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310"/>
        <w:gridCol w:w="4073"/>
      </w:tblGrid>
      <w:tr w:rsidR="008F3AD9" w14:paraId="5D8762A2" w14:textId="77777777" w:rsidTr="003C2943">
        <w:trPr>
          <w:trHeight w:val="645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7777777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Compliance &amp; Consulting Manager</w:t>
            </w:r>
          </w:p>
        </w:tc>
        <w:tc>
          <w:tcPr>
            <w:tcW w:w="407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TCRS4718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28080226" w:rsidR="008F3AD9" w:rsidRPr="008F3AD9" w:rsidRDefault="008F3AD9" w:rsidP="008F3AD9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The Compliance &amp; Consulting Manager is responsible for leading the U.S. Compliance and Consulting practice</w:t>
            </w:r>
            <w:r w:rsidR="00112763">
              <w:rPr>
                <w:bCs/>
                <w:sz w:val="21"/>
                <w:szCs w:val="21"/>
              </w:rPr>
              <w:t xml:space="preserve"> for a key client by</w:t>
            </w:r>
            <w:r w:rsidRPr="008F3AD9">
              <w:rPr>
                <w:bCs/>
                <w:sz w:val="21"/>
                <w:szCs w:val="21"/>
              </w:rPr>
              <w:t xml:space="preserve"> driving growth and efficiency through tools, automation, and process improvement</w:t>
            </w:r>
            <w:r w:rsidR="008F69FE">
              <w:rPr>
                <w:bCs/>
                <w:sz w:val="21"/>
                <w:szCs w:val="21"/>
              </w:rPr>
              <w:t xml:space="preserve"> while ensuring compliance with </w:t>
            </w:r>
            <w:r w:rsidR="00304FD7">
              <w:rPr>
                <w:bCs/>
                <w:sz w:val="21"/>
                <w:szCs w:val="21"/>
              </w:rPr>
              <w:t xml:space="preserve">import rules and regulations. 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01B0C54C" w:rsidR="008F3AD9" w:rsidRDefault="008F3AD9" w:rsidP="008F3AD9">
            <w:r w:rsidRPr="008F3AD9">
              <w:rPr>
                <w:sz w:val="21"/>
                <w:szCs w:val="21"/>
              </w:rPr>
              <w:t>This is a remote position based in the United States</w:t>
            </w:r>
            <w:r w:rsidR="00304FD7">
              <w:rPr>
                <w:sz w:val="21"/>
                <w:szCs w:val="21"/>
              </w:rPr>
              <w:t xml:space="preserve"> for candidates from certain states.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regulatory changes and update department policies and business processes</w:t>
            </w:r>
          </w:p>
          <w:p w14:paraId="71A2ED5D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Partner with senior management on new business opportunities and regulatory impact</w:t>
            </w:r>
          </w:p>
          <w:p w14:paraId="12790B50" w14:textId="3EBD3E73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Identify customer opportunities across valuation, classification, FTAs, </w:t>
            </w:r>
            <w:r w:rsidR="00CA72F9">
              <w:rPr>
                <w:bCs/>
                <w:sz w:val="21"/>
                <w:szCs w:val="21"/>
              </w:rPr>
              <w:t xml:space="preserve">duty </w:t>
            </w:r>
            <w:r w:rsidRPr="008F3AD9">
              <w:rPr>
                <w:bCs/>
                <w:sz w:val="21"/>
                <w:szCs w:val="21"/>
              </w:rPr>
              <w:t>drawback, and audits</w:t>
            </w:r>
          </w:p>
          <w:p w14:paraId="48B3BFB9" w14:textId="77777777" w:rsid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Drive continuous improvement initiatives partnering with IT to automate department processes</w:t>
            </w:r>
          </w:p>
          <w:p w14:paraId="37937283" w14:textId="6E168E5E" w:rsidR="00930D6B" w:rsidRPr="008F3AD9" w:rsidRDefault="00930D6B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Analyze data and create </w:t>
            </w:r>
            <w:r w:rsidR="007A2661">
              <w:rPr>
                <w:bCs/>
                <w:sz w:val="21"/>
                <w:szCs w:val="21"/>
              </w:rPr>
              <w:t xml:space="preserve">detailed </w:t>
            </w:r>
            <w:r>
              <w:rPr>
                <w:bCs/>
                <w:sz w:val="21"/>
                <w:szCs w:val="21"/>
              </w:rPr>
              <w:t>reports</w:t>
            </w:r>
            <w:r w:rsidR="007A2661">
              <w:rPr>
                <w:bCs/>
                <w:sz w:val="21"/>
                <w:szCs w:val="21"/>
              </w:rPr>
              <w:t xml:space="preserve"> and documentation </w:t>
            </w:r>
          </w:p>
          <w:p w14:paraId="32CEF6D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Deliver client seminars, workshops, and presentations on customs and trade issues</w:t>
            </w:r>
          </w:p>
          <w:p w14:paraId="48E19A9C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Develop account setup procedures with Operations to ensure compliance with CBP regulations</w:t>
            </w:r>
          </w:p>
          <w:p w14:paraId="11F5251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Manage complex consulting engagements to deliver customer satisfaction</w:t>
            </w:r>
          </w:p>
          <w:p w14:paraId="049CDC12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Establish customer service policies to ensure consistency and quality</w:t>
            </w:r>
          </w:p>
          <w:p w14:paraId="10B3438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Lead and develop the Compliance and Consulting team building best in class practices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4DD00A25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Licensed US Customs Broker (LCB) required</w:t>
            </w:r>
            <w:r w:rsidR="000E0BF4">
              <w:rPr>
                <w:bCs/>
                <w:sz w:val="21"/>
                <w:szCs w:val="21"/>
              </w:rPr>
              <w:t>, CCS or CES a plus</w:t>
            </w:r>
          </w:p>
          <w:p w14:paraId="6FAED6B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required</w:t>
            </w:r>
          </w:p>
          <w:p w14:paraId="217015C8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10+ years of progressive experience in compliance and consulting roles</w:t>
            </w:r>
          </w:p>
          <w:p w14:paraId="64005153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technical knowledge of Harmonized Tariff Schedules, Explanatory Notes, and rules of origin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Advanced proficiency in Microsoft Excel, PowerPoint, and Access with data manipulation skills</w:t>
            </w:r>
          </w:p>
          <w:p w14:paraId="68C86072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Proven ability to sell, deliver, and lead consulting engagements</w:t>
            </w:r>
          </w:p>
          <w:p w14:paraId="6A28D8B1" w14:textId="2A6C6259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Demonstrated team leadership and ability to manage </w:t>
            </w:r>
            <w:r w:rsidR="003C6CCA">
              <w:rPr>
                <w:bCs/>
                <w:sz w:val="21"/>
                <w:szCs w:val="21"/>
              </w:rPr>
              <w:t>all aspect</w:t>
            </w:r>
            <w:r w:rsidR="00EE7833">
              <w:rPr>
                <w:bCs/>
                <w:sz w:val="21"/>
                <w:szCs w:val="21"/>
              </w:rPr>
              <w:t xml:space="preserve">s of </w:t>
            </w:r>
            <w:r w:rsidR="00887DD3">
              <w:rPr>
                <w:bCs/>
                <w:sz w:val="21"/>
                <w:szCs w:val="21"/>
              </w:rPr>
              <w:t>10</w:t>
            </w:r>
            <w:r w:rsidRPr="008F3AD9">
              <w:rPr>
                <w:bCs/>
                <w:sz w:val="21"/>
                <w:szCs w:val="21"/>
              </w:rPr>
              <w:t>+ employees</w:t>
            </w:r>
          </w:p>
          <w:p w14:paraId="1E1197D2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leadership, communication, and decision-making skills</w:t>
            </w:r>
          </w:p>
          <w:p w14:paraId="3C0DF1FE" w14:textId="57F98933" w:rsidR="005E6D2F" w:rsidRPr="008F3AD9" w:rsidRDefault="005E6D2F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Ability to travel to Auburn Hills, Michigan on a monthly basis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1EDE" w14:textId="77777777" w:rsidR="00EC0E1C" w:rsidRDefault="00EC0E1C" w:rsidP="00440DC7">
      <w:pPr>
        <w:spacing w:after="0" w:line="240" w:lineRule="auto"/>
      </w:pPr>
      <w:r>
        <w:separator/>
      </w:r>
    </w:p>
  </w:endnote>
  <w:endnote w:type="continuationSeparator" w:id="0">
    <w:p w14:paraId="70B454FF" w14:textId="77777777" w:rsidR="00EC0E1C" w:rsidRDefault="00EC0E1C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992E" w14:textId="77777777" w:rsidR="00EC0E1C" w:rsidRDefault="00EC0E1C" w:rsidP="00440DC7">
      <w:pPr>
        <w:spacing w:after="0" w:line="240" w:lineRule="auto"/>
      </w:pPr>
      <w:r>
        <w:separator/>
      </w:r>
    </w:p>
  </w:footnote>
  <w:footnote w:type="continuationSeparator" w:id="0">
    <w:p w14:paraId="54AAB684" w14:textId="77777777" w:rsidR="00EC0E1C" w:rsidRDefault="00EC0E1C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B377C"/>
    <w:rsid w:val="000E0BF4"/>
    <w:rsid w:val="0010453C"/>
    <w:rsid w:val="00112763"/>
    <w:rsid w:val="00137820"/>
    <w:rsid w:val="001A52CB"/>
    <w:rsid w:val="002F3D83"/>
    <w:rsid w:val="00304FD7"/>
    <w:rsid w:val="00307B27"/>
    <w:rsid w:val="00376D9B"/>
    <w:rsid w:val="003C2943"/>
    <w:rsid w:val="003C6CCA"/>
    <w:rsid w:val="004401F7"/>
    <w:rsid w:val="00440DC7"/>
    <w:rsid w:val="004505B2"/>
    <w:rsid w:val="0046548C"/>
    <w:rsid w:val="004D2E91"/>
    <w:rsid w:val="004E3CEE"/>
    <w:rsid w:val="004E6BBB"/>
    <w:rsid w:val="005A2088"/>
    <w:rsid w:val="005D0563"/>
    <w:rsid w:val="005E6D2F"/>
    <w:rsid w:val="00760197"/>
    <w:rsid w:val="007A2661"/>
    <w:rsid w:val="008500D5"/>
    <w:rsid w:val="00887376"/>
    <w:rsid w:val="00887DD3"/>
    <w:rsid w:val="00890B45"/>
    <w:rsid w:val="008F3AD9"/>
    <w:rsid w:val="008F69FE"/>
    <w:rsid w:val="00900460"/>
    <w:rsid w:val="009049BC"/>
    <w:rsid w:val="00930D6B"/>
    <w:rsid w:val="00A11E72"/>
    <w:rsid w:val="00A220F7"/>
    <w:rsid w:val="00A979EB"/>
    <w:rsid w:val="00BB11E8"/>
    <w:rsid w:val="00CA72F9"/>
    <w:rsid w:val="00D24C49"/>
    <w:rsid w:val="00D356F7"/>
    <w:rsid w:val="00E57A90"/>
    <w:rsid w:val="00E70465"/>
    <w:rsid w:val="00EC0E1C"/>
    <w:rsid w:val="00EE7833"/>
    <w:rsid w:val="00EF7061"/>
    <w:rsid w:val="00F6622E"/>
    <w:rsid w:val="00F7508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14</TotalTime>
  <Pages>1</Pages>
  <Words>284</Words>
  <Characters>1855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19</cp:revision>
  <cp:lastPrinted>2026-01-29T03:21:00Z</cp:lastPrinted>
  <dcterms:created xsi:type="dcterms:W3CDTF">2026-05-11T21:12:00Z</dcterms:created>
  <dcterms:modified xsi:type="dcterms:W3CDTF">2026-05-11T21:31:00Z</dcterms:modified>
</cp:coreProperties>
</file>