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950"/>
        <w:gridCol w:w="4433"/>
      </w:tblGrid>
      <w:tr w:rsidR="008F3AD9" w14:paraId="5D8762A2" w14:textId="77777777" w:rsidTr="00F92D97">
        <w:trPr>
          <w:trHeight w:val="645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444277FA" w:rsidR="008F3AD9" w:rsidRPr="00137820" w:rsidRDefault="008F3AD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Senior </w:t>
            </w:r>
            <w:r w:rsidR="001005A6">
              <w:rPr>
                <w:rFonts w:cstheme="minorHAnsi"/>
                <w:b/>
                <w:color w:val="000000" w:themeColor="text1"/>
                <w:sz w:val="32"/>
                <w:szCs w:val="24"/>
              </w:rPr>
              <w:t>Trade Advisor</w:t>
            </w:r>
          </w:p>
        </w:tc>
        <w:tc>
          <w:tcPr>
            <w:tcW w:w="443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649763C0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TCRS471</w:t>
            </w:r>
            <w:r w:rsidR="001005A6">
              <w:rPr>
                <w:rFonts w:cstheme="minorHAnsi"/>
                <w:b/>
                <w:color w:val="0054A6"/>
                <w:sz w:val="32"/>
              </w:rPr>
              <w:t>5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178C2AF4" w14:textId="493DFBF2" w:rsidR="008A2428" w:rsidRDefault="008A2428" w:rsidP="008A2428">
            <w:pPr>
              <w:spacing w:before="120"/>
              <w:rPr>
                <w:bCs/>
                <w:sz w:val="21"/>
                <w:szCs w:val="21"/>
              </w:rPr>
            </w:pPr>
            <w:r w:rsidRPr="008A2428">
              <w:rPr>
                <w:bCs/>
                <w:sz w:val="21"/>
                <w:szCs w:val="21"/>
              </w:rPr>
              <w:t xml:space="preserve">The Sr. Trade Compliance Advisor leads client engagements and projects to identify trade compliance risk, recommends solutions to minimize risk, and build solid trade compliance programs.  </w:t>
            </w:r>
          </w:p>
          <w:p w14:paraId="799D659A" w14:textId="77777777" w:rsidR="008A2428" w:rsidRPr="008A2428" w:rsidRDefault="008A2428" w:rsidP="008A2428">
            <w:pPr>
              <w:spacing w:before="120"/>
              <w:rPr>
                <w:bCs/>
                <w:sz w:val="21"/>
                <w:szCs w:val="21"/>
              </w:rPr>
            </w:pPr>
          </w:p>
          <w:p w14:paraId="545CB594" w14:textId="7758A0B6" w:rsidR="008F3AD9" w:rsidRDefault="008A2428" w:rsidP="008A2428">
            <w:r w:rsidRPr="008A2428">
              <w:rPr>
                <w:bCs/>
                <w:sz w:val="21"/>
                <w:szCs w:val="21"/>
              </w:rPr>
              <w:t>This is a REMOTE position.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333A2E30" w14:textId="610CD2C2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Ensure compliance with U.S. government regulatory agencies (CBP, FDA, EPA, USFWS, etc.)</w:t>
            </w:r>
          </w:p>
          <w:p w14:paraId="5A0ABB48" w14:textId="0EC38192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Conduct audits and risk assessments for clients, providing trade compliance recommendations</w:t>
            </w:r>
          </w:p>
          <w:p w14:paraId="68BF9CCF" w14:textId="448290D7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Develop and manage project plans with key milestones and deliverables</w:t>
            </w:r>
          </w:p>
          <w:p w14:paraId="19EFA15F" w14:textId="4CA6B308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Create import and export compliance training to deliver to key clients and internal teams</w:t>
            </w:r>
          </w:p>
          <w:p w14:paraId="190E69C5" w14:textId="51CDA6CD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Analyze client information and data to identify opportunities for improvements</w:t>
            </w:r>
          </w:p>
          <w:p w14:paraId="58FC5D24" w14:textId="5AF71F37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Offer suggestions for process improvement and technology enhancements</w:t>
            </w:r>
          </w:p>
          <w:p w14:paraId="648E1F38" w14:textId="12B9B57F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Assist in writing trade compliance processes and manuals to support trade compliance programs</w:t>
            </w:r>
          </w:p>
          <w:p w14:paraId="3B508BD3" w14:textId="0F799025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 xml:space="preserve">Build trusted </w:t>
            </w:r>
            <w:r w:rsidRPr="004E7CBB">
              <w:rPr>
                <w:bCs/>
                <w:sz w:val="21"/>
                <w:szCs w:val="21"/>
              </w:rPr>
              <w:t>relationships</w:t>
            </w:r>
            <w:r w:rsidRPr="004E7CBB">
              <w:rPr>
                <w:bCs/>
                <w:sz w:val="21"/>
                <w:szCs w:val="21"/>
              </w:rPr>
              <w:t xml:space="preserve"> with internal and external partners based on open communication </w:t>
            </w:r>
          </w:p>
          <w:p w14:paraId="1C10E762" w14:textId="5A6E127B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Stay up to date on regulations, guidelines, and company requirements</w:t>
            </w:r>
          </w:p>
          <w:p w14:paraId="4F896A40" w14:textId="4E3FD531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Ability to work on multiple projects and manage various timelines, effectively prioritizing deliverables</w:t>
            </w:r>
          </w:p>
          <w:p w14:paraId="14DBBA68" w14:textId="6E98D2CC" w:rsid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Provides mentorship and guidance to colleagues</w:t>
            </w:r>
          </w:p>
          <w:p w14:paraId="48336E16" w14:textId="3E3D1D60" w:rsidR="008F3AD9" w:rsidRPr="008F3AD9" w:rsidRDefault="008F3AD9" w:rsidP="004E7CBB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17D13FC2" w14:textId="3B8CF970" w:rsidR="00372C2F" w:rsidRPr="00372C2F" w:rsidRDefault="00372C2F" w:rsidP="0026763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>Licensed Customs Broker strongly preferred.  Willing to obtain if not already an LCB</w:t>
            </w:r>
          </w:p>
          <w:p w14:paraId="5187B7DD" w14:textId="0D3972DF" w:rsidR="00372C2F" w:rsidRPr="00372C2F" w:rsidRDefault="00372C2F" w:rsidP="0026763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>7 years of experience in trade compliance and brokerage, consulting experience a plus</w:t>
            </w:r>
          </w:p>
          <w:p w14:paraId="5EA57093" w14:textId="2C3FD918" w:rsidR="00372C2F" w:rsidRPr="00372C2F" w:rsidRDefault="00372C2F" w:rsidP="0026763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>High school diploma/GED required, degree preferred</w:t>
            </w:r>
          </w:p>
          <w:p w14:paraId="0BDCA8B3" w14:textId="2575B7A1" w:rsidR="00372C2F" w:rsidRPr="00372C2F" w:rsidRDefault="00372C2F" w:rsidP="0026763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>Experience with trade compliance audit and risk assessments, identifying mitigation strategies</w:t>
            </w:r>
          </w:p>
          <w:p w14:paraId="2B4080B8" w14:textId="0B8C21F9" w:rsidR="00372C2F" w:rsidRPr="00372C2F" w:rsidRDefault="00372C2F" w:rsidP="0026763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 xml:space="preserve">Solid understanding </w:t>
            </w:r>
            <w:r w:rsidR="00660099">
              <w:rPr>
                <w:bCs/>
                <w:sz w:val="21"/>
                <w:szCs w:val="21"/>
              </w:rPr>
              <w:t>of</w:t>
            </w:r>
            <w:r w:rsidRPr="00372C2F">
              <w:rPr>
                <w:bCs/>
                <w:sz w:val="21"/>
                <w:szCs w:val="21"/>
              </w:rPr>
              <w:t xml:space="preserve"> HTS Classification, Country of Origin, FTA, Valuation methods, and AD/CVD</w:t>
            </w:r>
          </w:p>
          <w:p w14:paraId="6496D454" w14:textId="307244F4" w:rsidR="00372C2F" w:rsidRPr="00372C2F" w:rsidRDefault="00372C2F" w:rsidP="0026763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 xml:space="preserve">Experience with duty remediation strategies; HTS Engineering, Duty Drawback, First Sale, FTA, etc. </w:t>
            </w:r>
          </w:p>
          <w:p w14:paraId="3F3E26D0" w14:textId="747D19F5" w:rsidR="00372C2F" w:rsidRPr="00372C2F" w:rsidRDefault="00372C2F" w:rsidP="0026763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>Excellent analytical, organizational, and communication skills</w:t>
            </w:r>
          </w:p>
          <w:p w14:paraId="4E63C11E" w14:textId="2E39975F" w:rsidR="00372C2F" w:rsidRPr="00372C2F" w:rsidRDefault="00372C2F" w:rsidP="0026763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>Proficient in MS Office; including Excel and Access</w:t>
            </w:r>
          </w:p>
          <w:p w14:paraId="6A28D8B1" w14:textId="4F9EDBF4" w:rsidR="008F3AD9" w:rsidRPr="008F3AD9" w:rsidRDefault="00372C2F" w:rsidP="008C40D2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>Clear and concise communication with experience presenting to large groups</w:t>
            </w: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7043" w14:textId="77777777" w:rsidR="00701160" w:rsidRDefault="00701160" w:rsidP="00440DC7">
      <w:pPr>
        <w:spacing w:after="0" w:line="240" w:lineRule="auto"/>
      </w:pPr>
      <w:r>
        <w:separator/>
      </w:r>
    </w:p>
  </w:endnote>
  <w:endnote w:type="continuationSeparator" w:id="0">
    <w:p w14:paraId="737DBAB2" w14:textId="77777777" w:rsidR="00701160" w:rsidRDefault="00701160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502DBF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C5C0" w14:textId="77777777" w:rsidR="00701160" w:rsidRDefault="00701160" w:rsidP="00440DC7">
      <w:pPr>
        <w:spacing w:after="0" w:line="240" w:lineRule="auto"/>
      </w:pPr>
      <w:r>
        <w:separator/>
      </w:r>
    </w:p>
  </w:footnote>
  <w:footnote w:type="continuationSeparator" w:id="0">
    <w:p w14:paraId="1221C68A" w14:textId="77777777" w:rsidR="00701160" w:rsidRDefault="00701160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3"/>
  </w:num>
  <w:num w:numId="3" w16cid:durableId="471093523">
    <w:abstractNumId w:val="2"/>
  </w:num>
  <w:num w:numId="4" w16cid:durableId="2063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1005A6"/>
    <w:rsid w:val="0010453C"/>
    <w:rsid w:val="00137820"/>
    <w:rsid w:val="001A52CB"/>
    <w:rsid w:val="0026763B"/>
    <w:rsid w:val="002F3D83"/>
    <w:rsid w:val="00372C2F"/>
    <w:rsid w:val="00440DC7"/>
    <w:rsid w:val="004505B2"/>
    <w:rsid w:val="0046548C"/>
    <w:rsid w:val="004E3CEE"/>
    <w:rsid w:val="004E6BBB"/>
    <w:rsid w:val="004E7CBB"/>
    <w:rsid w:val="005A2088"/>
    <w:rsid w:val="005D0563"/>
    <w:rsid w:val="00660099"/>
    <w:rsid w:val="00701160"/>
    <w:rsid w:val="00743E66"/>
    <w:rsid w:val="00760197"/>
    <w:rsid w:val="00802851"/>
    <w:rsid w:val="008500D5"/>
    <w:rsid w:val="00887376"/>
    <w:rsid w:val="00890B45"/>
    <w:rsid w:val="008A2428"/>
    <w:rsid w:val="008C40D2"/>
    <w:rsid w:val="008F3AD9"/>
    <w:rsid w:val="00900460"/>
    <w:rsid w:val="009049BC"/>
    <w:rsid w:val="00A220F7"/>
    <w:rsid w:val="00A979EB"/>
    <w:rsid w:val="00B76810"/>
    <w:rsid w:val="00BB11E8"/>
    <w:rsid w:val="00C765E7"/>
    <w:rsid w:val="00D24C49"/>
    <w:rsid w:val="00D356F7"/>
    <w:rsid w:val="00D512BE"/>
    <w:rsid w:val="00E07A71"/>
    <w:rsid w:val="00E57A90"/>
    <w:rsid w:val="00E70465"/>
    <w:rsid w:val="00F6622E"/>
    <w:rsid w:val="00F7508B"/>
    <w:rsid w:val="00F92D97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5</TotalTime>
  <Pages>1</Pages>
  <Words>271</Words>
  <Characters>1790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11</cp:revision>
  <cp:lastPrinted>2026-01-29T03:21:00Z</cp:lastPrinted>
  <dcterms:created xsi:type="dcterms:W3CDTF">2026-05-06T19:23:00Z</dcterms:created>
  <dcterms:modified xsi:type="dcterms:W3CDTF">2026-05-06T19:29:00Z</dcterms:modified>
</cp:coreProperties>
</file>