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0B4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4950"/>
        <w:gridCol w:w="4433"/>
      </w:tblGrid>
      <w:tr w:rsidR="008F3AD9" w14:paraId="5D8762A2" w14:textId="77777777" w:rsidTr="00F92D97">
        <w:trPr>
          <w:trHeight w:val="645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5D66093" w14:textId="77777777" w:rsidR="008F3AD9" w:rsidRPr="00137820" w:rsidRDefault="008F3AD9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>Senior Import/Export Specialist</w:t>
            </w:r>
          </w:p>
        </w:tc>
        <w:tc>
          <w:tcPr>
            <w:tcW w:w="4433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4C43BBC5" w14:textId="77777777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TCRS4710</w:t>
            </w:r>
          </w:p>
        </w:tc>
      </w:tr>
      <w:tr w:rsidR="008F3AD9" w14:paraId="7FCF9301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DA89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2AFA4F62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59479A61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03AEDFFC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5FC43BC4" w14:textId="77777777" w:rsidR="008F3AD9" w:rsidRPr="008F3AD9" w:rsidRDefault="008F3AD9" w:rsidP="008F3AD9">
            <w:pPr>
              <w:spacing w:before="12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The Senior Import/Export Specialist is responsible for overseeing import and export compliance across U.S., Canada, and Mexico operations in accordance with applicable trade regulations including CBP, EAR, OFAC, and CBSA</w:t>
            </w:r>
          </w:p>
          <w:p w14:paraId="0635ADE4" w14:textId="77777777" w:rsidR="008F3AD9" w:rsidRPr="008F3AD9" w:rsidRDefault="008F3AD9" w:rsidP="008F3AD9">
            <w:pPr>
              <w:rPr>
                <w:sz w:val="21"/>
                <w:szCs w:val="21"/>
              </w:rPr>
            </w:pPr>
          </w:p>
          <w:p w14:paraId="545CB594" w14:textId="77777777" w:rsidR="008F3AD9" w:rsidRDefault="008F3AD9" w:rsidP="008F3AD9">
            <w:r w:rsidRPr="008F3AD9">
              <w:rPr>
                <w:sz w:val="21"/>
                <w:szCs w:val="21"/>
              </w:rPr>
              <w:t>This is an in-office position based near Santa Fe Springs, CA.</w:t>
            </w:r>
          </w:p>
        </w:tc>
      </w:tr>
      <w:tr w:rsidR="008F3AD9" w14:paraId="5CA08B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6D38BA1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813111D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1612FDE5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Ensure import and export activities comply with CBP, EAR, OFAC, and CBSA regulations and established SOPs</w:t>
            </w:r>
          </w:p>
          <w:p w14:paraId="71A2ED5D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Perform HTS, ECCN, and country of origin classifications and maintain trade data within SAP</w:t>
            </w:r>
          </w:p>
          <w:p w14:paraId="12790B50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Conduct denied party screening and due diligence for export control and sanctions compliance</w:t>
            </w:r>
          </w:p>
          <w:p w14:paraId="48B3BFB9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Validate USMCA/FTA eligibility including tariff shift, RVC, and wholly obtained criteria</w:t>
            </w:r>
          </w:p>
          <w:p w14:paraId="32CEF6DF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Manage entry amendments for the U.S. and Canada through approved customs brokers</w:t>
            </w:r>
          </w:p>
          <w:p w14:paraId="48E19A9C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Prepare and review import and export documentation including invoices, certificates of origin, and declarations</w:t>
            </w:r>
          </w:p>
          <w:p w14:paraId="11F52519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Provide regulatory guidance to internal stakeholders, customers, and vendors</w:t>
            </w:r>
          </w:p>
          <w:p w14:paraId="049CDC12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Monitor changes in trade regulations and assess operational impacts</w:t>
            </w:r>
          </w:p>
          <w:p w14:paraId="10B3438F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Generate reports on compliance performance, risk areas, trends, and metrics</w:t>
            </w:r>
          </w:p>
          <w:p w14:paraId="48336E16" w14:textId="77777777" w:rsidR="008F3AD9" w:rsidRPr="008F3AD9" w:rsidRDefault="008F3AD9" w:rsidP="00E70465">
            <w:pPr>
              <w:pStyle w:val="ListParagraph"/>
              <w:numPr>
                <w:ilvl w:val="0"/>
                <w:numId w:val="2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Calculate landed costs including duties, taxes, freight, and ancillary charges</w:t>
            </w:r>
          </w:p>
        </w:tc>
      </w:tr>
      <w:tr w:rsidR="008F3AD9" w14:paraId="0BF781D3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E847E8C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906896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313C41A3" w14:textId="77777777" w:rsidR="008F3AD9" w:rsidRPr="008F3AD9" w:rsidRDefault="008F3AD9" w:rsidP="00E70465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Bachelor's degree required</w:t>
            </w:r>
          </w:p>
          <w:p w14:paraId="6FAED6B7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4-7 years of experience in import/export administration</w:t>
            </w:r>
          </w:p>
          <w:p w14:paraId="217015C8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Strong knowledge of HTS, ECCN, and country of origin classification</w:t>
            </w:r>
          </w:p>
          <w:p w14:paraId="64005153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Strong understanding of CBP, CBSA, EAR, ITAR, and OFAC regulations</w:t>
            </w:r>
          </w:p>
          <w:p w14:paraId="7B3CDBC7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Experience with USMCA/FTA qualification and denied party screening</w:t>
            </w:r>
          </w:p>
          <w:p w14:paraId="68C86072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Advanced proficiency with MS Office Suite and SAP</w:t>
            </w:r>
          </w:p>
          <w:p w14:paraId="6A28D8B1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Strong analytical, problem-solving, and cross-functional communication skills</w:t>
            </w:r>
          </w:p>
        </w:tc>
      </w:tr>
    </w:tbl>
    <w:p w14:paraId="1AD2AA69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1EE03E23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F259" w14:textId="77777777" w:rsidR="00743E66" w:rsidRDefault="00743E66" w:rsidP="00440DC7">
      <w:pPr>
        <w:spacing w:after="0" w:line="240" w:lineRule="auto"/>
      </w:pPr>
      <w:r>
        <w:separator/>
      </w:r>
    </w:p>
  </w:endnote>
  <w:endnote w:type="continuationSeparator" w:id="0">
    <w:p w14:paraId="1D4E36E0" w14:textId="77777777" w:rsidR="00743E66" w:rsidRDefault="00743E66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F71A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EECE1B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248FB" w14:textId="77777777" w:rsidR="00743E66" w:rsidRDefault="00743E66" w:rsidP="00440DC7">
      <w:pPr>
        <w:spacing w:after="0" w:line="240" w:lineRule="auto"/>
      </w:pPr>
      <w:r>
        <w:separator/>
      </w:r>
    </w:p>
  </w:footnote>
  <w:footnote w:type="continuationSeparator" w:id="0">
    <w:p w14:paraId="43309ADE" w14:textId="77777777" w:rsidR="00743E66" w:rsidRDefault="00743E66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A215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3"/>
  </w:num>
  <w:num w:numId="3" w16cid:durableId="471093523">
    <w:abstractNumId w:val="2"/>
  </w:num>
  <w:num w:numId="4" w16cid:durableId="20638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97"/>
    <w:rsid w:val="0010453C"/>
    <w:rsid w:val="00137820"/>
    <w:rsid w:val="001A52CB"/>
    <w:rsid w:val="002F3D83"/>
    <w:rsid w:val="00440DC7"/>
    <w:rsid w:val="004505B2"/>
    <w:rsid w:val="0046548C"/>
    <w:rsid w:val="004E3CEE"/>
    <w:rsid w:val="004E6BBB"/>
    <w:rsid w:val="005A2088"/>
    <w:rsid w:val="005D0563"/>
    <w:rsid w:val="00743E66"/>
    <w:rsid w:val="00760197"/>
    <w:rsid w:val="008500D5"/>
    <w:rsid w:val="00887376"/>
    <w:rsid w:val="00890B45"/>
    <w:rsid w:val="008F3AD9"/>
    <w:rsid w:val="00900460"/>
    <w:rsid w:val="009049BC"/>
    <w:rsid w:val="00A220F7"/>
    <w:rsid w:val="00A979EB"/>
    <w:rsid w:val="00BB11E8"/>
    <w:rsid w:val="00D24C49"/>
    <w:rsid w:val="00D356F7"/>
    <w:rsid w:val="00D512BE"/>
    <w:rsid w:val="00E57A90"/>
    <w:rsid w:val="00E70465"/>
    <w:rsid w:val="00F6622E"/>
    <w:rsid w:val="00F7508B"/>
    <w:rsid w:val="00F92D97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F68D"/>
  <w15:chartTrackingRefBased/>
  <w15:docId w15:val="{2EB4F315-4B74-4EBC-9BA3-F1B00015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\OneDrive%20-%20traderecruiting.com\TCRS\Job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0</TotalTime>
  <Pages>1</Pages>
  <Words>240</Words>
  <Characters>1586</Characters>
  <Application>Microsoft Office Word</Application>
  <DocSecurity>4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Erickson</dc:creator>
  <cp:keywords/>
  <dc:description/>
  <cp:lastModifiedBy>Colleen Erickson</cp:lastModifiedBy>
  <cp:revision>2</cp:revision>
  <cp:lastPrinted>2026-01-29T03:21:00Z</cp:lastPrinted>
  <dcterms:created xsi:type="dcterms:W3CDTF">2026-04-29T01:57:00Z</dcterms:created>
  <dcterms:modified xsi:type="dcterms:W3CDTF">2026-04-29T01:57:00Z</dcterms:modified>
</cp:coreProperties>
</file>