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0556" w14:textId="77777777" w:rsidR="008F3AD9" w:rsidRDefault="008F3AD9"/>
    <w:tbl>
      <w:tblPr>
        <w:tblStyle w:val="TableGrid"/>
        <w:tblW w:w="9383" w:type="dxa"/>
        <w:tblLook w:val="04A0" w:firstRow="1" w:lastRow="0" w:firstColumn="1" w:lastColumn="0" w:noHBand="0" w:noVBand="1"/>
      </w:tblPr>
      <w:tblGrid>
        <w:gridCol w:w="4515"/>
        <w:gridCol w:w="4868"/>
      </w:tblGrid>
      <w:tr w:rsidR="008F3AD9" w14:paraId="4FB4FCF1" w14:textId="77777777" w:rsidTr="004E3CEE">
        <w:trPr>
          <w:trHeight w:val="645"/>
        </w:trPr>
        <w:tc>
          <w:tcPr>
            <w:tcW w:w="4515" w:type="dxa"/>
            <w:tcBorders>
              <w:top w:val="nil"/>
              <w:left w:val="nil"/>
              <w:bottom w:val="nil"/>
              <w:right w:val="single" w:sz="4" w:space="0" w:color="00AEE6"/>
            </w:tcBorders>
            <w:vAlign w:val="center"/>
          </w:tcPr>
          <w:p w14:paraId="4C658F0E" w14:textId="3F640C1F" w:rsidR="008F3AD9" w:rsidRPr="00137820" w:rsidRDefault="006816D8" w:rsidP="008F3AD9">
            <w:pPr>
              <w:pStyle w:val="NoSpacing"/>
              <w:rPr>
                <w:rFonts w:cstheme="minorHAnsi"/>
                <w:b/>
                <w:color w:val="0054A6"/>
                <w:sz w:val="32"/>
                <w:szCs w:val="24"/>
              </w:rPr>
            </w:pPr>
            <w:r>
              <w:rPr>
                <w:rFonts w:cstheme="minorHAnsi"/>
                <w:b/>
                <w:color w:val="000000" w:themeColor="text1"/>
                <w:sz w:val="32"/>
                <w:szCs w:val="24"/>
              </w:rPr>
              <w:t>Sr. Analyst, International Trade &amp; Customs</w:t>
            </w:r>
          </w:p>
        </w:tc>
        <w:tc>
          <w:tcPr>
            <w:tcW w:w="4867" w:type="dxa"/>
            <w:tcBorders>
              <w:top w:val="nil"/>
              <w:left w:val="single" w:sz="4" w:space="0" w:color="00AEE6"/>
              <w:bottom w:val="nil"/>
              <w:right w:val="nil"/>
            </w:tcBorders>
            <w:vAlign w:val="center"/>
          </w:tcPr>
          <w:p w14:paraId="6F2DEB9E" w14:textId="11BFC2B7" w:rsidR="008F3AD9" w:rsidRPr="008F3AD9" w:rsidRDefault="008F3AD9" w:rsidP="008F3AD9">
            <w:pPr>
              <w:ind w:left="167"/>
            </w:pPr>
            <w:r w:rsidRPr="00137820">
              <w:rPr>
                <w:rFonts w:cstheme="minorHAnsi"/>
                <w:b/>
                <w:color w:val="0054A6"/>
                <w:sz w:val="32"/>
              </w:rPr>
              <w:t>TCRS4</w:t>
            </w:r>
            <w:r w:rsidR="006816D8">
              <w:rPr>
                <w:rFonts w:cstheme="minorHAnsi"/>
                <w:b/>
                <w:color w:val="0054A6"/>
                <w:sz w:val="32"/>
              </w:rPr>
              <w:t>524</w:t>
            </w:r>
          </w:p>
        </w:tc>
      </w:tr>
      <w:tr w:rsidR="008F3AD9" w14:paraId="76B87061" w14:textId="77777777" w:rsidTr="004E3CEE">
        <w:trPr>
          <w:trHeight w:val="252"/>
        </w:trPr>
        <w:tc>
          <w:tcPr>
            <w:tcW w:w="9383" w:type="dxa"/>
            <w:gridSpan w:val="2"/>
            <w:tcBorders>
              <w:top w:val="nil"/>
              <w:left w:val="nil"/>
              <w:bottom w:val="nil"/>
              <w:right w:val="nil"/>
            </w:tcBorders>
            <w:vAlign w:val="center"/>
          </w:tcPr>
          <w:p w14:paraId="6D587CCB" w14:textId="77777777" w:rsidR="008F3AD9" w:rsidRPr="008F3AD9" w:rsidRDefault="008F3AD9" w:rsidP="008F3AD9">
            <w:pPr>
              <w:rPr>
                <w:rFonts w:cstheme="minorHAnsi"/>
                <w:bCs/>
                <w:sz w:val="10"/>
                <w:szCs w:val="10"/>
              </w:rPr>
            </w:pPr>
          </w:p>
        </w:tc>
      </w:tr>
      <w:tr w:rsidR="008F3AD9" w14:paraId="78C41A86" w14:textId="77777777" w:rsidTr="004E3CEE">
        <w:trPr>
          <w:trHeight w:val="548"/>
        </w:trPr>
        <w:tc>
          <w:tcPr>
            <w:tcW w:w="9383" w:type="dxa"/>
            <w:gridSpan w:val="2"/>
            <w:tcBorders>
              <w:top w:val="nil"/>
              <w:left w:val="nil"/>
              <w:bottom w:val="single" w:sz="4" w:space="0" w:color="00AEE6"/>
              <w:right w:val="nil"/>
            </w:tcBorders>
            <w:vAlign w:val="center"/>
          </w:tcPr>
          <w:p w14:paraId="1CBC242A" w14:textId="77777777" w:rsidR="008F3AD9" w:rsidRPr="00137820" w:rsidRDefault="008F3AD9" w:rsidP="008F3AD9">
            <w:pPr>
              <w:rPr>
                <w:b/>
                <w:color w:val="0054A6"/>
                <w:sz w:val="22"/>
                <w:szCs w:val="22"/>
              </w:rPr>
            </w:pPr>
            <w:r w:rsidRPr="00137820">
              <w:rPr>
                <w:b/>
                <w:color w:val="0054A6"/>
                <w:sz w:val="22"/>
                <w:szCs w:val="22"/>
              </w:rPr>
              <w:t>HIGH-LEVEL OVERVIEW</w:t>
            </w:r>
          </w:p>
        </w:tc>
      </w:tr>
      <w:tr w:rsidR="008F3AD9" w14:paraId="7F559056" w14:textId="77777777" w:rsidTr="004E3CEE">
        <w:trPr>
          <w:trHeight w:val="1797"/>
        </w:trPr>
        <w:tc>
          <w:tcPr>
            <w:tcW w:w="9383" w:type="dxa"/>
            <w:gridSpan w:val="2"/>
            <w:tcBorders>
              <w:top w:val="single" w:sz="4" w:space="0" w:color="00AEE6"/>
              <w:left w:val="nil"/>
              <w:bottom w:val="nil"/>
              <w:right w:val="nil"/>
            </w:tcBorders>
          </w:tcPr>
          <w:p w14:paraId="36CA2083" w14:textId="77777777" w:rsidR="006816D8" w:rsidRPr="006816D8" w:rsidRDefault="006816D8" w:rsidP="006816D8">
            <w:pPr>
              <w:spacing w:before="120"/>
              <w:rPr>
                <w:bCs/>
                <w:sz w:val="21"/>
                <w:szCs w:val="21"/>
              </w:rPr>
            </w:pPr>
            <w:r w:rsidRPr="006816D8">
              <w:rPr>
                <w:bCs/>
                <w:sz w:val="21"/>
                <w:szCs w:val="21"/>
              </w:rPr>
              <w:t>The Sr. Analyst, International Trade &amp; Customs supports U.S. trade compliance operations within the Global Supply Chain Operations team. This role manages customs clearance, classification processes, AES export filings, ensuring adherence to U.S. import and export regulations.</w:t>
            </w:r>
          </w:p>
          <w:p w14:paraId="034E173D" w14:textId="77777777" w:rsidR="006816D8" w:rsidRPr="006816D8" w:rsidRDefault="006816D8" w:rsidP="006816D8">
            <w:pPr>
              <w:spacing w:before="120"/>
              <w:rPr>
                <w:bCs/>
                <w:sz w:val="21"/>
                <w:szCs w:val="21"/>
              </w:rPr>
            </w:pPr>
            <w:r w:rsidRPr="006816D8">
              <w:rPr>
                <w:bCs/>
                <w:sz w:val="21"/>
                <w:szCs w:val="21"/>
              </w:rPr>
              <w:t>This is a hybrid position based near Indianapolis, IN.</w:t>
            </w:r>
          </w:p>
          <w:p w14:paraId="65DE23DF" w14:textId="77777777" w:rsidR="006816D8" w:rsidRPr="006816D8" w:rsidRDefault="006816D8" w:rsidP="006816D8">
            <w:pPr>
              <w:spacing w:before="120"/>
              <w:rPr>
                <w:bCs/>
                <w:sz w:val="21"/>
                <w:szCs w:val="21"/>
              </w:rPr>
            </w:pPr>
            <w:r w:rsidRPr="006816D8">
              <w:rPr>
                <w:rFonts w:ascii="Tahoma" w:hAnsi="Tahoma" w:cs="Tahoma"/>
                <w:bCs/>
                <w:sz w:val="21"/>
                <w:szCs w:val="21"/>
                <w:u w:val="single"/>
              </w:rPr>
              <w:t>﻿</w:t>
            </w:r>
          </w:p>
          <w:p w14:paraId="789ECE19" w14:textId="77D80F26" w:rsidR="008F3AD9" w:rsidRDefault="008F3AD9" w:rsidP="008F3AD9"/>
        </w:tc>
      </w:tr>
      <w:tr w:rsidR="008F3AD9" w14:paraId="5F903B5A" w14:textId="77777777" w:rsidTr="004E3CEE">
        <w:trPr>
          <w:trHeight w:val="514"/>
        </w:trPr>
        <w:tc>
          <w:tcPr>
            <w:tcW w:w="9383" w:type="dxa"/>
            <w:gridSpan w:val="2"/>
            <w:tcBorders>
              <w:top w:val="nil"/>
              <w:left w:val="nil"/>
              <w:bottom w:val="single" w:sz="4" w:space="0" w:color="00AEE6"/>
              <w:right w:val="nil"/>
            </w:tcBorders>
            <w:vAlign w:val="center"/>
          </w:tcPr>
          <w:p w14:paraId="108F2BCE" w14:textId="77777777" w:rsidR="008F3AD9" w:rsidRPr="00137820" w:rsidRDefault="008F3AD9" w:rsidP="008F3AD9">
            <w:pPr>
              <w:rPr>
                <w:color w:val="0054A6"/>
                <w:sz w:val="22"/>
                <w:szCs w:val="22"/>
              </w:rPr>
            </w:pPr>
            <w:r w:rsidRPr="00137820">
              <w:rPr>
                <w:b/>
                <w:bCs/>
                <w:color w:val="0054A6"/>
                <w:sz w:val="22"/>
                <w:szCs w:val="22"/>
              </w:rPr>
              <w:t>EXPECTATIONS</w:t>
            </w:r>
          </w:p>
        </w:tc>
      </w:tr>
      <w:tr w:rsidR="008F3AD9" w14:paraId="12E81F10" w14:textId="77777777" w:rsidTr="004E3CEE">
        <w:trPr>
          <w:trHeight w:val="3394"/>
        </w:trPr>
        <w:tc>
          <w:tcPr>
            <w:tcW w:w="9383" w:type="dxa"/>
            <w:gridSpan w:val="2"/>
            <w:tcBorders>
              <w:top w:val="single" w:sz="4" w:space="0" w:color="00AEE6"/>
              <w:left w:val="nil"/>
              <w:bottom w:val="nil"/>
              <w:right w:val="nil"/>
            </w:tcBorders>
          </w:tcPr>
          <w:p w14:paraId="30A622DA" w14:textId="77777777" w:rsidR="008F3AD9" w:rsidRDefault="006816D8" w:rsidP="00E70465">
            <w:pPr>
              <w:pStyle w:val="ListParagraph"/>
              <w:numPr>
                <w:ilvl w:val="0"/>
                <w:numId w:val="2"/>
              </w:numPr>
              <w:ind w:left="260" w:hanging="190"/>
              <w:rPr>
                <w:bCs/>
                <w:sz w:val="21"/>
                <w:szCs w:val="21"/>
              </w:rPr>
            </w:pPr>
            <w:r w:rsidRPr="006816D8">
              <w:rPr>
                <w:bCs/>
                <w:sz w:val="21"/>
                <w:szCs w:val="21"/>
              </w:rPr>
              <w:t> Ensure accurate HTS and ECCN classification for imports/exports, including evaluation of duty-saving programs</w:t>
            </w:r>
          </w:p>
          <w:p w14:paraId="719D5CF3" w14:textId="77777777" w:rsidR="006816D8" w:rsidRDefault="006816D8" w:rsidP="00E70465">
            <w:pPr>
              <w:pStyle w:val="ListParagraph"/>
              <w:numPr>
                <w:ilvl w:val="0"/>
                <w:numId w:val="2"/>
              </w:numPr>
              <w:ind w:left="260" w:hanging="190"/>
              <w:rPr>
                <w:bCs/>
                <w:sz w:val="21"/>
                <w:szCs w:val="21"/>
              </w:rPr>
            </w:pPr>
            <w:r w:rsidRPr="006816D8">
              <w:rPr>
                <w:bCs/>
                <w:sz w:val="21"/>
                <w:szCs w:val="21"/>
              </w:rPr>
              <w:t>Utilize SAP GTS for classification, trade data management, and customs documentation</w:t>
            </w:r>
          </w:p>
          <w:p w14:paraId="18FA9DD9" w14:textId="77777777" w:rsidR="006816D8" w:rsidRDefault="006816D8" w:rsidP="00E70465">
            <w:pPr>
              <w:pStyle w:val="ListParagraph"/>
              <w:numPr>
                <w:ilvl w:val="0"/>
                <w:numId w:val="2"/>
              </w:numPr>
              <w:ind w:left="260" w:hanging="190"/>
              <w:rPr>
                <w:bCs/>
                <w:sz w:val="21"/>
                <w:szCs w:val="21"/>
              </w:rPr>
            </w:pPr>
            <w:r w:rsidRPr="006816D8">
              <w:rPr>
                <w:bCs/>
                <w:sz w:val="21"/>
                <w:szCs w:val="21"/>
              </w:rPr>
              <w:t>Perform timely and accurate AES/EEI export filings in compliance with Census and BIS requirements</w:t>
            </w:r>
          </w:p>
          <w:p w14:paraId="0E2B933E" w14:textId="77777777" w:rsidR="006816D8" w:rsidRDefault="006816D8" w:rsidP="00E70465">
            <w:pPr>
              <w:pStyle w:val="ListParagraph"/>
              <w:numPr>
                <w:ilvl w:val="0"/>
                <w:numId w:val="2"/>
              </w:numPr>
              <w:ind w:left="260" w:hanging="190"/>
              <w:rPr>
                <w:bCs/>
                <w:sz w:val="21"/>
                <w:szCs w:val="21"/>
              </w:rPr>
            </w:pPr>
            <w:r w:rsidRPr="006816D8">
              <w:rPr>
                <w:bCs/>
                <w:sz w:val="21"/>
                <w:szCs w:val="21"/>
              </w:rPr>
              <w:t>Serve as primary contact for CBP, FDA, USDA, and other regulatory agencies</w:t>
            </w:r>
          </w:p>
          <w:p w14:paraId="1D28CF6E" w14:textId="77777777" w:rsidR="006816D8" w:rsidRDefault="006816D8" w:rsidP="00E70465">
            <w:pPr>
              <w:pStyle w:val="ListParagraph"/>
              <w:numPr>
                <w:ilvl w:val="0"/>
                <w:numId w:val="2"/>
              </w:numPr>
              <w:ind w:left="260" w:hanging="190"/>
              <w:rPr>
                <w:bCs/>
                <w:sz w:val="21"/>
                <w:szCs w:val="21"/>
              </w:rPr>
            </w:pPr>
            <w:r w:rsidRPr="006816D8">
              <w:rPr>
                <w:bCs/>
                <w:sz w:val="21"/>
                <w:szCs w:val="21"/>
              </w:rPr>
              <w:t>Oversee customs broker performance for accuracy, timeliness, and cost compliance</w:t>
            </w:r>
          </w:p>
          <w:p w14:paraId="257F820B" w14:textId="77777777" w:rsidR="006816D8" w:rsidRDefault="006816D8" w:rsidP="00E70465">
            <w:pPr>
              <w:pStyle w:val="ListParagraph"/>
              <w:numPr>
                <w:ilvl w:val="0"/>
                <w:numId w:val="2"/>
              </w:numPr>
              <w:ind w:left="260" w:hanging="190"/>
              <w:rPr>
                <w:bCs/>
                <w:sz w:val="21"/>
                <w:szCs w:val="21"/>
              </w:rPr>
            </w:pPr>
            <w:r w:rsidRPr="006816D8">
              <w:rPr>
                <w:bCs/>
                <w:sz w:val="21"/>
                <w:szCs w:val="21"/>
              </w:rPr>
              <w:t>Develop and maintain SOPs for all import/export activities, delivering training where needed</w:t>
            </w:r>
          </w:p>
          <w:p w14:paraId="6515ABF9" w14:textId="77777777" w:rsidR="006816D8" w:rsidRDefault="006816D8" w:rsidP="00E70465">
            <w:pPr>
              <w:pStyle w:val="ListParagraph"/>
              <w:numPr>
                <w:ilvl w:val="0"/>
                <w:numId w:val="2"/>
              </w:numPr>
              <w:ind w:left="260" w:hanging="190"/>
              <w:rPr>
                <w:bCs/>
                <w:sz w:val="21"/>
                <w:szCs w:val="21"/>
              </w:rPr>
            </w:pPr>
            <w:r w:rsidRPr="006816D8">
              <w:rPr>
                <w:bCs/>
                <w:sz w:val="21"/>
                <w:szCs w:val="21"/>
              </w:rPr>
              <w:t>Support operational readiness for audits, acquisitions, and new product launches</w:t>
            </w:r>
          </w:p>
          <w:p w14:paraId="2A90DFD8" w14:textId="16A99DCE" w:rsidR="006816D8" w:rsidRPr="008F3AD9" w:rsidRDefault="006816D8" w:rsidP="00E70465">
            <w:pPr>
              <w:pStyle w:val="ListParagraph"/>
              <w:numPr>
                <w:ilvl w:val="0"/>
                <w:numId w:val="2"/>
              </w:numPr>
              <w:ind w:left="260" w:hanging="190"/>
              <w:rPr>
                <w:bCs/>
                <w:sz w:val="21"/>
                <w:szCs w:val="21"/>
              </w:rPr>
            </w:pPr>
            <w:r w:rsidRPr="006816D8">
              <w:rPr>
                <w:bCs/>
                <w:sz w:val="21"/>
                <w:szCs w:val="21"/>
              </w:rPr>
              <w:t>Implement trade compliance controls to ensure consistent regulatory alignment across operations</w:t>
            </w:r>
          </w:p>
        </w:tc>
      </w:tr>
      <w:tr w:rsidR="008F3AD9" w14:paraId="07338020" w14:textId="77777777" w:rsidTr="004E3CEE">
        <w:trPr>
          <w:trHeight w:val="514"/>
        </w:trPr>
        <w:tc>
          <w:tcPr>
            <w:tcW w:w="9383" w:type="dxa"/>
            <w:gridSpan w:val="2"/>
            <w:tcBorders>
              <w:top w:val="nil"/>
              <w:left w:val="nil"/>
              <w:bottom w:val="single" w:sz="4" w:space="0" w:color="00AEE6"/>
              <w:right w:val="nil"/>
            </w:tcBorders>
            <w:vAlign w:val="center"/>
          </w:tcPr>
          <w:p w14:paraId="6DFC6820" w14:textId="77777777" w:rsidR="008F3AD9" w:rsidRPr="00137820" w:rsidRDefault="008F3AD9" w:rsidP="008F3AD9">
            <w:pPr>
              <w:rPr>
                <w:bCs/>
                <w:color w:val="0054A6"/>
                <w:sz w:val="22"/>
                <w:szCs w:val="22"/>
              </w:rPr>
            </w:pPr>
            <w:r w:rsidRPr="00137820">
              <w:rPr>
                <w:b/>
                <w:bCs/>
                <w:color w:val="0054A6"/>
                <w:sz w:val="22"/>
                <w:szCs w:val="22"/>
              </w:rPr>
              <w:t>ESSENTIALS</w:t>
            </w:r>
          </w:p>
        </w:tc>
      </w:tr>
      <w:tr w:rsidR="008F3AD9" w14:paraId="523CB82C" w14:textId="77777777" w:rsidTr="004E3CEE">
        <w:trPr>
          <w:trHeight w:val="3132"/>
        </w:trPr>
        <w:tc>
          <w:tcPr>
            <w:tcW w:w="9383" w:type="dxa"/>
            <w:gridSpan w:val="2"/>
            <w:tcBorders>
              <w:top w:val="single" w:sz="4" w:space="0" w:color="00AEE6"/>
              <w:left w:val="nil"/>
              <w:right w:val="nil"/>
            </w:tcBorders>
          </w:tcPr>
          <w:p w14:paraId="5DC6FFB3" w14:textId="632592DA" w:rsidR="006816D8" w:rsidRPr="008F3AD9" w:rsidRDefault="006816D8" w:rsidP="006816D8">
            <w:pPr>
              <w:pStyle w:val="ListParagraph"/>
              <w:numPr>
                <w:ilvl w:val="0"/>
                <w:numId w:val="4"/>
              </w:numPr>
              <w:spacing w:before="120"/>
              <w:ind w:left="260" w:hanging="190"/>
              <w:rPr>
                <w:bCs/>
                <w:sz w:val="21"/>
                <w:szCs w:val="21"/>
              </w:rPr>
            </w:pPr>
            <w:r w:rsidRPr="006816D8">
              <w:rPr>
                <w:bCs/>
                <w:sz w:val="21"/>
                <w:szCs w:val="21"/>
              </w:rPr>
              <w:t>Bachelor’s degree in science, supply chain, or related discipline (or equivalent experience)</w:t>
            </w:r>
          </w:p>
          <w:p w14:paraId="0473E94A" w14:textId="77777777" w:rsidR="008F3AD9" w:rsidRDefault="006816D8" w:rsidP="00E70465">
            <w:pPr>
              <w:pStyle w:val="ListParagraph"/>
              <w:numPr>
                <w:ilvl w:val="0"/>
                <w:numId w:val="3"/>
              </w:numPr>
              <w:ind w:left="260" w:hanging="190"/>
              <w:rPr>
                <w:bCs/>
                <w:sz w:val="21"/>
                <w:szCs w:val="21"/>
              </w:rPr>
            </w:pPr>
            <w:r w:rsidRPr="006816D8">
              <w:rPr>
                <w:bCs/>
                <w:sz w:val="21"/>
                <w:szCs w:val="21"/>
              </w:rPr>
              <w:t>Licensed Customs Broker or Certified Export Coordinator (CEC) preferred</w:t>
            </w:r>
          </w:p>
          <w:p w14:paraId="0CBDFBAA" w14:textId="77777777" w:rsidR="006816D8" w:rsidRDefault="006816D8" w:rsidP="00E70465">
            <w:pPr>
              <w:pStyle w:val="ListParagraph"/>
              <w:numPr>
                <w:ilvl w:val="0"/>
                <w:numId w:val="3"/>
              </w:numPr>
              <w:ind w:left="260" w:hanging="190"/>
              <w:rPr>
                <w:bCs/>
                <w:sz w:val="21"/>
                <w:szCs w:val="21"/>
              </w:rPr>
            </w:pPr>
            <w:r w:rsidRPr="006816D8">
              <w:rPr>
                <w:bCs/>
                <w:sz w:val="21"/>
                <w:szCs w:val="21"/>
              </w:rPr>
              <w:t>Minimum 7 years of hands-on international trade compliance experience</w:t>
            </w:r>
          </w:p>
          <w:p w14:paraId="0B21C127" w14:textId="77777777" w:rsidR="006816D8" w:rsidRDefault="006816D8" w:rsidP="00E70465">
            <w:pPr>
              <w:pStyle w:val="ListParagraph"/>
              <w:numPr>
                <w:ilvl w:val="0"/>
                <w:numId w:val="3"/>
              </w:numPr>
              <w:ind w:left="260" w:hanging="190"/>
              <w:rPr>
                <w:bCs/>
                <w:sz w:val="21"/>
                <w:szCs w:val="21"/>
              </w:rPr>
            </w:pPr>
            <w:r w:rsidRPr="006816D8">
              <w:rPr>
                <w:bCs/>
                <w:sz w:val="21"/>
                <w:szCs w:val="21"/>
              </w:rPr>
              <w:t>Advanced expertise in HTS classification, SAP/GTS systems, and AES filing</w:t>
            </w:r>
          </w:p>
          <w:p w14:paraId="6A474140" w14:textId="77777777" w:rsidR="006816D8" w:rsidRDefault="006816D8" w:rsidP="00E70465">
            <w:pPr>
              <w:pStyle w:val="ListParagraph"/>
              <w:numPr>
                <w:ilvl w:val="0"/>
                <w:numId w:val="3"/>
              </w:numPr>
              <w:ind w:left="260" w:hanging="190"/>
              <w:rPr>
                <w:bCs/>
                <w:sz w:val="21"/>
                <w:szCs w:val="21"/>
              </w:rPr>
            </w:pPr>
            <w:r w:rsidRPr="006816D8">
              <w:rPr>
                <w:bCs/>
                <w:sz w:val="21"/>
                <w:szCs w:val="21"/>
              </w:rPr>
              <w:t>Knowledge of U.S. regulatory frameworks including CBP, BIS, FDA, USDA, DEA, and EPA</w:t>
            </w:r>
          </w:p>
          <w:p w14:paraId="382765D9" w14:textId="77777777" w:rsidR="006816D8" w:rsidRDefault="006816D8" w:rsidP="00E70465">
            <w:pPr>
              <w:pStyle w:val="ListParagraph"/>
              <w:numPr>
                <w:ilvl w:val="0"/>
                <w:numId w:val="3"/>
              </w:numPr>
              <w:ind w:left="260" w:hanging="190"/>
              <w:rPr>
                <w:bCs/>
                <w:sz w:val="21"/>
                <w:szCs w:val="21"/>
              </w:rPr>
            </w:pPr>
            <w:r w:rsidRPr="006816D8">
              <w:rPr>
                <w:bCs/>
                <w:sz w:val="21"/>
                <w:szCs w:val="21"/>
              </w:rPr>
              <w:t>Experience with free trade agreements, Incoterms, valuation (including First Sale), and export controls</w:t>
            </w:r>
          </w:p>
          <w:p w14:paraId="0B109817" w14:textId="77777777" w:rsidR="006816D8" w:rsidRDefault="006816D8" w:rsidP="00E70465">
            <w:pPr>
              <w:pStyle w:val="ListParagraph"/>
              <w:numPr>
                <w:ilvl w:val="0"/>
                <w:numId w:val="3"/>
              </w:numPr>
              <w:ind w:left="260" w:hanging="190"/>
              <w:rPr>
                <w:bCs/>
                <w:sz w:val="21"/>
                <w:szCs w:val="21"/>
              </w:rPr>
            </w:pPr>
            <w:r w:rsidRPr="006816D8">
              <w:rPr>
                <w:bCs/>
                <w:sz w:val="21"/>
                <w:szCs w:val="21"/>
              </w:rPr>
              <w:t>Strong interpersonal skills with proven ability to work cross-functionally</w:t>
            </w:r>
          </w:p>
          <w:p w14:paraId="40815847" w14:textId="77777777" w:rsidR="006816D8" w:rsidRDefault="006816D8" w:rsidP="00E70465">
            <w:pPr>
              <w:pStyle w:val="ListParagraph"/>
              <w:numPr>
                <w:ilvl w:val="0"/>
                <w:numId w:val="3"/>
              </w:numPr>
              <w:ind w:left="260" w:hanging="190"/>
              <w:rPr>
                <w:bCs/>
                <w:sz w:val="21"/>
                <w:szCs w:val="21"/>
              </w:rPr>
            </w:pPr>
            <w:r w:rsidRPr="006816D8">
              <w:rPr>
                <w:bCs/>
                <w:sz w:val="21"/>
                <w:szCs w:val="21"/>
              </w:rPr>
              <w:t>Ability to manage large projects and support global compliance initiatives with minimal direction</w:t>
            </w:r>
          </w:p>
          <w:p w14:paraId="68605228" w14:textId="1F27C312" w:rsidR="006816D8" w:rsidRPr="008F3AD9" w:rsidRDefault="006816D8" w:rsidP="00E70465">
            <w:pPr>
              <w:pStyle w:val="ListParagraph"/>
              <w:numPr>
                <w:ilvl w:val="0"/>
                <w:numId w:val="3"/>
              </w:numPr>
              <w:ind w:left="260" w:hanging="190"/>
              <w:rPr>
                <w:bCs/>
                <w:sz w:val="21"/>
                <w:szCs w:val="21"/>
              </w:rPr>
            </w:pPr>
            <w:r w:rsidRPr="006816D8">
              <w:rPr>
                <w:bCs/>
                <w:sz w:val="21"/>
                <w:szCs w:val="21"/>
              </w:rPr>
              <w:t>Pharmaceutical/life sciences background with GMP/GDP knowledge is a plus</w:t>
            </w:r>
          </w:p>
        </w:tc>
      </w:tr>
    </w:tbl>
    <w:p w14:paraId="7E72628C" w14:textId="77777777" w:rsidR="004E3CEE" w:rsidRPr="004E3CEE" w:rsidRDefault="004E3CEE" w:rsidP="00F6622E">
      <w:pPr>
        <w:spacing w:before="240" w:after="0"/>
      </w:pPr>
      <w:r w:rsidRPr="004E3CEE">
        <w:rPr>
          <w:b/>
          <w:color w:val="0054A6"/>
        </w:rPr>
        <w:t>TO APPLY, EMAIL YOUR RESUME TO:</w:t>
      </w:r>
      <w:r w:rsidRPr="004E3CEE">
        <w:rPr>
          <w:b/>
          <w:color w:val="0054A6"/>
          <w:u w:val="single"/>
        </w:rPr>
        <w:t xml:space="preserve"> </w:t>
      </w:r>
      <w:hyperlink r:id="rId7" w:history="1">
        <w:r w:rsidRPr="004E3CEE">
          <w:rPr>
            <w:rStyle w:val="Hyperlink"/>
            <w:b/>
            <w:bCs/>
            <w:color w:val="0054A6"/>
          </w:rPr>
          <w:t>Connect@TradeRecruiting.com</w:t>
        </w:r>
      </w:hyperlink>
    </w:p>
    <w:p w14:paraId="053B8AA7" w14:textId="77777777" w:rsidR="00440DC7" w:rsidRPr="004E3CEE" w:rsidRDefault="004E3CEE">
      <w:pPr>
        <w:rPr>
          <w:b/>
          <w:i/>
          <w:iCs/>
          <w:sz w:val="21"/>
          <w:szCs w:val="21"/>
        </w:rPr>
      </w:pPr>
      <w:r w:rsidRPr="004E3CEE">
        <w:rPr>
          <w:b/>
          <w:i/>
          <w:iCs/>
          <w:sz w:val="21"/>
          <w:szCs w:val="21"/>
        </w:rPr>
        <w:t>We are Recruiters and Licensed Customs Brokers specializing in trade compliance job placement</w:t>
      </w:r>
    </w:p>
    <w:sectPr w:rsidR="00440DC7" w:rsidRPr="004E3CE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4169" w14:textId="77777777" w:rsidR="006816D8" w:rsidRDefault="006816D8" w:rsidP="00440DC7">
      <w:pPr>
        <w:spacing w:after="0" w:line="240" w:lineRule="auto"/>
      </w:pPr>
      <w:r>
        <w:separator/>
      </w:r>
    </w:p>
  </w:endnote>
  <w:endnote w:type="continuationSeparator" w:id="0">
    <w:p w14:paraId="74AEA7A0" w14:textId="77777777" w:rsidR="006816D8" w:rsidRDefault="006816D8" w:rsidP="00440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1EC0" w14:textId="77777777" w:rsidR="00D356F7" w:rsidRDefault="00D356F7">
    <w:pPr>
      <w:pStyle w:val="Footer"/>
    </w:pPr>
    <w:r>
      <w:rPr>
        <w:noProof/>
      </w:rPr>
      <mc:AlternateContent>
        <mc:Choice Requires="wps">
          <w:drawing>
            <wp:anchor distT="0" distB="0" distL="114300" distR="114300" simplePos="0" relativeHeight="251660288" behindDoc="0" locked="0" layoutInCell="1" allowOverlap="1" wp14:anchorId="34726A40" wp14:editId="41B339E0">
              <wp:simplePos x="0" y="0"/>
              <wp:positionH relativeFrom="column">
                <wp:posOffset>4306186</wp:posOffset>
              </wp:positionH>
              <wp:positionV relativeFrom="paragraph">
                <wp:posOffset>-111657</wp:posOffset>
              </wp:positionV>
              <wp:extent cx="1541721" cy="340242"/>
              <wp:effectExtent l="0" t="0" r="0" b="0"/>
              <wp:wrapNone/>
              <wp:docPr id="1719186227" name="Rectangle 2">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541721" cy="34024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DBD2C" id="Rectangle 2" o:spid="_x0000_s1026" href="https://www.traderecruiting.com/" style="position:absolute;margin-left:339.05pt;margin-top:-8.8pt;width:121.4pt;height:2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" o:button="t" filled="f" stroked="f" strokeweight="1pt">
              <v:fill o:detectmouseclic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DE7A3" w14:textId="77777777" w:rsidR="006816D8" w:rsidRDefault="006816D8" w:rsidP="00440DC7">
      <w:pPr>
        <w:spacing w:after="0" w:line="240" w:lineRule="auto"/>
      </w:pPr>
      <w:r>
        <w:separator/>
      </w:r>
    </w:p>
  </w:footnote>
  <w:footnote w:type="continuationSeparator" w:id="0">
    <w:p w14:paraId="6F9D8078" w14:textId="77777777" w:rsidR="006816D8" w:rsidRDefault="006816D8" w:rsidP="00440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013D" w14:textId="77777777" w:rsidR="00440DC7" w:rsidRDefault="00440DC7">
    <w:pPr>
      <w:pStyle w:val="Header"/>
    </w:pPr>
    <w:r>
      <w:rPr>
        <w:noProof/>
      </w:rPr>
      <w:drawing>
        <wp:anchor distT="0" distB="0" distL="114300" distR="114300" simplePos="0" relativeHeight="251659264" behindDoc="1" locked="0" layoutInCell="1" allowOverlap="1" wp14:anchorId="66132754" wp14:editId="390E08EA">
          <wp:simplePos x="0" y="0"/>
          <wp:positionH relativeFrom="column">
            <wp:posOffset>-701749</wp:posOffset>
          </wp:positionH>
          <wp:positionV relativeFrom="paragraph">
            <wp:posOffset>-233916</wp:posOffset>
          </wp:positionV>
          <wp:extent cx="7378348" cy="9632950"/>
          <wp:effectExtent l="0" t="0" r="635" b="0"/>
          <wp:wrapNone/>
          <wp:docPr id="157179134"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9134"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l="3010" t="2114" r="2044" b="2101"/>
                  <a:stretch>
                    <a:fillRect/>
                  </a:stretch>
                </pic:blipFill>
                <pic:spPr bwMode="auto">
                  <a:xfrm>
                    <a:off x="0" y="0"/>
                    <a:ext cx="7378348" cy="963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CFC"/>
    <w:multiLevelType w:val="hybridMultilevel"/>
    <w:tmpl w:val="13E0CF14"/>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2226A7"/>
    <w:multiLevelType w:val="hybridMultilevel"/>
    <w:tmpl w:val="06B2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220D7"/>
    <w:multiLevelType w:val="hybridMultilevel"/>
    <w:tmpl w:val="0CD8400A"/>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97F3CC2"/>
    <w:multiLevelType w:val="hybridMultilevel"/>
    <w:tmpl w:val="82E8A282"/>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0816446">
    <w:abstractNumId w:val="1"/>
  </w:num>
  <w:num w:numId="2" w16cid:durableId="552622937">
    <w:abstractNumId w:val="3"/>
  </w:num>
  <w:num w:numId="3" w16cid:durableId="471093523">
    <w:abstractNumId w:val="2"/>
  </w:num>
  <w:num w:numId="4" w16cid:durableId="20638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D8"/>
    <w:rsid w:val="000177C7"/>
    <w:rsid w:val="0010453C"/>
    <w:rsid w:val="00137820"/>
    <w:rsid w:val="00440DC7"/>
    <w:rsid w:val="004505B2"/>
    <w:rsid w:val="004E3CEE"/>
    <w:rsid w:val="004E6BBB"/>
    <w:rsid w:val="005A2088"/>
    <w:rsid w:val="006816D8"/>
    <w:rsid w:val="008500D5"/>
    <w:rsid w:val="00887376"/>
    <w:rsid w:val="008F3AD9"/>
    <w:rsid w:val="00900460"/>
    <w:rsid w:val="009049BC"/>
    <w:rsid w:val="00A220F7"/>
    <w:rsid w:val="00BB11E8"/>
    <w:rsid w:val="00D24C49"/>
    <w:rsid w:val="00D356F7"/>
    <w:rsid w:val="00E57A90"/>
    <w:rsid w:val="00E70465"/>
    <w:rsid w:val="00F6622E"/>
    <w:rsid w:val="00FD0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0C0EA"/>
  <w15:chartTrackingRefBased/>
  <w15:docId w15:val="{D46A736E-5B92-43D2-BEA8-77D2EE7D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DC7"/>
    <w:rPr>
      <w:rFonts w:eastAsiaTheme="majorEastAsia" w:cstheme="majorBidi"/>
      <w:color w:val="272727" w:themeColor="text1" w:themeTint="D8"/>
    </w:rPr>
  </w:style>
  <w:style w:type="paragraph" w:styleId="Title">
    <w:name w:val="Title"/>
    <w:basedOn w:val="Normal"/>
    <w:next w:val="Normal"/>
    <w:link w:val="TitleChar"/>
    <w:uiPriority w:val="10"/>
    <w:qFormat/>
    <w:rsid w:val="0044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DC7"/>
    <w:pPr>
      <w:spacing w:before="160"/>
      <w:jc w:val="center"/>
    </w:pPr>
    <w:rPr>
      <w:i/>
      <w:iCs/>
      <w:color w:val="404040" w:themeColor="text1" w:themeTint="BF"/>
    </w:rPr>
  </w:style>
  <w:style w:type="character" w:customStyle="1" w:styleId="QuoteChar">
    <w:name w:val="Quote Char"/>
    <w:basedOn w:val="DefaultParagraphFont"/>
    <w:link w:val="Quote"/>
    <w:uiPriority w:val="29"/>
    <w:rsid w:val="00440DC7"/>
    <w:rPr>
      <w:i/>
      <w:iCs/>
      <w:color w:val="404040" w:themeColor="text1" w:themeTint="BF"/>
    </w:rPr>
  </w:style>
  <w:style w:type="paragraph" w:styleId="ListParagraph">
    <w:name w:val="List Paragraph"/>
    <w:basedOn w:val="Normal"/>
    <w:uiPriority w:val="34"/>
    <w:qFormat/>
    <w:rsid w:val="00440DC7"/>
    <w:pPr>
      <w:ind w:left="720"/>
      <w:contextualSpacing/>
    </w:pPr>
  </w:style>
  <w:style w:type="character" w:styleId="IntenseEmphasis">
    <w:name w:val="Intense Emphasis"/>
    <w:basedOn w:val="DefaultParagraphFont"/>
    <w:uiPriority w:val="21"/>
    <w:qFormat/>
    <w:rsid w:val="00440DC7"/>
    <w:rPr>
      <w:i/>
      <w:iCs/>
      <w:color w:val="0F4761" w:themeColor="accent1" w:themeShade="BF"/>
    </w:rPr>
  </w:style>
  <w:style w:type="paragraph" w:styleId="IntenseQuote">
    <w:name w:val="Intense Quote"/>
    <w:basedOn w:val="Normal"/>
    <w:next w:val="Normal"/>
    <w:link w:val="IntenseQuoteChar"/>
    <w:uiPriority w:val="30"/>
    <w:qFormat/>
    <w:rsid w:val="00440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DC7"/>
    <w:rPr>
      <w:i/>
      <w:iCs/>
      <w:color w:val="0F4761" w:themeColor="accent1" w:themeShade="BF"/>
    </w:rPr>
  </w:style>
  <w:style w:type="character" w:styleId="IntenseReference">
    <w:name w:val="Intense Reference"/>
    <w:basedOn w:val="DefaultParagraphFont"/>
    <w:uiPriority w:val="32"/>
    <w:qFormat/>
    <w:rsid w:val="00440DC7"/>
    <w:rPr>
      <w:b/>
      <w:bCs/>
      <w:smallCaps/>
      <w:color w:val="0F4761" w:themeColor="accent1" w:themeShade="BF"/>
      <w:spacing w:val="5"/>
    </w:rPr>
  </w:style>
  <w:style w:type="paragraph" w:styleId="Header">
    <w:name w:val="header"/>
    <w:basedOn w:val="Normal"/>
    <w:link w:val="HeaderChar"/>
    <w:uiPriority w:val="99"/>
    <w:unhideWhenUsed/>
    <w:rsid w:val="00440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DC7"/>
  </w:style>
  <w:style w:type="paragraph" w:styleId="Footer">
    <w:name w:val="footer"/>
    <w:basedOn w:val="Normal"/>
    <w:link w:val="FooterChar"/>
    <w:uiPriority w:val="99"/>
    <w:unhideWhenUsed/>
    <w:rsid w:val="00440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DC7"/>
  </w:style>
  <w:style w:type="table" w:styleId="TableGrid">
    <w:name w:val="Table Grid"/>
    <w:basedOn w:val="TableNormal"/>
    <w:uiPriority w:val="39"/>
    <w:rsid w:val="008F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AD9"/>
    <w:pPr>
      <w:spacing w:after="0" w:line="240" w:lineRule="auto"/>
    </w:pPr>
    <w:rPr>
      <w:kern w:val="0"/>
      <w:sz w:val="22"/>
      <w:szCs w:val="22"/>
      <w14:ligatures w14:val="none"/>
    </w:rPr>
  </w:style>
  <w:style w:type="character" w:styleId="Hyperlink">
    <w:name w:val="Hyperlink"/>
    <w:basedOn w:val="DefaultParagraphFont"/>
    <w:uiPriority w:val="99"/>
    <w:unhideWhenUsed/>
    <w:rsid w:val="004E3CEE"/>
    <w:rPr>
      <w:color w:val="467886" w:themeColor="hyperlink"/>
      <w:u w:val="single"/>
    </w:rPr>
  </w:style>
  <w:style w:type="character" w:styleId="UnresolvedMention">
    <w:name w:val="Unresolved Mention"/>
    <w:basedOn w:val="DefaultParagraphFont"/>
    <w:uiPriority w:val="99"/>
    <w:semiHidden/>
    <w:unhideWhenUsed/>
    <w:rsid w:val="004E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nect@TradeRecruiting.com?subject=Open%20Trade%20Compliance%20Pos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traderecrui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lea\Downloads\TCRS%20Electronic%20Job%20Descrip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TCRS Electronic Job Description_Template</Template>
  <TotalTime>4</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 Leary</dc:creator>
  <cp:keywords/>
  <dc:description/>
  <cp:lastModifiedBy>KP Leary</cp:lastModifiedBy>
  <cp:revision>1</cp:revision>
  <cp:lastPrinted>2026-01-29T03:21:00Z</cp:lastPrinted>
  <dcterms:created xsi:type="dcterms:W3CDTF">2026-02-03T23:47:00Z</dcterms:created>
  <dcterms:modified xsi:type="dcterms:W3CDTF">2026-02-03T23:51:00Z</dcterms:modified>
</cp:coreProperties>
</file>