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C17040" w14:textId="113FBA8C" w:rsidR="004E460C" w:rsidRDefault="004E460C" w:rsidP="004D114D">
      <w:pPr>
        <w:pStyle w:val="NoSpacing"/>
        <w:rPr>
          <w:rFonts w:ascii="Times New Roman" w:hAnsi="Times New Roman" w:cs="Times New Roman"/>
          <w:sz w:val="24"/>
          <w:szCs w:val="24"/>
        </w:rPr>
      </w:pPr>
    </w:p>
    <w:p w14:paraId="18F18122" w14:textId="0AC3E593" w:rsidR="004D114D" w:rsidRPr="00215F2B" w:rsidRDefault="00220909" w:rsidP="00BD2B35">
      <w:pPr>
        <w:pStyle w:val="NoSpacing"/>
        <w:jc w:val="center"/>
        <w:rPr>
          <w:rFonts w:cstheme="minorHAnsi"/>
          <w:b/>
          <w:sz w:val="32"/>
          <w:szCs w:val="24"/>
          <w:u w:val="single"/>
        </w:rPr>
      </w:pPr>
      <w:r>
        <w:rPr>
          <w:rFonts w:cstheme="minorHAnsi"/>
          <w:b/>
          <w:sz w:val="32"/>
          <w:szCs w:val="24"/>
          <w:u w:val="single"/>
        </w:rPr>
        <w:t>Director Trade Compliance TCRS4614</w:t>
      </w:r>
    </w:p>
    <w:p w14:paraId="24965627" w14:textId="1227F354" w:rsidR="00C502EB" w:rsidRPr="000F5494" w:rsidRDefault="00243E11" w:rsidP="00C502EB">
      <w:pPr>
        <w:pStyle w:val="NoSpacing"/>
        <w:jc w:val="center"/>
        <w:rPr>
          <w:rFonts w:ascii="Times New Roman" w:hAnsi="Times New Roman" w:cs="Times New Roman"/>
          <w:b/>
          <w:i/>
          <w:sz w:val="32"/>
          <w:szCs w:val="24"/>
        </w:rPr>
      </w:pPr>
      <w:r>
        <w:rPr>
          <w:rFonts w:ascii="Times New Roman" w:hAnsi="Times New Roman" w:cs="Times New Roman"/>
          <w:b/>
          <w:i/>
          <w:sz w:val="32"/>
          <w:szCs w:val="24"/>
        </w:rPr>
        <w:t xml:space="preserve"> </w:t>
      </w:r>
    </w:p>
    <w:p w14:paraId="4E808118" w14:textId="6B278CEB" w:rsidR="00403B53" w:rsidRDefault="00271185" w:rsidP="00DE62E3">
      <w:pPr>
        <w:pStyle w:val="NoSpacing"/>
        <w:pBdr>
          <w:top w:val="single" w:sz="4" w:space="1" w:color="auto"/>
          <w:left w:val="single" w:sz="4" w:space="4" w:color="auto"/>
          <w:bottom w:val="single" w:sz="4" w:space="1" w:color="auto"/>
          <w:right w:val="single" w:sz="4" w:space="4" w:color="auto"/>
        </w:pBdr>
        <w:jc w:val="center"/>
        <w:rPr>
          <w:rFonts w:cstheme="minorHAnsi"/>
          <w:b/>
          <w:sz w:val="24"/>
          <w:szCs w:val="24"/>
          <w:u w:val="single"/>
        </w:rPr>
      </w:pPr>
      <w:r w:rsidRPr="00215F2B">
        <w:rPr>
          <w:rFonts w:cstheme="minorHAnsi"/>
          <w:b/>
          <w:sz w:val="24"/>
          <w:szCs w:val="24"/>
          <w:u w:val="single"/>
        </w:rPr>
        <w:t xml:space="preserve">HIGH LEVEL </w:t>
      </w:r>
      <w:r w:rsidR="00044AE7" w:rsidRPr="00215F2B">
        <w:rPr>
          <w:rFonts w:cstheme="minorHAnsi"/>
          <w:b/>
          <w:sz w:val="24"/>
          <w:szCs w:val="24"/>
          <w:u w:val="single"/>
        </w:rPr>
        <w:t>OVER</w:t>
      </w:r>
      <w:r w:rsidRPr="00215F2B">
        <w:rPr>
          <w:rFonts w:cstheme="minorHAnsi"/>
          <w:b/>
          <w:sz w:val="24"/>
          <w:szCs w:val="24"/>
          <w:u w:val="single"/>
        </w:rPr>
        <w:t>VIEW</w:t>
      </w:r>
    </w:p>
    <w:p w14:paraId="4ED97C99" w14:textId="497CEFA4" w:rsidR="00D03277" w:rsidRPr="0071287D" w:rsidRDefault="007A039B" w:rsidP="0071287D">
      <w:pPr>
        <w:pStyle w:val="NoSpacing"/>
        <w:pBdr>
          <w:top w:val="single" w:sz="4" w:space="1" w:color="auto"/>
          <w:left w:val="single" w:sz="4" w:space="4" w:color="auto"/>
          <w:bottom w:val="single" w:sz="4" w:space="1" w:color="auto"/>
          <w:right w:val="single" w:sz="4" w:space="4" w:color="auto"/>
        </w:pBdr>
        <w:rPr>
          <w:rFonts w:cstheme="minorHAnsi"/>
        </w:rPr>
      </w:pPr>
      <w:r>
        <w:rPr>
          <w:rFonts w:cstheme="minorHAnsi"/>
        </w:rPr>
        <w:t xml:space="preserve">The Director Trade Compliance </w:t>
      </w:r>
      <w:r>
        <w:t>is r</w:t>
      </w:r>
      <w:r w:rsidRPr="003868CD">
        <w:t>esponsible for leading and overseeing the organization’s global import and export compliance programs. This role ensures adherence to all applicable international trade laws and regulations, including ITAR, EAR, and customs requirement</w:t>
      </w:r>
      <w:r>
        <w:t xml:space="preserve"> while d</w:t>
      </w:r>
      <w:r w:rsidR="006E4EF3">
        <w:t>eveloping the global trade strategy.</w:t>
      </w:r>
    </w:p>
    <w:p w14:paraId="6FB6BC87" w14:textId="08BCBC57" w:rsidR="00DF2D15" w:rsidRDefault="006E4EF3" w:rsidP="009777FD">
      <w:pPr>
        <w:pStyle w:val="NoSpacing"/>
        <w:pBdr>
          <w:top w:val="single" w:sz="4" w:space="1" w:color="auto"/>
          <w:left w:val="single" w:sz="4" w:space="4" w:color="auto"/>
          <w:bottom w:val="single" w:sz="4" w:space="1" w:color="auto"/>
          <w:right w:val="single" w:sz="4" w:space="4" w:color="auto"/>
        </w:pBdr>
      </w:pPr>
      <w:r>
        <w:t xml:space="preserve">This is a hybrid position </w:t>
      </w:r>
      <w:r w:rsidR="001C7942">
        <w:t xml:space="preserve">based near </w:t>
      </w:r>
      <w:r w:rsidR="001760D6">
        <w:t>Carlsbad</w:t>
      </w:r>
      <w:r w:rsidR="003210EA">
        <w:t>,</w:t>
      </w:r>
      <w:r w:rsidR="001C7942">
        <w:t xml:space="preserve"> CA.  Relocation assistance is available. </w:t>
      </w:r>
    </w:p>
    <w:p w14:paraId="1709CDF8" w14:textId="77777777" w:rsidR="00DF2D15" w:rsidRDefault="00DF2D15" w:rsidP="009777FD">
      <w:pPr>
        <w:pStyle w:val="NoSpacing"/>
        <w:pBdr>
          <w:top w:val="single" w:sz="4" w:space="1" w:color="auto"/>
          <w:left w:val="single" w:sz="4" w:space="4" w:color="auto"/>
          <w:bottom w:val="single" w:sz="4" w:space="1" w:color="auto"/>
          <w:right w:val="single" w:sz="4" w:space="4" w:color="auto"/>
        </w:pBdr>
      </w:pPr>
    </w:p>
    <w:p w14:paraId="20081855" w14:textId="3E41050B" w:rsidR="009777FD" w:rsidRPr="009777FD" w:rsidRDefault="00F332B2" w:rsidP="00F332B2">
      <w:pPr>
        <w:pStyle w:val="NoSpacing"/>
        <w:pBdr>
          <w:top w:val="single" w:sz="4" w:space="1" w:color="auto"/>
          <w:left w:val="single" w:sz="4" w:space="4" w:color="auto"/>
          <w:bottom w:val="single" w:sz="4" w:space="1" w:color="auto"/>
          <w:right w:val="single" w:sz="4" w:space="4" w:color="auto"/>
        </w:pBdr>
        <w:jc w:val="center"/>
        <w:rPr>
          <w:sz w:val="24"/>
          <w:szCs w:val="24"/>
          <w:u w:val="single"/>
        </w:rPr>
      </w:pPr>
      <w:r w:rsidRPr="00F332B2">
        <w:rPr>
          <w:b/>
          <w:bCs/>
          <w:sz w:val="24"/>
          <w:szCs w:val="24"/>
          <w:u w:val="single"/>
        </w:rPr>
        <w:t>EXPECTATIONS</w:t>
      </w:r>
    </w:p>
    <w:p w14:paraId="41D033E7" w14:textId="5916F9A8" w:rsidR="006F1F3D" w:rsidRDefault="00E03FB2" w:rsidP="006F1F3D">
      <w:pPr>
        <w:pStyle w:val="NoSpacing"/>
        <w:pBdr>
          <w:top w:val="single" w:sz="4" w:space="1" w:color="auto"/>
          <w:left w:val="single" w:sz="4" w:space="4" w:color="auto"/>
          <w:bottom w:val="single" w:sz="4" w:space="1" w:color="auto"/>
          <w:right w:val="single" w:sz="4" w:space="4" w:color="auto"/>
        </w:pBdr>
      </w:pPr>
      <w:r w:rsidRPr="00E03FB2">
        <w:t xml:space="preserve">• </w:t>
      </w:r>
      <w:r w:rsidR="006F1F3D">
        <w:t xml:space="preserve">Lead global import and export compliance programs aligned with </w:t>
      </w:r>
      <w:r w:rsidR="000F1322">
        <w:t xml:space="preserve">CBP and EAR/ITAR </w:t>
      </w:r>
      <w:r w:rsidR="006F1F3D">
        <w:t>regulations</w:t>
      </w:r>
    </w:p>
    <w:p w14:paraId="6B63F8E9" w14:textId="2C0ACEB3" w:rsidR="006F1F3D" w:rsidRDefault="006F1F3D" w:rsidP="006F1F3D">
      <w:pPr>
        <w:pStyle w:val="NoSpacing"/>
        <w:pBdr>
          <w:top w:val="single" w:sz="4" w:space="1" w:color="auto"/>
          <w:left w:val="single" w:sz="4" w:space="4" w:color="auto"/>
          <w:bottom w:val="single" w:sz="4" w:space="1" w:color="auto"/>
          <w:right w:val="single" w:sz="4" w:space="4" w:color="auto"/>
        </w:pBdr>
      </w:pPr>
      <w:r>
        <w:t>•</w:t>
      </w:r>
      <w:r>
        <w:t xml:space="preserve"> </w:t>
      </w:r>
      <w:r>
        <w:t>Oversee export licensin</w:t>
      </w:r>
      <w:r w:rsidR="00815AE6">
        <w:t>g activities</w:t>
      </w:r>
      <w:r w:rsidR="0010379E">
        <w:t xml:space="preserve"> - </w:t>
      </w:r>
      <w:r>
        <w:t>DSP-5, Commerce licenses, and Technical Assistance Agreements</w:t>
      </w:r>
    </w:p>
    <w:p w14:paraId="3DB689B9" w14:textId="69C51178" w:rsidR="006F1F3D" w:rsidRDefault="006F1F3D" w:rsidP="006F1F3D">
      <w:pPr>
        <w:pStyle w:val="NoSpacing"/>
        <w:pBdr>
          <w:top w:val="single" w:sz="4" w:space="1" w:color="auto"/>
          <w:left w:val="single" w:sz="4" w:space="4" w:color="auto"/>
          <w:bottom w:val="single" w:sz="4" w:space="1" w:color="auto"/>
          <w:right w:val="single" w:sz="4" w:space="4" w:color="auto"/>
        </w:pBdr>
      </w:pPr>
      <w:r>
        <w:t>•</w:t>
      </w:r>
      <w:r>
        <w:t xml:space="preserve"> </w:t>
      </w:r>
      <w:r>
        <w:t>Manage import compliance including classification, valuation, country of origin, and FTA qualification</w:t>
      </w:r>
    </w:p>
    <w:p w14:paraId="6E164A28" w14:textId="77777777" w:rsidR="0010379E" w:rsidRDefault="0010379E" w:rsidP="0010379E">
      <w:pPr>
        <w:pStyle w:val="NoSpacing"/>
        <w:pBdr>
          <w:top w:val="single" w:sz="4" w:space="1" w:color="auto"/>
          <w:left w:val="single" w:sz="4" w:space="4" w:color="auto"/>
          <w:bottom w:val="single" w:sz="4" w:space="1" w:color="auto"/>
          <w:right w:val="single" w:sz="4" w:space="4" w:color="auto"/>
        </w:pBdr>
      </w:pPr>
      <w:r>
        <w:t>• Direct product classification and jurisdictional analysis under ITAR and EAR</w:t>
      </w:r>
    </w:p>
    <w:p w14:paraId="1ECE55A7" w14:textId="29376CA8" w:rsidR="006F1F3D" w:rsidRDefault="006F1F3D" w:rsidP="006F1F3D">
      <w:pPr>
        <w:pStyle w:val="NoSpacing"/>
        <w:pBdr>
          <w:top w:val="single" w:sz="4" w:space="1" w:color="auto"/>
          <w:left w:val="single" w:sz="4" w:space="4" w:color="auto"/>
          <w:bottom w:val="single" w:sz="4" w:space="1" w:color="auto"/>
          <w:right w:val="single" w:sz="4" w:space="4" w:color="auto"/>
        </w:pBdr>
      </w:pPr>
      <w:r>
        <w:t>•</w:t>
      </w:r>
      <w:r>
        <w:t xml:space="preserve"> </w:t>
      </w:r>
      <w:r w:rsidR="0003073B">
        <w:t>Drive</w:t>
      </w:r>
      <w:r>
        <w:t xml:space="preserve"> strateg</w:t>
      </w:r>
      <w:r w:rsidR="00C30C23">
        <w:t xml:space="preserve">y to duty remediation programs, </w:t>
      </w:r>
      <w:r w:rsidR="00E16274">
        <w:t>FTZ, duty</w:t>
      </w:r>
      <w:r>
        <w:t xml:space="preserve"> drawback</w:t>
      </w:r>
      <w:r w:rsidR="00C30C23">
        <w:t xml:space="preserve">, reconciliation, etc. </w:t>
      </w:r>
    </w:p>
    <w:p w14:paraId="376CC080" w14:textId="77777777" w:rsidR="00B8296F" w:rsidRDefault="006F1F3D" w:rsidP="006F1F3D">
      <w:pPr>
        <w:pStyle w:val="NoSpacing"/>
        <w:pBdr>
          <w:top w:val="single" w:sz="4" w:space="1" w:color="auto"/>
          <w:left w:val="single" w:sz="4" w:space="4" w:color="auto"/>
          <w:bottom w:val="single" w:sz="4" w:space="1" w:color="auto"/>
          <w:right w:val="single" w:sz="4" w:space="4" w:color="auto"/>
        </w:pBdr>
      </w:pPr>
      <w:r>
        <w:t>•</w:t>
      </w:r>
      <w:r>
        <w:t xml:space="preserve"> </w:t>
      </w:r>
      <w:r w:rsidR="00B8296F">
        <w:t>Monitor trade laws and regulations, incorporating changes and providing leadership updates</w:t>
      </w:r>
      <w:r w:rsidR="00B8296F">
        <w:t xml:space="preserve"> </w:t>
      </w:r>
    </w:p>
    <w:p w14:paraId="33FD0F77" w14:textId="77777777" w:rsidR="0003073B" w:rsidRDefault="006F1F3D" w:rsidP="0003073B">
      <w:pPr>
        <w:pStyle w:val="NoSpacing"/>
        <w:pBdr>
          <w:top w:val="single" w:sz="4" w:space="1" w:color="auto"/>
          <w:left w:val="single" w:sz="4" w:space="4" w:color="auto"/>
          <w:bottom w:val="single" w:sz="4" w:space="1" w:color="auto"/>
          <w:right w:val="single" w:sz="4" w:space="4" w:color="auto"/>
        </w:pBdr>
      </w:pPr>
      <w:r>
        <w:t>•</w:t>
      </w:r>
      <w:r>
        <w:t xml:space="preserve"> </w:t>
      </w:r>
      <w:r>
        <w:t xml:space="preserve">Conduct audits </w:t>
      </w:r>
      <w:r w:rsidR="00B8296F">
        <w:t xml:space="preserve">and risk assessments </w:t>
      </w:r>
      <w:r w:rsidR="0003073B">
        <w:t>to ensure compliance and identify gaps and corrective actions</w:t>
      </w:r>
    </w:p>
    <w:p w14:paraId="0822E297" w14:textId="61912938" w:rsidR="0003073B" w:rsidRDefault="0003073B" w:rsidP="0003073B">
      <w:pPr>
        <w:pStyle w:val="NoSpacing"/>
        <w:pBdr>
          <w:top w:val="single" w:sz="4" w:space="1" w:color="auto"/>
          <w:left w:val="single" w:sz="4" w:space="4" w:color="auto"/>
          <w:bottom w:val="single" w:sz="4" w:space="1" w:color="auto"/>
          <w:right w:val="single" w:sz="4" w:space="4" w:color="auto"/>
        </w:pBdr>
      </w:pPr>
      <w:r w:rsidRPr="00E03FB2">
        <w:t xml:space="preserve">• </w:t>
      </w:r>
      <w:r w:rsidR="006E625D">
        <w:t xml:space="preserve">Support </w:t>
      </w:r>
      <w:r w:rsidR="00FA7BF0">
        <w:t>mergers, acquisitions, and divesti</w:t>
      </w:r>
      <w:r w:rsidR="000C1818">
        <w:t xml:space="preserve">tures </w:t>
      </w:r>
      <w:r w:rsidR="00113C12">
        <w:t xml:space="preserve">with trade </w:t>
      </w:r>
      <w:r w:rsidR="006E625D">
        <w:t>compliance review and expertise</w:t>
      </w:r>
    </w:p>
    <w:p w14:paraId="3B2339CD" w14:textId="77777777" w:rsidR="00FA7BF0" w:rsidRPr="00E03FB2" w:rsidRDefault="00FA7BF0" w:rsidP="00FA7BF0">
      <w:pPr>
        <w:pStyle w:val="NoSpacing"/>
        <w:pBdr>
          <w:top w:val="single" w:sz="4" w:space="1" w:color="auto"/>
          <w:left w:val="single" w:sz="4" w:space="4" w:color="auto"/>
          <w:bottom w:val="single" w:sz="4" w:space="1" w:color="auto"/>
          <w:right w:val="single" w:sz="4" w:space="4" w:color="auto"/>
        </w:pBdr>
      </w:pPr>
      <w:r w:rsidRPr="00E03FB2">
        <w:t>• Provide trade compliance guidance and support to cross-functional teams</w:t>
      </w:r>
    </w:p>
    <w:p w14:paraId="3E34C90F" w14:textId="0E470DEB" w:rsidR="006F1F3D" w:rsidRDefault="006F1F3D" w:rsidP="006F1F3D">
      <w:pPr>
        <w:pStyle w:val="NoSpacing"/>
        <w:pBdr>
          <w:top w:val="single" w:sz="4" w:space="1" w:color="auto"/>
          <w:left w:val="single" w:sz="4" w:space="4" w:color="auto"/>
          <w:bottom w:val="single" w:sz="4" w:space="1" w:color="auto"/>
          <w:right w:val="single" w:sz="4" w:space="4" w:color="auto"/>
        </w:pBdr>
      </w:pPr>
      <w:r>
        <w:t>•</w:t>
      </w:r>
      <w:r>
        <w:t xml:space="preserve"> </w:t>
      </w:r>
      <w:r>
        <w:t>Lead, mentor, and develop a global trade compliance team</w:t>
      </w:r>
    </w:p>
    <w:p w14:paraId="70AB7662" w14:textId="77777777" w:rsidR="006F1F3D" w:rsidRDefault="006F1F3D" w:rsidP="00E03FB2">
      <w:pPr>
        <w:pStyle w:val="NoSpacing"/>
        <w:pBdr>
          <w:top w:val="single" w:sz="4" w:space="1" w:color="auto"/>
          <w:left w:val="single" w:sz="4" w:space="4" w:color="auto"/>
          <w:bottom w:val="single" w:sz="4" w:space="1" w:color="auto"/>
          <w:right w:val="single" w:sz="4" w:space="4" w:color="auto"/>
        </w:pBdr>
      </w:pPr>
    </w:p>
    <w:p w14:paraId="3BD21FB0" w14:textId="3A55F965" w:rsidR="009777FD" w:rsidRPr="009777FD" w:rsidRDefault="00F332B2" w:rsidP="00F332B2">
      <w:pPr>
        <w:pStyle w:val="NoSpacing"/>
        <w:pBdr>
          <w:top w:val="single" w:sz="4" w:space="1" w:color="auto"/>
          <w:left w:val="single" w:sz="4" w:space="4" w:color="auto"/>
          <w:bottom w:val="single" w:sz="4" w:space="1" w:color="auto"/>
          <w:right w:val="single" w:sz="4" w:space="4" w:color="auto"/>
        </w:pBdr>
        <w:jc w:val="center"/>
        <w:rPr>
          <w:sz w:val="24"/>
          <w:szCs w:val="24"/>
          <w:u w:val="single"/>
        </w:rPr>
      </w:pPr>
      <w:r w:rsidRPr="00F332B2">
        <w:rPr>
          <w:b/>
          <w:bCs/>
          <w:sz w:val="24"/>
          <w:szCs w:val="24"/>
          <w:u w:val="single"/>
        </w:rPr>
        <w:t>ESSENTIALS</w:t>
      </w:r>
    </w:p>
    <w:p w14:paraId="52795694" w14:textId="1984691F" w:rsidR="002A7230" w:rsidRDefault="002A7230" w:rsidP="002A7230">
      <w:pPr>
        <w:pStyle w:val="NoSpacing"/>
        <w:pBdr>
          <w:top w:val="single" w:sz="4" w:space="1" w:color="auto"/>
          <w:left w:val="single" w:sz="4" w:space="4" w:color="auto"/>
          <w:bottom w:val="single" w:sz="4" w:space="1" w:color="auto"/>
          <w:right w:val="single" w:sz="4" w:space="4" w:color="auto"/>
        </w:pBdr>
      </w:pPr>
      <w:r w:rsidRPr="002A7230">
        <w:t>• Bachelor’s degree in international business or a related field</w:t>
      </w:r>
    </w:p>
    <w:p w14:paraId="39D17186" w14:textId="70BC3E52" w:rsidR="00C30843" w:rsidRPr="002A7230" w:rsidRDefault="00C30843" w:rsidP="002A7230">
      <w:pPr>
        <w:pStyle w:val="NoSpacing"/>
        <w:pBdr>
          <w:top w:val="single" w:sz="4" w:space="1" w:color="auto"/>
          <w:left w:val="single" w:sz="4" w:space="4" w:color="auto"/>
          <w:bottom w:val="single" w:sz="4" w:space="1" w:color="auto"/>
          <w:right w:val="single" w:sz="4" w:space="4" w:color="auto"/>
        </w:pBdr>
      </w:pPr>
      <w:r w:rsidRPr="002A7230">
        <w:t xml:space="preserve">• </w:t>
      </w:r>
      <w:r>
        <w:t>L</w:t>
      </w:r>
      <w:r w:rsidR="003210EA">
        <w:t>icensed Customs Broker</w:t>
      </w:r>
    </w:p>
    <w:p w14:paraId="13FB5C50" w14:textId="66B80DA5" w:rsidR="002A7230" w:rsidRDefault="002A7230" w:rsidP="002A7230">
      <w:pPr>
        <w:pStyle w:val="NoSpacing"/>
        <w:pBdr>
          <w:top w:val="single" w:sz="4" w:space="1" w:color="auto"/>
          <w:left w:val="single" w:sz="4" w:space="4" w:color="auto"/>
          <w:bottom w:val="single" w:sz="4" w:space="1" w:color="auto"/>
          <w:right w:val="single" w:sz="4" w:space="4" w:color="auto"/>
        </w:pBdr>
      </w:pPr>
      <w:r w:rsidRPr="002A7230">
        <w:t xml:space="preserve">• </w:t>
      </w:r>
      <w:r w:rsidR="005D707D">
        <w:t>10</w:t>
      </w:r>
      <w:r w:rsidR="00C30843">
        <w:t>+</w:t>
      </w:r>
      <w:r w:rsidRPr="002A7230">
        <w:t xml:space="preserve"> years of experience in trade compliance</w:t>
      </w:r>
    </w:p>
    <w:p w14:paraId="037DF773" w14:textId="3C92858A" w:rsidR="002A7230" w:rsidRDefault="002A7230" w:rsidP="002A7230">
      <w:pPr>
        <w:pStyle w:val="NoSpacing"/>
        <w:pBdr>
          <w:top w:val="single" w:sz="4" w:space="1" w:color="auto"/>
          <w:left w:val="single" w:sz="4" w:space="4" w:color="auto"/>
          <w:bottom w:val="single" w:sz="4" w:space="1" w:color="auto"/>
          <w:right w:val="single" w:sz="4" w:space="4" w:color="auto"/>
        </w:pBdr>
      </w:pPr>
      <w:r w:rsidRPr="002A7230">
        <w:t xml:space="preserve">• </w:t>
      </w:r>
      <w:r w:rsidR="00F82FB1">
        <w:t>Solid</w:t>
      </w:r>
      <w:r w:rsidRPr="002A7230">
        <w:t xml:space="preserve"> understanding of U.S. and international trade laws</w:t>
      </w:r>
      <w:r w:rsidR="00FF3B91">
        <w:t xml:space="preserve"> (HTS, County of Origin, FTA, valuation, etc)</w:t>
      </w:r>
    </w:p>
    <w:p w14:paraId="19C23337" w14:textId="0368D362" w:rsidR="008908DF" w:rsidRDefault="008908DF" w:rsidP="008908DF">
      <w:pPr>
        <w:pStyle w:val="NoSpacing"/>
        <w:pBdr>
          <w:top w:val="single" w:sz="4" w:space="1" w:color="auto"/>
          <w:left w:val="single" w:sz="4" w:space="4" w:color="auto"/>
          <w:bottom w:val="single" w:sz="4" w:space="1" w:color="auto"/>
          <w:right w:val="single" w:sz="4" w:space="4" w:color="auto"/>
        </w:pBdr>
      </w:pPr>
      <w:r>
        <w:t>•</w:t>
      </w:r>
      <w:r>
        <w:t xml:space="preserve"> </w:t>
      </w:r>
      <w:r>
        <w:t xml:space="preserve">In depth knowledge of ITAR, EAR, </w:t>
      </w:r>
      <w:r w:rsidR="005B425C">
        <w:t>including using DECCS, SNAP R</w:t>
      </w:r>
    </w:p>
    <w:p w14:paraId="4A3378AE" w14:textId="291EDB33" w:rsidR="008908DF" w:rsidRDefault="008908DF" w:rsidP="008908DF">
      <w:pPr>
        <w:pStyle w:val="NoSpacing"/>
        <w:pBdr>
          <w:top w:val="single" w:sz="4" w:space="1" w:color="auto"/>
          <w:left w:val="single" w:sz="4" w:space="4" w:color="auto"/>
          <w:bottom w:val="single" w:sz="4" w:space="1" w:color="auto"/>
          <w:right w:val="single" w:sz="4" w:space="4" w:color="auto"/>
        </w:pBdr>
      </w:pPr>
      <w:r>
        <w:t>•</w:t>
      </w:r>
      <w:r>
        <w:t xml:space="preserve"> </w:t>
      </w:r>
      <w:r w:rsidR="00D04978">
        <w:t xml:space="preserve">Familiar with </w:t>
      </w:r>
      <w:r>
        <w:t xml:space="preserve">ACE, ERP </w:t>
      </w:r>
      <w:r w:rsidR="00D04978">
        <w:t>systems, and other trade related software applications</w:t>
      </w:r>
    </w:p>
    <w:p w14:paraId="128A9D12" w14:textId="77777777" w:rsidR="002A7230" w:rsidRPr="002A7230" w:rsidRDefault="002A7230" w:rsidP="002A7230">
      <w:pPr>
        <w:pStyle w:val="NoSpacing"/>
        <w:pBdr>
          <w:top w:val="single" w:sz="4" w:space="1" w:color="auto"/>
          <w:left w:val="single" w:sz="4" w:space="4" w:color="auto"/>
          <w:bottom w:val="single" w:sz="4" w:space="1" w:color="auto"/>
          <w:right w:val="single" w:sz="4" w:space="4" w:color="auto"/>
        </w:pBdr>
      </w:pPr>
      <w:r w:rsidRPr="002A7230">
        <w:t>• Experience supporting audits, investigations, and regulatory inquiries</w:t>
      </w:r>
    </w:p>
    <w:p w14:paraId="6AB8680B" w14:textId="77777777" w:rsidR="002A7230" w:rsidRPr="002A7230" w:rsidRDefault="002A7230" w:rsidP="002A7230">
      <w:pPr>
        <w:pStyle w:val="NoSpacing"/>
        <w:pBdr>
          <w:top w:val="single" w:sz="4" w:space="1" w:color="auto"/>
          <w:left w:val="single" w:sz="4" w:space="4" w:color="auto"/>
          <w:bottom w:val="single" w:sz="4" w:space="1" w:color="auto"/>
          <w:right w:val="single" w:sz="4" w:space="4" w:color="auto"/>
        </w:pBdr>
      </w:pPr>
      <w:r w:rsidRPr="002A7230">
        <w:t>• Strong analytical skills with high attention to detail</w:t>
      </w:r>
    </w:p>
    <w:p w14:paraId="3F7C6A27" w14:textId="31FE7750" w:rsidR="002A7230" w:rsidRDefault="002A7230" w:rsidP="002A7230">
      <w:pPr>
        <w:pStyle w:val="NoSpacing"/>
        <w:pBdr>
          <w:top w:val="single" w:sz="4" w:space="1" w:color="auto"/>
          <w:left w:val="single" w:sz="4" w:space="4" w:color="auto"/>
          <w:bottom w:val="single" w:sz="4" w:space="1" w:color="auto"/>
          <w:right w:val="single" w:sz="4" w:space="4" w:color="auto"/>
        </w:pBdr>
      </w:pPr>
      <w:r w:rsidRPr="002A7230">
        <w:t xml:space="preserve">• Excellent communication </w:t>
      </w:r>
      <w:r w:rsidR="00983E5B">
        <w:t xml:space="preserve">and </w:t>
      </w:r>
      <w:r w:rsidR="005B425C">
        <w:t xml:space="preserve">servant leadership </w:t>
      </w:r>
      <w:r w:rsidRPr="002A7230">
        <w:t>skills</w:t>
      </w:r>
    </w:p>
    <w:p w14:paraId="15C056D7" w14:textId="091C5E34" w:rsidR="00F616E3" w:rsidRPr="002A7230" w:rsidRDefault="00F616E3" w:rsidP="002A7230">
      <w:pPr>
        <w:pStyle w:val="NoSpacing"/>
        <w:pBdr>
          <w:top w:val="single" w:sz="4" w:space="1" w:color="auto"/>
          <w:left w:val="single" w:sz="4" w:space="4" w:color="auto"/>
          <w:bottom w:val="single" w:sz="4" w:space="1" w:color="auto"/>
          <w:right w:val="single" w:sz="4" w:space="4" w:color="auto"/>
        </w:pBdr>
      </w:pPr>
      <w:r w:rsidRPr="002A7230">
        <w:t xml:space="preserve">• </w:t>
      </w:r>
      <w:r>
        <w:t xml:space="preserve">Ability to </w:t>
      </w:r>
      <w:r w:rsidR="00750E2F">
        <w:t>provide</w:t>
      </w:r>
      <w:r w:rsidR="0081694C">
        <w:t xml:space="preserve"> </w:t>
      </w:r>
      <w:r w:rsidR="00750E2F">
        <w:t>hands-on op</w:t>
      </w:r>
      <w:r w:rsidR="0081694C">
        <w:t xml:space="preserve">erations </w:t>
      </w:r>
      <w:r w:rsidR="00750E2F">
        <w:t>support and drive long term strategy</w:t>
      </w:r>
      <w:r w:rsidR="00C020D0">
        <w:t xml:space="preserve"> </w:t>
      </w:r>
    </w:p>
    <w:p w14:paraId="18FC36D2" w14:textId="77777777" w:rsidR="00931901" w:rsidRPr="005E2C99" w:rsidRDefault="00931901" w:rsidP="00DE62E3">
      <w:pPr>
        <w:pStyle w:val="NoSpacing"/>
        <w:pBdr>
          <w:top w:val="single" w:sz="4" w:space="1" w:color="auto"/>
          <w:left w:val="single" w:sz="4" w:space="4" w:color="auto"/>
          <w:bottom w:val="single" w:sz="4" w:space="1" w:color="auto"/>
          <w:right w:val="single" w:sz="4" w:space="4" w:color="auto"/>
        </w:pBdr>
        <w:rPr>
          <w:rFonts w:ascii="Times New Roman" w:hAnsi="Times New Roman" w:cs="Times New Roman"/>
          <w:sz w:val="24"/>
          <w:szCs w:val="24"/>
        </w:rPr>
      </w:pPr>
    </w:p>
    <w:p w14:paraId="50D08BBA" w14:textId="77777777" w:rsidR="00271185" w:rsidRPr="00215F2B" w:rsidRDefault="00271185" w:rsidP="00616405">
      <w:pPr>
        <w:pStyle w:val="NoSpacing"/>
        <w:jc w:val="center"/>
        <w:rPr>
          <w:rFonts w:cstheme="minorHAnsi"/>
          <w:b/>
          <w:sz w:val="24"/>
          <w:szCs w:val="24"/>
          <w:u w:val="single"/>
        </w:rPr>
      </w:pPr>
    </w:p>
    <w:p w14:paraId="3EFA0CEB" w14:textId="4E6DF56A" w:rsidR="008311A4" w:rsidRPr="00215F2B" w:rsidRDefault="00E77F60" w:rsidP="00616405">
      <w:pPr>
        <w:pStyle w:val="NoSpacing"/>
        <w:jc w:val="center"/>
        <w:rPr>
          <w:rFonts w:cstheme="minorHAnsi"/>
          <w:szCs w:val="24"/>
        </w:rPr>
      </w:pPr>
      <w:r w:rsidRPr="00215F2B">
        <w:rPr>
          <w:rFonts w:cstheme="minorHAnsi"/>
          <w:b/>
          <w:szCs w:val="24"/>
          <w:u w:val="single"/>
        </w:rPr>
        <w:t>TO APPLY</w:t>
      </w:r>
      <w:r w:rsidR="008C10C8" w:rsidRPr="00215F2B">
        <w:rPr>
          <w:rFonts w:cstheme="minorHAnsi"/>
          <w:b/>
          <w:szCs w:val="24"/>
          <w:u w:val="single"/>
        </w:rPr>
        <w:t xml:space="preserve"> EMAIL YOUR RESUME TO:</w:t>
      </w:r>
      <w:r w:rsidR="00253270" w:rsidRPr="00215F2B">
        <w:rPr>
          <w:rFonts w:cstheme="minorHAnsi"/>
          <w:szCs w:val="24"/>
        </w:rPr>
        <w:t xml:space="preserve"> </w:t>
      </w:r>
    </w:p>
    <w:p w14:paraId="583578E4" w14:textId="5C4A6E0B" w:rsidR="00C00E94" w:rsidRPr="00215F2B" w:rsidRDefault="007B3F6A" w:rsidP="008C10C8">
      <w:pPr>
        <w:pStyle w:val="NoSpacing"/>
        <w:jc w:val="center"/>
        <w:rPr>
          <w:rFonts w:cstheme="minorHAnsi"/>
          <w:szCs w:val="24"/>
        </w:rPr>
      </w:pPr>
      <w:r w:rsidRPr="00215F2B">
        <w:rPr>
          <w:rFonts w:cstheme="minorHAnsi"/>
          <w:szCs w:val="24"/>
        </w:rPr>
        <w:t>tradeup@traderecruiting.com</w:t>
      </w:r>
    </w:p>
    <w:p w14:paraId="15FC21A0" w14:textId="44620D14" w:rsidR="00EE5EB6" w:rsidRDefault="00AC7CEF" w:rsidP="008C4B5E">
      <w:pPr>
        <w:pStyle w:val="NoSpacing"/>
        <w:jc w:val="center"/>
        <w:rPr>
          <w:rFonts w:ascii="Times New Roman" w:hAnsi="Times New Roman" w:cs="Times New Roman"/>
          <w:szCs w:val="24"/>
        </w:rPr>
      </w:pPr>
      <w:r w:rsidRPr="00215F2B">
        <w:rPr>
          <w:rFonts w:cstheme="minorHAnsi"/>
          <w:bCs/>
          <w:szCs w:val="24"/>
        </w:rPr>
        <w:t xml:space="preserve">We are </w:t>
      </w:r>
      <w:r w:rsidR="002A26C4" w:rsidRPr="00215F2B">
        <w:rPr>
          <w:rFonts w:cstheme="minorHAnsi"/>
          <w:bCs/>
          <w:szCs w:val="24"/>
        </w:rPr>
        <w:t>R</w:t>
      </w:r>
      <w:r w:rsidR="008B4EB1" w:rsidRPr="00215F2B">
        <w:rPr>
          <w:rFonts w:cstheme="minorHAnsi"/>
          <w:bCs/>
          <w:szCs w:val="24"/>
        </w:rPr>
        <w:t>ecruiter</w:t>
      </w:r>
      <w:r w:rsidR="008311A4" w:rsidRPr="00215F2B">
        <w:rPr>
          <w:rFonts w:cstheme="minorHAnsi"/>
          <w:bCs/>
          <w:szCs w:val="24"/>
        </w:rPr>
        <w:t>s</w:t>
      </w:r>
      <w:r w:rsidR="008B4EB1" w:rsidRPr="00215F2B">
        <w:rPr>
          <w:rFonts w:cstheme="minorHAnsi"/>
          <w:bCs/>
          <w:szCs w:val="24"/>
        </w:rPr>
        <w:t xml:space="preserve"> and Licensed Customs Broker</w:t>
      </w:r>
      <w:r w:rsidR="008311A4" w:rsidRPr="00215F2B">
        <w:rPr>
          <w:rFonts w:cstheme="minorHAnsi"/>
          <w:bCs/>
          <w:szCs w:val="24"/>
        </w:rPr>
        <w:t>s</w:t>
      </w:r>
      <w:r w:rsidR="008C10C8" w:rsidRPr="00215F2B">
        <w:rPr>
          <w:rFonts w:cstheme="minorHAnsi"/>
          <w:bCs/>
          <w:szCs w:val="24"/>
        </w:rPr>
        <w:t xml:space="preserve"> </w:t>
      </w:r>
      <w:r w:rsidRPr="00215F2B">
        <w:rPr>
          <w:rFonts w:cstheme="minorHAnsi"/>
          <w:szCs w:val="24"/>
        </w:rPr>
        <w:t>specializing in trade compliance job placement</w:t>
      </w:r>
    </w:p>
    <w:p w14:paraId="60B36569" w14:textId="77777777" w:rsidR="00992709" w:rsidRPr="00EE5EB6" w:rsidRDefault="00992709" w:rsidP="008C4B5E">
      <w:pPr>
        <w:pStyle w:val="NoSpacing"/>
        <w:jc w:val="center"/>
        <w:rPr>
          <w:bCs/>
        </w:rPr>
      </w:pPr>
    </w:p>
    <w:p w14:paraId="34F85268" w14:textId="77777777" w:rsidR="00F148A0" w:rsidRDefault="00F148A0" w:rsidP="00F148A0">
      <w:pPr>
        <w:jc w:val="center"/>
        <w:rPr>
          <w:bCs/>
        </w:rPr>
      </w:pPr>
      <w:r>
        <w:rPr>
          <w:noProof/>
        </w:rPr>
        <w:drawing>
          <wp:inline distT="0" distB="0" distL="0" distR="0" wp14:anchorId="70A9A32B" wp14:editId="3A26F2AE">
            <wp:extent cx="2266950" cy="453390"/>
            <wp:effectExtent l="0" t="0" r="0" b="3810"/>
            <wp:docPr id="3" name="Picture 3" descr="C:\Users\rick\AppData\Local\Microsoft\Windows\INetCache\Content.Word\TCRS Checkmark NoBo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ick\AppData\Local\Microsoft\Windows\INetCache\Content.Word\TCRS Checkmark NoBox.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289175" cy="457835"/>
                    </a:xfrm>
                    <a:prstGeom prst="rect">
                      <a:avLst/>
                    </a:prstGeom>
                    <a:noFill/>
                    <a:ln>
                      <a:noFill/>
                    </a:ln>
                  </pic:spPr>
                </pic:pic>
              </a:graphicData>
            </a:graphic>
          </wp:inline>
        </w:drawing>
      </w:r>
    </w:p>
    <w:p w14:paraId="70497E2C" w14:textId="269B267D" w:rsidR="00EE5EB6" w:rsidRPr="00215F2B" w:rsidRDefault="00F148A0" w:rsidP="00F148A0">
      <w:pPr>
        <w:jc w:val="center"/>
        <w:rPr>
          <w:rFonts w:asciiTheme="minorHAnsi" w:hAnsiTheme="minorHAnsi" w:cstheme="minorHAnsi"/>
          <w:b/>
          <w:u w:val="single"/>
        </w:rPr>
      </w:pPr>
      <w:r>
        <w:rPr>
          <w:bCs/>
        </w:rPr>
        <w:t xml:space="preserve">       </w:t>
      </w:r>
      <w:hyperlink r:id="rId8" w:history="1">
        <w:r w:rsidR="00EE5EB6" w:rsidRPr="00215F2B">
          <w:rPr>
            <w:rStyle w:val="Hyperlink"/>
            <w:rFonts w:asciiTheme="minorHAnsi" w:hAnsiTheme="minorHAnsi" w:cstheme="minorHAnsi"/>
          </w:rPr>
          <w:t>www.traderecruiting.com</w:t>
        </w:r>
      </w:hyperlink>
    </w:p>
    <w:sectPr w:rsidR="00EE5EB6" w:rsidRPr="00215F2B" w:rsidSect="002B2466">
      <w:headerReference w:type="default" r:id="rId9"/>
      <w:pgSz w:w="12240" w:h="15840"/>
      <w:pgMar w:top="864" w:right="1440" w:bottom="576"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280C33" w14:textId="77777777" w:rsidR="00200BF6" w:rsidRDefault="00200BF6" w:rsidP="00FF0313">
      <w:r>
        <w:separator/>
      </w:r>
    </w:p>
  </w:endnote>
  <w:endnote w:type="continuationSeparator" w:id="0">
    <w:p w14:paraId="198AE2EF" w14:textId="77777777" w:rsidR="00200BF6" w:rsidRDefault="00200BF6" w:rsidP="00FF03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B41DE8" w14:textId="77777777" w:rsidR="00200BF6" w:rsidRDefault="00200BF6" w:rsidP="00FF0313">
      <w:r>
        <w:separator/>
      </w:r>
    </w:p>
  </w:footnote>
  <w:footnote w:type="continuationSeparator" w:id="0">
    <w:p w14:paraId="56612791" w14:textId="77777777" w:rsidR="00200BF6" w:rsidRDefault="00200BF6" w:rsidP="00FF031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F53680" w14:textId="0550780A" w:rsidR="00FF0313" w:rsidRDefault="00F148A0" w:rsidP="007E57C9">
    <w:pPr>
      <w:pStyle w:val="Header"/>
      <w:jc w:val="center"/>
    </w:pPr>
    <w:r>
      <w:rPr>
        <w:noProof/>
      </w:rPr>
      <w:drawing>
        <wp:inline distT="0" distB="0" distL="0" distR="0" wp14:anchorId="0591A47A" wp14:editId="4A5D75E1">
          <wp:extent cx="5386388" cy="1601634"/>
          <wp:effectExtent l="0" t="0" r="5080" b="0"/>
          <wp:docPr id="2" name="Picture 2" descr="C:\Users\rick\AppData\Local\Microsoft\Windows\INetCache\Content.Word\TCRS_Bo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ick\AppData\Local\Microsoft\Windows\INetCache\Content.Word\TCRS_Box.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99229" cy="1605452"/>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965348"/>
    <w:multiLevelType w:val="multilevel"/>
    <w:tmpl w:val="6ACA64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CE825BF"/>
    <w:multiLevelType w:val="hybridMultilevel"/>
    <w:tmpl w:val="9C888B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74B3188"/>
    <w:multiLevelType w:val="hybridMultilevel"/>
    <w:tmpl w:val="CDBC600C"/>
    <w:lvl w:ilvl="0" w:tplc="0409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699D0A67"/>
    <w:multiLevelType w:val="hybridMultilevel"/>
    <w:tmpl w:val="A0E624C4"/>
    <w:lvl w:ilvl="0" w:tplc="17023042">
      <w:start w:val="1"/>
      <w:numFmt w:val="bullet"/>
      <w:lvlText w:val=""/>
      <w:lvlJc w:val="left"/>
      <w:pPr>
        <w:ind w:left="720" w:hanging="360"/>
      </w:pPr>
      <w:rPr>
        <w:rFonts w:ascii="Wingdings" w:hAnsi="Wingdings" w:hint="default"/>
        <w:color w:val="00B05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953294893">
    <w:abstractNumId w:val="0"/>
  </w:num>
  <w:num w:numId="2" w16cid:durableId="714937727">
    <w:abstractNumId w:val="1"/>
  </w:num>
  <w:num w:numId="3" w16cid:durableId="1490629681">
    <w:abstractNumId w:val="2"/>
  </w:num>
  <w:num w:numId="4" w16cid:durableId="117514552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0400"/>
    <w:rsid w:val="00002357"/>
    <w:rsid w:val="000040AC"/>
    <w:rsid w:val="000061DB"/>
    <w:rsid w:val="00006D97"/>
    <w:rsid w:val="00007201"/>
    <w:rsid w:val="00012F86"/>
    <w:rsid w:val="00017649"/>
    <w:rsid w:val="00017DF9"/>
    <w:rsid w:val="000200CC"/>
    <w:rsid w:val="00026729"/>
    <w:rsid w:val="0003073B"/>
    <w:rsid w:val="000312BA"/>
    <w:rsid w:val="000318EA"/>
    <w:rsid w:val="00035EA8"/>
    <w:rsid w:val="0004272A"/>
    <w:rsid w:val="000427A7"/>
    <w:rsid w:val="00044AE7"/>
    <w:rsid w:val="0004545C"/>
    <w:rsid w:val="00050633"/>
    <w:rsid w:val="00052DC5"/>
    <w:rsid w:val="00060A63"/>
    <w:rsid w:val="000637F7"/>
    <w:rsid w:val="0006468E"/>
    <w:rsid w:val="000653D7"/>
    <w:rsid w:val="00070C11"/>
    <w:rsid w:val="0008159F"/>
    <w:rsid w:val="00081B6C"/>
    <w:rsid w:val="00082D74"/>
    <w:rsid w:val="000844EF"/>
    <w:rsid w:val="000848AB"/>
    <w:rsid w:val="00090353"/>
    <w:rsid w:val="00093752"/>
    <w:rsid w:val="00097F5E"/>
    <w:rsid w:val="000A026F"/>
    <w:rsid w:val="000A2991"/>
    <w:rsid w:val="000A34F5"/>
    <w:rsid w:val="000A59D9"/>
    <w:rsid w:val="000A691E"/>
    <w:rsid w:val="000B4798"/>
    <w:rsid w:val="000C0D6B"/>
    <w:rsid w:val="000C1818"/>
    <w:rsid w:val="000C275A"/>
    <w:rsid w:val="000C3F74"/>
    <w:rsid w:val="000C41E8"/>
    <w:rsid w:val="000C5E8D"/>
    <w:rsid w:val="000D14DD"/>
    <w:rsid w:val="000D1EE4"/>
    <w:rsid w:val="000D4D50"/>
    <w:rsid w:val="000D59E7"/>
    <w:rsid w:val="000E1062"/>
    <w:rsid w:val="000E12A6"/>
    <w:rsid w:val="000E3E83"/>
    <w:rsid w:val="000E474E"/>
    <w:rsid w:val="000F1322"/>
    <w:rsid w:val="000F18BC"/>
    <w:rsid w:val="000F18D2"/>
    <w:rsid w:val="000F4C00"/>
    <w:rsid w:val="000F5494"/>
    <w:rsid w:val="000F6D48"/>
    <w:rsid w:val="0010379E"/>
    <w:rsid w:val="0010499D"/>
    <w:rsid w:val="00105312"/>
    <w:rsid w:val="00106F93"/>
    <w:rsid w:val="0011175D"/>
    <w:rsid w:val="0011241F"/>
    <w:rsid w:val="00113C12"/>
    <w:rsid w:val="00113DBB"/>
    <w:rsid w:val="0011573B"/>
    <w:rsid w:val="001208A0"/>
    <w:rsid w:val="001212EA"/>
    <w:rsid w:val="00124726"/>
    <w:rsid w:val="00127DFC"/>
    <w:rsid w:val="00132453"/>
    <w:rsid w:val="001337DD"/>
    <w:rsid w:val="00152948"/>
    <w:rsid w:val="00153B52"/>
    <w:rsid w:val="00157B08"/>
    <w:rsid w:val="00161FD6"/>
    <w:rsid w:val="00164FF5"/>
    <w:rsid w:val="001659CF"/>
    <w:rsid w:val="00165F22"/>
    <w:rsid w:val="00167282"/>
    <w:rsid w:val="00173382"/>
    <w:rsid w:val="00174818"/>
    <w:rsid w:val="001760D6"/>
    <w:rsid w:val="001819EE"/>
    <w:rsid w:val="001829AD"/>
    <w:rsid w:val="00187982"/>
    <w:rsid w:val="00195729"/>
    <w:rsid w:val="00195C6C"/>
    <w:rsid w:val="00196FC2"/>
    <w:rsid w:val="00197053"/>
    <w:rsid w:val="00197126"/>
    <w:rsid w:val="001A1725"/>
    <w:rsid w:val="001A213B"/>
    <w:rsid w:val="001A3797"/>
    <w:rsid w:val="001A3EB9"/>
    <w:rsid w:val="001A48C0"/>
    <w:rsid w:val="001A49A4"/>
    <w:rsid w:val="001B0EF3"/>
    <w:rsid w:val="001B3A29"/>
    <w:rsid w:val="001B3E07"/>
    <w:rsid w:val="001C1D9B"/>
    <w:rsid w:val="001C3C01"/>
    <w:rsid w:val="001C475D"/>
    <w:rsid w:val="001C6130"/>
    <w:rsid w:val="001C7942"/>
    <w:rsid w:val="001D1791"/>
    <w:rsid w:val="001D1892"/>
    <w:rsid w:val="001D7623"/>
    <w:rsid w:val="001E2870"/>
    <w:rsid w:val="001F1BCF"/>
    <w:rsid w:val="001F287E"/>
    <w:rsid w:val="001F36B8"/>
    <w:rsid w:val="001F3BFE"/>
    <w:rsid w:val="001F78F5"/>
    <w:rsid w:val="00200BF6"/>
    <w:rsid w:val="0020182E"/>
    <w:rsid w:val="002023A3"/>
    <w:rsid w:val="0020241E"/>
    <w:rsid w:val="00203BF4"/>
    <w:rsid w:val="00205CD0"/>
    <w:rsid w:val="00207E90"/>
    <w:rsid w:val="0021565F"/>
    <w:rsid w:val="00215F2B"/>
    <w:rsid w:val="00216A4F"/>
    <w:rsid w:val="00216DC7"/>
    <w:rsid w:val="00217819"/>
    <w:rsid w:val="00217E12"/>
    <w:rsid w:val="002200E1"/>
    <w:rsid w:val="002200F7"/>
    <w:rsid w:val="00220909"/>
    <w:rsid w:val="0022337C"/>
    <w:rsid w:val="002317C5"/>
    <w:rsid w:val="0023221C"/>
    <w:rsid w:val="002375A8"/>
    <w:rsid w:val="00237C4F"/>
    <w:rsid w:val="0024058C"/>
    <w:rsid w:val="00240989"/>
    <w:rsid w:val="002419E3"/>
    <w:rsid w:val="00243E11"/>
    <w:rsid w:val="00247980"/>
    <w:rsid w:val="0025140A"/>
    <w:rsid w:val="002530A7"/>
    <w:rsid w:val="00253270"/>
    <w:rsid w:val="00264E4D"/>
    <w:rsid w:val="00267352"/>
    <w:rsid w:val="00267C0E"/>
    <w:rsid w:val="00271185"/>
    <w:rsid w:val="00272B58"/>
    <w:rsid w:val="002802C2"/>
    <w:rsid w:val="002822D0"/>
    <w:rsid w:val="00284252"/>
    <w:rsid w:val="00291F59"/>
    <w:rsid w:val="00295D29"/>
    <w:rsid w:val="002A1186"/>
    <w:rsid w:val="002A26C4"/>
    <w:rsid w:val="002A6C66"/>
    <w:rsid w:val="002A7230"/>
    <w:rsid w:val="002A72C8"/>
    <w:rsid w:val="002B2466"/>
    <w:rsid w:val="002B2815"/>
    <w:rsid w:val="002B31A2"/>
    <w:rsid w:val="002B37DF"/>
    <w:rsid w:val="002B6E90"/>
    <w:rsid w:val="002C04E6"/>
    <w:rsid w:val="002C0AE7"/>
    <w:rsid w:val="002C724E"/>
    <w:rsid w:val="002D049E"/>
    <w:rsid w:val="002D2C74"/>
    <w:rsid w:val="002D6DA7"/>
    <w:rsid w:val="002D7617"/>
    <w:rsid w:val="002E1645"/>
    <w:rsid w:val="002E1A07"/>
    <w:rsid w:val="002E29EF"/>
    <w:rsid w:val="002E3526"/>
    <w:rsid w:val="002E3F5E"/>
    <w:rsid w:val="002E5752"/>
    <w:rsid w:val="002E6750"/>
    <w:rsid w:val="002F0F83"/>
    <w:rsid w:val="002F238A"/>
    <w:rsid w:val="002F310E"/>
    <w:rsid w:val="002F50B5"/>
    <w:rsid w:val="002F5402"/>
    <w:rsid w:val="002F79A3"/>
    <w:rsid w:val="00300CF1"/>
    <w:rsid w:val="003030EF"/>
    <w:rsid w:val="0030769D"/>
    <w:rsid w:val="0031019C"/>
    <w:rsid w:val="00311ACF"/>
    <w:rsid w:val="00313F18"/>
    <w:rsid w:val="003210EA"/>
    <w:rsid w:val="003239D4"/>
    <w:rsid w:val="003418EC"/>
    <w:rsid w:val="003441DB"/>
    <w:rsid w:val="00344B82"/>
    <w:rsid w:val="00345B15"/>
    <w:rsid w:val="00351034"/>
    <w:rsid w:val="0035127F"/>
    <w:rsid w:val="003565F0"/>
    <w:rsid w:val="003569EC"/>
    <w:rsid w:val="003647FB"/>
    <w:rsid w:val="00370BF0"/>
    <w:rsid w:val="00374ECB"/>
    <w:rsid w:val="003751EF"/>
    <w:rsid w:val="00375CCC"/>
    <w:rsid w:val="003819C8"/>
    <w:rsid w:val="00382E33"/>
    <w:rsid w:val="00390543"/>
    <w:rsid w:val="00390828"/>
    <w:rsid w:val="0039743A"/>
    <w:rsid w:val="003A1760"/>
    <w:rsid w:val="003A1E69"/>
    <w:rsid w:val="003A3FFE"/>
    <w:rsid w:val="003A43BD"/>
    <w:rsid w:val="003B1293"/>
    <w:rsid w:val="003B35CE"/>
    <w:rsid w:val="003B44CC"/>
    <w:rsid w:val="003B4522"/>
    <w:rsid w:val="003B4F22"/>
    <w:rsid w:val="003B7296"/>
    <w:rsid w:val="003C4BB6"/>
    <w:rsid w:val="003C6174"/>
    <w:rsid w:val="003C69D0"/>
    <w:rsid w:val="003D3967"/>
    <w:rsid w:val="003D5792"/>
    <w:rsid w:val="003D5AB1"/>
    <w:rsid w:val="003D5BA3"/>
    <w:rsid w:val="003E0EF3"/>
    <w:rsid w:val="003E1448"/>
    <w:rsid w:val="003E3307"/>
    <w:rsid w:val="003E63EF"/>
    <w:rsid w:val="003F017D"/>
    <w:rsid w:val="003F6647"/>
    <w:rsid w:val="00400CCD"/>
    <w:rsid w:val="00403971"/>
    <w:rsid w:val="00403B53"/>
    <w:rsid w:val="00404B24"/>
    <w:rsid w:val="004062F9"/>
    <w:rsid w:val="004068A6"/>
    <w:rsid w:val="00410722"/>
    <w:rsid w:val="00412062"/>
    <w:rsid w:val="00414ACE"/>
    <w:rsid w:val="0042080A"/>
    <w:rsid w:val="00421099"/>
    <w:rsid w:val="00424186"/>
    <w:rsid w:val="0042594D"/>
    <w:rsid w:val="004303D0"/>
    <w:rsid w:val="00433D4E"/>
    <w:rsid w:val="004363B4"/>
    <w:rsid w:val="0044116E"/>
    <w:rsid w:val="00445276"/>
    <w:rsid w:val="00445548"/>
    <w:rsid w:val="00446A44"/>
    <w:rsid w:val="00446C86"/>
    <w:rsid w:val="0044789F"/>
    <w:rsid w:val="00452820"/>
    <w:rsid w:val="00455446"/>
    <w:rsid w:val="00455484"/>
    <w:rsid w:val="00455A95"/>
    <w:rsid w:val="00460752"/>
    <w:rsid w:val="00460DC6"/>
    <w:rsid w:val="00463F44"/>
    <w:rsid w:val="00465122"/>
    <w:rsid w:val="00473DA4"/>
    <w:rsid w:val="00473F33"/>
    <w:rsid w:val="0047426A"/>
    <w:rsid w:val="00477E87"/>
    <w:rsid w:val="004815CE"/>
    <w:rsid w:val="0048306E"/>
    <w:rsid w:val="004850E9"/>
    <w:rsid w:val="00487FF4"/>
    <w:rsid w:val="00491B0E"/>
    <w:rsid w:val="00493783"/>
    <w:rsid w:val="004940B7"/>
    <w:rsid w:val="00495E3F"/>
    <w:rsid w:val="004B0122"/>
    <w:rsid w:val="004B0F35"/>
    <w:rsid w:val="004B2E27"/>
    <w:rsid w:val="004B4E0F"/>
    <w:rsid w:val="004B5839"/>
    <w:rsid w:val="004C0728"/>
    <w:rsid w:val="004D114D"/>
    <w:rsid w:val="004E0D60"/>
    <w:rsid w:val="004E460C"/>
    <w:rsid w:val="004F5E7F"/>
    <w:rsid w:val="00500DF3"/>
    <w:rsid w:val="00503759"/>
    <w:rsid w:val="00503B86"/>
    <w:rsid w:val="00505B36"/>
    <w:rsid w:val="00506884"/>
    <w:rsid w:val="00513A89"/>
    <w:rsid w:val="005214C1"/>
    <w:rsid w:val="00526337"/>
    <w:rsid w:val="00531F7A"/>
    <w:rsid w:val="005322B8"/>
    <w:rsid w:val="00536371"/>
    <w:rsid w:val="0054789E"/>
    <w:rsid w:val="0055112D"/>
    <w:rsid w:val="005607C6"/>
    <w:rsid w:val="00560F31"/>
    <w:rsid w:val="005717E6"/>
    <w:rsid w:val="005726F9"/>
    <w:rsid w:val="00577098"/>
    <w:rsid w:val="00577C54"/>
    <w:rsid w:val="005814F8"/>
    <w:rsid w:val="0058338D"/>
    <w:rsid w:val="005844F5"/>
    <w:rsid w:val="00587D36"/>
    <w:rsid w:val="00590D23"/>
    <w:rsid w:val="005939FA"/>
    <w:rsid w:val="005B12FC"/>
    <w:rsid w:val="005B1668"/>
    <w:rsid w:val="005B1941"/>
    <w:rsid w:val="005B19B9"/>
    <w:rsid w:val="005B329B"/>
    <w:rsid w:val="005B3800"/>
    <w:rsid w:val="005B425C"/>
    <w:rsid w:val="005B52CB"/>
    <w:rsid w:val="005B7BBF"/>
    <w:rsid w:val="005C02D2"/>
    <w:rsid w:val="005C2297"/>
    <w:rsid w:val="005D0A02"/>
    <w:rsid w:val="005D1138"/>
    <w:rsid w:val="005D3612"/>
    <w:rsid w:val="005D707D"/>
    <w:rsid w:val="005E0EDF"/>
    <w:rsid w:val="005E2C99"/>
    <w:rsid w:val="005E5D74"/>
    <w:rsid w:val="005E5FF1"/>
    <w:rsid w:val="005E7284"/>
    <w:rsid w:val="005E75C3"/>
    <w:rsid w:val="005F6015"/>
    <w:rsid w:val="00606C4B"/>
    <w:rsid w:val="006117DB"/>
    <w:rsid w:val="0061473F"/>
    <w:rsid w:val="00614BDB"/>
    <w:rsid w:val="00616405"/>
    <w:rsid w:val="00620B60"/>
    <w:rsid w:val="00621674"/>
    <w:rsid w:val="00624C43"/>
    <w:rsid w:val="00624DEE"/>
    <w:rsid w:val="006255A7"/>
    <w:rsid w:val="006270CB"/>
    <w:rsid w:val="006279D6"/>
    <w:rsid w:val="00627F4C"/>
    <w:rsid w:val="00634F42"/>
    <w:rsid w:val="0063518E"/>
    <w:rsid w:val="006429DC"/>
    <w:rsid w:val="00650BCF"/>
    <w:rsid w:val="00651CBA"/>
    <w:rsid w:val="00652B41"/>
    <w:rsid w:val="00652DC1"/>
    <w:rsid w:val="00653552"/>
    <w:rsid w:val="006538C1"/>
    <w:rsid w:val="0065606D"/>
    <w:rsid w:val="00656494"/>
    <w:rsid w:val="00660027"/>
    <w:rsid w:val="00662147"/>
    <w:rsid w:val="006644A4"/>
    <w:rsid w:val="00664C29"/>
    <w:rsid w:val="00674794"/>
    <w:rsid w:val="00682C8A"/>
    <w:rsid w:val="00683176"/>
    <w:rsid w:val="00686B05"/>
    <w:rsid w:val="006871B9"/>
    <w:rsid w:val="006908EB"/>
    <w:rsid w:val="006931AE"/>
    <w:rsid w:val="006A0460"/>
    <w:rsid w:val="006A5085"/>
    <w:rsid w:val="006A58CB"/>
    <w:rsid w:val="006A6381"/>
    <w:rsid w:val="006A73BF"/>
    <w:rsid w:val="006B18E6"/>
    <w:rsid w:val="006B61F1"/>
    <w:rsid w:val="006B6558"/>
    <w:rsid w:val="006B74E3"/>
    <w:rsid w:val="006C4625"/>
    <w:rsid w:val="006D2AEC"/>
    <w:rsid w:val="006D3AC6"/>
    <w:rsid w:val="006D667D"/>
    <w:rsid w:val="006E4EF3"/>
    <w:rsid w:val="006E5FBD"/>
    <w:rsid w:val="006E61FC"/>
    <w:rsid w:val="006E625D"/>
    <w:rsid w:val="006F1F3D"/>
    <w:rsid w:val="006F6142"/>
    <w:rsid w:val="0070298E"/>
    <w:rsid w:val="007051CA"/>
    <w:rsid w:val="0070673D"/>
    <w:rsid w:val="00710604"/>
    <w:rsid w:val="0071287D"/>
    <w:rsid w:val="0072007C"/>
    <w:rsid w:val="00720083"/>
    <w:rsid w:val="007210DF"/>
    <w:rsid w:val="00731ABE"/>
    <w:rsid w:val="00733C95"/>
    <w:rsid w:val="00735E95"/>
    <w:rsid w:val="00740975"/>
    <w:rsid w:val="00743866"/>
    <w:rsid w:val="00750E2F"/>
    <w:rsid w:val="0075268D"/>
    <w:rsid w:val="00754292"/>
    <w:rsid w:val="00764A6F"/>
    <w:rsid w:val="00765C49"/>
    <w:rsid w:val="00770E4A"/>
    <w:rsid w:val="00793439"/>
    <w:rsid w:val="0079586A"/>
    <w:rsid w:val="007961D8"/>
    <w:rsid w:val="007A039B"/>
    <w:rsid w:val="007A41C9"/>
    <w:rsid w:val="007A52A7"/>
    <w:rsid w:val="007A7EAE"/>
    <w:rsid w:val="007B31DA"/>
    <w:rsid w:val="007B3F6A"/>
    <w:rsid w:val="007B55AD"/>
    <w:rsid w:val="007B594A"/>
    <w:rsid w:val="007C1014"/>
    <w:rsid w:val="007D7DFC"/>
    <w:rsid w:val="007E29C2"/>
    <w:rsid w:val="007E5304"/>
    <w:rsid w:val="007E57C9"/>
    <w:rsid w:val="007E7192"/>
    <w:rsid w:val="007F022E"/>
    <w:rsid w:val="007F12FB"/>
    <w:rsid w:val="007F495B"/>
    <w:rsid w:val="00800478"/>
    <w:rsid w:val="008026B6"/>
    <w:rsid w:val="00815AE6"/>
    <w:rsid w:val="0081694C"/>
    <w:rsid w:val="0081717C"/>
    <w:rsid w:val="00820D17"/>
    <w:rsid w:val="00821C84"/>
    <w:rsid w:val="00824D5B"/>
    <w:rsid w:val="00825532"/>
    <w:rsid w:val="00830C30"/>
    <w:rsid w:val="008311A4"/>
    <w:rsid w:val="0083680F"/>
    <w:rsid w:val="008400D6"/>
    <w:rsid w:val="00843056"/>
    <w:rsid w:val="00843506"/>
    <w:rsid w:val="0084356F"/>
    <w:rsid w:val="00847F6D"/>
    <w:rsid w:val="00850576"/>
    <w:rsid w:val="0085209E"/>
    <w:rsid w:val="00860B00"/>
    <w:rsid w:val="0086519F"/>
    <w:rsid w:val="00866C1F"/>
    <w:rsid w:val="00866F49"/>
    <w:rsid w:val="00875F66"/>
    <w:rsid w:val="00885041"/>
    <w:rsid w:val="00890400"/>
    <w:rsid w:val="008908DF"/>
    <w:rsid w:val="008941F6"/>
    <w:rsid w:val="008A0FBF"/>
    <w:rsid w:val="008A0FE9"/>
    <w:rsid w:val="008A2AEC"/>
    <w:rsid w:val="008A7A2D"/>
    <w:rsid w:val="008B1E5F"/>
    <w:rsid w:val="008B3C11"/>
    <w:rsid w:val="008B4EB1"/>
    <w:rsid w:val="008C10C8"/>
    <w:rsid w:val="008C15FA"/>
    <w:rsid w:val="008C23E5"/>
    <w:rsid w:val="008C279A"/>
    <w:rsid w:val="008C2999"/>
    <w:rsid w:val="008C3539"/>
    <w:rsid w:val="008C4B5E"/>
    <w:rsid w:val="008C4F8A"/>
    <w:rsid w:val="008D28DB"/>
    <w:rsid w:val="008D2A5F"/>
    <w:rsid w:val="008D30E2"/>
    <w:rsid w:val="008D5A79"/>
    <w:rsid w:val="008D790A"/>
    <w:rsid w:val="008E445D"/>
    <w:rsid w:val="008E499E"/>
    <w:rsid w:val="008E67E2"/>
    <w:rsid w:val="008E7B21"/>
    <w:rsid w:val="008F2D92"/>
    <w:rsid w:val="008F39F0"/>
    <w:rsid w:val="008F4115"/>
    <w:rsid w:val="008F591F"/>
    <w:rsid w:val="008F619E"/>
    <w:rsid w:val="008F6381"/>
    <w:rsid w:val="008F6E4D"/>
    <w:rsid w:val="00900176"/>
    <w:rsid w:val="009014E8"/>
    <w:rsid w:val="00905B78"/>
    <w:rsid w:val="00910224"/>
    <w:rsid w:val="009107FD"/>
    <w:rsid w:val="00913099"/>
    <w:rsid w:val="00915981"/>
    <w:rsid w:val="00921AD2"/>
    <w:rsid w:val="00921E91"/>
    <w:rsid w:val="00921EAD"/>
    <w:rsid w:val="00931901"/>
    <w:rsid w:val="00943614"/>
    <w:rsid w:val="009556E3"/>
    <w:rsid w:val="009571C5"/>
    <w:rsid w:val="00963673"/>
    <w:rsid w:val="009710BC"/>
    <w:rsid w:val="009777FD"/>
    <w:rsid w:val="00977D61"/>
    <w:rsid w:val="00977E3E"/>
    <w:rsid w:val="00982BE7"/>
    <w:rsid w:val="00983E5B"/>
    <w:rsid w:val="009840D7"/>
    <w:rsid w:val="00984E71"/>
    <w:rsid w:val="009852B4"/>
    <w:rsid w:val="00986DE2"/>
    <w:rsid w:val="009870DC"/>
    <w:rsid w:val="009912AC"/>
    <w:rsid w:val="00992709"/>
    <w:rsid w:val="00993308"/>
    <w:rsid w:val="009950E6"/>
    <w:rsid w:val="009B23A3"/>
    <w:rsid w:val="009B6F37"/>
    <w:rsid w:val="009C3683"/>
    <w:rsid w:val="009C414E"/>
    <w:rsid w:val="009D03E0"/>
    <w:rsid w:val="009D06B0"/>
    <w:rsid w:val="009D1124"/>
    <w:rsid w:val="009D1763"/>
    <w:rsid w:val="009D380A"/>
    <w:rsid w:val="009D4E19"/>
    <w:rsid w:val="009D6CD7"/>
    <w:rsid w:val="009E265B"/>
    <w:rsid w:val="009E26EB"/>
    <w:rsid w:val="009E3DF5"/>
    <w:rsid w:val="009F42F7"/>
    <w:rsid w:val="00A04538"/>
    <w:rsid w:val="00A06B13"/>
    <w:rsid w:val="00A14309"/>
    <w:rsid w:val="00A14421"/>
    <w:rsid w:val="00A14981"/>
    <w:rsid w:val="00A168A7"/>
    <w:rsid w:val="00A17244"/>
    <w:rsid w:val="00A20EB5"/>
    <w:rsid w:val="00A264D9"/>
    <w:rsid w:val="00A269F6"/>
    <w:rsid w:val="00A2747A"/>
    <w:rsid w:val="00A27CE3"/>
    <w:rsid w:val="00A301B3"/>
    <w:rsid w:val="00A310F8"/>
    <w:rsid w:val="00A316DB"/>
    <w:rsid w:val="00A319F7"/>
    <w:rsid w:val="00A31F39"/>
    <w:rsid w:val="00A33655"/>
    <w:rsid w:val="00A37BFA"/>
    <w:rsid w:val="00A40FBE"/>
    <w:rsid w:val="00A411F3"/>
    <w:rsid w:val="00A43B86"/>
    <w:rsid w:val="00A444C3"/>
    <w:rsid w:val="00A46B35"/>
    <w:rsid w:val="00A53A7F"/>
    <w:rsid w:val="00A54919"/>
    <w:rsid w:val="00A561D4"/>
    <w:rsid w:val="00A61EFD"/>
    <w:rsid w:val="00A64046"/>
    <w:rsid w:val="00A66889"/>
    <w:rsid w:val="00A669B5"/>
    <w:rsid w:val="00A721D4"/>
    <w:rsid w:val="00A72B6C"/>
    <w:rsid w:val="00A7553C"/>
    <w:rsid w:val="00A94249"/>
    <w:rsid w:val="00A94688"/>
    <w:rsid w:val="00A966C7"/>
    <w:rsid w:val="00AA1453"/>
    <w:rsid w:val="00AA2CDF"/>
    <w:rsid w:val="00AA4621"/>
    <w:rsid w:val="00AB646D"/>
    <w:rsid w:val="00AB74FB"/>
    <w:rsid w:val="00AC3E44"/>
    <w:rsid w:val="00AC5402"/>
    <w:rsid w:val="00AC637F"/>
    <w:rsid w:val="00AC7CEF"/>
    <w:rsid w:val="00AC7F95"/>
    <w:rsid w:val="00AE26B0"/>
    <w:rsid w:val="00AE3A7A"/>
    <w:rsid w:val="00AE4572"/>
    <w:rsid w:val="00AF1A82"/>
    <w:rsid w:val="00AF2822"/>
    <w:rsid w:val="00AF6BDA"/>
    <w:rsid w:val="00B00557"/>
    <w:rsid w:val="00B03B5B"/>
    <w:rsid w:val="00B044AE"/>
    <w:rsid w:val="00B0463D"/>
    <w:rsid w:val="00B048DD"/>
    <w:rsid w:val="00B13768"/>
    <w:rsid w:val="00B137F1"/>
    <w:rsid w:val="00B14012"/>
    <w:rsid w:val="00B14898"/>
    <w:rsid w:val="00B20224"/>
    <w:rsid w:val="00B23A13"/>
    <w:rsid w:val="00B26084"/>
    <w:rsid w:val="00B260EF"/>
    <w:rsid w:val="00B35723"/>
    <w:rsid w:val="00B44ACB"/>
    <w:rsid w:val="00B462B8"/>
    <w:rsid w:val="00B46FC8"/>
    <w:rsid w:val="00B71AAE"/>
    <w:rsid w:val="00B76BDA"/>
    <w:rsid w:val="00B76C76"/>
    <w:rsid w:val="00B80673"/>
    <w:rsid w:val="00B8296F"/>
    <w:rsid w:val="00B82FE9"/>
    <w:rsid w:val="00B84E08"/>
    <w:rsid w:val="00B92657"/>
    <w:rsid w:val="00B97461"/>
    <w:rsid w:val="00BA0142"/>
    <w:rsid w:val="00BA5FE7"/>
    <w:rsid w:val="00BA743F"/>
    <w:rsid w:val="00BB3D13"/>
    <w:rsid w:val="00BB5D36"/>
    <w:rsid w:val="00BB7AAA"/>
    <w:rsid w:val="00BC1B63"/>
    <w:rsid w:val="00BD059B"/>
    <w:rsid w:val="00BD2142"/>
    <w:rsid w:val="00BD2B35"/>
    <w:rsid w:val="00BD3EDE"/>
    <w:rsid w:val="00BD40B4"/>
    <w:rsid w:val="00BE046C"/>
    <w:rsid w:val="00BE3018"/>
    <w:rsid w:val="00BF7233"/>
    <w:rsid w:val="00C00E94"/>
    <w:rsid w:val="00C020D0"/>
    <w:rsid w:val="00C0306C"/>
    <w:rsid w:val="00C04A43"/>
    <w:rsid w:val="00C075E2"/>
    <w:rsid w:val="00C079BF"/>
    <w:rsid w:val="00C213BE"/>
    <w:rsid w:val="00C27178"/>
    <w:rsid w:val="00C30843"/>
    <w:rsid w:val="00C30C23"/>
    <w:rsid w:val="00C3685A"/>
    <w:rsid w:val="00C478F5"/>
    <w:rsid w:val="00C502EB"/>
    <w:rsid w:val="00C50793"/>
    <w:rsid w:val="00C50E5D"/>
    <w:rsid w:val="00C5568F"/>
    <w:rsid w:val="00C5585A"/>
    <w:rsid w:val="00C55C5D"/>
    <w:rsid w:val="00C62644"/>
    <w:rsid w:val="00C635E1"/>
    <w:rsid w:val="00C66C27"/>
    <w:rsid w:val="00C8206A"/>
    <w:rsid w:val="00C8222A"/>
    <w:rsid w:val="00C90D85"/>
    <w:rsid w:val="00C94531"/>
    <w:rsid w:val="00C94F66"/>
    <w:rsid w:val="00C96606"/>
    <w:rsid w:val="00CA1208"/>
    <w:rsid w:val="00CA402D"/>
    <w:rsid w:val="00CB0846"/>
    <w:rsid w:val="00CB1001"/>
    <w:rsid w:val="00CB356C"/>
    <w:rsid w:val="00CB4138"/>
    <w:rsid w:val="00CB4583"/>
    <w:rsid w:val="00CC3610"/>
    <w:rsid w:val="00CC6C3A"/>
    <w:rsid w:val="00CD5DCC"/>
    <w:rsid w:val="00CE26F9"/>
    <w:rsid w:val="00CE581F"/>
    <w:rsid w:val="00CF3039"/>
    <w:rsid w:val="00CF5CF6"/>
    <w:rsid w:val="00CF6D44"/>
    <w:rsid w:val="00D00A86"/>
    <w:rsid w:val="00D014B0"/>
    <w:rsid w:val="00D01C14"/>
    <w:rsid w:val="00D030F1"/>
    <w:rsid w:val="00D03277"/>
    <w:rsid w:val="00D036A5"/>
    <w:rsid w:val="00D04978"/>
    <w:rsid w:val="00D105A1"/>
    <w:rsid w:val="00D11F65"/>
    <w:rsid w:val="00D12B54"/>
    <w:rsid w:val="00D179A1"/>
    <w:rsid w:val="00D21427"/>
    <w:rsid w:val="00D229E6"/>
    <w:rsid w:val="00D31240"/>
    <w:rsid w:val="00D412F8"/>
    <w:rsid w:val="00D4157C"/>
    <w:rsid w:val="00D41A09"/>
    <w:rsid w:val="00D429B5"/>
    <w:rsid w:val="00D6001E"/>
    <w:rsid w:val="00D70368"/>
    <w:rsid w:val="00D70596"/>
    <w:rsid w:val="00D75EAE"/>
    <w:rsid w:val="00D81CA1"/>
    <w:rsid w:val="00D95565"/>
    <w:rsid w:val="00DA08F6"/>
    <w:rsid w:val="00DA19CB"/>
    <w:rsid w:val="00DA6C61"/>
    <w:rsid w:val="00DB0669"/>
    <w:rsid w:val="00DB122D"/>
    <w:rsid w:val="00DB3FB8"/>
    <w:rsid w:val="00DB5277"/>
    <w:rsid w:val="00DC037B"/>
    <w:rsid w:val="00DC75D2"/>
    <w:rsid w:val="00DD75F0"/>
    <w:rsid w:val="00DE21E2"/>
    <w:rsid w:val="00DE2D19"/>
    <w:rsid w:val="00DE32FB"/>
    <w:rsid w:val="00DE5982"/>
    <w:rsid w:val="00DE62E3"/>
    <w:rsid w:val="00DF02D3"/>
    <w:rsid w:val="00DF227F"/>
    <w:rsid w:val="00DF2D15"/>
    <w:rsid w:val="00DF3906"/>
    <w:rsid w:val="00DF3992"/>
    <w:rsid w:val="00DF39DC"/>
    <w:rsid w:val="00DF49EF"/>
    <w:rsid w:val="00DF6A48"/>
    <w:rsid w:val="00E00D82"/>
    <w:rsid w:val="00E03FB2"/>
    <w:rsid w:val="00E077E5"/>
    <w:rsid w:val="00E1352E"/>
    <w:rsid w:val="00E1363B"/>
    <w:rsid w:val="00E16274"/>
    <w:rsid w:val="00E22F17"/>
    <w:rsid w:val="00E2368B"/>
    <w:rsid w:val="00E2722D"/>
    <w:rsid w:val="00E27B38"/>
    <w:rsid w:val="00E32237"/>
    <w:rsid w:val="00E3340D"/>
    <w:rsid w:val="00E37620"/>
    <w:rsid w:val="00E40EBB"/>
    <w:rsid w:val="00E40F4A"/>
    <w:rsid w:val="00E43761"/>
    <w:rsid w:val="00E45592"/>
    <w:rsid w:val="00E461D1"/>
    <w:rsid w:val="00E50919"/>
    <w:rsid w:val="00E5556D"/>
    <w:rsid w:val="00E62EFA"/>
    <w:rsid w:val="00E656A4"/>
    <w:rsid w:val="00E66718"/>
    <w:rsid w:val="00E677E0"/>
    <w:rsid w:val="00E67BEF"/>
    <w:rsid w:val="00E71516"/>
    <w:rsid w:val="00E757A8"/>
    <w:rsid w:val="00E76B09"/>
    <w:rsid w:val="00E76E86"/>
    <w:rsid w:val="00E77D71"/>
    <w:rsid w:val="00E77F60"/>
    <w:rsid w:val="00E81B11"/>
    <w:rsid w:val="00E81ED2"/>
    <w:rsid w:val="00E84D08"/>
    <w:rsid w:val="00E86579"/>
    <w:rsid w:val="00E8746A"/>
    <w:rsid w:val="00E87648"/>
    <w:rsid w:val="00E9128B"/>
    <w:rsid w:val="00E965A4"/>
    <w:rsid w:val="00EA1E09"/>
    <w:rsid w:val="00EA5A8D"/>
    <w:rsid w:val="00EA615A"/>
    <w:rsid w:val="00EA7F7D"/>
    <w:rsid w:val="00EC3E83"/>
    <w:rsid w:val="00EC5214"/>
    <w:rsid w:val="00EE26BC"/>
    <w:rsid w:val="00EE4DB8"/>
    <w:rsid w:val="00EE5EB6"/>
    <w:rsid w:val="00EF4AFF"/>
    <w:rsid w:val="00F01AA5"/>
    <w:rsid w:val="00F01BC1"/>
    <w:rsid w:val="00F118BE"/>
    <w:rsid w:val="00F1274D"/>
    <w:rsid w:val="00F148A0"/>
    <w:rsid w:val="00F20497"/>
    <w:rsid w:val="00F3289C"/>
    <w:rsid w:val="00F332B2"/>
    <w:rsid w:val="00F34CFA"/>
    <w:rsid w:val="00F35B78"/>
    <w:rsid w:val="00F42BFA"/>
    <w:rsid w:val="00F50614"/>
    <w:rsid w:val="00F5169C"/>
    <w:rsid w:val="00F5207B"/>
    <w:rsid w:val="00F525E4"/>
    <w:rsid w:val="00F54FC3"/>
    <w:rsid w:val="00F616E3"/>
    <w:rsid w:val="00F62CAF"/>
    <w:rsid w:val="00F67C49"/>
    <w:rsid w:val="00F73627"/>
    <w:rsid w:val="00F768BD"/>
    <w:rsid w:val="00F82FB1"/>
    <w:rsid w:val="00F90E51"/>
    <w:rsid w:val="00F914BC"/>
    <w:rsid w:val="00F96FFB"/>
    <w:rsid w:val="00FA7BF0"/>
    <w:rsid w:val="00FB263C"/>
    <w:rsid w:val="00FB447A"/>
    <w:rsid w:val="00FB4E64"/>
    <w:rsid w:val="00FB70E8"/>
    <w:rsid w:val="00FC7364"/>
    <w:rsid w:val="00FE0248"/>
    <w:rsid w:val="00FE0725"/>
    <w:rsid w:val="00FE079F"/>
    <w:rsid w:val="00FE314A"/>
    <w:rsid w:val="00FE3FEB"/>
    <w:rsid w:val="00FE48A2"/>
    <w:rsid w:val="00FF0313"/>
    <w:rsid w:val="00FF03EE"/>
    <w:rsid w:val="00FF3297"/>
    <w:rsid w:val="00FF3B91"/>
    <w:rsid w:val="00FF57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864F75"/>
  <w15:chartTrackingRefBased/>
  <w15:docId w15:val="{85262CF8-671B-4B6D-8E28-4701139CE7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4EB1"/>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4D114D"/>
    <w:pPr>
      <w:spacing w:after="0" w:line="240" w:lineRule="auto"/>
    </w:pPr>
  </w:style>
  <w:style w:type="character" w:styleId="Hyperlink">
    <w:name w:val="Hyperlink"/>
    <w:basedOn w:val="DefaultParagraphFont"/>
    <w:uiPriority w:val="99"/>
    <w:unhideWhenUsed/>
    <w:rsid w:val="00E77F60"/>
    <w:rPr>
      <w:color w:val="0563C1" w:themeColor="hyperlink"/>
      <w:u w:val="single"/>
    </w:rPr>
  </w:style>
  <w:style w:type="character" w:styleId="UnresolvedMention">
    <w:name w:val="Unresolved Mention"/>
    <w:basedOn w:val="DefaultParagraphFont"/>
    <w:uiPriority w:val="99"/>
    <w:semiHidden/>
    <w:unhideWhenUsed/>
    <w:rsid w:val="00E77F60"/>
    <w:rPr>
      <w:color w:val="808080"/>
      <w:shd w:val="clear" w:color="auto" w:fill="E6E6E6"/>
    </w:rPr>
  </w:style>
  <w:style w:type="paragraph" w:styleId="Header">
    <w:name w:val="header"/>
    <w:basedOn w:val="Normal"/>
    <w:link w:val="HeaderChar"/>
    <w:uiPriority w:val="99"/>
    <w:unhideWhenUsed/>
    <w:rsid w:val="00FF0313"/>
    <w:pPr>
      <w:tabs>
        <w:tab w:val="center" w:pos="4680"/>
        <w:tab w:val="right" w:pos="9360"/>
      </w:tabs>
    </w:pPr>
  </w:style>
  <w:style w:type="character" w:customStyle="1" w:styleId="HeaderChar">
    <w:name w:val="Header Char"/>
    <w:basedOn w:val="DefaultParagraphFont"/>
    <w:link w:val="Header"/>
    <w:uiPriority w:val="99"/>
    <w:rsid w:val="00FF0313"/>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FF0313"/>
    <w:pPr>
      <w:tabs>
        <w:tab w:val="center" w:pos="4680"/>
        <w:tab w:val="right" w:pos="9360"/>
      </w:tabs>
    </w:pPr>
  </w:style>
  <w:style w:type="character" w:customStyle="1" w:styleId="FooterChar">
    <w:name w:val="Footer Char"/>
    <w:basedOn w:val="DefaultParagraphFont"/>
    <w:link w:val="Footer"/>
    <w:uiPriority w:val="99"/>
    <w:rsid w:val="00FF0313"/>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F148A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148A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2238632">
      <w:bodyDiv w:val="1"/>
      <w:marLeft w:val="0"/>
      <w:marRight w:val="0"/>
      <w:marTop w:val="0"/>
      <w:marBottom w:val="0"/>
      <w:divBdr>
        <w:top w:val="none" w:sz="0" w:space="0" w:color="auto"/>
        <w:left w:val="none" w:sz="0" w:space="0" w:color="auto"/>
        <w:bottom w:val="none" w:sz="0" w:space="0" w:color="auto"/>
        <w:right w:val="none" w:sz="0" w:space="0" w:color="auto"/>
      </w:divBdr>
    </w:div>
    <w:div w:id="170804795">
      <w:bodyDiv w:val="1"/>
      <w:marLeft w:val="0"/>
      <w:marRight w:val="0"/>
      <w:marTop w:val="0"/>
      <w:marBottom w:val="0"/>
      <w:divBdr>
        <w:top w:val="none" w:sz="0" w:space="0" w:color="auto"/>
        <w:left w:val="none" w:sz="0" w:space="0" w:color="auto"/>
        <w:bottom w:val="none" w:sz="0" w:space="0" w:color="auto"/>
        <w:right w:val="none" w:sz="0" w:space="0" w:color="auto"/>
      </w:divBdr>
    </w:div>
    <w:div w:id="202136740">
      <w:bodyDiv w:val="1"/>
      <w:marLeft w:val="0"/>
      <w:marRight w:val="0"/>
      <w:marTop w:val="0"/>
      <w:marBottom w:val="0"/>
      <w:divBdr>
        <w:top w:val="none" w:sz="0" w:space="0" w:color="auto"/>
        <w:left w:val="none" w:sz="0" w:space="0" w:color="auto"/>
        <w:bottom w:val="none" w:sz="0" w:space="0" w:color="auto"/>
        <w:right w:val="none" w:sz="0" w:space="0" w:color="auto"/>
      </w:divBdr>
    </w:div>
    <w:div w:id="309677023">
      <w:bodyDiv w:val="1"/>
      <w:marLeft w:val="0"/>
      <w:marRight w:val="0"/>
      <w:marTop w:val="0"/>
      <w:marBottom w:val="0"/>
      <w:divBdr>
        <w:top w:val="none" w:sz="0" w:space="0" w:color="auto"/>
        <w:left w:val="none" w:sz="0" w:space="0" w:color="auto"/>
        <w:bottom w:val="none" w:sz="0" w:space="0" w:color="auto"/>
        <w:right w:val="none" w:sz="0" w:space="0" w:color="auto"/>
      </w:divBdr>
    </w:div>
    <w:div w:id="435945759">
      <w:bodyDiv w:val="1"/>
      <w:marLeft w:val="0"/>
      <w:marRight w:val="0"/>
      <w:marTop w:val="0"/>
      <w:marBottom w:val="0"/>
      <w:divBdr>
        <w:top w:val="none" w:sz="0" w:space="0" w:color="auto"/>
        <w:left w:val="none" w:sz="0" w:space="0" w:color="auto"/>
        <w:bottom w:val="none" w:sz="0" w:space="0" w:color="auto"/>
        <w:right w:val="none" w:sz="0" w:space="0" w:color="auto"/>
      </w:divBdr>
    </w:div>
    <w:div w:id="552229709">
      <w:bodyDiv w:val="1"/>
      <w:marLeft w:val="0"/>
      <w:marRight w:val="0"/>
      <w:marTop w:val="0"/>
      <w:marBottom w:val="0"/>
      <w:divBdr>
        <w:top w:val="none" w:sz="0" w:space="0" w:color="auto"/>
        <w:left w:val="none" w:sz="0" w:space="0" w:color="auto"/>
        <w:bottom w:val="none" w:sz="0" w:space="0" w:color="auto"/>
        <w:right w:val="none" w:sz="0" w:space="0" w:color="auto"/>
      </w:divBdr>
    </w:div>
    <w:div w:id="554632143">
      <w:bodyDiv w:val="1"/>
      <w:marLeft w:val="0"/>
      <w:marRight w:val="0"/>
      <w:marTop w:val="0"/>
      <w:marBottom w:val="0"/>
      <w:divBdr>
        <w:top w:val="none" w:sz="0" w:space="0" w:color="auto"/>
        <w:left w:val="none" w:sz="0" w:space="0" w:color="auto"/>
        <w:bottom w:val="none" w:sz="0" w:space="0" w:color="auto"/>
        <w:right w:val="none" w:sz="0" w:space="0" w:color="auto"/>
      </w:divBdr>
    </w:div>
    <w:div w:id="758911051">
      <w:bodyDiv w:val="1"/>
      <w:marLeft w:val="0"/>
      <w:marRight w:val="0"/>
      <w:marTop w:val="0"/>
      <w:marBottom w:val="0"/>
      <w:divBdr>
        <w:top w:val="none" w:sz="0" w:space="0" w:color="auto"/>
        <w:left w:val="none" w:sz="0" w:space="0" w:color="auto"/>
        <w:bottom w:val="none" w:sz="0" w:space="0" w:color="auto"/>
        <w:right w:val="none" w:sz="0" w:space="0" w:color="auto"/>
      </w:divBdr>
    </w:div>
    <w:div w:id="825362573">
      <w:bodyDiv w:val="1"/>
      <w:marLeft w:val="0"/>
      <w:marRight w:val="0"/>
      <w:marTop w:val="0"/>
      <w:marBottom w:val="0"/>
      <w:divBdr>
        <w:top w:val="none" w:sz="0" w:space="0" w:color="auto"/>
        <w:left w:val="none" w:sz="0" w:space="0" w:color="auto"/>
        <w:bottom w:val="none" w:sz="0" w:space="0" w:color="auto"/>
        <w:right w:val="none" w:sz="0" w:space="0" w:color="auto"/>
      </w:divBdr>
    </w:div>
    <w:div w:id="903832305">
      <w:bodyDiv w:val="1"/>
      <w:marLeft w:val="0"/>
      <w:marRight w:val="0"/>
      <w:marTop w:val="0"/>
      <w:marBottom w:val="0"/>
      <w:divBdr>
        <w:top w:val="none" w:sz="0" w:space="0" w:color="auto"/>
        <w:left w:val="none" w:sz="0" w:space="0" w:color="auto"/>
        <w:bottom w:val="none" w:sz="0" w:space="0" w:color="auto"/>
        <w:right w:val="none" w:sz="0" w:space="0" w:color="auto"/>
      </w:divBdr>
    </w:div>
    <w:div w:id="980580638">
      <w:bodyDiv w:val="1"/>
      <w:marLeft w:val="0"/>
      <w:marRight w:val="0"/>
      <w:marTop w:val="0"/>
      <w:marBottom w:val="0"/>
      <w:divBdr>
        <w:top w:val="none" w:sz="0" w:space="0" w:color="auto"/>
        <w:left w:val="none" w:sz="0" w:space="0" w:color="auto"/>
        <w:bottom w:val="none" w:sz="0" w:space="0" w:color="auto"/>
        <w:right w:val="none" w:sz="0" w:space="0" w:color="auto"/>
      </w:divBdr>
    </w:div>
    <w:div w:id="1172262977">
      <w:bodyDiv w:val="1"/>
      <w:marLeft w:val="0"/>
      <w:marRight w:val="0"/>
      <w:marTop w:val="0"/>
      <w:marBottom w:val="0"/>
      <w:divBdr>
        <w:top w:val="none" w:sz="0" w:space="0" w:color="auto"/>
        <w:left w:val="none" w:sz="0" w:space="0" w:color="auto"/>
        <w:bottom w:val="none" w:sz="0" w:space="0" w:color="auto"/>
        <w:right w:val="none" w:sz="0" w:space="0" w:color="auto"/>
      </w:divBdr>
    </w:div>
    <w:div w:id="1288387555">
      <w:bodyDiv w:val="1"/>
      <w:marLeft w:val="0"/>
      <w:marRight w:val="0"/>
      <w:marTop w:val="0"/>
      <w:marBottom w:val="0"/>
      <w:divBdr>
        <w:top w:val="none" w:sz="0" w:space="0" w:color="auto"/>
        <w:left w:val="none" w:sz="0" w:space="0" w:color="auto"/>
        <w:bottom w:val="none" w:sz="0" w:space="0" w:color="auto"/>
        <w:right w:val="none" w:sz="0" w:space="0" w:color="auto"/>
      </w:divBdr>
    </w:div>
    <w:div w:id="1631012830">
      <w:bodyDiv w:val="1"/>
      <w:marLeft w:val="0"/>
      <w:marRight w:val="0"/>
      <w:marTop w:val="0"/>
      <w:marBottom w:val="0"/>
      <w:divBdr>
        <w:top w:val="none" w:sz="0" w:space="0" w:color="auto"/>
        <w:left w:val="none" w:sz="0" w:space="0" w:color="auto"/>
        <w:bottom w:val="none" w:sz="0" w:space="0" w:color="auto"/>
        <w:right w:val="none" w:sz="0" w:space="0" w:color="auto"/>
      </w:divBdr>
    </w:div>
    <w:div w:id="2035576339">
      <w:bodyDiv w:val="1"/>
      <w:marLeft w:val="0"/>
      <w:marRight w:val="0"/>
      <w:marTop w:val="0"/>
      <w:marBottom w:val="0"/>
      <w:divBdr>
        <w:top w:val="none" w:sz="0" w:space="0" w:color="auto"/>
        <w:left w:val="none" w:sz="0" w:space="0" w:color="auto"/>
        <w:bottom w:val="none" w:sz="0" w:space="0" w:color="auto"/>
        <w:right w:val="none" w:sz="0" w:space="0" w:color="auto"/>
      </w:divBdr>
    </w:div>
    <w:div w:id="2098626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raderecruiting.com" TargetMode="Externa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52</TotalTime>
  <Pages>1</Pages>
  <Words>302</Words>
  <Characters>1961</Characters>
  <Application>Microsoft Office Word</Application>
  <DocSecurity>0</DocSecurity>
  <Lines>43</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Rick Miller</dc:creator>
  <cp:keywords/>
  <dc:description/>
  <cp:lastModifiedBy>Colleen Erickson</cp:lastModifiedBy>
  <cp:revision>35</cp:revision>
  <cp:lastPrinted>2020-08-28T18:22:00Z</cp:lastPrinted>
  <dcterms:created xsi:type="dcterms:W3CDTF">2026-01-07T21:13:00Z</dcterms:created>
  <dcterms:modified xsi:type="dcterms:W3CDTF">2026-01-07T22:10:00Z</dcterms:modified>
</cp:coreProperties>
</file>