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2EB8" w14:textId="3994BF29" w:rsidR="00850A23" w:rsidRDefault="00850A23">
      <w:hyperlink r:id="rId5" w:history="1">
        <w:r w:rsidRPr="00DF1678">
          <w:rPr>
            <w:rStyle w:val="Hyperlink"/>
          </w:rPr>
          <w:t>https://deckers.wd5.myworkdayjobs.com/Deckers/job/US---California-Remote/Sr-Analyst--Global-Customs-Compliance_19672</w:t>
        </w:r>
      </w:hyperlink>
    </w:p>
    <w:p w14:paraId="47A7BC77" w14:textId="77777777" w:rsidR="00850A23" w:rsidRDefault="00850A23"/>
    <w:p w14:paraId="1A71D22F" w14:textId="77777777" w:rsidR="00850A23" w:rsidRPr="00850A23" w:rsidRDefault="00850A23" w:rsidP="00850A23">
      <w:r w:rsidRPr="00850A23">
        <w:t>At Deckers Brands, Together, Every Step is a promise kept that every employee can bring their authentic self, is valued and supported, as a whole person, at work and beyond. Together, Every Step is how we continue to deliver exceptional business results, experience an amazing place to work, and have a positive impact on the communities and world around us. </w:t>
      </w:r>
    </w:p>
    <w:p w14:paraId="1B992480" w14:textId="77777777" w:rsidR="00850A23" w:rsidRPr="00850A23" w:rsidRDefault="00850A23" w:rsidP="00850A23">
      <w:r w:rsidRPr="00850A23">
        <w:t>Job Title: Sr. Analyst, Global Customs Compliance</w:t>
      </w:r>
      <w:r w:rsidRPr="00850A23">
        <w:br/>
      </w:r>
      <w:r w:rsidRPr="00850A23">
        <w:br/>
        <w:t>Reports to: Manager, Global Import Compliance CoE</w:t>
      </w:r>
    </w:p>
    <w:p w14:paraId="5D1A0AA8" w14:textId="77777777" w:rsidR="00850A23" w:rsidRPr="00850A23" w:rsidRDefault="00850A23" w:rsidP="00850A23">
      <w:r w:rsidRPr="00850A23">
        <w:br/>
        <w:t>Location: United States (Remote)</w:t>
      </w:r>
    </w:p>
    <w:p w14:paraId="4B17A5CC" w14:textId="77777777" w:rsidR="00850A23" w:rsidRPr="00850A23" w:rsidRDefault="00850A23" w:rsidP="00850A23">
      <w:r w:rsidRPr="00850A23">
        <w:t>      </w:t>
      </w:r>
    </w:p>
    <w:p w14:paraId="654069FC" w14:textId="77777777" w:rsidR="00850A23" w:rsidRPr="00850A23" w:rsidRDefault="00850A23" w:rsidP="00850A23">
      <w:r w:rsidRPr="00850A23">
        <w:t>Interested applicants must reside in one of the following approved states: Arizona, California, Colorado, Indiana, Massachusetts, Minnesota, New York, Oregon, Pennsylvania, Texas, Utah, Washington. </w:t>
      </w:r>
    </w:p>
    <w:p w14:paraId="732ED172" w14:textId="77777777" w:rsidR="00850A23" w:rsidRPr="00850A23" w:rsidRDefault="00850A23" w:rsidP="00850A23">
      <w:r w:rsidRPr="00850A23">
        <w:rPr>
          <w:u w:val="single"/>
        </w:rPr>
        <w:t>The Role</w:t>
      </w:r>
    </w:p>
    <w:p w14:paraId="6625E7A4" w14:textId="77777777" w:rsidR="00850A23" w:rsidRPr="00850A23" w:rsidRDefault="00850A23" w:rsidP="00850A23">
      <w:r w:rsidRPr="00850A23">
        <w:t>Are you passionate about global trade, regulatory compliance, and driving operational excellence? As the Senior Analyst, Global Customs Compliance, you’ll play a pivotal role in ensuring Deckers’ international supply chain runs smoothly, efficiently, and in full compliance with customs regulations. You’ll be at the heart of our import operations, managing key programs, coordinating audits, and delivering insightful reporting that supports strategic decision-making and financial accuracy. Your expertise will help safeguard our business, optimize processes, and enable Deckers to deliver exceptional products to customers worldwide.</w:t>
      </w:r>
    </w:p>
    <w:p w14:paraId="573467B4" w14:textId="77777777" w:rsidR="00850A23" w:rsidRPr="00850A23" w:rsidRDefault="00850A23" w:rsidP="00850A23">
      <w:r w:rsidRPr="00850A23">
        <w:t>We celebrate diversity--of your background, your experiences and your unique identity. We are committed to ensuring an inclusive and equitable workplace where all of our employees can Come as They Are. We believe that when we bring our different perspectives to work, we are truly Better Together.</w:t>
      </w:r>
    </w:p>
    <w:p w14:paraId="107B382A" w14:textId="77777777" w:rsidR="00850A23" w:rsidRPr="00850A23" w:rsidRDefault="00850A23" w:rsidP="00850A23">
      <w:r w:rsidRPr="00850A23">
        <w:rPr>
          <w:u w:val="single"/>
        </w:rPr>
        <w:t>Your Impact</w:t>
      </w:r>
    </w:p>
    <w:p w14:paraId="62265994" w14:textId="77777777" w:rsidR="00850A23" w:rsidRPr="00850A23" w:rsidRDefault="00850A23" w:rsidP="00850A23">
      <w:pPr>
        <w:numPr>
          <w:ilvl w:val="0"/>
          <w:numId w:val="1"/>
        </w:numPr>
      </w:pPr>
      <w:r w:rsidRPr="00850A23">
        <w:t>Lead daily operational functions for the First Sale program, supporting implementation and ongoing management to ensure compliance and efficiency</w:t>
      </w:r>
    </w:p>
    <w:p w14:paraId="7447770D" w14:textId="77777777" w:rsidR="00850A23" w:rsidRPr="00850A23" w:rsidRDefault="00850A23" w:rsidP="00850A23">
      <w:pPr>
        <w:numPr>
          <w:ilvl w:val="0"/>
          <w:numId w:val="1"/>
        </w:numPr>
      </w:pPr>
      <w:r w:rsidRPr="00850A23">
        <w:lastRenderedPageBreak/>
        <w:t>Manage broker entry reporting, including report creation, retrieval, and distribution across functions, and oversee daily broker operations such as HTS Code inquiries, census verification, and entry-related inquiries</w:t>
      </w:r>
    </w:p>
    <w:p w14:paraId="74AF2A53" w14:textId="77777777" w:rsidR="00850A23" w:rsidRPr="00850A23" w:rsidRDefault="00850A23" w:rsidP="00850A23">
      <w:pPr>
        <w:numPr>
          <w:ilvl w:val="0"/>
          <w:numId w:val="1"/>
        </w:numPr>
      </w:pPr>
      <w:r w:rsidRPr="00850A23">
        <w:t>Utilize ACE (Automated Commercial Environment) and InforNexus platforms to produce timely, accurate customs reporting and deliver actionable insights</w:t>
      </w:r>
    </w:p>
    <w:p w14:paraId="7EF7B50C" w14:textId="77777777" w:rsidR="00850A23" w:rsidRPr="00850A23" w:rsidRDefault="00850A23" w:rsidP="00850A23">
      <w:pPr>
        <w:numPr>
          <w:ilvl w:val="0"/>
          <w:numId w:val="1"/>
        </w:numPr>
      </w:pPr>
      <w:r w:rsidRPr="00850A23">
        <w:t>Prepare and manage duty chargeback reports, coordinate monthly duty payment processes, and generate monthly unpaid duty reports to support financial tracking and month-end close</w:t>
      </w:r>
    </w:p>
    <w:p w14:paraId="7FE99A25" w14:textId="77777777" w:rsidR="00850A23" w:rsidRPr="00850A23" w:rsidRDefault="00850A23" w:rsidP="00850A23">
      <w:pPr>
        <w:numPr>
          <w:ilvl w:val="0"/>
          <w:numId w:val="1"/>
        </w:numPr>
      </w:pPr>
      <w:r w:rsidRPr="00850A23">
        <w:t>Conduct monthly compliance checks, quarterly PO-to-payment audits, cotton mock audits, and monitor entry packet retention for robust documentation and recordkeeping</w:t>
      </w:r>
    </w:p>
    <w:p w14:paraId="3FCB8955" w14:textId="77777777" w:rsidR="00850A23" w:rsidRPr="00850A23" w:rsidRDefault="00850A23" w:rsidP="00850A23">
      <w:pPr>
        <w:numPr>
          <w:ilvl w:val="0"/>
          <w:numId w:val="1"/>
        </w:numPr>
      </w:pPr>
      <w:r w:rsidRPr="00850A23">
        <w:t>Coordinate post-entry audits and corrections, tracking duty payments and refunds to ensure accuracy and compliance</w:t>
      </w:r>
    </w:p>
    <w:p w14:paraId="7E606083" w14:textId="77777777" w:rsidR="00850A23" w:rsidRPr="00850A23" w:rsidRDefault="00850A23" w:rsidP="00850A23">
      <w:pPr>
        <w:numPr>
          <w:ilvl w:val="0"/>
          <w:numId w:val="1"/>
        </w:numPr>
      </w:pPr>
      <w:r w:rsidRPr="00850A23">
        <w:t>Provide custom reporting and analysis on tariffs, duty costs, and spending trends to support strategic business decisions</w:t>
      </w:r>
    </w:p>
    <w:p w14:paraId="52636B3D" w14:textId="77777777" w:rsidR="00850A23" w:rsidRPr="00850A23" w:rsidRDefault="00850A23" w:rsidP="00850A23">
      <w:r w:rsidRPr="00850A23">
        <w:rPr>
          <w:u w:val="single"/>
        </w:rPr>
        <w:t>Who You Are</w:t>
      </w:r>
    </w:p>
    <w:p w14:paraId="4B15E17F" w14:textId="77777777" w:rsidR="00850A23" w:rsidRPr="00850A23" w:rsidRDefault="00850A23" w:rsidP="00850A23">
      <w:pPr>
        <w:numPr>
          <w:ilvl w:val="0"/>
          <w:numId w:val="2"/>
        </w:numPr>
      </w:pPr>
      <w:r w:rsidRPr="00850A23">
        <w:t>Bachelor’s degree in International Business, Supply Chain, Finance, or related field</w:t>
      </w:r>
    </w:p>
    <w:p w14:paraId="217892EA" w14:textId="77777777" w:rsidR="00850A23" w:rsidRPr="00850A23" w:rsidRDefault="00850A23" w:rsidP="00850A23">
      <w:pPr>
        <w:numPr>
          <w:ilvl w:val="0"/>
          <w:numId w:val="2"/>
        </w:numPr>
      </w:pPr>
      <w:r w:rsidRPr="00850A23">
        <w:t>Minimum 5 years of experience in customs compliance, trade operations, or import/export operations</w:t>
      </w:r>
    </w:p>
    <w:p w14:paraId="29A8E351" w14:textId="77777777" w:rsidR="00850A23" w:rsidRPr="00850A23" w:rsidRDefault="00850A23" w:rsidP="00850A23">
      <w:pPr>
        <w:numPr>
          <w:ilvl w:val="0"/>
          <w:numId w:val="2"/>
        </w:numPr>
      </w:pPr>
      <w:r w:rsidRPr="00850A23">
        <w:t>Proficient in ACE, InforNexus, and Microsoft Excel (pivot tables, VLOOKUP, etc.)</w:t>
      </w:r>
    </w:p>
    <w:p w14:paraId="4F2558C4" w14:textId="77777777" w:rsidR="00850A23" w:rsidRPr="00850A23" w:rsidRDefault="00850A23" w:rsidP="00850A23">
      <w:pPr>
        <w:numPr>
          <w:ilvl w:val="0"/>
          <w:numId w:val="2"/>
        </w:numPr>
      </w:pPr>
      <w:r w:rsidRPr="00850A23">
        <w:t>Strong understanding of U.S. customs regulations and global trade practices, including First Sale program operations</w:t>
      </w:r>
    </w:p>
    <w:p w14:paraId="66CB35D6" w14:textId="77777777" w:rsidR="00850A23" w:rsidRPr="00850A23" w:rsidRDefault="00850A23" w:rsidP="00850A23">
      <w:pPr>
        <w:numPr>
          <w:ilvl w:val="0"/>
          <w:numId w:val="2"/>
        </w:numPr>
      </w:pPr>
      <w:r w:rsidRPr="00850A23">
        <w:t>Excellent organizational, analytical, and communication skills</w:t>
      </w:r>
    </w:p>
    <w:p w14:paraId="1CDD3C65" w14:textId="77777777" w:rsidR="00850A23" w:rsidRPr="00850A23" w:rsidRDefault="00850A23" w:rsidP="00850A23">
      <w:pPr>
        <w:numPr>
          <w:ilvl w:val="0"/>
          <w:numId w:val="2"/>
        </w:numPr>
      </w:pPr>
      <w:r w:rsidRPr="00850A23">
        <w:t>Ability to manage multiple priorities and meet deadlines in a fast-paced environment</w:t>
      </w:r>
    </w:p>
    <w:p w14:paraId="6E62A683" w14:textId="77777777" w:rsidR="00850A23" w:rsidRPr="00850A23" w:rsidRDefault="00850A23" w:rsidP="00850A23">
      <w:r w:rsidRPr="00850A23">
        <w:rPr>
          <w:u w:val="single"/>
        </w:rPr>
        <w:t xml:space="preserve">What We'll Give You – </w:t>
      </w:r>
    </w:p>
    <w:p w14:paraId="599AD5CA" w14:textId="77777777" w:rsidR="00850A23" w:rsidRPr="00850A23" w:rsidRDefault="00850A23" w:rsidP="00850A23">
      <w:pPr>
        <w:numPr>
          <w:ilvl w:val="0"/>
          <w:numId w:val="3"/>
        </w:numPr>
      </w:pPr>
      <w:r w:rsidRPr="00850A23">
        <w:rPr>
          <w:u w:val="single"/>
        </w:rPr>
        <w:t>Competitive Pay and Bonuses</w:t>
      </w:r>
      <w:r w:rsidRPr="00850A23">
        <w:t xml:space="preserve"> - We’ve created a variety of competitive compensation programs to foster career development, reward success and to show our employees just how much they’re valued.</w:t>
      </w:r>
    </w:p>
    <w:p w14:paraId="24089D4C" w14:textId="77777777" w:rsidR="00850A23" w:rsidRPr="00850A23" w:rsidRDefault="00850A23" w:rsidP="00850A23">
      <w:pPr>
        <w:numPr>
          <w:ilvl w:val="0"/>
          <w:numId w:val="3"/>
        </w:numPr>
      </w:pPr>
      <w:r w:rsidRPr="00850A23">
        <w:rPr>
          <w:u w:val="single"/>
        </w:rPr>
        <w:lastRenderedPageBreak/>
        <w:t>Financial Planning and wellbeing</w:t>
      </w:r>
      <w:r w:rsidRPr="00850A23">
        <w:t xml:space="preserve"> - No matter what financial goals our employees have set, we want to help them get there. Our plans provide powerful ways to protect income, pay for expenses and invest in the future.</w:t>
      </w:r>
    </w:p>
    <w:p w14:paraId="79872A32" w14:textId="77777777" w:rsidR="00850A23" w:rsidRPr="00850A23" w:rsidRDefault="00850A23" w:rsidP="00850A23">
      <w:pPr>
        <w:numPr>
          <w:ilvl w:val="0"/>
          <w:numId w:val="3"/>
        </w:numPr>
      </w:pPr>
      <w:r w:rsidRPr="00850A23">
        <w:rPr>
          <w:u w:val="single"/>
        </w:rPr>
        <w:t>Time away from work</w:t>
      </w:r>
      <w:r w:rsidRPr="00850A23">
        <w:t xml:space="preserve"> - Sometimes we need time away to be with family, focus on our health or just simply recharge. Our plans support our employees’ needs to get out, get healthy and come back stronger than ever.</w:t>
      </w:r>
    </w:p>
    <w:p w14:paraId="516ACC34" w14:textId="77777777" w:rsidR="00850A23" w:rsidRPr="00850A23" w:rsidRDefault="00850A23" w:rsidP="00850A23">
      <w:pPr>
        <w:numPr>
          <w:ilvl w:val="0"/>
          <w:numId w:val="3"/>
        </w:numPr>
      </w:pPr>
      <w:r w:rsidRPr="00850A23">
        <w:rPr>
          <w:u w:val="single"/>
        </w:rPr>
        <w:t>Extras, discounts and perks</w:t>
      </w:r>
      <w:r w:rsidRPr="00850A23">
        <w:t xml:space="preserve"> - Being a valued member of the Deckers Brands team means more than just a paycheck. From generous discounts to community-based programs, we offer a variety of cool extras</w:t>
      </w:r>
    </w:p>
    <w:p w14:paraId="0928D377" w14:textId="77777777" w:rsidR="00850A23" w:rsidRPr="00850A23" w:rsidRDefault="00850A23" w:rsidP="00850A23">
      <w:pPr>
        <w:numPr>
          <w:ilvl w:val="0"/>
          <w:numId w:val="3"/>
        </w:numPr>
      </w:pPr>
      <w:r w:rsidRPr="00850A23">
        <w:rPr>
          <w:u w:val="single"/>
        </w:rPr>
        <w:t>Growth and Development</w:t>
      </w:r>
      <w:r w:rsidRPr="00850A23">
        <w:t xml:space="preserve"> - Deckers Brands was built on the idea of pursuing passion. That’s why we offer extensive opportunities and support for personal and professional development.</w:t>
      </w:r>
    </w:p>
    <w:p w14:paraId="7E453745" w14:textId="77777777" w:rsidR="00850A23" w:rsidRPr="00850A23" w:rsidRDefault="00850A23" w:rsidP="00850A23">
      <w:pPr>
        <w:numPr>
          <w:ilvl w:val="0"/>
          <w:numId w:val="3"/>
        </w:numPr>
      </w:pPr>
      <w:r w:rsidRPr="00850A23">
        <w:rPr>
          <w:u w:val="single"/>
        </w:rPr>
        <w:t>Health and Wellness</w:t>
      </w:r>
      <w:r w:rsidRPr="00850A23">
        <w:t xml:space="preserve"> - There’s nothing basic about our comprehensive health and wellness programs and offerings. While at work and at play, we aim to support a healthy lifestyle.</w:t>
      </w:r>
      <w:r w:rsidRPr="00850A23">
        <w:br/>
        <w:t> </w:t>
      </w:r>
    </w:p>
    <w:p w14:paraId="4066575D" w14:textId="77777777" w:rsidR="00850A23" w:rsidRPr="00850A23" w:rsidRDefault="00850A23" w:rsidP="00850A23">
      <w:r w:rsidRPr="00850A23">
        <w:t>$90,000 - $100,000</w:t>
      </w:r>
    </w:p>
    <w:p w14:paraId="31326A05" w14:textId="77777777" w:rsidR="00850A23" w:rsidRPr="00850A23" w:rsidRDefault="00850A23" w:rsidP="00850A23">
      <w:r w:rsidRPr="00850A23">
        <w:t xml:space="preserve">The salary range posted reflects the minimum and maximum target for new hire salaries for this role in </w:t>
      </w:r>
      <w:r w:rsidRPr="00850A23">
        <w:rPr>
          <w:i/>
          <w:iCs/>
        </w:rPr>
        <w:t>our Goleta, CA location.</w:t>
      </w:r>
      <w:r w:rsidRPr="00850A23">
        <w:t xml:space="preserve"> Individual pay will be determined by location and additional factors, including job related skills, experience, and relevant education or training. Your recruiter can share more about the specific salary for your preferred location during the hiring process.</w:t>
      </w:r>
    </w:p>
    <w:p w14:paraId="761A167B" w14:textId="77777777" w:rsidR="00850A23" w:rsidRPr="00850A23" w:rsidRDefault="00850A23" w:rsidP="00850A23">
      <w:r w:rsidRPr="00850A23">
        <w:br/>
        <w:t xml:space="preserve">Equal Employment Opportunity </w:t>
      </w:r>
      <w:r w:rsidRPr="00850A23">
        <w:br/>
        <w:t>Diversity and inclusion are key to our success. We are proud to be an equal opportunity employer, and our employees are people with different strengths, experiences and backgrounds who share a passion for our brands. We welcome qualified applicants regardless of their race, color, religion, sex, sexual orientation, gender identity, gender expression, national origin, age, military or veteran status, mental or physical disability, medical condition and all the other beautiful parts of your identity.</w:t>
      </w:r>
    </w:p>
    <w:p w14:paraId="48D2EF43" w14:textId="77777777" w:rsidR="00850A23" w:rsidRDefault="00850A23"/>
    <w:sectPr w:rsidR="00850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7AC9"/>
    <w:multiLevelType w:val="multilevel"/>
    <w:tmpl w:val="827C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104B5B"/>
    <w:multiLevelType w:val="multilevel"/>
    <w:tmpl w:val="483E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E0348C"/>
    <w:multiLevelType w:val="multilevel"/>
    <w:tmpl w:val="1376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510576">
    <w:abstractNumId w:val="1"/>
  </w:num>
  <w:num w:numId="2" w16cid:durableId="513494831">
    <w:abstractNumId w:val="0"/>
  </w:num>
  <w:num w:numId="3" w16cid:durableId="1555585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23"/>
    <w:rsid w:val="00156795"/>
    <w:rsid w:val="001C08D3"/>
    <w:rsid w:val="00306EB7"/>
    <w:rsid w:val="005861EF"/>
    <w:rsid w:val="005F09B2"/>
    <w:rsid w:val="006D254E"/>
    <w:rsid w:val="0071022B"/>
    <w:rsid w:val="007875CD"/>
    <w:rsid w:val="007C7CE3"/>
    <w:rsid w:val="00850A23"/>
    <w:rsid w:val="00BF7307"/>
    <w:rsid w:val="00C61545"/>
    <w:rsid w:val="00DD3D54"/>
    <w:rsid w:val="00EF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1273"/>
  <w15:chartTrackingRefBased/>
  <w15:docId w15:val="{9863D53C-307F-47B8-B5C1-39CB1F5E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A23"/>
    <w:rPr>
      <w:rFonts w:eastAsiaTheme="majorEastAsia" w:cstheme="majorBidi"/>
      <w:color w:val="272727" w:themeColor="text1" w:themeTint="D8"/>
    </w:rPr>
  </w:style>
  <w:style w:type="paragraph" w:styleId="Title">
    <w:name w:val="Title"/>
    <w:basedOn w:val="Normal"/>
    <w:next w:val="Normal"/>
    <w:link w:val="TitleChar"/>
    <w:uiPriority w:val="10"/>
    <w:qFormat/>
    <w:rsid w:val="00850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A23"/>
    <w:pPr>
      <w:spacing w:before="160"/>
      <w:jc w:val="center"/>
    </w:pPr>
    <w:rPr>
      <w:i/>
      <w:iCs/>
      <w:color w:val="404040" w:themeColor="text1" w:themeTint="BF"/>
    </w:rPr>
  </w:style>
  <w:style w:type="character" w:customStyle="1" w:styleId="QuoteChar">
    <w:name w:val="Quote Char"/>
    <w:basedOn w:val="DefaultParagraphFont"/>
    <w:link w:val="Quote"/>
    <w:uiPriority w:val="29"/>
    <w:rsid w:val="00850A23"/>
    <w:rPr>
      <w:i/>
      <w:iCs/>
      <w:color w:val="404040" w:themeColor="text1" w:themeTint="BF"/>
    </w:rPr>
  </w:style>
  <w:style w:type="paragraph" w:styleId="ListParagraph">
    <w:name w:val="List Paragraph"/>
    <w:basedOn w:val="Normal"/>
    <w:uiPriority w:val="34"/>
    <w:qFormat/>
    <w:rsid w:val="00850A23"/>
    <w:pPr>
      <w:ind w:left="720"/>
      <w:contextualSpacing/>
    </w:pPr>
  </w:style>
  <w:style w:type="character" w:styleId="IntenseEmphasis">
    <w:name w:val="Intense Emphasis"/>
    <w:basedOn w:val="DefaultParagraphFont"/>
    <w:uiPriority w:val="21"/>
    <w:qFormat/>
    <w:rsid w:val="00850A23"/>
    <w:rPr>
      <w:i/>
      <w:iCs/>
      <w:color w:val="0F4761" w:themeColor="accent1" w:themeShade="BF"/>
    </w:rPr>
  </w:style>
  <w:style w:type="paragraph" w:styleId="IntenseQuote">
    <w:name w:val="Intense Quote"/>
    <w:basedOn w:val="Normal"/>
    <w:next w:val="Normal"/>
    <w:link w:val="IntenseQuoteChar"/>
    <w:uiPriority w:val="30"/>
    <w:qFormat/>
    <w:rsid w:val="00850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A23"/>
    <w:rPr>
      <w:i/>
      <w:iCs/>
      <w:color w:val="0F4761" w:themeColor="accent1" w:themeShade="BF"/>
    </w:rPr>
  </w:style>
  <w:style w:type="character" w:styleId="IntenseReference">
    <w:name w:val="Intense Reference"/>
    <w:basedOn w:val="DefaultParagraphFont"/>
    <w:uiPriority w:val="32"/>
    <w:qFormat/>
    <w:rsid w:val="00850A23"/>
    <w:rPr>
      <w:b/>
      <w:bCs/>
      <w:smallCaps/>
      <w:color w:val="0F4761" w:themeColor="accent1" w:themeShade="BF"/>
      <w:spacing w:val="5"/>
    </w:rPr>
  </w:style>
  <w:style w:type="character" w:styleId="Hyperlink">
    <w:name w:val="Hyperlink"/>
    <w:basedOn w:val="DefaultParagraphFont"/>
    <w:uiPriority w:val="99"/>
    <w:unhideWhenUsed/>
    <w:rsid w:val="00850A23"/>
    <w:rPr>
      <w:color w:val="467886" w:themeColor="hyperlink"/>
      <w:u w:val="single"/>
    </w:rPr>
  </w:style>
  <w:style w:type="character" w:styleId="UnresolvedMention">
    <w:name w:val="Unresolved Mention"/>
    <w:basedOn w:val="DefaultParagraphFont"/>
    <w:uiPriority w:val="99"/>
    <w:semiHidden/>
    <w:unhideWhenUsed/>
    <w:rsid w:val="00850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ckers.wd5.myworkdayjobs.com/Deckers/job/US---California-Remote/Sr-Analyst--Global-Customs-Compliance_196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4839</Characters>
  <Application>Microsoft Office Word</Application>
  <DocSecurity>4</DocSecurity>
  <Lines>40</Lines>
  <Paragraphs>11</Paragraphs>
  <ScaleCrop>false</ScaleCrop>
  <Company>Deckers Outdoor Corporation</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Richards</dc:creator>
  <cp:keywords/>
  <dc:description/>
  <cp:lastModifiedBy>Kimberlie Jasaitis</cp:lastModifiedBy>
  <cp:revision>2</cp:revision>
  <dcterms:created xsi:type="dcterms:W3CDTF">2025-12-08T22:49:00Z</dcterms:created>
  <dcterms:modified xsi:type="dcterms:W3CDTF">2025-12-08T22:49:00Z</dcterms:modified>
</cp:coreProperties>
</file>