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B9BD" w14:textId="4C53AEB4" w:rsidR="00000000" w:rsidRDefault="00965EFB">
      <w:r>
        <w:rPr>
          <w:noProof/>
        </w:rPr>
        <w:drawing>
          <wp:inline distT="0" distB="0" distL="0" distR="0" wp14:anchorId="061D0E3B" wp14:editId="41622075">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64A06265" w14:textId="77777777" w:rsidR="00000000" w:rsidRPr="00416446" w:rsidRDefault="00000000">
      <w:pPr>
        <w:rPr>
          <w:b/>
          <w:sz w:val="44"/>
          <w:szCs w:val="44"/>
        </w:rPr>
      </w:pPr>
    </w:p>
    <w:p w14:paraId="77EBBB9E" w14:textId="77777777" w:rsidR="00000000" w:rsidRPr="00416446" w:rsidRDefault="00000000" w:rsidP="00997798">
      <w:pPr>
        <w:jc w:val="center"/>
        <w:outlineLvl w:val="0"/>
        <w:rPr>
          <w:b/>
          <w:sz w:val="44"/>
          <w:szCs w:val="44"/>
        </w:rPr>
      </w:pPr>
      <w:r w:rsidRPr="00416446">
        <w:rPr>
          <w:b/>
          <w:sz w:val="44"/>
          <w:szCs w:val="44"/>
        </w:rPr>
        <w:t>Job Opportunity</w:t>
      </w:r>
    </w:p>
    <w:p w14:paraId="29899110" w14:textId="77777777" w:rsidR="00997798" w:rsidRDefault="00997798"/>
    <w:p w14:paraId="1D8EE59C"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1"/>
        <w:gridCol w:w="6229"/>
      </w:tblGrid>
      <w:tr w:rsidR="00997798" w14:paraId="3E79DFCD" w14:textId="77777777">
        <w:tc>
          <w:tcPr>
            <w:tcW w:w="2448" w:type="dxa"/>
          </w:tcPr>
          <w:p w14:paraId="0E0B6080" w14:textId="77777777" w:rsidR="00997798" w:rsidRDefault="00997798">
            <w:r>
              <w:t>Company</w:t>
            </w:r>
          </w:p>
        </w:tc>
        <w:tc>
          <w:tcPr>
            <w:tcW w:w="6408" w:type="dxa"/>
          </w:tcPr>
          <w:p w14:paraId="6581C545" w14:textId="31EE5E33" w:rsidR="00997798" w:rsidRDefault="00965EFB">
            <w:r>
              <w:t>Harman International Industries, Inc.</w:t>
            </w:r>
          </w:p>
        </w:tc>
      </w:tr>
      <w:tr w:rsidR="00997798" w14:paraId="0434460A" w14:textId="77777777">
        <w:tc>
          <w:tcPr>
            <w:tcW w:w="2448" w:type="dxa"/>
          </w:tcPr>
          <w:p w14:paraId="648B9F5A" w14:textId="77777777" w:rsidR="00997798" w:rsidRDefault="00997798">
            <w:r>
              <w:t>Job Title</w:t>
            </w:r>
          </w:p>
        </w:tc>
        <w:tc>
          <w:tcPr>
            <w:tcW w:w="6408" w:type="dxa"/>
          </w:tcPr>
          <w:p w14:paraId="5B6D1E67" w14:textId="405778FC" w:rsidR="00997798" w:rsidRDefault="00965EFB">
            <w:r w:rsidRPr="00965EFB">
              <w:t>Manager Export Compliance, EMEA</w:t>
            </w:r>
          </w:p>
        </w:tc>
      </w:tr>
      <w:tr w:rsidR="00997798" w14:paraId="2622F588" w14:textId="77777777">
        <w:tc>
          <w:tcPr>
            <w:tcW w:w="2448" w:type="dxa"/>
          </w:tcPr>
          <w:p w14:paraId="646FA155" w14:textId="77777777" w:rsidR="00997798" w:rsidRDefault="00997798">
            <w:r>
              <w:t>Location</w:t>
            </w:r>
          </w:p>
        </w:tc>
        <w:tc>
          <w:tcPr>
            <w:tcW w:w="6408" w:type="dxa"/>
          </w:tcPr>
          <w:p w14:paraId="298D2075" w14:textId="383566FB" w:rsidR="00997798" w:rsidRDefault="00965EFB">
            <w:r>
              <w:t>Budapest, Hungary/Remote</w:t>
            </w:r>
          </w:p>
        </w:tc>
      </w:tr>
      <w:tr w:rsidR="00997798" w14:paraId="493F74A5" w14:textId="77777777">
        <w:tc>
          <w:tcPr>
            <w:tcW w:w="2448" w:type="dxa"/>
          </w:tcPr>
          <w:p w14:paraId="263231C2" w14:textId="77777777" w:rsidR="00997798" w:rsidRDefault="00997798">
            <w:r>
              <w:t>Salary Range</w:t>
            </w:r>
          </w:p>
        </w:tc>
        <w:tc>
          <w:tcPr>
            <w:tcW w:w="6408" w:type="dxa"/>
          </w:tcPr>
          <w:p w14:paraId="6EABA0A9" w14:textId="77777777" w:rsidR="00997798" w:rsidRDefault="00997798"/>
        </w:tc>
      </w:tr>
      <w:tr w:rsidR="00997798" w14:paraId="6647D251" w14:textId="77777777">
        <w:tc>
          <w:tcPr>
            <w:tcW w:w="2448" w:type="dxa"/>
          </w:tcPr>
          <w:p w14:paraId="226AC485" w14:textId="77777777" w:rsidR="00997798" w:rsidRDefault="00997798">
            <w:r>
              <w:t>Relocation Assistance</w:t>
            </w:r>
          </w:p>
        </w:tc>
        <w:tc>
          <w:tcPr>
            <w:tcW w:w="6408" w:type="dxa"/>
          </w:tcPr>
          <w:p w14:paraId="7501EF57" w14:textId="23E0367D" w:rsidR="00997798" w:rsidRDefault="00965EFB">
            <w:r>
              <w:t>No</w:t>
            </w:r>
          </w:p>
        </w:tc>
      </w:tr>
    </w:tbl>
    <w:p w14:paraId="6C5C550D" w14:textId="77777777" w:rsidR="00997798" w:rsidRDefault="00997798"/>
    <w:p w14:paraId="2D37B595" w14:textId="77777777" w:rsidR="00997798" w:rsidRDefault="00997798"/>
    <w:p w14:paraId="4D3DD14C"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579324FA" w14:textId="77777777" w:rsidR="00997798" w:rsidRDefault="00997798">
      <w:pPr>
        <w:rPr>
          <w:b/>
          <w:sz w:val="32"/>
          <w:szCs w:val="32"/>
          <w:u w:val="single"/>
        </w:rPr>
      </w:pPr>
    </w:p>
    <w:p w14:paraId="1A930659" w14:textId="77777777" w:rsidR="00965EFB" w:rsidRPr="00965EFB" w:rsidRDefault="00965EFB" w:rsidP="00965EFB">
      <w:pPr>
        <w:shd w:val="clear" w:color="auto" w:fill="FFFFFF"/>
        <w:textAlignment w:val="baseline"/>
        <w:outlineLvl w:val="1"/>
        <w:rPr>
          <w:rFonts w:ascii="Calibri" w:hAnsi="Calibri" w:cs="Calibri"/>
          <w:color w:val="494949"/>
          <w:sz w:val="21"/>
          <w:szCs w:val="21"/>
        </w:rPr>
      </w:pPr>
      <w:r w:rsidRPr="00965EFB">
        <w:rPr>
          <w:rFonts w:ascii="Calibri" w:hAnsi="Calibri" w:cs="Calibri"/>
          <w:color w:val="494949"/>
          <w:sz w:val="21"/>
          <w:szCs w:val="21"/>
        </w:rPr>
        <w:t>A Career at HARMAN</w:t>
      </w:r>
    </w:p>
    <w:p w14:paraId="15674C91" w14:textId="77777777" w:rsidR="00965EFB" w:rsidRPr="00965EFB" w:rsidRDefault="00965EFB" w:rsidP="00965EFB">
      <w:pPr>
        <w:shd w:val="clear" w:color="auto" w:fill="FFFFFF"/>
        <w:textAlignment w:val="baseline"/>
        <w:outlineLvl w:val="2"/>
        <w:rPr>
          <w:rFonts w:ascii="Calibri" w:hAnsi="Calibri" w:cs="Calibri"/>
          <w:color w:val="494949"/>
        </w:rPr>
      </w:pPr>
      <w:r w:rsidRPr="00965EFB">
        <w:rPr>
          <w:rFonts w:ascii="Calibri" w:hAnsi="Calibri" w:cs="Calibri"/>
          <w:color w:val="494949"/>
        </w:rPr>
        <w:br/>
        <w:t>As a technology leader that is rapidly on the move, HARMAN is filled with people who are focused on making life better. Innovation, inclusivity and teamwork are a part of our DNA. When you add that to the challenges we take on and solve together, you’ll discover that at HARMAN you can grow, make a difference and be proud of the work you do every day.</w:t>
      </w:r>
    </w:p>
    <w:p w14:paraId="36F10E0C"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bdr w:val="none" w:sz="0" w:space="0" w:color="auto" w:frame="1"/>
        </w:rPr>
        <w:t>Introduction: A Career at HARMAN Corporate</w:t>
      </w:r>
    </w:p>
    <w:p w14:paraId="58B4C51D"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rPr>
        <w:t>We’re a global, multi-disciplinary team that’s putting the innovative power of technology to work and transforming tomorrow. At HARMAN Corporate, you are integral to our company’s award-winning success.</w:t>
      </w:r>
    </w:p>
    <w:p w14:paraId="29FAD2D0" w14:textId="77777777" w:rsidR="00965EFB" w:rsidRPr="00965EFB" w:rsidRDefault="00965EFB" w:rsidP="00965EFB">
      <w:pPr>
        <w:numPr>
          <w:ilvl w:val="0"/>
          <w:numId w:val="1"/>
        </w:numPr>
        <w:textAlignment w:val="baseline"/>
        <w:rPr>
          <w:rFonts w:ascii="Calibri" w:hAnsi="Calibri" w:cs="Calibri"/>
          <w:color w:val="494949"/>
        </w:rPr>
      </w:pPr>
      <w:r w:rsidRPr="00965EFB">
        <w:rPr>
          <w:rFonts w:ascii="Calibri" w:hAnsi="Calibri" w:cs="Calibri"/>
          <w:color w:val="494949"/>
        </w:rPr>
        <w:t>Enrich your managerial and organizational talents – from finance, quality, and supply chain to human resources, IT, sales, and strategy</w:t>
      </w:r>
    </w:p>
    <w:p w14:paraId="167630E9" w14:textId="77777777" w:rsidR="00965EFB" w:rsidRPr="00965EFB" w:rsidRDefault="00965EFB" w:rsidP="00965EFB">
      <w:pPr>
        <w:numPr>
          <w:ilvl w:val="0"/>
          <w:numId w:val="1"/>
        </w:numPr>
        <w:textAlignment w:val="baseline"/>
        <w:rPr>
          <w:rFonts w:ascii="Calibri" w:hAnsi="Calibri" w:cs="Calibri"/>
          <w:color w:val="494949"/>
        </w:rPr>
      </w:pPr>
      <w:r w:rsidRPr="00965EFB">
        <w:rPr>
          <w:rFonts w:ascii="Calibri" w:hAnsi="Calibri" w:cs="Calibri"/>
          <w:color w:val="494949"/>
        </w:rPr>
        <w:t>Augment your comprehensive skillset with expert training across decision-making, change management, leadership, and business development</w:t>
      </w:r>
    </w:p>
    <w:p w14:paraId="4F3F08BA" w14:textId="77777777" w:rsidR="00965EFB" w:rsidRPr="00965EFB" w:rsidRDefault="00965EFB" w:rsidP="00965EFB">
      <w:pPr>
        <w:numPr>
          <w:ilvl w:val="0"/>
          <w:numId w:val="1"/>
        </w:numPr>
        <w:textAlignment w:val="baseline"/>
        <w:rPr>
          <w:rFonts w:ascii="Calibri" w:hAnsi="Calibri" w:cs="Calibri"/>
          <w:color w:val="494949"/>
        </w:rPr>
      </w:pPr>
      <w:r w:rsidRPr="00965EFB">
        <w:rPr>
          <w:rFonts w:ascii="Calibri" w:hAnsi="Calibri" w:cs="Calibri"/>
          <w:color w:val="494949"/>
        </w:rPr>
        <w:t>Obtain 360-degree support throughout your career life cycle, from early-stage to seasoned leader</w:t>
      </w:r>
    </w:p>
    <w:p w14:paraId="403E963F"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bdr w:val="none" w:sz="0" w:space="0" w:color="auto" w:frame="1"/>
        </w:rPr>
        <w:t>About the Role</w:t>
      </w:r>
    </w:p>
    <w:p w14:paraId="3C16BE16"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rPr>
        <w:t>The Manager Export Compliance, EMEA is responsible for all customs-related compliance for export, sanctions and other trade/customs laws, rules, and regulations within the European Union, Middle East and Africa regions.</w:t>
      </w:r>
    </w:p>
    <w:p w14:paraId="4F872B9B"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rPr>
        <w:t xml:space="preserve">This role serves as the subject matter expert for Export Compliance for our divisions and brands. This role reports to the Senior Manager, Global Export Controls and Sanctions. Due to the ever-evolving international trade landscape, it will be part of a best-in-class </w:t>
      </w:r>
      <w:r w:rsidRPr="00965EFB">
        <w:rPr>
          <w:rFonts w:ascii="Calibri" w:hAnsi="Calibri" w:cs="Calibri"/>
          <w:color w:val="494949"/>
        </w:rPr>
        <w:lastRenderedPageBreak/>
        <w:t>international trade compliance program. You will also create, maintain, and train trade compliance procedures and requirements to support the growth from an export compliance perspective.</w:t>
      </w:r>
    </w:p>
    <w:p w14:paraId="0FA0BC71"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bdr w:val="none" w:sz="0" w:space="0" w:color="auto" w:frame="1"/>
        </w:rPr>
        <w:t>What You Will Do</w:t>
      </w:r>
    </w:p>
    <w:p w14:paraId="2469FA71"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Ensure required export, statistical reporting, and legal documentation is completed.</w:t>
      </w:r>
    </w:p>
    <w:p w14:paraId="10B98E28"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Ensure the compliance of customs processes and customs authorizations.</w:t>
      </w:r>
    </w:p>
    <w:p w14:paraId="398F447C"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Ensure proper customs valuation, classification, country of origin.</w:t>
      </w:r>
    </w:p>
    <w:p w14:paraId="48432C7A"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Manage denied party screening (DPS) process.</w:t>
      </w:r>
    </w:p>
    <w:p w14:paraId="540E1F95"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Manage global export sanction screening and review process.</w:t>
      </w:r>
    </w:p>
    <w:p w14:paraId="3CDE7A1C"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Manage ECN classification process.</w:t>
      </w:r>
    </w:p>
    <w:p w14:paraId="3DFF5BFD"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Determine if products require export licenses.</w:t>
      </w:r>
    </w:p>
    <w:p w14:paraId="0878CE42"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Identify regulatory issues proactively and address any implications for the organization.</w:t>
      </w:r>
    </w:p>
    <w:p w14:paraId="1D8D692F"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Ensure that local risk management frameworks and processes are aligned with global ones and address risks.</w:t>
      </w:r>
    </w:p>
    <w:p w14:paraId="5508F42F"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Organize monitoring and audit of export processes and documentation to ensure compliance with trade laws.</w:t>
      </w:r>
    </w:p>
    <w:p w14:paraId="538C8D2F"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Manage EUC (end user certificates) for both customers and suppliers.</w:t>
      </w:r>
    </w:p>
    <w:p w14:paraId="5211234F"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Advise business on compliance requirements and related controls.</w:t>
      </w:r>
    </w:p>
    <w:p w14:paraId="7684625D"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Creating, assessing, and implementing Standard Operating Procedures (SOP’s)</w:t>
      </w:r>
    </w:p>
    <w:p w14:paraId="4FBE93BA"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Identify and integrate ‘best practices’ standards for the organization based on global cooperation.</w:t>
      </w:r>
    </w:p>
    <w:p w14:paraId="5D362FD8" w14:textId="77777777" w:rsidR="00965EFB" w:rsidRPr="00965EFB" w:rsidRDefault="00965EFB" w:rsidP="00965EFB">
      <w:pPr>
        <w:numPr>
          <w:ilvl w:val="0"/>
          <w:numId w:val="2"/>
        </w:numPr>
        <w:textAlignment w:val="baseline"/>
        <w:rPr>
          <w:rFonts w:ascii="Calibri" w:hAnsi="Calibri" w:cs="Calibri"/>
          <w:color w:val="494949"/>
        </w:rPr>
      </w:pPr>
      <w:r w:rsidRPr="00965EFB">
        <w:rPr>
          <w:rFonts w:ascii="Calibri" w:hAnsi="Calibri" w:cs="Calibri"/>
          <w:color w:val="494949"/>
        </w:rPr>
        <w:t>Build partnerships with third-party customs brokerage firms, government agencies, and trade compliance service providers.</w:t>
      </w:r>
    </w:p>
    <w:p w14:paraId="02D6532E"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bdr w:val="none" w:sz="0" w:space="0" w:color="auto" w:frame="1"/>
        </w:rPr>
        <w:t>What You Need to Be Successful</w:t>
      </w:r>
    </w:p>
    <w:p w14:paraId="7341B9CA" w14:textId="77777777" w:rsidR="00965EFB" w:rsidRPr="00965EFB" w:rsidRDefault="00965EFB" w:rsidP="00965EFB">
      <w:pPr>
        <w:numPr>
          <w:ilvl w:val="0"/>
          <w:numId w:val="3"/>
        </w:numPr>
        <w:textAlignment w:val="baseline"/>
        <w:rPr>
          <w:rFonts w:ascii="Calibri" w:hAnsi="Calibri" w:cs="Calibri"/>
          <w:color w:val="494949"/>
        </w:rPr>
      </w:pPr>
      <w:r w:rsidRPr="00965EFB">
        <w:rPr>
          <w:rFonts w:ascii="Calibri" w:hAnsi="Calibri" w:cs="Calibri"/>
          <w:color w:val="494949"/>
        </w:rPr>
        <w:t>Bachelor’s degree in Trade Compliance or related field.</w:t>
      </w:r>
    </w:p>
    <w:p w14:paraId="3B816F6C" w14:textId="77777777" w:rsidR="00965EFB" w:rsidRPr="00965EFB" w:rsidRDefault="00965EFB" w:rsidP="00965EFB">
      <w:pPr>
        <w:numPr>
          <w:ilvl w:val="0"/>
          <w:numId w:val="3"/>
        </w:numPr>
        <w:textAlignment w:val="baseline"/>
        <w:rPr>
          <w:rFonts w:ascii="Calibri" w:hAnsi="Calibri" w:cs="Calibri"/>
          <w:color w:val="494949"/>
        </w:rPr>
      </w:pPr>
      <w:r w:rsidRPr="00965EFB">
        <w:rPr>
          <w:rFonts w:ascii="Calibri" w:hAnsi="Calibri" w:cs="Calibri"/>
          <w:color w:val="494949"/>
        </w:rPr>
        <w:t>Export certificate preferred</w:t>
      </w:r>
    </w:p>
    <w:p w14:paraId="6F9C6882" w14:textId="77777777" w:rsidR="00965EFB" w:rsidRPr="00965EFB" w:rsidRDefault="00965EFB" w:rsidP="00965EFB">
      <w:pPr>
        <w:numPr>
          <w:ilvl w:val="0"/>
          <w:numId w:val="3"/>
        </w:numPr>
        <w:textAlignment w:val="baseline"/>
        <w:rPr>
          <w:rFonts w:ascii="Calibri" w:hAnsi="Calibri" w:cs="Calibri"/>
          <w:color w:val="494949"/>
        </w:rPr>
      </w:pPr>
      <w:r w:rsidRPr="00965EFB">
        <w:rPr>
          <w:rFonts w:ascii="Calibri" w:hAnsi="Calibri" w:cs="Calibri"/>
          <w:color w:val="494949"/>
        </w:rPr>
        <w:t>5+ years of leadership experience in Import / Export operations</w:t>
      </w:r>
    </w:p>
    <w:p w14:paraId="5E62411B" w14:textId="77777777" w:rsidR="00965EFB" w:rsidRPr="00965EFB" w:rsidRDefault="00965EFB" w:rsidP="00965EFB">
      <w:pPr>
        <w:numPr>
          <w:ilvl w:val="0"/>
          <w:numId w:val="3"/>
        </w:numPr>
        <w:textAlignment w:val="baseline"/>
        <w:rPr>
          <w:rFonts w:ascii="Calibri" w:hAnsi="Calibri" w:cs="Calibri"/>
          <w:color w:val="494949"/>
        </w:rPr>
      </w:pPr>
      <w:r w:rsidRPr="00965EFB">
        <w:rPr>
          <w:rFonts w:ascii="Calibri" w:hAnsi="Calibri" w:cs="Calibri"/>
          <w:color w:val="494949"/>
        </w:rPr>
        <w:t>Global/multinational mindset and awareness</w:t>
      </w:r>
    </w:p>
    <w:p w14:paraId="7A6888A3" w14:textId="77777777" w:rsidR="00965EFB" w:rsidRPr="00965EFB" w:rsidRDefault="00965EFB" w:rsidP="00965EFB">
      <w:pPr>
        <w:numPr>
          <w:ilvl w:val="0"/>
          <w:numId w:val="3"/>
        </w:numPr>
        <w:textAlignment w:val="baseline"/>
        <w:rPr>
          <w:rFonts w:ascii="Calibri" w:hAnsi="Calibri" w:cs="Calibri"/>
          <w:color w:val="494949"/>
        </w:rPr>
      </w:pPr>
      <w:r w:rsidRPr="00965EFB">
        <w:rPr>
          <w:rFonts w:ascii="Calibri" w:hAnsi="Calibri" w:cs="Calibri"/>
          <w:color w:val="494949"/>
        </w:rPr>
        <w:t>Areas of Expertise: Customs compliance; export/import activities; documentation; denied party screening, export sanctions management, ECN classification</w:t>
      </w:r>
    </w:p>
    <w:p w14:paraId="174EE1A2" w14:textId="77777777" w:rsidR="00965EFB" w:rsidRPr="00965EFB" w:rsidRDefault="00965EFB" w:rsidP="00965EFB">
      <w:pPr>
        <w:numPr>
          <w:ilvl w:val="0"/>
          <w:numId w:val="3"/>
        </w:numPr>
        <w:textAlignment w:val="baseline"/>
        <w:rPr>
          <w:rFonts w:ascii="Calibri" w:hAnsi="Calibri" w:cs="Calibri"/>
          <w:color w:val="494949"/>
        </w:rPr>
      </w:pPr>
      <w:r w:rsidRPr="00965EFB">
        <w:rPr>
          <w:rFonts w:ascii="Calibri" w:hAnsi="Calibri" w:cs="Calibri"/>
          <w:color w:val="494949"/>
        </w:rPr>
        <w:t>Experience with both US and EU export controls and sanctions.</w:t>
      </w:r>
    </w:p>
    <w:p w14:paraId="4832C69D" w14:textId="77777777" w:rsidR="00965EFB" w:rsidRPr="00965EFB" w:rsidRDefault="00965EFB" w:rsidP="00965EFB">
      <w:pPr>
        <w:numPr>
          <w:ilvl w:val="0"/>
          <w:numId w:val="3"/>
        </w:numPr>
        <w:textAlignment w:val="baseline"/>
        <w:rPr>
          <w:rFonts w:ascii="Calibri" w:hAnsi="Calibri" w:cs="Calibri"/>
          <w:color w:val="494949"/>
        </w:rPr>
      </w:pPr>
      <w:r w:rsidRPr="00965EFB">
        <w:rPr>
          <w:rFonts w:ascii="Calibri" w:hAnsi="Calibri" w:cs="Calibri"/>
          <w:color w:val="494949"/>
        </w:rPr>
        <w:t>Experience working with a US based organization.</w:t>
      </w:r>
    </w:p>
    <w:p w14:paraId="5EFA48CE"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bdr w:val="none" w:sz="0" w:space="0" w:color="auto" w:frame="1"/>
        </w:rPr>
        <w:t xml:space="preserve">Bonus Points if You Have </w:t>
      </w:r>
    </w:p>
    <w:p w14:paraId="42C7E386" w14:textId="77777777" w:rsidR="00965EFB" w:rsidRPr="00965EFB" w:rsidRDefault="00965EFB" w:rsidP="00965EFB">
      <w:pPr>
        <w:numPr>
          <w:ilvl w:val="0"/>
          <w:numId w:val="4"/>
        </w:numPr>
        <w:textAlignment w:val="baseline"/>
        <w:rPr>
          <w:rFonts w:ascii="Calibri" w:hAnsi="Calibri" w:cs="Calibri"/>
          <w:color w:val="494949"/>
        </w:rPr>
      </w:pPr>
      <w:r w:rsidRPr="00965EFB">
        <w:rPr>
          <w:rFonts w:ascii="Calibri" w:hAnsi="Calibri" w:cs="Calibri"/>
          <w:color w:val="494949"/>
        </w:rPr>
        <w:t>Experience with Thomson Reuters OneSource or similar global trade management (GTM) software</w:t>
      </w:r>
    </w:p>
    <w:p w14:paraId="0970599C" w14:textId="77777777" w:rsidR="00965EFB" w:rsidRPr="00965EFB" w:rsidRDefault="00965EFB" w:rsidP="00965EFB">
      <w:pPr>
        <w:numPr>
          <w:ilvl w:val="0"/>
          <w:numId w:val="4"/>
        </w:numPr>
        <w:textAlignment w:val="baseline"/>
        <w:rPr>
          <w:rFonts w:ascii="Calibri" w:hAnsi="Calibri" w:cs="Calibri"/>
          <w:color w:val="494949"/>
        </w:rPr>
      </w:pPr>
      <w:r w:rsidRPr="00965EFB">
        <w:rPr>
          <w:rFonts w:ascii="Calibri" w:hAnsi="Calibri" w:cs="Calibri"/>
          <w:color w:val="494949"/>
        </w:rPr>
        <w:t>Expertise with automotive parts and consumer electronics commodities is a plus</w:t>
      </w:r>
    </w:p>
    <w:p w14:paraId="362A658D" w14:textId="77777777" w:rsidR="00965EFB" w:rsidRPr="00965EFB" w:rsidRDefault="00965EFB" w:rsidP="00965EFB">
      <w:pPr>
        <w:numPr>
          <w:ilvl w:val="0"/>
          <w:numId w:val="4"/>
        </w:numPr>
        <w:textAlignment w:val="baseline"/>
        <w:rPr>
          <w:rFonts w:ascii="Calibri" w:hAnsi="Calibri" w:cs="Calibri"/>
          <w:color w:val="494949"/>
        </w:rPr>
      </w:pPr>
      <w:r w:rsidRPr="00965EFB">
        <w:rPr>
          <w:rFonts w:ascii="Calibri" w:hAnsi="Calibri" w:cs="Calibri"/>
          <w:color w:val="494949"/>
        </w:rPr>
        <w:t>Multi-cultural awareness and ability to adjust communication accordingly.</w:t>
      </w:r>
    </w:p>
    <w:p w14:paraId="1386AEB0" w14:textId="77777777" w:rsidR="00965EFB" w:rsidRPr="00965EFB" w:rsidRDefault="00965EFB" w:rsidP="00965EFB">
      <w:pPr>
        <w:numPr>
          <w:ilvl w:val="0"/>
          <w:numId w:val="4"/>
        </w:numPr>
        <w:textAlignment w:val="baseline"/>
        <w:rPr>
          <w:rFonts w:ascii="Calibri" w:hAnsi="Calibri" w:cs="Calibri"/>
          <w:color w:val="494949"/>
        </w:rPr>
      </w:pPr>
      <w:r w:rsidRPr="00965EFB">
        <w:rPr>
          <w:rFonts w:ascii="Calibri" w:hAnsi="Calibri" w:cs="Calibri"/>
          <w:color w:val="494949"/>
        </w:rPr>
        <w:t>Understanding of Dual Use product classification</w:t>
      </w:r>
    </w:p>
    <w:p w14:paraId="30E84EF6" w14:textId="77777777" w:rsidR="00965EFB" w:rsidRPr="00965EFB" w:rsidRDefault="00965EFB" w:rsidP="00965EFB">
      <w:pPr>
        <w:numPr>
          <w:ilvl w:val="0"/>
          <w:numId w:val="4"/>
        </w:numPr>
        <w:textAlignment w:val="baseline"/>
        <w:rPr>
          <w:rFonts w:ascii="Calibri" w:hAnsi="Calibri" w:cs="Calibri"/>
          <w:color w:val="494949"/>
        </w:rPr>
      </w:pPr>
      <w:r w:rsidRPr="00965EFB">
        <w:rPr>
          <w:rFonts w:ascii="Calibri" w:hAnsi="Calibri" w:cs="Calibri"/>
          <w:color w:val="494949"/>
        </w:rPr>
        <w:t xml:space="preserve">Experience </w:t>
      </w:r>
      <w:proofErr w:type="gramStart"/>
      <w:r w:rsidRPr="00965EFB">
        <w:rPr>
          <w:rFonts w:ascii="Calibri" w:hAnsi="Calibri" w:cs="Calibri"/>
          <w:color w:val="494949"/>
        </w:rPr>
        <w:t>with</w:t>
      </w:r>
      <w:proofErr w:type="gramEnd"/>
      <w:r w:rsidRPr="00965EFB">
        <w:rPr>
          <w:rFonts w:ascii="Calibri" w:hAnsi="Calibri" w:cs="Calibri"/>
          <w:color w:val="494949"/>
        </w:rPr>
        <w:t xml:space="preserve"> working with Middle East customers.</w:t>
      </w:r>
    </w:p>
    <w:p w14:paraId="5B29EF9C"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bdr w:val="none" w:sz="0" w:space="0" w:color="auto" w:frame="1"/>
        </w:rPr>
        <w:t>What Makes You Eligible</w:t>
      </w:r>
    </w:p>
    <w:p w14:paraId="72DA0F02" w14:textId="77777777" w:rsidR="00965EFB" w:rsidRPr="00965EFB" w:rsidRDefault="00965EFB" w:rsidP="00965EFB">
      <w:pPr>
        <w:numPr>
          <w:ilvl w:val="0"/>
          <w:numId w:val="5"/>
        </w:numPr>
        <w:textAlignment w:val="baseline"/>
        <w:rPr>
          <w:rFonts w:ascii="Calibri" w:hAnsi="Calibri" w:cs="Calibri"/>
          <w:color w:val="494949"/>
        </w:rPr>
      </w:pPr>
      <w:r w:rsidRPr="00965EFB">
        <w:rPr>
          <w:rFonts w:ascii="Calibri" w:hAnsi="Calibri" w:cs="Calibri"/>
          <w:color w:val="494949"/>
        </w:rPr>
        <w:t xml:space="preserve">Be willing to travel up to 10% </w:t>
      </w:r>
      <w:proofErr w:type="gramStart"/>
      <w:r w:rsidRPr="00965EFB">
        <w:rPr>
          <w:rFonts w:ascii="Calibri" w:hAnsi="Calibri" w:cs="Calibri"/>
          <w:color w:val="494949"/>
        </w:rPr>
        <w:t>domestic</w:t>
      </w:r>
      <w:proofErr w:type="gramEnd"/>
      <w:r w:rsidRPr="00965EFB">
        <w:rPr>
          <w:rFonts w:ascii="Calibri" w:hAnsi="Calibri" w:cs="Calibri"/>
          <w:color w:val="494949"/>
        </w:rPr>
        <w:t xml:space="preserve"> and international travel</w:t>
      </w:r>
    </w:p>
    <w:p w14:paraId="327EA9AD" w14:textId="77777777" w:rsidR="00965EFB" w:rsidRPr="00965EFB" w:rsidRDefault="00965EFB" w:rsidP="00965EFB">
      <w:pPr>
        <w:numPr>
          <w:ilvl w:val="0"/>
          <w:numId w:val="5"/>
        </w:numPr>
        <w:textAlignment w:val="baseline"/>
        <w:rPr>
          <w:rFonts w:ascii="Calibri" w:hAnsi="Calibri" w:cs="Calibri"/>
          <w:color w:val="494949"/>
        </w:rPr>
      </w:pPr>
      <w:r w:rsidRPr="00965EFB">
        <w:rPr>
          <w:rFonts w:ascii="Calibri" w:hAnsi="Calibri" w:cs="Calibri"/>
          <w:color w:val="494949"/>
        </w:rPr>
        <w:lastRenderedPageBreak/>
        <w:t xml:space="preserve">Be willing to work in an office and/or hybrid remote, with occasional trips into the office required (this could be </w:t>
      </w:r>
      <w:proofErr w:type="gramStart"/>
      <w:r w:rsidRPr="00965EFB">
        <w:rPr>
          <w:rFonts w:ascii="Calibri" w:hAnsi="Calibri" w:cs="Calibri"/>
          <w:color w:val="494949"/>
        </w:rPr>
        <w:t>on</w:t>
      </w:r>
      <w:proofErr w:type="gramEnd"/>
      <w:r w:rsidRPr="00965EFB">
        <w:rPr>
          <w:rFonts w:ascii="Calibri" w:hAnsi="Calibri" w:cs="Calibri"/>
          <w:color w:val="494949"/>
        </w:rPr>
        <w:t xml:space="preserve"> 24-hour notice)</w:t>
      </w:r>
    </w:p>
    <w:p w14:paraId="404025B1"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bdr w:val="none" w:sz="0" w:space="0" w:color="auto" w:frame="1"/>
        </w:rPr>
        <w:t xml:space="preserve">What We Offer </w:t>
      </w:r>
    </w:p>
    <w:p w14:paraId="77F2DAF4" w14:textId="77777777" w:rsidR="00965EFB" w:rsidRPr="00965EFB" w:rsidRDefault="00965EFB" w:rsidP="00965EFB">
      <w:pPr>
        <w:numPr>
          <w:ilvl w:val="0"/>
          <w:numId w:val="6"/>
        </w:numPr>
        <w:textAlignment w:val="baseline"/>
        <w:rPr>
          <w:rFonts w:ascii="Calibri" w:hAnsi="Calibri" w:cs="Calibri"/>
          <w:color w:val="494949"/>
        </w:rPr>
      </w:pPr>
      <w:r w:rsidRPr="00965EFB">
        <w:rPr>
          <w:rFonts w:ascii="Calibri" w:hAnsi="Calibri" w:cs="Calibri"/>
          <w:color w:val="494949"/>
        </w:rPr>
        <w:t>Flexible work environment, allowing for full-time remote work globally for positions that can be performed outside a HARMAN or customer location</w:t>
      </w:r>
    </w:p>
    <w:p w14:paraId="3AC6B2CF" w14:textId="77777777" w:rsidR="00965EFB" w:rsidRPr="00965EFB" w:rsidRDefault="00965EFB" w:rsidP="00965EFB">
      <w:pPr>
        <w:numPr>
          <w:ilvl w:val="0"/>
          <w:numId w:val="6"/>
        </w:numPr>
        <w:textAlignment w:val="baseline"/>
        <w:rPr>
          <w:rFonts w:ascii="Calibri" w:hAnsi="Calibri" w:cs="Calibri"/>
          <w:color w:val="494949"/>
        </w:rPr>
      </w:pPr>
      <w:r w:rsidRPr="00965EFB">
        <w:rPr>
          <w:rFonts w:ascii="Calibri" w:hAnsi="Calibri" w:cs="Calibri"/>
          <w:color w:val="494949"/>
        </w:rPr>
        <w:t>Access to employee discounts on world-class Harman and Samsung products (JBL, HARMAN Kardon, AKG, etc.)</w:t>
      </w:r>
    </w:p>
    <w:p w14:paraId="73C685E3" w14:textId="77777777" w:rsidR="00965EFB" w:rsidRPr="00965EFB" w:rsidRDefault="00965EFB" w:rsidP="00965EFB">
      <w:pPr>
        <w:numPr>
          <w:ilvl w:val="0"/>
          <w:numId w:val="6"/>
        </w:numPr>
        <w:textAlignment w:val="baseline"/>
        <w:rPr>
          <w:rFonts w:ascii="Calibri" w:hAnsi="Calibri" w:cs="Calibri"/>
          <w:color w:val="494949"/>
        </w:rPr>
      </w:pPr>
      <w:r w:rsidRPr="00965EFB">
        <w:rPr>
          <w:rFonts w:ascii="Calibri" w:hAnsi="Calibri" w:cs="Calibri"/>
          <w:color w:val="494949"/>
        </w:rPr>
        <w:t>Extensive training opportunities through our own HARMAN University</w:t>
      </w:r>
    </w:p>
    <w:p w14:paraId="220B5BBD" w14:textId="77777777" w:rsidR="00965EFB" w:rsidRPr="00965EFB" w:rsidRDefault="00965EFB" w:rsidP="00965EFB">
      <w:pPr>
        <w:numPr>
          <w:ilvl w:val="0"/>
          <w:numId w:val="6"/>
        </w:numPr>
        <w:textAlignment w:val="baseline"/>
        <w:rPr>
          <w:rFonts w:ascii="Calibri" w:hAnsi="Calibri" w:cs="Calibri"/>
          <w:color w:val="494949"/>
        </w:rPr>
      </w:pPr>
      <w:r w:rsidRPr="00965EFB">
        <w:rPr>
          <w:rFonts w:ascii="Calibri" w:hAnsi="Calibri" w:cs="Calibri"/>
          <w:color w:val="494949"/>
        </w:rPr>
        <w:t>Competitive wellness benefits</w:t>
      </w:r>
    </w:p>
    <w:p w14:paraId="28CB2852" w14:textId="77777777" w:rsidR="00965EFB" w:rsidRPr="00965EFB" w:rsidRDefault="00965EFB" w:rsidP="00965EFB">
      <w:pPr>
        <w:numPr>
          <w:ilvl w:val="0"/>
          <w:numId w:val="6"/>
        </w:numPr>
        <w:textAlignment w:val="baseline"/>
        <w:rPr>
          <w:rFonts w:ascii="Calibri" w:hAnsi="Calibri" w:cs="Calibri"/>
          <w:color w:val="494949"/>
        </w:rPr>
      </w:pPr>
      <w:r w:rsidRPr="00965EFB">
        <w:rPr>
          <w:rFonts w:ascii="Calibri" w:hAnsi="Calibri" w:cs="Calibri"/>
          <w:color w:val="494949"/>
        </w:rPr>
        <w:t>Tuition reimbursement</w:t>
      </w:r>
    </w:p>
    <w:p w14:paraId="14D69048" w14:textId="77777777" w:rsidR="00965EFB" w:rsidRPr="00965EFB" w:rsidRDefault="00965EFB" w:rsidP="00965EFB">
      <w:pPr>
        <w:numPr>
          <w:ilvl w:val="0"/>
          <w:numId w:val="6"/>
        </w:numPr>
        <w:textAlignment w:val="baseline"/>
        <w:rPr>
          <w:rFonts w:ascii="Calibri" w:hAnsi="Calibri" w:cs="Calibri"/>
          <w:color w:val="494949"/>
        </w:rPr>
      </w:pPr>
      <w:r w:rsidRPr="00965EFB">
        <w:rPr>
          <w:rFonts w:ascii="Calibri" w:hAnsi="Calibri" w:cs="Calibri"/>
          <w:color w:val="494949"/>
        </w:rPr>
        <w:t>“Be Brilliant” employee recognition and rewards program</w:t>
      </w:r>
    </w:p>
    <w:p w14:paraId="0669E05E" w14:textId="77777777" w:rsidR="00965EFB" w:rsidRPr="00965EFB" w:rsidRDefault="00965EFB" w:rsidP="00965EFB">
      <w:pPr>
        <w:numPr>
          <w:ilvl w:val="0"/>
          <w:numId w:val="6"/>
        </w:numPr>
        <w:textAlignment w:val="baseline"/>
        <w:rPr>
          <w:rFonts w:ascii="Calibri" w:hAnsi="Calibri" w:cs="Calibri"/>
          <w:color w:val="494949"/>
        </w:rPr>
      </w:pPr>
      <w:r w:rsidRPr="00965EFB">
        <w:rPr>
          <w:rFonts w:ascii="Calibri" w:hAnsi="Calibri" w:cs="Calibri"/>
          <w:color w:val="494949"/>
        </w:rPr>
        <w:t>An inclusive and diverse work environment that fosters and encourages professional and personal development</w:t>
      </w:r>
    </w:p>
    <w:p w14:paraId="26D13132"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bdr w:val="none" w:sz="0" w:space="0" w:color="auto" w:frame="1"/>
        </w:rPr>
        <w:t>You Belong Here</w:t>
      </w:r>
    </w:p>
    <w:p w14:paraId="425903BC"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rPr>
        <w:t>HARMAN is committed to making every employee feel welcomed, valued, and empowered. No matter what role you play, we encourage you to share your ideas, voice your distinct perspective, and bring your whole self with you – all within a support-minded culture that celebrates what makes each of us unique. We also recognize that learning is a lifelong pursuit and want you to flourish. We proudly offer added opportunities for training, development, and continuing education, further empowering you to live the career you want.</w:t>
      </w:r>
    </w:p>
    <w:p w14:paraId="6BF12274"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bdr w:val="none" w:sz="0" w:space="0" w:color="auto" w:frame="1"/>
        </w:rPr>
        <w:t>About HARMAN: Where Innovation Unleashes Next-Level Technology</w:t>
      </w:r>
    </w:p>
    <w:p w14:paraId="1CC3B035"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rPr>
        <w:t>Ever since the 1920s, we’ve been amplifying the sense of sound. Today, that legacy endures, with integrated technology platforms that make the world smarter, safer, and more connected.</w:t>
      </w:r>
    </w:p>
    <w:p w14:paraId="1A4BA2AB"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rPr>
        <w:t>Across automotive, lifestyle, and digital transformation solutions, we create innovative technologies that turn ordinary moments into extraordinary experiences. Our renowned automotive and lifestyle solutions can be found everywhere, from the music we play in our cars and homes to venues that feature today’s most sought-after performers, while our digital transformation solutions serve humanity by addressing the world’s ever-evolving needs and demands. Marketing our award-winning portfolio under 16 iconic brands, such as JBL, Mark Levinson, and Revel, we set ourselves apart by exceeding the highest engineering and design standards for our customers, our partners and each other.</w:t>
      </w:r>
    </w:p>
    <w:p w14:paraId="62AC438D"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rPr>
        <w:t xml:space="preserve">If you’re ready to innovate and do work that makes a lasting impact, </w:t>
      </w:r>
      <w:hyperlink r:id="rId6" w:tgtFrame="_blank" w:history="1">
        <w:r w:rsidRPr="00965EFB">
          <w:rPr>
            <w:rFonts w:ascii="Calibri" w:hAnsi="Calibri" w:cs="Calibri"/>
            <w:color w:val="0875E1"/>
            <w:u w:val="single"/>
          </w:rPr>
          <w:t>join our talent community today</w:t>
        </w:r>
      </w:hyperlink>
      <w:r w:rsidRPr="00965EFB">
        <w:rPr>
          <w:rFonts w:ascii="Calibri" w:hAnsi="Calibri" w:cs="Calibri"/>
          <w:color w:val="494949"/>
        </w:rPr>
        <w:t>!</w:t>
      </w:r>
    </w:p>
    <w:p w14:paraId="05A8525E"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rPr>
        <w:t>+++</w:t>
      </w:r>
    </w:p>
    <w:p w14:paraId="256C80F8" w14:textId="77777777" w:rsidR="00965EFB" w:rsidRPr="00965EFB" w:rsidRDefault="00965EFB" w:rsidP="00965EFB">
      <w:pPr>
        <w:shd w:val="clear" w:color="auto" w:fill="FFFFFF"/>
        <w:textAlignment w:val="baseline"/>
        <w:rPr>
          <w:rFonts w:ascii="Calibri" w:hAnsi="Calibri" w:cs="Calibri"/>
          <w:color w:val="494949"/>
        </w:rPr>
      </w:pPr>
      <w:r w:rsidRPr="00965EFB">
        <w:rPr>
          <w:rFonts w:ascii="Calibri" w:hAnsi="Calibri" w:cs="Calibri"/>
          <w:color w:val="494949"/>
        </w:rPr>
        <w:t xml:space="preserve">HARMAN is an Equal </w:t>
      </w:r>
      <w:r w:rsidRPr="00965EFB">
        <w:rPr>
          <w:rFonts w:ascii="Calibri" w:hAnsi="Calibri" w:cs="Calibri"/>
          <w:color w:val="494949"/>
          <w:bdr w:val="none" w:sz="0" w:space="0" w:color="auto" w:frame="1"/>
        </w:rPr>
        <w:t>Opportunity/Affirmative</w:t>
      </w:r>
      <w:r w:rsidRPr="00965EFB">
        <w:rPr>
          <w:rFonts w:ascii="Calibri" w:hAnsi="Calibri" w:cs="Calibri"/>
          <w:color w:val="494949"/>
        </w:rPr>
        <w:t xml:space="preserve"> Action employer. All qualified applicants will receive consideration for employment without regard to race, color, religion, sex, sexual orientation, gender identity, national origin, disability, or Protected Veterans status. HARMAN offers a great work environment, challenging career opportunities, professional training, and competitive compensation. (</w:t>
      </w:r>
      <w:hyperlink r:id="rId7" w:tgtFrame="_blank" w:history="1">
        <w:r w:rsidRPr="00965EFB">
          <w:rPr>
            <w:rFonts w:ascii="Calibri" w:hAnsi="Calibri" w:cs="Calibri"/>
            <w:color w:val="0875E1"/>
            <w:u w:val="single"/>
          </w:rPr>
          <w:t>www.harman.com</w:t>
        </w:r>
      </w:hyperlink>
      <w:r w:rsidRPr="00965EFB">
        <w:rPr>
          <w:rFonts w:ascii="Calibri" w:hAnsi="Calibri" w:cs="Calibri"/>
          <w:color w:val="494949"/>
        </w:rPr>
        <w:t>)</w:t>
      </w:r>
    </w:p>
    <w:p w14:paraId="799C5DEB" w14:textId="77777777" w:rsidR="000F7635" w:rsidRDefault="000F7635" w:rsidP="00997798">
      <w:pPr>
        <w:outlineLvl w:val="0"/>
        <w:rPr>
          <w:rFonts w:ascii="Calibri" w:hAnsi="Calibri" w:cs="Calibri"/>
          <w:b/>
          <w:sz w:val="32"/>
          <w:szCs w:val="32"/>
          <w:u w:val="single"/>
        </w:rPr>
      </w:pPr>
    </w:p>
    <w:p w14:paraId="110AAE10" w14:textId="0D5B10B3" w:rsidR="00997798" w:rsidRPr="000F7635" w:rsidRDefault="00997798" w:rsidP="00997798">
      <w:pPr>
        <w:outlineLvl w:val="0"/>
        <w:rPr>
          <w:rFonts w:ascii="Calibri" w:hAnsi="Calibri" w:cs="Calibri"/>
          <w:b/>
          <w:sz w:val="32"/>
          <w:szCs w:val="32"/>
          <w:u w:val="single"/>
        </w:rPr>
      </w:pPr>
      <w:r w:rsidRPr="000F7635">
        <w:rPr>
          <w:rFonts w:ascii="Calibri" w:hAnsi="Calibri" w:cs="Calibri"/>
          <w:b/>
          <w:sz w:val="32"/>
          <w:szCs w:val="32"/>
          <w:u w:val="single"/>
        </w:rPr>
        <w:lastRenderedPageBreak/>
        <w:t>Contact Information to Apply</w:t>
      </w:r>
    </w:p>
    <w:p w14:paraId="61C4507C" w14:textId="77777777" w:rsidR="00997798" w:rsidRPr="000F7635" w:rsidRDefault="00997798">
      <w:pPr>
        <w:rPr>
          <w:rFonts w:ascii="Calibri" w:hAnsi="Calibri" w:cs="Calibri"/>
          <w:b/>
          <w:sz w:val="32"/>
          <w:szCs w:val="32"/>
          <w:u w:val="single"/>
        </w:rPr>
      </w:pPr>
    </w:p>
    <w:p w14:paraId="4350997C" w14:textId="43779BF3" w:rsidR="00997798" w:rsidRPr="000F7635" w:rsidRDefault="00965EFB">
      <w:pPr>
        <w:rPr>
          <w:rFonts w:ascii="Calibri" w:hAnsi="Calibri" w:cs="Calibri"/>
          <w:bCs/>
          <w:sz w:val="32"/>
          <w:szCs w:val="32"/>
        </w:rPr>
      </w:pPr>
      <w:hyperlink r:id="rId8" w:history="1">
        <w:r w:rsidRPr="000F7635">
          <w:rPr>
            <w:rStyle w:val="Hyperlink"/>
            <w:rFonts w:ascii="Calibri" w:hAnsi="Calibri" w:cs="Calibri"/>
            <w:bCs/>
            <w:sz w:val="32"/>
            <w:szCs w:val="32"/>
          </w:rPr>
          <w:t>https://harman.wd3.myworkdayjobs.com/ro-RO/HARMAN/job/Budapest---Budapest-Hungary/Manager-Export-Compliance--EMEA_R-48193-2025</w:t>
        </w:r>
      </w:hyperlink>
    </w:p>
    <w:p w14:paraId="1EBD4B04" w14:textId="77777777" w:rsidR="00965EFB" w:rsidRPr="000F7635" w:rsidRDefault="00965EFB">
      <w:pPr>
        <w:rPr>
          <w:rFonts w:ascii="Calibri" w:hAnsi="Calibri" w:cs="Calibri"/>
          <w:bCs/>
          <w:sz w:val="32"/>
          <w:szCs w:val="32"/>
        </w:rPr>
      </w:pPr>
    </w:p>
    <w:sectPr w:rsidR="00965EFB" w:rsidRPr="000F7635"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7DA"/>
    <w:multiLevelType w:val="multilevel"/>
    <w:tmpl w:val="16F0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A21333"/>
    <w:multiLevelType w:val="multilevel"/>
    <w:tmpl w:val="6DB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D10F88"/>
    <w:multiLevelType w:val="multilevel"/>
    <w:tmpl w:val="EDD2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0C036B"/>
    <w:multiLevelType w:val="multilevel"/>
    <w:tmpl w:val="BE1C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807DB4"/>
    <w:multiLevelType w:val="multilevel"/>
    <w:tmpl w:val="6BA0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956F0A"/>
    <w:multiLevelType w:val="multilevel"/>
    <w:tmpl w:val="6574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0801360">
    <w:abstractNumId w:val="2"/>
  </w:num>
  <w:num w:numId="2" w16cid:durableId="907880676">
    <w:abstractNumId w:val="1"/>
  </w:num>
  <w:num w:numId="3" w16cid:durableId="1823502116">
    <w:abstractNumId w:val="5"/>
  </w:num>
  <w:num w:numId="4" w16cid:durableId="496771200">
    <w:abstractNumId w:val="3"/>
  </w:num>
  <w:num w:numId="5" w16cid:durableId="1373726839">
    <w:abstractNumId w:val="0"/>
  </w:num>
  <w:num w:numId="6" w16cid:durableId="981034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0F7635"/>
    <w:rsid w:val="00965EFB"/>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8E8F2"/>
  <w15:chartTrackingRefBased/>
  <w15:docId w15:val="{84ADDE51-82DA-42F6-80E2-1D27DF68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965EFB"/>
    <w:rPr>
      <w:color w:val="467886" w:themeColor="hyperlink"/>
      <w:u w:val="single"/>
    </w:rPr>
  </w:style>
  <w:style w:type="character" w:styleId="UnresolvedMention">
    <w:name w:val="Unresolved Mention"/>
    <w:basedOn w:val="DefaultParagraphFont"/>
    <w:uiPriority w:val="99"/>
    <w:semiHidden/>
    <w:unhideWhenUsed/>
    <w:rsid w:val="00965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harman.wd3.myworkdayjobs.com/ro-RO/HARMAN/job/Budapest---Budapest-Hungary/Manager-Export-Compliance--EMEA_R-48193-2025" TargetMode="External"/><Relationship Id="rId3" Type="http://schemas.openxmlformats.org/officeDocument/2006/relationships/settings" Target="settings.xml"/><Relationship Id="rId7" Type="http://schemas.openxmlformats.org/officeDocument/2006/relationships/hyperlink" Target="http://www.harm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manglobal.avature.net/talentcommunity"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ICPA_Job_Form</Template>
  <TotalTime>4</TotalTime>
  <Pages>4</Pages>
  <Words>896</Words>
  <Characters>6238</Characters>
  <Application>Microsoft Office Word</Application>
  <DocSecurity>0</DocSecurity>
  <Lines>1247</Lines>
  <Paragraphs>375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6759</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Thomas, Dave</cp:lastModifiedBy>
  <cp:revision>3</cp:revision>
  <dcterms:created xsi:type="dcterms:W3CDTF">2025-10-17T12:23:00Z</dcterms:created>
  <dcterms:modified xsi:type="dcterms:W3CDTF">2025-10-17T12:24:00Z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2025-10-17T12:24:23Z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07fe0610-d997-4cb0-ae5b-23830f57b31b</vt:lpwstr>
  </property>
  <property fmtid="{D5CDD505-2E9C-101B-9397-08002B2CF9AE}" pid="8" name="MSIP_Label_9c215d82-5bf5-4d07-af41-65de05a9c87a_ContentBits">
    <vt:lpwstr>0</vt:lpwstr>
  </property>
  <property fmtid="{D5CDD505-2E9C-101B-9397-08002B2CF9AE}" pid="9" name="MSIP_Label_9c215d82-5bf5-4d07-af41-65de05a9c87a_Tag">
    <vt:lpwstr>10, 3, 0, 1</vt:lpwstr>
  </property>
</Properties>
</file>