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B2CE" w14:textId="1DD39C18" w:rsidR="00901D63" w:rsidRDefault="00901D63" w:rsidP="009B1A00">
      <w:pPr>
        <w:rPr>
          <w:b/>
          <w:bCs/>
        </w:rPr>
      </w:pPr>
      <w:r>
        <w:t>CommScope is recruiting for a</w:t>
      </w:r>
      <w:r w:rsidR="008C498B">
        <w:t>n</w:t>
      </w:r>
      <w:r>
        <w:t xml:space="preserve"> </w:t>
      </w:r>
      <w:r w:rsidR="008C498B" w:rsidRPr="008C498B">
        <w:rPr>
          <w:b/>
          <w:bCs/>
        </w:rPr>
        <w:t>Export Compliance Analyst III– North America</w:t>
      </w:r>
      <w:r w:rsidR="00E22B94" w:rsidRPr="008C498B">
        <w:rPr>
          <w:b/>
          <w:bCs/>
        </w:rPr>
        <w:t xml:space="preserve"> </w:t>
      </w:r>
      <w:r w:rsidR="004677A5">
        <w:t xml:space="preserve">to support </w:t>
      </w:r>
      <w:r w:rsidR="00E57665">
        <w:t xml:space="preserve">key export trade </w:t>
      </w:r>
      <w:r w:rsidR="002A6E4B">
        <w:t xml:space="preserve">initiatives </w:t>
      </w:r>
      <w:r>
        <w:t xml:space="preserve">This is a </w:t>
      </w:r>
      <w:r w:rsidR="00981609">
        <w:t xml:space="preserve">US based </w:t>
      </w:r>
      <w:r>
        <w:t>remote role</w:t>
      </w:r>
      <w:r w:rsidR="00981609">
        <w:t xml:space="preserve">; </w:t>
      </w:r>
      <w:r w:rsidRPr="0094743D">
        <w:t>provided you are open to travel as needed.</w:t>
      </w:r>
    </w:p>
    <w:p w14:paraId="5CA52385" w14:textId="11297744" w:rsidR="007D4438" w:rsidRDefault="009B1A00" w:rsidP="007D4438">
      <w:r w:rsidRPr="009B1A00">
        <w:rPr>
          <w:b/>
          <w:bCs/>
        </w:rPr>
        <w:t>How You'll Help Us Connect the World</w:t>
      </w:r>
    </w:p>
    <w:p w14:paraId="46508BE5" w14:textId="77777777" w:rsidR="007D4438" w:rsidRPr="00BB3DA2" w:rsidRDefault="007D4438" w:rsidP="002E1071">
      <w:pPr>
        <w:ind w:left="90"/>
      </w:pPr>
      <w:r w:rsidRPr="00727695">
        <w:t>As an Export Compliance Analyst for North America, you will support operational and transactional export activities, ensuring adherence to U.S. and international trade regulations. You will collaborate with the trade compliance team to enhance classification accuracy, streamline export processes, and maintain regulatory compliance across encryption controls, licensing, sanctions, and recordkeeping.</w:t>
      </w:r>
    </w:p>
    <w:p w14:paraId="5E2209D1" w14:textId="3CFD4DF9" w:rsidR="00BB3DA2" w:rsidRDefault="00F97410" w:rsidP="002E1071">
      <w:pPr>
        <w:ind w:left="90"/>
      </w:pPr>
      <w:r>
        <w:t>E</w:t>
      </w:r>
      <w:r w:rsidRPr="0094743D">
        <w:t>xport activities includ</w:t>
      </w:r>
      <w:r>
        <w:t>e</w:t>
      </w:r>
      <w:r w:rsidRPr="0094743D">
        <w:t xml:space="preserve"> export controls, export licensing, licensing exceptions, due diligence, re-exports, sanctions, free trade agreements, </w:t>
      </w:r>
      <w:r w:rsidR="00D561D0" w:rsidRPr="0094743D">
        <w:t>recordkeeping,</w:t>
      </w:r>
      <w:r w:rsidRPr="0094743D">
        <w:t xml:space="preserve"> and anti-boycott requirements</w:t>
      </w:r>
      <w:r>
        <w:t>.</w:t>
      </w:r>
    </w:p>
    <w:p w14:paraId="43D44112" w14:textId="6EEBF3E7" w:rsidR="00901D63" w:rsidRDefault="008A0C6F" w:rsidP="00484267">
      <w:pPr>
        <w:spacing w:after="120" w:line="240" w:lineRule="auto"/>
      </w:pPr>
      <w:r w:rsidRPr="008A0C6F">
        <w:rPr>
          <w:b/>
          <w:bCs/>
        </w:rPr>
        <w:t>You Will Make an Impact By</w:t>
      </w:r>
      <w:r w:rsidR="00901D63">
        <w:t>:</w:t>
      </w:r>
    </w:p>
    <w:p w14:paraId="767CFFF1" w14:textId="281DB74D" w:rsidR="00E950CE" w:rsidRDefault="00AD3A6B" w:rsidP="00484267">
      <w:pPr>
        <w:numPr>
          <w:ilvl w:val="0"/>
          <w:numId w:val="2"/>
        </w:numPr>
        <w:spacing w:after="120" w:line="240" w:lineRule="auto"/>
      </w:pPr>
      <w:r>
        <w:t>Classifying</w:t>
      </w:r>
      <w:r w:rsidR="003E38B3">
        <w:t xml:space="preserve"> goods for export</w:t>
      </w:r>
      <w:r w:rsidR="00217F92">
        <w:t xml:space="preserve"> by </w:t>
      </w:r>
      <w:r w:rsidR="00DD0C16">
        <w:t>a</w:t>
      </w:r>
      <w:r w:rsidR="006E0738">
        <w:t>n</w:t>
      </w:r>
      <w:r w:rsidR="00DD0C16">
        <w:t>a</w:t>
      </w:r>
      <w:r w:rsidR="006E0738">
        <w:t>l</w:t>
      </w:r>
      <w:r w:rsidR="00DD0C16">
        <w:t>yzing</w:t>
      </w:r>
      <w:r w:rsidR="00E950CE" w:rsidRPr="00CB6693">
        <w:t xml:space="preserve"> parts, products, and components for proper export classification under applicable regulations, including conducting appropriate analysis under the Export Administration Regulations (“EAR”).</w:t>
      </w:r>
    </w:p>
    <w:p w14:paraId="45F6E6C3" w14:textId="5CC70F4C" w:rsidR="00B96118" w:rsidRPr="00B96118" w:rsidRDefault="00B96118" w:rsidP="00484267">
      <w:pPr>
        <w:numPr>
          <w:ilvl w:val="0"/>
          <w:numId w:val="2"/>
        </w:numPr>
        <w:spacing w:after="120" w:line="240" w:lineRule="auto"/>
      </w:pPr>
      <w:r w:rsidRPr="00B96118">
        <w:t xml:space="preserve">Apply expert knowledge of License Exception ENC to </w:t>
      </w:r>
      <w:r w:rsidR="00CA1324">
        <w:t>ensure</w:t>
      </w:r>
      <w:r w:rsidRPr="00B96118">
        <w:t xml:space="preserve"> compliant global distribution of encryption-related commodities, software, and technology.</w:t>
      </w:r>
    </w:p>
    <w:p w14:paraId="126280C8" w14:textId="2736691D" w:rsidR="00A80768" w:rsidRDefault="00694E17" w:rsidP="00484267">
      <w:pPr>
        <w:numPr>
          <w:ilvl w:val="0"/>
          <w:numId w:val="2"/>
        </w:numPr>
        <w:spacing w:after="120" w:line="240" w:lineRule="auto"/>
      </w:pPr>
      <w:r w:rsidRPr="008F5601">
        <w:t>Conduct</w:t>
      </w:r>
      <w:r>
        <w:t>ing</w:t>
      </w:r>
      <w:r w:rsidRPr="008F5601">
        <w:t xml:space="preserve"> ECCN Reviews and CCATS requests </w:t>
      </w:r>
      <w:r w:rsidR="00CA1324">
        <w:t>via</w:t>
      </w:r>
      <w:r w:rsidRPr="008F5601">
        <w:t xml:space="preserve"> SNAP-R</w:t>
      </w:r>
      <w:r w:rsidR="00E22B94">
        <w:t xml:space="preserve"> to meet</w:t>
      </w:r>
      <w:r w:rsidR="00A80768" w:rsidRPr="00A80768">
        <w:t xml:space="preserve"> reporting, and documentation </w:t>
      </w:r>
      <w:r w:rsidR="00B36B7A">
        <w:t xml:space="preserve">requirements </w:t>
      </w:r>
      <w:r w:rsidR="00A80768" w:rsidRPr="00A80768">
        <w:t>in alignment with BIS requirements.</w:t>
      </w:r>
    </w:p>
    <w:p w14:paraId="555EE362" w14:textId="4F9C0EA5" w:rsidR="008445DD" w:rsidRDefault="004B358F" w:rsidP="00484267">
      <w:pPr>
        <w:numPr>
          <w:ilvl w:val="0"/>
          <w:numId w:val="2"/>
        </w:numPr>
        <w:spacing w:after="120" w:line="240" w:lineRule="auto"/>
      </w:pPr>
      <w:r>
        <w:t>Conduct</w:t>
      </w:r>
      <w:r w:rsidR="00956531">
        <w:t>ing</w:t>
      </w:r>
      <w:r w:rsidR="008445DD" w:rsidRPr="008445DD">
        <w:t xml:space="preserve"> operational tasks, including order releases</w:t>
      </w:r>
      <w:r w:rsidR="0049745A">
        <w:t>, end user certification</w:t>
      </w:r>
      <w:r w:rsidR="004F21F8">
        <w:t xml:space="preserve"> </w:t>
      </w:r>
      <w:r w:rsidR="00701C15">
        <w:t>confirmation</w:t>
      </w:r>
      <w:r w:rsidR="008A4F6A">
        <w:t>,</w:t>
      </w:r>
      <w:r w:rsidR="008445DD" w:rsidRPr="008445DD">
        <w:t xml:space="preserve"> and deemed-export analysis.</w:t>
      </w:r>
    </w:p>
    <w:p w14:paraId="7AC4E83B" w14:textId="6ABF9EA1" w:rsidR="00AA3D72" w:rsidRDefault="00AA3D72" w:rsidP="00484267">
      <w:pPr>
        <w:numPr>
          <w:ilvl w:val="0"/>
          <w:numId w:val="2"/>
        </w:numPr>
        <w:spacing w:after="120" w:line="240" w:lineRule="auto"/>
      </w:pPr>
      <w:r>
        <w:t>Maintain</w:t>
      </w:r>
      <w:r w:rsidR="00956531">
        <w:t>ing</w:t>
      </w:r>
      <w:r>
        <w:t xml:space="preserve"> </w:t>
      </w:r>
      <w:r w:rsidR="00F76647">
        <w:t>export classification details</w:t>
      </w:r>
      <w:r w:rsidR="008A4F6A">
        <w:t xml:space="preserve"> and support</w:t>
      </w:r>
      <w:r w:rsidR="00F76647">
        <w:t xml:space="preserve"> </w:t>
      </w:r>
      <w:r w:rsidR="009F061D">
        <w:t>with</w:t>
      </w:r>
      <w:r w:rsidR="00F76647">
        <w:t>in SAP/</w:t>
      </w:r>
      <w:r w:rsidR="00F34B0A">
        <w:t>GTS.</w:t>
      </w:r>
    </w:p>
    <w:p w14:paraId="43EED763" w14:textId="35F26482" w:rsidR="001E316D" w:rsidRPr="00937AF9" w:rsidRDefault="001E316D" w:rsidP="00484267">
      <w:pPr>
        <w:numPr>
          <w:ilvl w:val="0"/>
          <w:numId w:val="2"/>
        </w:numPr>
        <w:spacing w:after="120" w:line="240" w:lineRule="auto"/>
      </w:pPr>
      <w:r w:rsidRPr="00937AF9">
        <w:t xml:space="preserve">Research and classify software, hardware, or </w:t>
      </w:r>
      <w:r w:rsidR="00091677" w:rsidRPr="00937AF9">
        <w:t>third-party</w:t>
      </w:r>
      <w:r w:rsidRPr="00937AF9">
        <w:t xml:space="preserve"> products </w:t>
      </w:r>
      <w:r w:rsidR="00AA6913">
        <w:t xml:space="preserve">needed to </w:t>
      </w:r>
      <w:r w:rsidR="0044428C">
        <w:t>prepar</w:t>
      </w:r>
      <w:r w:rsidR="00AA6913">
        <w:t>e</w:t>
      </w:r>
      <w:r w:rsidR="005C7066">
        <w:t xml:space="preserve"> government</w:t>
      </w:r>
      <w:r w:rsidR="00A3453E">
        <w:t xml:space="preserve"> </w:t>
      </w:r>
      <w:r w:rsidR="00C67BB4" w:rsidRPr="00937AF9">
        <w:t>submi</w:t>
      </w:r>
      <w:r w:rsidR="00C67BB4">
        <w:t>ssion</w:t>
      </w:r>
      <w:r w:rsidR="00A3453E">
        <w:t xml:space="preserve"> of </w:t>
      </w:r>
      <w:r w:rsidRPr="00937AF9">
        <w:t xml:space="preserve">classification requests, applications for export licenses for controlled products </w:t>
      </w:r>
      <w:r w:rsidR="0020168E">
        <w:t>and</w:t>
      </w:r>
      <w:r w:rsidRPr="00937AF9">
        <w:t xml:space="preserve"> technologies and </w:t>
      </w:r>
      <w:r w:rsidR="009222DE">
        <w:t xml:space="preserve">meet </w:t>
      </w:r>
      <w:r w:rsidR="00FF6CB2">
        <w:t>record keeping requirements</w:t>
      </w:r>
      <w:r w:rsidRPr="00937AF9">
        <w:t xml:space="preserve">. </w:t>
      </w:r>
    </w:p>
    <w:p w14:paraId="3CA93CED" w14:textId="5A9DEBF5" w:rsidR="00AA6913" w:rsidRDefault="008A64FE" w:rsidP="00484267">
      <w:pPr>
        <w:numPr>
          <w:ilvl w:val="0"/>
          <w:numId w:val="2"/>
        </w:numPr>
        <w:spacing w:after="120" w:line="240" w:lineRule="auto"/>
      </w:pPr>
      <w:r>
        <w:t>I</w:t>
      </w:r>
      <w:r w:rsidR="004A23E9" w:rsidRPr="004A23E9">
        <w:t>ssu</w:t>
      </w:r>
      <w:r w:rsidR="00FF6CB2">
        <w:t>e</w:t>
      </w:r>
      <w:r w:rsidR="004A23E9" w:rsidRPr="004A23E9">
        <w:t xml:space="preserve"> and fil</w:t>
      </w:r>
      <w:r w:rsidR="00FF6CB2">
        <w:t>e</w:t>
      </w:r>
      <w:r w:rsidR="004A23E9" w:rsidRPr="004A23E9">
        <w:t xml:space="preserve"> </w:t>
      </w:r>
      <w:r w:rsidR="005F54B1">
        <w:t xml:space="preserve">certificates of origin, including </w:t>
      </w:r>
      <w:r w:rsidR="004A23E9" w:rsidRPr="004A23E9">
        <w:t xml:space="preserve">USMCA and other global </w:t>
      </w:r>
      <w:r w:rsidR="005F54B1">
        <w:t>trade agreements</w:t>
      </w:r>
      <w:r w:rsidR="006C70E7">
        <w:t>.</w:t>
      </w:r>
    </w:p>
    <w:p w14:paraId="35294957" w14:textId="307ADA96" w:rsidR="004F04A7" w:rsidRPr="009B1A00" w:rsidRDefault="003E20E7" w:rsidP="00484267">
      <w:pPr>
        <w:numPr>
          <w:ilvl w:val="0"/>
          <w:numId w:val="2"/>
        </w:numPr>
        <w:spacing w:after="120" w:line="240" w:lineRule="auto"/>
      </w:pPr>
      <w:r>
        <w:t>Manag</w:t>
      </w:r>
      <w:r w:rsidR="005076BA">
        <w:t>e</w:t>
      </w:r>
      <w:r>
        <w:t xml:space="preserve"> and driv</w:t>
      </w:r>
      <w:r w:rsidR="005076BA">
        <w:t>e</w:t>
      </w:r>
      <w:r>
        <w:t xml:space="preserve"> to completion global trade project</w:t>
      </w:r>
      <w:r w:rsidR="00080FDD">
        <w:t>s, including</w:t>
      </w:r>
      <w:r w:rsidR="00CD461A">
        <w:t xml:space="preserve"> </w:t>
      </w:r>
      <w:r w:rsidR="00694759">
        <w:t xml:space="preserve">ERP </w:t>
      </w:r>
      <w:r w:rsidR="00080FDD">
        <w:t xml:space="preserve">system implementations to support </w:t>
      </w:r>
      <w:r w:rsidR="00694759">
        <w:t>export compliance</w:t>
      </w:r>
      <w:r w:rsidR="00080FDD">
        <w:t>.</w:t>
      </w:r>
      <w:r>
        <w:t xml:space="preserve"> </w:t>
      </w:r>
    </w:p>
    <w:p w14:paraId="1B7B28ED" w14:textId="77777777" w:rsidR="009B1A00" w:rsidRPr="009B1A00" w:rsidRDefault="009B1A00" w:rsidP="009B1A00">
      <w:pPr>
        <w:rPr>
          <w:b/>
          <w:bCs/>
        </w:rPr>
      </w:pPr>
      <w:r w:rsidRPr="009B1A00">
        <w:rPr>
          <w:b/>
          <w:bCs/>
        </w:rPr>
        <w:t>Required Qualifications for Consideration:</w:t>
      </w:r>
    </w:p>
    <w:p w14:paraId="4325E205" w14:textId="77777777" w:rsidR="00A25BE9" w:rsidRPr="00A25BE9" w:rsidRDefault="00A25BE9" w:rsidP="00E418E3">
      <w:pPr>
        <w:numPr>
          <w:ilvl w:val="0"/>
          <w:numId w:val="2"/>
        </w:numPr>
        <w:spacing w:line="240" w:lineRule="auto"/>
      </w:pPr>
      <w:r w:rsidRPr="00A25BE9">
        <w:t>Bachelor’s degree in international business, logistics, trade compliance, or a related technical field.</w:t>
      </w:r>
    </w:p>
    <w:p w14:paraId="62BCFF28" w14:textId="6C204A66" w:rsidR="00B571C3" w:rsidRPr="00701C15" w:rsidRDefault="00A25BE9" w:rsidP="00E418E3">
      <w:pPr>
        <w:numPr>
          <w:ilvl w:val="0"/>
          <w:numId w:val="3"/>
        </w:numPr>
        <w:spacing w:line="240" w:lineRule="auto"/>
      </w:pPr>
      <w:r>
        <w:t xml:space="preserve">Minimum of </w:t>
      </w:r>
      <w:r w:rsidR="00B571C3" w:rsidRPr="00701C15">
        <w:t>3 years</w:t>
      </w:r>
      <w:r w:rsidR="00617C52">
        <w:t>’</w:t>
      </w:r>
      <w:r w:rsidR="00B571C3" w:rsidRPr="00701C15">
        <w:t xml:space="preserve"> experience in export compliance, trade compliance, or logistics, with a focus on export classification</w:t>
      </w:r>
      <w:r w:rsidR="0058338D">
        <w:t>,</w:t>
      </w:r>
      <w:r w:rsidR="00B571C3" w:rsidRPr="00701C15">
        <w:t xml:space="preserve"> </w:t>
      </w:r>
      <w:r w:rsidR="0058338D" w:rsidRPr="00701C15">
        <w:t>licensing</w:t>
      </w:r>
      <w:r w:rsidR="0058338D">
        <w:t xml:space="preserve"> and encryption.</w:t>
      </w:r>
    </w:p>
    <w:p w14:paraId="14F6C9A4" w14:textId="77777777" w:rsidR="0071087E" w:rsidRPr="0071087E" w:rsidRDefault="0071087E" w:rsidP="00E62370">
      <w:pPr>
        <w:numPr>
          <w:ilvl w:val="0"/>
          <w:numId w:val="3"/>
        </w:numPr>
        <w:shd w:val="clear" w:color="auto" w:fill="FAFAFA"/>
        <w:spacing w:before="100" w:beforeAutospacing="1" w:after="100" w:afterAutospacing="1" w:line="240" w:lineRule="auto"/>
      </w:pPr>
      <w:r w:rsidRPr="0071087E">
        <w:t>Strong understanding of U.S. trade regulations, including EAR and License Exception ENC.</w:t>
      </w:r>
    </w:p>
    <w:p w14:paraId="6F80C1C3" w14:textId="3D2379F7" w:rsidR="009B1A00" w:rsidRPr="009B1A00" w:rsidRDefault="009B1A00" w:rsidP="00E62370">
      <w:pPr>
        <w:spacing w:line="240" w:lineRule="auto"/>
        <w:rPr>
          <w:b/>
          <w:bCs/>
        </w:rPr>
      </w:pPr>
      <w:r w:rsidRPr="009B1A00">
        <w:rPr>
          <w:b/>
          <w:bCs/>
        </w:rPr>
        <w:t>You Will Excite Us If You Have:</w:t>
      </w:r>
    </w:p>
    <w:p w14:paraId="4567DED3" w14:textId="77777777" w:rsidR="00DE0FF6" w:rsidRDefault="00DE0FF6" w:rsidP="00B63BE5">
      <w:pPr>
        <w:numPr>
          <w:ilvl w:val="0"/>
          <w:numId w:val="3"/>
        </w:numPr>
        <w:spacing w:line="240" w:lineRule="auto"/>
      </w:pPr>
      <w:r w:rsidRPr="00DE0FF6">
        <w:t>Experience working in a global team environment with strong interpersonal and communication skills</w:t>
      </w:r>
    </w:p>
    <w:p w14:paraId="21934C71" w14:textId="42CCC9D6" w:rsidR="00C86D5E" w:rsidRDefault="00C86D5E" w:rsidP="00B63BE5">
      <w:pPr>
        <w:numPr>
          <w:ilvl w:val="0"/>
          <w:numId w:val="3"/>
        </w:numPr>
        <w:spacing w:line="240" w:lineRule="auto"/>
      </w:pPr>
      <w:r w:rsidRPr="00C86D5E">
        <w:t>Familiarity with SAP GTS (Global Trade Services)</w:t>
      </w:r>
    </w:p>
    <w:p w14:paraId="2F2E5454" w14:textId="2264402F" w:rsidR="00901D63" w:rsidRPr="0094743D" w:rsidRDefault="00901D63" w:rsidP="00B63BE5">
      <w:pPr>
        <w:numPr>
          <w:ilvl w:val="0"/>
          <w:numId w:val="3"/>
        </w:numPr>
        <w:spacing w:line="240" w:lineRule="auto"/>
      </w:pPr>
      <w:r w:rsidRPr="0094743D">
        <w:t xml:space="preserve">Excellent written and verbal communication </w:t>
      </w:r>
      <w:r w:rsidR="00463325">
        <w:t>abilities</w:t>
      </w:r>
    </w:p>
    <w:p w14:paraId="4DE6CD76" w14:textId="77777777" w:rsidR="004F4404" w:rsidRDefault="00901D63" w:rsidP="00B63BE5">
      <w:pPr>
        <w:numPr>
          <w:ilvl w:val="0"/>
          <w:numId w:val="3"/>
        </w:numPr>
        <w:spacing w:line="240" w:lineRule="auto"/>
      </w:pPr>
      <w:r w:rsidRPr="0094743D">
        <w:t xml:space="preserve">Strong analytical and organization skills </w:t>
      </w:r>
      <w:r w:rsidR="004F4404" w:rsidRPr="004F4404">
        <w:t>with a proactive approach to problem-solving.</w:t>
      </w:r>
    </w:p>
    <w:p w14:paraId="26A267B4" w14:textId="48E6C28C" w:rsidR="00901D63" w:rsidRPr="0094743D" w:rsidRDefault="004F4404" w:rsidP="00310E98">
      <w:pPr>
        <w:numPr>
          <w:ilvl w:val="0"/>
          <w:numId w:val="3"/>
        </w:numPr>
        <w:shd w:val="clear" w:color="auto" w:fill="FAFAFA"/>
        <w:spacing w:before="100" w:beforeAutospacing="1" w:after="100" w:afterAutospacing="1" w:line="278" w:lineRule="auto"/>
      </w:pPr>
      <w:r w:rsidRPr="004F4404">
        <w:t>Ability to manage competing priorities and adapt to shifting demands.</w:t>
      </w:r>
    </w:p>
    <w:sectPr w:rsidR="00901D63" w:rsidRPr="0094743D" w:rsidSect="00AD4D75">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6FE18" w14:textId="77777777" w:rsidR="005B6931" w:rsidRDefault="005B6931" w:rsidP="003D39CC">
      <w:pPr>
        <w:spacing w:after="0" w:line="240" w:lineRule="auto"/>
      </w:pPr>
      <w:r>
        <w:separator/>
      </w:r>
    </w:p>
  </w:endnote>
  <w:endnote w:type="continuationSeparator" w:id="0">
    <w:p w14:paraId="43928890" w14:textId="77777777" w:rsidR="005B6931" w:rsidRDefault="005B6931" w:rsidP="003D3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E0E5" w14:textId="77777777" w:rsidR="005B6931" w:rsidRDefault="005B6931" w:rsidP="003D39CC">
      <w:pPr>
        <w:spacing w:after="0" w:line="240" w:lineRule="auto"/>
      </w:pPr>
      <w:r>
        <w:separator/>
      </w:r>
    </w:p>
  </w:footnote>
  <w:footnote w:type="continuationSeparator" w:id="0">
    <w:p w14:paraId="063C668E" w14:textId="77777777" w:rsidR="005B6931" w:rsidRDefault="005B6931" w:rsidP="003D3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C424E" w14:textId="4637C108" w:rsidR="003D39CC" w:rsidRDefault="003D39CC" w:rsidP="003D39CC">
    <w:pPr>
      <w:pStyle w:val="Header"/>
      <w:jc w:val="center"/>
      <w:rPr>
        <w:b/>
        <w:bCs/>
        <w:sz w:val="32"/>
        <w:szCs w:val="32"/>
      </w:rPr>
    </w:pPr>
    <w:r w:rsidRPr="003D39CC">
      <w:rPr>
        <w:b/>
        <w:bCs/>
        <w:sz w:val="32"/>
        <w:szCs w:val="32"/>
      </w:rPr>
      <w:t>Export Compliance Analyst III</w:t>
    </w:r>
  </w:p>
  <w:p w14:paraId="1C16F097" w14:textId="7DDBE862" w:rsidR="00B80159" w:rsidRDefault="00EA3F6E" w:rsidP="003D39CC">
    <w:pPr>
      <w:pStyle w:val="Header"/>
      <w:jc w:val="center"/>
      <w:rPr>
        <w:b/>
        <w:bCs/>
        <w:sz w:val="32"/>
        <w:szCs w:val="32"/>
      </w:rPr>
    </w:pPr>
    <w:hyperlink r:id="rId1" w:history="1">
      <w:r w:rsidRPr="00C1224E">
        <w:rPr>
          <w:rStyle w:val="Hyperlink"/>
          <w:b/>
          <w:bCs/>
          <w:sz w:val="32"/>
          <w:szCs w:val="32"/>
        </w:rPr>
        <w:t>https://jobs.commscope.com/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02A48"/>
    <w:multiLevelType w:val="hybridMultilevel"/>
    <w:tmpl w:val="220EF166"/>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 w15:restartNumberingAfterBreak="0">
    <w:nsid w:val="2CF857F3"/>
    <w:multiLevelType w:val="multilevel"/>
    <w:tmpl w:val="B7DE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F3BA98"/>
    <w:multiLevelType w:val="hybridMultilevel"/>
    <w:tmpl w:val="B8DA16F6"/>
    <w:lvl w:ilvl="0" w:tplc="48FA240A">
      <w:start w:val="1"/>
      <w:numFmt w:val="bullet"/>
      <w:lvlText w:val="·"/>
      <w:lvlJc w:val="left"/>
      <w:pPr>
        <w:ind w:left="720" w:hanging="360"/>
      </w:pPr>
      <w:rPr>
        <w:rFonts w:ascii="Symbol" w:hAnsi="Symbol" w:hint="default"/>
      </w:rPr>
    </w:lvl>
    <w:lvl w:ilvl="1" w:tplc="E75E90BE">
      <w:start w:val="1"/>
      <w:numFmt w:val="bullet"/>
      <w:lvlText w:val="o"/>
      <w:lvlJc w:val="left"/>
      <w:pPr>
        <w:ind w:left="1440" w:hanging="360"/>
      </w:pPr>
      <w:rPr>
        <w:rFonts w:ascii="Courier New" w:hAnsi="Courier New" w:cs="Times New Roman" w:hint="default"/>
      </w:rPr>
    </w:lvl>
    <w:lvl w:ilvl="2" w:tplc="6A7A50C0">
      <w:start w:val="1"/>
      <w:numFmt w:val="bullet"/>
      <w:lvlText w:val=""/>
      <w:lvlJc w:val="left"/>
      <w:pPr>
        <w:ind w:left="2160" w:hanging="360"/>
      </w:pPr>
      <w:rPr>
        <w:rFonts w:ascii="Wingdings" w:hAnsi="Wingdings" w:hint="default"/>
      </w:rPr>
    </w:lvl>
    <w:lvl w:ilvl="3" w:tplc="513606F4">
      <w:start w:val="1"/>
      <w:numFmt w:val="bullet"/>
      <w:lvlText w:val=""/>
      <w:lvlJc w:val="left"/>
      <w:pPr>
        <w:ind w:left="2880" w:hanging="360"/>
      </w:pPr>
      <w:rPr>
        <w:rFonts w:ascii="Symbol" w:hAnsi="Symbol" w:hint="default"/>
      </w:rPr>
    </w:lvl>
    <w:lvl w:ilvl="4" w:tplc="08CE11FA">
      <w:start w:val="1"/>
      <w:numFmt w:val="bullet"/>
      <w:lvlText w:val="o"/>
      <w:lvlJc w:val="left"/>
      <w:pPr>
        <w:ind w:left="3600" w:hanging="360"/>
      </w:pPr>
      <w:rPr>
        <w:rFonts w:ascii="Courier New" w:hAnsi="Courier New" w:cs="Times New Roman" w:hint="default"/>
      </w:rPr>
    </w:lvl>
    <w:lvl w:ilvl="5" w:tplc="EFAC2748">
      <w:start w:val="1"/>
      <w:numFmt w:val="bullet"/>
      <w:lvlText w:val=""/>
      <w:lvlJc w:val="left"/>
      <w:pPr>
        <w:ind w:left="4320" w:hanging="360"/>
      </w:pPr>
      <w:rPr>
        <w:rFonts w:ascii="Wingdings" w:hAnsi="Wingdings" w:hint="default"/>
      </w:rPr>
    </w:lvl>
    <w:lvl w:ilvl="6" w:tplc="626C482C">
      <w:start w:val="1"/>
      <w:numFmt w:val="bullet"/>
      <w:lvlText w:val=""/>
      <w:lvlJc w:val="left"/>
      <w:pPr>
        <w:ind w:left="5040" w:hanging="360"/>
      </w:pPr>
      <w:rPr>
        <w:rFonts w:ascii="Symbol" w:hAnsi="Symbol" w:hint="default"/>
      </w:rPr>
    </w:lvl>
    <w:lvl w:ilvl="7" w:tplc="2D6E3460">
      <w:start w:val="1"/>
      <w:numFmt w:val="bullet"/>
      <w:lvlText w:val="o"/>
      <w:lvlJc w:val="left"/>
      <w:pPr>
        <w:ind w:left="5760" w:hanging="360"/>
      </w:pPr>
      <w:rPr>
        <w:rFonts w:ascii="Courier New" w:hAnsi="Courier New" w:cs="Times New Roman" w:hint="default"/>
      </w:rPr>
    </w:lvl>
    <w:lvl w:ilvl="8" w:tplc="A20063DA">
      <w:start w:val="1"/>
      <w:numFmt w:val="bullet"/>
      <w:lvlText w:val=""/>
      <w:lvlJc w:val="left"/>
      <w:pPr>
        <w:ind w:left="6480" w:hanging="360"/>
      </w:pPr>
      <w:rPr>
        <w:rFonts w:ascii="Wingdings" w:hAnsi="Wingdings" w:hint="default"/>
      </w:rPr>
    </w:lvl>
  </w:abstractNum>
  <w:abstractNum w:abstractNumId="3" w15:restartNumberingAfterBreak="0">
    <w:nsid w:val="42450BC0"/>
    <w:multiLevelType w:val="multilevel"/>
    <w:tmpl w:val="FA00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7A0A22"/>
    <w:multiLevelType w:val="multilevel"/>
    <w:tmpl w:val="F4085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195B7F"/>
    <w:multiLevelType w:val="multilevel"/>
    <w:tmpl w:val="DCFC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2677F0"/>
    <w:multiLevelType w:val="hybridMultilevel"/>
    <w:tmpl w:val="14CA0FE0"/>
    <w:lvl w:ilvl="0" w:tplc="53F09B1C">
      <w:start w:val="1"/>
      <w:numFmt w:val="bullet"/>
      <w:lvlText w:val="·"/>
      <w:lvlJc w:val="left"/>
      <w:pPr>
        <w:ind w:left="720" w:hanging="360"/>
      </w:pPr>
      <w:rPr>
        <w:rFonts w:ascii="Symbol" w:hAnsi="Symbol" w:hint="default"/>
      </w:rPr>
    </w:lvl>
    <w:lvl w:ilvl="1" w:tplc="2A6AA754">
      <w:start w:val="1"/>
      <w:numFmt w:val="bullet"/>
      <w:lvlText w:val="o"/>
      <w:lvlJc w:val="left"/>
      <w:pPr>
        <w:ind w:left="1440" w:hanging="360"/>
      </w:pPr>
      <w:rPr>
        <w:rFonts w:ascii="Courier New" w:hAnsi="Courier New" w:cs="Times New Roman" w:hint="default"/>
      </w:rPr>
    </w:lvl>
    <w:lvl w:ilvl="2" w:tplc="E4648DF8">
      <w:start w:val="1"/>
      <w:numFmt w:val="bullet"/>
      <w:lvlText w:val=""/>
      <w:lvlJc w:val="left"/>
      <w:pPr>
        <w:ind w:left="2160" w:hanging="360"/>
      </w:pPr>
      <w:rPr>
        <w:rFonts w:ascii="Wingdings" w:hAnsi="Wingdings" w:hint="default"/>
      </w:rPr>
    </w:lvl>
    <w:lvl w:ilvl="3" w:tplc="0EA643B0">
      <w:start w:val="1"/>
      <w:numFmt w:val="bullet"/>
      <w:lvlText w:val=""/>
      <w:lvlJc w:val="left"/>
      <w:pPr>
        <w:ind w:left="2880" w:hanging="360"/>
      </w:pPr>
      <w:rPr>
        <w:rFonts w:ascii="Symbol" w:hAnsi="Symbol" w:hint="default"/>
      </w:rPr>
    </w:lvl>
    <w:lvl w:ilvl="4" w:tplc="37E0EF9A">
      <w:start w:val="1"/>
      <w:numFmt w:val="bullet"/>
      <w:lvlText w:val="o"/>
      <w:lvlJc w:val="left"/>
      <w:pPr>
        <w:ind w:left="3600" w:hanging="360"/>
      </w:pPr>
      <w:rPr>
        <w:rFonts w:ascii="Courier New" w:hAnsi="Courier New" w:cs="Times New Roman" w:hint="default"/>
      </w:rPr>
    </w:lvl>
    <w:lvl w:ilvl="5" w:tplc="9312C178">
      <w:start w:val="1"/>
      <w:numFmt w:val="bullet"/>
      <w:lvlText w:val=""/>
      <w:lvlJc w:val="left"/>
      <w:pPr>
        <w:ind w:left="4320" w:hanging="360"/>
      </w:pPr>
      <w:rPr>
        <w:rFonts w:ascii="Wingdings" w:hAnsi="Wingdings" w:hint="default"/>
      </w:rPr>
    </w:lvl>
    <w:lvl w:ilvl="6" w:tplc="BD42061E">
      <w:start w:val="1"/>
      <w:numFmt w:val="bullet"/>
      <w:lvlText w:val=""/>
      <w:lvlJc w:val="left"/>
      <w:pPr>
        <w:ind w:left="5040" w:hanging="360"/>
      </w:pPr>
      <w:rPr>
        <w:rFonts w:ascii="Symbol" w:hAnsi="Symbol" w:hint="default"/>
      </w:rPr>
    </w:lvl>
    <w:lvl w:ilvl="7" w:tplc="2B6C283A">
      <w:start w:val="1"/>
      <w:numFmt w:val="bullet"/>
      <w:lvlText w:val="o"/>
      <w:lvlJc w:val="left"/>
      <w:pPr>
        <w:ind w:left="5760" w:hanging="360"/>
      </w:pPr>
      <w:rPr>
        <w:rFonts w:ascii="Courier New" w:hAnsi="Courier New" w:cs="Times New Roman" w:hint="default"/>
      </w:rPr>
    </w:lvl>
    <w:lvl w:ilvl="8" w:tplc="A52AD372">
      <w:start w:val="1"/>
      <w:numFmt w:val="bullet"/>
      <w:lvlText w:val=""/>
      <w:lvlJc w:val="left"/>
      <w:pPr>
        <w:ind w:left="6480" w:hanging="360"/>
      </w:pPr>
      <w:rPr>
        <w:rFonts w:ascii="Wingdings" w:hAnsi="Wingdings" w:hint="default"/>
      </w:rPr>
    </w:lvl>
  </w:abstractNum>
  <w:abstractNum w:abstractNumId="7" w15:restartNumberingAfterBreak="0">
    <w:nsid w:val="58A1DBAE"/>
    <w:multiLevelType w:val="hybridMultilevel"/>
    <w:tmpl w:val="E69C9EAC"/>
    <w:lvl w:ilvl="0" w:tplc="B85AD5E2">
      <w:start w:val="1"/>
      <w:numFmt w:val="bullet"/>
      <w:lvlText w:val="·"/>
      <w:lvlJc w:val="left"/>
      <w:pPr>
        <w:ind w:left="720" w:hanging="360"/>
      </w:pPr>
      <w:rPr>
        <w:rFonts w:ascii="Symbol" w:hAnsi="Symbol" w:hint="default"/>
      </w:rPr>
    </w:lvl>
    <w:lvl w:ilvl="1" w:tplc="E436A41A">
      <w:start w:val="1"/>
      <w:numFmt w:val="bullet"/>
      <w:lvlText w:val="o"/>
      <w:lvlJc w:val="left"/>
      <w:pPr>
        <w:ind w:left="1440" w:hanging="360"/>
      </w:pPr>
      <w:rPr>
        <w:rFonts w:ascii="Courier New" w:hAnsi="Courier New" w:cs="Times New Roman" w:hint="default"/>
      </w:rPr>
    </w:lvl>
    <w:lvl w:ilvl="2" w:tplc="1068EC4E">
      <w:start w:val="1"/>
      <w:numFmt w:val="bullet"/>
      <w:lvlText w:val=""/>
      <w:lvlJc w:val="left"/>
      <w:pPr>
        <w:ind w:left="2160" w:hanging="360"/>
      </w:pPr>
      <w:rPr>
        <w:rFonts w:ascii="Wingdings" w:hAnsi="Wingdings" w:hint="default"/>
      </w:rPr>
    </w:lvl>
    <w:lvl w:ilvl="3" w:tplc="FBB6FE5A">
      <w:start w:val="1"/>
      <w:numFmt w:val="bullet"/>
      <w:lvlText w:val=""/>
      <w:lvlJc w:val="left"/>
      <w:pPr>
        <w:ind w:left="2880" w:hanging="360"/>
      </w:pPr>
      <w:rPr>
        <w:rFonts w:ascii="Symbol" w:hAnsi="Symbol" w:hint="default"/>
      </w:rPr>
    </w:lvl>
    <w:lvl w:ilvl="4" w:tplc="827654AE">
      <w:start w:val="1"/>
      <w:numFmt w:val="bullet"/>
      <w:lvlText w:val="o"/>
      <w:lvlJc w:val="left"/>
      <w:pPr>
        <w:ind w:left="3600" w:hanging="360"/>
      </w:pPr>
      <w:rPr>
        <w:rFonts w:ascii="Courier New" w:hAnsi="Courier New" w:cs="Times New Roman" w:hint="default"/>
      </w:rPr>
    </w:lvl>
    <w:lvl w:ilvl="5" w:tplc="FE828084">
      <w:start w:val="1"/>
      <w:numFmt w:val="bullet"/>
      <w:lvlText w:val=""/>
      <w:lvlJc w:val="left"/>
      <w:pPr>
        <w:ind w:left="4320" w:hanging="360"/>
      </w:pPr>
      <w:rPr>
        <w:rFonts w:ascii="Wingdings" w:hAnsi="Wingdings" w:hint="default"/>
      </w:rPr>
    </w:lvl>
    <w:lvl w:ilvl="6" w:tplc="CF4E90EC">
      <w:start w:val="1"/>
      <w:numFmt w:val="bullet"/>
      <w:lvlText w:val=""/>
      <w:lvlJc w:val="left"/>
      <w:pPr>
        <w:ind w:left="5040" w:hanging="360"/>
      </w:pPr>
      <w:rPr>
        <w:rFonts w:ascii="Symbol" w:hAnsi="Symbol" w:hint="default"/>
      </w:rPr>
    </w:lvl>
    <w:lvl w:ilvl="7" w:tplc="4962841A">
      <w:start w:val="1"/>
      <w:numFmt w:val="bullet"/>
      <w:lvlText w:val="o"/>
      <w:lvlJc w:val="left"/>
      <w:pPr>
        <w:ind w:left="5760" w:hanging="360"/>
      </w:pPr>
      <w:rPr>
        <w:rFonts w:ascii="Courier New" w:hAnsi="Courier New" w:cs="Times New Roman" w:hint="default"/>
      </w:rPr>
    </w:lvl>
    <w:lvl w:ilvl="8" w:tplc="606EC856">
      <w:start w:val="1"/>
      <w:numFmt w:val="bullet"/>
      <w:lvlText w:val=""/>
      <w:lvlJc w:val="left"/>
      <w:pPr>
        <w:ind w:left="6480" w:hanging="360"/>
      </w:pPr>
      <w:rPr>
        <w:rFonts w:ascii="Wingdings" w:hAnsi="Wingdings" w:hint="default"/>
      </w:rPr>
    </w:lvl>
  </w:abstractNum>
  <w:abstractNum w:abstractNumId="8" w15:restartNumberingAfterBreak="0">
    <w:nsid w:val="5F8D73F1"/>
    <w:multiLevelType w:val="multilevel"/>
    <w:tmpl w:val="83DA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C033D3"/>
    <w:multiLevelType w:val="multilevel"/>
    <w:tmpl w:val="BB0C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0547270">
    <w:abstractNumId w:val="1"/>
  </w:num>
  <w:num w:numId="2" w16cid:durableId="742920838">
    <w:abstractNumId w:val="4"/>
  </w:num>
  <w:num w:numId="3" w16cid:durableId="1898012302">
    <w:abstractNumId w:val="5"/>
  </w:num>
  <w:num w:numId="4" w16cid:durableId="397942875">
    <w:abstractNumId w:val="6"/>
  </w:num>
  <w:num w:numId="5" w16cid:durableId="1559126384">
    <w:abstractNumId w:val="7"/>
  </w:num>
  <w:num w:numId="6" w16cid:durableId="249311703">
    <w:abstractNumId w:val="2"/>
  </w:num>
  <w:num w:numId="7" w16cid:durableId="1779593464">
    <w:abstractNumId w:val="0"/>
  </w:num>
  <w:num w:numId="8" w16cid:durableId="125200321">
    <w:abstractNumId w:val="3"/>
  </w:num>
  <w:num w:numId="9" w16cid:durableId="613900928">
    <w:abstractNumId w:val="8"/>
  </w:num>
  <w:num w:numId="10" w16cid:durableId="2731005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00"/>
    <w:rsid w:val="0000094E"/>
    <w:rsid w:val="00014EEC"/>
    <w:rsid w:val="00026D96"/>
    <w:rsid w:val="00080FDD"/>
    <w:rsid w:val="00091677"/>
    <w:rsid w:val="00097E18"/>
    <w:rsid w:val="00110EA7"/>
    <w:rsid w:val="001563AB"/>
    <w:rsid w:val="0016040F"/>
    <w:rsid w:val="001659FF"/>
    <w:rsid w:val="0017224E"/>
    <w:rsid w:val="00182472"/>
    <w:rsid w:val="001939AE"/>
    <w:rsid w:val="001A07CD"/>
    <w:rsid w:val="001B280E"/>
    <w:rsid w:val="001E316D"/>
    <w:rsid w:val="001F0B3E"/>
    <w:rsid w:val="0020168E"/>
    <w:rsid w:val="00217F92"/>
    <w:rsid w:val="00243CCB"/>
    <w:rsid w:val="00272057"/>
    <w:rsid w:val="00295C7F"/>
    <w:rsid w:val="002A6E4B"/>
    <w:rsid w:val="002B38A5"/>
    <w:rsid w:val="002E1071"/>
    <w:rsid w:val="003155BB"/>
    <w:rsid w:val="00333310"/>
    <w:rsid w:val="00352F15"/>
    <w:rsid w:val="00355F8A"/>
    <w:rsid w:val="003950F9"/>
    <w:rsid w:val="003B0CE8"/>
    <w:rsid w:val="003D39CC"/>
    <w:rsid w:val="003E20E7"/>
    <w:rsid w:val="003E38B3"/>
    <w:rsid w:val="003F67E0"/>
    <w:rsid w:val="0041413B"/>
    <w:rsid w:val="0044428C"/>
    <w:rsid w:val="00453601"/>
    <w:rsid w:val="00463325"/>
    <w:rsid w:val="004677A5"/>
    <w:rsid w:val="00484267"/>
    <w:rsid w:val="00487DAD"/>
    <w:rsid w:val="0049745A"/>
    <w:rsid w:val="004A23E9"/>
    <w:rsid w:val="004B358F"/>
    <w:rsid w:val="004F04A7"/>
    <w:rsid w:val="004F21F8"/>
    <w:rsid w:val="004F4404"/>
    <w:rsid w:val="004F661C"/>
    <w:rsid w:val="005076BA"/>
    <w:rsid w:val="0054145E"/>
    <w:rsid w:val="005438EC"/>
    <w:rsid w:val="00543D2B"/>
    <w:rsid w:val="0058338D"/>
    <w:rsid w:val="0059754F"/>
    <w:rsid w:val="005B6931"/>
    <w:rsid w:val="005C3F79"/>
    <w:rsid w:val="005C635C"/>
    <w:rsid w:val="005C7066"/>
    <w:rsid w:val="005D5C7A"/>
    <w:rsid w:val="005F0A47"/>
    <w:rsid w:val="005F54B1"/>
    <w:rsid w:val="00600645"/>
    <w:rsid w:val="00617C52"/>
    <w:rsid w:val="0062628B"/>
    <w:rsid w:val="006551B6"/>
    <w:rsid w:val="00663DB5"/>
    <w:rsid w:val="00694759"/>
    <w:rsid w:val="00694E17"/>
    <w:rsid w:val="006A1DA2"/>
    <w:rsid w:val="006C70E7"/>
    <w:rsid w:val="006E0738"/>
    <w:rsid w:val="006F39EB"/>
    <w:rsid w:val="006F424D"/>
    <w:rsid w:val="00701C15"/>
    <w:rsid w:val="0071087E"/>
    <w:rsid w:val="00717D79"/>
    <w:rsid w:val="00727695"/>
    <w:rsid w:val="0073699B"/>
    <w:rsid w:val="00750C6A"/>
    <w:rsid w:val="007C7F9B"/>
    <w:rsid w:val="007D40AB"/>
    <w:rsid w:val="007D4438"/>
    <w:rsid w:val="007D743A"/>
    <w:rsid w:val="007E5D06"/>
    <w:rsid w:val="008053F3"/>
    <w:rsid w:val="0082341B"/>
    <w:rsid w:val="008445DD"/>
    <w:rsid w:val="00865884"/>
    <w:rsid w:val="00870C53"/>
    <w:rsid w:val="008A0C6F"/>
    <w:rsid w:val="008A4F6A"/>
    <w:rsid w:val="008A64FE"/>
    <w:rsid w:val="008C2A01"/>
    <w:rsid w:val="008C498B"/>
    <w:rsid w:val="008D4B36"/>
    <w:rsid w:val="008F5601"/>
    <w:rsid w:val="00901D63"/>
    <w:rsid w:val="009222DE"/>
    <w:rsid w:val="009279D5"/>
    <w:rsid w:val="00937AF9"/>
    <w:rsid w:val="00943D18"/>
    <w:rsid w:val="00956531"/>
    <w:rsid w:val="00965DC3"/>
    <w:rsid w:val="00972F10"/>
    <w:rsid w:val="00980B4B"/>
    <w:rsid w:val="00981609"/>
    <w:rsid w:val="009B1A00"/>
    <w:rsid w:val="009E7E81"/>
    <w:rsid w:val="009F061D"/>
    <w:rsid w:val="009F1512"/>
    <w:rsid w:val="00A0101E"/>
    <w:rsid w:val="00A25BE9"/>
    <w:rsid w:val="00A3453E"/>
    <w:rsid w:val="00A64B93"/>
    <w:rsid w:val="00A80768"/>
    <w:rsid w:val="00A83FCE"/>
    <w:rsid w:val="00AA3D72"/>
    <w:rsid w:val="00AA6913"/>
    <w:rsid w:val="00AD2F78"/>
    <w:rsid w:val="00AD3A6B"/>
    <w:rsid w:val="00AD4D75"/>
    <w:rsid w:val="00B0664D"/>
    <w:rsid w:val="00B157E2"/>
    <w:rsid w:val="00B263BE"/>
    <w:rsid w:val="00B36B7A"/>
    <w:rsid w:val="00B451D6"/>
    <w:rsid w:val="00B4677E"/>
    <w:rsid w:val="00B571C3"/>
    <w:rsid w:val="00B63BE5"/>
    <w:rsid w:val="00B66FC2"/>
    <w:rsid w:val="00B75AC2"/>
    <w:rsid w:val="00B80159"/>
    <w:rsid w:val="00B96118"/>
    <w:rsid w:val="00BA775E"/>
    <w:rsid w:val="00BB3DA2"/>
    <w:rsid w:val="00BE6CA8"/>
    <w:rsid w:val="00BF70E1"/>
    <w:rsid w:val="00C613C3"/>
    <w:rsid w:val="00C6343B"/>
    <w:rsid w:val="00C67BB4"/>
    <w:rsid w:val="00C86D5E"/>
    <w:rsid w:val="00C9181B"/>
    <w:rsid w:val="00C968C0"/>
    <w:rsid w:val="00CA1324"/>
    <w:rsid w:val="00CB6693"/>
    <w:rsid w:val="00CD461A"/>
    <w:rsid w:val="00CE625E"/>
    <w:rsid w:val="00D13C29"/>
    <w:rsid w:val="00D235A0"/>
    <w:rsid w:val="00D561D0"/>
    <w:rsid w:val="00DD0C16"/>
    <w:rsid w:val="00DE0FF6"/>
    <w:rsid w:val="00E02833"/>
    <w:rsid w:val="00E22B94"/>
    <w:rsid w:val="00E32C14"/>
    <w:rsid w:val="00E37A84"/>
    <w:rsid w:val="00E418E3"/>
    <w:rsid w:val="00E50EE5"/>
    <w:rsid w:val="00E533A3"/>
    <w:rsid w:val="00E57665"/>
    <w:rsid w:val="00E62370"/>
    <w:rsid w:val="00E80D81"/>
    <w:rsid w:val="00E950CE"/>
    <w:rsid w:val="00E95246"/>
    <w:rsid w:val="00E97A49"/>
    <w:rsid w:val="00EA3F6E"/>
    <w:rsid w:val="00EB3025"/>
    <w:rsid w:val="00F00614"/>
    <w:rsid w:val="00F16C44"/>
    <w:rsid w:val="00F24C40"/>
    <w:rsid w:val="00F27E88"/>
    <w:rsid w:val="00F34B0A"/>
    <w:rsid w:val="00F65C02"/>
    <w:rsid w:val="00F71F37"/>
    <w:rsid w:val="00F76647"/>
    <w:rsid w:val="00F81A65"/>
    <w:rsid w:val="00F97410"/>
    <w:rsid w:val="00FF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95BD0"/>
  <w15:chartTrackingRefBased/>
  <w15:docId w15:val="{E059DB16-57AA-41B2-A97A-5AF420AF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0CE"/>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3D3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9CC"/>
  </w:style>
  <w:style w:type="paragraph" w:styleId="Footer">
    <w:name w:val="footer"/>
    <w:basedOn w:val="Normal"/>
    <w:link w:val="FooterChar"/>
    <w:uiPriority w:val="99"/>
    <w:unhideWhenUsed/>
    <w:rsid w:val="003D3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9CC"/>
  </w:style>
  <w:style w:type="character" w:styleId="Hyperlink">
    <w:name w:val="Hyperlink"/>
    <w:basedOn w:val="DefaultParagraphFont"/>
    <w:uiPriority w:val="99"/>
    <w:unhideWhenUsed/>
    <w:rsid w:val="00EA3F6E"/>
    <w:rPr>
      <w:color w:val="0563C1" w:themeColor="hyperlink"/>
      <w:u w:val="single"/>
    </w:rPr>
  </w:style>
  <w:style w:type="character" w:styleId="UnresolvedMention">
    <w:name w:val="Unresolved Mention"/>
    <w:basedOn w:val="DefaultParagraphFont"/>
    <w:uiPriority w:val="99"/>
    <w:semiHidden/>
    <w:unhideWhenUsed/>
    <w:rsid w:val="00EA3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1974">
      <w:bodyDiv w:val="1"/>
      <w:marLeft w:val="0"/>
      <w:marRight w:val="0"/>
      <w:marTop w:val="0"/>
      <w:marBottom w:val="0"/>
      <w:divBdr>
        <w:top w:val="none" w:sz="0" w:space="0" w:color="auto"/>
        <w:left w:val="none" w:sz="0" w:space="0" w:color="auto"/>
        <w:bottom w:val="none" w:sz="0" w:space="0" w:color="auto"/>
        <w:right w:val="none" w:sz="0" w:space="0" w:color="auto"/>
      </w:divBdr>
    </w:div>
    <w:div w:id="339163169">
      <w:bodyDiv w:val="1"/>
      <w:marLeft w:val="0"/>
      <w:marRight w:val="0"/>
      <w:marTop w:val="0"/>
      <w:marBottom w:val="0"/>
      <w:divBdr>
        <w:top w:val="none" w:sz="0" w:space="0" w:color="auto"/>
        <w:left w:val="none" w:sz="0" w:space="0" w:color="auto"/>
        <w:bottom w:val="none" w:sz="0" w:space="0" w:color="auto"/>
        <w:right w:val="none" w:sz="0" w:space="0" w:color="auto"/>
      </w:divBdr>
    </w:div>
    <w:div w:id="381103795">
      <w:bodyDiv w:val="1"/>
      <w:marLeft w:val="0"/>
      <w:marRight w:val="0"/>
      <w:marTop w:val="0"/>
      <w:marBottom w:val="0"/>
      <w:divBdr>
        <w:top w:val="none" w:sz="0" w:space="0" w:color="auto"/>
        <w:left w:val="none" w:sz="0" w:space="0" w:color="auto"/>
        <w:bottom w:val="none" w:sz="0" w:space="0" w:color="auto"/>
        <w:right w:val="none" w:sz="0" w:space="0" w:color="auto"/>
      </w:divBdr>
    </w:div>
    <w:div w:id="419524586">
      <w:bodyDiv w:val="1"/>
      <w:marLeft w:val="0"/>
      <w:marRight w:val="0"/>
      <w:marTop w:val="0"/>
      <w:marBottom w:val="0"/>
      <w:divBdr>
        <w:top w:val="none" w:sz="0" w:space="0" w:color="auto"/>
        <w:left w:val="none" w:sz="0" w:space="0" w:color="auto"/>
        <w:bottom w:val="none" w:sz="0" w:space="0" w:color="auto"/>
        <w:right w:val="none" w:sz="0" w:space="0" w:color="auto"/>
      </w:divBdr>
    </w:div>
    <w:div w:id="474295057">
      <w:bodyDiv w:val="1"/>
      <w:marLeft w:val="0"/>
      <w:marRight w:val="0"/>
      <w:marTop w:val="0"/>
      <w:marBottom w:val="0"/>
      <w:divBdr>
        <w:top w:val="none" w:sz="0" w:space="0" w:color="auto"/>
        <w:left w:val="none" w:sz="0" w:space="0" w:color="auto"/>
        <w:bottom w:val="none" w:sz="0" w:space="0" w:color="auto"/>
        <w:right w:val="none" w:sz="0" w:space="0" w:color="auto"/>
      </w:divBdr>
    </w:div>
    <w:div w:id="552275894">
      <w:bodyDiv w:val="1"/>
      <w:marLeft w:val="0"/>
      <w:marRight w:val="0"/>
      <w:marTop w:val="0"/>
      <w:marBottom w:val="0"/>
      <w:divBdr>
        <w:top w:val="none" w:sz="0" w:space="0" w:color="auto"/>
        <w:left w:val="none" w:sz="0" w:space="0" w:color="auto"/>
        <w:bottom w:val="none" w:sz="0" w:space="0" w:color="auto"/>
        <w:right w:val="none" w:sz="0" w:space="0" w:color="auto"/>
      </w:divBdr>
    </w:div>
    <w:div w:id="571280403">
      <w:bodyDiv w:val="1"/>
      <w:marLeft w:val="0"/>
      <w:marRight w:val="0"/>
      <w:marTop w:val="0"/>
      <w:marBottom w:val="0"/>
      <w:divBdr>
        <w:top w:val="none" w:sz="0" w:space="0" w:color="auto"/>
        <w:left w:val="none" w:sz="0" w:space="0" w:color="auto"/>
        <w:bottom w:val="none" w:sz="0" w:space="0" w:color="auto"/>
        <w:right w:val="none" w:sz="0" w:space="0" w:color="auto"/>
      </w:divBdr>
    </w:div>
    <w:div w:id="607347531">
      <w:bodyDiv w:val="1"/>
      <w:marLeft w:val="0"/>
      <w:marRight w:val="0"/>
      <w:marTop w:val="0"/>
      <w:marBottom w:val="0"/>
      <w:divBdr>
        <w:top w:val="none" w:sz="0" w:space="0" w:color="auto"/>
        <w:left w:val="none" w:sz="0" w:space="0" w:color="auto"/>
        <w:bottom w:val="none" w:sz="0" w:space="0" w:color="auto"/>
        <w:right w:val="none" w:sz="0" w:space="0" w:color="auto"/>
      </w:divBdr>
    </w:div>
    <w:div w:id="611518892">
      <w:bodyDiv w:val="1"/>
      <w:marLeft w:val="0"/>
      <w:marRight w:val="0"/>
      <w:marTop w:val="0"/>
      <w:marBottom w:val="0"/>
      <w:divBdr>
        <w:top w:val="none" w:sz="0" w:space="0" w:color="auto"/>
        <w:left w:val="none" w:sz="0" w:space="0" w:color="auto"/>
        <w:bottom w:val="none" w:sz="0" w:space="0" w:color="auto"/>
        <w:right w:val="none" w:sz="0" w:space="0" w:color="auto"/>
      </w:divBdr>
    </w:div>
    <w:div w:id="708652972">
      <w:bodyDiv w:val="1"/>
      <w:marLeft w:val="0"/>
      <w:marRight w:val="0"/>
      <w:marTop w:val="0"/>
      <w:marBottom w:val="0"/>
      <w:divBdr>
        <w:top w:val="none" w:sz="0" w:space="0" w:color="auto"/>
        <w:left w:val="none" w:sz="0" w:space="0" w:color="auto"/>
        <w:bottom w:val="none" w:sz="0" w:space="0" w:color="auto"/>
        <w:right w:val="none" w:sz="0" w:space="0" w:color="auto"/>
      </w:divBdr>
    </w:div>
    <w:div w:id="800882076">
      <w:bodyDiv w:val="1"/>
      <w:marLeft w:val="0"/>
      <w:marRight w:val="0"/>
      <w:marTop w:val="0"/>
      <w:marBottom w:val="0"/>
      <w:divBdr>
        <w:top w:val="none" w:sz="0" w:space="0" w:color="auto"/>
        <w:left w:val="none" w:sz="0" w:space="0" w:color="auto"/>
        <w:bottom w:val="none" w:sz="0" w:space="0" w:color="auto"/>
        <w:right w:val="none" w:sz="0" w:space="0" w:color="auto"/>
      </w:divBdr>
    </w:div>
    <w:div w:id="802963640">
      <w:bodyDiv w:val="1"/>
      <w:marLeft w:val="0"/>
      <w:marRight w:val="0"/>
      <w:marTop w:val="0"/>
      <w:marBottom w:val="0"/>
      <w:divBdr>
        <w:top w:val="none" w:sz="0" w:space="0" w:color="auto"/>
        <w:left w:val="none" w:sz="0" w:space="0" w:color="auto"/>
        <w:bottom w:val="none" w:sz="0" w:space="0" w:color="auto"/>
        <w:right w:val="none" w:sz="0" w:space="0" w:color="auto"/>
      </w:divBdr>
    </w:div>
    <w:div w:id="1166360001">
      <w:bodyDiv w:val="1"/>
      <w:marLeft w:val="0"/>
      <w:marRight w:val="0"/>
      <w:marTop w:val="0"/>
      <w:marBottom w:val="0"/>
      <w:divBdr>
        <w:top w:val="none" w:sz="0" w:space="0" w:color="auto"/>
        <w:left w:val="none" w:sz="0" w:space="0" w:color="auto"/>
        <w:bottom w:val="none" w:sz="0" w:space="0" w:color="auto"/>
        <w:right w:val="none" w:sz="0" w:space="0" w:color="auto"/>
      </w:divBdr>
    </w:div>
    <w:div w:id="1208837532">
      <w:bodyDiv w:val="1"/>
      <w:marLeft w:val="0"/>
      <w:marRight w:val="0"/>
      <w:marTop w:val="0"/>
      <w:marBottom w:val="0"/>
      <w:divBdr>
        <w:top w:val="none" w:sz="0" w:space="0" w:color="auto"/>
        <w:left w:val="none" w:sz="0" w:space="0" w:color="auto"/>
        <w:bottom w:val="none" w:sz="0" w:space="0" w:color="auto"/>
        <w:right w:val="none" w:sz="0" w:space="0" w:color="auto"/>
      </w:divBdr>
    </w:div>
    <w:div w:id="1262639460">
      <w:bodyDiv w:val="1"/>
      <w:marLeft w:val="0"/>
      <w:marRight w:val="0"/>
      <w:marTop w:val="0"/>
      <w:marBottom w:val="0"/>
      <w:divBdr>
        <w:top w:val="none" w:sz="0" w:space="0" w:color="auto"/>
        <w:left w:val="none" w:sz="0" w:space="0" w:color="auto"/>
        <w:bottom w:val="none" w:sz="0" w:space="0" w:color="auto"/>
        <w:right w:val="none" w:sz="0" w:space="0" w:color="auto"/>
      </w:divBdr>
    </w:div>
    <w:div w:id="1356274113">
      <w:bodyDiv w:val="1"/>
      <w:marLeft w:val="0"/>
      <w:marRight w:val="0"/>
      <w:marTop w:val="0"/>
      <w:marBottom w:val="0"/>
      <w:divBdr>
        <w:top w:val="none" w:sz="0" w:space="0" w:color="auto"/>
        <w:left w:val="none" w:sz="0" w:space="0" w:color="auto"/>
        <w:bottom w:val="none" w:sz="0" w:space="0" w:color="auto"/>
        <w:right w:val="none" w:sz="0" w:space="0" w:color="auto"/>
      </w:divBdr>
    </w:div>
    <w:div w:id="1450591887">
      <w:bodyDiv w:val="1"/>
      <w:marLeft w:val="0"/>
      <w:marRight w:val="0"/>
      <w:marTop w:val="0"/>
      <w:marBottom w:val="0"/>
      <w:divBdr>
        <w:top w:val="none" w:sz="0" w:space="0" w:color="auto"/>
        <w:left w:val="none" w:sz="0" w:space="0" w:color="auto"/>
        <w:bottom w:val="none" w:sz="0" w:space="0" w:color="auto"/>
        <w:right w:val="none" w:sz="0" w:space="0" w:color="auto"/>
      </w:divBdr>
    </w:div>
    <w:div w:id="1720475722">
      <w:bodyDiv w:val="1"/>
      <w:marLeft w:val="0"/>
      <w:marRight w:val="0"/>
      <w:marTop w:val="0"/>
      <w:marBottom w:val="0"/>
      <w:divBdr>
        <w:top w:val="none" w:sz="0" w:space="0" w:color="auto"/>
        <w:left w:val="none" w:sz="0" w:space="0" w:color="auto"/>
        <w:bottom w:val="none" w:sz="0" w:space="0" w:color="auto"/>
        <w:right w:val="none" w:sz="0" w:space="0" w:color="auto"/>
      </w:divBdr>
    </w:div>
    <w:div w:id="1942758235">
      <w:bodyDiv w:val="1"/>
      <w:marLeft w:val="0"/>
      <w:marRight w:val="0"/>
      <w:marTop w:val="0"/>
      <w:marBottom w:val="0"/>
      <w:divBdr>
        <w:top w:val="none" w:sz="0" w:space="0" w:color="auto"/>
        <w:left w:val="none" w:sz="0" w:space="0" w:color="auto"/>
        <w:bottom w:val="none" w:sz="0" w:space="0" w:color="auto"/>
        <w:right w:val="none" w:sz="0" w:space="0" w:color="auto"/>
      </w:divBdr>
    </w:div>
    <w:div w:id="197710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jobs.commsco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1666C-07FE-467D-8326-32233C81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Smith</dc:creator>
  <cp:keywords/>
  <dc:description/>
  <cp:lastModifiedBy>Griffin, Erika</cp:lastModifiedBy>
  <cp:revision>17</cp:revision>
  <dcterms:created xsi:type="dcterms:W3CDTF">2025-08-26T11:44:00Z</dcterms:created>
  <dcterms:modified xsi:type="dcterms:W3CDTF">2025-08-26T11:57:00Z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60f85b4f-89cd-4c72-8cf9-250034d57798</vt:lpwstr>
  </property>
</Properties>
</file>