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0BE7E06" w:rsidR="004D114D" w:rsidRDefault="009060E5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Manager</w:t>
      </w:r>
      <w:r w:rsidR="003C69D0" w:rsidRPr="00354A16">
        <w:rPr>
          <w:rFonts w:cstheme="minorHAnsi"/>
          <w:b/>
          <w:sz w:val="32"/>
          <w:szCs w:val="24"/>
          <w:u w:val="single"/>
        </w:rPr>
        <w:t xml:space="preserve"> </w:t>
      </w:r>
      <w:r w:rsidR="00F37117" w:rsidRPr="00354A16">
        <w:rPr>
          <w:rFonts w:cstheme="minorHAnsi"/>
          <w:b/>
          <w:sz w:val="32"/>
          <w:szCs w:val="24"/>
          <w:u w:val="single"/>
        </w:rPr>
        <w:t>-TCRS#</w:t>
      </w:r>
      <w:r w:rsidR="00211E4B" w:rsidRPr="00354A16">
        <w:rPr>
          <w:rFonts w:cstheme="minorHAnsi"/>
          <w:b/>
          <w:sz w:val="32"/>
          <w:szCs w:val="24"/>
          <w:u w:val="single"/>
        </w:rPr>
        <w:t>4</w:t>
      </w:r>
      <w:r w:rsidR="00C3275C">
        <w:rPr>
          <w:rFonts w:cstheme="minorHAnsi"/>
          <w:b/>
          <w:sz w:val="32"/>
          <w:szCs w:val="24"/>
          <w:u w:val="single"/>
        </w:rPr>
        <w:t>32</w:t>
      </w:r>
      <w:r w:rsidR="00857D06">
        <w:rPr>
          <w:rFonts w:cstheme="minorHAnsi"/>
          <w:b/>
          <w:sz w:val="32"/>
          <w:szCs w:val="24"/>
          <w:u w:val="single"/>
        </w:rPr>
        <w:t>5</w:t>
      </w:r>
    </w:p>
    <w:p w14:paraId="5F1C68C9" w14:textId="77777777" w:rsidR="00F37117" w:rsidRPr="00354A16" w:rsidRDefault="00F37117" w:rsidP="00BD2B35">
      <w:pPr>
        <w:pStyle w:val="NoSpacing"/>
        <w:jc w:val="center"/>
        <w:rPr>
          <w:rFonts w:cstheme="minorHAnsi"/>
          <w:sz w:val="28"/>
          <w:szCs w:val="28"/>
        </w:rPr>
      </w:pPr>
    </w:p>
    <w:p w14:paraId="722DA958" w14:textId="177EDCFE" w:rsidR="004D114D" w:rsidRPr="00354A1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354A16">
        <w:rPr>
          <w:rFonts w:cstheme="minorHAnsi"/>
          <w:b/>
          <w:sz w:val="24"/>
          <w:szCs w:val="24"/>
          <w:u w:val="single"/>
        </w:rPr>
        <w:t>OVER</w:t>
      </w:r>
      <w:r w:rsidRPr="00354A16">
        <w:rPr>
          <w:rFonts w:cstheme="minorHAnsi"/>
          <w:b/>
          <w:sz w:val="24"/>
          <w:szCs w:val="24"/>
          <w:u w:val="single"/>
        </w:rPr>
        <w:t>VIEW</w:t>
      </w:r>
    </w:p>
    <w:p w14:paraId="54D11A67" w14:textId="787F4DDD" w:rsidR="006639D4" w:rsidRDefault="00D766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 w:rsidR="00A92053">
        <w:rPr>
          <w:rFonts w:cstheme="minorHAnsi"/>
          <w:sz w:val="24"/>
          <w:szCs w:val="24"/>
        </w:rPr>
        <w:t xml:space="preserve">Trade Compliance Manager </w:t>
      </w:r>
      <w:r w:rsidR="00AD3605">
        <w:rPr>
          <w:rFonts w:cstheme="minorHAnsi"/>
          <w:sz w:val="24"/>
          <w:szCs w:val="24"/>
        </w:rPr>
        <w:t>oversees all import and export transactions and activities to ensure they are complian</w:t>
      </w:r>
      <w:r w:rsidR="00265603">
        <w:rPr>
          <w:rFonts w:cstheme="minorHAnsi"/>
          <w:sz w:val="24"/>
          <w:szCs w:val="24"/>
        </w:rPr>
        <w:t>t</w:t>
      </w:r>
      <w:r w:rsidR="00AD3605">
        <w:rPr>
          <w:rFonts w:cstheme="minorHAnsi"/>
          <w:sz w:val="24"/>
          <w:szCs w:val="24"/>
        </w:rPr>
        <w:t xml:space="preserve"> with </w:t>
      </w:r>
      <w:r w:rsidR="006639D4">
        <w:rPr>
          <w:rFonts w:cstheme="minorHAnsi"/>
          <w:sz w:val="24"/>
          <w:szCs w:val="24"/>
        </w:rPr>
        <w:t xml:space="preserve">U.S. Customs and other government agency regulations. </w:t>
      </w:r>
    </w:p>
    <w:p w14:paraId="1FA533C7" w14:textId="212FA386" w:rsidR="00C41F09" w:rsidRDefault="00C41F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is a </w:t>
      </w:r>
      <w:r w:rsidR="00857D06">
        <w:rPr>
          <w:rFonts w:cstheme="minorHAnsi"/>
          <w:b/>
          <w:bCs/>
          <w:sz w:val="24"/>
          <w:szCs w:val="24"/>
        </w:rPr>
        <w:t>HYBRID</w:t>
      </w:r>
      <w:r w:rsidR="00857D06" w:rsidRPr="00DF37B7">
        <w:rPr>
          <w:rFonts w:cstheme="minorHAnsi"/>
          <w:sz w:val="24"/>
          <w:szCs w:val="24"/>
        </w:rPr>
        <w:t xml:space="preserve"> position based near</w:t>
      </w:r>
      <w:r w:rsidR="00DF37B7" w:rsidRPr="00DF37B7">
        <w:rPr>
          <w:rFonts w:cstheme="minorHAnsi"/>
          <w:sz w:val="24"/>
          <w:szCs w:val="24"/>
        </w:rPr>
        <w:t xml:space="preserve"> Cincinnati, OH</w:t>
      </w:r>
      <w:r w:rsidR="005048E5">
        <w:rPr>
          <w:rFonts w:cstheme="minorHAnsi"/>
          <w:sz w:val="24"/>
          <w:szCs w:val="24"/>
        </w:rPr>
        <w:t xml:space="preserve"> after </w:t>
      </w:r>
      <w:r w:rsidR="00E7798F">
        <w:rPr>
          <w:rFonts w:cstheme="minorHAnsi"/>
          <w:sz w:val="24"/>
          <w:szCs w:val="24"/>
        </w:rPr>
        <w:t>the initial</w:t>
      </w:r>
      <w:r w:rsidR="005048E5">
        <w:rPr>
          <w:rFonts w:cstheme="minorHAnsi"/>
          <w:sz w:val="24"/>
          <w:szCs w:val="24"/>
        </w:rPr>
        <w:t xml:space="preserve"> on-boarding period. </w:t>
      </w:r>
    </w:p>
    <w:p w14:paraId="1DCCDE9E" w14:textId="7212DEBD" w:rsidR="005048E5" w:rsidRPr="00354A16" w:rsidRDefault="005048E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Relocation assistance is available. </w:t>
      </w:r>
    </w:p>
    <w:p w14:paraId="50D08BBA" w14:textId="77777777" w:rsidR="00271185" w:rsidRPr="00354A16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EXPECTATIONS</w:t>
      </w:r>
    </w:p>
    <w:p w14:paraId="50805F57" w14:textId="601A964A" w:rsidR="00487B05" w:rsidRDefault="00487B05" w:rsidP="00487B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Conduct </w:t>
      </w:r>
      <w:r w:rsidR="00DC22A8">
        <w:rPr>
          <w:rFonts w:cstheme="minorHAnsi"/>
          <w:sz w:val="24"/>
        </w:rPr>
        <w:t xml:space="preserve">ISF and </w:t>
      </w:r>
      <w:r>
        <w:rPr>
          <w:rFonts w:cstheme="minorHAnsi"/>
          <w:sz w:val="24"/>
        </w:rPr>
        <w:t>post entry audits</w:t>
      </w:r>
      <w:r w:rsidR="00D23C27">
        <w:rPr>
          <w:rFonts w:cstheme="minorHAnsi"/>
          <w:sz w:val="24"/>
        </w:rPr>
        <w:t xml:space="preserve"> for accuracy</w:t>
      </w:r>
      <w:r w:rsidR="00BA38B0">
        <w:rPr>
          <w:rFonts w:cstheme="minorHAnsi"/>
          <w:sz w:val="24"/>
        </w:rPr>
        <w:t xml:space="preserve"> </w:t>
      </w:r>
      <w:r w:rsidR="00D23C27">
        <w:rPr>
          <w:rFonts w:cstheme="minorHAnsi"/>
          <w:sz w:val="24"/>
        </w:rPr>
        <w:t>and issue resolution</w:t>
      </w:r>
    </w:p>
    <w:p w14:paraId="187FCDC9" w14:textId="5782584D" w:rsidR="00180881" w:rsidRDefault="00180881" w:rsidP="0018088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0D0BBA" w:rsidRPr="00554426">
        <w:rPr>
          <w:rFonts w:cstheme="minorHAnsi"/>
          <w:sz w:val="24"/>
        </w:rPr>
        <w:t xml:space="preserve">Ensure </w:t>
      </w:r>
      <w:r w:rsidR="000D40F0" w:rsidRPr="00554426">
        <w:rPr>
          <w:rFonts w:cstheme="minorHAnsi"/>
          <w:sz w:val="24"/>
        </w:rPr>
        <w:t xml:space="preserve">accurate </w:t>
      </w:r>
      <w:r>
        <w:rPr>
          <w:rFonts w:cstheme="minorHAnsi"/>
          <w:sz w:val="24"/>
        </w:rPr>
        <w:t>HTS and ECCN Classification</w:t>
      </w:r>
      <w:r w:rsidR="0011418F">
        <w:rPr>
          <w:rFonts w:cstheme="minorHAnsi"/>
          <w:sz w:val="24"/>
        </w:rPr>
        <w:t>, Country of Origin determination &amp; markings</w:t>
      </w:r>
    </w:p>
    <w:p w14:paraId="7A0651C9" w14:textId="338B5E2E" w:rsidR="00180881" w:rsidRPr="00DA0030" w:rsidRDefault="00180881" w:rsidP="0018088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DA0030">
        <w:rPr>
          <w:rFonts w:cstheme="minorHAnsi"/>
          <w:sz w:val="24"/>
        </w:rPr>
        <w:t>Assess product for FTA eligibility</w:t>
      </w:r>
      <w:r w:rsidR="000D40F0">
        <w:rPr>
          <w:rFonts w:cstheme="minorHAnsi"/>
          <w:sz w:val="24"/>
        </w:rPr>
        <w:t xml:space="preserve"> and other duty</w:t>
      </w:r>
      <w:r w:rsidR="0053354D">
        <w:rPr>
          <w:rFonts w:cstheme="minorHAnsi"/>
          <w:sz w:val="24"/>
        </w:rPr>
        <w:t xml:space="preserve"> mitigation</w:t>
      </w:r>
      <w:r w:rsidR="000D40F0">
        <w:rPr>
          <w:rFonts w:cstheme="minorHAnsi"/>
          <w:sz w:val="24"/>
        </w:rPr>
        <w:t xml:space="preserve"> opportunities</w:t>
      </w:r>
    </w:p>
    <w:p w14:paraId="580A26D0" w14:textId="3DA2133F" w:rsidR="00180881" w:rsidRDefault="00180881" w:rsidP="00487B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DA0030">
        <w:rPr>
          <w:rFonts w:cstheme="minorHAnsi"/>
          <w:sz w:val="24"/>
        </w:rPr>
        <w:t xml:space="preserve">Support export documentation and AES </w:t>
      </w:r>
      <w:r>
        <w:rPr>
          <w:rFonts w:cstheme="minorHAnsi"/>
          <w:sz w:val="24"/>
        </w:rPr>
        <w:t>filing</w:t>
      </w:r>
    </w:p>
    <w:p w14:paraId="5EA8EDA5" w14:textId="035BA5DA" w:rsidR="008979C2" w:rsidRPr="00DA0030" w:rsidRDefault="008979C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B24CC2">
        <w:rPr>
          <w:rFonts w:cstheme="minorHAnsi"/>
          <w:sz w:val="24"/>
        </w:rPr>
        <w:t xml:space="preserve">Develop and maintain trade compliance policies and procedures </w:t>
      </w:r>
    </w:p>
    <w:p w14:paraId="084EAA6D" w14:textId="47584423" w:rsidR="00F56967" w:rsidRDefault="00F56967" w:rsidP="00F569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B24CC2">
        <w:rPr>
          <w:rFonts w:cstheme="minorHAnsi"/>
          <w:sz w:val="24"/>
        </w:rPr>
        <w:t>Monitor regulatory changes</w:t>
      </w:r>
      <w:r w:rsidR="0065561A">
        <w:rPr>
          <w:rFonts w:cstheme="minorHAnsi"/>
          <w:sz w:val="24"/>
        </w:rPr>
        <w:t xml:space="preserve"> and their impact to existing trade activities, mitiga</w:t>
      </w:r>
      <w:r w:rsidR="00EF5786">
        <w:rPr>
          <w:rFonts w:cstheme="minorHAnsi"/>
          <w:sz w:val="24"/>
        </w:rPr>
        <w:t>te as needed</w:t>
      </w:r>
    </w:p>
    <w:p w14:paraId="2075B639" w14:textId="1631B24E" w:rsidR="00D766E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EF5786">
        <w:rPr>
          <w:rFonts w:cstheme="minorHAnsi"/>
          <w:sz w:val="24"/>
        </w:rPr>
        <w:t xml:space="preserve">Create </w:t>
      </w:r>
      <w:r w:rsidR="00343B3E">
        <w:rPr>
          <w:rFonts w:cstheme="minorHAnsi"/>
          <w:sz w:val="24"/>
        </w:rPr>
        <w:t xml:space="preserve">and report </w:t>
      </w:r>
      <w:r w:rsidR="00EF5786">
        <w:rPr>
          <w:rFonts w:cstheme="minorHAnsi"/>
          <w:sz w:val="24"/>
        </w:rPr>
        <w:t xml:space="preserve">KPIs </w:t>
      </w:r>
      <w:r w:rsidR="00343B3E">
        <w:rPr>
          <w:rFonts w:cstheme="minorHAnsi"/>
          <w:sz w:val="24"/>
        </w:rPr>
        <w:t xml:space="preserve">for </w:t>
      </w:r>
      <w:r w:rsidR="00EF5786">
        <w:rPr>
          <w:rFonts w:cstheme="minorHAnsi"/>
          <w:sz w:val="24"/>
        </w:rPr>
        <w:t>customs entry and trade compliance activities</w:t>
      </w:r>
    </w:p>
    <w:p w14:paraId="6A8FFED4" w14:textId="433A62BD" w:rsid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810D98">
        <w:rPr>
          <w:rFonts w:cstheme="minorHAnsi"/>
          <w:sz w:val="24"/>
        </w:rPr>
        <w:t xml:space="preserve">Conduct risk assessments </w:t>
      </w:r>
      <w:r w:rsidR="00354AE7">
        <w:rPr>
          <w:rFonts w:cstheme="minorHAnsi"/>
          <w:sz w:val="24"/>
        </w:rPr>
        <w:t>to identify process improvements to minimize impact</w:t>
      </w:r>
    </w:p>
    <w:p w14:paraId="73762748" w14:textId="53ABD019" w:rsidR="000D4EDE" w:rsidRDefault="000D4EDE" w:rsidP="000D4E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 xml:space="preserve">Manage CTPAT </w:t>
      </w:r>
      <w:r w:rsidR="00000C7C">
        <w:rPr>
          <w:rFonts w:cstheme="minorHAnsi"/>
          <w:sz w:val="24"/>
          <w:szCs w:val="24"/>
        </w:rPr>
        <w:t>compliance</w:t>
      </w:r>
    </w:p>
    <w:p w14:paraId="068E6EC7" w14:textId="3B8362BD" w:rsidR="00000C7C" w:rsidRDefault="00000C7C" w:rsidP="000D4E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 xml:space="preserve">Partner with </w:t>
      </w:r>
      <w:r w:rsidR="003F07EB">
        <w:rPr>
          <w:rFonts w:cstheme="minorHAnsi"/>
          <w:sz w:val="24"/>
          <w:szCs w:val="24"/>
        </w:rPr>
        <w:t>suppliers, brokers, and customers to support trade compliance inquiries</w:t>
      </w:r>
    </w:p>
    <w:p w14:paraId="294C6973" w14:textId="1E78BEFA" w:rsidR="000D4EDE" w:rsidRPr="00354A16" w:rsidRDefault="000D4ED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Experience leading a team, while fostering a supportive</w:t>
      </w:r>
      <w:r w:rsidR="00103078">
        <w:rPr>
          <w:rFonts w:cstheme="minorHAnsi"/>
          <w:sz w:val="24"/>
        </w:rPr>
        <w:t>, growth</w:t>
      </w:r>
      <w:r>
        <w:rPr>
          <w:rFonts w:cstheme="minorHAnsi"/>
          <w:sz w:val="24"/>
        </w:rPr>
        <w:t xml:space="preserve"> culture </w:t>
      </w:r>
    </w:p>
    <w:p w14:paraId="53F47B4E" w14:textId="6E245C38" w:rsidR="00017649" w:rsidRPr="00354A16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8965F6">
        <w:rPr>
          <w:rFonts w:cstheme="minorHAnsi"/>
          <w:sz w:val="24"/>
          <w:szCs w:val="24"/>
        </w:rPr>
        <w:t>Drive change through process improv</w:t>
      </w:r>
      <w:r w:rsidR="00DA0030">
        <w:rPr>
          <w:rFonts w:cstheme="minorHAnsi"/>
          <w:sz w:val="24"/>
          <w:szCs w:val="24"/>
        </w:rPr>
        <w:t>e</w:t>
      </w:r>
      <w:r w:rsidR="008965F6">
        <w:rPr>
          <w:rFonts w:cstheme="minorHAnsi"/>
          <w:sz w:val="24"/>
          <w:szCs w:val="24"/>
        </w:rPr>
        <w:t>ment</w:t>
      </w:r>
    </w:p>
    <w:p w14:paraId="712F7961" w14:textId="1650C6E1" w:rsidR="00DE62E3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77777777" w:rsidR="00616405" w:rsidRPr="00354A16" w:rsidRDefault="00616405" w:rsidP="004D114D">
      <w:pPr>
        <w:pStyle w:val="NoSpacing"/>
        <w:rPr>
          <w:rFonts w:cstheme="minorHAnsi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ESSENTIALS</w:t>
      </w:r>
    </w:p>
    <w:p w14:paraId="1E7631E2" w14:textId="3384C7B2" w:rsidR="00E263CC" w:rsidRDefault="00E263CC" w:rsidP="00E263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bookmarkStart w:id="0" w:name="_Hlk503938709"/>
      <w:r w:rsidRPr="00354A16">
        <w:rPr>
          <w:rFonts w:cstheme="minorHAnsi"/>
          <w:color w:val="00B050"/>
          <w:sz w:val="24"/>
        </w:rPr>
        <w:sym w:font="Wingdings" w:char="F0FC"/>
      </w:r>
      <w:bookmarkEnd w:id="0"/>
      <w:r w:rsidRPr="00DA0030">
        <w:rPr>
          <w:rFonts w:cstheme="minorHAnsi"/>
          <w:sz w:val="24"/>
        </w:rPr>
        <w:t xml:space="preserve">In depth understanding </w:t>
      </w:r>
      <w:r>
        <w:rPr>
          <w:rFonts w:cstheme="minorHAnsi"/>
          <w:sz w:val="24"/>
        </w:rPr>
        <w:t>of the import</w:t>
      </w:r>
      <w:r w:rsidR="00BB33F1">
        <w:rPr>
          <w:rFonts w:cstheme="minorHAnsi"/>
          <w:sz w:val="24"/>
        </w:rPr>
        <w:t xml:space="preserve"> and export</w:t>
      </w:r>
      <w:r>
        <w:rPr>
          <w:rFonts w:cstheme="minorHAnsi"/>
          <w:sz w:val="24"/>
        </w:rPr>
        <w:t xml:space="preserve"> process with U.S. and Canadian Customs</w:t>
      </w:r>
    </w:p>
    <w:p w14:paraId="2A4E67B5" w14:textId="163FFFE6" w:rsidR="004464A1" w:rsidRDefault="004464A1" w:rsidP="004464A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 xml:space="preserve">Thorough understanding of </w:t>
      </w:r>
      <w:r w:rsidR="00502BAF">
        <w:rPr>
          <w:rFonts w:cstheme="minorHAnsi"/>
          <w:sz w:val="24"/>
          <w:szCs w:val="24"/>
        </w:rPr>
        <w:t>HTS</w:t>
      </w:r>
      <w:r w:rsidR="0009319A">
        <w:rPr>
          <w:rFonts w:cstheme="minorHAnsi"/>
          <w:sz w:val="24"/>
          <w:szCs w:val="24"/>
        </w:rPr>
        <w:t xml:space="preserve">, ECCN, COO, Valuation, FTA, </w:t>
      </w:r>
      <w:r>
        <w:rPr>
          <w:rFonts w:cstheme="minorHAnsi"/>
          <w:sz w:val="24"/>
          <w:szCs w:val="24"/>
        </w:rPr>
        <w:t>CTPAT</w:t>
      </w:r>
      <w:r w:rsidR="0009319A">
        <w:rPr>
          <w:rFonts w:cstheme="minorHAnsi"/>
          <w:sz w:val="24"/>
          <w:szCs w:val="24"/>
        </w:rPr>
        <w:t xml:space="preserve">, PGAs, etc. </w:t>
      </w:r>
    </w:p>
    <w:p w14:paraId="10FB9455" w14:textId="65339865" w:rsidR="00E263CC" w:rsidRPr="00354A16" w:rsidRDefault="004464A1" w:rsidP="00CE79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472AB9">
        <w:rPr>
          <w:rFonts w:cstheme="minorHAnsi"/>
          <w:sz w:val="24"/>
        </w:rPr>
        <w:t xml:space="preserve">Strong attention to detail </w:t>
      </w:r>
      <w:r w:rsidR="00D15037">
        <w:rPr>
          <w:rFonts w:cstheme="minorHAnsi"/>
          <w:sz w:val="24"/>
        </w:rPr>
        <w:t>with ability to manage and make decisions in ambiguous situations</w:t>
      </w:r>
      <w:r>
        <w:rPr>
          <w:rFonts w:cstheme="minorHAnsi"/>
          <w:sz w:val="24"/>
        </w:rPr>
        <w:t xml:space="preserve"> </w:t>
      </w:r>
    </w:p>
    <w:p w14:paraId="226A7CDE" w14:textId="1B19AE9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CE79D1">
        <w:rPr>
          <w:rFonts w:cstheme="minorHAnsi"/>
          <w:sz w:val="24"/>
          <w:szCs w:val="24"/>
        </w:rPr>
        <w:t>3-5</w:t>
      </w:r>
      <w:r w:rsidR="00165C7F">
        <w:rPr>
          <w:rFonts w:cstheme="minorHAnsi"/>
          <w:sz w:val="24"/>
          <w:szCs w:val="24"/>
        </w:rPr>
        <w:t xml:space="preserve"> years of </w:t>
      </w:r>
      <w:r w:rsidR="00CE79D1">
        <w:rPr>
          <w:rFonts w:cstheme="minorHAnsi"/>
          <w:sz w:val="24"/>
          <w:szCs w:val="24"/>
        </w:rPr>
        <w:t xml:space="preserve">import/export </w:t>
      </w:r>
      <w:r w:rsidR="00165C7F">
        <w:rPr>
          <w:rFonts w:cstheme="minorHAnsi"/>
          <w:sz w:val="24"/>
          <w:szCs w:val="24"/>
        </w:rPr>
        <w:t>compliance experience</w:t>
      </w:r>
    </w:p>
    <w:p w14:paraId="1BBAE77B" w14:textId="26EA2E63" w:rsidR="00534907" w:rsidRDefault="00534907" w:rsidP="005349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949BD" w:rsidRPr="00BE1CFC">
        <w:rPr>
          <w:rFonts w:cstheme="minorHAnsi"/>
          <w:sz w:val="24"/>
        </w:rPr>
        <w:t xml:space="preserve">LCB required </w:t>
      </w:r>
    </w:p>
    <w:p w14:paraId="5356E2C9" w14:textId="1061BBB3" w:rsidR="00D766E9" w:rsidRDefault="00D766E9" w:rsidP="00D766E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949BD">
        <w:rPr>
          <w:rFonts w:cstheme="minorHAnsi"/>
          <w:sz w:val="24"/>
        </w:rPr>
        <w:t xml:space="preserve">Experience with </w:t>
      </w:r>
      <w:r w:rsidR="00BE1CFC">
        <w:rPr>
          <w:rFonts w:cstheme="minorHAnsi"/>
          <w:sz w:val="24"/>
        </w:rPr>
        <w:t>importer self-filing</w:t>
      </w:r>
      <w:r w:rsidR="00903389">
        <w:rPr>
          <w:rFonts w:cstheme="minorHAnsi"/>
          <w:sz w:val="24"/>
        </w:rPr>
        <w:t xml:space="preserve"> preferred</w:t>
      </w:r>
      <w:r w:rsidR="00BE1CFC">
        <w:rPr>
          <w:rFonts w:cstheme="minorHAnsi"/>
          <w:sz w:val="24"/>
        </w:rPr>
        <w:t xml:space="preserve"> </w:t>
      </w:r>
    </w:p>
    <w:p w14:paraId="3BB676AA" w14:textId="5CB44476" w:rsidR="007A41C9" w:rsidRDefault="003C69D0" w:rsidP="00B91C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373E61">
        <w:rPr>
          <w:rFonts w:cstheme="minorHAnsi"/>
          <w:sz w:val="24"/>
        </w:rPr>
        <w:t>Bachelor’s degree preferred</w:t>
      </w:r>
    </w:p>
    <w:p w14:paraId="321AF41A" w14:textId="77777777" w:rsidR="00AF1A82" w:rsidRPr="00354A16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4342229D" w14:textId="77777777" w:rsidR="00460752" w:rsidRPr="00354A16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0F6AC260" w14:textId="77777777" w:rsidR="00F37117" w:rsidRPr="00354A16" w:rsidRDefault="00F37117" w:rsidP="00F37117">
      <w:pPr>
        <w:pStyle w:val="NoSpacing"/>
        <w:jc w:val="center"/>
        <w:rPr>
          <w:rFonts w:cstheme="minorHAnsi"/>
          <w:b/>
          <w:bCs/>
          <w:u w:val="single"/>
        </w:rPr>
      </w:pPr>
      <w:bookmarkStart w:id="1" w:name="_Hlk525192037"/>
      <w:r w:rsidRPr="00354A16">
        <w:rPr>
          <w:rFonts w:cstheme="minorHAnsi"/>
          <w:b/>
          <w:bCs/>
          <w:u w:val="single"/>
        </w:rPr>
        <w:t>TO APPLY EMAIL YOUR RESUME TO:</w:t>
      </w:r>
    </w:p>
    <w:p w14:paraId="0DAF92E7" w14:textId="1B2F1729" w:rsidR="00F37117" w:rsidRPr="00354A16" w:rsidRDefault="00BE1CFC" w:rsidP="00F37117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Tradeup@traderecruiting.com</w:t>
      </w:r>
    </w:p>
    <w:p w14:paraId="23A359F9" w14:textId="5034FA73" w:rsidR="00F37117" w:rsidRPr="00354A16" w:rsidRDefault="00F37117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We are </w:t>
      </w:r>
      <w:r w:rsidR="005A26A6">
        <w:rPr>
          <w:rFonts w:cstheme="minorHAnsi"/>
        </w:rPr>
        <w:t>r</w:t>
      </w:r>
      <w:r w:rsidRPr="00354A16">
        <w:rPr>
          <w:rFonts w:cstheme="minorHAnsi"/>
        </w:rPr>
        <w:t xml:space="preserve">ecruiters and Licensed U.S. Customs Brokers specializing in trade compliance positions </w:t>
      </w:r>
    </w:p>
    <w:bookmarkEnd w:id="1"/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166F1D7A">
            <wp:extent cx="2042160" cy="408432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33" cy="4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5A26A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EE5EB6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AAD2A" w14:textId="77777777" w:rsidR="001101C6" w:rsidRDefault="001101C6" w:rsidP="00FF0313">
      <w:r>
        <w:separator/>
      </w:r>
    </w:p>
  </w:endnote>
  <w:endnote w:type="continuationSeparator" w:id="0">
    <w:p w14:paraId="21A63C34" w14:textId="77777777" w:rsidR="001101C6" w:rsidRDefault="001101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2855F" w14:textId="77777777" w:rsidR="001101C6" w:rsidRDefault="001101C6" w:rsidP="00FF0313">
      <w:r>
        <w:separator/>
      </w:r>
    </w:p>
  </w:footnote>
  <w:footnote w:type="continuationSeparator" w:id="0">
    <w:p w14:paraId="1760648C" w14:textId="77777777" w:rsidR="001101C6" w:rsidRDefault="001101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354A1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C7C"/>
    <w:rsid w:val="000061DB"/>
    <w:rsid w:val="00017649"/>
    <w:rsid w:val="00023C6E"/>
    <w:rsid w:val="00034111"/>
    <w:rsid w:val="00044AE7"/>
    <w:rsid w:val="00081B6C"/>
    <w:rsid w:val="000922F6"/>
    <w:rsid w:val="0009319A"/>
    <w:rsid w:val="000A3692"/>
    <w:rsid w:val="000A4695"/>
    <w:rsid w:val="000B36EB"/>
    <w:rsid w:val="000C3AFC"/>
    <w:rsid w:val="000D0BBA"/>
    <w:rsid w:val="000D40F0"/>
    <w:rsid w:val="000D4EDE"/>
    <w:rsid w:val="00103078"/>
    <w:rsid w:val="001101C6"/>
    <w:rsid w:val="0011418F"/>
    <w:rsid w:val="00126BC4"/>
    <w:rsid w:val="00165C7F"/>
    <w:rsid w:val="00180881"/>
    <w:rsid w:val="001949BD"/>
    <w:rsid w:val="001A2608"/>
    <w:rsid w:val="001E192A"/>
    <w:rsid w:val="00211E4B"/>
    <w:rsid w:val="00220B26"/>
    <w:rsid w:val="00233973"/>
    <w:rsid w:val="00253270"/>
    <w:rsid w:val="00265603"/>
    <w:rsid w:val="00267C0E"/>
    <w:rsid w:val="00271185"/>
    <w:rsid w:val="002B2466"/>
    <w:rsid w:val="002C15E8"/>
    <w:rsid w:val="002C172E"/>
    <w:rsid w:val="00304FFB"/>
    <w:rsid w:val="0030559D"/>
    <w:rsid w:val="00311ACF"/>
    <w:rsid w:val="00343B3E"/>
    <w:rsid w:val="003441DB"/>
    <w:rsid w:val="00354A16"/>
    <w:rsid w:val="00354AE7"/>
    <w:rsid w:val="00372881"/>
    <w:rsid w:val="00373E61"/>
    <w:rsid w:val="00394BE3"/>
    <w:rsid w:val="003B1EE6"/>
    <w:rsid w:val="003C69D0"/>
    <w:rsid w:val="003F07EB"/>
    <w:rsid w:val="003F10C2"/>
    <w:rsid w:val="003F6F18"/>
    <w:rsid w:val="004002A3"/>
    <w:rsid w:val="004355DE"/>
    <w:rsid w:val="004464A1"/>
    <w:rsid w:val="00460752"/>
    <w:rsid w:val="00472AB9"/>
    <w:rsid w:val="0048217E"/>
    <w:rsid w:val="0048306E"/>
    <w:rsid w:val="00487B05"/>
    <w:rsid w:val="004940B7"/>
    <w:rsid w:val="004D114D"/>
    <w:rsid w:val="004E460C"/>
    <w:rsid w:val="00500DF3"/>
    <w:rsid w:val="00502BAF"/>
    <w:rsid w:val="005048E5"/>
    <w:rsid w:val="00512061"/>
    <w:rsid w:val="0053354D"/>
    <w:rsid w:val="00534907"/>
    <w:rsid w:val="00554426"/>
    <w:rsid w:val="00577098"/>
    <w:rsid w:val="00587CD8"/>
    <w:rsid w:val="005A26A6"/>
    <w:rsid w:val="005C353B"/>
    <w:rsid w:val="00616405"/>
    <w:rsid w:val="00634C25"/>
    <w:rsid w:val="00634EBC"/>
    <w:rsid w:val="006523B7"/>
    <w:rsid w:val="0065561A"/>
    <w:rsid w:val="00657545"/>
    <w:rsid w:val="006639D4"/>
    <w:rsid w:val="0068767E"/>
    <w:rsid w:val="006A6381"/>
    <w:rsid w:val="006B291B"/>
    <w:rsid w:val="006D667D"/>
    <w:rsid w:val="006E3257"/>
    <w:rsid w:val="006E61FC"/>
    <w:rsid w:val="0078192C"/>
    <w:rsid w:val="007A055B"/>
    <w:rsid w:val="007A1C1D"/>
    <w:rsid w:val="007A41C9"/>
    <w:rsid w:val="007B2C51"/>
    <w:rsid w:val="007C1014"/>
    <w:rsid w:val="00810D98"/>
    <w:rsid w:val="0082210E"/>
    <w:rsid w:val="008311A4"/>
    <w:rsid w:val="0083680F"/>
    <w:rsid w:val="008500FC"/>
    <w:rsid w:val="00850576"/>
    <w:rsid w:val="0085718C"/>
    <w:rsid w:val="00857D06"/>
    <w:rsid w:val="0086519F"/>
    <w:rsid w:val="00881EB1"/>
    <w:rsid w:val="00890400"/>
    <w:rsid w:val="008965F6"/>
    <w:rsid w:val="008979C2"/>
    <w:rsid w:val="008B1E5F"/>
    <w:rsid w:val="008B4EB1"/>
    <w:rsid w:val="008D0576"/>
    <w:rsid w:val="008E0B1D"/>
    <w:rsid w:val="008F5E21"/>
    <w:rsid w:val="00903389"/>
    <w:rsid w:val="009060E5"/>
    <w:rsid w:val="0092441A"/>
    <w:rsid w:val="00952F70"/>
    <w:rsid w:val="0097722E"/>
    <w:rsid w:val="00982239"/>
    <w:rsid w:val="00986DE2"/>
    <w:rsid w:val="009B7273"/>
    <w:rsid w:val="009C3683"/>
    <w:rsid w:val="00A04538"/>
    <w:rsid w:val="00A27CE3"/>
    <w:rsid w:val="00A33655"/>
    <w:rsid w:val="00A5523B"/>
    <w:rsid w:val="00A92053"/>
    <w:rsid w:val="00AA71DD"/>
    <w:rsid w:val="00AC5402"/>
    <w:rsid w:val="00AD3605"/>
    <w:rsid w:val="00AD765B"/>
    <w:rsid w:val="00AF1A82"/>
    <w:rsid w:val="00B048DD"/>
    <w:rsid w:val="00B24CC2"/>
    <w:rsid w:val="00B91CAF"/>
    <w:rsid w:val="00B92657"/>
    <w:rsid w:val="00BA38B0"/>
    <w:rsid w:val="00BB33F1"/>
    <w:rsid w:val="00BC6294"/>
    <w:rsid w:val="00BC6591"/>
    <w:rsid w:val="00BD2B35"/>
    <w:rsid w:val="00BE1CFC"/>
    <w:rsid w:val="00BE3018"/>
    <w:rsid w:val="00BF039F"/>
    <w:rsid w:val="00C00488"/>
    <w:rsid w:val="00C3275C"/>
    <w:rsid w:val="00C41F09"/>
    <w:rsid w:val="00C452CE"/>
    <w:rsid w:val="00C574F8"/>
    <w:rsid w:val="00C773AD"/>
    <w:rsid w:val="00C83CD4"/>
    <w:rsid w:val="00C97E22"/>
    <w:rsid w:val="00CE79D1"/>
    <w:rsid w:val="00D15037"/>
    <w:rsid w:val="00D23C27"/>
    <w:rsid w:val="00D27492"/>
    <w:rsid w:val="00D35518"/>
    <w:rsid w:val="00D64839"/>
    <w:rsid w:val="00D766E9"/>
    <w:rsid w:val="00DA0030"/>
    <w:rsid w:val="00DC08AD"/>
    <w:rsid w:val="00DC22A8"/>
    <w:rsid w:val="00DE5982"/>
    <w:rsid w:val="00DE62E3"/>
    <w:rsid w:val="00DE70D7"/>
    <w:rsid w:val="00DF1A77"/>
    <w:rsid w:val="00DF37B7"/>
    <w:rsid w:val="00E00D82"/>
    <w:rsid w:val="00E070CD"/>
    <w:rsid w:val="00E263CC"/>
    <w:rsid w:val="00E3340D"/>
    <w:rsid w:val="00E736CA"/>
    <w:rsid w:val="00E7798F"/>
    <w:rsid w:val="00E77F60"/>
    <w:rsid w:val="00EC5214"/>
    <w:rsid w:val="00EE22E1"/>
    <w:rsid w:val="00EE5EB6"/>
    <w:rsid w:val="00EF1B83"/>
    <w:rsid w:val="00EF5786"/>
    <w:rsid w:val="00F06D65"/>
    <w:rsid w:val="00F148A0"/>
    <w:rsid w:val="00F26B23"/>
    <w:rsid w:val="00F35E5C"/>
    <w:rsid w:val="00F37117"/>
    <w:rsid w:val="00F5696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53</cp:revision>
  <cp:lastPrinted>2025-01-31T00:15:00Z</cp:lastPrinted>
  <dcterms:created xsi:type="dcterms:W3CDTF">2025-06-04T15:58:00Z</dcterms:created>
  <dcterms:modified xsi:type="dcterms:W3CDTF">2025-06-04T16:39:00Z</dcterms:modified>
</cp:coreProperties>
</file>