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FDA4" w14:textId="77777777" w:rsidR="00E72D3C" w:rsidRPr="00E72D3C" w:rsidRDefault="00E72D3C" w:rsidP="00E72D3C">
      <w:pPr>
        <w:shd w:val="clear" w:color="auto" w:fill="FFFFFF"/>
        <w:spacing w:before="161" w:after="0" w:line="240" w:lineRule="auto"/>
        <w:jc w:val="center"/>
        <w:outlineLvl w:val="0"/>
        <w:rPr>
          <w:rFonts w:ascii="sodosans-regular" w:eastAsia="Times New Roman" w:hAnsi="sodosans-regular" w:cs="Times New Roman"/>
          <w:color w:val="263238"/>
          <w:kern w:val="36"/>
          <w:sz w:val="48"/>
          <w:szCs w:val="48"/>
          <w14:ligatures w14:val="none"/>
        </w:rPr>
      </w:pPr>
      <w:r w:rsidRPr="00E72D3C">
        <w:rPr>
          <w:rFonts w:ascii="sodosans-regular" w:eastAsia="Times New Roman" w:hAnsi="sodosans-regular" w:cs="Times New Roman"/>
          <w:color w:val="263238"/>
          <w:kern w:val="36"/>
          <w:sz w:val="48"/>
          <w:szCs w:val="48"/>
          <w14:ligatures w14:val="none"/>
        </w:rPr>
        <w:t>senior manager, Global Customs and Trade (Hybrid- Seattle, WA)</w:t>
      </w:r>
    </w:p>
    <w:p w14:paraId="3428470F" w14:textId="77777777" w:rsidR="00E72D3C" w:rsidRPr="00E72D3C" w:rsidRDefault="00E72D3C" w:rsidP="00E72D3C">
      <w:pPr>
        <w:shd w:val="clear" w:color="auto" w:fill="FFFFFF"/>
        <w:spacing w:after="150" w:line="240" w:lineRule="auto"/>
        <w:jc w:val="center"/>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2401 Utah Ave S #800, Seattle, Washington, United States</w:t>
      </w:r>
    </w:p>
    <w:p w14:paraId="083AD30F" w14:textId="77777777" w:rsidR="00E72D3C" w:rsidRPr="00E72D3C" w:rsidRDefault="00E72D3C" w:rsidP="00E72D3C">
      <w:pPr>
        <w:shd w:val="clear" w:color="auto" w:fill="FFFFFF"/>
        <w:spacing w:after="0" w:line="240" w:lineRule="auto"/>
        <w:jc w:val="center"/>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 xml:space="preserve">Apply </w:t>
      </w:r>
      <w:proofErr w:type="spellStart"/>
      <w:r w:rsidRPr="00E72D3C">
        <w:rPr>
          <w:rFonts w:ascii="sodosans-regular" w:eastAsia="Times New Roman" w:hAnsi="sodosans-regular" w:cs="Times New Roman"/>
          <w:color w:val="263238"/>
          <w:kern w:val="0"/>
          <w14:ligatures w14:val="none"/>
        </w:rPr>
        <w:t>NowAdd</w:t>
      </w:r>
      <w:proofErr w:type="spellEnd"/>
      <w:r w:rsidRPr="00E72D3C">
        <w:rPr>
          <w:rFonts w:ascii="sodosans-regular" w:eastAsia="Times New Roman" w:hAnsi="sodosans-regular" w:cs="Times New Roman"/>
          <w:color w:val="263238"/>
          <w:kern w:val="0"/>
          <w14:ligatures w14:val="none"/>
        </w:rPr>
        <w:t xml:space="preserve"> to Job Cart</w:t>
      </w:r>
    </w:p>
    <w:p w14:paraId="53BF9A4C" w14:textId="77777777" w:rsidR="00E72D3C" w:rsidRPr="00E72D3C" w:rsidRDefault="00E72D3C" w:rsidP="00E72D3C">
      <w:pPr>
        <w:shd w:val="clear" w:color="auto" w:fill="FFFFFF"/>
        <w:spacing w:before="225" w:after="150" w:line="240" w:lineRule="auto"/>
        <w:jc w:val="center"/>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ID: 250035569</w:t>
      </w:r>
    </w:p>
    <w:p w14:paraId="788F4A1F" w14:textId="77777777" w:rsidR="00E72D3C" w:rsidRPr="00E72D3C" w:rsidRDefault="00E72D3C" w:rsidP="00E72D3C">
      <w:pPr>
        <w:shd w:val="clear" w:color="auto" w:fill="FFFFFF"/>
        <w:spacing w:before="300" w:after="30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pict w14:anchorId="030EB6C2">
          <v:rect id="_x0000_i1025" style="width:711.45pt;height:0" o:hrpct="0" o:hralign="center" o:hrstd="t" o:hr="t" fillcolor="#a0a0a0" stroked="f"/>
        </w:pict>
      </w:r>
    </w:p>
    <w:p w14:paraId="2C1B7269" w14:textId="77777777" w:rsidR="00E72D3C" w:rsidRPr="00E72D3C" w:rsidRDefault="00E72D3C" w:rsidP="00E72D3C">
      <w:pPr>
        <w:shd w:val="clear" w:color="auto" w:fill="FFFFFF"/>
        <w:spacing w:before="750" w:after="540" w:line="240" w:lineRule="auto"/>
        <w:jc w:val="center"/>
        <w:outlineLvl w:val="1"/>
        <w:rPr>
          <w:rFonts w:ascii="sodosans-bold" w:eastAsia="Times New Roman" w:hAnsi="sodosans-bold" w:cs="Times New Roman"/>
          <w:color w:val="263238"/>
          <w:kern w:val="0"/>
          <w:sz w:val="27"/>
          <w:szCs w:val="27"/>
          <w14:ligatures w14:val="none"/>
        </w:rPr>
      </w:pPr>
      <w:r w:rsidRPr="00E72D3C">
        <w:rPr>
          <w:rFonts w:ascii="sodosans-bold" w:eastAsia="Times New Roman" w:hAnsi="sodosans-bold" w:cs="Times New Roman"/>
          <w:color w:val="263238"/>
          <w:kern w:val="0"/>
          <w:sz w:val="27"/>
          <w:szCs w:val="27"/>
          <w14:ligatures w14:val="none"/>
        </w:rPr>
        <w:t>Job Description</w:t>
      </w:r>
    </w:p>
    <w:p w14:paraId="3400F665"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Brand</w:t>
      </w:r>
    </w:p>
    <w:p w14:paraId="23F948C6"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Starbucks Coffee Company</w:t>
      </w:r>
    </w:p>
    <w:p w14:paraId="2D69A3BB"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Job Category</w:t>
      </w:r>
    </w:p>
    <w:p w14:paraId="48BB0191"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Supply Chain Management</w:t>
      </w:r>
    </w:p>
    <w:p w14:paraId="49380033"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Job Function</w:t>
      </w:r>
    </w:p>
    <w:p w14:paraId="046C8D48"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Transportation/Logistics</w:t>
      </w:r>
    </w:p>
    <w:p w14:paraId="5374B415"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Job Level</w:t>
      </w:r>
    </w:p>
    <w:p w14:paraId="3F2D7AEC"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Manager with Direct Reports</w:t>
      </w:r>
    </w:p>
    <w:p w14:paraId="4ED17BC9"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Posting Date</w:t>
      </w:r>
    </w:p>
    <w:p w14:paraId="5586B5DF"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May 05, 2025</w:t>
      </w:r>
    </w:p>
    <w:p w14:paraId="2BFBFC69"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Expiration Date</w:t>
      </w:r>
    </w:p>
    <w:p w14:paraId="7D0F1E29"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May 28, 2025</w:t>
      </w:r>
    </w:p>
    <w:p w14:paraId="4804F8D0"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Remote/ Hybrid</w:t>
      </w:r>
    </w:p>
    <w:p w14:paraId="01CA2F63"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Yes-Hybrid</w:t>
      </w:r>
    </w:p>
    <w:p w14:paraId="4488AB0D"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Pay</w:t>
      </w:r>
    </w:p>
    <w:p w14:paraId="4A16F382"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$144,300-$240,600</w:t>
      </w:r>
    </w:p>
    <w:p w14:paraId="6D888E47" w14:textId="77777777" w:rsidR="00E72D3C" w:rsidRPr="00E72D3C" w:rsidRDefault="00E72D3C" w:rsidP="00E72D3C">
      <w:pPr>
        <w:shd w:val="clear" w:color="auto" w:fill="FFFFFF"/>
        <w:spacing w:before="75" w:after="75" w:line="240" w:lineRule="auto"/>
        <w:outlineLvl w:val="3"/>
        <w:rPr>
          <w:rFonts w:ascii="sodosans-regular" w:eastAsia="Times New Roman" w:hAnsi="sodosans-regular" w:cs="Times New Roman"/>
          <w:b/>
          <w:bCs/>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Bonus Eligible</w:t>
      </w:r>
    </w:p>
    <w:p w14:paraId="2AC721A5" w14:textId="77777777" w:rsidR="00E72D3C" w:rsidRPr="00E72D3C" w:rsidRDefault="00E72D3C" w:rsidP="00E72D3C">
      <w:pPr>
        <w:shd w:val="clear" w:color="auto" w:fill="FFFFFF"/>
        <w:spacing w:after="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t>Yes</w:t>
      </w:r>
    </w:p>
    <w:p w14:paraId="3462877E" w14:textId="77777777" w:rsidR="00E72D3C" w:rsidRPr="00E72D3C" w:rsidRDefault="00E72D3C" w:rsidP="00E72D3C">
      <w:pPr>
        <w:shd w:val="clear" w:color="auto" w:fill="FFFFFF"/>
        <w:spacing w:before="300" w:after="300" w:line="240" w:lineRule="auto"/>
        <w:rPr>
          <w:rFonts w:ascii="sodosans-regular" w:eastAsia="Times New Roman" w:hAnsi="sodosans-regular" w:cs="Times New Roman"/>
          <w:color w:val="263238"/>
          <w:kern w:val="0"/>
          <w14:ligatures w14:val="none"/>
        </w:rPr>
      </w:pPr>
      <w:r w:rsidRPr="00E72D3C">
        <w:rPr>
          <w:rFonts w:ascii="sodosans-regular" w:eastAsia="Times New Roman" w:hAnsi="sodosans-regular" w:cs="Times New Roman"/>
          <w:color w:val="263238"/>
          <w:kern w:val="0"/>
          <w14:ligatures w14:val="none"/>
        </w:rPr>
        <w:pict w14:anchorId="6685F3FC">
          <v:rect id="_x0000_i1026" style="width:650.7pt;height:0" o:hrpct="0" o:hralign="center" o:hrstd="t" o:hr="t" fillcolor="#a0a0a0" stroked="f"/>
        </w:pict>
      </w:r>
    </w:p>
    <w:p w14:paraId="42F4AA5D"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lastRenderedPageBreak/>
        <w:t>Now Brewing – Customs and Trade Leaders! #tobeapartner</w:t>
      </w:r>
      <w:r w:rsidRPr="00E72D3C">
        <w:rPr>
          <w:rFonts w:ascii="sodosans-regular" w:eastAsia="Times New Roman" w:hAnsi="sodosans-regular" w:cs="Times New Roman"/>
          <w:color w:val="263238"/>
          <w:kern w:val="0"/>
          <w:sz w:val="23"/>
          <w:szCs w:val="23"/>
          <w14:ligatures w14:val="none"/>
        </w:rPr>
        <w:br/>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br/>
        <w:t xml:space="preserve">From the beginning, Starbucks set out to be a different kind of </w:t>
      </w:r>
      <w:proofErr w:type="gramStart"/>
      <w:r w:rsidRPr="00E72D3C">
        <w:rPr>
          <w:rFonts w:ascii="sodosans-regular" w:eastAsia="Times New Roman" w:hAnsi="sodosans-regular" w:cs="Times New Roman"/>
          <w:color w:val="263238"/>
          <w:kern w:val="0"/>
          <w:sz w:val="23"/>
          <w:szCs w:val="23"/>
          <w14:ligatures w14:val="none"/>
        </w:rPr>
        <w:t>company</w:t>
      </w:r>
      <w:proofErr w:type="gramEnd"/>
      <w:r w:rsidRPr="00E72D3C">
        <w:rPr>
          <w:rFonts w:ascii="sodosans-regular" w:eastAsia="Times New Roman" w:hAnsi="sodosans-regular" w:cs="Times New Roman"/>
          <w:color w:val="263238"/>
          <w:kern w:val="0"/>
          <w:sz w:val="23"/>
          <w:szCs w:val="23"/>
          <w14:ligatures w14:val="none"/>
        </w:rPr>
        <w:t>. One that not only</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 xml:space="preserve">celebrated coffee and the rich tradition, but that also brought a feeling of connection. We are known for developing extraordinary leaders who share this passion and are guided by their service to others. Our team vision is to maintain a dynamic place for our partners to unlock strategic value and ensure compliance that enables business success. World class global brands are not built on products and services alone. They are built on the experience, effort, and wisdom of exceptionally talented people. This role will require you to be </w:t>
      </w:r>
      <w:proofErr w:type="gramStart"/>
      <w:r w:rsidRPr="00E72D3C">
        <w:rPr>
          <w:rFonts w:ascii="sodosans-regular" w:eastAsia="Times New Roman" w:hAnsi="sodosans-regular" w:cs="Times New Roman"/>
          <w:color w:val="263238"/>
          <w:kern w:val="0"/>
          <w:sz w:val="23"/>
          <w:szCs w:val="23"/>
          <w14:ligatures w14:val="none"/>
        </w:rPr>
        <w:t>both,</w:t>
      </w:r>
      <w:proofErr w:type="gramEnd"/>
      <w:r w:rsidRPr="00E72D3C">
        <w:rPr>
          <w:rFonts w:ascii="sodosans-regular" w:eastAsia="Times New Roman" w:hAnsi="sodosans-regular" w:cs="Times New Roman"/>
          <w:color w:val="263238"/>
          <w:kern w:val="0"/>
          <w:sz w:val="23"/>
          <w:szCs w:val="23"/>
          <w14:ligatures w14:val="none"/>
        </w:rPr>
        <w:t xml:space="preserve"> exceptional and talented.</w:t>
      </w:r>
    </w:p>
    <w:p w14:paraId="3F389777"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As a Senior Manager of Global Customs and Trade, you will be responsible for supporting our global trade vision by providing thought leadership on advanced cross-border strategies, policies, and standards. Building on our solid foundation of ethical standards you will ensure that our international trade is compliant in both the letter and spirit of the regulations while delivering </w:t>
      </w:r>
      <w:proofErr w:type="gramStart"/>
      <w:r w:rsidRPr="00E72D3C">
        <w:rPr>
          <w:rFonts w:ascii="sodosans-regular" w:eastAsia="Times New Roman" w:hAnsi="sodosans-regular" w:cs="Times New Roman"/>
          <w:color w:val="263238"/>
          <w:kern w:val="0"/>
          <w:sz w:val="23"/>
          <w:szCs w:val="23"/>
          <w14:ligatures w14:val="none"/>
        </w:rPr>
        <w:t>world class</w:t>
      </w:r>
      <w:proofErr w:type="gramEnd"/>
      <w:r w:rsidRPr="00E72D3C">
        <w:rPr>
          <w:rFonts w:ascii="sodosans-regular" w:eastAsia="Times New Roman" w:hAnsi="sodosans-regular" w:cs="Times New Roman"/>
          <w:color w:val="263238"/>
          <w:kern w:val="0"/>
          <w:sz w:val="23"/>
          <w:szCs w:val="23"/>
          <w14:ligatures w14:val="none"/>
        </w:rPr>
        <w:t xml:space="preserve"> trade management. You will drive global adoption of trade planning and design using strong collaboration skills to effectively manage duty spend, improve efficiencies, and maintain compliance worthy of our trusted trader status. As the leader on our Customs and trade team you will advise our decision makers on matters such as supply chain network optimization, strategic sourcing, compliance, advanced bonded distribution networks, tariff engineering, free trade agreement utilization, data analytics, origin management and resiliency. Your expertise will impact and influence global supply chain trade decisions. </w:t>
      </w:r>
      <w:r w:rsidRPr="00E72D3C">
        <w:rPr>
          <w:rFonts w:ascii="Calibri" w:eastAsia="Times New Roman" w:hAnsi="Calibri" w:cs="Calibri"/>
          <w:color w:val="263238"/>
          <w:kern w:val="0"/>
          <w:sz w:val="23"/>
          <w:szCs w:val="23"/>
          <w14:ligatures w14:val="none"/>
        </w:rPr>
        <w:t> </w:t>
      </w:r>
    </w:p>
    <w:p w14:paraId="7917765C"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As a Sr. Manager, Global Customs and Trade, you will…</w:t>
      </w:r>
    </w:p>
    <w:p w14:paraId="1424A83A"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Serve as the trade strategy SME</w:t>
      </w:r>
    </w:p>
    <w:p w14:paraId="5D5675D6"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Conduct training and proactively educate our trade stakeholders</w:t>
      </w:r>
    </w:p>
    <w:p w14:paraId="58F3787E"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Thrive in ambiguity and adapt quickly to change</w:t>
      </w:r>
    </w:p>
    <w:p w14:paraId="0F626D3E"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Be a consummate strategic thinker with an enterprise mindset</w:t>
      </w:r>
    </w:p>
    <w:p w14:paraId="4E05937A"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Monitor and manage the impacts of business change on compliance</w:t>
      </w:r>
    </w:p>
    <w:p w14:paraId="46F792C0"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Effectively </w:t>
      </w:r>
      <w:proofErr w:type="gramStart"/>
      <w:r w:rsidRPr="00E72D3C">
        <w:rPr>
          <w:rFonts w:ascii="sodosans-regular" w:eastAsia="Times New Roman" w:hAnsi="sodosans-regular" w:cs="Times New Roman"/>
          <w:color w:val="263238"/>
          <w:kern w:val="0"/>
          <w:sz w:val="23"/>
          <w:szCs w:val="23"/>
          <w14:ligatures w14:val="none"/>
        </w:rPr>
        <w:t>communicate</w:t>
      </w:r>
      <w:proofErr w:type="gramEnd"/>
      <w:r w:rsidRPr="00E72D3C">
        <w:rPr>
          <w:rFonts w:ascii="sodosans-regular" w:eastAsia="Times New Roman" w:hAnsi="sodosans-regular" w:cs="Times New Roman"/>
          <w:color w:val="263238"/>
          <w:kern w:val="0"/>
          <w:sz w:val="23"/>
          <w:szCs w:val="23"/>
          <w14:ligatures w14:val="none"/>
        </w:rPr>
        <w:t xml:space="preserve"> complex trade issues to a non-trade audience</w:t>
      </w:r>
    </w:p>
    <w:p w14:paraId="22C5AB04"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Support the development of global trade standards, policies and procedures and facilitate their implementation across all geographies</w:t>
      </w:r>
    </w:p>
    <w:p w14:paraId="143E7513"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Contribute to enterprise value using applied analytical skills</w:t>
      </w:r>
    </w:p>
    <w:p w14:paraId="3B1E0B5B"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Appreciate the nuances of cross-cultural communication and adapt quickly to different perspectives</w:t>
      </w:r>
    </w:p>
    <w:p w14:paraId="0AA67768"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Demonstrate a bias for action</w:t>
      </w:r>
    </w:p>
    <w:p w14:paraId="2F3F7FFD"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Manage and develop a team of trade experts</w:t>
      </w:r>
    </w:p>
    <w:p w14:paraId="321DD105"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Challenge and inspire team to achieve next level performance</w:t>
      </w:r>
    </w:p>
    <w:p w14:paraId="3CE88AED"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Demonstrate influencing skills; get results without title or authority</w:t>
      </w:r>
    </w:p>
    <w:p w14:paraId="40268555"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Have experience in aligning cross-cultural, cross-functional, and virtual teams.</w:t>
      </w:r>
    </w:p>
    <w:p w14:paraId="20D5E28D"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lastRenderedPageBreak/>
        <w:t>Possess exceptional listening skills, excellent written skills, and high-profile communication/storytelling skills.</w:t>
      </w:r>
    </w:p>
    <w:p w14:paraId="4860F870"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Balance the needs of business operations with compliance excellence using the principles of informed decision making and risk tolerances.</w:t>
      </w:r>
    </w:p>
    <w:p w14:paraId="4B27C9E3"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Identify trade opportunities, perform research, communicate findings succinctly, quantify risk and make written recommendations with analysis.</w:t>
      </w:r>
    </w:p>
    <w:p w14:paraId="5078E434" w14:textId="77777777" w:rsidR="00E72D3C" w:rsidRPr="00E72D3C" w:rsidRDefault="00E72D3C" w:rsidP="00E72D3C">
      <w:pPr>
        <w:numPr>
          <w:ilvl w:val="0"/>
          <w:numId w:val="1"/>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Maintain strong industry connections and relationships with a respected reputation</w:t>
      </w:r>
    </w:p>
    <w:p w14:paraId="48D77775"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We’d love to hear from people with:</w:t>
      </w:r>
    </w:p>
    <w:p w14:paraId="0D0E91CF"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Technical Customs work </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 xml:space="preserve"> </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 xml:space="preserve"> 10 years</w:t>
      </w:r>
      <w:r w:rsidRPr="00E72D3C">
        <w:rPr>
          <w:rFonts w:ascii="sodosans-regular" w:eastAsia="Times New Roman" w:hAnsi="sodosans-regular" w:cs="Times New Roman"/>
          <w:color w:val="263238"/>
          <w:kern w:val="0"/>
          <w:sz w:val="23"/>
          <w:szCs w:val="23"/>
          <w14:ligatures w14:val="none"/>
        </w:rPr>
        <w:br/>
        <w:t>Industry, Customs brokerage, legal or customs agency experience 10 years</w:t>
      </w:r>
    </w:p>
    <w:p w14:paraId="02FC5E90"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Customs audits and appeals 5 years</w:t>
      </w:r>
    </w:p>
    <w:p w14:paraId="26C45BCF"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Managing </w:t>
      </w:r>
      <w:proofErr w:type="gramStart"/>
      <w:r w:rsidRPr="00E72D3C">
        <w:rPr>
          <w:rFonts w:ascii="sodosans-regular" w:eastAsia="Times New Roman" w:hAnsi="sodosans-regular" w:cs="Times New Roman"/>
          <w:color w:val="263238"/>
          <w:kern w:val="0"/>
          <w:sz w:val="23"/>
          <w:szCs w:val="23"/>
          <w14:ligatures w14:val="none"/>
        </w:rPr>
        <w:t>others</w:t>
      </w:r>
      <w:proofErr w:type="gramEnd"/>
      <w:r w:rsidRPr="00E72D3C">
        <w:rPr>
          <w:rFonts w:ascii="sodosans-regular" w:eastAsia="Times New Roman" w:hAnsi="sodosans-regular" w:cs="Times New Roman"/>
          <w:color w:val="263238"/>
          <w:kern w:val="0"/>
          <w:sz w:val="23"/>
          <w:szCs w:val="23"/>
          <w14:ligatures w14:val="none"/>
        </w:rPr>
        <w:t xml:space="preserve"> 5 years</w:t>
      </w:r>
    </w:p>
    <w:p w14:paraId="5602CF18"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Developing, interpreting, and implementing customs policies and processes in a growth </w:t>
      </w:r>
      <w:proofErr w:type="gramStart"/>
      <w:r w:rsidRPr="00E72D3C">
        <w:rPr>
          <w:rFonts w:ascii="sodosans-regular" w:eastAsia="Times New Roman" w:hAnsi="sodosans-regular" w:cs="Times New Roman"/>
          <w:color w:val="263238"/>
          <w:kern w:val="0"/>
          <w:sz w:val="23"/>
          <w:szCs w:val="23"/>
          <w14:ligatures w14:val="none"/>
        </w:rPr>
        <w:t xml:space="preserve">environment </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5</w:t>
      </w:r>
      <w:proofErr w:type="gramEnd"/>
      <w:r w:rsidRPr="00E72D3C">
        <w:rPr>
          <w:rFonts w:ascii="sodosans-regular" w:eastAsia="Times New Roman" w:hAnsi="sodosans-regular" w:cs="Times New Roman"/>
          <w:color w:val="263238"/>
          <w:kern w:val="0"/>
          <w:sz w:val="23"/>
          <w:szCs w:val="23"/>
          <w14:ligatures w14:val="none"/>
        </w:rPr>
        <w:t xml:space="preserve"> years</w:t>
      </w:r>
    </w:p>
    <w:p w14:paraId="44CFB3B8"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Ability to balance multiple priorities and meet deadlines and lead working teams</w:t>
      </w:r>
    </w:p>
    <w:p w14:paraId="6F2E782D"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Proficiency in Microsoft Word and Excel</w:t>
      </w:r>
    </w:p>
    <w:p w14:paraId="64C54A7C"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Ability to apply customs law to business planning</w:t>
      </w:r>
    </w:p>
    <w:p w14:paraId="7FC765DD"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Effective management and supervisory skills, including planning, organizing, developing, and monitoring partner performance</w:t>
      </w:r>
    </w:p>
    <w:p w14:paraId="1F9BC1EE"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Knowledge of applicable departmental or business unit practices and requirements</w:t>
      </w:r>
    </w:p>
    <w:p w14:paraId="356B77A4"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Ability to apply knowledge of multidisciplinary business principles and practices to achieve successful outcomes in cross-functional projects and activities</w:t>
      </w:r>
    </w:p>
    <w:p w14:paraId="76D9A08C"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Advanced degrees or professional certification in one or more of the following is encouraged but not required: CPA, JD, ARM, CRM, CSCP, CPSM, PMP, CTCS, CCS</w:t>
      </w:r>
    </w:p>
    <w:p w14:paraId="15F11020"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Undergraduate and/or graduate degree in risk management, supply chain, international trade, accounting, or related experience </w:t>
      </w:r>
      <w:r w:rsidRPr="00E72D3C">
        <w:rPr>
          <w:rFonts w:ascii="Calibri" w:eastAsia="Times New Roman" w:hAnsi="Calibri" w:cs="Calibri"/>
          <w:color w:val="263238"/>
          <w:kern w:val="0"/>
          <w:sz w:val="23"/>
          <w:szCs w:val="23"/>
          <w14:ligatures w14:val="none"/>
        </w:rPr>
        <w:t> </w:t>
      </w:r>
    </w:p>
    <w:p w14:paraId="5C045971"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Knowledge of internal control design and development, auditing processes, accounting principles</w:t>
      </w:r>
    </w:p>
    <w:p w14:paraId="2DE81846"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International supply chain knowledge</w:t>
      </w:r>
    </w:p>
    <w:p w14:paraId="3BF7EF33"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Knowledge of WTO rules and principles</w:t>
      </w:r>
    </w:p>
    <w:p w14:paraId="31A05317"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Understand international sourcing and distribution including production cycle, lead time, logistics, manufacturing ops, supplier management</w:t>
      </w:r>
    </w:p>
    <w:p w14:paraId="6EA071D8"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Financial / business acumen</w:t>
      </w:r>
    </w:p>
    <w:p w14:paraId="1C3C592B"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Knowledge of Contract/Agreement review for Customs risk management</w:t>
      </w:r>
    </w:p>
    <w:p w14:paraId="52357719"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US Customs Broker License or equivalent in another country</w:t>
      </w:r>
    </w:p>
    <w:p w14:paraId="6826E7ED"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lastRenderedPageBreak/>
        <w:t>Customs broker management</w:t>
      </w:r>
    </w:p>
    <w:p w14:paraId="379C53E1"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Experience managing audits, disclosures, and importer self-assessments (C-TPAT Trade Compliance)</w:t>
      </w:r>
    </w:p>
    <w:p w14:paraId="034A9DFB"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Advanced experience with Trusted Trade programs such as AEO and SAFE Framework</w:t>
      </w:r>
    </w:p>
    <w:p w14:paraId="609B6559"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Thorough knowledge of U.S. import and export regulations- 19 Code of Federal Regulation (19 CFR), 15 CFR, and US Harmonized Tariff Schedule (HTS), FTAs, Drawback, Valuation, Classification, EAR, FCPA, FTR</w:t>
      </w:r>
    </w:p>
    <w:p w14:paraId="448BE5E5"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Thorough knowledge of Canada import and export regulations</w:t>
      </w:r>
    </w:p>
    <w:p w14:paraId="45FF5583"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Fluent in other languages</w:t>
      </w:r>
    </w:p>
    <w:p w14:paraId="6F805BD4" w14:textId="77777777" w:rsidR="00E72D3C" w:rsidRPr="00E72D3C" w:rsidRDefault="00E72D3C" w:rsidP="00E72D3C">
      <w:pPr>
        <w:numPr>
          <w:ilvl w:val="0"/>
          <w:numId w:val="2"/>
        </w:numPr>
        <w:shd w:val="clear" w:color="auto" w:fill="FFFFFF"/>
        <w:spacing w:before="100" w:beforeAutospacing="1" w:after="100" w:afterAutospacing="1" w:line="240" w:lineRule="auto"/>
        <w:ind w:left="945"/>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International living/work experience</w:t>
      </w:r>
    </w:p>
    <w:p w14:paraId="2A4FBAAB"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As a Starbucks partner, you (and your family) will have access to medical, dental, vision, basic and supplemental life insurance, and other voluntary insurance benefits. Partners have access to short-term and long-term disability, paid parental leave, family expansion reimbursement, paid vacation from date of hire*, sick time (accrued at 1 hour for every 25 hours worked), eight paid holidays, and two personal days per year. Starbucks also offers eligible partners participation in a </w:t>
      </w:r>
      <w:proofErr w:type="gramStart"/>
      <w:r w:rsidRPr="00E72D3C">
        <w:rPr>
          <w:rFonts w:ascii="sodosans-regular" w:eastAsia="Times New Roman" w:hAnsi="sodosans-regular" w:cs="Times New Roman"/>
          <w:color w:val="263238"/>
          <w:kern w:val="0"/>
          <w:sz w:val="23"/>
          <w:szCs w:val="23"/>
          <w14:ligatures w14:val="none"/>
        </w:rPr>
        <w:t>401(k) retirement</w:t>
      </w:r>
      <w:proofErr w:type="gramEnd"/>
      <w:r w:rsidRPr="00E72D3C">
        <w:rPr>
          <w:rFonts w:ascii="sodosans-regular" w:eastAsia="Times New Roman" w:hAnsi="sodosans-regular" w:cs="Times New Roman"/>
          <w:color w:val="263238"/>
          <w:kern w:val="0"/>
          <w:sz w:val="23"/>
          <w:szCs w:val="23"/>
          <w14:ligatures w14:val="none"/>
        </w:rPr>
        <w:t xml:space="preserve"> plan with employer match, a discounted company stock program (S.I.P.), Starbucks equity program (Bean Stock), incentivized emergency savings, and financial well-being tools.</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Additionally, Starbucks offers 100% upfront tuition coverage for a first-time bachelor</w:t>
      </w:r>
      <w:r w:rsidRPr="00E72D3C">
        <w:rPr>
          <w:rFonts w:ascii="sodosans-regular" w:eastAsia="Times New Roman" w:hAnsi="sodosans-regular" w:cs="sodosans-regular"/>
          <w:color w:val="263238"/>
          <w:kern w:val="0"/>
          <w:sz w:val="23"/>
          <w:szCs w:val="23"/>
          <w14:ligatures w14:val="none"/>
        </w:rPr>
        <w:t>’</w:t>
      </w:r>
      <w:r w:rsidRPr="00E72D3C">
        <w:rPr>
          <w:rFonts w:ascii="sodosans-regular" w:eastAsia="Times New Roman" w:hAnsi="sodosans-regular" w:cs="Times New Roman"/>
          <w:color w:val="263238"/>
          <w:kern w:val="0"/>
          <w:sz w:val="23"/>
          <w:szCs w:val="23"/>
          <w14:ligatures w14:val="none"/>
        </w:rPr>
        <w:t>s degree through Arizona State University</w:t>
      </w:r>
      <w:r w:rsidRPr="00E72D3C">
        <w:rPr>
          <w:rFonts w:ascii="sodosans-regular" w:eastAsia="Times New Roman" w:hAnsi="sodosans-regular" w:cs="sodosans-regular"/>
          <w:color w:val="263238"/>
          <w:kern w:val="0"/>
          <w:sz w:val="23"/>
          <w:szCs w:val="23"/>
          <w14:ligatures w14:val="none"/>
        </w:rPr>
        <w:t>’</w:t>
      </w:r>
      <w:r w:rsidRPr="00E72D3C">
        <w:rPr>
          <w:rFonts w:ascii="sodosans-regular" w:eastAsia="Times New Roman" w:hAnsi="sodosans-regular" w:cs="Times New Roman"/>
          <w:color w:val="263238"/>
          <w:kern w:val="0"/>
          <w:sz w:val="23"/>
          <w:szCs w:val="23"/>
          <w14:ligatures w14:val="none"/>
        </w:rPr>
        <w:t>s online program via the Starbucks College Achievement Plan, student loan management resources, and access to other educational opportunities.</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You will also have access to backup care and DACA reimbursement.</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Starbucks will comply with any applicable state and local laws regarding employee leave benefits, including, but not limited to providing time off pursuant to the Colorado Healthy Families and Workplaces Act, and in accordance with its plans and policies. This list is subject to change depending on collective bargaining in locations where partners have a certified bargaining representative. For additional information regarding partner perks and more detailed information about benefits, go to</w:t>
      </w:r>
      <w:r w:rsidRPr="00E72D3C">
        <w:rPr>
          <w:rFonts w:ascii="Calibri" w:eastAsia="Times New Roman" w:hAnsi="Calibri" w:cs="Calibri"/>
          <w:color w:val="263238"/>
          <w:kern w:val="0"/>
          <w:sz w:val="23"/>
          <w:szCs w:val="23"/>
          <w14:ligatures w14:val="none"/>
        </w:rPr>
        <w:t> </w:t>
      </w:r>
      <w:hyperlink r:id="rId5" w:history="1">
        <w:r w:rsidRPr="00E72D3C">
          <w:rPr>
            <w:rFonts w:ascii="sodosans-regular" w:eastAsia="Times New Roman" w:hAnsi="sodosans-regular" w:cs="Times New Roman"/>
            <w:color w:val="0000FF"/>
            <w:kern w:val="0"/>
            <w:sz w:val="23"/>
            <w:szCs w:val="23"/>
            <w:u w:val="single"/>
            <w14:ligatures w14:val="none"/>
          </w:rPr>
          <w:t>starbucksbenefits.com</w:t>
        </w:r>
      </w:hyperlink>
      <w:r w:rsidRPr="00E72D3C">
        <w:rPr>
          <w:rFonts w:ascii="sodosans-regular" w:eastAsia="Times New Roman" w:hAnsi="sodosans-regular" w:cs="Times New Roman"/>
          <w:color w:val="263238"/>
          <w:kern w:val="0"/>
          <w:sz w:val="23"/>
          <w:szCs w:val="23"/>
          <w14:ligatures w14:val="none"/>
        </w:rPr>
        <w:t>.</w:t>
      </w:r>
    </w:p>
    <w:p w14:paraId="4FB90644"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*If you are working in CA, CO, IL, LA, ME, MA, NE, ND or RI, you will accrue vacation up to a maximum of 120 hours (190 in CA) for roles below director and 200 hours (316 in CA) for roles at director or above.</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For roles in other states, you will be granted vacation time starting at 120 hours annually for roles below director and 200 hours annually for roles director and above.</w:t>
      </w:r>
    </w:p>
    <w:p w14:paraId="083237DF"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color w:val="263238"/>
          <w:kern w:val="0"/>
          <w:sz w:val="23"/>
          <w:szCs w:val="23"/>
          <w14:ligatures w14:val="none"/>
        </w:rPr>
        <w:t xml:space="preserve">The actual base pay offered to the successful candidate will be based on multiple factors, including but not limited to job-related knowledge/skills, experience, geographical location, and internal equity. </w:t>
      </w:r>
      <w:r w:rsidRPr="00E72D3C">
        <w:rPr>
          <w:rFonts w:ascii="Calibri" w:eastAsia="Times New Roman" w:hAnsi="Calibri" w:cs="Calibri"/>
          <w:color w:val="263238"/>
          <w:kern w:val="0"/>
          <w:sz w:val="23"/>
          <w:szCs w:val="23"/>
          <w14:ligatures w14:val="none"/>
        </w:rPr>
        <w:t> </w:t>
      </w:r>
      <w:r w:rsidRPr="00E72D3C">
        <w:rPr>
          <w:rFonts w:ascii="sodosans-regular" w:eastAsia="Times New Roman" w:hAnsi="sodosans-regular" w:cs="Times New Roman"/>
          <w:color w:val="263238"/>
          <w:kern w:val="0"/>
          <w:sz w:val="23"/>
          <w:szCs w:val="23"/>
          <w14:ligatures w14:val="none"/>
        </w:rPr>
        <w:t xml:space="preserve">At Starbucks, it is not typical for an individual to be hired at the high end of the range for their role, and compensation </w:t>
      </w:r>
      <w:r w:rsidRPr="00E72D3C">
        <w:rPr>
          <w:rFonts w:ascii="sodosans-regular" w:eastAsia="Times New Roman" w:hAnsi="sodosans-regular" w:cs="Times New Roman"/>
          <w:color w:val="263238"/>
          <w:kern w:val="0"/>
          <w:sz w:val="23"/>
          <w:szCs w:val="23"/>
          <w14:ligatures w14:val="none"/>
        </w:rPr>
        <w:lastRenderedPageBreak/>
        <w:t>decisions are dependent upon the facts and circumstances of each position and candidate.</w:t>
      </w:r>
    </w:p>
    <w:p w14:paraId="09961F56"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 xml:space="preserve">This is a hybrid </w:t>
      </w:r>
      <w:proofErr w:type="gramStart"/>
      <w:r w:rsidRPr="00E72D3C">
        <w:rPr>
          <w:rFonts w:ascii="sodosans-regular" w:eastAsia="Times New Roman" w:hAnsi="sodosans-regular" w:cs="Times New Roman"/>
          <w:b/>
          <w:bCs/>
          <w:color w:val="263238"/>
          <w:kern w:val="0"/>
          <w:sz w:val="23"/>
          <w:szCs w:val="23"/>
          <w14:ligatures w14:val="none"/>
        </w:rPr>
        <w:t>role</w:t>
      </w:r>
      <w:proofErr w:type="gramEnd"/>
      <w:r w:rsidRPr="00E72D3C">
        <w:rPr>
          <w:rFonts w:ascii="sodosans-regular" w:eastAsia="Times New Roman" w:hAnsi="sodosans-regular" w:cs="Times New Roman"/>
          <w:b/>
          <w:bCs/>
          <w:color w:val="263238"/>
          <w:kern w:val="0"/>
          <w:sz w:val="23"/>
          <w:szCs w:val="23"/>
          <w14:ligatures w14:val="none"/>
        </w:rPr>
        <w:t xml:space="preserve"> and we offer a flexible workplace. Partners can work remotely up to two days per week.</w:t>
      </w:r>
    </w:p>
    <w:p w14:paraId="5F3CD7FE" w14:textId="77777777" w:rsidR="00E72D3C" w:rsidRPr="00E72D3C" w:rsidRDefault="00E72D3C" w:rsidP="00E72D3C">
      <w:pPr>
        <w:shd w:val="clear" w:color="auto" w:fill="FFFFFF"/>
        <w:spacing w:after="150" w:line="330" w:lineRule="atLeast"/>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b/>
          <w:bCs/>
          <w:color w:val="263238"/>
          <w:kern w:val="0"/>
          <w:sz w:val="23"/>
          <w:szCs w:val="23"/>
          <w14:ligatures w14:val="none"/>
        </w:rPr>
        <w:t xml:space="preserve">Join us and </w:t>
      </w:r>
      <w:proofErr w:type="gramStart"/>
      <w:r w:rsidRPr="00E72D3C">
        <w:rPr>
          <w:rFonts w:ascii="sodosans-regular" w:eastAsia="Times New Roman" w:hAnsi="sodosans-regular" w:cs="Times New Roman"/>
          <w:b/>
          <w:bCs/>
          <w:color w:val="263238"/>
          <w:kern w:val="0"/>
          <w:sz w:val="23"/>
          <w:szCs w:val="23"/>
          <w14:ligatures w14:val="none"/>
        </w:rPr>
        <w:t>inspire</w:t>
      </w:r>
      <w:proofErr w:type="gramEnd"/>
      <w:r w:rsidRPr="00E72D3C">
        <w:rPr>
          <w:rFonts w:ascii="sodosans-regular" w:eastAsia="Times New Roman" w:hAnsi="sodosans-regular" w:cs="Times New Roman"/>
          <w:b/>
          <w:bCs/>
          <w:color w:val="263238"/>
          <w:kern w:val="0"/>
          <w:sz w:val="23"/>
          <w:szCs w:val="23"/>
          <w14:ligatures w14:val="none"/>
        </w:rPr>
        <w:t xml:space="preserve"> with every cup. Apply today!</w:t>
      </w:r>
    </w:p>
    <w:p w14:paraId="3C371C7E"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i/>
          <w:iCs/>
          <w:color w:val="000000"/>
          <w:kern w:val="0"/>
          <w:sz w:val="23"/>
          <w:szCs w:val="23"/>
          <w14:ligatures w14:val="none"/>
        </w:rPr>
        <w:t>All qualified applicants will receive consideration for employment without regard to race, color, religion, sex, national origin, age, physical or mental disability, sexual orientation, marital status, military or veteran status, gender identity and expression, genetic information, or any other factor protected by law.</w:t>
      </w:r>
    </w:p>
    <w:p w14:paraId="294CD2DC"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i/>
          <w:iCs/>
          <w:color w:val="000000"/>
          <w:kern w:val="0"/>
          <w:sz w:val="23"/>
          <w:szCs w:val="23"/>
          <w14:ligatures w14:val="none"/>
        </w:rPr>
        <w:t>We are committed to creating a diverse and welcoming workplace that includes partners with diverse backgrounds and experiences. We believe that enables us to better meet our mission and values while serving customers throughout our global communities. People of color, women, LGBTQIA+, veterans and persons with disabilities are encouraged to apply.</w:t>
      </w:r>
    </w:p>
    <w:p w14:paraId="03420789" w14:textId="77777777" w:rsidR="00E72D3C" w:rsidRPr="00E72D3C" w:rsidRDefault="00E72D3C" w:rsidP="00E72D3C">
      <w:pPr>
        <w:shd w:val="clear" w:color="auto" w:fill="FFFFFF"/>
        <w:spacing w:after="150" w:line="240" w:lineRule="auto"/>
        <w:rPr>
          <w:rFonts w:ascii="sodosans-regular" w:eastAsia="Times New Roman" w:hAnsi="sodosans-regular" w:cs="Times New Roman"/>
          <w:color w:val="263238"/>
          <w:kern w:val="0"/>
          <w:sz w:val="23"/>
          <w:szCs w:val="23"/>
          <w14:ligatures w14:val="none"/>
        </w:rPr>
      </w:pPr>
      <w:r w:rsidRPr="00E72D3C">
        <w:rPr>
          <w:rFonts w:ascii="sodosans-regular" w:eastAsia="Times New Roman" w:hAnsi="sodosans-regular" w:cs="Times New Roman"/>
          <w:i/>
          <w:iCs/>
          <w:color w:val="000000"/>
          <w:kern w:val="0"/>
          <w:sz w:val="23"/>
          <w:szCs w:val="23"/>
          <w14:ligatures w14:val="none"/>
        </w:rPr>
        <w:t xml:space="preserve">Qualified applicants with criminal histories will be considered for employment in a manner consistent with all federal state and local ordinances. Starbucks Corporation is committed to offering reasonable </w:t>
      </w:r>
      <w:proofErr w:type="gramStart"/>
      <w:r w:rsidRPr="00E72D3C">
        <w:rPr>
          <w:rFonts w:ascii="sodosans-regular" w:eastAsia="Times New Roman" w:hAnsi="sodosans-regular" w:cs="Times New Roman"/>
          <w:i/>
          <w:iCs/>
          <w:color w:val="000000"/>
          <w:kern w:val="0"/>
          <w:sz w:val="23"/>
          <w:szCs w:val="23"/>
          <w14:ligatures w14:val="none"/>
        </w:rPr>
        <w:t>accommodations</w:t>
      </w:r>
      <w:proofErr w:type="gramEnd"/>
      <w:r w:rsidRPr="00E72D3C">
        <w:rPr>
          <w:rFonts w:ascii="sodosans-regular" w:eastAsia="Times New Roman" w:hAnsi="sodosans-regular" w:cs="Times New Roman"/>
          <w:i/>
          <w:iCs/>
          <w:color w:val="000000"/>
          <w:kern w:val="0"/>
          <w:sz w:val="23"/>
          <w:szCs w:val="23"/>
          <w14:ligatures w14:val="none"/>
        </w:rPr>
        <w:t xml:space="preserve"> to job applicants with disabilities. If you need assistance or an accommodation due to a disability, please contact us at</w:t>
      </w:r>
      <w:r w:rsidRPr="00E72D3C">
        <w:rPr>
          <w:rFonts w:ascii="Calibri" w:eastAsia="Times New Roman" w:hAnsi="Calibri" w:cs="Calibri"/>
          <w:i/>
          <w:iCs/>
          <w:color w:val="000000"/>
          <w:kern w:val="0"/>
          <w:sz w:val="23"/>
          <w:szCs w:val="23"/>
          <w14:ligatures w14:val="none"/>
        </w:rPr>
        <w:t> </w:t>
      </w:r>
      <w:hyperlink r:id="rId6" w:history="1">
        <w:r w:rsidRPr="00E72D3C">
          <w:rPr>
            <w:rFonts w:ascii="sodosans-regular" w:eastAsia="Times New Roman" w:hAnsi="sodosans-regular" w:cs="Times New Roman"/>
            <w:i/>
            <w:iCs/>
            <w:color w:val="146DA6"/>
            <w:kern w:val="0"/>
            <w:sz w:val="23"/>
            <w:szCs w:val="23"/>
            <w:u w:val="single"/>
            <w14:ligatures w14:val="none"/>
          </w:rPr>
          <w:t>applicantaccommodation@starbucks.com</w:t>
        </w:r>
      </w:hyperlink>
      <w:r w:rsidRPr="00E72D3C">
        <w:rPr>
          <w:rFonts w:ascii="sodosans-regular" w:eastAsia="Times New Roman" w:hAnsi="sodosans-regular" w:cs="Times New Roman"/>
          <w:i/>
          <w:iCs/>
          <w:color w:val="000000"/>
          <w:kern w:val="0"/>
          <w:sz w:val="23"/>
          <w:szCs w:val="23"/>
          <w14:ligatures w14:val="none"/>
        </w:rPr>
        <w:t>.</w:t>
      </w:r>
    </w:p>
    <w:p w14:paraId="32B59A75" w14:textId="77777777" w:rsidR="00E72D3C" w:rsidRDefault="00E72D3C"/>
    <w:sectPr w:rsidR="00E72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dosans-regular">
    <w:panose1 w:val="00000500000000000000"/>
    <w:charset w:val="00"/>
    <w:family w:val="roman"/>
    <w:notTrueType/>
    <w:pitch w:val="default"/>
  </w:font>
  <w:font w:name="sodosans-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3B9"/>
    <w:multiLevelType w:val="multilevel"/>
    <w:tmpl w:val="B910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A3D88"/>
    <w:multiLevelType w:val="multilevel"/>
    <w:tmpl w:val="A0A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001789">
    <w:abstractNumId w:val="1"/>
  </w:num>
  <w:num w:numId="2" w16cid:durableId="164549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3C"/>
    <w:rsid w:val="00C03DFC"/>
    <w:rsid w:val="00E7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726F"/>
  <w15:chartTrackingRefBased/>
  <w15:docId w15:val="{9C4E8FF9-2399-4138-A7E8-A0620CE8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D3C"/>
    <w:rPr>
      <w:rFonts w:eastAsiaTheme="majorEastAsia" w:cstheme="majorBidi"/>
      <w:color w:val="272727" w:themeColor="text1" w:themeTint="D8"/>
    </w:rPr>
  </w:style>
  <w:style w:type="paragraph" w:styleId="Title">
    <w:name w:val="Title"/>
    <w:basedOn w:val="Normal"/>
    <w:next w:val="Normal"/>
    <w:link w:val="TitleChar"/>
    <w:uiPriority w:val="10"/>
    <w:qFormat/>
    <w:rsid w:val="00E72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D3C"/>
    <w:pPr>
      <w:spacing w:before="160"/>
      <w:jc w:val="center"/>
    </w:pPr>
    <w:rPr>
      <w:i/>
      <w:iCs/>
      <w:color w:val="404040" w:themeColor="text1" w:themeTint="BF"/>
    </w:rPr>
  </w:style>
  <w:style w:type="character" w:customStyle="1" w:styleId="QuoteChar">
    <w:name w:val="Quote Char"/>
    <w:basedOn w:val="DefaultParagraphFont"/>
    <w:link w:val="Quote"/>
    <w:uiPriority w:val="29"/>
    <w:rsid w:val="00E72D3C"/>
    <w:rPr>
      <w:i/>
      <w:iCs/>
      <w:color w:val="404040" w:themeColor="text1" w:themeTint="BF"/>
    </w:rPr>
  </w:style>
  <w:style w:type="paragraph" w:styleId="ListParagraph">
    <w:name w:val="List Paragraph"/>
    <w:basedOn w:val="Normal"/>
    <w:uiPriority w:val="34"/>
    <w:qFormat/>
    <w:rsid w:val="00E72D3C"/>
    <w:pPr>
      <w:ind w:left="720"/>
      <w:contextualSpacing/>
    </w:pPr>
  </w:style>
  <w:style w:type="character" w:styleId="IntenseEmphasis">
    <w:name w:val="Intense Emphasis"/>
    <w:basedOn w:val="DefaultParagraphFont"/>
    <w:uiPriority w:val="21"/>
    <w:qFormat/>
    <w:rsid w:val="00E72D3C"/>
    <w:rPr>
      <w:i/>
      <w:iCs/>
      <w:color w:val="0F4761" w:themeColor="accent1" w:themeShade="BF"/>
    </w:rPr>
  </w:style>
  <w:style w:type="paragraph" w:styleId="IntenseQuote">
    <w:name w:val="Intense Quote"/>
    <w:basedOn w:val="Normal"/>
    <w:next w:val="Normal"/>
    <w:link w:val="IntenseQuoteChar"/>
    <w:uiPriority w:val="30"/>
    <w:qFormat/>
    <w:rsid w:val="00E7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D3C"/>
    <w:rPr>
      <w:i/>
      <w:iCs/>
      <w:color w:val="0F4761" w:themeColor="accent1" w:themeShade="BF"/>
    </w:rPr>
  </w:style>
  <w:style w:type="character" w:styleId="IntenseReference">
    <w:name w:val="Intense Reference"/>
    <w:basedOn w:val="DefaultParagraphFont"/>
    <w:uiPriority w:val="32"/>
    <w:qFormat/>
    <w:rsid w:val="00E72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6111">
      <w:bodyDiv w:val="1"/>
      <w:marLeft w:val="0"/>
      <w:marRight w:val="0"/>
      <w:marTop w:val="0"/>
      <w:marBottom w:val="0"/>
      <w:divBdr>
        <w:top w:val="none" w:sz="0" w:space="0" w:color="auto"/>
        <w:left w:val="none" w:sz="0" w:space="0" w:color="auto"/>
        <w:bottom w:val="none" w:sz="0" w:space="0" w:color="auto"/>
        <w:right w:val="none" w:sz="0" w:space="0" w:color="auto"/>
      </w:divBdr>
      <w:divsChild>
        <w:div w:id="1872258590">
          <w:marLeft w:val="-225"/>
          <w:marRight w:val="-225"/>
          <w:marTop w:val="0"/>
          <w:marBottom w:val="0"/>
          <w:divBdr>
            <w:top w:val="none" w:sz="0" w:space="0" w:color="auto"/>
            <w:left w:val="none" w:sz="0" w:space="0" w:color="auto"/>
            <w:bottom w:val="none" w:sz="0" w:space="0" w:color="auto"/>
            <w:right w:val="none" w:sz="0" w:space="0" w:color="auto"/>
          </w:divBdr>
          <w:divsChild>
            <w:div w:id="1682775969">
              <w:marLeft w:val="0"/>
              <w:marRight w:val="0"/>
              <w:marTop w:val="0"/>
              <w:marBottom w:val="0"/>
              <w:divBdr>
                <w:top w:val="none" w:sz="0" w:space="0" w:color="auto"/>
                <w:left w:val="none" w:sz="0" w:space="0" w:color="auto"/>
                <w:bottom w:val="none" w:sz="0" w:space="0" w:color="auto"/>
                <w:right w:val="none" w:sz="0" w:space="0" w:color="auto"/>
              </w:divBdr>
            </w:div>
          </w:divsChild>
        </w:div>
        <w:div w:id="1512841512">
          <w:marLeft w:val="-225"/>
          <w:marRight w:val="-225"/>
          <w:marTop w:val="0"/>
          <w:marBottom w:val="0"/>
          <w:divBdr>
            <w:top w:val="none" w:sz="0" w:space="0" w:color="auto"/>
            <w:left w:val="none" w:sz="0" w:space="0" w:color="auto"/>
            <w:bottom w:val="none" w:sz="0" w:space="0" w:color="auto"/>
            <w:right w:val="none" w:sz="0" w:space="0" w:color="auto"/>
          </w:divBdr>
          <w:divsChild>
            <w:div w:id="1119564159">
              <w:marLeft w:val="0"/>
              <w:marRight w:val="0"/>
              <w:marTop w:val="0"/>
              <w:marBottom w:val="0"/>
              <w:divBdr>
                <w:top w:val="none" w:sz="0" w:space="0" w:color="auto"/>
                <w:left w:val="none" w:sz="0" w:space="0" w:color="auto"/>
                <w:bottom w:val="none" w:sz="0" w:space="0" w:color="auto"/>
                <w:right w:val="none" w:sz="0" w:space="0" w:color="auto"/>
              </w:divBdr>
            </w:div>
          </w:divsChild>
        </w:div>
        <w:div w:id="132791051">
          <w:marLeft w:val="-225"/>
          <w:marRight w:val="-225"/>
          <w:marTop w:val="0"/>
          <w:marBottom w:val="0"/>
          <w:divBdr>
            <w:top w:val="none" w:sz="0" w:space="0" w:color="auto"/>
            <w:left w:val="none" w:sz="0" w:space="0" w:color="auto"/>
            <w:bottom w:val="none" w:sz="0" w:space="0" w:color="auto"/>
            <w:right w:val="none" w:sz="0" w:space="0" w:color="auto"/>
          </w:divBdr>
        </w:div>
        <w:div w:id="1313682439">
          <w:marLeft w:val="-225"/>
          <w:marRight w:val="-225"/>
          <w:marTop w:val="0"/>
          <w:marBottom w:val="0"/>
          <w:divBdr>
            <w:top w:val="none" w:sz="0" w:space="0" w:color="auto"/>
            <w:left w:val="none" w:sz="0" w:space="0" w:color="auto"/>
            <w:bottom w:val="none" w:sz="0" w:space="0" w:color="auto"/>
            <w:right w:val="none" w:sz="0" w:space="0" w:color="auto"/>
          </w:divBdr>
          <w:divsChild>
            <w:div w:id="996571136">
              <w:marLeft w:val="0"/>
              <w:marRight w:val="0"/>
              <w:marTop w:val="0"/>
              <w:marBottom w:val="0"/>
              <w:divBdr>
                <w:top w:val="none" w:sz="0" w:space="0" w:color="auto"/>
                <w:left w:val="none" w:sz="0" w:space="0" w:color="auto"/>
                <w:bottom w:val="none" w:sz="0" w:space="0" w:color="auto"/>
                <w:right w:val="none" w:sz="0" w:space="0" w:color="auto"/>
              </w:divBdr>
            </w:div>
          </w:divsChild>
        </w:div>
        <w:div w:id="1102528460">
          <w:marLeft w:val="675"/>
          <w:marRight w:val="675"/>
          <w:marTop w:val="0"/>
          <w:marBottom w:val="0"/>
          <w:divBdr>
            <w:top w:val="none" w:sz="0" w:space="0" w:color="auto"/>
            <w:left w:val="none" w:sz="0" w:space="0" w:color="auto"/>
            <w:bottom w:val="none" w:sz="0" w:space="0" w:color="auto"/>
            <w:right w:val="none" w:sz="0" w:space="0" w:color="auto"/>
          </w:divBdr>
          <w:divsChild>
            <w:div w:id="1211263729">
              <w:marLeft w:val="-225"/>
              <w:marRight w:val="-225"/>
              <w:marTop w:val="0"/>
              <w:marBottom w:val="0"/>
              <w:divBdr>
                <w:top w:val="none" w:sz="0" w:space="0" w:color="auto"/>
                <w:left w:val="none" w:sz="0" w:space="0" w:color="auto"/>
                <w:bottom w:val="none" w:sz="0" w:space="0" w:color="auto"/>
                <w:right w:val="none" w:sz="0" w:space="0" w:color="auto"/>
              </w:divBdr>
              <w:divsChild>
                <w:div w:id="677389013">
                  <w:marLeft w:val="0"/>
                  <w:marRight w:val="0"/>
                  <w:marTop w:val="0"/>
                  <w:marBottom w:val="0"/>
                  <w:divBdr>
                    <w:top w:val="none" w:sz="0" w:space="0" w:color="auto"/>
                    <w:left w:val="none" w:sz="0" w:space="0" w:color="auto"/>
                    <w:bottom w:val="none" w:sz="0" w:space="0" w:color="auto"/>
                    <w:right w:val="none" w:sz="0" w:space="0" w:color="auto"/>
                  </w:divBdr>
                  <w:divsChild>
                    <w:div w:id="1236357183">
                      <w:marLeft w:val="0"/>
                      <w:marRight w:val="0"/>
                      <w:marTop w:val="0"/>
                      <w:marBottom w:val="0"/>
                      <w:divBdr>
                        <w:top w:val="none" w:sz="0" w:space="0" w:color="auto"/>
                        <w:left w:val="none" w:sz="0" w:space="0" w:color="auto"/>
                        <w:bottom w:val="none" w:sz="0" w:space="0" w:color="auto"/>
                        <w:right w:val="none" w:sz="0" w:space="0" w:color="auto"/>
                      </w:divBdr>
                      <w:divsChild>
                        <w:div w:id="65039010">
                          <w:marLeft w:val="-225"/>
                          <w:marRight w:val="-225"/>
                          <w:marTop w:val="0"/>
                          <w:marBottom w:val="0"/>
                          <w:divBdr>
                            <w:top w:val="none" w:sz="0" w:space="0" w:color="auto"/>
                            <w:left w:val="none" w:sz="0" w:space="0" w:color="auto"/>
                            <w:bottom w:val="none" w:sz="0" w:space="0" w:color="auto"/>
                            <w:right w:val="none" w:sz="0" w:space="0" w:color="auto"/>
                          </w:divBdr>
                          <w:divsChild>
                            <w:div w:id="36973778">
                              <w:marLeft w:val="0"/>
                              <w:marRight w:val="0"/>
                              <w:marTop w:val="0"/>
                              <w:marBottom w:val="0"/>
                              <w:divBdr>
                                <w:top w:val="none" w:sz="0" w:space="0" w:color="auto"/>
                                <w:left w:val="none" w:sz="0" w:space="0" w:color="auto"/>
                                <w:bottom w:val="none" w:sz="0" w:space="0" w:color="auto"/>
                                <w:right w:val="none" w:sz="0" w:space="0" w:color="auto"/>
                              </w:divBdr>
                            </w:div>
                          </w:divsChild>
                        </w:div>
                        <w:div w:id="1479611214">
                          <w:marLeft w:val="0"/>
                          <w:marRight w:val="0"/>
                          <w:marTop w:val="0"/>
                          <w:marBottom w:val="0"/>
                          <w:divBdr>
                            <w:top w:val="none" w:sz="0" w:space="0" w:color="auto"/>
                            <w:left w:val="none" w:sz="0" w:space="0" w:color="auto"/>
                            <w:bottom w:val="none" w:sz="0" w:space="0" w:color="auto"/>
                            <w:right w:val="none" w:sz="0" w:space="0" w:color="auto"/>
                          </w:divBdr>
                          <w:divsChild>
                            <w:div w:id="1752700924">
                              <w:marLeft w:val="-225"/>
                              <w:marRight w:val="-225"/>
                              <w:marTop w:val="0"/>
                              <w:marBottom w:val="0"/>
                              <w:divBdr>
                                <w:top w:val="none" w:sz="0" w:space="0" w:color="auto"/>
                                <w:left w:val="none" w:sz="0" w:space="0" w:color="auto"/>
                                <w:bottom w:val="none" w:sz="0" w:space="0" w:color="auto"/>
                                <w:right w:val="none" w:sz="0" w:space="0" w:color="auto"/>
                              </w:divBdr>
                              <w:divsChild>
                                <w:div w:id="1048383256">
                                  <w:marLeft w:val="0"/>
                                  <w:marRight w:val="0"/>
                                  <w:marTop w:val="0"/>
                                  <w:marBottom w:val="0"/>
                                  <w:divBdr>
                                    <w:top w:val="none" w:sz="0" w:space="0" w:color="auto"/>
                                    <w:left w:val="none" w:sz="0" w:space="0" w:color="auto"/>
                                    <w:bottom w:val="none" w:sz="0" w:space="0" w:color="auto"/>
                                    <w:right w:val="none" w:sz="0" w:space="0" w:color="auto"/>
                                  </w:divBdr>
                                  <w:divsChild>
                                    <w:div w:id="1585989001">
                                      <w:marLeft w:val="0"/>
                                      <w:marRight w:val="0"/>
                                      <w:marTop w:val="0"/>
                                      <w:marBottom w:val="0"/>
                                      <w:divBdr>
                                        <w:top w:val="none" w:sz="0" w:space="0" w:color="auto"/>
                                        <w:left w:val="none" w:sz="0" w:space="0" w:color="auto"/>
                                        <w:bottom w:val="none" w:sz="0" w:space="0" w:color="auto"/>
                                        <w:right w:val="none" w:sz="0" w:space="0" w:color="auto"/>
                                      </w:divBdr>
                                    </w:div>
                                  </w:divsChild>
                                </w:div>
                                <w:div w:id="498812724">
                                  <w:marLeft w:val="0"/>
                                  <w:marRight w:val="0"/>
                                  <w:marTop w:val="0"/>
                                  <w:marBottom w:val="0"/>
                                  <w:divBdr>
                                    <w:top w:val="none" w:sz="0" w:space="0" w:color="auto"/>
                                    <w:left w:val="none" w:sz="0" w:space="0" w:color="auto"/>
                                    <w:bottom w:val="none" w:sz="0" w:space="0" w:color="auto"/>
                                    <w:right w:val="none" w:sz="0" w:space="0" w:color="auto"/>
                                  </w:divBdr>
                                  <w:divsChild>
                                    <w:div w:id="258951861">
                                      <w:marLeft w:val="0"/>
                                      <w:marRight w:val="0"/>
                                      <w:marTop w:val="0"/>
                                      <w:marBottom w:val="0"/>
                                      <w:divBdr>
                                        <w:top w:val="none" w:sz="0" w:space="0" w:color="auto"/>
                                        <w:left w:val="none" w:sz="0" w:space="0" w:color="auto"/>
                                        <w:bottom w:val="none" w:sz="0" w:space="0" w:color="auto"/>
                                        <w:right w:val="none" w:sz="0" w:space="0" w:color="auto"/>
                                      </w:divBdr>
                                    </w:div>
                                  </w:divsChild>
                                </w:div>
                                <w:div w:id="1164125495">
                                  <w:marLeft w:val="0"/>
                                  <w:marRight w:val="0"/>
                                  <w:marTop w:val="0"/>
                                  <w:marBottom w:val="0"/>
                                  <w:divBdr>
                                    <w:top w:val="none" w:sz="0" w:space="0" w:color="auto"/>
                                    <w:left w:val="none" w:sz="0" w:space="0" w:color="auto"/>
                                    <w:bottom w:val="none" w:sz="0" w:space="0" w:color="auto"/>
                                    <w:right w:val="none" w:sz="0" w:space="0" w:color="auto"/>
                                  </w:divBdr>
                                  <w:divsChild>
                                    <w:div w:id="1134716673">
                                      <w:marLeft w:val="0"/>
                                      <w:marRight w:val="0"/>
                                      <w:marTop w:val="0"/>
                                      <w:marBottom w:val="0"/>
                                      <w:divBdr>
                                        <w:top w:val="none" w:sz="0" w:space="0" w:color="auto"/>
                                        <w:left w:val="none" w:sz="0" w:space="0" w:color="auto"/>
                                        <w:bottom w:val="none" w:sz="0" w:space="0" w:color="auto"/>
                                        <w:right w:val="none" w:sz="0" w:space="0" w:color="auto"/>
                                      </w:divBdr>
                                    </w:div>
                                  </w:divsChild>
                                </w:div>
                                <w:div w:id="113642223">
                                  <w:marLeft w:val="0"/>
                                  <w:marRight w:val="0"/>
                                  <w:marTop w:val="0"/>
                                  <w:marBottom w:val="0"/>
                                  <w:divBdr>
                                    <w:top w:val="none" w:sz="0" w:space="0" w:color="auto"/>
                                    <w:left w:val="none" w:sz="0" w:space="0" w:color="auto"/>
                                    <w:bottom w:val="none" w:sz="0" w:space="0" w:color="auto"/>
                                    <w:right w:val="none" w:sz="0" w:space="0" w:color="auto"/>
                                  </w:divBdr>
                                  <w:divsChild>
                                    <w:div w:id="914587140">
                                      <w:marLeft w:val="0"/>
                                      <w:marRight w:val="0"/>
                                      <w:marTop w:val="0"/>
                                      <w:marBottom w:val="0"/>
                                      <w:divBdr>
                                        <w:top w:val="none" w:sz="0" w:space="0" w:color="auto"/>
                                        <w:left w:val="none" w:sz="0" w:space="0" w:color="auto"/>
                                        <w:bottom w:val="none" w:sz="0" w:space="0" w:color="auto"/>
                                        <w:right w:val="none" w:sz="0" w:space="0" w:color="auto"/>
                                      </w:divBdr>
                                    </w:div>
                                  </w:divsChild>
                                </w:div>
                                <w:div w:id="1835954529">
                                  <w:marLeft w:val="0"/>
                                  <w:marRight w:val="0"/>
                                  <w:marTop w:val="0"/>
                                  <w:marBottom w:val="0"/>
                                  <w:divBdr>
                                    <w:top w:val="none" w:sz="0" w:space="0" w:color="auto"/>
                                    <w:left w:val="none" w:sz="0" w:space="0" w:color="auto"/>
                                    <w:bottom w:val="none" w:sz="0" w:space="0" w:color="auto"/>
                                    <w:right w:val="none" w:sz="0" w:space="0" w:color="auto"/>
                                  </w:divBdr>
                                  <w:divsChild>
                                    <w:div w:id="2074036132">
                                      <w:marLeft w:val="0"/>
                                      <w:marRight w:val="0"/>
                                      <w:marTop w:val="0"/>
                                      <w:marBottom w:val="0"/>
                                      <w:divBdr>
                                        <w:top w:val="none" w:sz="0" w:space="0" w:color="auto"/>
                                        <w:left w:val="none" w:sz="0" w:space="0" w:color="auto"/>
                                        <w:bottom w:val="none" w:sz="0" w:space="0" w:color="auto"/>
                                        <w:right w:val="none" w:sz="0" w:space="0" w:color="auto"/>
                                      </w:divBdr>
                                    </w:div>
                                  </w:divsChild>
                                </w:div>
                                <w:div w:id="929314252">
                                  <w:marLeft w:val="0"/>
                                  <w:marRight w:val="0"/>
                                  <w:marTop w:val="0"/>
                                  <w:marBottom w:val="0"/>
                                  <w:divBdr>
                                    <w:top w:val="none" w:sz="0" w:space="0" w:color="auto"/>
                                    <w:left w:val="none" w:sz="0" w:space="0" w:color="auto"/>
                                    <w:bottom w:val="none" w:sz="0" w:space="0" w:color="auto"/>
                                    <w:right w:val="none" w:sz="0" w:space="0" w:color="auto"/>
                                  </w:divBdr>
                                  <w:divsChild>
                                    <w:div w:id="798181636">
                                      <w:marLeft w:val="0"/>
                                      <w:marRight w:val="0"/>
                                      <w:marTop w:val="0"/>
                                      <w:marBottom w:val="0"/>
                                      <w:divBdr>
                                        <w:top w:val="none" w:sz="0" w:space="0" w:color="auto"/>
                                        <w:left w:val="none" w:sz="0" w:space="0" w:color="auto"/>
                                        <w:bottom w:val="none" w:sz="0" w:space="0" w:color="auto"/>
                                        <w:right w:val="none" w:sz="0" w:space="0" w:color="auto"/>
                                      </w:divBdr>
                                    </w:div>
                                  </w:divsChild>
                                </w:div>
                                <w:div w:id="1210990860">
                                  <w:marLeft w:val="0"/>
                                  <w:marRight w:val="0"/>
                                  <w:marTop w:val="0"/>
                                  <w:marBottom w:val="0"/>
                                  <w:divBdr>
                                    <w:top w:val="none" w:sz="0" w:space="0" w:color="auto"/>
                                    <w:left w:val="none" w:sz="0" w:space="0" w:color="auto"/>
                                    <w:bottom w:val="none" w:sz="0" w:space="0" w:color="auto"/>
                                    <w:right w:val="none" w:sz="0" w:space="0" w:color="auto"/>
                                  </w:divBdr>
                                  <w:divsChild>
                                    <w:div w:id="2110612779">
                                      <w:marLeft w:val="0"/>
                                      <w:marRight w:val="0"/>
                                      <w:marTop w:val="0"/>
                                      <w:marBottom w:val="0"/>
                                      <w:divBdr>
                                        <w:top w:val="none" w:sz="0" w:space="0" w:color="auto"/>
                                        <w:left w:val="none" w:sz="0" w:space="0" w:color="auto"/>
                                        <w:bottom w:val="none" w:sz="0" w:space="0" w:color="auto"/>
                                        <w:right w:val="none" w:sz="0" w:space="0" w:color="auto"/>
                                      </w:divBdr>
                                    </w:div>
                                  </w:divsChild>
                                </w:div>
                                <w:div w:id="2108773354">
                                  <w:marLeft w:val="0"/>
                                  <w:marRight w:val="0"/>
                                  <w:marTop w:val="0"/>
                                  <w:marBottom w:val="0"/>
                                  <w:divBdr>
                                    <w:top w:val="none" w:sz="0" w:space="0" w:color="auto"/>
                                    <w:left w:val="none" w:sz="0" w:space="0" w:color="auto"/>
                                    <w:bottom w:val="none" w:sz="0" w:space="0" w:color="auto"/>
                                    <w:right w:val="none" w:sz="0" w:space="0" w:color="auto"/>
                                  </w:divBdr>
                                  <w:divsChild>
                                    <w:div w:id="1930430254">
                                      <w:marLeft w:val="0"/>
                                      <w:marRight w:val="0"/>
                                      <w:marTop w:val="0"/>
                                      <w:marBottom w:val="0"/>
                                      <w:divBdr>
                                        <w:top w:val="none" w:sz="0" w:space="0" w:color="auto"/>
                                        <w:left w:val="none" w:sz="0" w:space="0" w:color="auto"/>
                                        <w:bottom w:val="none" w:sz="0" w:space="0" w:color="auto"/>
                                        <w:right w:val="none" w:sz="0" w:space="0" w:color="auto"/>
                                      </w:divBdr>
                                    </w:div>
                                  </w:divsChild>
                                </w:div>
                                <w:div w:id="1345864561">
                                  <w:marLeft w:val="0"/>
                                  <w:marRight w:val="0"/>
                                  <w:marTop w:val="0"/>
                                  <w:marBottom w:val="0"/>
                                  <w:divBdr>
                                    <w:top w:val="none" w:sz="0" w:space="0" w:color="auto"/>
                                    <w:left w:val="none" w:sz="0" w:space="0" w:color="auto"/>
                                    <w:bottom w:val="none" w:sz="0" w:space="0" w:color="auto"/>
                                    <w:right w:val="none" w:sz="0" w:space="0" w:color="auto"/>
                                  </w:divBdr>
                                  <w:divsChild>
                                    <w:div w:id="13828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8639">
                              <w:marLeft w:val="-225"/>
                              <w:marRight w:val="-225"/>
                              <w:marTop w:val="0"/>
                              <w:marBottom w:val="0"/>
                              <w:divBdr>
                                <w:top w:val="none" w:sz="0" w:space="0" w:color="auto"/>
                                <w:left w:val="none" w:sz="0" w:space="0" w:color="auto"/>
                                <w:bottom w:val="none" w:sz="0" w:space="0" w:color="auto"/>
                                <w:right w:val="none" w:sz="0" w:space="0" w:color="auto"/>
                              </w:divBdr>
                              <w:divsChild>
                                <w:div w:id="5196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4961">
                          <w:marLeft w:val="-225"/>
                          <w:marRight w:val="-225"/>
                          <w:marTop w:val="0"/>
                          <w:marBottom w:val="0"/>
                          <w:divBdr>
                            <w:top w:val="none" w:sz="0" w:space="0" w:color="auto"/>
                            <w:left w:val="none" w:sz="0" w:space="0" w:color="auto"/>
                            <w:bottom w:val="none" w:sz="0" w:space="0" w:color="auto"/>
                            <w:right w:val="none" w:sz="0" w:space="0" w:color="auto"/>
                          </w:divBdr>
                          <w:divsChild>
                            <w:div w:id="573929128">
                              <w:marLeft w:val="0"/>
                              <w:marRight w:val="0"/>
                              <w:marTop w:val="0"/>
                              <w:marBottom w:val="0"/>
                              <w:divBdr>
                                <w:top w:val="none" w:sz="0" w:space="0" w:color="auto"/>
                                <w:left w:val="none" w:sz="0" w:space="0" w:color="auto"/>
                                <w:bottom w:val="none" w:sz="0" w:space="0" w:color="auto"/>
                                <w:right w:val="none" w:sz="0" w:space="0" w:color="auto"/>
                              </w:divBdr>
                              <w:divsChild>
                                <w:div w:id="598293979">
                                  <w:marLeft w:val="0"/>
                                  <w:marRight w:val="0"/>
                                  <w:marTop w:val="0"/>
                                  <w:marBottom w:val="0"/>
                                  <w:divBdr>
                                    <w:top w:val="none" w:sz="0" w:space="0" w:color="auto"/>
                                    <w:left w:val="none" w:sz="0" w:space="0" w:color="auto"/>
                                    <w:bottom w:val="none" w:sz="0" w:space="0" w:color="auto"/>
                                    <w:right w:val="none" w:sz="0" w:space="0" w:color="auto"/>
                                  </w:divBdr>
                                  <w:divsChild>
                                    <w:div w:id="20953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ntaccommodation@starbucks.com" TargetMode="External"/><Relationship Id="rId5" Type="http://schemas.openxmlformats.org/officeDocument/2006/relationships/hyperlink" Target="file:///C:\Users\rofunk\AppData\Local\Microsoft\Windows\INetCache\Content.Outlook\EHRXPAYM\starbucksbenefi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52584d-ac98-46b5-b716-447f86f3ab44}" enabled="1" method="Standard" siteId="{ee69be27-d938-4eb5-8711-c5e69ca4371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Smith</dc:creator>
  <cp:keywords/>
  <dc:description/>
  <cp:lastModifiedBy>Marshall Smith</cp:lastModifiedBy>
  <cp:revision>1</cp:revision>
  <dcterms:created xsi:type="dcterms:W3CDTF">2025-05-16T01:10:00Z</dcterms:created>
  <dcterms:modified xsi:type="dcterms:W3CDTF">2025-05-16T01:11:00Z</dcterms:modified>
</cp:coreProperties>
</file>