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A865239" w:rsidR="003275FE" w:rsidRPr="00D57636" w:rsidRDefault="0070592E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  <w:r w:rsidRPr="00D57636">
        <w:rPr>
          <w:rFonts w:ascii="Arial" w:hAnsi="Arial" w:cs="Arial"/>
          <w:b/>
          <w:sz w:val="32"/>
          <w:szCs w:val="24"/>
          <w:u w:val="single"/>
        </w:rPr>
        <w:t>Customs Brokerage Manager</w:t>
      </w:r>
      <w:r w:rsidR="00595727" w:rsidRPr="00D57636">
        <w:rPr>
          <w:rFonts w:ascii="Arial" w:hAnsi="Arial" w:cs="Arial"/>
          <w:b/>
          <w:sz w:val="32"/>
          <w:szCs w:val="24"/>
          <w:u w:val="single"/>
        </w:rPr>
        <w:t xml:space="preserve"> </w:t>
      </w:r>
      <w:r w:rsidR="004D114D" w:rsidRPr="00D57636">
        <w:rPr>
          <w:rFonts w:ascii="Arial" w:hAnsi="Arial" w:cs="Arial"/>
          <w:b/>
          <w:sz w:val="32"/>
          <w:szCs w:val="24"/>
          <w:u w:val="single"/>
        </w:rPr>
        <w:t>TCR</w:t>
      </w:r>
      <w:r w:rsidR="006D667D" w:rsidRPr="00D57636">
        <w:rPr>
          <w:rFonts w:ascii="Arial" w:hAnsi="Arial" w:cs="Arial"/>
          <w:b/>
          <w:sz w:val="32"/>
          <w:szCs w:val="24"/>
          <w:u w:val="single"/>
        </w:rPr>
        <w:t>S</w:t>
      </w:r>
      <w:r w:rsidR="002B7B12" w:rsidRPr="00D57636">
        <w:rPr>
          <w:rFonts w:ascii="Arial" w:hAnsi="Arial" w:cs="Arial"/>
          <w:b/>
          <w:sz w:val="32"/>
          <w:szCs w:val="24"/>
          <w:u w:val="single"/>
        </w:rPr>
        <w:t>4</w:t>
      </w:r>
      <w:r w:rsidR="008A40B0" w:rsidRPr="00D57636">
        <w:rPr>
          <w:rFonts w:ascii="Arial" w:hAnsi="Arial" w:cs="Arial"/>
          <w:b/>
          <w:sz w:val="32"/>
          <w:szCs w:val="24"/>
          <w:u w:val="single"/>
        </w:rPr>
        <w:t>4</w:t>
      </w:r>
      <w:r w:rsidR="00B0222C" w:rsidRPr="00D57636">
        <w:rPr>
          <w:rFonts w:ascii="Arial" w:hAnsi="Arial" w:cs="Arial"/>
          <w:b/>
          <w:sz w:val="32"/>
          <w:szCs w:val="24"/>
          <w:u w:val="single"/>
        </w:rPr>
        <w:t>2</w:t>
      </w:r>
      <w:r w:rsidR="007F3BEA">
        <w:rPr>
          <w:rFonts w:ascii="Arial" w:hAnsi="Arial" w:cs="Arial"/>
          <w:b/>
          <w:sz w:val="32"/>
          <w:szCs w:val="24"/>
          <w:u w:val="single"/>
        </w:rPr>
        <w:t>4</w:t>
      </w:r>
    </w:p>
    <w:p w14:paraId="7908E2AD" w14:textId="77777777" w:rsidR="00BD2B35" w:rsidRPr="00D57636" w:rsidRDefault="00BD2B35" w:rsidP="00BD2B3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722DA958" w14:textId="177EDCFE" w:rsidR="004D114D" w:rsidRPr="00D57636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57636">
        <w:rPr>
          <w:rFonts w:ascii="Arial" w:hAnsi="Arial" w:cs="Arial"/>
          <w:b/>
          <w:sz w:val="24"/>
          <w:szCs w:val="24"/>
          <w:u w:val="single"/>
        </w:rPr>
        <w:t xml:space="preserve">HIGH LEVEL </w:t>
      </w:r>
      <w:r w:rsidR="00044AE7" w:rsidRPr="00D57636">
        <w:rPr>
          <w:rFonts w:ascii="Arial" w:hAnsi="Arial" w:cs="Arial"/>
          <w:b/>
          <w:sz w:val="24"/>
          <w:szCs w:val="24"/>
          <w:u w:val="single"/>
        </w:rPr>
        <w:t>OVER</w:t>
      </w:r>
      <w:r w:rsidRPr="00D57636">
        <w:rPr>
          <w:rFonts w:ascii="Arial" w:hAnsi="Arial" w:cs="Arial"/>
          <w:b/>
          <w:sz w:val="24"/>
          <w:szCs w:val="24"/>
          <w:u w:val="single"/>
        </w:rPr>
        <w:t>VIEW</w:t>
      </w:r>
    </w:p>
    <w:p w14:paraId="70C544D2" w14:textId="29B2C2E1" w:rsidR="003E25A9" w:rsidRPr="00D57636" w:rsidRDefault="004315BD" w:rsidP="00D910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57636">
        <w:rPr>
          <w:rFonts w:ascii="Arial" w:hAnsi="Arial" w:cs="Arial"/>
          <w:sz w:val="24"/>
          <w:szCs w:val="24"/>
        </w:rPr>
        <w:t xml:space="preserve">The Customs Brokerage Manager will lead a dynamic customs brokerage team </w:t>
      </w:r>
      <w:r w:rsidR="008050FD" w:rsidRPr="00D57636">
        <w:rPr>
          <w:rFonts w:ascii="Arial" w:hAnsi="Arial" w:cs="Arial"/>
          <w:sz w:val="24"/>
          <w:szCs w:val="24"/>
        </w:rPr>
        <w:t>and oversee the daily operations</w:t>
      </w:r>
      <w:r w:rsidR="00D91089" w:rsidRPr="00D57636">
        <w:rPr>
          <w:rFonts w:ascii="Arial" w:hAnsi="Arial" w:cs="Arial"/>
          <w:sz w:val="24"/>
          <w:szCs w:val="24"/>
        </w:rPr>
        <w:t xml:space="preserve">, </w:t>
      </w:r>
      <w:r w:rsidRPr="00D57636">
        <w:rPr>
          <w:rFonts w:ascii="Arial" w:hAnsi="Arial" w:cs="Arial"/>
          <w:sz w:val="24"/>
          <w:szCs w:val="24"/>
        </w:rPr>
        <w:t>ensuring full compliance with CBP and other regulatory requirements.</w:t>
      </w:r>
      <w:r w:rsidR="008A40B0" w:rsidRPr="00D57636">
        <w:rPr>
          <w:rFonts w:ascii="Arial" w:hAnsi="Arial" w:cs="Arial"/>
          <w:sz w:val="24"/>
          <w:szCs w:val="24"/>
        </w:rPr>
        <w:t xml:space="preserve"> </w:t>
      </w:r>
    </w:p>
    <w:p w14:paraId="37C1B61D" w14:textId="0F9E09A6" w:rsidR="00D91089" w:rsidRPr="00D57636" w:rsidRDefault="00453578" w:rsidP="00D910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r w:rsidR="00910C33">
        <w:rPr>
          <w:rFonts w:ascii="Arial" w:hAnsi="Arial" w:cs="Arial"/>
          <w:sz w:val="24"/>
          <w:szCs w:val="24"/>
        </w:rPr>
        <w:t xml:space="preserve">is an in-office </w:t>
      </w:r>
      <w:r>
        <w:rPr>
          <w:rFonts w:ascii="Arial" w:hAnsi="Arial" w:cs="Arial"/>
          <w:sz w:val="24"/>
          <w:szCs w:val="24"/>
        </w:rPr>
        <w:t xml:space="preserve">position based in Houston, TX. </w:t>
      </w:r>
    </w:p>
    <w:p w14:paraId="4F19111D" w14:textId="22637F8B" w:rsidR="00616405" w:rsidRPr="00D57636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7380F5F9" w14:textId="77777777" w:rsidR="00243D84" w:rsidRPr="00D57636" w:rsidRDefault="00243D84" w:rsidP="00243D84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02742353" w14:textId="77777777" w:rsidR="00243D84" w:rsidRPr="00D57636" w:rsidRDefault="00243D84" w:rsidP="00243D84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C7BD0F6" w14:textId="77777777" w:rsidR="00243D84" w:rsidRPr="00D57636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57636">
        <w:rPr>
          <w:rFonts w:ascii="Arial" w:hAnsi="Arial" w:cs="Arial"/>
          <w:b/>
          <w:sz w:val="24"/>
          <w:szCs w:val="24"/>
          <w:u w:val="single"/>
        </w:rPr>
        <w:t>EXPECTATIONS</w:t>
      </w:r>
    </w:p>
    <w:p w14:paraId="7A6FE8EA" w14:textId="1B1F86D4" w:rsidR="00243D84" w:rsidRPr="00D57636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57636">
        <w:rPr>
          <w:rFonts w:ascii="Arial" w:hAnsi="Arial" w:cs="Arial"/>
          <w:color w:val="00B050"/>
          <w:sz w:val="24"/>
        </w:rPr>
        <w:sym w:font="Wingdings" w:char="F0FC"/>
      </w:r>
      <w:r w:rsidR="00FF3F26">
        <w:rPr>
          <w:rFonts w:ascii="Arial" w:hAnsi="Arial" w:cs="Arial"/>
          <w:sz w:val="24"/>
          <w:szCs w:val="24"/>
        </w:rPr>
        <w:t xml:space="preserve">Ensure compliance with CBP and </w:t>
      </w:r>
      <w:r w:rsidR="00810F47">
        <w:rPr>
          <w:rFonts w:ascii="Arial" w:hAnsi="Arial" w:cs="Arial"/>
          <w:sz w:val="24"/>
          <w:szCs w:val="24"/>
        </w:rPr>
        <w:t>other government agencies</w:t>
      </w:r>
      <w:r w:rsidR="00D1050B">
        <w:rPr>
          <w:rFonts w:ascii="Arial" w:hAnsi="Arial" w:cs="Arial"/>
          <w:sz w:val="24"/>
          <w:szCs w:val="24"/>
        </w:rPr>
        <w:t xml:space="preserve"> (FDA, USDA, </w:t>
      </w:r>
      <w:r w:rsidR="001C5B1A">
        <w:rPr>
          <w:rFonts w:ascii="Arial" w:hAnsi="Arial" w:cs="Arial"/>
          <w:sz w:val="24"/>
          <w:szCs w:val="24"/>
        </w:rPr>
        <w:t>EPA, etc)</w:t>
      </w:r>
    </w:p>
    <w:p w14:paraId="76335E91" w14:textId="44ABCFEF" w:rsidR="00243D84" w:rsidRPr="00D57636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57636">
        <w:rPr>
          <w:rFonts w:ascii="Arial" w:hAnsi="Arial" w:cs="Arial"/>
          <w:color w:val="00B050"/>
          <w:sz w:val="24"/>
        </w:rPr>
        <w:sym w:font="Wingdings" w:char="F0FC"/>
      </w:r>
      <w:r w:rsidR="009D18F8">
        <w:rPr>
          <w:rFonts w:ascii="Arial" w:hAnsi="Arial" w:cs="Arial"/>
          <w:sz w:val="24"/>
          <w:szCs w:val="24"/>
        </w:rPr>
        <w:t>Resolve customs holds and shipment delays</w:t>
      </w:r>
      <w:r w:rsidR="005D56CC">
        <w:rPr>
          <w:rFonts w:ascii="Arial" w:hAnsi="Arial" w:cs="Arial"/>
          <w:sz w:val="24"/>
          <w:szCs w:val="24"/>
        </w:rPr>
        <w:t xml:space="preserve"> </w:t>
      </w:r>
    </w:p>
    <w:p w14:paraId="2BBFCC20" w14:textId="707BECA7" w:rsidR="00243D84" w:rsidRPr="00D57636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57636">
        <w:rPr>
          <w:rFonts w:ascii="Arial" w:hAnsi="Arial" w:cs="Arial"/>
          <w:color w:val="00B050"/>
          <w:sz w:val="24"/>
        </w:rPr>
        <w:sym w:font="Wingdings" w:char="F0FC"/>
      </w:r>
      <w:r w:rsidR="001C5B1A">
        <w:rPr>
          <w:rFonts w:ascii="Arial" w:hAnsi="Arial" w:cs="Arial"/>
          <w:sz w:val="24"/>
          <w:szCs w:val="24"/>
        </w:rPr>
        <w:t xml:space="preserve">Train </w:t>
      </w:r>
      <w:r w:rsidR="009D18F8">
        <w:rPr>
          <w:rFonts w:ascii="Arial" w:hAnsi="Arial" w:cs="Arial"/>
          <w:sz w:val="24"/>
          <w:szCs w:val="24"/>
        </w:rPr>
        <w:t>and support team on c</w:t>
      </w:r>
      <w:r w:rsidR="00572048">
        <w:rPr>
          <w:rFonts w:ascii="Arial" w:hAnsi="Arial" w:cs="Arial"/>
          <w:sz w:val="24"/>
          <w:szCs w:val="24"/>
        </w:rPr>
        <w:t>ustoms entry process and CBP regulations</w:t>
      </w:r>
    </w:p>
    <w:p w14:paraId="7806AD61" w14:textId="2DE9F4AE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57636">
        <w:rPr>
          <w:rFonts w:ascii="Arial" w:hAnsi="Arial" w:cs="Arial"/>
          <w:color w:val="00B050"/>
          <w:sz w:val="24"/>
        </w:rPr>
        <w:sym w:font="Wingdings" w:char="F0FC"/>
      </w:r>
      <w:r w:rsidR="001A3049">
        <w:rPr>
          <w:rFonts w:ascii="Arial" w:hAnsi="Arial" w:cs="Arial"/>
          <w:sz w:val="24"/>
          <w:szCs w:val="24"/>
        </w:rPr>
        <w:t xml:space="preserve">Act of point of contact internally and externally </w:t>
      </w:r>
      <w:r w:rsidR="004932B3">
        <w:rPr>
          <w:rFonts w:ascii="Arial" w:hAnsi="Arial" w:cs="Arial"/>
          <w:sz w:val="24"/>
          <w:szCs w:val="24"/>
        </w:rPr>
        <w:t xml:space="preserve">on </w:t>
      </w:r>
      <w:r w:rsidR="00F55998">
        <w:rPr>
          <w:rFonts w:ascii="Arial" w:hAnsi="Arial" w:cs="Arial"/>
          <w:sz w:val="24"/>
          <w:szCs w:val="24"/>
        </w:rPr>
        <w:t>customs-related</w:t>
      </w:r>
      <w:r w:rsidR="004932B3">
        <w:rPr>
          <w:rFonts w:ascii="Arial" w:hAnsi="Arial" w:cs="Arial"/>
          <w:sz w:val="24"/>
          <w:szCs w:val="24"/>
        </w:rPr>
        <w:t xml:space="preserve"> </w:t>
      </w:r>
      <w:r w:rsidR="00626032">
        <w:rPr>
          <w:rFonts w:ascii="Arial" w:hAnsi="Arial" w:cs="Arial"/>
          <w:sz w:val="24"/>
          <w:szCs w:val="24"/>
        </w:rPr>
        <w:t>inquiries</w:t>
      </w:r>
    </w:p>
    <w:p w14:paraId="40574E20" w14:textId="30A4BD89" w:rsidR="001E1021" w:rsidRDefault="001E1021" w:rsidP="001E102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57636">
        <w:rPr>
          <w:rFonts w:ascii="Arial" w:hAnsi="Arial" w:cs="Arial"/>
          <w:color w:val="00B050"/>
          <w:sz w:val="24"/>
        </w:rPr>
        <w:sym w:font="Wingdings" w:char="F0FC"/>
      </w:r>
      <w:r w:rsidR="00F03CB2" w:rsidRPr="00F03CB2">
        <w:rPr>
          <w:rFonts w:ascii="Arial" w:hAnsi="Arial" w:cs="Arial"/>
          <w:sz w:val="24"/>
        </w:rPr>
        <w:t>Stay up to date on changes to U.S. customs laws and trade regulations.</w:t>
      </w:r>
    </w:p>
    <w:p w14:paraId="3DAB1080" w14:textId="39822ACD" w:rsidR="001E1021" w:rsidRDefault="001E1021" w:rsidP="001E102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57636">
        <w:rPr>
          <w:rFonts w:ascii="Arial" w:hAnsi="Arial" w:cs="Arial"/>
          <w:color w:val="00B050"/>
          <w:sz w:val="24"/>
        </w:rPr>
        <w:sym w:font="Wingdings" w:char="F0FC"/>
      </w:r>
      <w:r w:rsidR="008E1662" w:rsidRPr="008E1662">
        <w:rPr>
          <w:rFonts w:ascii="Arial" w:hAnsi="Arial" w:cs="Arial"/>
          <w:sz w:val="24"/>
          <w:szCs w:val="24"/>
        </w:rPr>
        <w:t>Support audits, compliance reviews, and implementation of internal controls</w:t>
      </w:r>
    </w:p>
    <w:p w14:paraId="03CA3B87" w14:textId="2A41D48A" w:rsidR="000978E5" w:rsidRDefault="000978E5" w:rsidP="000978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D57636">
        <w:rPr>
          <w:rFonts w:ascii="Arial" w:hAnsi="Arial" w:cs="Arial"/>
          <w:color w:val="00B050"/>
          <w:sz w:val="24"/>
        </w:rPr>
        <w:sym w:font="Wingdings" w:char="F0FC"/>
      </w:r>
      <w:r w:rsidR="001C5B1A" w:rsidRPr="009913DD">
        <w:rPr>
          <w:rFonts w:ascii="Arial" w:hAnsi="Arial" w:cs="Arial"/>
          <w:sz w:val="24"/>
        </w:rPr>
        <w:t xml:space="preserve">Collaborate with management team to drive </w:t>
      </w:r>
      <w:r w:rsidR="00F55998">
        <w:rPr>
          <w:rFonts w:ascii="Arial" w:hAnsi="Arial" w:cs="Arial"/>
          <w:sz w:val="24"/>
        </w:rPr>
        <w:t>efficienc</w:t>
      </w:r>
      <w:r w:rsidR="00626032">
        <w:rPr>
          <w:rFonts w:ascii="Arial" w:hAnsi="Arial" w:cs="Arial"/>
          <w:sz w:val="24"/>
        </w:rPr>
        <w:t xml:space="preserve">ies </w:t>
      </w:r>
    </w:p>
    <w:p w14:paraId="081009B2" w14:textId="4950042F" w:rsidR="00455636" w:rsidRDefault="00455636" w:rsidP="004556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D57636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 xml:space="preserve">Effectively lead and mentor team </w:t>
      </w:r>
    </w:p>
    <w:p w14:paraId="2359931D" w14:textId="1BE4BB22" w:rsidR="00455636" w:rsidRDefault="003F643D" w:rsidP="000978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57636">
        <w:rPr>
          <w:rFonts w:ascii="Arial" w:hAnsi="Arial" w:cs="Arial"/>
          <w:color w:val="00B050"/>
          <w:sz w:val="24"/>
        </w:rPr>
        <w:sym w:font="Wingdings" w:char="F0FC"/>
      </w:r>
      <w:r w:rsidR="00367804">
        <w:rPr>
          <w:rFonts w:ascii="Arial" w:hAnsi="Arial" w:cs="Arial"/>
          <w:sz w:val="24"/>
          <w:szCs w:val="24"/>
        </w:rPr>
        <w:t xml:space="preserve">Coordinate with carriers, freight forwarders, and government agents </w:t>
      </w:r>
    </w:p>
    <w:p w14:paraId="3DDDA2F6" w14:textId="77777777" w:rsidR="001E1021" w:rsidRPr="00D57636" w:rsidRDefault="001E1021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43A7EBD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1D09A6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82235" w14:textId="77777777" w:rsidR="00243D84" w:rsidRPr="00D57636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57636">
        <w:rPr>
          <w:rFonts w:ascii="Arial" w:hAnsi="Arial" w:cs="Arial"/>
          <w:b/>
          <w:sz w:val="24"/>
          <w:szCs w:val="24"/>
          <w:u w:val="single"/>
        </w:rPr>
        <w:t>ESSENTIALS</w:t>
      </w:r>
    </w:p>
    <w:p w14:paraId="37A3ABDF" w14:textId="23C2BFA0" w:rsidR="004D00DE" w:rsidRPr="0078221A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7114" w:rsidRPr="0078221A">
        <w:rPr>
          <w:rFonts w:ascii="Arial" w:hAnsi="Arial" w:cs="Arial"/>
          <w:sz w:val="24"/>
          <w:szCs w:val="24"/>
        </w:rPr>
        <w:t>Licensed Customs Broker required</w:t>
      </w:r>
    </w:p>
    <w:p w14:paraId="31D70B6F" w14:textId="3C54CED4" w:rsidR="001A4EB1" w:rsidRDefault="001A4EB1" w:rsidP="001A4EB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78221A">
        <w:rPr>
          <w:rFonts w:ascii="Arial" w:hAnsi="Arial" w:cs="Arial"/>
          <w:color w:val="00B050"/>
          <w:sz w:val="24"/>
        </w:rPr>
        <w:sym w:font="Wingdings" w:char="F0FC"/>
      </w:r>
      <w:r w:rsidR="004650A7">
        <w:rPr>
          <w:rFonts w:ascii="Arial" w:hAnsi="Arial" w:cs="Arial"/>
          <w:sz w:val="24"/>
          <w:szCs w:val="24"/>
        </w:rPr>
        <w:t>10</w:t>
      </w:r>
      <w:r w:rsidR="006524E2" w:rsidRPr="0078221A">
        <w:rPr>
          <w:rFonts w:ascii="Arial" w:hAnsi="Arial" w:cs="Arial"/>
          <w:sz w:val="24"/>
          <w:szCs w:val="24"/>
        </w:rPr>
        <w:t xml:space="preserve">+ </w:t>
      </w:r>
      <w:r w:rsidR="00B23FFE" w:rsidRPr="0078221A">
        <w:rPr>
          <w:rFonts w:ascii="Arial" w:hAnsi="Arial" w:cs="Arial"/>
          <w:sz w:val="24"/>
          <w:szCs w:val="24"/>
        </w:rPr>
        <w:t>years’ experience</w:t>
      </w:r>
      <w:r w:rsidR="006524E2" w:rsidRPr="0078221A">
        <w:rPr>
          <w:rFonts w:ascii="Arial" w:hAnsi="Arial" w:cs="Arial"/>
          <w:sz w:val="24"/>
          <w:szCs w:val="24"/>
        </w:rPr>
        <w:t xml:space="preserve"> in customs brokerage and trade compliance</w:t>
      </w:r>
    </w:p>
    <w:p w14:paraId="6ABCC32D" w14:textId="7E60D631" w:rsidR="00F743F7" w:rsidRDefault="00F743F7" w:rsidP="00F743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78221A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  <w:szCs w:val="24"/>
        </w:rPr>
        <w:t>Experience with Oil &amp; Gas industry</w:t>
      </w:r>
    </w:p>
    <w:p w14:paraId="40B17DF6" w14:textId="771B54B0" w:rsidR="00243D84" w:rsidRPr="0078221A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78221A">
        <w:rPr>
          <w:rFonts w:ascii="Arial" w:hAnsi="Arial" w:cs="Arial"/>
          <w:color w:val="00B050"/>
          <w:sz w:val="24"/>
        </w:rPr>
        <w:sym w:font="Wingdings" w:char="F0FC"/>
      </w:r>
      <w:r w:rsidR="0044035E" w:rsidRPr="0078221A">
        <w:rPr>
          <w:rFonts w:ascii="Arial" w:hAnsi="Arial" w:cs="Arial"/>
          <w:sz w:val="24"/>
          <w:szCs w:val="24"/>
        </w:rPr>
        <w:t xml:space="preserve">Proficiency in </w:t>
      </w:r>
      <w:r w:rsidR="004650A7">
        <w:rPr>
          <w:rFonts w:ascii="Arial" w:hAnsi="Arial" w:cs="Arial"/>
          <w:sz w:val="24"/>
          <w:szCs w:val="24"/>
        </w:rPr>
        <w:t xml:space="preserve">Customs </w:t>
      </w:r>
      <w:r w:rsidR="00D70D55" w:rsidRPr="0078221A">
        <w:rPr>
          <w:rFonts w:ascii="Arial" w:hAnsi="Arial" w:cs="Arial"/>
          <w:sz w:val="24"/>
          <w:szCs w:val="24"/>
        </w:rPr>
        <w:t>entry systems (ACE, ABI</w:t>
      </w:r>
      <w:r w:rsidR="004650A7">
        <w:rPr>
          <w:rFonts w:ascii="Arial" w:hAnsi="Arial" w:cs="Arial"/>
          <w:sz w:val="24"/>
          <w:szCs w:val="24"/>
        </w:rPr>
        <w:t>, CargoWise, etc</w:t>
      </w:r>
      <w:r w:rsidR="00D70D55" w:rsidRPr="0078221A">
        <w:rPr>
          <w:rFonts w:ascii="Arial" w:hAnsi="Arial" w:cs="Arial"/>
          <w:sz w:val="24"/>
          <w:szCs w:val="24"/>
        </w:rPr>
        <w:t>)</w:t>
      </w:r>
    </w:p>
    <w:p w14:paraId="497B33ED" w14:textId="0D831BE3" w:rsidR="001625D9" w:rsidRPr="0078221A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78221A">
        <w:rPr>
          <w:rFonts w:ascii="Arial" w:hAnsi="Arial" w:cs="Arial"/>
          <w:color w:val="00B050"/>
          <w:sz w:val="24"/>
        </w:rPr>
        <w:sym w:font="Wingdings" w:char="F0FC"/>
      </w:r>
      <w:r w:rsidR="00D70D55" w:rsidRPr="0078221A">
        <w:rPr>
          <w:rFonts w:ascii="Arial" w:hAnsi="Arial" w:cs="Arial"/>
          <w:sz w:val="24"/>
          <w:szCs w:val="24"/>
        </w:rPr>
        <w:t>Strong knowledge of U.S. Customs regulations</w:t>
      </w:r>
      <w:r w:rsidR="008C2589" w:rsidRPr="0078221A">
        <w:rPr>
          <w:rFonts w:ascii="Arial" w:hAnsi="Arial" w:cs="Arial"/>
          <w:sz w:val="24"/>
          <w:szCs w:val="24"/>
        </w:rPr>
        <w:t>; HTS, COO, Valuation, FTA, AD/CVD</w:t>
      </w:r>
      <w:r w:rsidRPr="0078221A">
        <w:rPr>
          <w:rFonts w:ascii="Arial" w:hAnsi="Arial" w:cs="Arial"/>
          <w:sz w:val="24"/>
          <w:szCs w:val="24"/>
        </w:rPr>
        <w:t xml:space="preserve"> </w:t>
      </w:r>
    </w:p>
    <w:p w14:paraId="2E5A3000" w14:textId="5B721934" w:rsidR="003975FB" w:rsidRPr="0078221A" w:rsidRDefault="003975FB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78221A">
        <w:rPr>
          <w:rFonts w:ascii="Arial" w:hAnsi="Arial" w:cs="Arial"/>
          <w:color w:val="00B050"/>
          <w:sz w:val="24"/>
        </w:rPr>
        <w:sym w:font="Wingdings" w:char="F0FC"/>
      </w:r>
      <w:r w:rsidR="00D57636" w:rsidRPr="0078221A">
        <w:rPr>
          <w:rFonts w:ascii="Arial" w:hAnsi="Arial" w:cs="Arial"/>
          <w:sz w:val="24"/>
          <w:szCs w:val="24"/>
        </w:rPr>
        <w:t>Bachelor’s degree in international business</w:t>
      </w:r>
      <w:r w:rsidR="00D57636">
        <w:rPr>
          <w:rFonts w:ascii="Arial" w:hAnsi="Arial" w:cs="Arial"/>
          <w:sz w:val="24"/>
          <w:szCs w:val="24"/>
        </w:rPr>
        <w:t xml:space="preserve">, </w:t>
      </w:r>
      <w:r w:rsidR="00D57636" w:rsidRPr="0078221A">
        <w:rPr>
          <w:rFonts w:ascii="Arial" w:hAnsi="Arial" w:cs="Arial"/>
          <w:sz w:val="24"/>
          <w:szCs w:val="24"/>
        </w:rPr>
        <w:t>supply chain</w:t>
      </w:r>
      <w:r w:rsidR="0078221A" w:rsidRPr="0078221A">
        <w:rPr>
          <w:rFonts w:ascii="Arial" w:hAnsi="Arial" w:cs="Arial"/>
          <w:sz w:val="24"/>
          <w:szCs w:val="24"/>
        </w:rPr>
        <w:t>, or related ﬁeld preferred</w:t>
      </w:r>
    </w:p>
    <w:p w14:paraId="4F12741F" w14:textId="18F143C0" w:rsidR="00243D84" w:rsidRPr="0078221A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78221A">
        <w:rPr>
          <w:rFonts w:ascii="Arial" w:hAnsi="Arial" w:cs="Arial"/>
          <w:color w:val="00B050"/>
          <w:sz w:val="24"/>
        </w:rPr>
        <w:sym w:font="Wingdings" w:char="F0FC"/>
      </w:r>
      <w:r w:rsidR="0078221A" w:rsidRPr="0078221A">
        <w:rPr>
          <w:rFonts w:ascii="Arial" w:hAnsi="Arial" w:cs="Arial"/>
          <w:sz w:val="24"/>
        </w:rPr>
        <w:t>Excellent communication</w:t>
      </w:r>
      <w:r w:rsidR="00852AB4">
        <w:rPr>
          <w:rFonts w:ascii="Arial" w:hAnsi="Arial" w:cs="Arial"/>
          <w:sz w:val="24"/>
        </w:rPr>
        <w:t>, o</w:t>
      </w:r>
      <w:r w:rsidR="0078221A" w:rsidRPr="0078221A">
        <w:rPr>
          <w:rFonts w:ascii="Arial" w:hAnsi="Arial" w:cs="Arial"/>
          <w:sz w:val="24"/>
        </w:rPr>
        <w:t>rganizational</w:t>
      </w:r>
      <w:r w:rsidR="00852AB4">
        <w:rPr>
          <w:rFonts w:ascii="Arial" w:hAnsi="Arial" w:cs="Arial"/>
          <w:sz w:val="24"/>
        </w:rPr>
        <w:t xml:space="preserve">, and </w:t>
      </w:r>
      <w:r w:rsidR="00F549DA">
        <w:rPr>
          <w:rFonts w:ascii="Arial" w:hAnsi="Arial" w:cs="Arial"/>
          <w:sz w:val="24"/>
        </w:rPr>
        <w:t>problem-solving</w:t>
      </w:r>
      <w:r w:rsidR="0078221A" w:rsidRPr="0078221A">
        <w:rPr>
          <w:rFonts w:ascii="Arial" w:hAnsi="Arial" w:cs="Arial"/>
          <w:sz w:val="24"/>
        </w:rPr>
        <w:t xml:space="preserve"> skills</w:t>
      </w:r>
    </w:p>
    <w:p w14:paraId="46A61609" w14:textId="540B2BEF" w:rsidR="00455CE9" w:rsidRPr="0078221A" w:rsidRDefault="00455CE9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8FE533B" w14:textId="77777777" w:rsidR="001F5383" w:rsidRDefault="001F538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0193BFEB" w:rsidR="00AF5421" w:rsidRPr="009C3683" w:rsidRDefault="008A40B0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tradeup@traderecruiting.com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34F85268" w14:textId="6550A39E" w:rsidR="00F148A0" w:rsidRDefault="00F148A0" w:rsidP="005223A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70B67470">
            <wp:extent cx="1860550" cy="372110"/>
            <wp:effectExtent l="0" t="0" r="6350" b="889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91" cy="37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EE4F5CC" w:rsidR="00EE5EB6" w:rsidRDefault="00EE5EB6" w:rsidP="005223A4">
      <w:pPr>
        <w:jc w:val="center"/>
        <w:rPr>
          <w:rStyle w:val="Hyperlink"/>
        </w:rPr>
      </w:pPr>
      <w:hyperlink r:id="rId8" w:history="1">
        <w:r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2093C" w14:textId="77777777" w:rsidR="00897399" w:rsidRDefault="00897399" w:rsidP="00FF0313">
      <w:r>
        <w:separator/>
      </w:r>
    </w:p>
  </w:endnote>
  <w:endnote w:type="continuationSeparator" w:id="0">
    <w:p w14:paraId="7B1950D9" w14:textId="77777777" w:rsidR="00897399" w:rsidRDefault="0089739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14197" w14:textId="77777777" w:rsidR="00897399" w:rsidRDefault="00897399" w:rsidP="00FF0313">
      <w:r>
        <w:separator/>
      </w:r>
    </w:p>
  </w:footnote>
  <w:footnote w:type="continuationSeparator" w:id="0">
    <w:p w14:paraId="02EEA66B" w14:textId="77777777" w:rsidR="00897399" w:rsidRDefault="0089739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D57636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7A43AD"/>
    <w:multiLevelType w:val="multilevel"/>
    <w:tmpl w:val="17C4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785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72EB1"/>
    <w:rsid w:val="00096335"/>
    <w:rsid w:val="000972A1"/>
    <w:rsid w:val="000975E5"/>
    <w:rsid w:val="000978E5"/>
    <w:rsid w:val="000B3B71"/>
    <w:rsid w:val="000E7D7B"/>
    <w:rsid w:val="000F7512"/>
    <w:rsid w:val="00122922"/>
    <w:rsid w:val="00136FCA"/>
    <w:rsid w:val="001475A1"/>
    <w:rsid w:val="001625D9"/>
    <w:rsid w:val="001A3049"/>
    <w:rsid w:val="001A4EB1"/>
    <w:rsid w:val="001A5E38"/>
    <w:rsid w:val="001C33EE"/>
    <w:rsid w:val="001C5B1A"/>
    <w:rsid w:val="001C7EF9"/>
    <w:rsid w:val="001E1021"/>
    <w:rsid w:val="001E3B2A"/>
    <w:rsid w:val="001F5383"/>
    <w:rsid w:val="0020694B"/>
    <w:rsid w:val="0021344F"/>
    <w:rsid w:val="00234B23"/>
    <w:rsid w:val="00243D84"/>
    <w:rsid w:val="00253270"/>
    <w:rsid w:val="002575DF"/>
    <w:rsid w:val="002612F7"/>
    <w:rsid w:val="00263E72"/>
    <w:rsid w:val="00267C0E"/>
    <w:rsid w:val="00271185"/>
    <w:rsid w:val="0027203F"/>
    <w:rsid w:val="0029579E"/>
    <w:rsid w:val="002A5D5F"/>
    <w:rsid w:val="002A6613"/>
    <w:rsid w:val="002B2466"/>
    <w:rsid w:val="002B7B12"/>
    <w:rsid w:val="002E6009"/>
    <w:rsid w:val="00316E17"/>
    <w:rsid w:val="00317D01"/>
    <w:rsid w:val="003275FE"/>
    <w:rsid w:val="003441DB"/>
    <w:rsid w:val="0035287C"/>
    <w:rsid w:val="00367804"/>
    <w:rsid w:val="0039275D"/>
    <w:rsid w:val="003975FB"/>
    <w:rsid w:val="003C6ADF"/>
    <w:rsid w:val="003E25A9"/>
    <w:rsid w:val="003F643D"/>
    <w:rsid w:val="00403CEE"/>
    <w:rsid w:val="00423CF7"/>
    <w:rsid w:val="004315BD"/>
    <w:rsid w:val="00432519"/>
    <w:rsid w:val="0044035E"/>
    <w:rsid w:val="00453578"/>
    <w:rsid w:val="00455636"/>
    <w:rsid w:val="00455CE9"/>
    <w:rsid w:val="00460752"/>
    <w:rsid w:val="004650A7"/>
    <w:rsid w:val="004932B3"/>
    <w:rsid w:val="004940B7"/>
    <w:rsid w:val="004B26AD"/>
    <w:rsid w:val="004C40A9"/>
    <w:rsid w:val="004D00DE"/>
    <w:rsid w:val="004D114D"/>
    <w:rsid w:val="004E460C"/>
    <w:rsid w:val="00500DF3"/>
    <w:rsid w:val="005223A4"/>
    <w:rsid w:val="00532222"/>
    <w:rsid w:val="00572048"/>
    <w:rsid w:val="00577098"/>
    <w:rsid w:val="0057759B"/>
    <w:rsid w:val="00590EA2"/>
    <w:rsid w:val="00595727"/>
    <w:rsid w:val="005A35D6"/>
    <w:rsid w:val="005B624B"/>
    <w:rsid w:val="005C1D34"/>
    <w:rsid w:val="005C3991"/>
    <w:rsid w:val="005D2EFD"/>
    <w:rsid w:val="005D56CC"/>
    <w:rsid w:val="00603232"/>
    <w:rsid w:val="00616405"/>
    <w:rsid w:val="00626032"/>
    <w:rsid w:val="006524E2"/>
    <w:rsid w:val="006603EA"/>
    <w:rsid w:val="00660403"/>
    <w:rsid w:val="006A6381"/>
    <w:rsid w:val="006D0C3E"/>
    <w:rsid w:val="006D667D"/>
    <w:rsid w:val="006E1A49"/>
    <w:rsid w:val="006E5406"/>
    <w:rsid w:val="006E61FC"/>
    <w:rsid w:val="006F62F8"/>
    <w:rsid w:val="006F6A06"/>
    <w:rsid w:val="006F6EE3"/>
    <w:rsid w:val="0070592E"/>
    <w:rsid w:val="00773DDF"/>
    <w:rsid w:val="0078221A"/>
    <w:rsid w:val="007A0AC6"/>
    <w:rsid w:val="007B468F"/>
    <w:rsid w:val="007F2B33"/>
    <w:rsid w:val="007F3BEA"/>
    <w:rsid w:val="008050FD"/>
    <w:rsid w:val="00810F34"/>
    <w:rsid w:val="00810F47"/>
    <w:rsid w:val="00812746"/>
    <w:rsid w:val="00830D34"/>
    <w:rsid w:val="008311A4"/>
    <w:rsid w:val="0083680F"/>
    <w:rsid w:val="00837945"/>
    <w:rsid w:val="00850576"/>
    <w:rsid w:val="00852AB4"/>
    <w:rsid w:val="008877BD"/>
    <w:rsid w:val="00890400"/>
    <w:rsid w:val="00897399"/>
    <w:rsid w:val="008A40B0"/>
    <w:rsid w:val="008B4EB1"/>
    <w:rsid w:val="008C2589"/>
    <w:rsid w:val="008E1662"/>
    <w:rsid w:val="00910C33"/>
    <w:rsid w:val="009149CD"/>
    <w:rsid w:val="009174A1"/>
    <w:rsid w:val="00926CAD"/>
    <w:rsid w:val="00930243"/>
    <w:rsid w:val="00937AFA"/>
    <w:rsid w:val="00946E7F"/>
    <w:rsid w:val="00986DE2"/>
    <w:rsid w:val="009913DD"/>
    <w:rsid w:val="0099583E"/>
    <w:rsid w:val="009C3683"/>
    <w:rsid w:val="009D18F8"/>
    <w:rsid w:val="009E629E"/>
    <w:rsid w:val="00A14384"/>
    <w:rsid w:val="00A27CE3"/>
    <w:rsid w:val="00A32E87"/>
    <w:rsid w:val="00A722C3"/>
    <w:rsid w:val="00A82A85"/>
    <w:rsid w:val="00AA786F"/>
    <w:rsid w:val="00AC1280"/>
    <w:rsid w:val="00AF1A82"/>
    <w:rsid w:val="00AF5421"/>
    <w:rsid w:val="00B0222C"/>
    <w:rsid w:val="00B048DD"/>
    <w:rsid w:val="00B0564B"/>
    <w:rsid w:val="00B23FFE"/>
    <w:rsid w:val="00B3226E"/>
    <w:rsid w:val="00B53F02"/>
    <w:rsid w:val="00B92657"/>
    <w:rsid w:val="00BC008F"/>
    <w:rsid w:val="00BC476C"/>
    <w:rsid w:val="00BD2B35"/>
    <w:rsid w:val="00C00D89"/>
    <w:rsid w:val="00C011AB"/>
    <w:rsid w:val="00C07E0A"/>
    <w:rsid w:val="00C3144E"/>
    <w:rsid w:val="00C40462"/>
    <w:rsid w:val="00C4284B"/>
    <w:rsid w:val="00C75651"/>
    <w:rsid w:val="00CC0496"/>
    <w:rsid w:val="00CC25CB"/>
    <w:rsid w:val="00CC2C05"/>
    <w:rsid w:val="00CC62EF"/>
    <w:rsid w:val="00D1050B"/>
    <w:rsid w:val="00D12C05"/>
    <w:rsid w:val="00D546AB"/>
    <w:rsid w:val="00D57636"/>
    <w:rsid w:val="00D642B5"/>
    <w:rsid w:val="00D70CF0"/>
    <w:rsid w:val="00D70D55"/>
    <w:rsid w:val="00D76D58"/>
    <w:rsid w:val="00D863DF"/>
    <w:rsid w:val="00D909D6"/>
    <w:rsid w:val="00D91089"/>
    <w:rsid w:val="00DB1808"/>
    <w:rsid w:val="00DC408B"/>
    <w:rsid w:val="00DE5982"/>
    <w:rsid w:val="00DE62E3"/>
    <w:rsid w:val="00DF30D3"/>
    <w:rsid w:val="00E33B1A"/>
    <w:rsid w:val="00E5149D"/>
    <w:rsid w:val="00E77F60"/>
    <w:rsid w:val="00EA1187"/>
    <w:rsid w:val="00EB6173"/>
    <w:rsid w:val="00ED0CD9"/>
    <w:rsid w:val="00ED16B4"/>
    <w:rsid w:val="00ED2950"/>
    <w:rsid w:val="00ED7114"/>
    <w:rsid w:val="00EE5EB6"/>
    <w:rsid w:val="00F00C57"/>
    <w:rsid w:val="00F03CB2"/>
    <w:rsid w:val="00F12AFE"/>
    <w:rsid w:val="00F148A0"/>
    <w:rsid w:val="00F37EBF"/>
    <w:rsid w:val="00F41659"/>
    <w:rsid w:val="00F47418"/>
    <w:rsid w:val="00F549DA"/>
    <w:rsid w:val="00F55998"/>
    <w:rsid w:val="00F64C3B"/>
    <w:rsid w:val="00F743F7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  <w:rsid w:val="00FF3F26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9</cp:revision>
  <cp:lastPrinted>2024-10-09T16:07:00Z</cp:lastPrinted>
  <dcterms:created xsi:type="dcterms:W3CDTF">2025-04-21T22:22:00Z</dcterms:created>
  <dcterms:modified xsi:type="dcterms:W3CDTF">2025-04-21T23:04:00Z</dcterms:modified>
</cp:coreProperties>
</file>