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AD33" w14:textId="46D4B8EB" w:rsidR="00C02C6F" w:rsidRPr="00DF4072" w:rsidRDefault="00460F23" w:rsidP="00295AF9">
      <w:pPr>
        <w:rPr>
          <w:rFonts w:cstheme="minorHAnsi"/>
          <w:b/>
          <w:bCs/>
          <w:sz w:val="24"/>
          <w:szCs w:val="24"/>
        </w:rPr>
      </w:pPr>
      <w:r w:rsidRPr="00DF4072">
        <w:rPr>
          <w:rFonts w:cstheme="minorHAnsi"/>
          <w:b/>
          <w:bCs/>
          <w:sz w:val="24"/>
          <w:szCs w:val="24"/>
        </w:rPr>
        <w:t>TRANSDIGM</w:t>
      </w:r>
      <w:r w:rsidR="00A6279C" w:rsidRPr="00DF4072">
        <w:rPr>
          <w:rFonts w:cstheme="minorHAnsi"/>
          <w:b/>
          <w:bCs/>
          <w:sz w:val="24"/>
          <w:szCs w:val="24"/>
        </w:rPr>
        <w:t xml:space="preserve"> – </w:t>
      </w:r>
      <w:r w:rsidR="00936D05" w:rsidRPr="00DF4072">
        <w:rPr>
          <w:rFonts w:cstheme="minorHAnsi"/>
          <w:b/>
          <w:bCs/>
          <w:sz w:val="24"/>
          <w:szCs w:val="24"/>
        </w:rPr>
        <w:t xml:space="preserve">Vice President, Global </w:t>
      </w:r>
      <w:r w:rsidR="00A6279C" w:rsidRPr="00DF4072">
        <w:rPr>
          <w:rFonts w:cstheme="minorHAnsi"/>
          <w:b/>
          <w:bCs/>
          <w:sz w:val="24"/>
          <w:szCs w:val="24"/>
        </w:rPr>
        <w:t>Compliance</w:t>
      </w:r>
    </w:p>
    <w:p w14:paraId="68FD4BF5" w14:textId="77777777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Job Summary:</w:t>
      </w:r>
    </w:p>
    <w:p w14:paraId="2C7531FA" w14:textId="0B6C93B8" w:rsidR="00C351E7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The Vice President</w:t>
      </w:r>
      <w:r w:rsidR="00D43617" w:rsidRPr="00DF4072">
        <w:rPr>
          <w:rFonts w:cstheme="minorHAnsi"/>
          <w:sz w:val="24"/>
          <w:szCs w:val="24"/>
        </w:rPr>
        <w:t xml:space="preserve">, Global Compliance at TransDigm Group Incorporated </w:t>
      </w:r>
      <w:r w:rsidRPr="00DF4072">
        <w:rPr>
          <w:rFonts w:cstheme="minorHAnsi"/>
          <w:sz w:val="24"/>
          <w:szCs w:val="24"/>
        </w:rPr>
        <w:t xml:space="preserve">is responsible for managing the trade compliance function for </w:t>
      </w:r>
      <w:r w:rsidR="00D43617" w:rsidRPr="00DF4072">
        <w:rPr>
          <w:rFonts w:cstheme="minorHAnsi"/>
          <w:sz w:val="24"/>
          <w:szCs w:val="24"/>
        </w:rPr>
        <w:t>TransDigm and its business units</w:t>
      </w:r>
      <w:r w:rsidRPr="00DF4072">
        <w:rPr>
          <w:rFonts w:cstheme="minorHAnsi"/>
          <w:sz w:val="24"/>
          <w:szCs w:val="24"/>
        </w:rPr>
        <w:t xml:space="preserve">. </w:t>
      </w:r>
      <w:r w:rsidR="00C351E7" w:rsidRPr="00DF4072">
        <w:rPr>
          <w:rFonts w:cstheme="minorHAnsi"/>
          <w:sz w:val="24"/>
          <w:szCs w:val="24"/>
        </w:rPr>
        <w:t>TransDigm is a highly de-centralized organization with each of its 49 business units functioning as an autonomous business. The VP provide</w:t>
      </w:r>
      <w:r w:rsidR="00C057A0">
        <w:rPr>
          <w:rFonts w:cstheme="minorHAnsi"/>
          <w:sz w:val="24"/>
          <w:szCs w:val="24"/>
        </w:rPr>
        <w:t>s</w:t>
      </w:r>
      <w:r w:rsidR="00C351E7" w:rsidRPr="00DF4072">
        <w:rPr>
          <w:rFonts w:cstheme="minorHAnsi"/>
          <w:sz w:val="24"/>
          <w:szCs w:val="24"/>
        </w:rPr>
        <w:t xml:space="preserve"> </w:t>
      </w:r>
      <w:r w:rsidR="00C351E7">
        <w:rPr>
          <w:rFonts w:cstheme="minorHAnsi"/>
          <w:sz w:val="24"/>
          <w:szCs w:val="24"/>
        </w:rPr>
        <w:t xml:space="preserve">strategic </w:t>
      </w:r>
      <w:r w:rsidR="00301CDB">
        <w:rPr>
          <w:rFonts w:cstheme="minorHAnsi"/>
          <w:sz w:val="24"/>
          <w:szCs w:val="24"/>
        </w:rPr>
        <w:t xml:space="preserve">advice, counsel, </w:t>
      </w:r>
      <w:r w:rsidR="00C351E7" w:rsidRPr="00DF4072">
        <w:rPr>
          <w:rFonts w:cstheme="minorHAnsi"/>
          <w:sz w:val="24"/>
          <w:szCs w:val="24"/>
        </w:rPr>
        <w:t>tools, education and support to each of TransDigm’s business units to enable the units to conduct trade compliance activities in a</w:t>
      </w:r>
      <w:r w:rsidR="00C351E7">
        <w:rPr>
          <w:rFonts w:cstheme="minorHAnsi"/>
          <w:sz w:val="24"/>
          <w:szCs w:val="24"/>
        </w:rPr>
        <w:t>n</w:t>
      </w:r>
      <w:r w:rsidR="00C351E7" w:rsidRPr="00DF4072">
        <w:rPr>
          <w:rFonts w:cstheme="minorHAnsi"/>
          <w:sz w:val="24"/>
          <w:szCs w:val="24"/>
        </w:rPr>
        <w:t xml:space="preserve"> efficient</w:t>
      </w:r>
      <w:r w:rsidR="00C057A0">
        <w:rPr>
          <w:rFonts w:cstheme="minorHAnsi"/>
          <w:sz w:val="24"/>
          <w:szCs w:val="24"/>
        </w:rPr>
        <w:t xml:space="preserve"> and </w:t>
      </w:r>
      <w:r w:rsidR="00C351E7" w:rsidRPr="00DF4072">
        <w:rPr>
          <w:rFonts w:cstheme="minorHAnsi"/>
          <w:sz w:val="24"/>
          <w:szCs w:val="24"/>
        </w:rPr>
        <w:t xml:space="preserve">consistent </w:t>
      </w:r>
      <w:r w:rsidR="00C057A0">
        <w:rPr>
          <w:rFonts w:cstheme="minorHAnsi"/>
          <w:sz w:val="24"/>
          <w:szCs w:val="24"/>
        </w:rPr>
        <w:t xml:space="preserve">manner </w:t>
      </w:r>
      <w:r w:rsidR="00C351E7" w:rsidRPr="00DF4072">
        <w:rPr>
          <w:rFonts w:cstheme="minorHAnsi"/>
          <w:sz w:val="24"/>
          <w:szCs w:val="24"/>
        </w:rPr>
        <w:t xml:space="preserve">and </w:t>
      </w:r>
      <w:r w:rsidR="00C351E7">
        <w:rPr>
          <w:rFonts w:cstheme="minorHAnsi"/>
          <w:sz w:val="24"/>
          <w:szCs w:val="24"/>
        </w:rPr>
        <w:t xml:space="preserve">in compliance </w:t>
      </w:r>
      <w:r w:rsidR="00C351E7" w:rsidRPr="00DF4072">
        <w:rPr>
          <w:rFonts w:cstheme="minorHAnsi"/>
          <w:sz w:val="24"/>
          <w:szCs w:val="24"/>
        </w:rPr>
        <w:t xml:space="preserve">with applicable laws, regulations and the requirements of TransDigm. The VP </w:t>
      </w:r>
      <w:r w:rsidR="00C057A0">
        <w:rPr>
          <w:rFonts w:cstheme="minorHAnsi"/>
          <w:sz w:val="24"/>
          <w:szCs w:val="24"/>
        </w:rPr>
        <w:t>manag</w:t>
      </w:r>
      <w:r w:rsidR="00301CDB">
        <w:rPr>
          <w:rFonts w:cstheme="minorHAnsi"/>
          <w:sz w:val="24"/>
          <w:szCs w:val="24"/>
        </w:rPr>
        <w:t>es</w:t>
      </w:r>
      <w:r w:rsidR="00C057A0">
        <w:rPr>
          <w:rFonts w:cstheme="minorHAnsi"/>
          <w:sz w:val="24"/>
          <w:szCs w:val="24"/>
        </w:rPr>
        <w:t xml:space="preserve"> </w:t>
      </w:r>
      <w:r w:rsidR="00C351E7" w:rsidRPr="00DF4072">
        <w:rPr>
          <w:rFonts w:cstheme="minorHAnsi"/>
          <w:sz w:val="24"/>
          <w:szCs w:val="24"/>
        </w:rPr>
        <w:t xml:space="preserve">a diverse team of corporate personnel responsible for trade compliance </w:t>
      </w:r>
      <w:r w:rsidR="00C057A0">
        <w:rPr>
          <w:rFonts w:cstheme="minorHAnsi"/>
          <w:sz w:val="24"/>
          <w:szCs w:val="24"/>
        </w:rPr>
        <w:t xml:space="preserve">throughout </w:t>
      </w:r>
      <w:r w:rsidR="00C351E7" w:rsidRPr="00DF4072">
        <w:rPr>
          <w:rFonts w:cstheme="minorHAnsi"/>
          <w:sz w:val="24"/>
          <w:szCs w:val="24"/>
        </w:rPr>
        <w:t>world across a variety of aerospace and defense products.</w:t>
      </w:r>
      <w:r w:rsidR="00C351E7">
        <w:rPr>
          <w:rFonts w:cstheme="minorHAnsi"/>
          <w:sz w:val="24"/>
          <w:szCs w:val="24"/>
        </w:rPr>
        <w:t xml:space="preserve">  </w:t>
      </w:r>
      <w:r w:rsidRPr="00DF4072">
        <w:rPr>
          <w:rFonts w:cstheme="minorHAnsi"/>
          <w:sz w:val="24"/>
          <w:szCs w:val="24"/>
        </w:rPr>
        <w:t xml:space="preserve">The </w:t>
      </w:r>
      <w:r w:rsidR="00664B74" w:rsidRPr="00DF4072">
        <w:rPr>
          <w:rFonts w:cstheme="minorHAnsi"/>
          <w:sz w:val="24"/>
          <w:szCs w:val="24"/>
        </w:rPr>
        <w:t>VP</w:t>
      </w:r>
      <w:r w:rsidRPr="00DF4072">
        <w:rPr>
          <w:rFonts w:cstheme="minorHAnsi"/>
          <w:sz w:val="24"/>
          <w:szCs w:val="24"/>
        </w:rPr>
        <w:t xml:space="preserve"> regularly and proactively interact</w:t>
      </w:r>
      <w:r w:rsidR="00C057A0">
        <w:rPr>
          <w:rFonts w:cstheme="minorHAnsi"/>
          <w:sz w:val="24"/>
          <w:szCs w:val="24"/>
        </w:rPr>
        <w:t>s</w:t>
      </w:r>
      <w:r w:rsidRPr="00DF4072">
        <w:rPr>
          <w:rFonts w:cstheme="minorHAnsi"/>
          <w:sz w:val="24"/>
          <w:szCs w:val="24"/>
        </w:rPr>
        <w:t xml:space="preserve"> with senior management</w:t>
      </w:r>
      <w:r w:rsidR="00AF0246">
        <w:rPr>
          <w:rFonts w:cstheme="minorHAnsi"/>
          <w:sz w:val="24"/>
          <w:szCs w:val="24"/>
        </w:rPr>
        <w:t xml:space="preserve"> and </w:t>
      </w:r>
      <w:r w:rsidRPr="00DF4072">
        <w:rPr>
          <w:rFonts w:cstheme="minorHAnsi"/>
          <w:sz w:val="24"/>
          <w:szCs w:val="24"/>
        </w:rPr>
        <w:t>serve</w:t>
      </w:r>
      <w:r w:rsidR="00C057A0">
        <w:rPr>
          <w:rFonts w:cstheme="minorHAnsi"/>
          <w:sz w:val="24"/>
          <w:szCs w:val="24"/>
        </w:rPr>
        <w:t>s</w:t>
      </w:r>
      <w:r w:rsidRPr="00DF4072">
        <w:rPr>
          <w:rFonts w:cstheme="minorHAnsi"/>
          <w:sz w:val="24"/>
          <w:szCs w:val="24"/>
        </w:rPr>
        <w:t xml:space="preserve"> as the primary point of contact with </w:t>
      </w:r>
      <w:r w:rsidR="00AF0246">
        <w:rPr>
          <w:rFonts w:cstheme="minorHAnsi"/>
          <w:sz w:val="24"/>
          <w:szCs w:val="24"/>
        </w:rPr>
        <w:t xml:space="preserve">government agencies, outside counsel and </w:t>
      </w:r>
      <w:r w:rsidR="00B83074">
        <w:rPr>
          <w:rFonts w:cstheme="minorHAnsi"/>
          <w:sz w:val="24"/>
          <w:szCs w:val="24"/>
        </w:rPr>
        <w:t xml:space="preserve">business unit leadership </w:t>
      </w:r>
      <w:r w:rsidR="00664B74" w:rsidRPr="00DF4072">
        <w:rPr>
          <w:rFonts w:cstheme="minorHAnsi"/>
          <w:sz w:val="24"/>
          <w:szCs w:val="24"/>
        </w:rPr>
        <w:t xml:space="preserve">on </w:t>
      </w:r>
      <w:r w:rsidR="00AF0246">
        <w:rPr>
          <w:rFonts w:cstheme="minorHAnsi"/>
          <w:sz w:val="24"/>
          <w:szCs w:val="24"/>
        </w:rPr>
        <w:t>issues of trade compliance</w:t>
      </w:r>
      <w:r w:rsidRPr="00DF4072">
        <w:rPr>
          <w:rFonts w:cstheme="minorHAnsi"/>
          <w:sz w:val="24"/>
          <w:szCs w:val="24"/>
        </w:rPr>
        <w:t xml:space="preserve">. </w:t>
      </w:r>
    </w:p>
    <w:p w14:paraId="1E80FDCF" w14:textId="32917ECE" w:rsidR="00C351E7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This role demands exceptional </w:t>
      </w:r>
      <w:r w:rsidR="00AF0246">
        <w:rPr>
          <w:rFonts w:cstheme="minorHAnsi"/>
          <w:sz w:val="24"/>
          <w:szCs w:val="24"/>
        </w:rPr>
        <w:t xml:space="preserve">analytical, </w:t>
      </w:r>
      <w:r w:rsidRPr="00DF4072">
        <w:rPr>
          <w:rFonts w:cstheme="minorHAnsi"/>
          <w:sz w:val="24"/>
          <w:szCs w:val="24"/>
        </w:rPr>
        <w:t xml:space="preserve">communication (verbal and written) and presentation skills, as well as strong trade compliance expertise and experience. The </w:t>
      </w:r>
      <w:r w:rsidR="00664B74" w:rsidRPr="00DF4072">
        <w:rPr>
          <w:rFonts w:cstheme="minorHAnsi"/>
          <w:sz w:val="24"/>
          <w:szCs w:val="24"/>
        </w:rPr>
        <w:t>VP</w:t>
      </w:r>
      <w:r w:rsidRPr="00DF4072">
        <w:rPr>
          <w:rFonts w:cstheme="minorHAnsi"/>
          <w:sz w:val="24"/>
          <w:szCs w:val="24"/>
        </w:rPr>
        <w:t xml:space="preserve"> must </w:t>
      </w:r>
      <w:r w:rsidR="00C057A0">
        <w:rPr>
          <w:rFonts w:cstheme="minorHAnsi"/>
          <w:sz w:val="24"/>
          <w:szCs w:val="24"/>
        </w:rPr>
        <w:t xml:space="preserve">possess </w:t>
      </w:r>
      <w:r w:rsidRPr="00DF4072">
        <w:rPr>
          <w:rFonts w:cstheme="minorHAnsi"/>
          <w:sz w:val="24"/>
          <w:szCs w:val="24"/>
        </w:rPr>
        <w:t>strong collaboration</w:t>
      </w:r>
      <w:r w:rsidR="00C057A0">
        <w:rPr>
          <w:rFonts w:cstheme="minorHAnsi"/>
          <w:sz w:val="24"/>
          <w:szCs w:val="24"/>
        </w:rPr>
        <w:t xml:space="preserve"> skills</w:t>
      </w:r>
      <w:r w:rsidR="004B6AFA" w:rsidRPr="00DF4072">
        <w:rPr>
          <w:rFonts w:cstheme="minorHAnsi"/>
          <w:sz w:val="24"/>
          <w:szCs w:val="24"/>
        </w:rPr>
        <w:t xml:space="preserve">, </w:t>
      </w:r>
      <w:r w:rsidRPr="00DF4072">
        <w:rPr>
          <w:rFonts w:cstheme="minorHAnsi"/>
          <w:sz w:val="24"/>
          <w:szCs w:val="24"/>
        </w:rPr>
        <w:t>effective relationship management capabilities</w:t>
      </w:r>
      <w:r w:rsidR="004B6AFA" w:rsidRPr="00DF4072">
        <w:rPr>
          <w:rFonts w:cstheme="minorHAnsi"/>
          <w:sz w:val="24"/>
          <w:szCs w:val="24"/>
        </w:rPr>
        <w:t xml:space="preserve">, and be business-minded when </w:t>
      </w:r>
      <w:r w:rsidR="00C057A0">
        <w:rPr>
          <w:rFonts w:cstheme="minorHAnsi"/>
          <w:sz w:val="24"/>
          <w:szCs w:val="24"/>
        </w:rPr>
        <w:t xml:space="preserve">advising on </w:t>
      </w:r>
      <w:r w:rsidR="004B6AFA" w:rsidRPr="00DF4072">
        <w:rPr>
          <w:rFonts w:cstheme="minorHAnsi"/>
          <w:sz w:val="24"/>
          <w:szCs w:val="24"/>
        </w:rPr>
        <w:t>compliance strategies</w:t>
      </w:r>
      <w:r w:rsidR="00C057A0">
        <w:rPr>
          <w:rFonts w:cstheme="minorHAnsi"/>
          <w:sz w:val="24"/>
          <w:szCs w:val="24"/>
        </w:rPr>
        <w:t xml:space="preserve"> and solutions</w:t>
      </w:r>
      <w:r w:rsidRPr="00DF4072">
        <w:rPr>
          <w:rFonts w:cstheme="minorHAnsi"/>
          <w:sz w:val="24"/>
          <w:szCs w:val="24"/>
        </w:rPr>
        <w:t>. This is a hands-on role</w:t>
      </w:r>
      <w:r w:rsidR="00560A19">
        <w:rPr>
          <w:rFonts w:cstheme="minorHAnsi"/>
          <w:sz w:val="24"/>
          <w:szCs w:val="24"/>
        </w:rPr>
        <w:t>;</w:t>
      </w:r>
      <w:r w:rsidR="00560A19" w:rsidRPr="00DF4072">
        <w:rPr>
          <w:rFonts w:cstheme="minorHAnsi"/>
          <w:sz w:val="24"/>
          <w:szCs w:val="24"/>
        </w:rPr>
        <w:t xml:space="preserve"> </w:t>
      </w:r>
      <w:r w:rsidR="00560A19">
        <w:rPr>
          <w:rFonts w:cstheme="minorHAnsi"/>
          <w:sz w:val="24"/>
          <w:szCs w:val="24"/>
        </w:rPr>
        <w:t xml:space="preserve">thus, </w:t>
      </w:r>
      <w:r w:rsidRPr="00DF4072">
        <w:rPr>
          <w:rFonts w:cstheme="minorHAnsi"/>
          <w:sz w:val="24"/>
          <w:szCs w:val="24"/>
        </w:rPr>
        <w:t xml:space="preserve">the </w:t>
      </w:r>
      <w:r w:rsidR="00C057A0">
        <w:rPr>
          <w:rFonts w:cstheme="minorHAnsi"/>
          <w:sz w:val="24"/>
          <w:szCs w:val="24"/>
        </w:rPr>
        <w:t xml:space="preserve">successful </w:t>
      </w:r>
      <w:r w:rsidRPr="00DF4072">
        <w:rPr>
          <w:rFonts w:cstheme="minorHAnsi"/>
          <w:sz w:val="24"/>
          <w:szCs w:val="24"/>
        </w:rPr>
        <w:t xml:space="preserve">candidate </w:t>
      </w:r>
      <w:r w:rsidR="00560A19">
        <w:rPr>
          <w:rFonts w:cstheme="minorHAnsi"/>
          <w:sz w:val="24"/>
          <w:szCs w:val="24"/>
        </w:rPr>
        <w:t xml:space="preserve">also </w:t>
      </w:r>
      <w:r w:rsidRPr="00DF4072">
        <w:rPr>
          <w:rFonts w:cstheme="minorHAnsi"/>
          <w:sz w:val="24"/>
          <w:szCs w:val="24"/>
        </w:rPr>
        <w:t xml:space="preserve">must excel at process implementation. </w:t>
      </w:r>
    </w:p>
    <w:p w14:paraId="5857D24E" w14:textId="12BA679A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This is a full-time position </w:t>
      </w:r>
      <w:r w:rsidR="00AF0246" w:rsidRPr="002A4CFF">
        <w:rPr>
          <w:rFonts w:cstheme="minorHAnsi"/>
          <w:b/>
          <w:bCs/>
          <w:sz w:val="24"/>
          <w:szCs w:val="24"/>
        </w:rPr>
        <w:t>located at TransDigm’s headquarters in Cleveland, Ohio</w:t>
      </w:r>
      <w:r w:rsidR="00560A19">
        <w:rPr>
          <w:rFonts w:cstheme="minorHAnsi"/>
          <w:sz w:val="24"/>
          <w:szCs w:val="24"/>
        </w:rPr>
        <w:t xml:space="preserve">. This role </w:t>
      </w:r>
      <w:r w:rsidRPr="00DF4072">
        <w:rPr>
          <w:rFonts w:cstheme="minorHAnsi"/>
          <w:sz w:val="24"/>
          <w:szCs w:val="24"/>
        </w:rPr>
        <w:t xml:space="preserve">reports </w:t>
      </w:r>
      <w:r w:rsidR="00560A19">
        <w:rPr>
          <w:rFonts w:cstheme="minorHAnsi"/>
          <w:sz w:val="24"/>
          <w:szCs w:val="24"/>
        </w:rPr>
        <w:t xml:space="preserve">directly </w:t>
      </w:r>
      <w:r w:rsidRPr="00DF4072">
        <w:rPr>
          <w:rFonts w:cstheme="minorHAnsi"/>
          <w:sz w:val="24"/>
          <w:szCs w:val="24"/>
        </w:rPr>
        <w:t xml:space="preserve">to </w:t>
      </w:r>
      <w:r w:rsidR="00F361CC" w:rsidRPr="00DF4072">
        <w:rPr>
          <w:rFonts w:cstheme="minorHAnsi"/>
          <w:sz w:val="24"/>
          <w:szCs w:val="24"/>
        </w:rPr>
        <w:t>TransDigm’s</w:t>
      </w:r>
      <w:r w:rsidRPr="00DF4072">
        <w:rPr>
          <w:rFonts w:cstheme="minorHAnsi"/>
          <w:sz w:val="24"/>
          <w:szCs w:val="24"/>
        </w:rPr>
        <w:t xml:space="preserve"> General Counsel, Chief Compliance Officer and Secretary</w:t>
      </w:r>
      <w:r w:rsidR="00664B74" w:rsidRPr="00DF4072">
        <w:rPr>
          <w:rFonts w:cstheme="minorHAnsi"/>
          <w:sz w:val="24"/>
          <w:szCs w:val="24"/>
        </w:rPr>
        <w:t>.</w:t>
      </w:r>
    </w:p>
    <w:p w14:paraId="7AAAFAAB" w14:textId="77777777" w:rsidR="00A6279C" w:rsidRPr="00DF4072" w:rsidRDefault="00A6279C" w:rsidP="00295AF9">
      <w:pPr>
        <w:rPr>
          <w:rFonts w:cstheme="minorHAnsi"/>
          <w:b/>
          <w:bCs/>
          <w:sz w:val="24"/>
          <w:szCs w:val="24"/>
        </w:rPr>
      </w:pPr>
      <w:r w:rsidRPr="00DF4072">
        <w:rPr>
          <w:rFonts w:cstheme="minorHAnsi"/>
          <w:b/>
          <w:bCs/>
          <w:sz w:val="24"/>
          <w:szCs w:val="24"/>
        </w:rPr>
        <w:t>Job Duties &amp; Responsibilities:</w:t>
      </w:r>
    </w:p>
    <w:p w14:paraId="0C5F6FC8" w14:textId="14252C5B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</w:t>
      </w:r>
      <w:r w:rsidR="00557D10" w:rsidRPr="00DF4072">
        <w:rPr>
          <w:rFonts w:cstheme="minorHAnsi"/>
          <w:sz w:val="24"/>
          <w:szCs w:val="24"/>
        </w:rPr>
        <w:t xml:space="preserve">Prepare, implement </w:t>
      </w:r>
      <w:r w:rsidRPr="00DF4072">
        <w:rPr>
          <w:rFonts w:cstheme="minorHAnsi"/>
          <w:sz w:val="24"/>
          <w:szCs w:val="24"/>
        </w:rPr>
        <w:t xml:space="preserve">and manage trade compliance programs in compliance with applicable laws, regulations and </w:t>
      </w:r>
      <w:r w:rsidR="00460F23" w:rsidRPr="00DF4072">
        <w:rPr>
          <w:rFonts w:cstheme="minorHAnsi"/>
          <w:sz w:val="24"/>
          <w:szCs w:val="24"/>
        </w:rPr>
        <w:t>TransDigm’s</w:t>
      </w:r>
      <w:r w:rsidRPr="00DF4072">
        <w:rPr>
          <w:rFonts w:cstheme="minorHAnsi"/>
          <w:sz w:val="24"/>
          <w:szCs w:val="24"/>
        </w:rPr>
        <w:t xml:space="preserve"> policies.</w:t>
      </w:r>
    </w:p>
    <w:p w14:paraId="4E90EBA1" w14:textId="77777777" w:rsidR="00A70770" w:rsidRPr="00DF4072" w:rsidRDefault="00A70770" w:rsidP="00A70770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*Apply US and international trade regulations to real-life situations in an innovative, practical and business-minded way to support operational goals of the business unit (e.g., streamlined and efficient supply chain).</w:t>
      </w:r>
    </w:p>
    <w:p w14:paraId="444FF04C" w14:textId="36370978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Develop, draft and implement policies, procedures and work instructions in collaboration with various business </w:t>
      </w:r>
      <w:r w:rsidR="00664B74" w:rsidRPr="00DF4072">
        <w:rPr>
          <w:rFonts w:cstheme="minorHAnsi"/>
          <w:sz w:val="24"/>
          <w:szCs w:val="24"/>
        </w:rPr>
        <w:t>units</w:t>
      </w:r>
      <w:r w:rsidRPr="00DF4072">
        <w:rPr>
          <w:rFonts w:cstheme="minorHAnsi"/>
          <w:sz w:val="24"/>
          <w:szCs w:val="24"/>
        </w:rPr>
        <w:t>.</w:t>
      </w:r>
    </w:p>
    <w:p w14:paraId="49C266A1" w14:textId="77777777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Develop, implement, enhance and maintain trade compliance management systems, processes and process improvements to ensure efficiency and compliance.</w:t>
      </w:r>
    </w:p>
    <w:p w14:paraId="41E81238" w14:textId="4BD35683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Supervise </w:t>
      </w:r>
      <w:r w:rsidR="00460F23" w:rsidRPr="00DF4072">
        <w:rPr>
          <w:rFonts w:cstheme="minorHAnsi"/>
          <w:sz w:val="24"/>
          <w:szCs w:val="24"/>
        </w:rPr>
        <w:t>TransDigm’s</w:t>
      </w:r>
      <w:r w:rsidR="00664B74" w:rsidRPr="00DF4072">
        <w:rPr>
          <w:rFonts w:cstheme="minorHAnsi"/>
          <w:sz w:val="24"/>
          <w:szCs w:val="24"/>
        </w:rPr>
        <w:t xml:space="preserve"> corporate t</w:t>
      </w:r>
      <w:r w:rsidRPr="00DF4072">
        <w:rPr>
          <w:rFonts w:cstheme="minorHAnsi"/>
          <w:sz w:val="24"/>
          <w:szCs w:val="24"/>
        </w:rPr>
        <w:t xml:space="preserve">rade </w:t>
      </w:r>
      <w:r w:rsidR="00664B74" w:rsidRPr="00DF4072">
        <w:rPr>
          <w:rFonts w:cstheme="minorHAnsi"/>
          <w:sz w:val="24"/>
          <w:szCs w:val="24"/>
        </w:rPr>
        <w:t>c</w:t>
      </w:r>
      <w:r w:rsidRPr="00DF4072">
        <w:rPr>
          <w:rFonts w:cstheme="minorHAnsi"/>
          <w:sz w:val="24"/>
          <w:szCs w:val="24"/>
        </w:rPr>
        <w:t>ompliance staff, including assigning workloads, setting priorities, providing guidance and assistance, and reviewing performance.</w:t>
      </w:r>
    </w:p>
    <w:p w14:paraId="400A0936" w14:textId="77777777" w:rsidR="00A36F98" w:rsidRPr="00DF4072" w:rsidRDefault="00A36F98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Liaise with Government regulatory agencies on import or export compliance issues and respond to inquiries as required.</w:t>
      </w:r>
    </w:p>
    <w:p w14:paraId="5C103448" w14:textId="77777777" w:rsidR="00A36F98" w:rsidRPr="00DF4072" w:rsidRDefault="00A36F98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lastRenderedPageBreak/>
        <w:t>* Support regular trade compliance self-assessments for business units and assist business units in identifying potential efficiency improvements and ensure compliance.</w:t>
      </w:r>
    </w:p>
    <w:p w14:paraId="74B29BEC" w14:textId="71235561" w:rsidR="00A36F98" w:rsidRPr="00DF4072" w:rsidRDefault="00A36F98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</w:t>
      </w:r>
      <w:r w:rsidR="00461B45" w:rsidRPr="00DF4072">
        <w:rPr>
          <w:rFonts w:cstheme="minorHAnsi"/>
          <w:sz w:val="24"/>
          <w:szCs w:val="24"/>
        </w:rPr>
        <w:t xml:space="preserve">Conduct </w:t>
      </w:r>
      <w:r w:rsidRPr="00DF4072">
        <w:rPr>
          <w:rFonts w:cstheme="minorHAnsi"/>
          <w:sz w:val="24"/>
          <w:szCs w:val="24"/>
        </w:rPr>
        <w:t>and support acquisition due diligence and integration activities.</w:t>
      </w:r>
    </w:p>
    <w:p w14:paraId="0314B0E9" w14:textId="0B736DEB" w:rsidR="00A36F98" w:rsidRPr="00DF4072" w:rsidRDefault="00A36F98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Manage and periodically conduct trade compliance training for business unit trade compliance staff and the organization at large</w:t>
      </w:r>
      <w:r w:rsidR="009D5CCF" w:rsidRPr="00DF4072">
        <w:rPr>
          <w:rFonts w:cstheme="minorHAnsi"/>
          <w:sz w:val="24"/>
          <w:szCs w:val="24"/>
        </w:rPr>
        <w:t>, including sales, finance or engineering business partners</w:t>
      </w:r>
      <w:r w:rsidRPr="00DF4072">
        <w:rPr>
          <w:rFonts w:cstheme="minorHAnsi"/>
          <w:sz w:val="24"/>
          <w:szCs w:val="24"/>
        </w:rPr>
        <w:t>.</w:t>
      </w:r>
    </w:p>
    <w:p w14:paraId="4BD39E01" w14:textId="10B9111D" w:rsidR="00A36F98" w:rsidRPr="00DF4072" w:rsidRDefault="00A36F98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Support </w:t>
      </w:r>
      <w:r w:rsidR="00460F23" w:rsidRPr="00DF4072">
        <w:rPr>
          <w:rFonts w:cstheme="minorHAnsi"/>
          <w:sz w:val="24"/>
          <w:szCs w:val="24"/>
        </w:rPr>
        <w:t>TransDigm</w:t>
      </w:r>
      <w:r w:rsidRPr="00DF4072">
        <w:rPr>
          <w:rFonts w:cstheme="minorHAnsi"/>
          <w:sz w:val="24"/>
          <w:szCs w:val="24"/>
        </w:rPr>
        <w:t xml:space="preserve"> trade compliance audits and implement corrective actions, as required.</w:t>
      </w:r>
    </w:p>
    <w:p w14:paraId="7F0FBF1D" w14:textId="365B46CE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</w:t>
      </w:r>
      <w:r w:rsidR="00664B74" w:rsidRPr="00DF4072">
        <w:rPr>
          <w:rFonts w:cstheme="minorHAnsi"/>
          <w:sz w:val="24"/>
          <w:szCs w:val="24"/>
        </w:rPr>
        <w:t>S</w:t>
      </w:r>
      <w:r w:rsidRPr="00DF4072">
        <w:rPr>
          <w:rFonts w:cstheme="minorHAnsi"/>
          <w:sz w:val="24"/>
          <w:szCs w:val="24"/>
        </w:rPr>
        <w:t xml:space="preserve">upport the performance of </w:t>
      </w:r>
      <w:r w:rsidR="00664B74" w:rsidRPr="00DF4072">
        <w:rPr>
          <w:rFonts w:cstheme="minorHAnsi"/>
          <w:sz w:val="24"/>
          <w:szCs w:val="24"/>
        </w:rPr>
        <w:t xml:space="preserve">each business unit’s trade compliance staff </w:t>
      </w:r>
      <w:r w:rsidRPr="00DF4072">
        <w:rPr>
          <w:rFonts w:cstheme="minorHAnsi"/>
          <w:sz w:val="24"/>
          <w:szCs w:val="24"/>
        </w:rPr>
        <w:t>and daily trade compliance activities</w:t>
      </w:r>
      <w:r w:rsidR="00986A02" w:rsidRPr="00DF4072">
        <w:rPr>
          <w:rFonts w:cstheme="minorHAnsi"/>
          <w:sz w:val="24"/>
          <w:szCs w:val="24"/>
        </w:rPr>
        <w:t xml:space="preserve"> and function as a resource for business units on various topics</w:t>
      </w:r>
      <w:r w:rsidRPr="00DF4072">
        <w:rPr>
          <w:rFonts w:cstheme="minorHAnsi"/>
          <w:sz w:val="24"/>
          <w:szCs w:val="24"/>
        </w:rPr>
        <w:t>, including:</w:t>
      </w:r>
    </w:p>
    <w:p w14:paraId="1A23B466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Export classification and jurisdiction determinations</w:t>
      </w:r>
    </w:p>
    <w:p w14:paraId="66CC6014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Export permit and licensing applications and administration</w:t>
      </w:r>
    </w:p>
    <w:p w14:paraId="498ED3DB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Technology transfers / Deemed exports</w:t>
      </w:r>
    </w:p>
    <w:p w14:paraId="07624451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Controlled Goods Program oversight</w:t>
      </w:r>
    </w:p>
    <w:p w14:paraId="5FE37D0A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Shipment clearance</w:t>
      </w:r>
    </w:p>
    <w:p w14:paraId="3540C984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Denied party, proliferation and diversion screening</w:t>
      </w:r>
    </w:p>
    <w:p w14:paraId="117FA17A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Import classification, valuation, country of origin analysis, assists reporting</w:t>
      </w:r>
    </w:p>
    <w:p w14:paraId="68627499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Free Trade Agreement analysis and qualification</w:t>
      </w:r>
    </w:p>
    <w:p w14:paraId="24200307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Management of Customs Brokers</w:t>
      </w:r>
    </w:p>
    <w:p w14:paraId="7B20D72A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Record-keeping and accurate documentation</w:t>
      </w:r>
    </w:p>
    <w:p w14:paraId="35EB6C3B" w14:textId="77777777" w:rsidR="00A6279C" w:rsidRPr="00DF4072" w:rsidRDefault="00A6279C" w:rsidP="006A712F">
      <w:pPr>
        <w:ind w:left="720"/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&gt; Review and approval of visitor and travel requests</w:t>
      </w:r>
    </w:p>
    <w:p w14:paraId="087E980C" w14:textId="738F5E86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</w:t>
      </w:r>
      <w:r w:rsidR="00461B45" w:rsidRPr="00DF4072">
        <w:rPr>
          <w:rFonts w:cstheme="minorHAnsi"/>
          <w:sz w:val="24"/>
          <w:szCs w:val="24"/>
        </w:rPr>
        <w:t xml:space="preserve">Lead, report </w:t>
      </w:r>
      <w:r w:rsidRPr="00DF4072">
        <w:rPr>
          <w:rFonts w:cstheme="minorHAnsi"/>
          <w:sz w:val="24"/>
          <w:szCs w:val="24"/>
        </w:rPr>
        <w:t>and</w:t>
      </w:r>
      <w:r w:rsidR="00557D10" w:rsidRPr="00DF4072">
        <w:rPr>
          <w:rFonts w:cstheme="minorHAnsi"/>
          <w:sz w:val="24"/>
          <w:szCs w:val="24"/>
        </w:rPr>
        <w:t>/or</w:t>
      </w:r>
      <w:r w:rsidRPr="00DF4072">
        <w:rPr>
          <w:rFonts w:cstheme="minorHAnsi"/>
          <w:sz w:val="24"/>
          <w:szCs w:val="24"/>
        </w:rPr>
        <w:t xml:space="preserve"> assist with investigations of any incidences of purported non-compliance with export/import laws and regulations, identification, implementation and maintenance of corrective actions and drafting and filing of voluntary or prior disclosures with Government regulatory agencies.</w:t>
      </w:r>
    </w:p>
    <w:p w14:paraId="34552CE6" w14:textId="77777777" w:rsidR="00557D10" w:rsidRPr="00DF4072" w:rsidRDefault="00A6279C" w:rsidP="00DF40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</w:t>
      </w:r>
      <w:r w:rsidR="00557D10" w:rsidRPr="00DF4072">
        <w:rPr>
          <w:rFonts w:eastAsia="Times New Roman" w:cstheme="minorHAnsi"/>
          <w:color w:val="2D2D2D"/>
          <w:sz w:val="24"/>
          <w:szCs w:val="24"/>
        </w:rPr>
        <w:t xml:space="preserve">Work cross functionally with business teams across the company to analyze legal risks, devise creative solutions and develop </w:t>
      </w:r>
      <w:proofErr w:type="gramStart"/>
      <w:r w:rsidR="00557D10" w:rsidRPr="00DF4072">
        <w:rPr>
          <w:rFonts w:eastAsia="Times New Roman" w:cstheme="minorHAnsi"/>
          <w:color w:val="2D2D2D"/>
          <w:sz w:val="24"/>
          <w:szCs w:val="24"/>
        </w:rPr>
        <w:t>strong,</w:t>
      </w:r>
      <w:proofErr w:type="gramEnd"/>
      <w:r w:rsidR="00557D10" w:rsidRPr="00DF4072">
        <w:rPr>
          <w:rFonts w:eastAsia="Times New Roman" w:cstheme="minorHAnsi"/>
          <w:color w:val="2D2D2D"/>
          <w:sz w:val="24"/>
          <w:szCs w:val="24"/>
        </w:rPr>
        <w:t xml:space="preserve"> trusted advisor relationships</w:t>
      </w:r>
    </w:p>
    <w:p w14:paraId="4A21C3DC" w14:textId="20D1B3FE" w:rsidR="00A6279C" w:rsidRPr="00DF4072" w:rsidRDefault="00557D10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</w:t>
      </w:r>
      <w:r w:rsidR="00A6279C" w:rsidRPr="00DF4072">
        <w:rPr>
          <w:rFonts w:cstheme="minorHAnsi"/>
          <w:sz w:val="24"/>
          <w:szCs w:val="24"/>
        </w:rPr>
        <w:t>Keep abreast of changes in trade laws and regulations (including Free Trade Agreements and other duty deferral programs) to ensure compliance</w:t>
      </w:r>
      <w:r w:rsidR="00461B45" w:rsidRPr="00DF4072">
        <w:rPr>
          <w:rFonts w:cstheme="minorHAnsi"/>
          <w:sz w:val="24"/>
          <w:szCs w:val="24"/>
        </w:rPr>
        <w:t xml:space="preserve"> and provide </w:t>
      </w:r>
      <w:r w:rsidR="00407F5B" w:rsidRPr="00DF4072">
        <w:rPr>
          <w:rFonts w:cstheme="minorHAnsi"/>
          <w:sz w:val="24"/>
          <w:szCs w:val="24"/>
        </w:rPr>
        <w:t>strategic advice to operating units</w:t>
      </w:r>
      <w:r w:rsidR="00A6279C" w:rsidRPr="00DF4072">
        <w:rPr>
          <w:rFonts w:cstheme="minorHAnsi"/>
          <w:sz w:val="24"/>
          <w:szCs w:val="24"/>
        </w:rPr>
        <w:t>.</w:t>
      </w:r>
    </w:p>
    <w:p w14:paraId="1EA76519" w14:textId="77777777" w:rsidR="00EF1FC8" w:rsidRDefault="00EF1FC8" w:rsidP="00295AF9">
      <w:pPr>
        <w:rPr>
          <w:rFonts w:cstheme="minorHAnsi"/>
          <w:b/>
          <w:bCs/>
          <w:sz w:val="24"/>
          <w:szCs w:val="24"/>
        </w:rPr>
      </w:pPr>
    </w:p>
    <w:p w14:paraId="0C639D27" w14:textId="25B1521A" w:rsidR="00A6279C" w:rsidRPr="00DF4072" w:rsidRDefault="00A6279C" w:rsidP="00295AF9">
      <w:pPr>
        <w:rPr>
          <w:rFonts w:cstheme="minorHAnsi"/>
          <w:b/>
          <w:bCs/>
          <w:sz w:val="24"/>
          <w:szCs w:val="24"/>
        </w:rPr>
      </w:pPr>
      <w:r w:rsidRPr="00DF4072">
        <w:rPr>
          <w:rFonts w:cstheme="minorHAnsi"/>
          <w:b/>
          <w:bCs/>
          <w:sz w:val="24"/>
          <w:szCs w:val="24"/>
        </w:rPr>
        <w:lastRenderedPageBreak/>
        <w:t>Job Qualifications:</w:t>
      </w:r>
    </w:p>
    <w:p w14:paraId="2426DB3E" w14:textId="6DC7F761" w:rsidR="004E7344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</w:t>
      </w:r>
      <w:r w:rsidR="004E7344">
        <w:rPr>
          <w:rFonts w:cstheme="minorHAnsi"/>
          <w:sz w:val="24"/>
          <w:szCs w:val="24"/>
        </w:rPr>
        <w:t xml:space="preserve"> Bachelor’s degree required, JD preferred</w:t>
      </w:r>
      <w:r w:rsidRPr="00DF4072">
        <w:rPr>
          <w:rFonts w:cstheme="minorHAnsi"/>
          <w:sz w:val="24"/>
          <w:szCs w:val="24"/>
        </w:rPr>
        <w:t xml:space="preserve"> </w:t>
      </w:r>
    </w:p>
    <w:p w14:paraId="1786E7EE" w14:textId="07BA4F05" w:rsidR="00A6279C" w:rsidRPr="00DF4072" w:rsidRDefault="004E7344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</w:t>
      </w:r>
      <w:r w:rsidR="00A6279C" w:rsidRPr="00DF4072">
        <w:rPr>
          <w:rFonts w:cstheme="minorHAnsi"/>
          <w:sz w:val="24"/>
          <w:szCs w:val="24"/>
        </w:rPr>
        <w:t>Significant experience (at least 10 years) and expertise in domestic and international trade compliance.</w:t>
      </w:r>
    </w:p>
    <w:p w14:paraId="0324E012" w14:textId="77777777" w:rsidR="00A70770" w:rsidRPr="00DF4072" w:rsidRDefault="00A70770" w:rsidP="00A70770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Ability to interact effectively with other functions, including Engineering, Program Management, Supply Chain, and Logistics, as well as Business Unit Trade Compliance staff and corporate leadership.</w:t>
      </w:r>
    </w:p>
    <w:p w14:paraId="2D7C4FFB" w14:textId="77777777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Experience and working knowledge of U.S., Canadian, and other country export and import laws and regulations, including customs laws and controlled goods regulations.</w:t>
      </w:r>
    </w:p>
    <w:p w14:paraId="151524B5" w14:textId="085A2A12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Specific experience with trade compliance in </w:t>
      </w:r>
      <w:r w:rsidR="00A36F98" w:rsidRPr="00DF4072">
        <w:rPr>
          <w:rFonts w:cstheme="minorHAnsi"/>
          <w:sz w:val="24"/>
          <w:szCs w:val="24"/>
        </w:rPr>
        <w:t>manufacturing, specifically aerospace and defense,</w:t>
      </w:r>
      <w:r w:rsidRPr="00DF4072">
        <w:rPr>
          <w:rFonts w:cstheme="minorHAnsi"/>
          <w:sz w:val="24"/>
          <w:szCs w:val="24"/>
        </w:rPr>
        <w:t xml:space="preserve"> is preferred.</w:t>
      </w:r>
    </w:p>
    <w:p w14:paraId="672DE308" w14:textId="06F6674B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Strong leadership, communication (written, oral, and presentations) and interpersonal skills.</w:t>
      </w:r>
    </w:p>
    <w:p w14:paraId="35E55CD9" w14:textId="0A444142" w:rsidR="00A70770" w:rsidRPr="00DF4072" w:rsidRDefault="00A70770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Strong critical thinking and project management skills, ability to exercise independent judgment and manage complexity and ambiguity</w:t>
      </w:r>
    </w:p>
    <w:p w14:paraId="1A271635" w14:textId="77777777" w:rsidR="00A70770" w:rsidRPr="00DF4072" w:rsidRDefault="00A70770" w:rsidP="00A70770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Demonstrated proficiency and experience in managing complex trade compliance matters and developing innovative solutions with a successful record of problem solving.</w:t>
      </w:r>
    </w:p>
    <w:p w14:paraId="49337F52" w14:textId="77777777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Ability to manage a high volume of work at a detailed level in a fast-paced environment, working with frequent interruptions and minimal day-to-day supervision.</w:t>
      </w:r>
    </w:p>
    <w:p w14:paraId="688BAB0B" w14:textId="77777777" w:rsidR="00A70770" w:rsidRPr="00DF4072" w:rsidRDefault="00A70770" w:rsidP="00A70770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 Experience in training, mentoring and managing staff.</w:t>
      </w:r>
    </w:p>
    <w:p w14:paraId="6765B7DD" w14:textId="02B37234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 xml:space="preserve">* Able and willing to travel </w:t>
      </w:r>
      <w:r w:rsidR="002A4CFF" w:rsidRPr="00DF4072">
        <w:rPr>
          <w:rFonts w:cstheme="minorHAnsi"/>
          <w:sz w:val="24"/>
          <w:szCs w:val="24"/>
        </w:rPr>
        <w:t>domestic</w:t>
      </w:r>
      <w:r w:rsidR="002A4CFF">
        <w:rPr>
          <w:rFonts w:cstheme="minorHAnsi"/>
          <w:sz w:val="24"/>
          <w:szCs w:val="24"/>
        </w:rPr>
        <w:t>ally</w:t>
      </w:r>
      <w:r w:rsidRPr="00DF4072">
        <w:rPr>
          <w:rFonts w:cstheme="minorHAnsi"/>
          <w:sz w:val="24"/>
          <w:szCs w:val="24"/>
        </w:rPr>
        <w:t xml:space="preserve"> and internationa</w:t>
      </w:r>
      <w:r w:rsidR="002A4CFF">
        <w:rPr>
          <w:rFonts w:cstheme="minorHAnsi"/>
          <w:sz w:val="24"/>
          <w:szCs w:val="24"/>
        </w:rPr>
        <w:t>l</w:t>
      </w:r>
      <w:r w:rsidRPr="00DF4072">
        <w:rPr>
          <w:rFonts w:cstheme="minorHAnsi"/>
          <w:sz w:val="24"/>
          <w:szCs w:val="24"/>
        </w:rPr>
        <w:t>l</w:t>
      </w:r>
      <w:r w:rsidR="002A4CFF">
        <w:rPr>
          <w:rFonts w:cstheme="minorHAnsi"/>
          <w:sz w:val="24"/>
          <w:szCs w:val="24"/>
        </w:rPr>
        <w:t>y</w:t>
      </w:r>
      <w:r w:rsidRPr="00DF4072">
        <w:rPr>
          <w:rFonts w:cstheme="minorHAnsi"/>
          <w:sz w:val="24"/>
          <w:szCs w:val="24"/>
        </w:rPr>
        <w:t xml:space="preserve"> at least 25%.</w:t>
      </w:r>
    </w:p>
    <w:p w14:paraId="12762C7B" w14:textId="1A43D59D" w:rsidR="00A479E1" w:rsidRPr="00DF4072" w:rsidRDefault="00A479E1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*Security clearance capabilities would be a positive factor.</w:t>
      </w:r>
    </w:p>
    <w:p w14:paraId="7E202A43" w14:textId="77777777" w:rsidR="00A6279C" w:rsidRPr="00DF4072" w:rsidRDefault="00A6279C" w:rsidP="00295AF9">
      <w:pPr>
        <w:rPr>
          <w:rFonts w:cstheme="minorHAnsi"/>
          <w:sz w:val="24"/>
          <w:szCs w:val="24"/>
        </w:rPr>
      </w:pPr>
      <w:r w:rsidRPr="00DF4072">
        <w:rPr>
          <w:rFonts w:cstheme="minorHAnsi"/>
          <w:sz w:val="24"/>
          <w:szCs w:val="24"/>
        </w:rPr>
        <w:t>Must be a U.S. Person (A U.S. Person is a U.S. citizen or person who is a lawful permanent resident as defined by 8 U.S.C. 1101(a)(20) or who is a protected individual as defined by 8 U.S.C. 1324b(a)(3)).</w:t>
      </w:r>
    </w:p>
    <w:sectPr w:rsidR="00A6279C" w:rsidRPr="00DF4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410"/>
    <w:multiLevelType w:val="multilevel"/>
    <w:tmpl w:val="119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B4405"/>
    <w:multiLevelType w:val="multilevel"/>
    <w:tmpl w:val="617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50E23"/>
    <w:multiLevelType w:val="multilevel"/>
    <w:tmpl w:val="0A2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3A6E90"/>
    <w:multiLevelType w:val="multilevel"/>
    <w:tmpl w:val="8E7E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3112796">
    <w:abstractNumId w:val="1"/>
  </w:num>
  <w:num w:numId="2" w16cid:durableId="1726103425">
    <w:abstractNumId w:val="2"/>
  </w:num>
  <w:num w:numId="3" w16cid:durableId="145586415">
    <w:abstractNumId w:val="3"/>
  </w:num>
  <w:num w:numId="4" w16cid:durableId="3151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5F"/>
    <w:rsid w:val="00245162"/>
    <w:rsid w:val="00295AF9"/>
    <w:rsid w:val="002A4CFF"/>
    <w:rsid w:val="00301CDB"/>
    <w:rsid w:val="00407F5B"/>
    <w:rsid w:val="00436ED1"/>
    <w:rsid w:val="00460F23"/>
    <w:rsid w:val="00461B45"/>
    <w:rsid w:val="00491A93"/>
    <w:rsid w:val="00497A0E"/>
    <w:rsid w:val="004B6AFA"/>
    <w:rsid w:val="004E7344"/>
    <w:rsid w:val="00557D10"/>
    <w:rsid w:val="00560A19"/>
    <w:rsid w:val="00563B51"/>
    <w:rsid w:val="00664B74"/>
    <w:rsid w:val="00665DAC"/>
    <w:rsid w:val="00695E8B"/>
    <w:rsid w:val="006A712F"/>
    <w:rsid w:val="00885B58"/>
    <w:rsid w:val="008E66CD"/>
    <w:rsid w:val="00912671"/>
    <w:rsid w:val="00916FB9"/>
    <w:rsid w:val="00936D05"/>
    <w:rsid w:val="00971DE2"/>
    <w:rsid w:val="00986A02"/>
    <w:rsid w:val="009D5CCF"/>
    <w:rsid w:val="00A36F98"/>
    <w:rsid w:val="00A479E1"/>
    <w:rsid w:val="00A6279C"/>
    <w:rsid w:val="00A70770"/>
    <w:rsid w:val="00AF0246"/>
    <w:rsid w:val="00AF5A37"/>
    <w:rsid w:val="00B83074"/>
    <w:rsid w:val="00BB5B36"/>
    <w:rsid w:val="00C02C6F"/>
    <w:rsid w:val="00C057A0"/>
    <w:rsid w:val="00C351E7"/>
    <w:rsid w:val="00C7775C"/>
    <w:rsid w:val="00D43617"/>
    <w:rsid w:val="00DF4072"/>
    <w:rsid w:val="00EF1FC8"/>
    <w:rsid w:val="00F07CAD"/>
    <w:rsid w:val="00F10AB7"/>
    <w:rsid w:val="00F3412D"/>
    <w:rsid w:val="00F361CC"/>
    <w:rsid w:val="00F8505F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E318"/>
  <w15:chartTrackingRefBased/>
  <w15:docId w15:val="{E92ECD93-352B-43EE-920D-BEA4C5A1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7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2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1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Feuer</dc:creator>
  <cp:keywords/>
  <dc:description/>
  <cp:lastModifiedBy>Crystal Neiswonger</cp:lastModifiedBy>
  <cp:revision>3</cp:revision>
  <dcterms:created xsi:type="dcterms:W3CDTF">2025-04-08T14:26:00Z</dcterms:created>
  <dcterms:modified xsi:type="dcterms:W3CDTF">2025-04-08T14:28:00Z</dcterms:modified>
</cp:coreProperties>
</file>