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0BB0" w14:textId="77777777" w:rsidR="00095922" w:rsidRPr="00E16E8A" w:rsidRDefault="00095922">
      <w:pPr>
        <w:jc w:val="center"/>
        <w:rPr>
          <w:b/>
          <w:snapToGrid w:val="0"/>
          <w:sz w:val="24"/>
          <w:szCs w:val="24"/>
          <w:lang w:eastAsia="en-US"/>
        </w:rPr>
      </w:pPr>
      <w:r w:rsidRPr="00E16E8A">
        <w:rPr>
          <w:b/>
          <w:snapToGrid w:val="0"/>
          <w:sz w:val="24"/>
          <w:szCs w:val="24"/>
          <w:lang w:eastAsia="en-US"/>
        </w:rPr>
        <w:t>Burton Snowboards</w:t>
      </w:r>
    </w:p>
    <w:p w14:paraId="27C5211A" w14:textId="77777777" w:rsidR="00095922" w:rsidRPr="00E16E8A" w:rsidRDefault="00095922">
      <w:pPr>
        <w:jc w:val="center"/>
        <w:rPr>
          <w:b/>
          <w:snapToGrid w:val="0"/>
          <w:sz w:val="24"/>
          <w:szCs w:val="24"/>
          <w:lang w:eastAsia="en-US"/>
        </w:rPr>
      </w:pPr>
      <w:r w:rsidRPr="00E16E8A">
        <w:rPr>
          <w:b/>
          <w:snapToGrid w:val="0"/>
          <w:sz w:val="24"/>
          <w:szCs w:val="24"/>
          <w:lang w:eastAsia="en-US"/>
        </w:rPr>
        <w:t>Job Description</w:t>
      </w:r>
    </w:p>
    <w:p w14:paraId="5093A4D5" w14:textId="77777777" w:rsidR="00095922" w:rsidRPr="00E16E8A" w:rsidRDefault="00095922">
      <w:pPr>
        <w:jc w:val="center"/>
        <w:rPr>
          <w:b/>
          <w:snapToGrid w:val="0"/>
          <w:sz w:val="24"/>
          <w:szCs w:val="24"/>
          <w:lang w:eastAsia="en-US"/>
        </w:rPr>
      </w:pPr>
      <w:r w:rsidRPr="00E16E8A">
        <w:rPr>
          <w:b/>
          <w:snapToGrid w:val="0"/>
          <w:sz w:val="24"/>
          <w:szCs w:val="24"/>
          <w:lang w:eastAsia="en-US"/>
        </w:rPr>
        <w:t xml:space="preserve"> </w:t>
      </w:r>
    </w:p>
    <w:p w14:paraId="4B2756AC" w14:textId="76C1DBA4" w:rsidR="00095922" w:rsidRPr="00E16E8A" w:rsidRDefault="00095922">
      <w:pPr>
        <w:tabs>
          <w:tab w:val="left" w:pos="1830"/>
        </w:tabs>
        <w:rPr>
          <w:snapToGrid w:val="0"/>
          <w:sz w:val="24"/>
          <w:szCs w:val="24"/>
          <w:lang w:eastAsia="en-US"/>
        </w:rPr>
      </w:pPr>
      <w:r w:rsidRPr="00E16E8A">
        <w:rPr>
          <w:b/>
          <w:snapToGrid w:val="0"/>
          <w:sz w:val="24"/>
          <w:szCs w:val="24"/>
          <w:lang w:eastAsia="en-US"/>
        </w:rPr>
        <w:t>Job Title:</w:t>
      </w:r>
      <w:r w:rsidR="00645702" w:rsidRPr="00E16E8A">
        <w:rPr>
          <w:snapToGrid w:val="0"/>
          <w:sz w:val="24"/>
          <w:szCs w:val="24"/>
          <w:lang w:eastAsia="en-US"/>
        </w:rPr>
        <w:t xml:space="preserve"> </w:t>
      </w:r>
      <w:r w:rsidR="00645702" w:rsidRPr="00E16E8A">
        <w:rPr>
          <w:snapToGrid w:val="0"/>
          <w:sz w:val="24"/>
          <w:szCs w:val="24"/>
          <w:lang w:eastAsia="en-US"/>
        </w:rPr>
        <w:tab/>
      </w:r>
      <w:r w:rsidR="00645702" w:rsidRPr="00E16E8A">
        <w:rPr>
          <w:snapToGrid w:val="0"/>
          <w:sz w:val="24"/>
          <w:szCs w:val="24"/>
          <w:lang w:eastAsia="en-US"/>
        </w:rPr>
        <w:tab/>
      </w:r>
      <w:r w:rsidRPr="00E16E8A">
        <w:rPr>
          <w:snapToGrid w:val="0"/>
          <w:sz w:val="24"/>
          <w:szCs w:val="24"/>
          <w:lang w:eastAsia="en-US"/>
        </w:rPr>
        <w:tab/>
      </w:r>
      <w:r w:rsidR="00DE1C67" w:rsidRPr="00DD188E">
        <w:rPr>
          <w:snapToGrid w:val="0"/>
          <w:sz w:val="24"/>
          <w:szCs w:val="24"/>
          <w:lang w:eastAsia="en-US"/>
        </w:rPr>
        <w:t>Customs</w:t>
      </w:r>
      <w:r w:rsidR="00645702" w:rsidRPr="00DD188E">
        <w:rPr>
          <w:snapToGrid w:val="0"/>
          <w:sz w:val="24"/>
          <w:szCs w:val="24"/>
          <w:lang w:eastAsia="en-US"/>
        </w:rPr>
        <w:t xml:space="preserve"> </w:t>
      </w:r>
      <w:r w:rsidR="00E2444C" w:rsidRPr="00DD188E">
        <w:rPr>
          <w:snapToGrid w:val="0"/>
          <w:sz w:val="24"/>
          <w:szCs w:val="24"/>
          <w:lang w:eastAsia="en-US"/>
        </w:rPr>
        <w:t xml:space="preserve">and FTZ </w:t>
      </w:r>
      <w:r w:rsidR="00645702" w:rsidRPr="00DD188E">
        <w:rPr>
          <w:snapToGrid w:val="0"/>
          <w:sz w:val="24"/>
          <w:szCs w:val="24"/>
          <w:lang w:eastAsia="en-US"/>
        </w:rPr>
        <w:t>Compliance</w:t>
      </w:r>
      <w:r w:rsidRPr="00E16E8A">
        <w:rPr>
          <w:snapToGrid w:val="0"/>
          <w:sz w:val="24"/>
          <w:szCs w:val="24"/>
          <w:lang w:eastAsia="en-US"/>
        </w:rPr>
        <w:t xml:space="preserve"> S</w:t>
      </w:r>
      <w:r w:rsidR="00067272" w:rsidRPr="00E16E8A">
        <w:rPr>
          <w:snapToGrid w:val="0"/>
          <w:sz w:val="24"/>
          <w:szCs w:val="24"/>
          <w:lang w:eastAsia="en-US"/>
        </w:rPr>
        <w:t>upervisor</w:t>
      </w:r>
      <w:r w:rsidR="00BE6DCC" w:rsidRPr="00E16E8A">
        <w:rPr>
          <w:snapToGrid w:val="0"/>
          <w:sz w:val="24"/>
          <w:szCs w:val="24"/>
          <w:lang w:eastAsia="en-US"/>
        </w:rPr>
        <w:t xml:space="preserve"> </w:t>
      </w:r>
      <w:r w:rsidR="002D4A27" w:rsidRPr="00E16E8A">
        <w:rPr>
          <w:snapToGrid w:val="0"/>
          <w:sz w:val="24"/>
          <w:szCs w:val="24"/>
          <w:lang w:eastAsia="en-US"/>
        </w:rPr>
        <w:t>– Americas</w:t>
      </w:r>
    </w:p>
    <w:p w14:paraId="3F34CF6A" w14:textId="24FBEB55" w:rsidR="00095922" w:rsidRDefault="00095922">
      <w:pPr>
        <w:tabs>
          <w:tab w:val="left" w:pos="1830"/>
        </w:tabs>
        <w:rPr>
          <w:snapToGrid w:val="0"/>
          <w:sz w:val="24"/>
          <w:szCs w:val="24"/>
          <w:lang w:eastAsia="en-US"/>
        </w:rPr>
      </w:pPr>
      <w:r w:rsidRPr="00E16E8A">
        <w:rPr>
          <w:b/>
          <w:snapToGrid w:val="0"/>
          <w:sz w:val="24"/>
          <w:szCs w:val="24"/>
          <w:lang w:eastAsia="en-US"/>
        </w:rPr>
        <w:t>Department:</w:t>
      </w:r>
      <w:r w:rsidRPr="00E16E8A">
        <w:rPr>
          <w:snapToGrid w:val="0"/>
          <w:sz w:val="24"/>
          <w:szCs w:val="24"/>
          <w:lang w:eastAsia="en-US"/>
        </w:rPr>
        <w:t xml:space="preserve"> </w:t>
      </w:r>
      <w:r w:rsidRPr="00E16E8A">
        <w:rPr>
          <w:snapToGrid w:val="0"/>
          <w:sz w:val="24"/>
          <w:szCs w:val="24"/>
          <w:lang w:eastAsia="en-US"/>
        </w:rPr>
        <w:tab/>
      </w:r>
      <w:r w:rsidRPr="00E16E8A">
        <w:rPr>
          <w:snapToGrid w:val="0"/>
          <w:sz w:val="24"/>
          <w:szCs w:val="24"/>
          <w:lang w:eastAsia="en-US"/>
        </w:rPr>
        <w:tab/>
      </w:r>
      <w:r w:rsidR="00645702" w:rsidRPr="00E16E8A">
        <w:rPr>
          <w:snapToGrid w:val="0"/>
          <w:sz w:val="24"/>
          <w:szCs w:val="24"/>
          <w:lang w:eastAsia="en-US"/>
        </w:rPr>
        <w:tab/>
      </w:r>
      <w:r w:rsidR="00BA5678" w:rsidRPr="00E16E8A">
        <w:rPr>
          <w:snapToGrid w:val="0"/>
          <w:sz w:val="24"/>
          <w:szCs w:val="24"/>
          <w:lang w:eastAsia="en-US"/>
        </w:rPr>
        <w:t>Logistics</w:t>
      </w:r>
    </w:p>
    <w:p w14:paraId="27D27893" w14:textId="3972E37A" w:rsidR="00122AEC" w:rsidRPr="00E16E8A" w:rsidRDefault="00122AEC">
      <w:pPr>
        <w:tabs>
          <w:tab w:val="left" w:pos="1830"/>
        </w:tabs>
        <w:rPr>
          <w:snapToGrid w:val="0"/>
          <w:sz w:val="24"/>
          <w:szCs w:val="24"/>
          <w:lang w:eastAsia="en-US"/>
        </w:rPr>
      </w:pPr>
      <w:r w:rsidRPr="00DD188E">
        <w:rPr>
          <w:b/>
          <w:bCs/>
          <w:snapToGrid w:val="0"/>
          <w:sz w:val="24"/>
          <w:szCs w:val="24"/>
          <w:lang w:eastAsia="en-US"/>
        </w:rPr>
        <w:t>Job Location:</w:t>
      </w:r>
      <w:r w:rsidRPr="00DD188E">
        <w:rPr>
          <w:snapToGrid w:val="0"/>
          <w:sz w:val="24"/>
          <w:szCs w:val="24"/>
          <w:lang w:eastAsia="en-US"/>
        </w:rPr>
        <w:tab/>
      </w:r>
      <w:r w:rsidRPr="00DD188E">
        <w:rPr>
          <w:snapToGrid w:val="0"/>
          <w:sz w:val="24"/>
          <w:szCs w:val="24"/>
          <w:lang w:eastAsia="en-US"/>
        </w:rPr>
        <w:tab/>
      </w:r>
      <w:r w:rsidRPr="00DD188E">
        <w:rPr>
          <w:snapToGrid w:val="0"/>
          <w:sz w:val="24"/>
          <w:szCs w:val="24"/>
          <w:lang w:eastAsia="en-US"/>
        </w:rPr>
        <w:tab/>
        <w:t>Remote</w:t>
      </w:r>
    </w:p>
    <w:p w14:paraId="6805E18F" w14:textId="5437CFFE" w:rsidR="00645702" w:rsidRPr="00E16E8A" w:rsidRDefault="00645702">
      <w:pPr>
        <w:tabs>
          <w:tab w:val="left" w:pos="1830"/>
        </w:tabs>
        <w:rPr>
          <w:b/>
          <w:snapToGrid w:val="0"/>
          <w:sz w:val="24"/>
          <w:szCs w:val="24"/>
          <w:lang w:eastAsia="en-US"/>
        </w:rPr>
      </w:pPr>
      <w:r w:rsidRPr="00E16E8A">
        <w:rPr>
          <w:b/>
          <w:snapToGrid w:val="0"/>
          <w:sz w:val="24"/>
          <w:szCs w:val="24"/>
          <w:lang w:eastAsia="en-US"/>
        </w:rPr>
        <w:t>Current Incumbent:</w:t>
      </w:r>
      <w:r w:rsidR="00095922" w:rsidRPr="00E16E8A">
        <w:rPr>
          <w:b/>
          <w:snapToGrid w:val="0"/>
          <w:sz w:val="24"/>
          <w:szCs w:val="24"/>
          <w:lang w:eastAsia="en-US"/>
        </w:rPr>
        <w:tab/>
      </w:r>
      <w:r w:rsidR="00095922" w:rsidRPr="00E16E8A">
        <w:rPr>
          <w:b/>
          <w:snapToGrid w:val="0"/>
          <w:sz w:val="24"/>
          <w:szCs w:val="24"/>
          <w:lang w:eastAsia="en-US"/>
        </w:rPr>
        <w:tab/>
      </w:r>
    </w:p>
    <w:p w14:paraId="44AB12CD" w14:textId="5845EDDC" w:rsidR="00095922" w:rsidRPr="00E16E8A" w:rsidRDefault="00095922">
      <w:pPr>
        <w:tabs>
          <w:tab w:val="left" w:pos="1830"/>
        </w:tabs>
        <w:rPr>
          <w:snapToGrid w:val="0"/>
          <w:sz w:val="24"/>
          <w:szCs w:val="24"/>
          <w:lang w:eastAsia="en-US"/>
        </w:rPr>
      </w:pPr>
      <w:r w:rsidRPr="00E16E8A">
        <w:rPr>
          <w:b/>
          <w:snapToGrid w:val="0"/>
          <w:sz w:val="24"/>
          <w:szCs w:val="24"/>
          <w:lang w:eastAsia="en-US"/>
        </w:rPr>
        <w:t>Reports To:</w:t>
      </w:r>
      <w:r w:rsidRPr="00E16E8A">
        <w:rPr>
          <w:snapToGrid w:val="0"/>
          <w:sz w:val="24"/>
          <w:szCs w:val="24"/>
          <w:lang w:eastAsia="en-US"/>
        </w:rPr>
        <w:t xml:space="preserve"> </w:t>
      </w:r>
      <w:r w:rsidRPr="00E16E8A">
        <w:rPr>
          <w:snapToGrid w:val="0"/>
          <w:sz w:val="24"/>
          <w:szCs w:val="24"/>
          <w:lang w:eastAsia="en-US"/>
        </w:rPr>
        <w:tab/>
      </w:r>
      <w:r w:rsidR="00645702" w:rsidRPr="00E16E8A">
        <w:rPr>
          <w:snapToGrid w:val="0"/>
          <w:sz w:val="24"/>
          <w:szCs w:val="24"/>
          <w:lang w:eastAsia="en-US"/>
        </w:rPr>
        <w:tab/>
      </w:r>
      <w:r w:rsidRPr="00E16E8A">
        <w:rPr>
          <w:snapToGrid w:val="0"/>
          <w:sz w:val="24"/>
          <w:szCs w:val="24"/>
          <w:lang w:eastAsia="en-US"/>
        </w:rPr>
        <w:tab/>
      </w:r>
      <w:r w:rsidR="00BA5678" w:rsidRPr="00E16E8A">
        <w:rPr>
          <w:snapToGrid w:val="0"/>
          <w:sz w:val="24"/>
          <w:szCs w:val="24"/>
          <w:lang w:eastAsia="en-US"/>
        </w:rPr>
        <w:t>Sr. Manager of Logistics</w:t>
      </w:r>
    </w:p>
    <w:p w14:paraId="71FD12DE" w14:textId="77777777" w:rsidR="00095922" w:rsidRPr="00E16E8A" w:rsidRDefault="00095922">
      <w:pPr>
        <w:tabs>
          <w:tab w:val="left" w:pos="1830"/>
        </w:tabs>
        <w:rPr>
          <w:snapToGrid w:val="0"/>
          <w:sz w:val="24"/>
          <w:szCs w:val="24"/>
          <w:lang w:eastAsia="en-US"/>
        </w:rPr>
      </w:pPr>
      <w:r w:rsidRPr="00E16E8A">
        <w:rPr>
          <w:b/>
          <w:snapToGrid w:val="0"/>
          <w:sz w:val="24"/>
          <w:szCs w:val="24"/>
          <w:lang w:eastAsia="en-US"/>
        </w:rPr>
        <w:t>FLSA Status:</w:t>
      </w:r>
      <w:r w:rsidRPr="00E16E8A">
        <w:rPr>
          <w:snapToGrid w:val="0"/>
          <w:sz w:val="24"/>
          <w:szCs w:val="24"/>
          <w:lang w:eastAsia="en-US"/>
        </w:rPr>
        <w:t xml:space="preserve"> </w:t>
      </w:r>
      <w:r w:rsidRPr="00E16E8A">
        <w:rPr>
          <w:snapToGrid w:val="0"/>
          <w:sz w:val="24"/>
          <w:szCs w:val="24"/>
          <w:lang w:eastAsia="en-US"/>
        </w:rPr>
        <w:tab/>
      </w:r>
      <w:r w:rsidR="00645702" w:rsidRPr="00E16E8A">
        <w:rPr>
          <w:snapToGrid w:val="0"/>
          <w:sz w:val="24"/>
          <w:szCs w:val="24"/>
          <w:lang w:eastAsia="en-US"/>
        </w:rPr>
        <w:tab/>
      </w:r>
      <w:r w:rsidRPr="00E16E8A">
        <w:rPr>
          <w:snapToGrid w:val="0"/>
          <w:sz w:val="24"/>
          <w:szCs w:val="24"/>
          <w:lang w:eastAsia="en-US"/>
        </w:rPr>
        <w:tab/>
      </w:r>
      <w:r w:rsidR="00645702" w:rsidRPr="00E16E8A">
        <w:rPr>
          <w:snapToGrid w:val="0"/>
          <w:sz w:val="24"/>
          <w:szCs w:val="24"/>
          <w:lang w:eastAsia="en-US"/>
        </w:rPr>
        <w:t>Exempt</w:t>
      </w:r>
    </w:p>
    <w:p w14:paraId="14C9CB08" w14:textId="5ABC5800" w:rsidR="00095922" w:rsidRPr="00E16E8A" w:rsidRDefault="00095922">
      <w:pPr>
        <w:tabs>
          <w:tab w:val="left" w:pos="1830"/>
        </w:tabs>
        <w:rPr>
          <w:snapToGrid w:val="0"/>
          <w:sz w:val="24"/>
          <w:szCs w:val="24"/>
          <w:lang w:eastAsia="en-US"/>
        </w:rPr>
      </w:pPr>
      <w:r w:rsidRPr="00E16E8A">
        <w:rPr>
          <w:b/>
          <w:snapToGrid w:val="0"/>
          <w:sz w:val="24"/>
          <w:szCs w:val="24"/>
          <w:lang w:eastAsia="en-US"/>
        </w:rPr>
        <w:t>Prepared By:</w:t>
      </w:r>
      <w:r w:rsidRPr="00E16E8A">
        <w:rPr>
          <w:snapToGrid w:val="0"/>
          <w:sz w:val="24"/>
          <w:szCs w:val="24"/>
          <w:lang w:eastAsia="en-US"/>
        </w:rPr>
        <w:t xml:space="preserve"> </w:t>
      </w:r>
      <w:r w:rsidRPr="00E16E8A">
        <w:rPr>
          <w:snapToGrid w:val="0"/>
          <w:sz w:val="24"/>
          <w:szCs w:val="24"/>
          <w:lang w:eastAsia="en-US"/>
        </w:rPr>
        <w:tab/>
      </w:r>
      <w:r w:rsidR="00645702" w:rsidRPr="00E16E8A">
        <w:rPr>
          <w:snapToGrid w:val="0"/>
          <w:sz w:val="24"/>
          <w:szCs w:val="24"/>
          <w:lang w:eastAsia="en-US"/>
        </w:rPr>
        <w:tab/>
      </w:r>
      <w:r w:rsidRPr="00E16E8A">
        <w:rPr>
          <w:snapToGrid w:val="0"/>
          <w:sz w:val="24"/>
          <w:szCs w:val="24"/>
          <w:lang w:eastAsia="en-US"/>
        </w:rPr>
        <w:tab/>
      </w:r>
      <w:r w:rsidR="00FE46FD">
        <w:rPr>
          <w:snapToGrid w:val="0"/>
          <w:sz w:val="24"/>
          <w:szCs w:val="24"/>
          <w:lang w:eastAsia="en-US"/>
        </w:rPr>
        <w:t>Dennis Roehmholdt</w:t>
      </w:r>
    </w:p>
    <w:p w14:paraId="1C7EB977" w14:textId="3DFCAE94" w:rsidR="00095922" w:rsidRPr="00E16E8A" w:rsidRDefault="00095922">
      <w:pPr>
        <w:tabs>
          <w:tab w:val="left" w:pos="1830"/>
        </w:tabs>
        <w:rPr>
          <w:snapToGrid w:val="0"/>
          <w:sz w:val="24"/>
          <w:szCs w:val="24"/>
          <w:lang w:eastAsia="en-US"/>
        </w:rPr>
      </w:pPr>
      <w:r w:rsidRPr="00E16E8A">
        <w:rPr>
          <w:b/>
          <w:snapToGrid w:val="0"/>
          <w:sz w:val="24"/>
          <w:szCs w:val="24"/>
          <w:lang w:eastAsia="en-US"/>
        </w:rPr>
        <w:t>Prepared Date</w:t>
      </w:r>
      <w:proofErr w:type="gramStart"/>
      <w:r w:rsidRPr="00E16E8A">
        <w:rPr>
          <w:b/>
          <w:snapToGrid w:val="0"/>
          <w:sz w:val="24"/>
          <w:szCs w:val="24"/>
          <w:lang w:eastAsia="en-US"/>
        </w:rPr>
        <w:t>:</w:t>
      </w:r>
      <w:r w:rsidRPr="00E16E8A">
        <w:rPr>
          <w:b/>
          <w:snapToGrid w:val="0"/>
          <w:sz w:val="24"/>
          <w:szCs w:val="24"/>
          <w:lang w:eastAsia="en-US"/>
        </w:rPr>
        <w:tab/>
      </w:r>
      <w:r w:rsidRPr="00E16E8A">
        <w:rPr>
          <w:snapToGrid w:val="0"/>
          <w:sz w:val="24"/>
          <w:szCs w:val="24"/>
          <w:lang w:eastAsia="en-US"/>
        </w:rPr>
        <w:t xml:space="preserve"> </w:t>
      </w:r>
      <w:r w:rsidRPr="00E16E8A">
        <w:rPr>
          <w:snapToGrid w:val="0"/>
          <w:sz w:val="24"/>
          <w:szCs w:val="24"/>
          <w:lang w:eastAsia="en-US"/>
        </w:rPr>
        <w:tab/>
      </w:r>
      <w:r w:rsidR="00645702" w:rsidRPr="00E16E8A">
        <w:rPr>
          <w:snapToGrid w:val="0"/>
          <w:sz w:val="24"/>
          <w:szCs w:val="24"/>
          <w:lang w:eastAsia="en-US"/>
        </w:rPr>
        <w:tab/>
      </w:r>
      <w:r w:rsidR="006E6BBE" w:rsidRPr="00E16E8A">
        <w:rPr>
          <w:snapToGrid w:val="0"/>
          <w:sz w:val="24"/>
          <w:szCs w:val="24"/>
          <w:lang w:eastAsia="en-US"/>
        </w:rPr>
        <w:t>3</w:t>
      </w:r>
      <w:proofErr w:type="gramEnd"/>
      <w:r w:rsidR="006E6BBE" w:rsidRPr="00E16E8A">
        <w:rPr>
          <w:snapToGrid w:val="0"/>
          <w:sz w:val="24"/>
          <w:szCs w:val="24"/>
          <w:lang w:eastAsia="en-US"/>
        </w:rPr>
        <w:t>/</w:t>
      </w:r>
      <w:r w:rsidR="00DD188E">
        <w:rPr>
          <w:snapToGrid w:val="0"/>
          <w:sz w:val="24"/>
          <w:szCs w:val="24"/>
          <w:lang w:eastAsia="en-US"/>
        </w:rPr>
        <w:t>28</w:t>
      </w:r>
      <w:r w:rsidR="006E6BBE" w:rsidRPr="00E16E8A">
        <w:rPr>
          <w:snapToGrid w:val="0"/>
          <w:sz w:val="24"/>
          <w:szCs w:val="24"/>
          <w:lang w:eastAsia="en-US"/>
        </w:rPr>
        <w:t>/2025</w:t>
      </w:r>
    </w:p>
    <w:p w14:paraId="75329B84" w14:textId="3AC77E8B" w:rsidR="00095922" w:rsidRPr="00E16E8A" w:rsidRDefault="00095922">
      <w:pPr>
        <w:tabs>
          <w:tab w:val="left" w:pos="1830"/>
        </w:tabs>
        <w:rPr>
          <w:snapToGrid w:val="0"/>
          <w:sz w:val="24"/>
          <w:szCs w:val="24"/>
          <w:lang w:eastAsia="en-US"/>
        </w:rPr>
      </w:pPr>
      <w:r w:rsidRPr="00E16E8A">
        <w:rPr>
          <w:snapToGrid w:val="0"/>
          <w:sz w:val="24"/>
          <w:szCs w:val="24"/>
          <w:lang w:eastAsia="en-US"/>
        </w:rPr>
        <w:tab/>
      </w:r>
    </w:p>
    <w:p w14:paraId="3184FCDB" w14:textId="77777777" w:rsidR="00095922" w:rsidRPr="00E16E8A" w:rsidRDefault="00095922">
      <w:pPr>
        <w:rPr>
          <w:b/>
          <w:snapToGrid w:val="0"/>
          <w:sz w:val="24"/>
          <w:szCs w:val="24"/>
          <w:lang w:eastAsia="en-US"/>
        </w:rPr>
      </w:pPr>
      <w:r w:rsidRPr="00E16E8A">
        <w:rPr>
          <w:b/>
          <w:snapToGrid w:val="0"/>
          <w:sz w:val="24"/>
          <w:szCs w:val="24"/>
          <w:lang w:eastAsia="en-US"/>
        </w:rPr>
        <w:t xml:space="preserve"> </w:t>
      </w:r>
    </w:p>
    <w:p w14:paraId="55E53898" w14:textId="77777777" w:rsidR="00095922" w:rsidRPr="00E16E8A" w:rsidRDefault="00095922">
      <w:pPr>
        <w:rPr>
          <w:snapToGrid w:val="0"/>
          <w:sz w:val="24"/>
          <w:szCs w:val="24"/>
          <w:lang w:eastAsia="en-US"/>
        </w:rPr>
      </w:pPr>
      <w:r w:rsidRPr="00E16E8A">
        <w:rPr>
          <w:b/>
          <w:snapToGrid w:val="0"/>
          <w:sz w:val="24"/>
          <w:szCs w:val="24"/>
          <w:lang w:eastAsia="en-US"/>
        </w:rPr>
        <w:t>SUMMARY</w:t>
      </w:r>
      <w:r w:rsidRPr="00E16E8A">
        <w:rPr>
          <w:snapToGrid w:val="0"/>
          <w:sz w:val="24"/>
          <w:szCs w:val="24"/>
          <w:lang w:eastAsia="en-US"/>
        </w:rPr>
        <w:t xml:space="preserve"> </w:t>
      </w:r>
    </w:p>
    <w:p w14:paraId="55B913A8" w14:textId="0CDA2B23" w:rsidR="00067272" w:rsidRPr="00E16E8A" w:rsidRDefault="00BD4FD3">
      <w:pPr>
        <w:rPr>
          <w:snapToGrid w:val="0"/>
          <w:sz w:val="24"/>
          <w:szCs w:val="24"/>
          <w:lang w:eastAsia="en-US"/>
        </w:rPr>
      </w:pPr>
      <w:r w:rsidRPr="00E16E8A">
        <w:rPr>
          <w:snapToGrid w:val="0"/>
          <w:sz w:val="24"/>
          <w:szCs w:val="24"/>
          <w:lang w:eastAsia="en-US"/>
        </w:rPr>
        <w:t>The C</w:t>
      </w:r>
      <w:r w:rsidR="00067272" w:rsidRPr="00E16E8A">
        <w:rPr>
          <w:snapToGrid w:val="0"/>
          <w:sz w:val="24"/>
          <w:szCs w:val="24"/>
          <w:lang w:eastAsia="en-US"/>
        </w:rPr>
        <w:t xml:space="preserve">ustoms </w:t>
      </w:r>
      <w:r w:rsidR="00E2444C" w:rsidRPr="00DD188E">
        <w:rPr>
          <w:snapToGrid w:val="0"/>
          <w:sz w:val="24"/>
          <w:szCs w:val="24"/>
          <w:lang w:eastAsia="en-US"/>
        </w:rPr>
        <w:t>and FTZ</w:t>
      </w:r>
      <w:r w:rsidR="00E2444C">
        <w:rPr>
          <w:snapToGrid w:val="0"/>
          <w:sz w:val="24"/>
          <w:szCs w:val="24"/>
          <w:lang w:eastAsia="en-US"/>
        </w:rPr>
        <w:t xml:space="preserve"> </w:t>
      </w:r>
      <w:r w:rsidR="00067272" w:rsidRPr="00E16E8A">
        <w:rPr>
          <w:snapToGrid w:val="0"/>
          <w:sz w:val="24"/>
          <w:szCs w:val="24"/>
          <w:lang w:eastAsia="en-US"/>
        </w:rPr>
        <w:t>Compliance Supervisor</w:t>
      </w:r>
      <w:r w:rsidR="00BA5678" w:rsidRPr="00E16E8A">
        <w:rPr>
          <w:snapToGrid w:val="0"/>
          <w:sz w:val="24"/>
          <w:szCs w:val="24"/>
          <w:lang w:eastAsia="en-US"/>
        </w:rPr>
        <w:t xml:space="preserve"> </w:t>
      </w:r>
      <w:r w:rsidR="00395EAE" w:rsidRPr="00E16E8A">
        <w:rPr>
          <w:snapToGrid w:val="0"/>
          <w:sz w:val="24"/>
          <w:szCs w:val="24"/>
          <w:lang w:eastAsia="en-US"/>
        </w:rPr>
        <w:t>–</w:t>
      </w:r>
      <w:r w:rsidR="00BA5678" w:rsidRPr="00E16E8A">
        <w:rPr>
          <w:snapToGrid w:val="0"/>
          <w:sz w:val="24"/>
          <w:szCs w:val="24"/>
          <w:lang w:eastAsia="en-US"/>
        </w:rPr>
        <w:t xml:space="preserve"> Americas</w:t>
      </w:r>
      <w:r w:rsidR="00395EAE" w:rsidRPr="00E16E8A">
        <w:rPr>
          <w:snapToGrid w:val="0"/>
          <w:sz w:val="24"/>
          <w:szCs w:val="24"/>
          <w:lang w:eastAsia="en-US"/>
        </w:rPr>
        <w:t>’</w:t>
      </w:r>
      <w:r w:rsidR="00067272" w:rsidRPr="00E16E8A">
        <w:rPr>
          <w:snapToGrid w:val="0"/>
          <w:sz w:val="24"/>
          <w:szCs w:val="24"/>
          <w:lang w:eastAsia="en-US"/>
        </w:rPr>
        <w:t xml:space="preserve"> </w:t>
      </w:r>
      <w:r w:rsidR="007218DE" w:rsidRPr="00E16E8A">
        <w:rPr>
          <w:snapToGrid w:val="0"/>
          <w:sz w:val="24"/>
          <w:szCs w:val="24"/>
          <w:lang w:eastAsia="en-US"/>
        </w:rPr>
        <w:t xml:space="preserve">primary role is to ensure that all import and export activities within North America comply with customs regulations, including those related to documentation, classification, valuation and duties, as well as </w:t>
      </w:r>
      <w:r w:rsidR="00395EAE" w:rsidRPr="00E16E8A">
        <w:rPr>
          <w:snapToGrid w:val="0"/>
          <w:sz w:val="24"/>
          <w:szCs w:val="24"/>
          <w:lang w:eastAsia="en-US"/>
        </w:rPr>
        <w:t xml:space="preserve">to </w:t>
      </w:r>
      <w:r w:rsidR="007218DE" w:rsidRPr="00E16E8A">
        <w:rPr>
          <w:snapToGrid w:val="0"/>
          <w:sz w:val="24"/>
          <w:szCs w:val="24"/>
          <w:lang w:eastAsia="en-US"/>
        </w:rPr>
        <w:t xml:space="preserve">ensure compliance with other agency regulations </w:t>
      </w:r>
      <w:r w:rsidR="00395EAE" w:rsidRPr="00E16E8A">
        <w:rPr>
          <w:snapToGrid w:val="0"/>
          <w:sz w:val="24"/>
          <w:szCs w:val="24"/>
          <w:lang w:eastAsia="en-US"/>
        </w:rPr>
        <w:t>impacting our product</w:t>
      </w:r>
      <w:r w:rsidR="007218DE" w:rsidRPr="00E16E8A">
        <w:rPr>
          <w:snapToGrid w:val="0"/>
          <w:sz w:val="24"/>
          <w:szCs w:val="24"/>
          <w:lang w:eastAsia="en-US"/>
        </w:rPr>
        <w:t xml:space="preserve">.  The Supervisor </w:t>
      </w:r>
      <w:r w:rsidR="00067272" w:rsidRPr="00E16E8A">
        <w:rPr>
          <w:snapToGrid w:val="0"/>
          <w:sz w:val="24"/>
          <w:szCs w:val="24"/>
          <w:lang w:eastAsia="en-US"/>
        </w:rPr>
        <w:t xml:space="preserve">will work both independently and </w:t>
      </w:r>
      <w:r w:rsidR="007218DE" w:rsidRPr="00E16E8A">
        <w:rPr>
          <w:snapToGrid w:val="0"/>
          <w:sz w:val="24"/>
          <w:szCs w:val="24"/>
          <w:lang w:eastAsia="en-US"/>
        </w:rPr>
        <w:t>collaborate</w:t>
      </w:r>
      <w:r w:rsidR="00395EAE" w:rsidRPr="00E16E8A">
        <w:rPr>
          <w:snapToGrid w:val="0"/>
          <w:sz w:val="24"/>
          <w:szCs w:val="24"/>
          <w:lang w:eastAsia="en-US"/>
        </w:rPr>
        <w:t xml:space="preserve"> cross-functionally with other department leaders</w:t>
      </w:r>
      <w:r w:rsidR="007E0A5C">
        <w:rPr>
          <w:snapToGrid w:val="0"/>
          <w:sz w:val="24"/>
          <w:szCs w:val="24"/>
          <w:lang w:eastAsia="en-US"/>
        </w:rPr>
        <w:t xml:space="preserve">, as </w:t>
      </w:r>
      <w:r w:rsidR="00BE7FD0">
        <w:rPr>
          <w:snapToGrid w:val="0"/>
          <w:sz w:val="24"/>
          <w:szCs w:val="24"/>
          <w:lang w:eastAsia="en-US"/>
        </w:rPr>
        <w:t>needed.</w:t>
      </w:r>
    </w:p>
    <w:p w14:paraId="3833F836" w14:textId="77777777" w:rsidR="00067272" w:rsidRPr="00E16E8A" w:rsidRDefault="00067272">
      <w:pPr>
        <w:rPr>
          <w:snapToGrid w:val="0"/>
          <w:sz w:val="24"/>
          <w:szCs w:val="24"/>
          <w:lang w:eastAsia="en-US"/>
        </w:rPr>
      </w:pPr>
    </w:p>
    <w:p w14:paraId="3CC603D6" w14:textId="77777777" w:rsidR="00095922" w:rsidRPr="00E16E8A" w:rsidRDefault="00095922">
      <w:pPr>
        <w:rPr>
          <w:snapToGrid w:val="0"/>
          <w:sz w:val="24"/>
          <w:szCs w:val="24"/>
          <w:lang w:eastAsia="en-US"/>
        </w:rPr>
      </w:pPr>
      <w:r w:rsidRPr="00E16E8A">
        <w:rPr>
          <w:b/>
          <w:snapToGrid w:val="0"/>
          <w:sz w:val="24"/>
          <w:szCs w:val="24"/>
          <w:lang w:eastAsia="en-US"/>
        </w:rPr>
        <w:t xml:space="preserve">ESSENTIAL </w:t>
      </w:r>
      <w:r w:rsidR="00D1017D" w:rsidRPr="00E16E8A">
        <w:rPr>
          <w:b/>
          <w:snapToGrid w:val="0"/>
          <w:sz w:val="24"/>
          <w:szCs w:val="24"/>
          <w:lang w:eastAsia="en-US"/>
        </w:rPr>
        <w:t>FUNCTIONS</w:t>
      </w:r>
      <w:r w:rsidRPr="00E16E8A">
        <w:rPr>
          <w:b/>
          <w:snapToGrid w:val="0"/>
          <w:sz w:val="24"/>
          <w:szCs w:val="24"/>
          <w:lang w:eastAsia="en-US"/>
        </w:rPr>
        <w:t xml:space="preserve"> </w:t>
      </w:r>
      <w:r w:rsidRPr="00E16E8A">
        <w:rPr>
          <w:snapToGrid w:val="0"/>
          <w:sz w:val="24"/>
          <w:szCs w:val="24"/>
          <w:lang w:eastAsia="en-US"/>
        </w:rPr>
        <w:t>include the following. Other duties may be assigned.</w:t>
      </w:r>
    </w:p>
    <w:p w14:paraId="138E08E1" w14:textId="77777777" w:rsidR="00095922" w:rsidRPr="00E16E8A" w:rsidRDefault="00095922">
      <w:pPr>
        <w:rPr>
          <w:snapToGrid w:val="0"/>
          <w:sz w:val="24"/>
          <w:szCs w:val="24"/>
          <w:lang w:eastAsia="en-US"/>
        </w:rPr>
      </w:pPr>
    </w:p>
    <w:p w14:paraId="4AF754F0" w14:textId="62865D0A" w:rsidR="00C224E6" w:rsidRDefault="00C224E6" w:rsidP="00C224E6">
      <w:pPr>
        <w:numPr>
          <w:ilvl w:val="0"/>
          <w:numId w:val="8"/>
        </w:numPr>
        <w:rPr>
          <w:sz w:val="24"/>
          <w:szCs w:val="24"/>
        </w:rPr>
      </w:pPr>
      <w:r w:rsidRPr="00E16E8A">
        <w:rPr>
          <w:sz w:val="24"/>
          <w:szCs w:val="24"/>
        </w:rPr>
        <w:t xml:space="preserve">Supervise </w:t>
      </w:r>
      <w:r w:rsidR="00395EAE" w:rsidRPr="00E16E8A">
        <w:rPr>
          <w:sz w:val="24"/>
          <w:szCs w:val="24"/>
        </w:rPr>
        <w:t xml:space="preserve">the FTZ Specialist </w:t>
      </w:r>
      <w:r w:rsidRPr="00E16E8A">
        <w:rPr>
          <w:sz w:val="24"/>
          <w:szCs w:val="24"/>
        </w:rPr>
        <w:t xml:space="preserve">in all areas of their performance, including training, workload distribution, and </w:t>
      </w:r>
      <w:r w:rsidR="00395EAE" w:rsidRPr="00E16E8A">
        <w:rPr>
          <w:sz w:val="24"/>
          <w:szCs w:val="24"/>
        </w:rPr>
        <w:t>oversight.</w:t>
      </w:r>
    </w:p>
    <w:p w14:paraId="56CED9BE" w14:textId="1FE9A9A2" w:rsidR="00DC14E0" w:rsidRPr="003D7E07" w:rsidRDefault="00DC14E0" w:rsidP="00DC14E0">
      <w:pPr>
        <w:numPr>
          <w:ilvl w:val="0"/>
          <w:numId w:val="8"/>
        </w:numPr>
        <w:rPr>
          <w:sz w:val="24"/>
          <w:szCs w:val="24"/>
        </w:rPr>
      </w:pPr>
      <w:r w:rsidRPr="003D7E07">
        <w:rPr>
          <w:sz w:val="24"/>
          <w:szCs w:val="24"/>
        </w:rPr>
        <w:t>Oversight of FTZ Annual Board and Reconciliation reports, and FTZ compliance review.</w:t>
      </w:r>
    </w:p>
    <w:p w14:paraId="0AF73BEB" w14:textId="77777777" w:rsidR="00BE7FD0" w:rsidRPr="007E0A5C" w:rsidRDefault="00BE7FD0" w:rsidP="00BE7FD0">
      <w:pPr>
        <w:numPr>
          <w:ilvl w:val="0"/>
          <w:numId w:val="8"/>
        </w:numPr>
        <w:rPr>
          <w:sz w:val="24"/>
          <w:szCs w:val="24"/>
        </w:rPr>
      </w:pPr>
      <w:r w:rsidRPr="00E16E8A">
        <w:rPr>
          <w:snapToGrid w:val="0"/>
          <w:sz w:val="24"/>
          <w:szCs w:val="24"/>
          <w:lang w:eastAsia="en-US"/>
        </w:rPr>
        <w:t xml:space="preserve">Responsible for all aspects of import </w:t>
      </w:r>
      <w:r>
        <w:rPr>
          <w:snapToGrid w:val="0"/>
          <w:sz w:val="24"/>
          <w:szCs w:val="24"/>
          <w:lang w:eastAsia="en-US"/>
        </w:rPr>
        <w:t xml:space="preserve">and export </w:t>
      </w:r>
      <w:r w:rsidRPr="00E16E8A">
        <w:rPr>
          <w:snapToGrid w:val="0"/>
          <w:sz w:val="24"/>
          <w:szCs w:val="24"/>
          <w:lang w:eastAsia="en-US"/>
        </w:rPr>
        <w:t>compliance across the Americas region</w:t>
      </w:r>
      <w:r>
        <w:rPr>
          <w:snapToGrid w:val="0"/>
          <w:sz w:val="24"/>
          <w:szCs w:val="24"/>
          <w:lang w:eastAsia="en-US"/>
        </w:rPr>
        <w:t>.</w:t>
      </w:r>
    </w:p>
    <w:p w14:paraId="5BC76193" w14:textId="576CD895" w:rsidR="00BE7FD0" w:rsidRPr="00BE7FD0" w:rsidRDefault="00BE7FD0" w:rsidP="00BE7FD0">
      <w:pPr>
        <w:numPr>
          <w:ilvl w:val="0"/>
          <w:numId w:val="8"/>
        </w:numPr>
        <w:rPr>
          <w:sz w:val="24"/>
          <w:szCs w:val="24"/>
        </w:rPr>
      </w:pPr>
      <w:r w:rsidRPr="00E16E8A">
        <w:rPr>
          <w:sz w:val="24"/>
          <w:szCs w:val="24"/>
        </w:rPr>
        <w:t>Act as liaison between Burton and US and Canada Customs</w:t>
      </w:r>
      <w:r>
        <w:rPr>
          <w:sz w:val="24"/>
          <w:szCs w:val="24"/>
        </w:rPr>
        <w:t>, as well as other regulatory agencies (e.g., FDA; CPSC; USDA).</w:t>
      </w:r>
    </w:p>
    <w:p w14:paraId="3C3CC4A0" w14:textId="7F8F7F40" w:rsidR="00A51938" w:rsidRPr="00D73840" w:rsidRDefault="00A51938" w:rsidP="00A51938">
      <w:pPr>
        <w:numPr>
          <w:ilvl w:val="0"/>
          <w:numId w:val="8"/>
        </w:numPr>
        <w:rPr>
          <w:sz w:val="24"/>
          <w:szCs w:val="24"/>
        </w:rPr>
      </w:pPr>
      <w:r>
        <w:rPr>
          <w:sz w:val="24"/>
          <w:szCs w:val="24"/>
        </w:rPr>
        <w:t xml:space="preserve">Support the international trade team with </w:t>
      </w:r>
      <w:r w:rsidR="007E0A5C">
        <w:rPr>
          <w:sz w:val="24"/>
          <w:szCs w:val="24"/>
        </w:rPr>
        <w:t>adherence</w:t>
      </w:r>
      <w:r>
        <w:rPr>
          <w:sz w:val="24"/>
          <w:szCs w:val="24"/>
        </w:rPr>
        <w:t xml:space="preserve"> to compliance policies and </w:t>
      </w:r>
      <w:r w:rsidRPr="00D73840">
        <w:rPr>
          <w:sz w:val="24"/>
          <w:szCs w:val="24"/>
        </w:rPr>
        <w:t xml:space="preserve">procedures, </w:t>
      </w:r>
      <w:r w:rsidRPr="00D73840">
        <w:rPr>
          <w:snapToGrid w:val="0"/>
          <w:sz w:val="24"/>
          <w:szCs w:val="24"/>
          <w:lang w:eastAsia="en-US"/>
        </w:rPr>
        <w:t>in achieving operational objectives, and in fostering a culture of compliance.</w:t>
      </w:r>
    </w:p>
    <w:p w14:paraId="7C350856" w14:textId="0D56E991" w:rsidR="00DE7031" w:rsidRPr="00D73840" w:rsidRDefault="00067272" w:rsidP="00992D8B">
      <w:pPr>
        <w:numPr>
          <w:ilvl w:val="0"/>
          <w:numId w:val="8"/>
        </w:numPr>
        <w:rPr>
          <w:sz w:val="24"/>
          <w:szCs w:val="24"/>
        </w:rPr>
      </w:pPr>
      <w:r w:rsidRPr="00D73840">
        <w:rPr>
          <w:snapToGrid w:val="0"/>
          <w:sz w:val="24"/>
          <w:szCs w:val="24"/>
          <w:lang w:eastAsia="en-US"/>
        </w:rPr>
        <w:t xml:space="preserve">Assist in product classification, valuation, </w:t>
      </w:r>
      <w:r w:rsidR="00DE7031" w:rsidRPr="00D73840">
        <w:rPr>
          <w:snapToGrid w:val="0"/>
          <w:sz w:val="24"/>
          <w:szCs w:val="24"/>
          <w:lang w:eastAsia="en-US"/>
        </w:rPr>
        <w:t>country</w:t>
      </w:r>
      <w:r w:rsidRPr="00D73840">
        <w:rPr>
          <w:snapToGrid w:val="0"/>
          <w:sz w:val="24"/>
          <w:szCs w:val="24"/>
          <w:lang w:eastAsia="en-US"/>
        </w:rPr>
        <w:t xml:space="preserve"> of origin, duty rates</w:t>
      </w:r>
      <w:r w:rsidR="00BD4FD3" w:rsidRPr="00D73840">
        <w:rPr>
          <w:snapToGrid w:val="0"/>
          <w:sz w:val="24"/>
          <w:szCs w:val="24"/>
          <w:lang w:eastAsia="en-US"/>
        </w:rPr>
        <w:t xml:space="preserve"> and</w:t>
      </w:r>
      <w:r w:rsidR="00A51938" w:rsidRPr="00D73840">
        <w:rPr>
          <w:snapToGrid w:val="0"/>
          <w:sz w:val="24"/>
          <w:szCs w:val="24"/>
          <w:lang w:eastAsia="en-US"/>
        </w:rPr>
        <w:t xml:space="preserve"> the</w:t>
      </w:r>
      <w:r w:rsidR="00BD4FD3" w:rsidRPr="00D73840">
        <w:rPr>
          <w:snapToGrid w:val="0"/>
          <w:sz w:val="24"/>
          <w:szCs w:val="24"/>
          <w:lang w:eastAsia="en-US"/>
        </w:rPr>
        <w:t xml:space="preserve"> </w:t>
      </w:r>
      <w:r w:rsidRPr="00D73840">
        <w:rPr>
          <w:snapToGrid w:val="0"/>
          <w:sz w:val="24"/>
          <w:szCs w:val="24"/>
          <w:lang w:eastAsia="en-US"/>
        </w:rPr>
        <w:t xml:space="preserve">applicability of </w:t>
      </w:r>
      <w:r w:rsidR="005A41A4" w:rsidRPr="00D73840">
        <w:rPr>
          <w:snapToGrid w:val="0"/>
          <w:sz w:val="24"/>
          <w:szCs w:val="24"/>
          <w:lang w:eastAsia="en-US"/>
        </w:rPr>
        <w:t>duty-free</w:t>
      </w:r>
      <w:r w:rsidRPr="00D73840">
        <w:rPr>
          <w:snapToGrid w:val="0"/>
          <w:sz w:val="24"/>
          <w:szCs w:val="24"/>
          <w:lang w:eastAsia="en-US"/>
        </w:rPr>
        <w:t xml:space="preserve"> entry</w:t>
      </w:r>
      <w:r w:rsidR="00BD4FD3" w:rsidRPr="00D73840">
        <w:rPr>
          <w:snapToGrid w:val="0"/>
          <w:sz w:val="24"/>
          <w:szCs w:val="24"/>
          <w:lang w:eastAsia="en-US"/>
        </w:rPr>
        <w:t xml:space="preserve"> </w:t>
      </w:r>
      <w:r w:rsidR="00FC5AE7" w:rsidRPr="00D73840">
        <w:rPr>
          <w:snapToGrid w:val="0"/>
          <w:sz w:val="24"/>
          <w:szCs w:val="24"/>
          <w:lang w:eastAsia="en-US"/>
        </w:rPr>
        <w:t>under</w:t>
      </w:r>
      <w:r w:rsidRPr="00D73840">
        <w:rPr>
          <w:snapToGrid w:val="0"/>
          <w:sz w:val="24"/>
          <w:szCs w:val="24"/>
          <w:lang w:eastAsia="en-US"/>
        </w:rPr>
        <w:t xml:space="preserve"> </w:t>
      </w:r>
      <w:r w:rsidR="005A41A4" w:rsidRPr="00D73840">
        <w:rPr>
          <w:snapToGrid w:val="0"/>
          <w:sz w:val="24"/>
          <w:szCs w:val="24"/>
          <w:lang w:eastAsia="en-US"/>
        </w:rPr>
        <w:t>f</w:t>
      </w:r>
      <w:r w:rsidRPr="00D73840">
        <w:rPr>
          <w:snapToGrid w:val="0"/>
          <w:sz w:val="24"/>
          <w:szCs w:val="24"/>
          <w:lang w:eastAsia="en-US"/>
        </w:rPr>
        <w:t xml:space="preserve">ree </w:t>
      </w:r>
      <w:r w:rsidR="005A41A4" w:rsidRPr="00D73840">
        <w:rPr>
          <w:snapToGrid w:val="0"/>
          <w:sz w:val="24"/>
          <w:szCs w:val="24"/>
          <w:lang w:eastAsia="en-US"/>
        </w:rPr>
        <w:t>t</w:t>
      </w:r>
      <w:r w:rsidRPr="00D73840">
        <w:rPr>
          <w:snapToGrid w:val="0"/>
          <w:sz w:val="24"/>
          <w:szCs w:val="24"/>
          <w:lang w:eastAsia="en-US"/>
        </w:rPr>
        <w:t xml:space="preserve">rade </w:t>
      </w:r>
      <w:r w:rsidR="005A41A4" w:rsidRPr="00D73840">
        <w:rPr>
          <w:snapToGrid w:val="0"/>
          <w:sz w:val="24"/>
          <w:szCs w:val="24"/>
          <w:lang w:eastAsia="en-US"/>
        </w:rPr>
        <w:t>a</w:t>
      </w:r>
      <w:r w:rsidRPr="00D73840">
        <w:rPr>
          <w:snapToGrid w:val="0"/>
          <w:sz w:val="24"/>
          <w:szCs w:val="24"/>
          <w:lang w:eastAsia="en-US"/>
        </w:rPr>
        <w:t>greements</w:t>
      </w:r>
      <w:r w:rsidR="005E51EF" w:rsidRPr="00D73840">
        <w:rPr>
          <w:snapToGrid w:val="0"/>
          <w:sz w:val="24"/>
          <w:szCs w:val="24"/>
          <w:lang w:eastAsia="en-US"/>
        </w:rPr>
        <w:t>, as needed and at a regional level</w:t>
      </w:r>
      <w:r w:rsidRPr="00D73840">
        <w:rPr>
          <w:snapToGrid w:val="0"/>
          <w:sz w:val="24"/>
          <w:szCs w:val="24"/>
          <w:lang w:eastAsia="en-US"/>
        </w:rPr>
        <w:t>.</w:t>
      </w:r>
      <w:r w:rsidR="00DE7031" w:rsidRPr="00D73840">
        <w:rPr>
          <w:snapToGrid w:val="0"/>
          <w:sz w:val="24"/>
          <w:szCs w:val="24"/>
          <w:lang w:eastAsia="en-US"/>
        </w:rPr>
        <w:t xml:space="preserve"> </w:t>
      </w:r>
    </w:p>
    <w:p w14:paraId="7CA4F791" w14:textId="552E05E3" w:rsidR="00A51938" w:rsidRPr="007E0A5C" w:rsidRDefault="007E0A5C" w:rsidP="00992D8B">
      <w:pPr>
        <w:numPr>
          <w:ilvl w:val="0"/>
          <w:numId w:val="8"/>
        </w:numPr>
        <w:rPr>
          <w:sz w:val="24"/>
          <w:szCs w:val="24"/>
        </w:rPr>
      </w:pPr>
      <w:r>
        <w:rPr>
          <w:snapToGrid w:val="0"/>
          <w:sz w:val="24"/>
          <w:szCs w:val="24"/>
          <w:lang w:eastAsia="en-US"/>
        </w:rPr>
        <w:t>Conduct p</w:t>
      </w:r>
      <w:r w:rsidR="00A51938">
        <w:rPr>
          <w:snapToGrid w:val="0"/>
          <w:sz w:val="24"/>
          <w:szCs w:val="24"/>
          <w:lang w:eastAsia="en-US"/>
        </w:rPr>
        <w:t xml:space="preserve">eriodic review of import </w:t>
      </w:r>
      <w:r>
        <w:rPr>
          <w:snapToGrid w:val="0"/>
          <w:sz w:val="24"/>
          <w:szCs w:val="24"/>
          <w:lang w:eastAsia="en-US"/>
        </w:rPr>
        <w:t xml:space="preserve">and </w:t>
      </w:r>
      <w:r w:rsidR="00A51938">
        <w:rPr>
          <w:snapToGrid w:val="0"/>
          <w:sz w:val="24"/>
          <w:szCs w:val="24"/>
          <w:lang w:eastAsia="en-US"/>
        </w:rPr>
        <w:t>export transactions within the Automated Commercial Environment</w:t>
      </w:r>
      <w:r>
        <w:rPr>
          <w:snapToGrid w:val="0"/>
          <w:sz w:val="24"/>
          <w:szCs w:val="24"/>
          <w:lang w:eastAsia="en-US"/>
        </w:rPr>
        <w:t>.</w:t>
      </w:r>
    </w:p>
    <w:p w14:paraId="44C8249F" w14:textId="086AA17F" w:rsidR="007E0A5C" w:rsidRPr="00A51938" w:rsidRDefault="007E0A5C" w:rsidP="00992D8B">
      <w:pPr>
        <w:numPr>
          <w:ilvl w:val="0"/>
          <w:numId w:val="8"/>
        </w:numPr>
        <w:rPr>
          <w:sz w:val="24"/>
          <w:szCs w:val="24"/>
        </w:rPr>
      </w:pPr>
      <w:r>
        <w:rPr>
          <w:snapToGrid w:val="0"/>
          <w:sz w:val="24"/>
          <w:szCs w:val="24"/>
          <w:lang w:eastAsia="en-US"/>
        </w:rPr>
        <w:t>Identify compliance risk</w:t>
      </w:r>
      <w:r w:rsidR="0098188D">
        <w:rPr>
          <w:snapToGrid w:val="0"/>
          <w:sz w:val="24"/>
          <w:szCs w:val="24"/>
          <w:lang w:eastAsia="en-US"/>
        </w:rPr>
        <w:t>s</w:t>
      </w:r>
      <w:r>
        <w:rPr>
          <w:snapToGrid w:val="0"/>
          <w:sz w:val="24"/>
          <w:szCs w:val="24"/>
          <w:lang w:eastAsia="en-US"/>
        </w:rPr>
        <w:t xml:space="preserve"> and escalate immediately to management for remediation.</w:t>
      </w:r>
    </w:p>
    <w:p w14:paraId="50C32BB2" w14:textId="21BEB1CD" w:rsidR="00A51938" w:rsidRPr="00A51938" w:rsidRDefault="00A51938" w:rsidP="00992D8B">
      <w:pPr>
        <w:numPr>
          <w:ilvl w:val="0"/>
          <w:numId w:val="8"/>
        </w:numPr>
        <w:rPr>
          <w:sz w:val="24"/>
          <w:szCs w:val="24"/>
        </w:rPr>
      </w:pPr>
      <w:r>
        <w:rPr>
          <w:snapToGrid w:val="0"/>
          <w:sz w:val="24"/>
          <w:szCs w:val="24"/>
          <w:lang w:eastAsia="en-US"/>
        </w:rPr>
        <w:t>Monitor surety bonds for sufficiency.</w:t>
      </w:r>
    </w:p>
    <w:p w14:paraId="100CDBEA" w14:textId="32507CF5" w:rsidR="00BD4FD3" w:rsidRPr="00A51938" w:rsidRDefault="007E0A5C" w:rsidP="00A51938">
      <w:pPr>
        <w:numPr>
          <w:ilvl w:val="0"/>
          <w:numId w:val="8"/>
        </w:numPr>
        <w:rPr>
          <w:sz w:val="24"/>
          <w:szCs w:val="24"/>
        </w:rPr>
      </w:pPr>
      <w:r>
        <w:rPr>
          <w:snapToGrid w:val="0"/>
          <w:sz w:val="24"/>
          <w:szCs w:val="24"/>
          <w:lang w:eastAsia="en-US"/>
        </w:rPr>
        <w:t>Manage</w:t>
      </w:r>
      <w:r w:rsidR="00BD4FD3" w:rsidRPr="00A51938">
        <w:rPr>
          <w:snapToGrid w:val="0"/>
          <w:sz w:val="24"/>
          <w:szCs w:val="24"/>
          <w:lang w:eastAsia="en-US"/>
        </w:rPr>
        <w:t xml:space="preserve"> post-entry</w:t>
      </w:r>
      <w:r w:rsidR="000648F3" w:rsidRPr="00A51938">
        <w:rPr>
          <w:snapToGrid w:val="0"/>
          <w:sz w:val="24"/>
          <w:szCs w:val="24"/>
          <w:lang w:eastAsia="en-US"/>
        </w:rPr>
        <w:t xml:space="preserve"> corrections</w:t>
      </w:r>
      <w:r w:rsidR="00BD4FD3" w:rsidRPr="00A51938">
        <w:rPr>
          <w:snapToGrid w:val="0"/>
          <w:sz w:val="24"/>
          <w:szCs w:val="24"/>
          <w:lang w:eastAsia="en-US"/>
        </w:rPr>
        <w:t>, CF28/29</w:t>
      </w:r>
      <w:r w:rsidR="000648F3" w:rsidRPr="00A51938">
        <w:rPr>
          <w:snapToGrid w:val="0"/>
          <w:sz w:val="24"/>
          <w:szCs w:val="24"/>
          <w:lang w:eastAsia="en-US"/>
        </w:rPr>
        <w:t xml:space="preserve"> requests for information</w:t>
      </w:r>
      <w:r w:rsidR="00BD4FD3" w:rsidRPr="00A51938">
        <w:rPr>
          <w:snapToGrid w:val="0"/>
          <w:sz w:val="24"/>
          <w:szCs w:val="24"/>
          <w:lang w:eastAsia="en-US"/>
        </w:rPr>
        <w:t>, protest</w:t>
      </w:r>
      <w:r w:rsidR="000648F3" w:rsidRPr="00A51938">
        <w:rPr>
          <w:snapToGrid w:val="0"/>
          <w:sz w:val="24"/>
          <w:szCs w:val="24"/>
          <w:lang w:eastAsia="en-US"/>
        </w:rPr>
        <w:t>s</w:t>
      </w:r>
      <w:r w:rsidR="00BD4FD3" w:rsidRPr="00A51938">
        <w:rPr>
          <w:snapToGrid w:val="0"/>
          <w:sz w:val="24"/>
          <w:szCs w:val="24"/>
          <w:lang w:eastAsia="en-US"/>
        </w:rPr>
        <w:t xml:space="preserve">, </w:t>
      </w:r>
      <w:r w:rsidR="000648F3" w:rsidRPr="00A51938">
        <w:rPr>
          <w:snapToGrid w:val="0"/>
          <w:sz w:val="24"/>
          <w:szCs w:val="24"/>
          <w:lang w:eastAsia="en-US"/>
        </w:rPr>
        <w:t>disclosures,</w:t>
      </w:r>
      <w:r>
        <w:rPr>
          <w:snapToGrid w:val="0"/>
          <w:sz w:val="24"/>
          <w:szCs w:val="24"/>
          <w:lang w:eastAsia="en-US"/>
        </w:rPr>
        <w:t xml:space="preserve"> and</w:t>
      </w:r>
      <w:r w:rsidR="000648F3" w:rsidRPr="00A51938">
        <w:rPr>
          <w:snapToGrid w:val="0"/>
          <w:sz w:val="24"/>
          <w:szCs w:val="24"/>
          <w:lang w:eastAsia="en-US"/>
        </w:rPr>
        <w:t xml:space="preserve"> duty </w:t>
      </w:r>
      <w:proofErr w:type="gramStart"/>
      <w:r w:rsidR="00BD4FD3" w:rsidRPr="00A51938">
        <w:rPr>
          <w:snapToGrid w:val="0"/>
          <w:sz w:val="24"/>
          <w:szCs w:val="24"/>
          <w:lang w:eastAsia="en-US"/>
        </w:rPr>
        <w:t>drawback</w:t>
      </w:r>
      <w:proofErr w:type="gramEnd"/>
      <w:r>
        <w:rPr>
          <w:snapToGrid w:val="0"/>
          <w:sz w:val="24"/>
          <w:szCs w:val="24"/>
          <w:lang w:eastAsia="en-US"/>
        </w:rPr>
        <w:t>.</w:t>
      </w:r>
    </w:p>
    <w:p w14:paraId="0FE28784" w14:textId="375187A7" w:rsidR="00DE7031" w:rsidRPr="007E0A5C" w:rsidRDefault="007E0A5C" w:rsidP="00DE7031">
      <w:pPr>
        <w:numPr>
          <w:ilvl w:val="0"/>
          <w:numId w:val="8"/>
        </w:numPr>
        <w:rPr>
          <w:rFonts w:eastAsia="MS Mincho"/>
          <w:sz w:val="24"/>
          <w:szCs w:val="24"/>
        </w:rPr>
      </w:pPr>
      <w:r w:rsidRPr="007E0A5C">
        <w:rPr>
          <w:snapToGrid w:val="0"/>
          <w:sz w:val="24"/>
          <w:szCs w:val="24"/>
          <w:lang w:eastAsia="en-US"/>
        </w:rPr>
        <w:t>Responsible for meeting recordkeeping requirements.</w:t>
      </w:r>
    </w:p>
    <w:p w14:paraId="65CCC2FB" w14:textId="43F816D3" w:rsidR="00BF6284" w:rsidRPr="00BE7FD0" w:rsidRDefault="00BE7FD0" w:rsidP="00A51938">
      <w:pPr>
        <w:numPr>
          <w:ilvl w:val="0"/>
          <w:numId w:val="8"/>
        </w:numPr>
        <w:rPr>
          <w:rFonts w:eastAsia="MS Mincho"/>
          <w:sz w:val="24"/>
          <w:szCs w:val="24"/>
        </w:rPr>
      </w:pPr>
      <w:r>
        <w:rPr>
          <w:snapToGrid w:val="0"/>
          <w:sz w:val="24"/>
          <w:szCs w:val="24"/>
          <w:lang w:eastAsia="en-US"/>
        </w:rPr>
        <w:t xml:space="preserve">Stay up to date with the </w:t>
      </w:r>
      <w:r w:rsidR="00B42EC0">
        <w:rPr>
          <w:snapToGrid w:val="0"/>
          <w:sz w:val="24"/>
          <w:szCs w:val="24"/>
          <w:lang w:eastAsia="en-US"/>
        </w:rPr>
        <w:t>ever-changing</w:t>
      </w:r>
      <w:r>
        <w:rPr>
          <w:snapToGrid w:val="0"/>
          <w:sz w:val="24"/>
          <w:szCs w:val="24"/>
          <w:lang w:eastAsia="en-US"/>
        </w:rPr>
        <w:t xml:space="preserve"> international trade landscape by reviewing trade journals and attending webinars or conferences on trade topics.</w:t>
      </w:r>
    </w:p>
    <w:p w14:paraId="07C7E07D" w14:textId="77777777" w:rsidR="00BE7FD0" w:rsidRDefault="00BE7FD0" w:rsidP="00BE7FD0">
      <w:pPr>
        <w:rPr>
          <w:snapToGrid w:val="0"/>
          <w:sz w:val="24"/>
          <w:szCs w:val="24"/>
          <w:lang w:eastAsia="en-US"/>
        </w:rPr>
      </w:pPr>
    </w:p>
    <w:p w14:paraId="6B9BB360" w14:textId="77777777" w:rsidR="00BE7FD0" w:rsidRDefault="00BE7FD0" w:rsidP="00BE7FD0">
      <w:pPr>
        <w:rPr>
          <w:rFonts w:eastAsia="MS Mincho"/>
          <w:sz w:val="24"/>
          <w:szCs w:val="24"/>
        </w:rPr>
      </w:pPr>
    </w:p>
    <w:p w14:paraId="28DE6D76" w14:textId="77777777" w:rsidR="00BE7FD0" w:rsidRDefault="00BE7FD0" w:rsidP="00BE7FD0">
      <w:pPr>
        <w:rPr>
          <w:rFonts w:eastAsia="MS Mincho"/>
          <w:sz w:val="24"/>
          <w:szCs w:val="24"/>
        </w:rPr>
      </w:pPr>
    </w:p>
    <w:p w14:paraId="19503F2F" w14:textId="77777777" w:rsidR="00BE7FD0" w:rsidRDefault="00BE7FD0" w:rsidP="00BE7FD0">
      <w:pPr>
        <w:rPr>
          <w:rFonts w:eastAsia="MS Mincho"/>
          <w:sz w:val="24"/>
          <w:szCs w:val="24"/>
        </w:rPr>
      </w:pPr>
    </w:p>
    <w:p w14:paraId="01D50F91" w14:textId="77777777" w:rsidR="00BE7FD0" w:rsidRPr="00A51938" w:rsidRDefault="00BE7FD0" w:rsidP="00BE7FD0">
      <w:pPr>
        <w:rPr>
          <w:rFonts w:eastAsia="MS Mincho"/>
          <w:sz w:val="24"/>
          <w:szCs w:val="24"/>
        </w:rPr>
      </w:pPr>
    </w:p>
    <w:p w14:paraId="7B610028" w14:textId="77777777" w:rsidR="00BF6284" w:rsidRPr="00E16E8A" w:rsidRDefault="00BF6284" w:rsidP="00DE7031">
      <w:pPr>
        <w:rPr>
          <w:sz w:val="24"/>
          <w:szCs w:val="24"/>
        </w:rPr>
      </w:pPr>
    </w:p>
    <w:p w14:paraId="3F5F3EDF" w14:textId="1D137344" w:rsidR="00D1017D" w:rsidRPr="00946625" w:rsidRDefault="00D1017D" w:rsidP="00E16E8A">
      <w:pPr>
        <w:pStyle w:val="Heading1"/>
        <w:rPr>
          <w:sz w:val="24"/>
          <w:szCs w:val="24"/>
        </w:rPr>
      </w:pPr>
      <w:r w:rsidRPr="00946625">
        <w:rPr>
          <w:sz w:val="24"/>
          <w:szCs w:val="24"/>
        </w:rPr>
        <w:t>EDUCATION</w:t>
      </w:r>
      <w:r w:rsidR="007218DE" w:rsidRPr="00946625">
        <w:rPr>
          <w:sz w:val="24"/>
          <w:szCs w:val="24"/>
        </w:rPr>
        <w:t xml:space="preserve"> &amp; EXPERIENCE</w:t>
      </w:r>
    </w:p>
    <w:p w14:paraId="2165F32A" w14:textId="77777777" w:rsidR="007218DE" w:rsidRPr="00E16E8A" w:rsidRDefault="007218DE" w:rsidP="00D1017D">
      <w:pPr>
        <w:rPr>
          <w:snapToGrid w:val="0"/>
          <w:sz w:val="24"/>
          <w:szCs w:val="24"/>
          <w:lang w:eastAsia="en-US"/>
        </w:rPr>
      </w:pPr>
    </w:p>
    <w:p w14:paraId="2CE70746" w14:textId="496B34CF" w:rsidR="00520542" w:rsidRDefault="00520542" w:rsidP="00D1017D">
      <w:pPr>
        <w:pStyle w:val="ListParagraph"/>
        <w:numPr>
          <w:ilvl w:val="0"/>
          <w:numId w:val="12"/>
        </w:numPr>
        <w:rPr>
          <w:snapToGrid w:val="0"/>
          <w:sz w:val="24"/>
          <w:szCs w:val="24"/>
          <w:lang w:eastAsia="en-US"/>
        </w:rPr>
      </w:pPr>
      <w:r w:rsidRPr="00E16E8A">
        <w:rPr>
          <w:color w:val="000000"/>
          <w:sz w:val="24"/>
          <w:szCs w:val="24"/>
        </w:rPr>
        <w:t>BS/BA Degree in Supply Chain, Logistics, Operations Management, or International Trade desired</w:t>
      </w:r>
      <w:r w:rsidR="00D1017D" w:rsidRPr="00E16E8A">
        <w:rPr>
          <w:snapToGrid w:val="0"/>
          <w:sz w:val="24"/>
          <w:szCs w:val="24"/>
          <w:lang w:eastAsia="en-US"/>
        </w:rPr>
        <w:t xml:space="preserve">; or </w:t>
      </w:r>
      <w:r w:rsidR="00BB704A" w:rsidRPr="00E16E8A">
        <w:rPr>
          <w:snapToGrid w:val="0"/>
          <w:sz w:val="24"/>
          <w:szCs w:val="24"/>
          <w:lang w:eastAsia="en-US"/>
        </w:rPr>
        <w:t xml:space="preserve">the </w:t>
      </w:r>
      <w:r w:rsidR="00D1017D" w:rsidRPr="00E16E8A">
        <w:rPr>
          <w:snapToGrid w:val="0"/>
          <w:sz w:val="24"/>
          <w:szCs w:val="24"/>
          <w:lang w:eastAsia="en-US"/>
        </w:rPr>
        <w:t>equivale</w:t>
      </w:r>
      <w:r w:rsidR="00BB704A" w:rsidRPr="00E16E8A">
        <w:rPr>
          <w:snapToGrid w:val="0"/>
          <w:sz w:val="24"/>
          <w:szCs w:val="24"/>
          <w:lang w:eastAsia="en-US"/>
        </w:rPr>
        <w:t>nt combination of education plus experience.</w:t>
      </w:r>
    </w:p>
    <w:p w14:paraId="5A7297F0" w14:textId="6D96B889" w:rsidR="00946625" w:rsidRPr="00D75816" w:rsidRDefault="00946625" w:rsidP="00D1017D">
      <w:pPr>
        <w:pStyle w:val="ListParagraph"/>
        <w:numPr>
          <w:ilvl w:val="0"/>
          <w:numId w:val="12"/>
        </w:numPr>
        <w:rPr>
          <w:snapToGrid w:val="0"/>
          <w:sz w:val="24"/>
          <w:szCs w:val="24"/>
          <w:lang w:eastAsia="en-US"/>
        </w:rPr>
      </w:pPr>
      <w:r w:rsidRPr="00D75816">
        <w:rPr>
          <w:snapToGrid w:val="0"/>
          <w:sz w:val="24"/>
          <w:szCs w:val="24"/>
          <w:lang w:eastAsia="en-US"/>
        </w:rPr>
        <w:t>5</w:t>
      </w:r>
      <w:r w:rsidR="00D75816">
        <w:rPr>
          <w:snapToGrid w:val="0"/>
          <w:sz w:val="24"/>
          <w:szCs w:val="24"/>
          <w:lang w:eastAsia="en-US"/>
        </w:rPr>
        <w:t>+</w:t>
      </w:r>
      <w:r w:rsidRPr="00D75816">
        <w:rPr>
          <w:snapToGrid w:val="0"/>
          <w:sz w:val="24"/>
          <w:szCs w:val="24"/>
          <w:lang w:eastAsia="en-US"/>
        </w:rPr>
        <w:t xml:space="preserve"> years’ experience </w:t>
      </w:r>
      <w:r w:rsidR="00D75816" w:rsidRPr="00D75816">
        <w:rPr>
          <w:snapToGrid w:val="0"/>
          <w:sz w:val="24"/>
          <w:szCs w:val="24"/>
          <w:lang w:eastAsia="en-US"/>
        </w:rPr>
        <w:t>in customs compliance</w:t>
      </w:r>
      <w:r w:rsidR="0093155B">
        <w:rPr>
          <w:snapToGrid w:val="0"/>
          <w:sz w:val="24"/>
          <w:szCs w:val="24"/>
          <w:lang w:eastAsia="en-US"/>
        </w:rPr>
        <w:t xml:space="preserve">, </w:t>
      </w:r>
      <w:r w:rsidR="00D75816" w:rsidRPr="00D75816">
        <w:rPr>
          <w:snapToGrid w:val="0"/>
          <w:sz w:val="24"/>
          <w:szCs w:val="24"/>
          <w:lang w:eastAsia="en-US"/>
        </w:rPr>
        <w:t xml:space="preserve">international </w:t>
      </w:r>
      <w:r w:rsidR="00D75816" w:rsidRPr="00DD188E">
        <w:rPr>
          <w:snapToGrid w:val="0"/>
          <w:sz w:val="24"/>
          <w:szCs w:val="24"/>
          <w:lang w:eastAsia="en-US"/>
        </w:rPr>
        <w:t>trade</w:t>
      </w:r>
      <w:r w:rsidR="0093155B" w:rsidRPr="00DD188E">
        <w:rPr>
          <w:snapToGrid w:val="0"/>
          <w:sz w:val="24"/>
          <w:szCs w:val="24"/>
          <w:lang w:eastAsia="en-US"/>
        </w:rPr>
        <w:t>, and FTZ operations</w:t>
      </w:r>
      <w:r w:rsidR="00CB3827" w:rsidRPr="00DD188E">
        <w:rPr>
          <w:snapToGrid w:val="0"/>
          <w:sz w:val="24"/>
          <w:szCs w:val="24"/>
          <w:lang w:eastAsia="en-US"/>
        </w:rPr>
        <w:t>.</w:t>
      </w:r>
    </w:p>
    <w:p w14:paraId="6E4B7DC8" w14:textId="6EC4F6E0" w:rsidR="007218DE" w:rsidRPr="00E16E8A" w:rsidRDefault="00376189" w:rsidP="007218DE">
      <w:pPr>
        <w:pStyle w:val="ListParagraph"/>
        <w:numPr>
          <w:ilvl w:val="0"/>
          <w:numId w:val="12"/>
        </w:numPr>
        <w:rPr>
          <w:snapToGrid w:val="0"/>
          <w:sz w:val="24"/>
          <w:szCs w:val="24"/>
          <w:lang w:eastAsia="en-US"/>
        </w:rPr>
      </w:pPr>
      <w:proofErr w:type="gramStart"/>
      <w:r w:rsidRPr="00E16E8A">
        <w:rPr>
          <w:sz w:val="24"/>
          <w:szCs w:val="24"/>
        </w:rPr>
        <w:t>Certified</w:t>
      </w:r>
      <w:proofErr w:type="gramEnd"/>
      <w:r w:rsidRPr="00E16E8A">
        <w:rPr>
          <w:sz w:val="24"/>
          <w:szCs w:val="24"/>
        </w:rPr>
        <w:t xml:space="preserve"> Customs Specialist</w:t>
      </w:r>
      <w:r w:rsidR="00520542" w:rsidRPr="00E16E8A">
        <w:rPr>
          <w:sz w:val="24"/>
          <w:szCs w:val="24"/>
        </w:rPr>
        <w:t xml:space="preserve"> and/or a Customs Broker's License is preferred.</w:t>
      </w:r>
    </w:p>
    <w:p w14:paraId="65CCA9E7" w14:textId="0D789975" w:rsidR="007218DE" w:rsidRDefault="007218DE" w:rsidP="007218DE">
      <w:pPr>
        <w:pStyle w:val="ListParagraph"/>
        <w:numPr>
          <w:ilvl w:val="0"/>
          <w:numId w:val="12"/>
        </w:numPr>
        <w:rPr>
          <w:snapToGrid w:val="0"/>
          <w:sz w:val="24"/>
          <w:szCs w:val="24"/>
          <w:lang w:eastAsia="en-US"/>
        </w:rPr>
      </w:pPr>
      <w:r w:rsidRPr="00E16E8A">
        <w:rPr>
          <w:snapToGrid w:val="0"/>
          <w:sz w:val="24"/>
          <w:szCs w:val="24"/>
          <w:lang w:eastAsia="en-US"/>
        </w:rPr>
        <w:t xml:space="preserve">Strong </w:t>
      </w:r>
      <w:r w:rsidR="00D75816">
        <w:rPr>
          <w:snapToGrid w:val="0"/>
          <w:sz w:val="24"/>
          <w:szCs w:val="24"/>
          <w:lang w:eastAsia="en-US"/>
        </w:rPr>
        <w:t>understanding of customs laws, regulations, and procedures is crucial.</w:t>
      </w:r>
    </w:p>
    <w:p w14:paraId="0B0F5254" w14:textId="7F957DD5" w:rsidR="00E2444C" w:rsidRPr="00DD188E" w:rsidRDefault="00E2444C" w:rsidP="007218DE">
      <w:pPr>
        <w:pStyle w:val="ListParagraph"/>
        <w:numPr>
          <w:ilvl w:val="0"/>
          <w:numId w:val="12"/>
        </w:numPr>
        <w:rPr>
          <w:snapToGrid w:val="0"/>
          <w:sz w:val="24"/>
          <w:szCs w:val="24"/>
          <w:lang w:eastAsia="en-US"/>
        </w:rPr>
      </w:pPr>
      <w:r w:rsidRPr="00DD188E">
        <w:rPr>
          <w:snapToGrid w:val="0"/>
          <w:sz w:val="24"/>
          <w:szCs w:val="24"/>
          <w:lang w:eastAsia="en-US"/>
        </w:rPr>
        <w:t>Familiarity with ACE is preferred.</w:t>
      </w:r>
    </w:p>
    <w:p w14:paraId="360EE125" w14:textId="534A06DA" w:rsidR="00D1017D" w:rsidRPr="00A924BC" w:rsidRDefault="007218DE" w:rsidP="00587CD5">
      <w:pPr>
        <w:pStyle w:val="ListParagraph"/>
        <w:numPr>
          <w:ilvl w:val="0"/>
          <w:numId w:val="12"/>
        </w:numPr>
        <w:rPr>
          <w:snapToGrid w:val="0"/>
          <w:sz w:val="24"/>
          <w:szCs w:val="24"/>
          <w:lang w:eastAsia="en-US"/>
        </w:rPr>
      </w:pPr>
      <w:r w:rsidRPr="00A924BC">
        <w:rPr>
          <w:sz w:val="24"/>
          <w:szCs w:val="24"/>
        </w:rPr>
        <w:t>Experience managing compliance program</w:t>
      </w:r>
      <w:r w:rsidR="00A924BC">
        <w:rPr>
          <w:sz w:val="24"/>
          <w:szCs w:val="24"/>
        </w:rPr>
        <w:t xml:space="preserve">s is key. </w:t>
      </w:r>
      <w:r w:rsidR="00520542" w:rsidRPr="00A924BC">
        <w:rPr>
          <w:sz w:val="24"/>
          <w:szCs w:val="24"/>
        </w:rPr>
        <w:br/>
      </w:r>
    </w:p>
    <w:p w14:paraId="3F3DED50" w14:textId="77777777" w:rsidR="00520542" w:rsidRPr="00E16E8A" w:rsidRDefault="00520542">
      <w:pPr>
        <w:rPr>
          <w:b/>
          <w:snapToGrid w:val="0"/>
          <w:sz w:val="24"/>
          <w:szCs w:val="24"/>
          <w:lang w:eastAsia="en-US"/>
        </w:rPr>
      </w:pPr>
    </w:p>
    <w:p w14:paraId="7DC900D9" w14:textId="77777777" w:rsidR="00893709" w:rsidRPr="00E16E8A" w:rsidRDefault="00D1017D">
      <w:pPr>
        <w:rPr>
          <w:snapToGrid w:val="0"/>
          <w:sz w:val="24"/>
          <w:szCs w:val="24"/>
          <w:lang w:eastAsia="en-US"/>
        </w:rPr>
      </w:pPr>
      <w:r w:rsidRPr="00E16E8A">
        <w:rPr>
          <w:b/>
          <w:snapToGrid w:val="0"/>
          <w:sz w:val="24"/>
          <w:szCs w:val="24"/>
          <w:lang w:eastAsia="en-US"/>
        </w:rPr>
        <w:t xml:space="preserve">MANAGEMENT </w:t>
      </w:r>
      <w:r w:rsidR="00095922" w:rsidRPr="00E16E8A">
        <w:rPr>
          <w:b/>
          <w:snapToGrid w:val="0"/>
          <w:sz w:val="24"/>
          <w:szCs w:val="24"/>
          <w:lang w:eastAsia="en-US"/>
        </w:rPr>
        <w:t>RESPONSIBILITIES</w:t>
      </w:r>
      <w:r w:rsidR="00095922" w:rsidRPr="00E16E8A">
        <w:rPr>
          <w:snapToGrid w:val="0"/>
          <w:sz w:val="24"/>
          <w:szCs w:val="24"/>
          <w:lang w:eastAsia="en-US"/>
        </w:rPr>
        <w:t xml:space="preserve"> </w:t>
      </w:r>
    </w:p>
    <w:p w14:paraId="23327574" w14:textId="2A969DA1" w:rsidR="00095922" w:rsidRPr="00E16E8A" w:rsidRDefault="00893709">
      <w:pPr>
        <w:rPr>
          <w:snapToGrid w:val="0"/>
          <w:sz w:val="24"/>
          <w:szCs w:val="24"/>
          <w:lang w:eastAsia="en-US"/>
        </w:rPr>
      </w:pPr>
      <w:r w:rsidRPr="00E16E8A">
        <w:rPr>
          <w:snapToGrid w:val="0"/>
          <w:sz w:val="24"/>
          <w:szCs w:val="24"/>
          <w:lang w:eastAsia="en-US"/>
        </w:rPr>
        <w:t>T</w:t>
      </w:r>
      <w:r w:rsidR="00D1017D" w:rsidRPr="00E16E8A">
        <w:rPr>
          <w:snapToGrid w:val="0"/>
          <w:sz w:val="24"/>
          <w:szCs w:val="24"/>
          <w:lang w:eastAsia="en-US"/>
        </w:rPr>
        <w:t xml:space="preserve">his position </w:t>
      </w:r>
      <w:r w:rsidRPr="00E16E8A">
        <w:rPr>
          <w:snapToGrid w:val="0"/>
          <w:sz w:val="24"/>
          <w:szCs w:val="24"/>
          <w:lang w:eastAsia="en-US"/>
        </w:rPr>
        <w:t xml:space="preserve">has </w:t>
      </w:r>
      <w:r w:rsidR="00D1017D" w:rsidRPr="00E16E8A">
        <w:rPr>
          <w:snapToGrid w:val="0"/>
          <w:sz w:val="24"/>
          <w:szCs w:val="24"/>
          <w:lang w:eastAsia="en-US"/>
        </w:rPr>
        <w:t>su</w:t>
      </w:r>
      <w:r w:rsidR="00095922" w:rsidRPr="00E16E8A">
        <w:rPr>
          <w:snapToGrid w:val="0"/>
          <w:sz w:val="24"/>
          <w:szCs w:val="24"/>
          <w:lang w:eastAsia="en-US"/>
        </w:rPr>
        <w:t xml:space="preserve">pervisory </w:t>
      </w:r>
      <w:r w:rsidRPr="00E16E8A">
        <w:rPr>
          <w:snapToGrid w:val="0"/>
          <w:sz w:val="24"/>
          <w:szCs w:val="24"/>
          <w:lang w:eastAsia="en-US"/>
        </w:rPr>
        <w:t xml:space="preserve">responsibilities </w:t>
      </w:r>
      <w:r w:rsidR="00BA5678" w:rsidRPr="00E16E8A">
        <w:rPr>
          <w:snapToGrid w:val="0"/>
          <w:sz w:val="24"/>
          <w:szCs w:val="24"/>
          <w:lang w:eastAsia="en-US"/>
        </w:rPr>
        <w:t>of the FTZ Sp</w:t>
      </w:r>
      <w:r w:rsidR="00946625">
        <w:rPr>
          <w:snapToGrid w:val="0"/>
          <w:sz w:val="24"/>
          <w:szCs w:val="24"/>
          <w:lang w:eastAsia="en-US"/>
        </w:rPr>
        <w:t>ecialist.</w:t>
      </w:r>
    </w:p>
    <w:p w14:paraId="61D096EA" w14:textId="77777777" w:rsidR="00095922" w:rsidRPr="00E16E8A" w:rsidRDefault="00095922">
      <w:pPr>
        <w:rPr>
          <w:snapToGrid w:val="0"/>
          <w:sz w:val="24"/>
          <w:szCs w:val="24"/>
          <w:lang w:eastAsia="en-US"/>
        </w:rPr>
      </w:pPr>
    </w:p>
    <w:p w14:paraId="1A3A7C8E" w14:textId="77777777" w:rsidR="00D1017D" w:rsidRPr="00E16E8A" w:rsidRDefault="00D1017D">
      <w:pPr>
        <w:rPr>
          <w:b/>
          <w:snapToGrid w:val="0"/>
          <w:sz w:val="24"/>
          <w:szCs w:val="24"/>
          <w:lang w:eastAsia="en-US"/>
        </w:rPr>
      </w:pPr>
      <w:r w:rsidRPr="00E16E8A">
        <w:rPr>
          <w:b/>
          <w:snapToGrid w:val="0"/>
          <w:sz w:val="24"/>
          <w:szCs w:val="24"/>
          <w:lang w:eastAsia="en-US"/>
        </w:rPr>
        <w:t>TRAVEL REQUIRED</w:t>
      </w:r>
    </w:p>
    <w:p w14:paraId="50C91C7E" w14:textId="77777777" w:rsidR="00D1017D" w:rsidRPr="00E16E8A" w:rsidRDefault="00D1017D">
      <w:pPr>
        <w:rPr>
          <w:snapToGrid w:val="0"/>
          <w:sz w:val="24"/>
          <w:szCs w:val="24"/>
          <w:lang w:eastAsia="en-US"/>
        </w:rPr>
      </w:pPr>
      <w:proofErr w:type="gramStart"/>
      <w:r w:rsidRPr="00E16E8A">
        <w:rPr>
          <w:snapToGrid w:val="0"/>
          <w:sz w:val="24"/>
          <w:szCs w:val="24"/>
          <w:lang w:eastAsia="en-US"/>
        </w:rPr>
        <w:t>The</w:t>
      </w:r>
      <w:proofErr w:type="gramEnd"/>
      <w:r w:rsidRPr="00E16E8A">
        <w:rPr>
          <w:snapToGrid w:val="0"/>
          <w:sz w:val="24"/>
          <w:szCs w:val="24"/>
          <w:lang w:eastAsia="en-US"/>
        </w:rPr>
        <w:t xml:space="preserve"> position may require minimal overnight travel.</w:t>
      </w:r>
    </w:p>
    <w:p w14:paraId="47FB1E71" w14:textId="77777777" w:rsidR="00D1017D" w:rsidRPr="00E16E8A" w:rsidRDefault="00D1017D">
      <w:pPr>
        <w:rPr>
          <w:snapToGrid w:val="0"/>
          <w:sz w:val="24"/>
          <w:szCs w:val="24"/>
          <w:lang w:eastAsia="en-US"/>
        </w:rPr>
      </w:pPr>
    </w:p>
    <w:p w14:paraId="25F806BE" w14:textId="77777777" w:rsidR="00982656" w:rsidRPr="00E16E8A" w:rsidRDefault="00982656" w:rsidP="00095922">
      <w:pPr>
        <w:widowControl w:val="0"/>
        <w:tabs>
          <w:tab w:val="left" w:pos="1440"/>
        </w:tabs>
        <w:autoSpaceDE w:val="0"/>
        <w:autoSpaceDN w:val="0"/>
        <w:adjustRightInd w:val="0"/>
        <w:rPr>
          <w:b/>
          <w:bCs/>
          <w:sz w:val="24"/>
          <w:szCs w:val="24"/>
        </w:rPr>
      </w:pPr>
    </w:p>
    <w:p w14:paraId="37277C5E" w14:textId="77777777" w:rsidR="00095922" w:rsidRPr="00E16E8A" w:rsidRDefault="00095922" w:rsidP="00095922">
      <w:pPr>
        <w:tabs>
          <w:tab w:val="left" w:pos="720"/>
        </w:tabs>
        <w:spacing w:line="240" w:lineRule="exact"/>
        <w:rPr>
          <w:b/>
          <w:sz w:val="24"/>
          <w:szCs w:val="24"/>
        </w:rPr>
      </w:pPr>
      <w:r w:rsidRPr="00E16E8A">
        <w:rPr>
          <w:b/>
          <w:sz w:val="24"/>
          <w:szCs w:val="24"/>
        </w:rPr>
        <w:t>Disclaimer</w:t>
      </w:r>
    </w:p>
    <w:p w14:paraId="00DAF7B9" w14:textId="77777777" w:rsidR="00095922" w:rsidRPr="00E16E8A" w:rsidRDefault="00095922" w:rsidP="00095922">
      <w:pPr>
        <w:spacing w:line="240" w:lineRule="exact"/>
        <w:rPr>
          <w:sz w:val="24"/>
          <w:szCs w:val="24"/>
        </w:rPr>
      </w:pPr>
      <w:r w:rsidRPr="00E16E8A">
        <w:rPr>
          <w:sz w:val="24"/>
          <w:szCs w:val="24"/>
        </w:rPr>
        <w:t>The above information on this description has been designed to indicate the general nature and level of work performed for this position.  It is not designed to contain or be interpreted as a comprehensive inventory of all duties, responsibilities and qualifications required.  All duties are subject to change at any time due to reasonable accommodation or other reasons.   The above description is not considered a contract between the employee and the employer and does not change the at-will status of employees.</w:t>
      </w:r>
    </w:p>
    <w:sectPr w:rsidR="00095922" w:rsidRPr="00E16E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3862" w14:textId="77777777" w:rsidR="00F13745" w:rsidRDefault="00F13745" w:rsidP="00274425">
      <w:r>
        <w:separator/>
      </w:r>
    </w:p>
  </w:endnote>
  <w:endnote w:type="continuationSeparator" w:id="0">
    <w:p w14:paraId="49621639" w14:textId="77777777" w:rsidR="00F13745" w:rsidRDefault="00F13745" w:rsidP="0027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388D" w14:textId="77777777" w:rsidR="00274425" w:rsidRDefault="00274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AC61" w14:textId="77777777" w:rsidR="00274425" w:rsidRDefault="00274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D9E2" w14:textId="77777777" w:rsidR="00274425" w:rsidRDefault="00274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ACEF" w14:textId="77777777" w:rsidR="00F13745" w:rsidRDefault="00F13745" w:rsidP="00274425">
      <w:r>
        <w:separator/>
      </w:r>
    </w:p>
  </w:footnote>
  <w:footnote w:type="continuationSeparator" w:id="0">
    <w:p w14:paraId="5813A65C" w14:textId="77777777" w:rsidR="00F13745" w:rsidRDefault="00F13745" w:rsidP="0027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F317" w14:textId="77777777" w:rsidR="00274425" w:rsidRDefault="00274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AE8F" w14:textId="0CA31874" w:rsidR="00274425" w:rsidRDefault="00274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537B" w14:textId="77777777" w:rsidR="00274425" w:rsidRDefault="00274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520F9"/>
    <w:multiLevelType w:val="hybridMultilevel"/>
    <w:tmpl w:val="70FA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E7B6D"/>
    <w:multiLevelType w:val="hybridMultilevel"/>
    <w:tmpl w:val="C6B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20FC6"/>
    <w:multiLevelType w:val="hybridMultilevel"/>
    <w:tmpl w:val="97168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26303"/>
    <w:multiLevelType w:val="hybridMultilevel"/>
    <w:tmpl w:val="7BA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04D48"/>
    <w:multiLevelType w:val="hybridMultilevel"/>
    <w:tmpl w:val="2B385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E7D93"/>
    <w:multiLevelType w:val="hybridMultilevel"/>
    <w:tmpl w:val="9522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65AFA"/>
    <w:multiLevelType w:val="hybridMultilevel"/>
    <w:tmpl w:val="FBC67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884691"/>
    <w:multiLevelType w:val="hybridMultilevel"/>
    <w:tmpl w:val="BBB4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50BA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15:restartNumberingAfterBreak="0">
    <w:nsid w:val="6BC52A55"/>
    <w:multiLevelType w:val="hybridMultilevel"/>
    <w:tmpl w:val="5A4C8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2E0AFD"/>
    <w:multiLevelType w:val="hybridMultilevel"/>
    <w:tmpl w:val="94CC0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788896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167554064">
    <w:abstractNumId w:val="9"/>
  </w:num>
  <w:num w:numId="3" w16cid:durableId="1597398433">
    <w:abstractNumId w:val="11"/>
  </w:num>
  <w:num w:numId="4" w16cid:durableId="1580287993">
    <w:abstractNumId w:val="7"/>
  </w:num>
  <w:num w:numId="5" w16cid:durableId="872154504">
    <w:abstractNumId w:val="5"/>
  </w:num>
  <w:num w:numId="6" w16cid:durableId="500779725">
    <w:abstractNumId w:val="3"/>
  </w:num>
  <w:num w:numId="7" w16cid:durableId="245963150">
    <w:abstractNumId w:val="10"/>
  </w:num>
  <w:num w:numId="8" w16cid:durableId="575210509">
    <w:abstractNumId w:val="4"/>
  </w:num>
  <w:num w:numId="9" w16cid:durableId="1624381066">
    <w:abstractNumId w:val="6"/>
  </w:num>
  <w:num w:numId="10" w16cid:durableId="961770495">
    <w:abstractNumId w:val="8"/>
  </w:num>
  <w:num w:numId="11" w16cid:durableId="1569072677">
    <w:abstractNumId w:val="1"/>
  </w:num>
  <w:num w:numId="12" w16cid:durableId="154128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FF"/>
    <w:rsid w:val="00030B8F"/>
    <w:rsid w:val="000648F3"/>
    <w:rsid w:val="00067272"/>
    <w:rsid w:val="00091F5A"/>
    <w:rsid w:val="00095922"/>
    <w:rsid w:val="000C22BD"/>
    <w:rsid w:val="00122AEC"/>
    <w:rsid w:val="001846F6"/>
    <w:rsid w:val="001A67F1"/>
    <w:rsid w:val="001F204B"/>
    <w:rsid w:val="00202F51"/>
    <w:rsid w:val="00274425"/>
    <w:rsid w:val="002766C9"/>
    <w:rsid w:val="002D4A27"/>
    <w:rsid w:val="003015EA"/>
    <w:rsid w:val="0032033E"/>
    <w:rsid w:val="00376189"/>
    <w:rsid w:val="00383D77"/>
    <w:rsid w:val="00395EAE"/>
    <w:rsid w:val="003B71D1"/>
    <w:rsid w:val="003D7E07"/>
    <w:rsid w:val="003F13AE"/>
    <w:rsid w:val="00516050"/>
    <w:rsid w:val="00520542"/>
    <w:rsid w:val="005A41A4"/>
    <w:rsid w:val="005E51EF"/>
    <w:rsid w:val="005F5E30"/>
    <w:rsid w:val="00645702"/>
    <w:rsid w:val="00646BAF"/>
    <w:rsid w:val="00691565"/>
    <w:rsid w:val="006A299A"/>
    <w:rsid w:val="006E6BBE"/>
    <w:rsid w:val="007218DE"/>
    <w:rsid w:val="007655DB"/>
    <w:rsid w:val="0078123A"/>
    <w:rsid w:val="007B3070"/>
    <w:rsid w:val="007D45E1"/>
    <w:rsid w:val="007D58EA"/>
    <w:rsid w:val="007E0A5C"/>
    <w:rsid w:val="007E6723"/>
    <w:rsid w:val="00825AEE"/>
    <w:rsid w:val="00893709"/>
    <w:rsid w:val="008B02DD"/>
    <w:rsid w:val="008D1296"/>
    <w:rsid w:val="0093155B"/>
    <w:rsid w:val="00944549"/>
    <w:rsid w:val="00946625"/>
    <w:rsid w:val="00980B25"/>
    <w:rsid w:val="0098188D"/>
    <w:rsid w:val="00982656"/>
    <w:rsid w:val="00992D8B"/>
    <w:rsid w:val="009C4B4B"/>
    <w:rsid w:val="009F79AE"/>
    <w:rsid w:val="00A51938"/>
    <w:rsid w:val="00A90C07"/>
    <w:rsid w:val="00A924BC"/>
    <w:rsid w:val="00AD4B3F"/>
    <w:rsid w:val="00AE2FE6"/>
    <w:rsid w:val="00B42EC0"/>
    <w:rsid w:val="00B5482A"/>
    <w:rsid w:val="00B61B60"/>
    <w:rsid w:val="00B84996"/>
    <w:rsid w:val="00BA5678"/>
    <w:rsid w:val="00BB704A"/>
    <w:rsid w:val="00BC52F0"/>
    <w:rsid w:val="00BD4FD3"/>
    <w:rsid w:val="00BE6DCC"/>
    <w:rsid w:val="00BE7FD0"/>
    <w:rsid w:val="00BF6284"/>
    <w:rsid w:val="00C224E6"/>
    <w:rsid w:val="00C701FF"/>
    <w:rsid w:val="00C92F80"/>
    <w:rsid w:val="00C93BC8"/>
    <w:rsid w:val="00CB3827"/>
    <w:rsid w:val="00CD7E40"/>
    <w:rsid w:val="00CE48E7"/>
    <w:rsid w:val="00CF7167"/>
    <w:rsid w:val="00D1017D"/>
    <w:rsid w:val="00D73840"/>
    <w:rsid w:val="00D75816"/>
    <w:rsid w:val="00D75AB4"/>
    <w:rsid w:val="00DC14E0"/>
    <w:rsid w:val="00DD188E"/>
    <w:rsid w:val="00DD2804"/>
    <w:rsid w:val="00DE1C67"/>
    <w:rsid w:val="00DE7031"/>
    <w:rsid w:val="00DE707B"/>
    <w:rsid w:val="00E020AA"/>
    <w:rsid w:val="00E16E8A"/>
    <w:rsid w:val="00E2444C"/>
    <w:rsid w:val="00E72238"/>
    <w:rsid w:val="00EE273E"/>
    <w:rsid w:val="00F13745"/>
    <w:rsid w:val="00F767FD"/>
    <w:rsid w:val="00F84B09"/>
    <w:rsid w:val="00F85191"/>
    <w:rsid w:val="00F958A7"/>
    <w:rsid w:val="00FC5AE7"/>
    <w:rsid w:val="00FE46FD"/>
    <w:rsid w:val="00FE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39BC1"/>
  <w15:chartTrackingRefBased/>
  <w15:docId w15:val="{9EDD5C4C-EC7E-46B2-BD0B-DA86F885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ja-JP"/>
    </w:rPr>
  </w:style>
  <w:style w:type="paragraph" w:styleId="Heading1">
    <w:name w:val="heading 1"/>
    <w:basedOn w:val="Normal"/>
    <w:next w:val="Normal"/>
    <w:qFormat/>
    <w:pPr>
      <w:keepNext/>
      <w:outlineLvl w:val="0"/>
    </w:pPr>
    <w:rPr>
      <w:b/>
      <w:snapToGrid w:val="0"/>
      <w:sz w:val="22"/>
      <w:u w:val="single"/>
      <w:lang w:eastAsia="en-US"/>
    </w:rPr>
  </w:style>
  <w:style w:type="paragraph" w:styleId="Heading2">
    <w:name w:val="heading 2"/>
    <w:basedOn w:val="Normal"/>
    <w:next w:val="Normal"/>
    <w:qFormat/>
    <w:pPr>
      <w:keepNext/>
      <w:outlineLvl w:val="1"/>
    </w:pPr>
    <w:rPr>
      <w:rFonts w:ascii="Univers (W1)" w:hAnsi="Univers (W1)"/>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5191"/>
    <w:rPr>
      <w:rFonts w:ascii="Tahoma" w:hAnsi="Tahoma" w:cs="Tahoma"/>
      <w:sz w:val="16"/>
      <w:szCs w:val="16"/>
    </w:rPr>
  </w:style>
  <w:style w:type="paragraph" w:styleId="ListParagraph">
    <w:name w:val="List Paragraph"/>
    <w:basedOn w:val="Normal"/>
    <w:uiPriority w:val="34"/>
    <w:qFormat/>
    <w:rsid w:val="007218DE"/>
    <w:pPr>
      <w:ind w:left="720"/>
      <w:contextualSpacing/>
    </w:pPr>
  </w:style>
  <w:style w:type="paragraph" w:styleId="Header">
    <w:name w:val="header"/>
    <w:basedOn w:val="Normal"/>
    <w:link w:val="HeaderChar"/>
    <w:rsid w:val="00274425"/>
    <w:pPr>
      <w:tabs>
        <w:tab w:val="center" w:pos="4680"/>
        <w:tab w:val="right" w:pos="9360"/>
      </w:tabs>
    </w:pPr>
  </w:style>
  <w:style w:type="character" w:customStyle="1" w:styleId="HeaderChar">
    <w:name w:val="Header Char"/>
    <w:basedOn w:val="DefaultParagraphFont"/>
    <w:link w:val="Header"/>
    <w:rsid w:val="00274425"/>
    <w:rPr>
      <w:lang w:eastAsia="ja-JP"/>
    </w:rPr>
  </w:style>
  <w:style w:type="paragraph" w:styleId="Footer">
    <w:name w:val="footer"/>
    <w:basedOn w:val="Normal"/>
    <w:link w:val="FooterChar"/>
    <w:rsid w:val="00274425"/>
    <w:pPr>
      <w:tabs>
        <w:tab w:val="center" w:pos="4680"/>
        <w:tab w:val="right" w:pos="9360"/>
      </w:tabs>
    </w:pPr>
  </w:style>
  <w:style w:type="character" w:customStyle="1" w:styleId="FooterChar">
    <w:name w:val="Footer Char"/>
    <w:basedOn w:val="DefaultParagraphFont"/>
    <w:link w:val="Footer"/>
    <w:rsid w:val="00274425"/>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0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B469-CB06-431F-9D3D-B80712FC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453</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Burton Snowboards</vt:lpstr>
    </vt:vector>
  </TitlesOfParts>
  <Company>Burton Snowboards</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Burton Snowboards</dc:title>
  <dc:subject/>
  <dc:creator>jillb</dc:creator>
  <cp:keywords/>
  <cp:lastModifiedBy>Amy Whitney</cp:lastModifiedBy>
  <cp:revision>7</cp:revision>
  <cp:lastPrinted>2010-02-01T22:10:00Z</cp:lastPrinted>
  <dcterms:created xsi:type="dcterms:W3CDTF">2025-03-28T16:42:00Z</dcterms:created>
  <dcterms:modified xsi:type="dcterms:W3CDTF">2025-03-28T18:40:00Z</dcterms:modified>
</cp:coreProperties>
</file>