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4C9BA931" w:rsidR="004E460C" w:rsidRPr="00616405" w:rsidRDefault="00C828D1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8F18122" w14:textId="2E1FAEC9" w:rsidR="004D114D" w:rsidRDefault="00676D0C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Trade Compliance Director &amp; Counsel</w:t>
      </w:r>
      <w:r w:rsidR="007F04AA" w:rsidRPr="00AB648E">
        <w:rPr>
          <w:rFonts w:ascii="Arial" w:hAnsi="Arial" w:cs="Arial"/>
          <w:b/>
          <w:sz w:val="32"/>
          <w:szCs w:val="24"/>
          <w:u w:val="single"/>
        </w:rPr>
        <w:t xml:space="preserve"> TCRS#4</w:t>
      </w:r>
      <w:r>
        <w:rPr>
          <w:rFonts w:ascii="Arial" w:hAnsi="Arial" w:cs="Arial"/>
          <w:b/>
          <w:sz w:val="32"/>
          <w:szCs w:val="24"/>
          <w:u w:val="single"/>
        </w:rPr>
        <w:t>399</w:t>
      </w:r>
    </w:p>
    <w:p w14:paraId="3A52C9E0" w14:textId="77777777" w:rsidR="00D6066F" w:rsidRPr="00AB648E" w:rsidRDefault="00D6066F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</w:p>
    <w:p w14:paraId="722DA958" w14:textId="177EDCFE" w:rsidR="004D114D" w:rsidRPr="00AB648E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 xml:space="preserve">HIGH LEVEL </w:t>
      </w:r>
      <w:r w:rsidR="00044AE7" w:rsidRPr="00AB648E">
        <w:rPr>
          <w:rFonts w:ascii="Arial" w:hAnsi="Arial" w:cs="Arial"/>
          <w:b/>
          <w:sz w:val="24"/>
          <w:szCs w:val="24"/>
          <w:u w:val="single"/>
        </w:rPr>
        <w:t>OVER</w:t>
      </w:r>
      <w:r w:rsidRPr="00AB648E">
        <w:rPr>
          <w:rFonts w:ascii="Arial" w:hAnsi="Arial" w:cs="Arial"/>
          <w:b/>
          <w:sz w:val="24"/>
          <w:szCs w:val="24"/>
          <w:u w:val="single"/>
        </w:rPr>
        <w:t>VIEW</w:t>
      </w:r>
    </w:p>
    <w:p w14:paraId="3093D07B" w14:textId="1B3730FF" w:rsidR="003822FC" w:rsidRDefault="005027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Trade Compliance Director &amp; Counsel will </w:t>
      </w:r>
      <w:r w:rsidRPr="00502798">
        <w:rPr>
          <w:rFonts w:ascii="Arial" w:hAnsi="Arial" w:cs="Arial"/>
          <w:sz w:val="24"/>
          <w:szCs w:val="24"/>
        </w:rPr>
        <w:t>lead the trade compliance program</w:t>
      </w:r>
      <w:r w:rsidR="00BC5B8B">
        <w:rPr>
          <w:rFonts w:ascii="Arial" w:hAnsi="Arial" w:cs="Arial"/>
          <w:sz w:val="24"/>
          <w:szCs w:val="24"/>
        </w:rPr>
        <w:t>, mitigate</w:t>
      </w:r>
      <w:r w:rsidR="00390489">
        <w:rPr>
          <w:rFonts w:ascii="Arial" w:hAnsi="Arial" w:cs="Arial"/>
          <w:sz w:val="24"/>
          <w:szCs w:val="24"/>
        </w:rPr>
        <w:t xml:space="preserve"> regulatory risk, and drive strategic trade initiatives</w:t>
      </w:r>
      <w:r w:rsidR="00817D29">
        <w:rPr>
          <w:rFonts w:ascii="Arial" w:hAnsi="Arial" w:cs="Arial"/>
          <w:sz w:val="24"/>
          <w:szCs w:val="24"/>
        </w:rPr>
        <w:t xml:space="preserve"> for a multinational company</w:t>
      </w:r>
      <w:r w:rsidR="00390489">
        <w:rPr>
          <w:rFonts w:ascii="Arial" w:hAnsi="Arial" w:cs="Arial"/>
          <w:sz w:val="24"/>
          <w:szCs w:val="24"/>
        </w:rPr>
        <w:t xml:space="preserve">, while </w:t>
      </w:r>
      <w:r w:rsidR="00AB7C5F">
        <w:rPr>
          <w:rFonts w:ascii="Arial" w:hAnsi="Arial" w:cs="Arial"/>
          <w:sz w:val="24"/>
          <w:szCs w:val="24"/>
        </w:rPr>
        <w:t>ensuring adh</w:t>
      </w:r>
      <w:r w:rsidRPr="00502798">
        <w:rPr>
          <w:rFonts w:ascii="Arial" w:hAnsi="Arial" w:cs="Arial"/>
          <w:sz w:val="24"/>
          <w:szCs w:val="24"/>
        </w:rPr>
        <w:t>erence to international trade laws and regulations</w:t>
      </w:r>
      <w:r w:rsidR="00230D24">
        <w:rPr>
          <w:rFonts w:ascii="Arial" w:hAnsi="Arial" w:cs="Arial"/>
          <w:sz w:val="24"/>
          <w:szCs w:val="24"/>
        </w:rPr>
        <w:t xml:space="preserve">. </w:t>
      </w:r>
    </w:p>
    <w:p w14:paraId="5E33BD99" w14:textId="77777777" w:rsidR="00AB7C5F" w:rsidRDefault="00AB7C5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82537C0" w14:textId="2D04239E" w:rsidR="005F2B8C" w:rsidRDefault="005F2B8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a hybrid position for candidates in </w:t>
      </w:r>
      <w:r w:rsidR="000B5BC9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Minneapolis</w:t>
      </w:r>
      <w:r w:rsidR="003D7431">
        <w:rPr>
          <w:rFonts w:ascii="Arial" w:hAnsi="Arial" w:cs="Arial"/>
          <w:sz w:val="24"/>
          <w:szCs w:val="24"/>
        </w:rPr>
        <w:t>, MN</w:t>
      </w:r>
      <w:r w:rsidR="00697D11">
        <w:rPr>
          <w:rFonts w:ascii="Arial" w:hAnsi="Arial" w:cs="Arial"/>
          <w:sz w:val="24"/>
          <w:szCs w:val="24"/>
        </w:rPr>
        <w:t xml:space="preserve">, </w:t>
      </w:r>
      <w:r w:rsidR="003D7431">
        <w:rPr>
          <w:rFonts w:ascii="Arial" w:hAnsi="Arial" w:cs="Arial"/>
          <w:sz w:val="24"/>
          <w:szCs w:val="24"/>
        </w:rPr>
        <w:t xml:space="preserve"> Madison, WI</w:t>
      </w:r>
      <w:r w:rsidR="00697D11">
        <w:rPr>
          <w:rFonts w:ascii="Arial" w:hAnsi="Arial" w:cs="Arial"/>
          <w:sz w:val="24"/>
          <w:szCs w:val="24"/>
        </w:rPr>
        <w:t>, Cleveland, OH or Houston, TX</w:t>
      </w:r>
      <w:r w:rsidR="00B51FA4">
        <w:rPr>
          <w:rFonts w:ascii="Arial" w:hAnsi="Arial" w:cs="Arial"/>
          <w:sz w:val="24"/>
          <w:szCs w:val="24"/>
        </w:rPr>
        <w:t xml:space="preserve"> area</w:t>
      </w:r>
      <w:r w:rsidR="007232DD">
        <w:rPr>
          <w:rFonts w:ascii="Arial" w:hAnsi="Arial" w:cs="Arial"/>
          <w:sz w:val="24"/>
          <w:szCs w:val="24"/>
        </w:rPr>
        <w:t xml:space="preserve">. </w:t>
      </w:r>
    </w:p>
    <w:p w14:paraId="32B29622" w14:textId="52982817" w:rsidR="005F2B8C" w:rsidRDefault="005F2B8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position is remote for candidates in Washington D.C area. </w:t>
      </w:r>
    </w:p>
    <w:p w14:paraId="76440912" w14:textId="77777777" w:rsidR="00AB7C5F" w:rsidRDefault="00AB7C5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0D08BBA" w14:textId="77777777" w:rsidR="00271185" w:rsidRPr="00AB648E" w:rsidRDefault="00271185" w:rsidP="00616405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F76974" w14:textId="438AB652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EXPECTATIONS</w:t>
      </w:r>
    </w:p>
    <w:p w14:paraId="19E671D5" w14:textId="2B53F53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0" w:name="_Hlk503938709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0"/>
      <w:r w:rsidR="003822FC">
        <w:rPr>
          <w:rFonts w:ascii="Arial" w:hAnsi="Arial" w:cs="Arial"/>
          <w:sz w:val="24"/>
        </w:rPr>
        <w:t>Lead the Global Trade Compliance team</w:t>
      </w:r>
      <w:r w:rsidR="00127D8A">
        <w:rPr>
          <w:rFonts w:ascii="Arial" w:hAnsi="Arial" w:cs="Arial"/>
          <w:sz w:val="24"/>
        </w:rPr>
        <w:t xml:space="preserve"> by fostering a collaborative environment</w:t>
      </w:r>
    </w:p>
    <w:p w14:paraId="0B461562" w14:textId="1275CEA3" w:rsidR="00F01FEE" w:rsidRPr="00E43C2A" w:rsidRDefault="00F01FEE" w:rsidP="00F01F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DE55F5" w:rsidRPr="00E43C2A">
        <w:rPr>
          <w:rFonts w:ascii="Arial" w:hAnsi="Arial" w:cs="Arial"/>
          <w:sz w:val="24"/>
        </w:rPr>
        <w:t xml:space="preserve">Provide legal counsel to support the Trade Compliance </w:t>
      </w:r>
      <w:r w:rsidR="0065610E" w:rsidRPr="00E43C2A">
        <w:rPr>
          <w:rFonts w:ascii="Arial" w:hAnsi="Arial" w:cs="Arial"/>
          <w:sz w:val="24"/>
        </w:rPr>
        <w:t>strategy</w:t>
      </w:r>
    </w:p>
    <w:p w14:paraId="6A8FFED4" w14:textId="6C3261BD" w:rsidR="00DE70D7" w:rsidRPr="00AB648E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742068">
        <w:rPr>
          <w:rFonts w:ascii="Arial" w:hAnsi="Arial" w:cs="Arial"/>
          <w:sz w:val="24"/>
        </w:rPr>
        <w:t>Evaluate and monitor</w:t>
      </w:r>
      <w:r w:rsidR="0065610E">
        <w:rPr>
          <w:rFonts w:ascii="Arial" w:hAnsi="Arial" w:cs="Arial"/>
          <w:sz w:val="24"/>
        </w:rPr>
        <w:t xml:space="preserve"> </w:t>
      </w:r>
      <w:r w:rsidR="0073552E">
        <w:rPr>
          <w:rFonts w:ascii="Arial" w:hAnsi="Arial" w:cs="Arial"/>
          <w:sz w:val="24"/>
        </w:rPr>
        <w:t xml:space="preserve">the </w:t>
      </w:r>
      <w:r w:rsidR="0065610E">
        <w:rPr>
          <w:rFonts w:ascii="Arial" w:hAnsi="Arial" w:cs="Arial"/>
          <w:sz w:val="24"/>
        </w:rPr>
        <w:t xml:space="preserve">Trade Compliance </w:t>
      </w:r>
      <w:r w:rsidR="00742068">
        <w:rPr>
          <w:rFonts w:ascii="Arial" w:hAnsi="Arial" w:cs="Arial"/>
          <w:sz w:val="24"/>
        </w:rPr>
        <w:t>program</w:t>
      </w:r>
    </w:p>
    <w:p w14:paraId="62ADE445" w14:textId="1145517D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E43C2A">
        <w:rPr>
          <w:rFonts w:ascii="Arial" w:hAnsi="Arial" w:cs="Arial"/>
          <w:sz w:val="24"/>
        </w:rPr>
        <w:t>Develop Trade Compliance policies and procedures</w:t>
      </w:r>
    </w:p>
    <w:p w14:paraId="0956C084" w14:textId="77777777" w:rsidR="00562583" w:rsidRPr="00AB648E" w:rsidRDefault="00562583" w:rsidP="0056258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1" w:name="_Hlk514247416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1"/>
      <w:r w:rsidRPr="00562583">
        <w:rPr>
          <w:rFonts w:ascii="Arial" w:hAnsi="Arial" w:cs="Arial"/>
          <w:sz w:val="24"/>
        </w:rPr>
        <w:t xml:space="preserve">Establish cross functional partnerships to drive </w:t>
      </w:r>
      <w:r>
        <w:rPr>
          <w:rFonts w:ascii="Arial" w:hAnsi="Arial" w:cs="Arial"/>
          <w:sz w:val="24"/>
        </w:rPr>
        <w:t xml:space="preserve">Trade Compliance adherence </w:t>
      </w:r>
    </w:p>
    <w:p w14:paraId="0F078E91" w14:textId="46232E86" w:rsidR="000D6585" w:rsidRPr="00AB648E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4F0224">
        <w:rPr>
          <w:rFonts w:ascii="Arial" w:hAnsi="Arial" w:cs="Arial"/>
          <w:sz w:val="24"/>
          <w:szCs w:val="24"/>
        </w:rPr>
        <w:t>Perform risk assessment</w:t>
      </w:r>
      <w:r w:rsidR="00F01FEE">
        <w:rPr>
          <w:rFonts w:ascii="Arial" w:hAnsi="Arial" w:cs="Arial"/>
          <w:sz w:val="24"/>
          <w:szCs w:val="24"/>
        </w:rPr>
        <w:t>s on export control program</w:t>
      </w:r>
    </w:p>
    <w:p w14:paraId="0ECC5A4F" w14:textId="52A7FB26" w:rsidR="003C69D0" w:rsidRPr="00AB648E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68425E">
        <w:rPr>
          <w:rFonts w:ascii="Arial" w:hAnsi="Arial" w:cs="Arial"/>
          <w:sz w:val="24"/>
        </w:rPr>
        <w:t xml:space="preserve">Stay informed on </w:t>
      </w:r>
      <w:r w:rsidR="0092385B">
        <w:rPr>
          <w:rFonts w:ascii="Arial" w:hAnsi="Arial" w:cs="Arial"/>
          <w:sz w:val="24"/>
        </w:rPr>
        <w:t>changes in global import and export regulations</w:t>
      </w:r>
      <w:r w:rsidR="00A55906">
        <w:rPr>
          <w:rFonts w:ascii="Arial" w:hAnsi="Arial" w:cs="Arial"/>
          <w:sz w:val="24"/>
        </w:rPr>
        <w:t xml:space="preserve"> </w:t>
      </w:r>
    </w:p>
    <w:p w14:paraId="59F5B0E1" w14:textId="18999ACC" w:rsidR="00096D3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Start w:id="2" w:name="_Hlk514250898"/>
      <w:r w:rsidR="008427F2" w:rsidRPr="00B64517">
        <w:rPr>
          <w:rFonts w:ascii="Arial" w:hAnsi="Arial" w:cs="Arial"/>
          <w:sz w:val="24"/>
        </w:rPr>
        <w:t xml:space="preserve">Act as SME </w:t>
      </w:r>
      <w:r w:rsidR="00B64517" w:rsidRPr="00B64517">
        <w:rPr>
          <w:rFonts w:ascii="Arial" w:hAnsi="Arial" w:cs="Arial"/>
          <w:sz w:val="24"/>
        </w:rPr>
        <w:t xml:space="preserve">for M&amp;A due diligence </w:t>
      </w:r>
      <w:bookmarkEnd w:id="2"/>
    </w:p>
    <w:p w14:paraId="712F7961" w14:textId="2223DD58" w:rsidR="00DE62E3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48B9112" w14:textId="7676774B" w:rsidR="00616405" w:rsidRPr="00AB648E" w:rsidRDefault="00986DE2" w:rsidP="00986DE2">
      <w:pPr>
        <w:pStyle w:val="NoSpacing"/>
        <w:tabs>
          <w:tab w:val="left" w:pos="6834"/>
        </w:tabs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sz w:val="24"/>
          <w:szCs w:val="24"/>
        </w:rPr>
        <w:tab/>
      </w:r>
    </w:p>
    <w:p w14:paraId="100A0A28" w14:textId="6807976F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ESSENTIALS</w:t>
      </w:r>
    </w:p>
    <w:p w14:paraId="36A313FA" w14:textId="041A2E7C" w:rsidR="000F6A9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B62062" w:rsidRPr="00B62062">
        <w:t xml:space="preserve"> </w:t>
      </w:r>
      <w:r w:rsidR="00B62062" w:rsidRPr="00B62062">
        <w:rPr>
          <w:rFonts w:ascii="Arial" w:hAnsi="Arial" w:cs="Arial"/>
          <w:sz w:val="24"/>
          <w:szCs w:val="24"/>
        </w:rPr>
        <w:t>Law degree from an accredited law school</w:t>
      </w:r>
      <w:r w:rsidR="007F6197">
        <w:rPr>
          <w:rFonts w:ascii="Arial" w:hAnsi="Arial" w:cs="Arial"/>
          <w:sz w:val="24"/>
          <w:szCs w:val="24"/>
        </w:rPr>
        <w:t xml:space="preserve">, </w:t>
      </w:r>
      <w:r w:rsidR="00B62062" w:rsidRPr="00B62062">
        <w:rPr>
          <w:rFonts w:ascii="Arial" w:hAnsi="Arial" w:cs="Arial"/>
          <w:sz w:val="24"/>
          <w:szCs w:val="24"/>
        </w:rPr>
        <w:t xml:space="preserve">active member of at least one bar </w:t>
      </w:r>
    </w:p>
    <w:p w14:paraId="3662CBB3" w14:textId="6C4F387D" w:rsidR="00BD6370" w:rsidRPr="00AB648E" w:rsidRDefault="00BD6370" w:rsidP="00BD63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>10</w:t>
      </w:r>
      <w:r w:rsidR="00541661">
        <w:rPr>
          <w:rFonts w:ascii="Arial" w:hAnsi="Arial" w:cs="Arial"/>
          <w:sz w:val="24"/>
        </w:rPr>
        <w:t xml:space="preserve">+ </w:t>
      </w:r>
      <w:r w:rsidR="007F6197">
        <w:rPr>
          <w:rFonts w:ascii="Arial" w:hAnsi="Arial" w:cs="Arial"/>
          <w:sz w:val="24"/>
        </w:rPr>
        <w:t>years’ experience</w:t>
      </w:r>
      <w:r w:rsidR="00541661">
        <w:rPr>
          <w:rFonts w:ascii="Arial" w:hAnsi="Arial" w:cs="Arial"/>
          <w:sz w:val="24"/>
        </w:rPr>
        <w:t xml:space="preserve"> working in </w:t>
      </w:r>
      <w:r w:rsidR="00D45B85">
        <w:rPr>
          <w:rFonts w:ascii="Arial" w:hAnsi="Arial" w:cs="Arial"/>
          <w:sz w:val="24"/>
        </w:rPr>
        <w:t>Trade Compliance</w:t>
      </w:r>
    </w:p>
    <w:p w14:paraId="226A7CDE" w14:textId="23A8A6C9" w:rsidR="00E736CA" w:rsidRDefault="00BD63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F01FEE">
        <w:rPr>
          <w:rFonts w:ascii="Arial" w:hAnsi="Arial" w:cs="Arial"/>
          <w:sz w:val="24"/>
          <w:szCs w:val="24"/>
        </w:rPr>
        <w:t xml:space="preserve">In depth knowledge of export regulations and best practices </w:t>
      </w:r>
      <w:r w:rsidR="00D6066F">
        <w:rPr>
          <w:rFonts w:ascii="Arial" w:hAnsi="Arial" w:cs="Arial"/>
          <w:sz w:val="24"/>
          <w:szCs w:val="24"/>
        </w:rPr>
        <w:t>(BIS, EAR, ITAR, OFAC)</w:t>
      </w:r>
    </w:p>
    <w:p w14:paraId="1A59CB09" w14:textId="5818AC5D" w:rsidR="00D6066F" w:rsidRDefault="00F01FE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9757EF">
        <w:rPr>
          <w:rFonts w:ascii="Arial" w:hAnsi="Arial" w:cs="Arial"/>
          <w:sz w:val="24"/>
        </w:rPr>
        <w:t>Strong understanding of U.S. Customs rules and regulations</w:t>
      </w:r>
    </w:p>
    <w:p w14:paraId="32CD11E9" w14:textId="2AA1C7BF" w:rsidR="00D6066F" w:rsidRPr="00AB648E" w:rsidRDefault="00D606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9757EF">
        <w:rPr>
          <w:rFonts w:ascii="Arial" w:hAnsi="Arial" w:cs="Arial"/>
          <w:sz w:val="24"/>
        </w:rPr>
        <w:t xml:space="preserve">Experience working with </w:t>
      </w:r>
      <w:r w:rsidR="005B5CBC">
        <w:rPr>
          <w:rFonts w:ascii="Arial" w:hAnsi="Arial" w:cs="Arial"/>
          <w:sz w:val="24"/>
        </w:rPr>
        <w:t xml:space="preserve">a </w:t>
      </w:r>
      <w:r w:rsidR="009757EF">
        <w:rPr>
          <w:rFonts w:ascii="Arial" w:hAnsi="Arial" w:cs="Arial"/>
          <w:sz w:val="24"/>
        </w:rPr>
        <w:t xml:space="preserve">multinational </w:t>
      </w:r>
      <w:r w:rsidR="004457D0">
        <w:rPr>
          <w:rFonts w:ascii="Arial" w:hAnsi="Arial" w:cs="Arial"/>
          <w:sz w:val="24"/>
        </w:rPr>
        <w:t>manufacturing</w:t>
      </w:r>
      <w:r w:rsidR="0008569E">
        <w:rPr>
          <w:rFonts w:ascii="Arial" w:hAnsi="Arial" w:cs="Arial"/>
          <w:sz w:val="24"/>
        </w:rPr>
        <w:t xml:space="preserve"> </w:t>
      </w:r>
      <w:r w:rsidR="009757EF">
        <w:rPr>
          <w:rFonts w:ascii="Arial" w:hAnsi="Arial" w:cs="Arial"/>
          <w:sz w:val="24"/>
        </w:rPr>
        <w:t>company</w:t>
      </w:r>
      <w:r w:rsidR="00FB2BA2">
        <w:rPr>
          <w:rFonts w:ascii="Arial" w:hAnsi="Arial" w:cs="Arial"/>
          <w:sz w:val="24"/>
        </w:rPr>
        <w:t xml:space="preserve"> across all regions</w:t>
      </w:r>
    </w:p>
    <w:p w14:paraId="7B3A8434" w14:textId="6A708778" w:rsidR="00A7311B" w:rsidRPr="00AB648E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08569E">
        <w:rPr>
          <w:rFonts w:ascii="Arial" w:hAnsi="Arial" w:cs="Arial"/>
          <w:sz w:val="24"/>
        </w:rPr>
        <w:t xml:space="preserve">Understanding of </w:t>
      </w:r>
      <w:r w:rsidR="006A2F87">
        <w:rPr>
          <w:rFonts w:ascii="Arial" w:hAnsi="Arial" w:cs="Arial"/>
          <w:sz w:val="24"/>
        </w:rPr>
        <w:t xml:space="preserve">Mexico Maquiladora </w:t>
      </w:r>
      <w:r w:rsidR="001258C8">
        <w:rPr>
          <w:rFonts w:ascii="Arial" w:hAnsi="Arial" w:cs="Arial"/>
          <w:sz w:val="24"/>
        </w:rPr>
        <w:t>operations</w:t>
      </w:r>
    </w:p>
    <w:p w14:paraId="610B633A" w14:textId="648B6A91" w:rsidR="00EC5214" w:rsidRPr="00AB648E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A6460C">
        <w:rPr>
          <w:rFonts w:ascii="Arial" w:hAnsi="Arial" w:cs="Arial"/>
          <w:sz w:val="24"/>
        </w:rPr>
        <w:t>Ability to translate complex laws into operational practices</w:t>
      </w:r>
    </w:p>
    <w:p w14:paraId="321AF41A" w14:textId="3513EE44" w:rsidR="00AF1A82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3" w:name="_Hlk504131005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3"/>
      <w:r w:rsidR="001258C8">
        <w:rPr>
          <w:rFonts w:ascii="Arial" w:hAnsi="Arial" w:cs="Arial"/>
          <w:sz w:val="24"/>
        </w:rPr>
        <w:t xml:space="preserve">Excellent people leader with </w:t>
      </w:r>
      <w:r w:rsidR="000A5704">
        <w:rPr>
          <w:rFonts w:ascii="Arial" w:hAnsi="Arial" w:cs="Arial"/>
          <w:sz w:val="24"/>
        </w:rPr>
        <w:t xml:space="preserve">highly effective </w:t>
      </w:r>
      <w:r w:rsidR="001258C8">
        <w:rPr>
          <w:rFonts w:ascii="Arial" w:hAnsi="Arial" w:cs="Arial"/>
          <w:sz w:val="24"/>
        </w:rPr>
        <w:t>communication skills</w:t>
      </w:r>
    </w:p>
    <w:p w14:paraId="526C70C6" w14:textId="77777777" w:rsidR="0091394A" w:rsidRPr="00AB648E" w:rsidRDefault="009139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BA3AC74" w14:textId="77777777" w:rsidR="00460752" w:rsidRPr="00AB648E" w:rsidRDefault="00460752" w:rsidP="00616405">
      <w:pPr>
        <w:pStyle w:val="NoSpacing"/>
        <w:jc w:val="center"/>
        <w:rPr>
          <w:rFonts w:ascii="Arial" w:hAnsi="Arial" w:cs="Arial"/>
          <w:b/>
          <w:szCs w:val="24"/>
          <w:u w:val="single"/>
        </w:rPr>
      </w:pPr>
    </w:p>
    <w:p w14:paraId="23FA3083" w14:textId="77777777" w:rsidR="00CA52F0" w:rsidRPr="00AB648E" w:rsidRDefault="00CA52F0" w:rsidP="00CA52F0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AB648E">
        <w:rPr>
          <w:rFonts w:ascii="Arial" w:hAnsi="Arial" w:cs="Arial"/>
        </w:rPr>
        <w:tab/>
      </w:r>
      <w:r w:rsidRPr="00AB648E">
        <w:rPr>
          <w:rFonts w:ascii="Arial" w:hAnsi="Arial" w:cs="Arial"/>
          <w:b/>
          <w:bCs/>
          <w:u w:val="single"/>
        </w:rPr>
        <w:t>TO APPLY EMAIL YOUR RESUME TO:</w:t>
      </w:r>
    </w:p>
    <w:p w14:paraId="5023D7B9" w14:textId="01D80B90" w:rsidR="00CA52F0" w:rsidRDefault="00D6066F" w:rsidP="00CA52F0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Colleen Erickson – </w:t>
      </w:r>
      <w:hyperlink r:id="rId6" w:history="1">
        <w:r w:rsidRPr="008D4ED1">
          <w:rPr>
            <w:rStyle w:val="Hyperlink"/>
            <w:rFonts w:ascii="Arial" w:hAnsi="Arial" w:cs="Arial"/>
          </w:rPr>
          <w:t>colleen@traderecruiting.com</w:t>
        </w:r>
      </w:hyperlink>
    </w:p>
    <w:p w14:paraId="0A17AEA6" w14:textId="77777777" w:rsidR="00CA52F0" w:rsidRPr="006738A0" w:rsidRDefault="00CA52F0" w:rsidP="00CA52F0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6738A0">
        <w:rPr>
          <w:rFonts w:ascii="Arial" w:hAnsi="Arial" w:cs="Arial"/>
          <w:sz w:val="20"/>
          <w:szCs w:val="20"/>
        </w:rPr>
        <w:t xml:space="preserve">We are Recruiters and Licensed U.S. Customs Brokers specializing in trade compliance positions 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3E008" w14:textId="77777777" w:rsidR="00654647" w:rsidRDefault="00654647" w:rsidP="00FF0313">
      <w:r>
        <w:separator/>
      </w:r>
    </w:p>
  </w:endnote>
  <w:endnote w:type="continuationSeparator" w:id="0">
    <w:p w14:paraId="70A2B352" w14:textId="77777777" w:rsidR="00654647" w:rsidRDefault="0065464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710D2" w14:textId="77777777" w:rsidR="00C828D1" w:rsidRDefault="00C828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9BE" w14:textId="77777777" w:rsidR="00C828D1" w:rsidRDefault="00C828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70925" w14:textId="77777777" w:rsidR="00C828D1" w:rsidRDefault="00C828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6C3A8" w14:textId="77777777" w:rsidR="00654647" w:rsidRDefault="00654647" w:rsidP="00FF0313">
      <w:r>
        <w:separator/>
      </w:r>
    </w:p>
  </w:footnote>
  <w:footnote w:type="continuationSeparator" w:id="0">
    <w:p w14:paraId="6064DCD1" w14:textId="77777777" w:rsidR="00654647" w:rsidRDefault="0065464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351A" w14:textId="77777777" w:rsidR="00C828D1" w:rsidRDefault="00C828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C828D1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3ED79" w14:textId="77777777" w:rsidR="00C828D1" w:rsidRDefault="00C828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D64"/>
    <w:rsid w:val="000061DB"/>
    <w:rsid w:val="00017649"/>
    <w:rsid w:val="00044AE7"/>
    <w:rsid w:val="00081B6C"/>
    <w:rsid w:val="0008569E"/>
    <w:rsid w:val="00096D3B"/>
    <w:rsid w:val="000A5704"/>
    <w:rsid w:val="000B5BC9"/>
    <w:rsid w:val="000D6585"/>
    <w:rsid w:val="000F0B9C"/>
    <w:rsid w:val="000F6A93"/>
    <w:rsid w:val="000F6B7C"/>
    <w:rsid w:val="00106FC5"/>
    <w:rsid w:val="001258C8"/>
    <w:rsid w:val="00127179"/>
    <w:rsid w:val="00127D8A"/>
    <w:rsid w:val="0017038E"/>
    <w:rsid w:val="001A2608"/>
    <w:rsid w:val="001C3A67"/>
    <w:rsid w:val="001E192A"/>
    <w:rsid w:val="001E2F98"/>
    <w:rsid w:val="001E4809"/>
    <w:rsid w:val="00203FB4"/>
    <w:rsid w:val="00224E1B"/>
    <w:rsid w:val="00230D24"/>
    <w:rsid w:val="00253270"/>
    <w:rsid w:val="00267C0E"/>
    <w:rsid w:val="00271185"/>
    <w:rsid w:val="0028383D"/>
    <w:rsid w:val="002B0445"/>
    <w:rsid w:val="002B2466"/>
    <w:rsid w:val="002F2E32"/>
    <w:rsid w:val="002F71C3"/>
    <w:rsid w:val="00311ACF"/>
    <w:rsid w:val="003441DB"/>
    <w:rsid w:val="003822FC"/>
    <w:rsid w:val="00390489"/>
    <w:rsid w:val="00390F7B"/>
    <w:rsid w:val="00395CEA"/>
    <w:rsid w:val="003C69D0"/>
    <w:rsid w:val="003D7431"/>
    <w:rsid w:val="004141AD"/>
    <w:rsid w:val="00425C68"/>
    <w:rsid w:val="004457D0"/>
    <w:rsid w:val="00460752"/>
    <w:rsid w:val="0048306E"/>
    <w:rsid w:val="004940B7"/>
    <w:rsid w:val="004D114D"/>
    <w:rsid w:val="004D5A82"/>
    <w:rsid w:val="004E460C"/>
    <w:rsid w:val="004F0224"/>
    <w:rsid w:val="004F6157"/>
    <w:rsid w:val="00500DF3"/>
    <w:rsid w:val="00502798"/>
    <w:rsid w:val="00541661"/>
    <w:rsid w:val="00561D06"/>
    <w:rsid w:val="00562583"/>
    <w:rsid w:val="00577098"/>
    <w:rsid w:val="005B5CBC"/>
    <w:rsid w:val="005C47D7"/>
    <w:rsid w:val="005D1A1E"/>
    <w:rsid w:val="005D636D"/>
    <w:rsid w:val="005F2B8C"/>
    <w:rsid w:val="00616405"/>
    <w:rsid w:val="006523B7"/>
    <w:rsid w:val="00654647"/>
    <w:rsid w:val="0065610E"/>
    <w:rsid w:val="006738A0"/>
    <w:rsid w:val="00676D0C"/>
    <w:rsid w:val="00680143"/>
    <w:rsid w:val="0068425E"/>
    <w:rsid w:val="006964F2"/>
    <w:rsid w:val="00697D11"/>
    <w:rsid w:val="006A2F87"/>
    <w:rsid w:val="006A35D9"/>
    <w:rsid w:val="006A6381"/>
    <w:rsid w:val="006D667D"/>
    <w:rsid w:val="006E61FC"/>
    <w:rsid w:val="006F028D"/>
    <w:rsid w:val="006F1A29"/>
    <w:rsid w:val="006F7D44"/>
    <w:rsid w:val="007232DD"/>
    <w:rsid w:val="0073552E"/>
    <w:rsid w:val="00736FF7"/>
    <w:rsid w:val="00741DF5"/>
    <w:rsid w:val="00742068"/>
    <w:rsid w:val="007603F4"/>
    <w:rsid w:val="00781A4C"/>
    <w:rsid w:val="007A1C1D"/>
    <w:rsid w:val="007A41C9"/>
    <w:rsid w:val="007C1014"/>
    <w:rsid w:val="007C4892"/>
    <w:rsid w:val="007F04AA"/>
    <w:rsid w:val="007F330D"/>
    <w:rsid w:val="007F6197"/>
    <w:rsid w:val="00817D29"/>
    <w:rsid w:val="008311A4"/>
    <w:rsid w:val="0083680F"/>
    <w:rsid w:val="008427F2"/>
    <w:rsid w:val="008438F1"/>
    <w:rsid w:val="0084633C"/>
    <w:rsid w:val="00850576"/>
    <w:rsid w:val="0085718C"/>
    <w:rsid w:val="0086519F"/>
    <w:rsid w:val="00884D40"/>
    <w:rsid w:val="00890400"/>
    <w:rsid w:val="008B1E5F"/>
    <w:rsid w:val="008B4EB1"/>
    <w:rsid w:val="008E0B1D"/>
    <w:rsid w:val="008F5E21"/>
    <w:rsid w:val="0091394A"/>
    <w:rsid w:val="0092385B"/>
    <w:rsid w:val="0094189E"/>
    <w:rsid w:val="00952F70"/>
    <w:rsid w:val="009669F9"/>
    <w:rsid w:val="009757EF"/>
    <w:rsid w:val="00986DE2"/>
    <w:rsid w:val="00992AC0"/>
    <w:rsid w:val="009B539C"/>
    <w:rsid w:val="009C3683"/>
    <w:rsid w:val="009F3BEE"/>
    <w:rsid w:val="00A04538"/>
    <w:rsid w:val="00A04ABA"/>
    <w:rsid w:val="00A27CE3"/>
    <w:rsid w:val="00A33655"/>
    <w:rsid w:val="00A55906"/>
    <w:rsid w:val="00A6460C"/>
    <w:rsid w:val="00A7311B"/>
    <w:rsid w:val="00A91359"/>
    <w:rsid w:val="00AA6B8F"/>
    <w:rsid w:val="00AB648E"/>
    <w:rsid w:val="00AB7C5F"/>
    <w:rsid w:val="00AC5402"/>
    <w:rsid w:val="00AD765B"/>
    <w:rsid w:val="00AF1A82"/>
    <w:rsid w:val="00B048DD"/>
    <w:rsid w:val="00B37288"/>
    <w:rsid w:val="00B400A2"/>
    <w:rsid w:val="00B41070"/>
    <w:rsid w:val="00B51FA4"/>
    <w:rsid w:val="00B62062"/>
    <w:rsid w:val="00B64517"/>
    <w:rsid w:val="00B92074"/>
    <w:rsid w:val="00B92657"/>
    <w:rsid w:val="00BC5B8B"/>
    <w:rsid w:val="00BC6591"/>
    <w:rsid w:val="00BD2B35"/>
    <w:rsid w:val="00BD6370"/>
    <w:rsid w:val="00BE3018"/>
    <w:rsid w:val="00BF4738"/>
    <w:rsid w:val="00C66241"/>
    <w:rsid w:val="00C828D1"/>
    <w:rsid w:val="00CA52F0"/>
    <w:rsid w:val="00D20E25"/>
    <w:rsid w:val="00D21F9A"/>
    <w:rsid w:val="00D45B85"/>
    <w:rsid w:val="00D6066F"/>
    <w:rsid w:val="00D6669E"/>
    <w:rsid w:val="00D83AFB"/>
    <w:rsid w:val="00D86A69"/>
    <w:rsid w:val="00D9351B"/>
    <w:rsid w:val="00DB136E"/>
    <w:rsid w:val="00DE55F5"/>
    <w:rsid w:val="00DE5982"/>
    <w:rsid w:val="00DE62E3"/>
    <w:rsid w:val="00DE70D7"/>
    <w:rsid w:val="00E00D82"/>
    <w:rsid w:val="00E3340D"/>
    <w:rsid w:val="00E43C2A"/>
    <w:rsid w:val="00E70946"/>
    <w:rsid w:val="00E736CA"/>
    <w:rsid w:val="00E77F60"/>
    <w:rsid w:val="00E846DD"/>
    <w:rsid w:val="00EC5214"/>
    <w:rsid w:val="00EE5EB6"/>
    <w:rsid w:val="00F01FEE"/>
    <w:rsid w:val="00F148A0"/>
    <w:rsid w:val="00F2657F"/>
    <w:rsid w:val="00F334A5"/>
    <w:rsid w:val="00F52A80"/>
    <w:rsid w:val="00F549ED"/>
    <w:rsid w:val="00F8599D"/>
    <w:rsid w:val="00FB2BA2"/>
    <w:rsid w:val="00FD0E04"/>
    <w:rsid w:val="00FE314A"/>
    <w:rsid w:val="00FE3FEB"/>
    <w:rsid w:val="00FF0313"/>
    <w:rsid w:val="00FF20C2"/>
    <w:rsid w:val="00FF3297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olleen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3913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10</cp:revision>
  <cp:lastPrinted>2018-01-17T13:03:00Z</cp:lastPrinted>
  <dcterms:created xsi:type="dcterms:W3CDTF">2025-03-21T00:44:00Z</dcterms:created>
  <dcterms:modified xsi:type="dcterms:W3CDTF">2025-04-01T00:20:00Z</dcterms:modified>
</cp:coreProperties>
</file>