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1411" w14:textId="07F44D26" w:rsidR="008A010D" w:rsidRPr="008A010D" w:rsidRDefault="008A010D" w:rsidP="008A010D">
      <w:pPr>
        <w:rPr>
          <w:b/>
          <w:bCs/>
          <w:sz w:val="24"/>
          <w:szCs w:val="24"/>
          <w:u w:val="single"/>
        </w:rPr>
      </w:pPr>
      <w:r w:rsidRPr="008A010D">
        <w:rPr>
          <w:b/>
          <w:bCs/>
          <w:sz w:val="24"/>
          <w:szCs w:val="24"/>
          <w:u w:val="single"/>
        </w:rPr>
        <w:t>Senior Analyst - Compliance</w:t>
      </w:r>
    </w:p>
    <w:p w14:paraId="6CC8C7AF" w14:textId="77777777" w:rsidR="008A010D" w:rsidRPr="00D235FB" w:rsidRDefault="008A010D" w:rsidP="008A010D">
      <w:pPr>
        <w:rPr>
          <w:b/>
          <w:bCs/>
        </w:rPr>
      </w:pPr>
      <w:r w:rsidRPr="00D235FB">
        <w:rPr>
          <w:b/>
          <w:bCs/>
        </w:rPr>
        <w:t>Job Description Summary</w:t>
      </w:r>
    </w:p>
    <w:p w14:paraId="6DA179E9" w14:textId="56D8EBF6" w:rsidR="008A010D" w:rsidRDefault="008A010D" w:rsidP="008A010D">
      <w:r>
        <w:t>Manage day to day export custom compliance activity within the region supporting Senior Manager Compliance – Americas &amp; United Kingdom</w:t>
      </w:r>
    </w:p>
    <w:p w14:paraId="67356097" w14:textId="6FECB327" w:rsidR="008A010D" w:rsidRDefault="008A010D" w:rsidP="008A010D">
      <w:r w:rsidRPr="00D235FB">
        <w:rPr>
          <w:b/>
          <w:bCs/>
        </w:rPr>
        <w:t>Key roles and responsibilities</w:t>
      </w:r>
      <w:r>
        <w:t>:</w:t>
      </w:r>
    </w:p>
    <w:p w14:paraId="4D426113" w14:textId="31678A6B" w:rsidR="008A010D" w:rsidRDefault="008A010D" w:rsidP="008A010D">
      <w:r>
        <w:t>Provide required guidance and support to remote locations to facilitate the implementation of policies and procedures for the import / export of rigs and material to ensure Company is following local regulatory requirements.</w:t>
      </w:r>
    </w:p>
    <w:p w14:paraId="0692FBBC" w14:textId="77777777" w:rsidR="008A010D" w:rsidRDefault="008A010D" w:rsidP="008A010D">
      <w:r>
        <w:t>Support the initiatives within these remote locations to develop in-house Customs expertise relative to import /export formalities.</w:t>
      </w:r>
    </w:p>
    <w:p w14:paraId="4FD00901" w14:textId="77777777" w:rsidR="008A010D" w:rsidRDefault="008A010D" w:rsidP="008A010D">
      <w:r>
        <w:t>Work in collaboration with customs agents within the region to resolve customs issues relative to import export in a manner to eliminate / reduce the risk of fines and penalties.</w:t>
      </w:r>
    </w:p>
    <w:p w14:paraId="7AF63D8E" w14:textId="77777777" w:rsidR="008A010D" w:rsidRDefault="008A010D" w:rsidP="008A010D">
      <w:r>
        <w:t>Support the set-up of policies and procedures relative to the Compliance function.</w:t>
      </w:r>
    </w:p>
    <w:p w14:paraId="53A47AC1" w14:textId="5E6F487B" w:rsidR="008A010D" w:rsidRDefault="008A010D" w:rsidP="008A010D">
      <w:r>
        <w:t>Actively analyze and manage the performance of regional network of customs brokers and agents through performance reviews / evaluations.</w:t>
      </w:r>
    </w:p>
    <w:p w14:paraId="4C8140EF" w14:textId="77777777" w:rsidR="008A010D" w:rsidRDefault="008A010D" w:rsidP="008A010D">
      <w:r>
        <w:t>Identify compliance issues that require follow-up or investigation.</w:t>
      </w:r>
    </w:p>
    <w:p w14:paraId="72C58DAF" w14:textId="77777777" w:rsidR="008A010D" w:rsidRDefault="008A010D" w:rsidP="008A010D">
      <w:r>
        <w:t>Keep informed regarding pending industry changes, trends, and best practices and assess the potential impact of these changes.</w:t>
      </w:r>
    </w:p>
    <w:p w14:paraId="1FD97A92" w14:textId="77777777" w:rsidR="008A010D" w:rsidRDefault="008A010D" w:rsidP="008A010D">
      <w:r w:rsidRPr="00D235FB">
        <w:rPr>
          <w:b/>
          <w:bCs/>
        </w:rPr>
        <w:t>Education</w:t>
      </w:r>
      <w:r>
        <w:t>:</w:t>
      </w:r>
    </w:p>
    <w:p w14:paraId="33637A9F" w14:textId="77777777" w:rsidR="008A010D" w:rsidRPr="003B65AD" w:rsidRDefault="008A010D" w:rsidP="008A010D">
      <w:r w:rsidRPr="003B65AD">
        <w:t xml:space="preserve">Minimum Requirement: </w:t>
      </w:r>
      <w:proofErr w:type="gramStart"/>
      <w:r w:rsidRPr="003B65AD">
        <w:t>Bachelor's Degree</w:t>
      </w:r>
      <w:proofErr w:type="gramEnd"/>
      <w:r w:rsidRPr="003B65AD">
        <w:t xml:space="preserve"> or equivalent experience</w:t>
      </w:r>
    </w:p>
    <w:p w14:paraId="0A63F09E" w14:textId="77777777" w:rsidR="008A010D" w:rsidRDefault="008A010D" w:rsidP="008A010D">
      <w:r w:rsidRPr="00D235FB">
        <w:rPr>
          <w:b/>
          <w:bCs/>
        </w:rPr>
        <w:t>Experience</w:t>
      </w:r>
      <w:r>
        <w:t>:</w:t>
      </w:r>
    </w:p>
    <w:p w14:paraId="60F034A7" w14:textId="1C46C11C" w:rsidR="008A010D" w:rsidRDefault="008A010D" w:rsidP="008A010D">
      <w:r w:rsidRPr="003B65AD">
        <w:t>Minimum Required: 5-7 years related work experience in the compliance arena</w:t>
      </w:r>
      <w:r>
        <w:t>.</w:t>
      </w:r>
    </w:p>
    <w:p w14:paraId="7A20E10D" w14:textId="77777777" w:rsidR="008A010D" w:rsidRDefault="008A010D" w:rsidP="008A010D">
      <w:r>
        <w:t>Preferred Level: CCS/Customs Certified Specialist or CES/Customs Export Specialist certified by NCBFFA.</w:t>
      </w:r>
    </w:p>
    <w:p w14:paraId="5A66AFA0" w14:textId="77777777" w:rsidR="008A010D" w:rsidRDefault="008A010D" w:rsidP="008A010D">
      <w:r w:rsidRPr="008A010D">
        <w:rPr>
          <w:b/>
          <w:bCs/>
        </w:rPr>
        <w:t>Skills Minimum Required</w:t>
      </w:r>
      <w:r>
        <w:t>:</w:t>
      </w:r>
    </w:p>
    <w:p w14:paraId="4A12DF43" w14:textId="561427C7" w:rsidR="008A010D" w:rsidRDefault="008A010D" w:rsidP="008A010D">
      <w:pPr>
        <w:pStyle w:val="ListParagraph"/>
        <w:numPr>
          <w:ilvl w:val="0"/>
          <w:numId w:val="1"/>
        </w:numPr>
      </w:pPr>
      <w:r>
        <w:t>Strong working knowledge of the U.S. Harmonized Tariff Schedule</w:t>
      </w:r>
      <w:r w:rsidR="006B0016">
        <w:t xml:space="preserve"> and ability to decipher the proper tariffs for all </w:t>
      </w:r>
      <w:proofErr w:type="gramStart"/>
      <w:r w:rsidR="006B0016">
        <w:t>products</w:t>
      </w:r>
      <w:proofErr w:type="gramEnd"/>
    </w:p>
    <w:p w14:paraId="510BFC4F" w14:textId="77777777" w:rsidR="008A010D" w:rsidRDefault="008A010D" w:rsidP="008A010D">
      <w:pPr>
        <w:pStyle w:val="ListParagraph"/>
        <w:numPr>
          <w:ilvl w:val="0"/>
          <w:numId w:val="1"/>
        </w:numPr>
      </w:pPr>
      <w:r>
        <w:t>Strong working knowledge of the Export Schedule B classification system.</w:t>
      </w:r>
    </w:p>
    <w:p w14:paraId="53DB3CE9" w14:textId="4EEFB671" w:rsidR="008A010D" w:rsidRDefault="008A010D" w:rsidP="008A010D">
      <w:pPr>
        <w:pStyle w:val="ListParagraph"/>
        <w:numPr>
          <w:ilvl w:val="0"/>
          <w:numId w:val="1"/>
        </w:numPr>
      </w:pPr>
      <w:r>
        <w:t>Understands CROSS (Customs rulings database) and ACE (Automated Commercial Environment).</w:t>
      </w:r>
    </w:p>
    <w:p w14:paraId="5D36E192" w14:textId="796340F5" w:rsidR="008A010D" w:rsidRDefault="008A010D" w:rsidP="008A010D">
      <w:pPr>
        <w:pStyle w:val="ListParagraph"/>
        <w:numPr>
          <w:ilvl w:val="0"/>
          <w:numId w:val="1"/>
        </w:numPr>
      </w:pPr>
      <w:r>
        <w:t>Has experience with CTPAT and ISA</w:t>
      </w:r>
    </w:p>
    <w:p w14:paraId="308B223E" w14:textId="099BBD3C" w:rsidR="008E1254" w:rsidRDefault="008E1254" w:rsidP="008A010D">
      <w:pPr>
        <w:pStyle w:val="ListParagraph"/>
        <w:numPr>
          <w:ilvl w:val="0"/>
          <w:numId w:val="1"/>
        </w:numPr>
      </w:pPr>
      <w:r>
        <w:t>Fully understands 9801, TIB, IE and TE</w:t>
      </w:r>
    </w:p>
    <w:p w14:paraId="5DA41170" w14:textId="7A4C4538" w:rsidR="006B0016" w:rsidRDefault="006B0016" w:rsidP="008A010D">
      <w:pPr>
        <w:pStyle w:val="ListParagraph"/>
        <w:numPr>
          <w:ilvl w:val="0"/>
          <w:numId w:val="1"/>
        </w:numPr>
      </w:pPr>
      <w:r>
        <w:t xml:space="preserve">Has solid analytical skills and </w:t>
      </w:r>
      <w:proofErr w:type="gramStart"/>
      <w:r>
        <w:t>communication</w:t>
      </w:r>
      <w:proofErr w:type="gramEnd"/>
    </w:p>
    <w:p w14:paraId="33107635" w14:textId="77777777" w:rsidR="008A010D" w:rsidRDefault="008A010D" w:rsidP="008A010D">
      <w:r w:rsidRPr="003B65AD">
        <w:rPr>
          <w:b/>
          <w:bCs/>
        </w:rPr>
        <w:t>Skills Preferred Level</w:t>
      </w:r>
      <w:r>
        <w:t>:</w:t>
      </w:r>
    </w:p>
    <w:p w14:paraId="5085D27E" w14:textId="77777777" w:rsidR="008A010D" w:rsidRDefault="008A010D" w:rsidP="008A010D">
      <w:r>
        <w:t>Has knowledge and has used SharePoint, various other databases for tariff retention.</w:t>
      </w:r>
    </w:p>
    <w:p w14:paraId="38E91B58" w14:textId="31BB06DA" w:rsidR="008A010D" w:rsidRDefault="008A010D" w:rsidP="008A010D">
      <w:r>
        <w:lastRenderedPageBreak/>
        <w:t>Working knowledge in Excel</w:t>
      </w:r>
      <w:r w:rsidR="00D45128">
        <w:t>, Word</w:t>
      </w:r>
      <w:r w:rsidR="00875185">
        <w:t xml:space="preserve"> &amp; </w:t>
      </w:r>
      <w:proofErr w:type="spellStart"/>
      <w:r w:rsidR="00875185">
        <w:t>Powerpoint</w:t>
      </w:r>
      <w:proofErr w:type="spellEnd"/>
      <w:r>
        <w:t>.</w:t>
      </w:r>
    </w:p>
    <w:p w14:paraId="61CAC433" w14:textId="77777777" w:rsidR="008A010D" w:rsidRDefault="008A010D" w:rsidP="008A010D">
      <w:r>
        <w:t>Preferably has oil and gas and/or manufacturing knowledge.</w:t>
      </w:r>
    </w:p>
    <w:p w14:paraId="3AD5D270" w14:textId="77777777" w:rsidR="008A010D" w:rsidRDefault="008A010D" w:rsidP="008A010D">
      <w:r>
        <w:t>Understands Free Trade Agreements.</w:t>
      </w:r>
    </w:p>
    <w:p w14:paraId="37F6DA78" w14:textId="77777777" w:rsidR="008A010D" w:rsidRDefault="008A010D" w:rsidP="008A010D">
      <w:r w:rsidRPr="003B65AD">
        <w:rPr>
          <w:b/>
          <w:bCs/>
        </w:rPr>
        <w:t>Pre-requisite/Qualification</w:t>
      </w:r>
      <w:r>
        <w:t>:</w:t>
      </w:r>
    </w:p>
    <w:p w14:paraId="5EC33E38" w14:textId="77777777" w:rsidR="008A010D" w:rsidRDefault="008A010D" w:rsidP="008A010D">
      <w:r>
        <w:t>Must successfully complete pre-employment drug screen.</w:t>
      </w:r>
    </w:p>
    <w:p w14:paraId="4613A50A" w14:textId="5DD2BE1C" w:rsidR="00DF7AA4" w:rsidRDefault="008A010D" w:rsidP="008A010D">
      <w:r>
        <w:t>Must successfully complete pre-employment background check.</w:t>
      </w:r>
    </w:p>
    <w:p w14:paraId="1F479DE3" w14:textId="27B6171F" w:rsidR="003B65AD" w:rsidRPr="003B65AD" w:rsidRDefault="003B65AD" w:rsidP="008A010D">
      <w:pPr>
        <w:rPr>
          <w:b/>
          <w:bCs/>
        </w:rPr>
      </w:pPr>
      <w:r w:rsidRPr="003B65AD">
        <w:rPr>
          <w:b/>
          <w:bCs/>
        </w:rPr>
        <w:t xml:space="preserve">APPLY HERE:   </w:t>
      </w:r>
      <w:r>
        <w:rPr>
          <w:b/>
          <w:bCs/>
        </w:rPr>
        <w:t>WWW.DEEPWATER.COM/CAREERS</w:t>
      </w:r>
    </w:p>
    <w:sectPr w:rsidR="003B65AD" w:rsidRPr="003B6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70570"/>
    <w:multiLevelType w:val="hybridMultilevel"/>
    <w:tmpl w:val="471E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32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0D"/>
    <w:rsid w:val="003B65AD"/>
    <w:rsid w:val="00467771"/>
    <w:rsid w:val="006B0016"/>
    <w:rsid w:val="00875185"/>
    <w:rsid w:val="008A010D"/>
    <w:rsid w:val="008E1254"/>
    <w:rsid w:val="00D235FB"/>
    <w:rsid w:val="00D45128"/>
    <w:rsid w:val="00D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7003"/>
  <w15:chartTrackingRefBased/>
  <w15:docId w15:val="{D6B45EBA-AE73-4F1A-9572-3BC4A5DC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Fusco, Tracey (Houston)</dc:creator>
  <cp:keywords/>
  <dc:description/>
  <cp:lastModifiedBy>Fusco, Tracey (Houston)</cp:lastModifiedBy>
  <cp:revision>2</cp:revision>
  <dcterms:created xsi:type="dcterms:W3CDTF">2024-04-25T12:26:00Z</dcterms:created>
  <dcterms:modified xsi:type="dcterms:W3CDTF">2024-04-25T12:26:00Z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437577-2bc7-4b9c-a21d-bbcee1842fd3_Enabled">
    <vt:lpwstr>true</vt:lpwstr>
  </property>
  <property fmtid="{D5CDD505-2E9C-101B-9397-08002B2CF9AE}" pid="3" name="MSIP_Label_c5437577-2bc7-4b9c-a21d-bbcee1842fd3_SetDate">
    <vt:lpwstr>2023-08-07T10:59:12Z</vt:lpwstr>
  </property>
  <property fmtid="{D5CDD505-2E9C-101B-9397-08002B2CF9AE}" pid="4" name="MSIP_Label_c5437577-2bc7-4b9c-a21d-bbcee1842fd3_Method">
    <vt:lpwstr>Standard</vt:lpwstr>
  </property>
  <property fmtid="{D5CDD505-2E9C-101B-9397-08002B2CF9AE}" pid="5" name="MSIP_Label_c5437577-2bc7-4b9c-a21d-bbcee1842fd3_Name">
    <vt:lpwstr>c5437577-2bc7-4b9c-a21d-bbcee1842fd3</vt:lpwstr>
  </property>
  <property fmtid="{D5CDD505-2E9C-101B-9397-08002B2CF9AE}" pid="6" name="MSIP_Label_c5437577-2bc7-4b9c-a21d-bbcee1842fd3_SiteId">
    <vt:lpwstr>a29ba98e-8a75-4a46-9395-6fa91e6e7751</vt:lpwstr>
  </property>
  <property fmtid="{D5CDD505-2E9C-101B-9397-08002B2CF9AE}" pid="7" name="MSIP_Label_c5437577-2bc7-4b9c-a21d-bbcee1842fd3_ActionId">
    <vt:lpwstr>090760bc-9173-4e9e-bdda-d0e137bf0bce</vt:lpwstr>
  </property>
  <property fmtid="{D5CDD505-2E9C-101B-9397-08002B2CF9AE}" pid="8" name="MSIP_Label_c5437577-2bc7-4b9c-a21d-bbcee1842fd3_ContentBits">
    <vt:lpwstr>0</vt:lpwstr>
  </property>
</Properties>
</file>