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2625" w14:textId="77777777" w:rsidR="00ED172D" w:rsidRPr="008B6286" w:rsidRDefault="00ED172D" w:rsidP="00DB4BDA">
      <w:pPr>
        <w:spacing w:before="51"/>
        <w:ind w:right="110"/>
        <w:jc w:val="center"/>
        <w:rPr>
          <w:rFonts w:ascii="Arial" w:eastAsia="Arial" w:hAnsi="Arial" w:cs="Arial"/>
          <w:sz w:val="44"/>
          <w:szCs w:val="44"/>
        </w:rPr>
      </w:pPr>
      <w:r w:rsidRPr="008B6286">
        <w:rPr>
          <w:rFonts w:ascii="Arial" w:eastAsia="Arial" w:hAnsi="Arial" w:cs="Arial"/>
          <w:b/>
          <w:bCs/>
          <w:spacing w:val="-1"/>
          <w:sz w:val="44"/>
          <w:szCs w:val="44"/>
        </w:rPr>
        <w:t>Ada</w:t>
      </w:r>
      <w:r w:rsidRPr="008B6286">
        <w:rPr>
          <w:rFonts w:ascii="Arial" w:eastAsia="Arial" w:hAnsi="Arial" w:cs="Arial"/>
          <w:b/>
          <w:bCs/>
          <w:sz w:val="44"/>
          <w:szCs w:val="44"/>
        </w:rPr>
        <w:t>m</w:t>
      </w:r>
      <w:r w:rsidRPr="008B6286">
        <w:rPr>
          <w:rFonts w:ascii="Arial" w:eastAsia="Arial" w:hAnsi="Arial" w:cs="Arial"/>
          <w:b/>
          <w:bCs/>
          <w:spacing w:val="-23"/>
          <w:sz w:val="44"/>
          <w:szCs w:val="44"/>
        </w:rPr>
        <w:t xml:space="preserve"> </w:t>
      </w:r>
      <w:r w:rsidRPr="008B6286">
        <w:rPr>
          <w:rFonts w:ascii="Arial" w:eastAsia="Arial" w:hAnsi="Arial" w:cs="Arial"/>
          <w:b/>
          <w:bCs/>
          <w:spacing w:val="-1"/>
          <w:sz w:val="44"/>
          <w:szCs w:val="44"/>
        </w:rPr>
        <w:t>Kn</w:t>
      </w:r>
      <w:r w:rsidRPr="008B6286">
        <w:rPr>
          <w:rFonts w:ascii="Arial" w:eastAsia="Arial" w:hAnsi="Arial" w:cs="Arial"/>
          <w:b/>
          <w:bCs/>
          <w:spacing w:val="1"/>
          <w:sz w:val="44"/>
          <w:szCs w:val="44"/>
        </w:rPr>
        <w:t>i</w:t>
      </w:r>
      <w:r w:rsidRPr="008B6286">
        <w:rPr>
          <w:rFonts w:ascii="Arial" w:eastAsia="Arial" w:hAnsi="Arial" w:cs="Arial"/>
          <w:b/>
          <w:bCs/>
          <w:spacing w:val="-1"/>
          <w:sz w:val="44"/>
          <w:szCs w:val="44"/>
        </w:rPr>
        <w:t>ght</w:t>
      </w:r>
    </w:p>
    <w:p w14:paraId="4EAE90C8" w14:textId="3DB1808E" w:rsidR="00ED172D" w:rsidRPr="00ED172D" w:rsidRDefault="00ED172D" w:rsidP="00DB4BDA">
      <w:pPr>
        <w:ind w:right="110"/>
        <w:jc w:val="center"/>
        <w:rPr>
          <w:rFonts w:ascii="Arial" w:eastAsia="Arial" w:hAnsi="Arial" w:cs="Arial"/>
          <w:sz w:val="20"/>
          <w:szCs w:val="28"/>
        </w:rPr>
      </w:pPr>
      <w:r w:rsidRPr="00DE01E5">
        <w:rPr>
          <w:rFonts w:ascii="Arial" w:eastAsia="Arial" w:hAnsi="Arial" w:cs="Arial"/>
          <w:sz w:val="20"/>
          <w:szCs w:val="28"/>
        </w:rPr>
        <w:t>Jackso</w:t>
      </w:r>
      <w:r w:rsidRPr="00DE01E5">
        <w:rPr>
          <w:rFonts w:ascii="Arial" w:eastAsia="Arial" w:hAnsi="Arial" w:cs="Arial"/>
          <w:spacing w:val="-1"/>
          <w:sz w:val="20"/>
          <w:szCs w:val="28"/>
        </w:rPr>
        <w:t>n</w:t>
      </w:r>
      <w:r w:rsidRPr="00DE01E5">
        <w:rPr>
          <w:rFonts w:ascii="Arial" w:eastAsia="Arial" w:hAnsi="Arial" w:cs="Arial"/>
          <w:sz w:val="20"/>
          <w:szCs w:val="28"/>
        </w:rPr>
        <w:t>,</w:t>
      </w:r>
      <w:r w:rsidRPr="00DE01E5">
        <w:rPr>
          <w:rFonts w:ascii="Arial" w:eastAsia="Arial" w:hAnsi="Arial" w:cs="Arial"/>
          <w:spacing w:val="-12"/>
          <w:sz w:val="20"/>
          <w:szCs w:val="28"/>
        </w:rPr>
        <w:t xml:space="preserve"> </w:t>
      </w:r>
      <w:r w:rsidRPr="00DE01E5">
        <w:rPr>
          <w:rFonts w:ascii="Arial" w:eastAsia="Arial" w:hAnsi="Arial" w:cs="Arial"/>
          <w:sz w:val="20"/>
          <w:szCs w:val="28"/>
        </w:rPr>
        <w:t>M</w:t>
      </w:r>
      <w:r w:rsidR="00600C6A">
        <w:rPr>
          <w:rFonts w:ascii="Arial" w:eastAsia="Arial" w:hAnsi="Arial" w:cs="Arial"/>
          <w:sz w:val="20"/>
          <w:szCs w:val="28"/>
        </w:rPr>
        <w:t>I</w:t>
      </w:r>
      <w:r>
        <w:rPr>
          <w:rFonts w:ascii="Arial" w:eastAsia="Arial" w:hAnsi="Arial" w:cs="Arial"/>
          <w:sz w:val="20"/>
          <w:szCs w:val="28"/>
        </w:rPr>
        <w:t xml:space="preserve"> 49203 </w:t>
      </w:r>
      <w:r w:rsidRPr="00FE6EA1">
        <w:rPr>
          <w:szCs w:val="24"/>
        </w:rPr>
        <w:t>|</w:t>
      </w:r>
      <w:r w:rsidRPr="00DE01E5">
        <w:rPr>
          <w:rFonts w:ascii="Arial" w:eastAsia="Arial" w:hAnsi="Arial" w:cs="Arial"/>
          <w:spacing w:val="-12"/>
          <w:sz w:val="20"/>
          <w:szCs w:val="28"/>
        </w:rPr>
        <w:t xml:space="preserve"> </w:t>
      </w:r>
      <w:r>
        <w:rPr>
          <w:rFonts w:ascii="Arial" w:eastAsia="Arial" w:hAnsi="Arial" w:cs="Arial"/>
          <w:spacing w:val="-12"/>
          <w:sz w:val="20"/>
          <w:szCs w:val="28"/>
        </w:rPr>
        <w:t>(517) 315-7311</w:t>
      </w:r>
      <w:r w:rsidR="008C663A">
        <w:rPr>
          <w:rFonts w:ascii="Arial" w:eastAsia="Arial" w:hAnsi="Arial" w:cs="Arial"/>
          <w:spacing w:val="-12"/>
          <w:sz w:val="20"/>
          <w:szCs w:val="28"/>
        </w:rPr>
        <w:t xml:space="preserve"> </w:t>
      </w:r>
      <w:r w:rsidR="008C663A" w:rsidRPr="00FE6EA1">
        <w:rPr>
          <w:szCs w:val="24"/>
        </w:rPr>
        <w:t>|</w:t>
      </w:r>
      <w:r w:rsidR="008C663A">
        <w:rPr>
          <w:rFonts w:ascii="Arial" w:eastAsia="Arial" w:hAnsi="Arial" w:cs="Arial"/>
          <w:spacing w:val="-12"/>
          <w:sz w:val="20"/>
          <w:szCs w:val="28"/>
        </w:rPr>
        <w:t xml:space="preserve"> </w:t>
      </w:r>
      <w:hyperlink r:id="rId8" w:history="1">
        <w:r w:rsidRPr="00205924">
          <w:rPr>
            <w:rStyle w:val="Hyperlink"/>
            <w:szCs w:val="24"/>
          </w:rPr>
          <w:t>adam.m.knight@icloud.com</w:t>
        </w:r>
      </w:hyperlink>
      <w:r>
        <w:rPr>
          <w:szCs w:val="24"/>
        </w:rPr>
        <w:t xml:space="preserve"> </w:t>
      </w:r>
      <w:r w:rsidRPr="00FE6EA1">
        <w:rPr>
          <w:szCs w:val="24"/>
        </w:rPr>
        <w:t>|</w:t>
      </w:r>
      <w:r>
        <w:rPr>
          <w:szCs w:val="24"/>
        </w:rPr>
        <w:t xml:space="preserve"> </w:t>
      </w:r>
      <w:hyperlink r:id="rId9" w:history="1">
        <w:r w:rsidRPr="00946D01">
          <w:rPr>
            <w:rStyle w:val="Hyperlink"/>
            <w:szCs w:val="24"/>
          </w:rPr>
          <w:t>LinkedIn Profile</w:t>
        </w:r>
      </w:hyperlink>
    </w:p>
    <w:p w14:paraId="04229152" w14:textId="77777777" w:rsidR="00ED172D" w:rsidRDefault="00ED172D" w:rsidP="008B6D77">
      <w:pPr>
        <w:rPr>
          <w:rFonts w:ascii="Arial" w:hAnsi="Arial" w:cs="Arial"/>
          <w:color w:val="808080" w:themeColor="background1" w:themeShade="80"/>
          <w:sz w:val="24"/>
          <w:u w:color="000000"/>
        </w:rPr>
      </w:pPr>
    </w:p>
    <w:p w14:paraId="33CB9DCB" w14:textId="0B2B38F1" w:rsidR="008B6D77" w:rsidRPr="00AE1132" w:rsidRDefault="008B6D77" w:rsidP="00DB4BDA">
      <w:pPr>
        <w:ind w:firstLine="450"/>
        <w:rPr>
          <w:rFonts w:ascii="Arial" w:hAnsi="Arial" w:cs="Arial"/>
          <w:color w:val="808080" w:themeColor="background1" w:themeShade="80"/>
          <w:sz w:val="24"/>
          <w:u w:color="000000"/>
        </w:rPr>
      </w:pPr>
      <w:r w:rsidRPr="002A444D">
        <w:rPr>
          <w:rFonts w:ascii="Arial" w:hAnsi="Arial" w:cs="Arial"/>
          <w:noProof/>
          <w:color w:val="808080" w:themeColor="background1" w:themeShade="80"/>
          <w:sz w:val="24"/>
          <w:u w:color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EBE4ED" wp14:editId="384EC5F4">
                <wp:simplePos x="0" y="0"/>
                <wp:positionH relativeFrom="margin">
                  <wp:posOffset>276225</wp:posOffset>
                </wp:positionH>
                <wp:positionV relativeFrom="paragraph">
                  <wp:posOffset>234315</wp:posOffset>
                </wp:positionV>
                <wp:extent cx="6363970" cy="14605"/>
                <wp:effectExtent l="0" t="0" r="36830" b="23495"/>
                <wp:wrapThrough wrapText="bothSides">
                  <wp:wrapPolygon edited="0">
                    <wp:start x="0" y="0"/>
                    <wp:lineTo x="0" y="28174"/>
                    <wp:lineTo x="21660" y="28174"/>
                    <wp:lineTo x="21660" y="0"/>
                    <wp:lineTo x="20044" y="0"/>
                    <wp:lineTo x="0" y="0"/>
                  </wp:wrapPolygon>
                </wp:wrapThrough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3970" cy="146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6A124" id="Straight Connector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.75pt,18.45pt" to="522.8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" strokecolor="#7f7f7f [1612]">
                <w10:wrap type="through" anchorx="margin"/>
              </v:line>
            </w:pict>
          </mc:Fallback>
        </mc:AlternateContent>
      </w:r>
      <w:r w:rsidR="007A2F02">
        <w:rPr>
          <w:rFonts w:ascii="Arial" w:hAnsi="Arial" w:cs="Arial"/>
          <w:noProof/>
          <w:color w:val="808080" w:themeColor="background1" w:themeShade="80"/>
          <w:sz w:val="24"/>
          <w:u w:color="000000"/>
        </w:rPr>
        <w:t>S</w:t>
      </w:r>
      <w:r w:rsidR="002A444D" w:rsidRPr="002A444D">
        <w:rPr>
          <w:rFonts w:ascii="Arial" w:hAnsi="Arial" w:cs="Arial"/>
          <w:noProof/>
          <w:color w:val="808080" w:themeColor="background1" w:themeShade="80"/>
          <w:sz w:val="24"/>
          <w:u w:color="000000"/>
        </w:rPr>
        <w:t xml:space="preserve">kills, </w:t>
      </w:r>
      <w:r w:rsidR="006C56F5">
        <w:rPr>
          <w:rFonts w:ascii="Arial" w:hAnsi="Arial" w:cs="Arial"/>
          <w:noProof/>
          <w:color w:val="808080" w:themeColor="background1" w:themeShade="80"/>
          <w:sz w:val="24"/>
          <w:u w:color="000000"/>
        </w:rPr>
        <w:t>Areas of Expertise</w:t>
      </w:r>
      <w:r w:rsidR="002A444D" w:rsidRPr="002A444D">
        <w:rPr>
          <w:rFonts w:ascii="Arial" w:hAnsi="Arial" w:cs="Arial"/>
          <w:noProof/>
          <w:color w:val="808080" w:themeColor="background1" w:themeShade="80"/>
          <w:sz w:val="24"/>
          <w:u w:color="000000"/>
        </w:rPr>
        <w:t xml:space="preserve"> &amp; Experience</w:t>
      </w:r>
    </w:p>
    <w:p w14:paraId="2687741C" w14:textId="77777777" w:rsidR="002A444D" w:rsidRDefault="002A444D" w:rsidP="002A444D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  <w:rPr>
          <w:sz w:val="18"/>
          <w:szCs w:val="18"/>
        </w:rPr>
        <w:sectPr w:rsidR="002A444D" w:rsidSect="00EB790B">
          <w:headerReference w:type="first" r:id="rId10"/>
          <w:pgSz w:w="12240" w:h="15840"/>
          <w:pgMar w:top="720" w:right="720" w:bottom="720" w:left="720" w:header="288" w:footer="720" w:gutter="0"/>
          <w:cols w:space="720"/>
          <w:titlePg/>
          <w:docGrid w:linePitch="299"/>
        </w:sectPr>
      </w:pPr>
    </w:p>
    <w:p w14:paraId="5D724B9E" w14:textId="53BECD5B" w:rsidR="002A444D" w:rsidRPr="00ED172D" w:rsidRDefault="002266E9" w:rsidP="002A444D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>
        <w:t>E</w:t>
      </w:r>
      <w:r w:rsidR="002A444D" w:rsidRPr="00ED172D">
        <w:t xml:space="preserve">xport </w:t>
      </w:r>
      <w:r w:rsidR="00641369" w:rsidRPr="00ED172D">
        <w:t>authorization</w:t>
      </w:r>
      <w:r w:rsidR="002A444D" w:rsidRPr="00ED172D">
        <w:t xml:space="preserve"> administration</w:t>
      </w:r>
      <w:r w:rsidR="00641369" w:rsidRPr="00ED172D">
        <w:t xml:space="preserve"> (DSP-5,</w:t>
      </w:r>
      <w:r>
        <w:t xml:space="preserve"> DSP-73,</w:t>
      </w:r>
      <w:r w:rsidR="00641369" w:rsidRPr="00ED172D">
        <w:t xml:space="preserve"> BIS-748P, MLA, TAA, </w:t>
      </w:r>
      <w:r>
        <w:t>SPIRE, SIEL</w:t>
      </w:r>
      <w:r w:rsidR="00641369" w:rsidRPr="00ED172D">
        <w:t>)</w:t>
      </w:r>
    </w:p>
    <w:p w14:paraId="6C22C7F0" w14:textId="3EE614C5" w:rsidR="002266E9" w:rsidRDefault="002266E9" w:rsidP="002A444D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>
        <w:t>Communication with US Government agencies</w:t>
      </w:r>
    </w:p>
    <w:p w14:paraId="2C7B30B4" w14:textId="09DBD1BF" w:rsidR="00AE3661" w:rsidRDefault="002A444D" w:rsidP="002A444D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 w:rsidRPr="00ED172D">
        <w:t xml:space="preserve">Deployment of </w:t>
      </w:r>
      <w:r w:rsidR="002266E9">
        <w:t xml:space="preserve">trade compliance into ERP </w:t>
      </w:r>
      <w:r w:rsidRPr="00ED172D">
        <w:t xml:space="preserve">software </w:t>
      </w:r>
    </w:p>
    <w:p w14:paraId="6542B937" w14:textId="6286A35A" w:rsidR="002266E9" w:rsidRPr="00ED172D" w:rsidRDefault="002266E9" w:rsidP="002A444D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>
        <w:t>Classification with HTS, USML, CCL, EU/UK Regs</w:t>
      </w:r>
    </w:p>
    <w:p w14:paraId="1844868D" w14:textId="36F852B3" w:rsidR="002A444D" w:rsidRDefault="002266E9" w:rsidP="002A444D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>
        <w:t>Trade p</w:t>
      </w:r>
      <w:r w:rsidR="002A444D" w:rsidRPr="00ED172D">
        <w:t>rocedure and work instruction deployment</w:t>
      </w:r>
    </w:p>
    <w:p w14:paraId="032E531D" w14:textId="77777777" w:rsidR="00300FEA" w:rsidRDefault="00AB758E" w:rsidP="002A444D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>
        <w:t>Auditing business trade compliance processes</w:t>
      </w:r>
    </w:p>
    <w:p w14:paraId="7433174F" w14:textId="01DE0567" w:rsidR="00AB758E" w:rsidRDefault="00300FEA" w:rsidP="002A444D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>
        <w:t>Voluntary Disclosure investigations &amp; reporting</w:t>
      </w:r>
      <w:r w:rsidR="00AB758E">
        <w:t xml:space="preserve"> </w:t>
      </w:r>
    </w:p>
    <w:p w14:paraId="050C2829" w14:textId="58389198" w:rsidR="004067C7" w:rsidRPr="00ED172D" w:rsidRDefault="004067C7" w:rsidP="002A444D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>
        <w:t>Deployment of Microsoft SharePoint sites</w:t>
      </w:r>
    </w:p>
    <w:p w14:paraId="17EA8C11" w14:textId="5D2E965D" w:rsidR="002A444D" w:rsidRPr="00ED172D" w:rsidRDefault="00891282" w:rsidP="002A444D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 w:rsidRPr="00ED172D">
        <w:t>Free Trade</w:t>
      </w:r>
      <w:r w:rsidR="002A444D" w:rsidRPr="00ED172D">
        <w:t xml:space="preserve">/Customs Regulations </w:t>
      </w:r>
      <w:r w:rsidR="004D307E" w:rsidRPr="00ED172D">
        <w:t>e</w:t>
      </w:r>
      <w:r w:rsidR="002A444D" w:rsidRPr="00ED172D">
        <w:t xml:space="preserve">xperience </w:t>
      </w:r>
    </w:p>
    <w:p w14:paraId="1A6206C1" w14:textId="550A53CC" w:rsidR="002A444D" w:rsidRPr="00ED172D" w:rsidRDefault="002266E9" w:rsidP="002A444D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>
        <w:t>C</w:t>
      </w:r>
      <w:r w:rsidR="005C1869" w:rsidRPr="00ED172D">
        <w:t xml:space="preserve">ommunication with company </w:t>
      </w:r>
      <w:r>
        <w:t xml:space="preserve">senior </w:t>
      </w:r>
      <w:r w:rsidR="005C1869" w:rsidRPr="00ED172D">
        <w:t>leadership</w:t>
      </w:r>
    </w:p>
    <w:p w14:paraId="3DA9CA71" w14:textId="68E3E8D3" w:rsidR="002A444D" w:rsidRPr="00ED172D" w:rsidRDefault="002266E9" w:rsidP="002A444D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>
        <w:t>Interdepartmental trade compliance training</w:t>
      </w:r>
    </w:p>
    <w:p w14:paraId="2C14D43F" w14:textId="6C72B191" w:rsidR="00694C30" w:rsidRPr="00ED172D" w:rsidRDefault="002266E9" w:rsidP="008952DC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>
        <w:t>D</w:t>
      </w:r>
      <w:r w:rsidR="00694C30" w:rsidRPr="00ED172D">
        <w:t>ata analytics</w:t>
      </w:r>
      <w:r w:rsidR="00126631" w:rsidRPr="00ED172D">
        <w:t xml:space="preserve"> </w:t>
      </w:r>
      <w:r w:rsidR="008952DC" w:rsidRPr="00ED172D">
        <w:t xml:space="preserve">with Microsoft </w:t>
      </w:r>
      <w:proofErr w:type="spellStart"/>
      <w:r w:rsidR="008952DC" w:rsidRPr="00ED172D">
        <w:t>PowerBI</w:t>
      </w:r>
      <w:proofErr w:type="spellEnd"/>
      <w:r w:rsidR="000179F0">
        <w:t xml:space="preserve"> &amp;</w:t>
      </w:r>
      <w:r>
        <w:t xml:space="preserve"> Excel</w:t>
      </w:r>
    </w:p>
    <w:p w14:paraId="04FDE952" w14:textId="2BD3F5AC" w:rsidR="008952DC" w:rsidRPr="00ED172D" w:rsidRDefault="005E47AD" w:rsidP="008952DC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 w:rsidRPr="00ED172D">
        <w:t>T</w:t>
      </w:r>
      <w:r w:rsidR="008952DC" w:rsidRPr="00ED172D">
        <w:t>echnology</w:t>
      </w:r>
      <w:r w:rsidR="0034536D" w:rsidRPr="00ED172D">
        <w:t xml:space="preserve"> and encryption</w:t>
      </w:r>
      <w:r w:rsidR="00EC2A4F" w:rsidRPr="00ED172D">
        <w:t xml:space="preserve"> </w:t>
      </w:r>
      <w:r w:rsidR="006905C4" w:rsidRPr="00ED172D">
        <w:t>control and compliance</w:t>
      </w:r>
    </w:p>
    <w:p w14:paraId="0EF71358" w14:textId="571A9E41" w:rsidR="00300A79" w:rsidRPr="00ED172D" w:rsidRDefault="009B3861" w:rsidP="008952DC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 w:rsidRPr="00ED172D">
        <w:t>Di Minim</w:t>
      </w:r>
      <w:r w:rsidR="00AB5411" w:rsidRPr="00ED172D">
        <w:t>i</w:t>
      </w:r>
      <w:r w:rsidRPr="00ED172D">
        <w:t xml:space="preserve">s </w:t>
      </w:r>
      <w:r w:rsidR="00FB2D29">
        <w:t>analysis</w:t>
      </w:r>
      <w:r w:rsidRPr="00ED172D">
        <w:t xml:space="preserve"> </w:t>
      </w:r>
      <w:r w:rsidR="00AB5411" w:rsidRPr="00ED172D">
        <w:t xml:space="preserve">&amp; </w:t>
      </w:r>
      <w:r w:rsidR="008C3A47" w:rsidRPr="00ED172D">
        <w:t xml:space="preserve">foreign direct product rule </w:t>
      </w:r>
    </w:p>
    <w:p w14:paraId="74F25944" w14:textId="3EEF2C87" w:rsidR="008952DC" w:rsidRPr="00ED172D" w:rsidRDefault="008952DC" w:rsidP="008952DC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 w:rsidRPr="00ED172D">
        <w:t xml:space="preserve">EU/UK/SCOMET </w:t>
      </w:r>
      <w:r w:rsidR="004D307E" w:rsidRPr="00ED172D">
        <w:t>r</w:t>
      </w:r>
      <w:r w:rsidRPr="00ED172D">
        <w:t xml:space="preserve">egulation </w:t>
      </w:r>
      <w:r w:rsidR="004D307E" w:rsidRPr="00ED172D">
        <w:t>e</w:t>
      </w:r>
      <w:r w:rsidR="006600E8" w:rsidRPr="00ED172D">
        <w:t>xperience</w:t>
      </w:r>
    </w:p>
    <w:p w14:paraId="35C830F6" w14:textId="4D5E23BB" w:rsidR="002A444D" w:rsidRDefault="004067C7" w:rsidP="002A444D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>
        <w:t>Deployment and administration of OCR EASE</w:t>
      </w:r>
    </w:p>
    <w:p w14:paraId="66ACF24A" w14:textId="28E72298" w:rsidR="004067C7" w:rsidRDefault="004067C7" w:rsidP="002A444D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>
        <w:t xml:space="preserve">Utilization of SAP GTS &amp; </w:t>
      </w:r>
      <w:r w:rsidR="00AD30F0">
        <w:t>e2open</w:t>
      </w:r>
    </w:p>
    <w:p w14:paraId="2BC348E7" w14:textId="71AC6D1E" w:rsidR="004067C7" w:rsidRDefault="004067C7" w:rsidP="002A444D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>
        <w:t>Restricted party screening &amp; OFAC regulations</w:t>
      </w:r>
    </w:p>
    <w:p w14:paraId="5A49122E" w14:textId="04B2BE0F" w:rsidR="004067C7" w:rsidRPr="00ED172D" w:rsidRDefault="00936289" w:rsidP="00936289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</w:pPr>
      <w:r>
        <w:t>Cloud based technology compliance and controls</w:t>
      </w:r>
    </w:p>
    <w:p w14:paraId="4019AD68" w14:textId="524F1910" w:rsidR="002266E9" w:rsidRPr="000179F0" w:rsidRDefault="002266E9" w:rsidP="000179F0">
      <w:pPr>
        <w:pStyle w:val="BodyText"/>
        <w:numPr>
          <w:ilvl w:val="1"/>
          <w:numId w:val="5"/>
        </w:numPr>
        <w:tabs>
          <w:tab w:val="left" w:pos="840"/>
        </w:tabs>
        <w:spacing w:line="242" w:lineRule="exact"/>
        <w:ind w:left="288" w:hanging="144"/>
        <w:sectPr w:rsidR="002266E9" w:rsidRPr="000179F0" w:rsidSect="00680396">
          <w:type w:val="continuous"/>
          <w:pgSz w:w="12240" w:h="15840" w:code="1"/>
          <w:pgMar w:top="446" w:right="907" w:bottom="274" w:left="1166" w:header="288" w:footer="720" w:gutter="0"/>
          <w:cols w:num="2" w:space="281"/>
          <w:titlePg/>
          <w:docGrid w:linePitch="299"/>
        </w:sectPr>
      </w:pPr>
      <w:r>
        <w:t>Dale Carnegie Graduate &amp; Toastmaster member</w:t>
      </w:r>
    </w:p>
    <w:p w14:paraId="2B037090" w14:textId="77777777" w:rsidR="00DB4BDA" w:rsidRDefault="00DB4BDA" w:rsidP="00AE1132">
      <w:pPr>
        <w:rPr>
          <w:rFonts w:ascii="Arial" w:hAnsi="Arial" w:cs="Arial"/>
          <w:color w:val="808080" w:themeColor="background1" w:themeShade="80"/>
          <w:sz w:val="24"/>
          <w:u w:color="000000"/>
        </w:rPr>
      </w:pPr>
    </w:p>
    <w:p w14:paraId="480ED38C" w14:textId="63BED522" w:rsidR="00AE1132" w:rsidRPr="00AE1132" w:rsidRDefault="00AE1132" w:rsidP="00AE1132">
      <w:pPr>
        <w:rPr>
          <w:rFonts w:ascii="Arial" w:hAnsi="Arial" w:cs="Arial"/>
          <w:color w:val="808080" w:themeColor="background1" w:themeShade="80"/>
          <w:sz w:val="24"/>
          <w:u w:color="000000"/>
        </w:rPr>
      </w:pPr>
      <w:r w:rsidRPr="002A444D">
        <w:rPr>
          <w:rFonts w:ascii="Arial" w:hAnsi="Arial" w:cs="Arial"/>
          <w:noProof/>
          <w:color w:val="808080" w:themeColor="background1" w:themeShade="80"/>
          <w:u w:color="00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EE2E78" wp14:editId="6ED61346">
                <wp:simplePos x="0" y="0"/>
                <wp:positionH relativeFrom="margin">
                  <wp:posOffset>276225</wp:posOffset>
                </wp:positionH>
                <wp:positionV relativeFrom="paragraph">
                  <wp:posOffset>229235</wp:posOffset>
                </wp:positionV>
                <wp:extent cx="6363970" cy="14605"/>
                <wp:effectExtent l="0" t="0" r="36830" b="23495"/>
                <wp:wrapThrough wrapText="bothSides">
                  <wp:wrapPolygon edited="0">
                    <wp:start x="0" y="0"/>
                    <wp:lineTo x="0" y="28174"/>
                    <wp:lineTo x="21660" y="28174"/>
                    <wp:lineTo x="21660" y="0"/>
                    <wp:lineTo x="20044" y="0"/>
                    <wp:lineTo x="0" y="0"/>
                  </wp:wrapPolygon>
                </wp:wrapThrough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3970" cy="146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F3363" id="Straight Connector 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.75pt,18.05pt" to="522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" strokecolor="#7f7f7f [1612]">
                <w10:wrap type="through" anchorx="margin"/>
              </v:line>
            </w:pict>
          </mc:Fallback>
        </mc:AlternateContent>
      </w:r>
      <w:r w:rsidR="000179F0">
        <w:rPr>
          <w:rFonts w:ascii="Arial" w:hAnsi="Arial" w:cs="Arial"/>
          <w:color w:val="808080" w:themeColor="background1" w:themeShade="80"/>
          <w:sz w:val="24"/>
          <w:u w:color="000000"/>
        </w:rPr>
        <w:t>Professional</w:t>
      </w:r>
      <w:r w:rsidRPr="002A444D">
        <w:rPr>
          <w:rFonts w:ascii="Arial" w:hAnsi="Arial" w:cs="Arial"/>
          <w:color w:val="808080" w:themeColor="background1" w:themeShade="80"/>
          <w:sz w:val="24"/>
          <w:u w:color="000000"/>
        </w:rPr>
        <w:t xml:space="preserve"> Experience</w:t>
      </w:r>
    </w:p>
    <w:p w14:paraId="098F008A" w14:textId="3FCFF3B1" w:rsidR="009162E4" w:rsidRDefault="00060108" w:rsidP="00DB4BDA">
      <w:pPr>
        <w:tabs>
          <w:tab w:val="left" w:pos="8223"/>
        </w:tabs>
        <w:spacing w:before="40" w:after="100" w:line="199" w:lineRule="auto"/>
        <w:ind w:left="11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 w:rsidR="00AE1132">
        <w:rPr>
          <w:rFonts w:ascii="Arial" w:eastAsia="Arial" w:hAnsi="Arial" w:cs="Arial"/>
          <w:b/>
          <w:bCs/>
        </w:rPr>
        <w:t>aton</w:t>
      </w:r>
      <w:r w:rsidR="00D37D8F">
        <w:rPr>
          <w:rFonts w:ascii="Arial" w:eastAsia="Arial" w:hAnsi="Arial" w:cs="Arial"/>
          <w:b/>
          <w:bCs/>
        </w:rPr>
        <w:t xml:space="preserve"> Corporation</w:t>
      </w:r>
      <w:r>
        <w:rPr>
          <w:rFonts w:ascii="Arial" w:eastAsia="Arial" w:hAnsi="Arial" w:cs="Arial"/>
          <w:b/>
          <w:bCs/>
        </w:rPr>
        <w:tab/>
      </w:r>
      <w:r w:rsidR="00D37D8F">
        <w:rPr>
          <w:rFonts w:ascii="Arial" w:eastAsia="Arial" w:hAnsi="Arial" w:cs="Arial"/>
          <w:b/>
          <w:bCs/>
        </w:rPr>
        <w:t xml:space="preserve"> </w:t>
      </w:r>
      <w:r w:rsidR="00AE1132">
        <w:rPr>
          <w:rFonts w:ascii="Arial" w:eastAsia="Arial" w:hAnsi="Arial" w:cs="Arial"/>
          <w:b/>
          <w:bCs/>
        </w:rPr>
        <w:t xml:space="preserve">       </w:t>
      </w:r>
      <w:r w:rsidR="00EF7DDB">
        <w:rPr>
          <w:rFonts w:ascii="Arial" w:eastAsia="Arial" w:hAnsi="Arial" w:cs="Arial"/>
          <w:b/>
          <w:bCs/>
        </w:rPr>
        <w:t xml:space="preserve">  </w:t>
      </w:r>
      <w:r>
        <w:rPr>
          <w:rFonts w:ascii="Arial" w:eastAsia="Arial" w:hAnsi="Arial" w:cs="Arial"/>
          <w:b/>
          <w:bCs/>
        </w:rPr>
        <w:t>Jackson,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M</w:t>
      </w:r>
      <w:r>
        <w:rPr>
          <w:rFonts w:ascii="Arial" w:eastAsia="Arial" w:hAnsi="Arial" w:cs="Arial"/>
          <w:b/>
          <w:bCs/>
        </w:rPr>
        <w:t>I</w:t>
      </w:r>
    </w:p>
    <w:p w14:paraId="0B9AC1EE" w14:textId="5DB9F61E" w:rsidR="001D6677" w:rsidRPr="00650337" w:rsidRDefault="001D6677" w:rsidP="00AB758E">
      <w:pPr>
        <w:pStyle w:val="Heading3"/>
        <w:tabs>
          <w:tab w:val="left" w:pos="7625"/>
        </w:tabs>
        <w:spacing w:after="100"/>
        <w:ind w:left="115"/>
        <w:rPr>
          <w:sz w:val="20"/>
        </w:rPr>
      </w:pPr>
      <w:r w:rsidRPr="00ED172D">
        <w:rPr>
          <w:sz w:val="20"/>
          <w:szCs w:val="24"/>
        </w:rPr>
        <w:t>Global Export Classification Manager</w:t>
      </w:r>
      <w:r w:rsidRPr="00ED172D">
        <w:rPr>
          <w:spacing w:val="-2"/>
          <w:sz w:val="20"/>
          <w:szCs w:val="24"/>
        </w:rPr>
        <w:t xml:space="preserve"> </w:t>
      </w:r>
      <w:r w:rsidRPr="00ED172D">
        <w:rPr>
          <w:sz w:val="20"/>
          <w:szCs w:val="24"/>
        </w:rPr>
        <w:t>/ E</w:t>
      </w:r>
      <w:r w:rsidRPr="00ED172D">
        <w:rPr>
          <w:spacing w:val="-2"/>
          <w:sz w:val="20"/>
          <w:szCs w:val="24"/>
        </w:rPr>
        <w:t>m</w:t>
      </w:r>
      <w:r w:rsidRPr="00ED172D">
        <w:rPr>
          <w:sz w:val="20"/>
          <w:szCs w:val="24"/>
        </w:rPr>
        <w:t>p</w:t>
      </w:r>
      <w:r w:rsidRPr="00ED172D">
        <w:rPr>
          <w:spacing w:val="1"/>
          <w:sz w:val="20"/>
          <w:szCs w:val="24"/>
        </w:rPr>
        <w:t>o</w:t>
      </w:r>
      <w:r w:rsidRPr="00ED172D">
        <w:rPr>
          <w:sz w:val="20"/>
          <w:szCs w:val="24"/>
        </w:rPr>
        <w:t>wered</w:t>
      </w:r>
      <w:r w:rsidRPr="00ED172D">
        <w:rPr>
          <w:spacing w:val="-2"/>
          <w:sz w:val="20"/>
          <w:szCs w:val="24"/>
        </w:rPr>
        <w:t xml:space="preserve"> </w:t>
      </w:r>
      <w:r w:rsidRPr="00ED172D">
        <w:rPr>
          <w:sz w:val="20"/>
          <w:szCs w:val="24"/>
        </w:rPr>
        <w:t>Official</w:t>
      </w:r>
      <w:r w:rsidRPr="00650337">
        <w:rPr>
          <w:sz w:val="18"/>
        </w:rPr>
        <w:tab/>
        <w:t xml:space="preserve">              </w:t>
      </w:r>
      <w:r w:rsidRPr="00480CA8">
        <w:rPr>
          <w:sz w:val="20"/>
          <w:szCs w:val="24"/>
        </w:rPr>
        <w:t>Aug</w:t>
      </w:r>
      <w:r w:rsidRPr="00480CA8">
        <w:rPr>
          <w:spacing w:val="-5"/>
          <w:sz w:val="20"/>
          <w:szCs w:val="24"/>
        </w:rPr>
        <w:t xml:space="preserve"> </w:t>
      </w:r>
      <w:r w:rsidRPr="00480CA8">
        <w:rPr>
          <w:sz w:val="20"/>
          <w:szCs w:val="24"/>
        </w:rPr>
        <w:t>2021</w:t>
      </w:r>
      <w:r w:rsidRPr="00480CA8">
        <w:rPr>
          <w:spacing w:val="-7"/>
          <w:sz w:val="20"/>
          <w:szCs w:val="24"/>
        </w:rPr>
        <w:t xml:space="preserve"> </w:t>
      </w:r>
      <w:r w:rsidRPr="00480CA8">
        <w:rPr>
          <w:sz w:val="20"/>
          <w:szCs w:val="24"/>
        </w:rPr>
        <w:t>–</w:t>
      </w:r>
      <w:r w:rsidRPr="00480CA8">
        <w:rPr>
          <w:spacing w:val="-5"/>
          <w:sz w:val="20"/>
          <w:szCs w:val="24"/>
        </w:rPr>
        <w:t xml:space="preserve"> </w:t>
      </w:r>
      <w:r w:rsidR="00C00CD6" w:rsidRPr="00480CA8">
        <w:rPr>
          <w:spacing w:val="-5"/>
          <w:sz w:val="20"/>
          <w:szCs w:val="24"/>
        </w:rPr>
        <w:t>Jan 2024</w:t>
      </w:r>
    </w:p>
    <w:p w14:paraId="4B0E91B7" w14:textId="33B0FB80" w:rsidR="001D6677" w:rsidRPr="00ED172D" w:rsidRDefault="00F57353" w:rsidP="001D6677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</w:pPr>
      <w:r>
        <w:t>Deployed</w:t>
      </w:r>
      <w:r w:rsidR="00C52A03" w:rsidRPr="00ED172D">
        <w:t xml:space="preserve"> on-boarding process </w:t>
      </w:r>
      <w:r>
        <w:t xml:space="preserve">integrating </w:t>
      </w:r>
      <w:r w:rsidR="00C52A03" w:rsidRPr="00ED172D">
        <w:t xml:space="preserve">robust instructions </w:t>
      </w:r>
      <w:r>
        <w:t xml:space="preserve">&amp; </w:t>
      </w:r>
      <w:r w:rsidR="00C52A03" w:rsidRPr="00ED172D">
        <w:t xml:space="preserve">accountability </w:t>
      </w:r>
      <w:r>
        <w:t>for</w:t>
      </w:r>
      <w:r w:rsidR="00C52A03" w:rsidRPr="00ED172D">
        <w:t xml:space="preserve"> new </w:t>
      </w:r>
      <w:r>
        <w:t>classification specialists</w:t>
      </w:r>
      <w:r w:rsidR="001D6677" w:rsidRPr="00ED172D">
        <w:t xml:space="preserve">  </w:t>
      </w:r>
    </w:p>
    <w:p w14:paraId="08F8F38C" w14:textId="10D605B2" w:rsidR="001D6677" w:rsidRPr="00ED172D" w:rsidRDefault="00F57353" w:rsidP="001D6677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</w:pPr>
      <w:r>
        <w:t>D</w:t>
      </w:r>
      <w:r w:rsidR="00C52A03" w:rsidRPr="00ED172D">
        <w:t xml:space="preserve">eployed SharePoint site </w:t>
      </w:r>
      <w:r>
        <w:t xml:space="preserve">creating on-stop-shop for classification procedures, forms </w:t>
      </w:r>
      <w:r w:rsidR="00A67D2C">
        <w:t>and</w:t>
      </w:r>
      <w:r>
        <w:t xml:space="preserve"> reference documents</w:t>
      </w:r>
      <w:r w:rsidR="00592D73" w:rsidRPr="00ED172D">
        <w:t xml:space="preserve"> </w:t>
      </w:r>
    </w:p>
    <w:p w14:paraId="51A40212" w14:textId="1865F3A3" w:rsidR="001D6677" w:rsidRPr="00ED172D" w:rsidRDefault="00F57353" w:rsidP="001D6677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</w:pPr>
      <w:r>
        <w:t>Overhauled and deployed</w:t>
      </w:r>
      <w:r w:rsidR="00C52A03" w:rsidRPr="00ED172D">
        <w:t xml:space="preserve"> Eaton’s classification policy from </w:t>
      </w:r>
      <w:r>
        <w:t>US reg</w:t>
      </w:r>
      <w:r w:rsidR="00C52A03" w:rsidRPr="00ED172D">
        <w:t xml:space="preserve"> specific manual to </w:t>
      </w:r>
      <w:r w:rsidR="00246C3A" w:rsidRPr="00ED172D">
        <w:t xml:space="preserve">global </w:t>
      </w:r>
      <w:r w:rsidR="00C52A03" w:rsidRPr="00ED172D">
        <w:t xml:space="preserve">wide policy </w:t>
      </w:r>
    </w:p>
    <w:p w14:paraId="1BF05FEE" w14:textId="26F662C6" w:rsidR="001D6677" w:rsidRPr="00ED172D" w:rsidRDefault="00AB758E" w:rsidP="001D6677">
      <w:pPr>
        <w:pStyle w:val="BodyText"/>
        <w:numPr>
          <w:ilvl w:val="0"/>
          <w:numId w:val="4"/>
        </w:numPr>
        <w:tabs>
          <w:tab w:val="left" w:pos="480"/>
        </w:tabs>
        <w:spacing w:before="15" w:line="230" w:lineRule="exact"/>
        <w:ind w:left="288" w:right="128" w:hanging="144"/>
      </w:pPr>
      <w:r>
        <w:rPr>
          <w:spacing w:val="-1"/>
        </w:rPr>
        <w:t>Integrated clarity around utilization of Cloud based technology into</w:t>
      </w:r>
      <w:r w:rsidR="00C52A03" w:rsidRPr="00ED172D">
        <w:rPr>
          <w:spacing w:val="-1"/>
        </w:rPr>
        <w:t xml:space="preserve"> Eaton’s technology transfer policy </w:t>
      </w:r>
    </w:p>
    <w:p w14:paraId="49605C5C" w14:textId="09568024" w:rsidR="001D6677" w:rsidRPr="00ED172D" w:rsidRDefault="00C52A03" w:rsidP="00C52A03">
      <w:pPr>
        <w:pStyle w:val="BodyText"/>
        <w:numPr>
          <w:ilvl w:val="0"/>
          <w:numId w:val="4"/>
        </w:numPr>
        <w:tabs>
          <w:tab w:val="left" w:pos="480"/>
          <w:tab w:val="left" w:pos="7625"/>
        </w:tabs>
        <w:spacing w:before="15" w:line="230" w:lineRule="exact"/>
        <w:ind w:left="288" w:right="128" w:hanging="144"/>
        <w:rPr>
          <w:szCs w:val="22"/>
        </w:rPr>
      </w:pPr>
      <w:r w:rsidRPr="00ED172D">
        <w:rPr>
          <w:spacing w:val="-1"/>
        </w:rPr>
        <w:t xml:space="preserve">Provided guidance/mentorship </w:t>
      </w:r>
      <w:r w:rsidR="00AB758E">
        <w:rPr>
          <w:spacing w:val="-1"/>
        </w:rPr>
        <w:t xml:space="preserve">41 </w:t>
      </w:r>
      <w:r w:rsidR="003907B2">
        <w:rPr>
          <w:spacing w:val="-1"/>
        </w:rPr>
        <w:t xml:space="preserve">engineering </w:t>
      </w:r>
      <w:r w:rsidR="0040245F" w:rsidRPr="00ED172D">
        <w:rPr>
          <w:spacing w:val="-1"/>
        </w:rPr>
        <w:t>classification specialists</w:t>
      </w:r>
      <w:r w:rsidRPr="00ED172D">
        <w:rPr>
          <w:spacing w:val="-1"/>
        </w:rPr>
        <w:t xml:space="preserve"> </w:t>
      </w:r>
      <w:r w:rsidR="00AB758E">
        <w:rPr>
          <w:spacing w:val="-1"/>
        </w:rPr>
        <w:t>located globally</w:t>
      </w:r>
    </w:p>
    <w:p w14:paraId="18109133" w14:textId="3FCEBC82" w:rsidR="00C52A03" w:rsidRPr="00ED172D" w:rsidRDefault="00AB758E" w:rsidP="00C52A03">
      <w:pPr>
        <w:pStyle w:val="BodyText"/>
        <w:numPr>
          <w:ilvl w:val="0"/>
          <w:numId w:val="4"/>
        </w:numPr>
        <w:tabs>
          <w:tab w:val="left" w:pos="480"/>
          <w:tab w:val="left" w:pos="7625"/>
        </w:tabs>
        <w:spacing w:before="15" w:line="230" w:lineRule="exact"/>
        <w:ind w:left="288" w:right="128" w:hanging="144"/>
        <w:rPr>
          <w:szCs w:val="22"/>
        </w:rPr>
      </w:pPr>
      <w:r>
        <w:rPr>
          <w:spacing w:val="-1"/>
        </w:rPr>
        <w:t>F</w:t>
      </w:r>
      <w:r w:rsidR="00C52A03" w:rsidRPr="00ED172D">
        <w:rPr>
          <w:spacing w:val="-1"/>
        </w:rPr>
        <w:t>ront-line leader for classification</w:t>
      </w:r>
      <w:r w:rsidR="00A25E07" w:rsidRPr="00ED172D">
        <w:rPr>
          <w:spacing w:val="-1"/>
        </w:rPr>
        <w:t xml:space="preserve"> determination</w:t>
      </w:r>
      <w:r w:rsidR="00C52A03" w:rsidRPr="00ED172D">
        <w:rPr>
          <w:spacing w:val="-1"/>
        </w:rPr>
        <w:t xml:space="preserve"> questions and policy guidance for senior</w:t>
      </w:r>
      <w:r>
        <w:rPr>
          <w:spacing w:val="-1"/>
        </w:rPr>
        <w:t xml:space="preserve"> company</w:t>
      </w:r>
      <w:r w:rsidR="00C52A03" w:rsidRPr="00ED172D">
        <w:rPr>
          <w:spacing w:val="-1"/>
        </w:rPr>
        <w:t xml:space="preserve"> leadership</w:t>
      </w:r>
    </w:p>
    <w:p w14:paraId="2FBD0444" w14:textId="6E49B189" w:rsidR="00C52A03" w:rsidRDefault="00C52A03" w:rsidP="00C52A03">
      <w:pPr>
        <w:pStyle w:val="BodyText"/>
        <w:numPr>
          <w:ilvl w:val="0"/>
          <w:numId w:val="4"/>
        </w:numPr>
        <w:tabs>
          <w:tab w:val="left" w:pos="480"/>
          <w:tab w:val="left" w:pos="7625"/>
        </w:tabs>
        <w:spacing w:before="15" w:line="230" w:lineRule="exact"/>
        <w:ind w:left="288" w:right="128" w:hanging="144"/>
        <w:rPr>
          <w:spacing w:val="-1"/>
        </w:rPr>
      </w:pPr>
      <w:r w:rsidRPr="00ED172D">
        <w:rPr>
          <w:spacing w:val="-1"/>
        </w:rPr>
        <w:t>Prov</w:t>
      </w:r>
      <w:r w:rsidR="000117DD" w:rsidRPr="00ED172D">
        <w:rPr>
          <w:spacing w:val="-1"/>
        </w:rPr>
        <w:t>ide</w:t>
      </w:r>
      <w:r w:rsidRPr="00ED172D">
        <w:rPr>
          <w:spacing w:val="-1"/>
        </w:rPr>
        <w:t xml:space="preserve">d classification training to </w:t>
      </w:r>
      <w:r w:rsidR="000117DD" w:rsidRPr="00ED172D">
        <w:rPr>
          <w:spacing w:val="-1"/>
        </w:rPr>
        <w:t>classification specialists</w:t>
      </w:r>
      <w:r w:rsidRPr="00ED172D">
        <w:rPr>
          <w:spacing w:val="-1"/>
        </w:rPr>
        <w:t xml:space="preserve">, </w:t>
      </w:r>
      <w:r w:rsidR="00AB758E">
        <w:rPr>
          <w:spacing w:val="-1"/>
        </w:rPr>
        <w:t>interdepartmental</w:t>
      </w:r>
      <w:r w:rsidRPr="00ED172D">
        <w:rPr>
          <w:spacing w:val="-1"/>
        </w:rPr>
        <w:t xml:space="preserve"> colleagues, and </w:t>
      </w:r>
      <w:r w:rsidR="00AB758E">
        <w:rPr>
          <w:spacing w:val="-1"/>
        </w:rPr>
        <w:t>leadership</w:t>
      </w:r>
    </w:p>
    <w:p w14:paraId="7E85EB1D" w14:textId="2F9FCE02" w:rsidR="00AB758E" w:rsidRDefault="00AB758E" w:rsidP="00C52A03">
      <w:pPr>
        <w:pStyle w:val="BodyText"/>
        <w:numPr>
          <w:ilvl w:val="0"/>
          <w:numId w:val="4"/>
        </w:numPr>
        <w:tabs>
          <w:tab w:val="left" w:pos="480"/>
          <w:tab w:val="left" w:pos="7625"/>
        </w:tabs>
        <w:spacing w:before="15" w:line="230" w:lineRule="exact"/>
        <w:ind w:left="288" w:right="128" w:hanging="144"/>
        <w:rPr>
          <w:spacing w:val="-1"/>
        </w:rPr>
      </w:pPr>
      <w:r>
        <w:rPr>
          <w:spacing w:val="-1"/>
        </w:rPr>
        <w:t>Audited PLM (Dassault Enovia) technology authorizations closing out over 400 expired authorizations</w:t>
      </w:r>
    </w:p>
    <w:p w14:paraId="1E2A1847" w14:textId="2C0CD831" w:rsidR="00480CA8" w:rsidRDefault="00480CA8" w:rsidP="00C52A03">
      <w:pPr>
        <w:pStyle w:val="BodyText"/>
        <w:numPr>
          <w:ilvl w:val="0"/>
          <w:numId w:val="4"/>
        </w:numPr>
        <w:tabs>
          <w:tab w:val="left" w:pos="480"/>
          <w:tab w:val="left" w:pos="7625"/>
        </w:tabs>
        <w:spacing w:before="15" w:line="230" w:lineRule="exact"/>
        <w:ind w:left="288" w:right="128" w:hanging="144"/>
        <w:rPr>
          <w:spacing w:val="-1"/>
        </w:rPr>
      </w:pPr>
      <w:r>
        <w:rPr>
          <w:spacing w:val="-1"/>
        </w:rPr>
        <w:t>Reviewed open order reports for exports needing export classification codes assigned or updated</w:t>
      </w:r>
    </w:p>
    <w:p w14:paraId="51C72B6D" w14:textId="47439906" w:rsidR="00300FEA" w:rsidRPr="00ED172D" w:rsidRDefault="00300FEA" w:rsidP="00C52A03">
      <w:pPr>
        <w:pStyle w:val="BodyText"/>
        <w:numPr>
          <w:ilvl w:val="0"/>
          <w:numId w:val="4"/>
        </w:numPr>
        <w:tabs>
          <w:tab w:val="left" w:pos="480"/>
          <w:tab w:val="left" w:pos="7625"/>
        </w:tabs>
        <w:spacing w:before="15" w:line="230" w:lineRule="exact"/>
        <w:ind w:left="288" w:right="128" w:hanging="144"/>
        <w:rPr>
          <w:spacing w:val="-1"/>
        </w:rPr>
      </w:pPr>
      <w:r>
        <w:rPr>
          <w:spacing w:val="-1"/>
        </w:rPr>
        <w:t xml:space="preserve">Lead voluntary disclosure investigations into business classification irregularities and </w:t>
      </w:r>
      <w:r w:rsidR="00477C01">
        <w:rPr>
          <w:spacing w:val="-1"/>
        </w:rPr>
        <w:t>errors</w:t>
      </w:r>
    </w:p>
    <w:p w14:paraId="5C8D0363" w14:textId="77777777" w:rsidR="00C52A03" w:rsidRPr="00C52A03" w:rsidRDefault="00C52A03" w:rsidP="00C52A03">
      <w:pPr>
        <w:pStyle w:val="BodyText"/>
        <w:tabs>
          <w:tab w:val="left" w:pos="480"/>
          <w:tab w:val="left" w:pos="7625"/>
        </w:tabs>
        <w:spacing w:before="15" w:line="230" w:lineRule="exact"/>
        <w:ind w:left="288" w:right="128" w:firstLine="0"/>
        <w:rPr>
          <w:sz w:val="18"/>
        </w:rPr>
      </w:pPr>
    </w:p>
    <w:p w14:paraId="4E147012" w14:textId="0BA393A7" w:rsidR="004A0ACF" w:rsidRPr="00480CA8" w:rsidRDefault="004A0ACF" w:rsidP="005D1C0E">
      <w:pPr>
        <w:pStyle w:val="Heading3"/>
        <w:tabs>
          <w:tab w:val="left" w:pos="7625"/>
        </w:tabs>
        <w:spacing w:after="100"/>
        <w:ind w:left="115"/>
        <w:rPr>
          <w:szCs w:val="24"/>
        </w:rPr>
      </w:pPr>
      <w:r w:rsidRPr="005D1C0E">
        <w:rPr>
          <w:sz w:val="20"/>
          <w:szCs w:val="24"/>
        </w:rPr>
        <w:t>Lead</w:t>
      </w:r>
      <w:r w:rsidRPr="005D1C0E">
        <w:rPr>
          <w:spacing w:val="-2"/>
          <w:sz w:val="20"/>
          <w:szCs w:val="24"/>
        </w:rPr>
        <w:t xml:space="preserve"> </w:t>
      </w:r>
      <w:r w:rsidRPr="005D1C0E">
        <w:rPr>
          <w:sz w:val="20"/>
          <w:szCs w:val="24"/>
        </w:rPr>
        <w:t>Analyst</w:t>
      </w:r>
      <w:r w:rsidRPr="005D1C0E">
        <w:rPr>
          <w:spacing w:val="-2"/>
          <w:sz w:val="20"/>
          <w:szCs w:val="24"/>
        </w:rPr>
        <w:t xml:space="preserve"> </w:t>
      </w:r>
      <w:r w:rsidRPr="005D1C0E">
        <w:rPr>
          <w:sz w:val="20"/>
          <w:szCs w:val="24"/>
        </w:rPr>
        <w:t>/ E</w:t>
      </w:r>
      <w:r w:rsidRPr="005D1C0E">
        <w:rPr>
          <w:spacing w:val="-2"/>
          <w:sz w:val="20"/>
          <w:szCs w:val="24"/>
        </w:rPr>
        <w:t>m</w:t>
      </w:r>
      <w:r w:rsidRPr="005D1C0E">
        <w:rPr>
          <w:sz w:val="20"/>
          <w:szCs w:val="24"/>
        </w:rPr>
        <w:t>p</w:t>
      </w:r>
      <w:r w:rsidRPr="005D1C0E">
        <w:rPr>
          <w:spacing w:val="1"/>
          <w:sz w:val="20"/>
          <w:szCs w:val="24"/>
        </w:rPr>
        <w:t>o</w:t>
      </w:r>
      <w:r w:rsidRPr="005D1C0E">
        <w:rPr>
          <w:sz w:val="20"/>
          <w:szCs w:val="24"/>
        </w:rPr>
        <w:t>wered</w:t>
      </w:r>
      <w:r w:rsidRPr="005D1C0E">
        <w:rPr>
          <w:spacing w:val="-2"/>
          <w:sz w:val="20"/>
          <w:szCs w:val="24"/>
        </w:rPr>
        <w:t xml:space="preserve"> </w:t>
      </w:r>
      <w:r w:rsidRPr="005D1C0E">
        <w:rPr>
          <w:sz w:val="20"/>
          <w:szCs w:val="24"/>
        </w:rPr>
        <w:t>Official</w:t>
      </w:r>
      <w:r w:rsidRPr="00480CA8">
        <w:rPr>
          <w:sz w:val="20"/>
          <w:szCs w:val="24"/>
        </w:rPr>
        <w:tab/>
      </w:r>
      <w:r w:rsidR="00AE1132" w:rsidRPr="00480CA8">
        <w:rPr>
          <w:sz w:val="20"/>
          <w:szCs w:val="24"/>
        </w:rPr>
        <w:t xml:space="preserve">        </w:t>
      </w:r>
      <w:r w:rsidR="00E64487" w:rsidRPr="00480CA8">
        <w:rPr>
          <w:sz w:val="20"/>
          <w:szCs w:val="24"/>
        </w:rPr>
        <w:t xml:space="preserve">    </w:t>
      </w:r>
      <w:r w:rsidRPr="00480CA8">
        <w:rPr>
          <w:sz w:val="20"/>
          <w:szCs w:val="24"/>
        </w:rPr>
        <w:t>Feb</w:t>
      </w:r>
      <w:r w:rsidRPr="00480CA8">
        <w:rPr>
          <w:spacing w:val="-5"/>
          <w:sz w:val="20"/>
          <w:szCs w:val="24"/>
        </w:rPr>
        <w:t xml:space="preserve"> </w:t>
      </w:r>
      <w:r w:rsidRPr="00480CA8">
        <w:rPr>
          <w:sz w:val="20"/>
          <w:szCs w:val="24"/>
        </w:rPr>
        <w:t>2019</w:t>
      </w:r>
      <w:r w:rsidRPr="00480CA8">
        <w:rPr>
          <w:spacing w:val="-7"/>
          <w:sz w:val="20"/>
          <w:szCs w:val="24"/>
        </w:rPr>
        <w:t xml:space="preserve"> </w:t>
      </w:r>
      <w:r w:rsidRPr="00480CA8">
        <w:rPr>
          <w:sz w:val="20"/>
          <w:szCs w:val="24"/>
        </w:rPr>
        <w:t>–</w:t>
      </w:r>
      <w:r w:rsidRPr="00480CA8">
        <w:rPr>
          <w:spacing w:val="-5"/>
          <w:sz w:val="20"/>
          <w:szCs w:val="24"/>
        </w:rPr>
        <w:t xml:space="preserve"> </w:t>
      </w:r>
      <w:r w:rsidR="001D6677" w:rsidRPr="00480CA8">
        <w:rPr>
          <w:spacing w:val="-5"/>
          <w:sz w:val="20"/>
          <w:szCs w:val="24"/>
        </w:rPr>
        <w:t>Aug 2021</w:t>
      </w:r>
    </w:p>
    <w:p w14:paraId="325F3142" w14:textId="7C6AD3D2" w:rsidR="007150BB" w:rsidRPr="00300FEA" w:rsidRDefault="0004071A" w:rsidP="00E64487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</w:pPr>
      <w:r w:rsidRPr="00300FEA">
        <w:t>Reduced</w:t>
      </w:r>
      <w:r w:rsidR="007150BB" w:rsidRPr="00300FEA">
        <w:t xml:space="preserve"> </w:t>
      </w:r>
      <w:r w:rsidR="00B91BE2" w:rsidRPr="00300FEA">
        <w:t xml:space="preserve">US Customs portal (ACE) </w:t>
      </w:r>
      <w:r w:rsidR="006E5751" w:rsidRPr="00300FEA">
        <w:t>export metric</w:t>
      </w:r>
      <w:r w:rsidR="005D1C0E" w:rsidRPr="00300FEA">
        <w:t xml:space="preserve"> creation</w:t>
      </w:r>
      <w:r w:rsidR="007150BB" w:rsidRPr="00300FEA">
        <w:t xml:space="preserve"> procedure</w:t>
      </w:r>
      <w:r w:rsidR="003D7877" w:rsidRPr="00300FEA">
        <w:t xml:space="preserve"> turnaround time b</w:t>
      </w:r>
      <w:r w:rsidRPr="00300FEA">
        <w:t>y</w:t>
      </w:r>
      <w:r w:rsidR="003D7877" w:rsidRPr="00300FEA">
        <w:t xml:space="preserve"> 66%</w:t>
      </w:r>
      <w:r w:rsidR="007150BB" w:rsidRPr="00300FEA">
        <w:t xml:space="preserve"> </w:t>
      </w:r>
    </w:p>
    <w:p w14:paraId="08F17AC9" w14:textId="0EC3EA93" w:rsidR="006E5751" w:rsidRPr="00300FEA" w:rsidRDefault="005D1C0E" w:rsidP="00E64487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</w:pPr>
      <w:r w:rsidRPr="00300FEA">
        <w:t>D</w:t>
      </w:r>
      <w:r w:rsidR="006E5751" w:rsidRPr="00300FEA">
        <w:t>eployed</w:t>
      </w:r>
      <w:r w:rsidRPr="00300FEA">
        <w:t xml:space="preserve"> US</w:t>
      </w:r>
      <w:r w:rsidR="006E5751" w:rsidRPr="00300FEA">
        <w:t xml:space="preserve"> </w:t>
      </w:r>
      <w:r w:rsidR="00B91BE2" w:rsidRPr="00300FEA">
        <w:t>Export Team</w:t>
      </w:r>
      <w:r w:rsidR="006E5751" w:rsidRPr="00300FEA">
        <w:t xml:space="preserve"> Microsoft SharePoint site</w:t>
      </w:r>
      <w:r w:rsidRPr="00300FEA">
        <w:t xml:space="preserve"> and provided utilization training</w:t>
      </w:r>
    </w:p>
    <w:p w14:paraId="33002CC7" w14:textId="1B5EF4CD" w:rsidR="007167CB" w:rsidRPr="00300FEA" w:rsidRDefault="007167CB" w:rsidP="00E64487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</w:pPr>
      <w:r w:rsidRPr="00300FEA">
        <w:t>Co</w:t>
      </w:r>
      <w:r w:rsidRPr="00300FEA">
        <w:rPr>
          <w:spacing w:val="-2"/>
        </w:rPr>
        <w:t>o</w:t>
      </w:r>
      <w:r w:rsidRPr="00300FEA">
        <w:t>rdi</w:t>
      </w:r>
      <w:r w:rsidRPr="00300FEA">
        <w:rPr>
          <w:spacing w:val="-2"/>
        </w:rPr>
        <w:t>n</w:t>
      </w:r>
      <w:r w:rsidRPr="00300FEA">
        <w:t xml:space="preserve">ated </w:t>
      </w:r>
      <w:r w:rsidR="0004071A" w:rsidRPr="00300FEA">
        <w:t>i</w:t>
      </w:r>
      <w:r w:rsidR="007150BB" w:rsidRPr="00300FEA">
        <w:rPr>
          <w:spacing w:val="-2"/>
        </w:rPr>
        <w:t xml:space="preserve">mport </w:t>
      </w:r>
      <w:r w:rsidR="005D1C0E" w:rsidRPr="00300FEA">
        <w:rPr>
          <w:spacing w:val="-2"/>
        </w:rPr>
        <w:t xml:space="preserve">HTS </w:t>
      </w:r>
      <w:r w:rsidR="0004071A" w:rsidRPr="00300FEA">
        <w:rPr>
          <w:spacing w:val="-2"/>
        </w:rPr>
        <w:t>r</w:t>
      </w:r>
      <w:r w:rsidR="007150BB" w:rsidRPr="00300FEA">
        <w:rPr>
          <w:spacing w:val="-2"/>
        </w:rPr>
        <w:t xml:space="preserve">equests for </w:t>
      </w:r>
      <w:r w:rsidR="005D1C0E" w:rsidRPr="00300FEA">
        <w:rPr>
          <w:spacing w:val="-2"/>
        </w:rPr>
        <w:t xml:space="preserve">HTS and Country of Origin for </w:t>
      </w:r>
      <w:r w:rsidR="007150BB" w:rsidRPr="00300FEA">
        <w:rPr>
          <w:spacing w:val="-2"/>
        </w:rPr>
        <w:t>preferential duty treatment</w:t>
      </w:r>
    </w:p>
    <w:p w14:paraId="28C28F85" w14:textId="19072255" w:rsidR="007150BB" w:rsidRPr="00300FEA" w:rsidRDefault="0004071A" w:rsidP="00E64487">
      <w:pPr>
        <w:pStyle w:val="BodyText"/>
        <w:numPr>
          <w:ilvl w:val="0"/>
          <w:numId w:val="4"/>
        </w:numPr>
        <w:tabs>
          <w:tab w:val="left" w:pos="480"/>
        </w:tabs>
        <w:spacing w:before="15" w:line="230" w:lineRule="exact"/>
        <w:ind w:left="288" w:right="128" w:hanging="144"/>
      </w:pPr>
      <w:r w:rsidRPr="00300FEA">
        <w:rPr>
          <w:spacing w:val="-1"/>
        </w:rPr>
        <w:t>U</w:t>
      </w:r>
      <w:r w:rsidR="003D7877" w:rsidRPr="00300FEA">
        <w:rPr>
          <w:spacing w:val="-1"/>
        </w:rPr>
        <w:t>pdated</w:t>
      </w:r>
      <w:r w:rsidR="006D75AE" w:rsidRPr="00300FEA">
        <w:t xml:space="preserve"> </w:t>
      </w:r>
      <w:r w:rsidR="005D1C0E" w:rsidRPr="00300FEA">
        <w:t xml:space="preserve">compliance </w:t>
      </w:r>
      <w:r w:rsidR="007150BB" w:rsidRPr="00300FEA">
        <w:t>polici</w:t>
      </w:r>
      <w:r w:rsidR="007150BB" w:rsidRPr="00300FEA">
        <w:rPr>
          <w:spacing w:val="-2"/>
        </w:rPr>
        <w:t>e</w:t>
      </w:r>
      <w:r w:rsidR="007150BB" w:rsidRPr="00300FEA">
        <w:t xml:space="preserve">s, </w:t>
      </w:r>
      <w:r w:rsidR="007150BB" w:rsidRPr="00300FEA">
        <w:rPr>
          <w:spacing w:val="-1"/>
        </w:rPr>
        <w:t>operatin</w:t>
      </w:r>
      <w:r w:rsidR="007150BB" w:rsidRPr="00300FEA">
        <w:t xml:space="preserve">g </w:t>
      </w:r>
      <w:r w:rsidR="007150BB" w:rsidRPr="00300FEA">
        <w:rPr>
          <w:spacing w:val="-2"/>
        </w:rPr>
        <w:t>p</w:t>
      </w:r>
      <w:r w:rsidR="007150BB" w:rsidRPr="00300FEA">
        <w:t>r</w:t>
      </w:r>
      <w:r w:rsidR="007150BB" w:rsidRPr="00300FEA">
        <w:rPr>
          <w:spacing w:val="-2"/>
        </w:rPr>
        <w:t>o</w:t>
      </w:r>
      <w:r w:rsidR="007150BB" w:rsidRPr="00300FEA">
        <w:t>c</w:t>
      </w:r>
      <w:r w:rsidR="007150BB" w:rsidRPr="00300FEA">
        <w:rPr>
          <w:spacing w:val="-1"/>
        </w:rPr>
        <w:t>e</w:t>
      </w:r>
      <w:r w:rsidR="007150BB" w:rsidRPr="00300FEA">
        <w:rPr>
          <w:spacing w:val="-2"/>
        </w:rPr>
        <w:t>d</w:t>
      </w:r>
      <w:r w:rsidR="007150BB" w:rsidRPr="00300FEA">
        <w:rPr>
          <w:spacing w:val="-1"/>
        </w:rPr>
        <w:t>ur</w:t>
      </w:r>
      <w:r w:rsidR="007150BB" w:rsidRPr="00300FEA">
        <w:rPr>
          <w:spacing w:val="-2"/>
        </w:rPr>
        <w:t>e</w:t>
      </w:r>
      <w:r w:rsidR="007150BB" w:rsidRPr="00300FEA">
        <w:t xml:space="preserve">s, </w:t>
      </w:r>
      <w:r w:rsidR="007150BB" w:rsidRPr="00300FEA">
        <w:rPr>
          <w:spacing w:val="-1"/>
        </w:rPr>
        <w:t>an</w:t>
      </w:r>
      <w:r w:rsidR="007150BB" w:rsidRPr="00300FEA">
        <w:t>d</w:t>
      </w:r>
      <w:r w:rsidR="007150BB" w:rsidRPr="00300FEA">
        <w:rPr>
          <w:spacing w:val="-2"/>
        </w:rPr>
        <w:t xml:space="preserve"> </w:t>
      </w:r>
      <w:r w:rsidR="007150BB" w:rsidRPr="00300FEA">
        <w:rPr>
          <w:spacing w:val="-1"/>
        </w:rPr>
        <w:t>wor</w:t>
      </w:r>
      <w:r w:rsidR="007150BB" w:rsidRPr="00300FEA">
        <w:t xml:space="preserve">k </w:t>
      </w:r>
      <w:r w:rsidR="007150BB" w:rsidRPr="00300FEA">
        <w:rPr>
          <w:spacing w:val="-1"/>
        </w:rPr>
        <w:t>i</w:t>
      </w:r>
      <w:r w:rsidR="007150BB" w:rsidRPr="00300FEA">
        <w:rPr>
          <w:spacing w:val="-2"/>
        </w:rPr>
        <w:t>n</w:t>
      </w:r>
      <w:r w:rsidR="007150BB" w:rsidRPr="00300FEA">
        <w:t>s</w:t>
      </w:r>
      <w:r w:rsidR="007150BB" w:rsidRPr="00300FEA">
        <w:rPr>
          <w:spacing w:val="-1"/>
        </w:rPr>
        <w:t>tr</w:t>
      </w:r>
      <w:r w:rsidR="007150BB" w:rsidRPr="00300FEA">
        <w:rPr>
          <w:spacing w:val="-2"/>
        </w:rPr>
        <w:t>u</w:t>
      </w:r>
      <w:r w:rsidR="007150BB" w:rsidRPr="00300FEA">
        <w:t>c</w:t>
      </w:r>
      <w:r w:rsidR="007150BB" w:rsidRPr="00300FEA">
        <w:rPr>
          <w:spacing w:val="-1"/>
        </w:rPr>
        <w:t>t</w:t>
      </w:r>
      <w:r w:rsidR="007150BB" w:rsidRPr="00300FEA">
        <w:rPr>
          <w:spacing w:val="-2"/>
        </w:rPr>
        <w:t>i</w:t>
      </w:r>
      <w:r w:rsidR="007150BB" w:rsidRPr="00300FEA">
        <w:rPr>
          <w:spacing w:val="-1"/>
        </w:rPr>
        <w:t>ons</w:t>
      </w:r>
      <w:r w:rsidRPr="00300FEA">
        <w:rPr>
          <w:spacing w:val="-1"/>
        </w:rPr>
        <w:t xml:space="preserve"> based upon regulatory changes</w:t>
      </w:r>
    </w:p>
    <w:p w14:paraId="4B08AC82" w14:textId="77777777" w:rsidR="007167CB" w:rsidRPr="00300FEA" w:rsidRDefault="007150BB" w:rsidP="00E64487">
      <w:pPr>
        <w:pStyle w:val="BodyText"/>
        <w:numPr>
          <w:ilvl w:val="0"/>
          <w:numId w:val="4"/>
        </w:numPr>
        <w:tabs>
          <w:tab w:val="left" w:pos="480"/>
        </w:tabs>
        <w:spacing w:line="240" w:lineRule="exact"/>
        <w:ind w:left="288" w:hanging="144"/>
      </w:pPr>
      <w:r w:rsidRPr="00300FEA">
        <w:rPr>
          <w:spacing w:val="-1"/>
        </w:rPr>
        <w:t xml:space="preserve">Conducted site </w:t>
      </w:r>
      <w:r w:rsidR="0004071A" w:rsidRPr="00300FEA">
        <w:rPr>
          <w:spacing w:val="-1"/>
        </w:rPr>
        <w:t>audits</w:t>
      </w:r>
      <w:r w:rsidRPr="00300FEA">
        <w:rPr>
          <w:spacing w:val="-1"/>
        </w:rPr>
        <w:t xml:space="preserve"> </w:t>
      </w:r>
      <w:r w:rsidR="006D75AE" w:rsidRPr="00300FEA">
        <w:rPr>
          <w:spacing w:val="-1"/>
        </w:rPr>
        <w:t>that included</w:t>
      </w:r>
      <w:r w:rsidRPr="00300FEA">
        <w:rPr>
          <w:spacing w:val="-1"/>
        </w:rPr>
        <w:t xml:space="preserve"> visual inspections, training, and </w:t>
      </w:r>
      <w:r w:rsidR="0004071A" w:rsidRPr="00300FEA">
        <w:rPr>
          <w:spacing w:val="-1"/>
        </w:rPr>
        <w:t>report out to senior leadership</w:t>
      </w:r>
    </w:p>
    <w:p w14:paraId="26CEC87D" w14:textId="35E2D49F" w:rsidR="006D75AE" w:rsidRPr="00A67D2C" w:rsidRDefault="00300FEA" w:rsidP="00E64487">
      <w:pPr>
        <w:pStyle w:val="BodyText"/>
        <w:numPr>
          <w:ilvl w:val="0"/>
          <w:numId w:val="4"/>
        </w:numPr>
        <w:tabs>
          <w:tab w:val="left" w:pos="480"/>
        </w:tabs>
        <w:spacing w:line="240" w:lineRule="exact"/>
        <w:ind w:left="288" w:hanging="144"/>
      </w:pPr>
      <w:r>
        <w:rPr>
          <w:spacing w:val="-1"/>
        </w:rPr>
        <w:t>B</w:t>
      </w:r>
      <w:r w:rsidR="00516D68" w:rsidRPr="00300FEA">
        <w:rPr>
          <w:spacing w:val="-1"/>
        </w:rPr>
        <w:t xml:space="preserve">usiness lead </w:t>
      </w:r>
      <w:r w:rsidR="005D1C0E" w:rsidRPr="00300FEA">
        <w:rPr>
          <w:spacing w:val="-1"/>
        </w:rPr>
        <w:t xml:space="preserve">with </w:t>
      </w:r>
      <w:r w:rsidR="008E5DBF" w:rsidRPr="00300FEA">
        <w:rPr>
          <w:spacing w:val="-1"/>
        </w:rPr>
        <w:t xml:space="preserve">deployment </w:t>
      </w:r>
      <w:r>
        <w:rPr>
          <w:spacing w:val="-1"/>
        </w:rPr>
        <w:t>of</w:t>
      </w:r>
      <w:r w:rsidR="00516D68" w:rsidRPr="00300FEA">
        <w:rPr>
          <w:spacing w:val="-1"/>
        </w:rPr>
        <w:t xml:space="preserve"> OCR EASE software including providing training and </w:t>
      </w:r>
      <w:r w:rsidR="001F7F98" w:rsidRPr="00300FEA">
        <w:rPr>
          <w:spacing w:val="-1"/>
        </w:rPr>
        <w:t>procedure updates</w:t>
      </w:r>
    </w:p>
    <w:p w14:paraId="5EA6BF46" w14:textId="7E61614D" w:rsidR="00A67D2C" w:rsidRPr="00300FEA" w:rsidRDefault="00A67D2C" w:rsidP="00E64487">
      <w:pPr>
        <w:pStyle w:val="BodyText"/>
        <w:numPr>
          <w:ilvl w:val="0"/>
          <w:numId w:val="4"/>
        </w:numPr>
        <w:tabs>
          <w:tab w:val="left" w:pos="480"/>
        </w:tabs>
        <w:spacing w:line="240" w:lineRule="exact"/>
        <w:ind w:left="288" w:hanging="144"/>
      </w:pPr>
      <w:r>
        <w:rPr>
          <w:spacing w:val="-1"/>
        </w:rPr>
        <w:t>Investigated and authored business compliance voluntary disclosures and implemented corrective actions</w:t>
      </w:r>
    </w:p>
    <w:p w14:paraId="65EE29B1" w14:textId="0C9FDB53" w:rsidR="002010A8" w:rsidRPr="00300FEA" w:rsidRDefault="00477C01" w:rsidP="00E64487">
      <w:pPr>
        <w:pStyle w:val="BodyText"/>
        <w:numPr>
          <w:ilvl w:val="0"/>
          <w:numId w:val="4"/>
        </w:numPr>
        <w:tabs>
          <w:tab w:val="left" w:pos="480"/>
        </w:tabs>
        <w:spacing w:line="240" w:lineRule="exact"/>
        <w:ind w:left="288" w:hanging="144"/>
      </w:pPr>
      <w:r>
        <w:t>Audited</w:t>
      </w:r>
      <w:r w:rsidR="0004071A" w:rsidRPr="00300FEA">
        <w:t xml:space="preserve"> </w:t>
      </w:r>
      <w:r w:rsidR="002010A8" w:rsidRPr="00300FEA">
        <w:t xml:space="preserve">customer &amp; supplier base against </w:t>
      </w:r>
      <w:r w:rsidR="00D37D8F" w:rsidRPr="00300FEA">
        <w:t xml:space="preserve">updated </w:t>
      </w:r>
      <w:r w:rsidR="002010A8" w:rsidRPr="00300FEA">
        <w:t xml:space="preserve">OFAC </w:t>
      </w:r>
      <w:r w:rsidR="00D37D8F" w:rsidRPr="00300FEA">
        <w:t>restricted</w:t>
      </w:r>
      <w:r w:rsidR="002010A8" w:rsidRPr="00300FEA">
        <w:t xml:space="preserve"> party lists</w:t>
      </w:r>
    </w:p>
    <w:p w14:paraId="7CC253AC" w14:textId="1E9D1B80" w:rsidR="002010A8" w:rsidRPr="00300FEA" w:rsidRDefault="00A67D2C" w:rsidP="00E64487">
      <w:pPr>
        <w:pStyle w:val="BodyText"/>
        <w:numPr>
          <w:ilvl w:val="0"/>
          <w:numId w:val="4"/>
        </w:numPr>
        <w:tabs>
          <w:tab w:val="left" w:pos="480"/>
        </w:tabs>
        <w:spacing w:line="240" w:lineRule="exact"/>
        <w:ind w:left="288" w:hanging="144"/>
        <w:rPr>
          <w:sz w:val="22"/>
          <w:szCs w:val="22"/>
        </w:rPr>
      </w:pPr>
      <w:r>
        <w:t>Administered</w:t>
      </w:r>
      <w:r w:rsidR="002010A8" w:rsidRPr="00300FEA">
        <w:t xml:space="preserve"> request</w:t>
      </w:r>
      <w:r w:rsidR="006D75AE" w:rsidRPr="00300FEA">
        <w:t>s</w:t>
      </w:r>
      <w:r w:rsidR="002010A8" w:rsidRPr="00300FEA">
        <w:t xml:space="preserve"> for technical data </w:t>
      </w:r>
      <w:r w:rsidR="003D7877" w:rsidRPr="00300FEA">
        <w:t>transfers</w:t>
      </w:r>
      <w:r w:rsidR="002010A8" w:rsidRPr="00300FEA">
        <w:t>, foreign travel,</w:t>
      </w:r>
      <w:r w:rsidR="006D75AE" w:rsidRPr="00300FEA">
        <w:t xml:space="preserve"> and </w:t>
      </w:r>
      <w:r w:rsidR="002010A8" w:rsidRPr="00300FEA">
        <w:t>foreign visitor</w:t>
      </w:r>
      <w:r w:rsidR="006D75AE" w:rsidRPr="00300FEA">
        <w:t>s</w:t>
      </w:r>
    </w:p>
    <w:p w14:paraId="4610EEA9" w14:textId="77777777" w:rsidR="004A0ACF" w:rsidRPr="00650337" w:rsidRDefault="004A0ACF">
      <w:pPr>
        <w:pStyle w:val="Heading3"/>
        <w:tabs>
          <w:tab w:val="left" w:pos="7625"/>
        </w:tabs>
      </w:pPr>
    </w:p>
    <w:p w14:paraId="12A0A8EE" w14:textId="2781D354" w:rsidR="009162E4" w:rsidRPr="005D1C0E" w:rsidRDefault="00060108" w:rsidP="005D1C0E">
      <w:pPr>
        <w:pStyle w:val="Heading3"/>
        <w:tabs>
          <w:tab w:val="left" w:pos="7625"/>
        </w:tabs>
        <w:spacing w:after="100"/>
        <w:ind w:left="115"/>
        <w:rPr>
          <w:i w:val="0"/>
          <w:szCs w:val="24"/>
        </w:rPr>
      </w:pPr>
      <w:r w:rsidRPr="005D1C0E">
        <w:rPr>
          <w:sz w:val="20"/>
          <w:szCs w:val="24"/>
        </w:rPr>
        <w:t>Senior</w:t>
      </w:r>
      <w:r w:rsidRPr="005D1C0E">
        <w:rPr>
          <w:spacing w:val="-2"/>
          <w:sz w:val="20"/>
          <w:szCs w:val="24"/>
        </w:rPr>
        <w:t xml:space="preserve"> </w:t>
      </w:r>
      <w:r w:rsidRPr="005D1C0E">
        <w:rPr>
          <w:sz w:val="20"/>
          <w:szCs w:val="24"/>
        </w:rPr>
        <w:t>Analyst</w:t>
      </w:r>
      <w:r w:rsidR="00516D68" w:rsidRPr="005D1C0E">
        <w:rPr>
          <w:sz w:val="20"/>
          <w:szCs w:val="24"/>
        </w:rPr>
        <w:t xml:space="preserve"> Licensing &amp; Agreements</w:t>
      </w:r>
      <w:r w:rsidRPr="005D1C0E">
        <w:rPr>
          <w:spacing w:val="-2"/>
          <w:sz w:val="20"/>
          <w:szCs w:val="24"/>
        </w:rPr>
        <w:t xml:space="preserve"> </w:t>
      </w:r>
      <w:r w:rsidRPr="005D1C0E">
        <w:rPr>
          <w:sz w:val="20"/>
          <w:szCs w:val="24"/>
        </w:rPr>
        <w:t>/</w:t>
      </w:r>
      <w:r w:rsidR="004A0ACF" w:rsidRPr="005D1C0E">
        <w:rPr>
          <w:sz w:val="20"/>
          <w:szCs w:val="24"/>
        </w:rPr>
        <w:t xml:space="preserve"> </w:t>
      </w:r>
      <w:r w:rsidRPr="005D1C0E">
        <w:rPr>
          <w:sz w:val="20"/>
          <w:szCs w:val="24"/>
        </w:rPr>
        <w:t>E</w:t>
      </w:r>
      <w:r w:rsidRPr="005D1C0E">
        <w:rPr>
          <w:spacing w:val="-2"/>
          <w:sz w:val="20"/>
          <w:szCs w:val="24"/>
        </w:rPr>
        <w:t>m</w:t>
      </w:r>
      <w:r w:rsidRPr="005D1C0E">
        <w:rPr>
          <w:sz w:val="20"/>
          <w:szCs w:val="24"/>
        </w:rPr>
        <w:t>p</w:t>
      </w:r>
      <w:r w:rsidRPr="005D1C0E">
        <w:rPr>
          <w:spacing w:val="1"/>
          <w:sz w:val="20"/>
          <w:szCs w:val="24"/>
        </w:rPr>
        <w:t>o</w:t>
      </w:r>
      <w:r w:rsidRPr="005D1C0E">
        <w:rPr>
          <w:sz w:val="20"/>
          <w:szCs w:val="24"/>
        </w:rPr>
        <w:t>wered</w:t>
      </w:r>
      <w:r w:rsidRPr="005D1C0E">
        <w:rPr>
          <w:spacing w:val="-2"/>
          <w:sz w:val="20"/>
          <w:szCs w:val="24"/>
        </w:rPr>
        <w:t xml:space="preserve"> </w:t>
      </w:r>
      <w:r w:rsidRPr="005D1C0E">
        <w:rPr>
          <w:sz w:val="20"/>
          <w:szCs w:val="24"/>
        </w:rPr>
        <w:t>Official</w:t>
      </w:r>
      <w:r w:rsidRPr="005D1C0E">
        <w:rPr>
          <w:sz w:val="20"/>
          <w:szCs w:val="24"/>
        </w:rPr>
        <w:tab/>
      </w:r>
      <w:r w:rsidR="00E64487" w:rsidRPr="005D1C0E">
        <w:rPr>
          <w:sz w:val="20"/>
          <w:szCs w:val="24"/>
        </w:rPr>
        <w:t xml:space="preserve">             </w:t>
      </w:r>
      <w:r w:rsidRPr="005D1C0E">
        <w:rPr>
          <w:sz w:val="20"/>
          <w:szCs w:val="24"/>
        </w:rPr>
        <w:t>Jul</w:t>
      </w:r>
      <w:r w:rsidRPr="005D1C0E">
        <w:rPr>
          <w:spacing w:val="-5"/>
          <w:sz w:val="20"/>
          <w:szCs w:val="24"/>
        </w:rPr>
        <w:t xml:space="preserve"> </w:t>
      </w:r>
      <w:r w:rsidRPr="005D1C0E">
        <w:rPr>
          <w:sz w:val="20"/>
          <w:szCs w:val="24"/>
        </w:rPr>
        <w:t>2014</w:t>
      </w:r>
      <w:r w:rsidRPr="005D1C0E">
        <w:rPr>
          <w:spacing w:val="-7"/>
          <w:sz w:val="20"/>
          <w:szCs w:val="24"/>
        </w:rPr>
        <w:t xml:space="preserve"> </w:t>
      </w:r>
      <w:r w:rsidRPr="005D1C0E">
        <w:rPr>
          <w:sz w:val="20"/>
          <w:szCs w:val="24"/>
        </w:rPr>
        <w:t>–</w:t>
      </w:r>
      <w:r w:rsidRPr="005D1C0E">
        <w:rPr>
          <w:spacing w:val="-5"/>
          <w:sz w:val="20"/>
          <w:szCs w:val="24"/>
        </w:rPr>
        <w:t xml:space="preserve"> </w:t>
      </w:r>
      <w:r w:rsidR="004A0ACF" w:rsidRPr="005D1C0E">
        <w:rPr>
          <w:sz w:val="20"/>
          <w:szCs w:val="24"/>
        </w:rPr>
        <w:t>Feb 2019</w:t>
      </w:r>
    </w:p>
    <w:p w14:paraId="387D7CA4" w14:textId="056B3194" w:rsidR="009162E4" w:rsidRPr="00300FEA" w:rsidRDefault="006D75AE" w:rsidP="00485DDE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</w:pPr>
      <w:r w:rsidRPr="00300FEA">
        <w:t xml:space="preserve">Cradle to grave </w:t>
      </w:r>
      <w:r w:rsidR="00485DDE" w:rsidRPr="00300FEA">
        <w:t>administration</w:t>
      </w:r>
      <w:r w:rsidRPr="00300FEA">
        <w:t xml:space="preserve"> of</w:t>
      </w:r>
      <w:r w:rsidR="00060108" w:rsidRPr="00300FEA">
        <w:rPr>
          <w:spacing w:val="-2"/>
        </w:rPr>
        <w:t xml:space="preserve"> </w:t>
      </w:r>
      <w:r w:rsidR="00060108" w:rsidRPr="00300FEA">
        <w:rPr>
          <w:spacing w:val="-1"/>
        </w:rPr>
        <w:t>expor</w:t>
      </w:r>
      <w:r w:rsidR="00060108" w:rsidRPr="00300FEA">
        <w:t xml:space="preserve">t </w:t>
      </w:r>
      <w:r w:rsidR="00CF0214" w:rsidRPr="00300FEA">
        <w:rPr>
          <w:spacing w:val="-1"/>
        </w:rPr>
        <w:t>authorization</w:t>
      </w:r>
      <w:r w:rsidR="00635CD5" w:rsidRPr="00300FEA">
        <w:rPr>
          <w:spacing w:val="-1"/>
        </w:rPr>
        <w:t>s</w:t>
      </w:r>
      <w:r w:rsidR="00DB3D91" w:rsidRPr="00300FEA">
        <w:t xml:space="preserve"> facilitating $</w:t>
      </w:r>
      <w:r w:rsidR="00E14F8A" w:rsidRPr="00300FEA">
        <w:t>85</w:t>
      </w:r>
      <w:r w:rsidR="00DB3D91" w:rsidRPr="00300FEA">
        <w:t>,000,000 in s</w:t>
      </w:r>
      <w:r w:rsidR="007B2B1C" w:rsidRPr="00300FEA">
        <w:t>ales</w:t>
      </w:r>
      <w:r w:rsidR="002010A8" w:rsidRPr="00300FEA">
        <w:t xml:space="preserve">, averaging 25 </w:t>
      </w:r>
      <w:r w:rsidR="00635CD5" w:rsidRPr="00300FEA">
        <w:t>per year</w:t>
      </w:r>
    </w:p>
    <w:p w14:paraId="412372AD" w14:textId="5453678B" w:rsidR="002010A8" w:rsidRPr="00300FEA" w:rsidRDefault="002010A8" w:rsidP="00485DDE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</w:pPr>
      <w:r w:rsidRPr="00300FEA">
        <w:t>Coordinated</w:t>
      </w:r>
      <w:r w:rsidR="006D75AE" w:rsidRPr="00300FEA">
        <w:t xml:space="preserve"> </w:t>
      </w:r>
      <w:r w:rsidRPr="00300FEA">
        <w:t xml:space="preserve">TAA &amp; MLA agreements </w:t>
      </w:r>
      <w:r w:rsidR="00300FEA">
        <w:t>facilitating</w:t>
      </w:r>
      <w:r w:rsidR="00485DDE" w:rsidRPr="00300FEA">
        <w:t xml:space="preserve"> </w:t>
      </w:r>
      <w:r w:rsidRPr="00300FEA">
        <w:t xml:space="preserve">aerospace </w:t>
      </w:r>
      <w:r w:rsidR="00300FEA">
        <w:t>projects</w:t>
      </w:r>
      <w:r w:rsidR="001D6677" w:rsidRPr="00300FEA">
        <w:t xml:space="preserve"> &amp; </w:t>
      </w:r>
      <w:r w:rsidR="00461DB3" w:rsidRPr="00300FEA">
        <w:t>conducted</w:t>
      </w:r>
      <w:r w:rsidR="001D6677" w:rsidRPr="00300FEA">
        <w:t xml:space="preserve"> </w:t>
      </w:r>
      <w:r w:rsidR="005E4B23" w:rsidRPr="00300FEA">
        <w:t>training of requirements</w:t>
      </w:r>
    </w:p>
    <w:p w14:paraId="07F31B30" w14:textId="25B3D763" w:rsidR="00D01CAF" w:rsidRPr="00300FEA" w:rsidRDefault="00D01CAF" w:rsidP="00485DDE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</w:pPr>
      <w:r w:rsidRPr="00300FEA">
        <w:t xml:space="preserve">Coordinated authorizations for </w:t>
      </w:r>
      <w:r w:rsidR="00485DDE" w:rsidRPr="00300FEA">
        <w:t>f</w:t>
      </w:r>
      <w:r w:rsidRPr="00300FEA">
        <w:t xml:space="preserve">oreign </w:t>
      </w:r>
      <w:r w:rsidR="00485DDE" w:rsidRPr="00300FEA">
        <w:t>n</w:t>
      </w:r>
      <w:r w:rsidRPr="00300FEA">
        <w:t xml:space="preserve">ational </w:t>
      </w:r>
      <w:r w:rsidR="00485DDE" w:rsidRPr="00300FEA">
        <w:t>e</w:t>
      </w:r>
      <w:r w:rsidRPr="00300FEA">
        <w:t xml:space="preserve">mployee transfers </w:t>
      </w:r>
      <w:r w:rsidR="005D63F6" w:rsidRPr="00300FEA">
        <w:t xml:space="preserve">as part of L-1B </w:t>
      </w:r>
      <w:r w:rsidR="00485DDE" w:rsidRPr="00300FEA">
        <w:t>v</w:t>
      </w:r>
      <w:r w:rsidR="005D63F6" w:rsidRPr="00300FEA">
        <w:t xml:space="preserve">isa applications </w:t>
      </w:r>
    </w:p>
    <w:p w14:paraId="1466A6BB" w14:textId="3CCD03EE" w:rsidR="00D01CAF" w:rsidRPr="00300FEA" w:rsidRDefault="009A14E0" w:rsidP="00485DDE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</w:pPr>
      <w:r w:rsidRPr="00300FEA">
        <w:t>Administered</w:t>
      </w:r>
      <w:r w:rsidR="00D01CAF" w:rsidRPr="00300FEA">
        <w:t xml:space="preserve"> UK OGEL export license requests</w:t>
      </w:r>
      <w:r w:rsidR="003D7877" w:rsidRPr="00300FEA">
        <w:t xml:space="preserve"> </w:t>
      </w:r>
      <w:r w:rsidRPr="00300FEA">
        <w:t>&amp; yearly report requirements for 2018</w:t>
      </w:r>
    </w:p>
    <w:p w14:paraId="6E597EDB" w14:textId="09C64DA3" w:rsidR="006E5751" w:rsidRPr="00300FEA" w:rsidRDefault="00300FEA" w:rsidP="00485DDE">
      <w:pPr>
        <w:pStyle w:val="BodyText"/>
        <w:numPr>
          <w:ilvl w:val="0"/>
          <w:numId w:val="4"/>
        </w:numPr>
        <w:tabs>
          <w:tab w:val="left" w:pos="119"/>
          <w:tab w:val="left" w:pos="480"/>
        </w:tabs>
        <w:spacing w:before="17" w:line="230" w:lineRule="exact"/>
        <w:ind w:left="288" w:right="941" w:hanging="144"/>
      </w:pPr>
      <w:r>
        <w:t>B</w:t>
      </w:r>
      <w:r w:rsidR="009A14E0" w:rsidRPr="00300FEA">
        <w:t>usiness</w:t>
      </w:r>
      <w:r w:rsidR="006E5751" w:rsidRPr="00300FEA">
        <w:t xml:space="preserve"> lead </w:t>
      </w:r>
      <w:r w:rsidR="009A14E0" w:rsidRPr="00300FEA">
        <w:t xml:space="preserve">with </w:t>
      </w:r>
      <w:r w:rsidRPr="00300FEA">
        <w:t>deployment of a trade compliance</w:t>
      </w:r>
      <w:r w:rsidR="006E5751" w:rsidRPr="00300FEA">
        <w:t xml:space="preserve"> </w:t>
      </w:r>
      <w:r w:rsidRPr="00300FEA">
        <w:t xml:space="preserve">ERP </w:t>
      </w:r>
      <w:r w:rsidR="006E5751" w:rsidRPr="00300FEA">
        <w:t xml:space="preserve">dashboard utilizing QlikView </w:t>
      </w:r>
      <w:r w:rsidR="009A14E0" w:rsidRPr="00300FEA">
        <w:t>software</w:t>
      </w:r>
    </w:p>
    <w:p w14:paraId="7A648CE5" w14:textId="1F8758FD" w:rsidR="009162E4" w:rsidRPr="00300FEA" w:rsidRDefault="00B91BE2" w:rsidP="00485DDE">
      <w:pPr>
        <w:pStyle w:val="BodyText"/>
        <w:numPr>
          <w:ilvl w:val="0"/>
          <w:numId w:val="4"/>
        </w:numPr>
        <w:tabs>
          <w:tab w:val="left" w:pos="480"/>
        </w:tabs>
        <w:spacing w:before="1"/>
        <w:ind w:left="288" w:hanging="144"/>
      </w:pPr>
      <w:r w:rsidRPr="00300FEA">
        <w:rPr>
          <w:spacing w:val="-1"/>
        </w:rPr>
        <w:t>Periodically audited for</w:t>
      </w:r>
      <w:r w:rsidR="00516D68" w:rsidRPr="00300FEA">
        <w:rPr>
          <w:spacing w:val="-1"/>
        </w:rPr>
        <w:t xml:space="preserve"> transaction irregularities associated with authorizations</w:t>
      </w:r>
    </w:p>
    <w:p w14:paraId="7E7E1869" w14:textId="1A987E1F" w:rsidR="009162E4" w:rsidRDefault="00060108" w:rsidP="00485DDE">
      <w:pPr>
        <w:pStyle w:val="BodyText"/>
        <w:numPr>
          <w:ilvl w:val="0"/>
          <w:numId w:val="4"/>
        </w:numPr>
        <w:tabs>
          <w:tab w:val="left" w:pos="480"/>
        </w:tabs>
        <w:spacing w:before="1"/>
        <w:ind w:left="288" w:hanging="144"/>
      </w:pPr>
      <w:r w:rsidRPr="00300FEA">
        <w:rPr>
          <w:spacing w:val="-1"/>
        </w:rPr>
        <w:t>A</w:t>
      </w:r>
      <w:r w:rsidRPr="00300FEA">
        <w:t>uthor</w:t>
      </w:r>
      <w:r w:rsidRPr="00300FEA">
        <w:rPr>
          <w:spacing w:val="-2"/>
        </w:rPr>
        <w:t>e</w:t>
      </w:r>
      <w:r w:rsidRPr="00300FEA">
        <w:t xml:space="preserve">d </w:t>
      </w:r>
      <w:r w:rsidR="00300FEA">
        <w:t xml:space="preserve">authorization </w:t>
      </w:r>
      <w:r w:rsidR="009A14E0" w:rsidRPr="00300FEA">
        <w:t>v</w:t>
      </w:r>
      <w:r w:rsidRPr="00300FEA">
        <w:t xml:space="preserve">oluntary </w:t>
      </w:r>
      <w:r w:rsidR="009A14E0" w:rsidRPr="00300FEA">
        <w:t>d</w:t>
      </w:r>
      <w:r w:rsidRPr="00300FEA">
        <w:rPr>
          <w:spacing w:val="-2"/>
        </w:rPr>
        <w:t>i</w:t>
      </w:r>
      <w:r w:rsidRPr="00300FEA">
        <w:t>sc</w:t>
      </w:r>
      <w:r w:rsidRPr="00300FEA">
        <w:rPr>
          <w:spacing w:val="-2"/>
        </w:rPr>
        <w:t>lo</w:t>
      </w:r>
      <w:r w:rsidRPr="00300FEA">
        <w:t xml:space="preserve">sures </w:t>
      </w:r>
      <w:r w:rsidRPr="00300FEA">
        <w:rPr>
          <w:spacing w:val="-1"/>
        </w:rPr>
        <w:t>an</w:t>
      </w:r>
      <w:r w:rsidRPr="00300FEA">
        <w:t xml:space="preserve">d </w:t>
      </w:r>
      <w:r w:rsidRPr="00300FEA">
        <w:rPr>
          <w:spacing w:val="-1"/>
        </w:rPr>
        <w:t>i</w:t>
      </w:r>
      <w:r w:rsidRPr="00300FEA">
        <w:rPr>
          <w:spacing w:val="-2"/>
        </w:rPr>
        <w:t>m</w:t>
      </w:r>
      <w:r w:rsidRPr="00300FEA">
        <w:rPr>
          <w:spacing w:val="-1"/>
        </w:rPr>
        <w:t>plement</w:t>
      </w:r>
      <w:r w:rsidRPr="00300FEA">
        <w:rPr>
          <w:spacing w:val="-2"/>
        </w:rPr>
        <w:t>e</w:t>
      </w:r>
      <w:r w:rsidRPr="00300FEA">
        <w:t xml:space="preserve">d </w:t>
      </w:r>
      <w:r w:rsidRPr="00300FEA">
        <w:rPr>
          <w:spacing w:val="-1"/>
        </w:rPr>
        <w:t>correctiv</w:t>
      </w:r>
      <w:r w:rsidRPr="00300FEA">
        <w:t>e</w:t>
      </w:r>
      <w:r w:rsidRPr="00300FEA">
        <w:rPr>
          <w:spacing w:val="-1"/>
        </w:rPr>
        <w:t xml:space="preserve"> acti</w:t>
      </w:r>
      <w:r w:rsidRPr="00300FEA">
        <w:rPr>
          <w:spacing w:val="-2"/>
        </w:rPr>
        <w:t>o</w:t>
      </w:r>
      <w:r w:rsidRPr="00300FEA">
        <w:t>ns</w:t>
      </w:r>
      <w:r w:rsidR="00635CD5" w:rsidRPr="00300FEA">
        <w:t xml:space="preserve"> </w:t>
      </w:r>
      <w:r w:rsidR="006D5BE6" w:rsidRPr="00300FEA">
        <w:t>based upon</w:t>
      </w:r>
      <w:r w:rsidR="00635CD5" w:rsidRPr="00300FEA">
        <w:t xml:space="preserve"> findings</w:t>
      </w:r>
    </w:p>
    <w:p w14:paraId="7F3268B4" w14:textId="4E6D2241" w:rsidR="00300FEA" w:rsidRPr="00300FEA" w:rsidRDefault="00300FEA" w:rsidP="00485DDE">
      <w:pPr>
        <w:pStyle w:val="BodyText"/>
        <w:numPr>
          <w:ilvl w:val="0"/>
          <w:numId w:val="4"/>
        </w:numPr>
        <w:tabs>
          <w:tab w:val="left" w:pos="480"/>
        </w:tabs>
        <w:spacing w:before="1"/>
        <w:ind w:left="288" w:hanging="144"/>
      </w:pPr>
      <w:r>
        <w:t>Deployed authorization tracker utilizing a SharePoint list and provided utilization training to remote team</w:t>
      </w:r>
    </w:p>
    <w:p w14:paraId="467B71A6" w14:textId="7DA54511" w:rsidR="00A67D2C" w:rsidRDefault="00A67D2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8C3D0BD" w14:textId="6D710B40" w:rsidR="009162E4" w:rsidRPr="00A67D2C" w:rsidRDefault="00A67D2C" w:rsidP="00A67D2C">
      <w:pPr>
        <w:tabs>
          <w:tab w:val="left" w:pos="7934"/>
        </w:tabs>
        <w:spacing w:after="100"/>
        <w:ind w:left="120"/>
        <w:rPr>
          <w:rFonts w:ascii="Arial" w:eastAsia="Arial" w:hAnsi="Arial" w:cs="Arial"/>
        </w:rPr>
      </w:pPr>
      <w:r w:rsidRPr="00A67D2C">
        <w:rPr>
          <w:rFonts w:ascii="Arial" w:eastAsia="Arial" w:hAnsi="Arial" w:cs="Arial"/>
          <w:i/>
          <w:spacing w:val="-1"/>
          <w:sz w:val="20"/>
        </w:rPr>
        <w:lastRenderedPageBreak/>
        <w:t xml:space="preserve">In-Field </w:t>
      </w:r>
      <w:r w:rsidR="00060108" w:rsidRPr="00A67D2C">
        <w:rPr>
          <w:rFonts w:ascii="Arial" w:eastAsia="Arial" w:hAnsi="Arial" w:cs="Arial"/>
          <w:i/>
          <w:spacing w:val="-1"/>
          <w:sz w:val="20"/>
        </w:rPr>
        <w:t>Failur</w:t>
      </w:r>
      <w:r w:rsidR="00060108" w:rsidRPr="00A67D2C">
        <w:rPr>
          <w:rFonts w:ascii="Arial" w:eastAsia="Arial" w:hAnsi="Arial" w:cs="Arial"/>
          <w:i/>
          <w:sz w:val="20"/>
        </w:rPr>
        <w:t>e</w:t>
      </w:r>
      <w:r w:rsidR="00060108" w:rsidRPr="00A67D2C">
        <w:rPr>
          <w:rFonts w:ascii="Arial" w:eastAsia="Arial" w:hAnsi="Arial" w:cs="Arial"/>
          <w:i/>
          <w:spacing w:val="-1"/>
          <w:sz w:val="20"/>
        </w:rPr>
        <w:t xml:space="preserve"> Analysi</w:t>
      </w:r>
      <w:r w:rsidR="00060108" w:rsidRPr="00A67D2C">
        <w:rPr>
          <w:rFonts w:ascii="Arial" w:eastAsia="Arial" w:hAnsi="Arial" w:cs="Arial"/>
          <w:i/>
          <w:sz w:val="20"/>
        </w:rPr>
        <w:t>s</w:t>
      </w:r>
      <w:r w:rsidR="00060108" w:rsidRPr="00A67D2C">
        <w:rPr>
          <w:rFonts w:ascii="Arial" w:eastAsia="Arial" w:hAnsi="Arial" w:cs="Arial"/>
          <w:i/>
          <w:spacing w:val="-1"/>
          <w:sz w:val="20"/>
        </w:rPr>
        <w:t xml:space="preserve"> </w:t>
      </w:r>
      <w:r w:rsidR="00060108" w:rsidRPr="00A67D2C">
        <w:rPr>
          <w:rFonts w:ascii="Arial" w:eastAsia="Arial" w:hAnsi="Arial" w:cs="Arial"/>
          <w:i/>
          <w:spacing w:val="-2"/>
          <w:sz w:val="20"/>
        </w:rPr>
        <w:t>T</w:t>
      </w:r>
      <w:r w:rsidR="00060108" w:rsidRPr="00A67D2C">
        <w:rPr>
          <w:rFonts w:ascii="Arial" w:eastAsia="Arial" w:hAnsi="Arial" w:cs="Arial"/>
          <w:i/>
          <w:sz w:val="20"/>
        </w:rPr>
        <w:t>e</w:t>
      </w:r>
      <w:r w:rsidR="00060108" w:rsidRPr="00A67D2C">
        <w:rPr>
          <w:rFonts w:ascii="Arial" w:eastAsia="Arial" w:hAnsi="Arial" w:cs="Arial"/>
          <w:i/>
          <w:spacing w:val="-1"/>
          <w:sz w:val="20"/>
        </w:rPr>
        <w:t>chnic</w:t>
      </w:r>
      <w:r w:rsidR="00060108" w:rsidRPr="00A67D2C">
        <w:rPr>
          <w:rFonts w:ascii="Arial" w:eastAsia="Arial" w:hAnsi="Arial" w:cs="Arial"/>
          <w:i/>
          <w:spacing w:val="-2"/>
          <w:sz w:val="20"/>
        </w:rPr>
        <w:t>ia</w:t>
      </w:r>
      <w:r w:rsidR="00060108" w:rsidRPr="00A67D2C">
        <w:rPr>
          <w:rFonts w:ascii="Arial" w:eastAsia="Arial" w:hAnsi="Arial" w:cs="Arial"/>
          <w:i/>
          <w:sz w:val="20"/>
        </w:rPr>
        <w:t>n</w:t>
      </w:r>
      <w:r w:rsidR="00C167C5" w:rsidRPr="00A67D2C">
        <w:rPr>
          <w:rFonts w:ascii="Arial" w:eastAsia="Arial" w:hAnsi="Arial" w:cs="Arial"/>
          <w:i/>
          <w:sz w:val="20"/>
        </w:rPr>
        <w:t xml:space="preserve"> </w:t>
      </w:r>
      <w:r w:rsidR="00060108" w:rsidRPr="00A67D2C">
        <w:rPr>
          <w:rFonts w:ascii="Arial" w:eastAsia="Arial" w:hAnsi="Arial" w:cs="Arial"/>
          <w:i/>
          <w:spacing w:val="-1"/>
          <w:sz w:val="20"/>
        </w:rPr>
        <w:t xml:space="preserve">/ </w:t>
      </w:r>
      <w:r w:rsidR="007B2B1C" w:rsidRPr="00A67D2C">
        <w:rPr>
          <w:rFonts w:ascii="Arial" w:eastAsia="Arial" w:hAnsi="Arial" w:cs="Arial"/>
          <w:i/>
          <w:spacing w:val="-1"/>
          <w:sz w:val="20"/>
        </w:rPr>
        <w:t xml:space="preserve">GTM Coordinator / </w:t>
      </w:r>
      <w:r w:rsidR="00060108" w:rsidRPr="00A67D2C">
        <w:rPr>
          <w:rFonts w:ascii="Arial" w:eastAsia="Arial" w:hAnsi="Arial" w:cs="Arial"/>
          <w:i/>
          <w:spacing w:val="-1"/>
          <w:sz w:val="20"/>
        </w:rPr>
        <w:t>E</w:t>
      </w:r>
      <w:r w:rsidR="00060108" w:rsidRPr="00A67D2C">
        <w:rPr>
          <w:rFonts w:ascii="Arial" w:eastAsia="Arial" w:hAnsi="Arial" w:cs="Arial"/>
          <w:i/>
          <w:spacing w:val="-2"/>
          <w:sz w:val="20"/>
        </w:rPr>
        <w:t>m</w:t>
      </w:r>
      <w:r w:rsidR="00060108" w:rsidRPr="00A67D2C">
        <w:rPr>
          <w:rFonts w:ascii="Arial" w:eastAsia="Arial" w:hAnsi="Arial" w:cs="Arial"/>
          <w:i/>
          <w:spacing w:val="-1"/>
          <w:sz w:val="20"/>
        </w:rPr>
        <w:t>powere</w:t>
      </w:r>
      <w:r w:rsidR="00060108" w:rsidRPr="00A67D2C">
        <w:rPr>
          <w:rFonts w:ascii="Arial" w:eastAsia="Arial" w:hAnsi="Arial" w:cs="Arial"/>
          <w:i/>
          <w:sz w:val="20"/>
        </w:rPr>
        <w:t>d</w:t>
      </w:r>
      <w:r w:rsidR="00060108" w:rsidRPr="00A67D2C">
        <w:rPr>
          <w:rFonts w:ascii="Arial" w:eastAsia="Arial" w:hAnsi="Arial" w:cs="Arial"/>
          <w:i/>
          <w:spacing w:val="-1"/>
          <w:sz w:val="20"/>
        </w:rPr>
        <w:t xml:space="preserve"> Off</w:t>
      </w:r>
      <w:r w:rsidR="00060108" w:rsidRPr="00A67D2C">
        <w:rPr>
          <w:rFonts w:ascii="Arial" w:eastAsia="Arial" w:hAnsi="Arial" w:cs="Arial"/>
          <w:i/>
          <w:spacing w:val="-2"/>
          <w:sz w:val="20"/>
        </w:rPr>
        <w:t>i</w:t>
      </w:r>
      <w:r w:rsidR="00060108" w:rsidRPr="00A67D2C">
        <w:rPr>
          <w:rFonts w:ascii="Arial" w:eastAsia="Arial" w:hAnsi="Arial" w:cs="Arial"/>
          <w:i/>
          <w:spacing w:val="-1"/>
          <w:sz w:val="20"/>
        </w:rPr>
        <w:t>cia</w:t>
      </w:r>
      <w:r w:rsidR="00060108" w:rsidRPr="00A67D2C">
        <w:rPr>
          <w:rFonts w:ascii="Arial" w:eastAsia="Arial" w:hAnsi="Arial" w:cs="Arial"/>
          <w:i/>
          <w:sz w:val="20"/>
        </w:rPr>
        <w:t>l</w:t>
      </w:r>
      <w:r w:rsidR="00060108" w:rsidRPr="00A67D2C">
        <w:rPr>
          <w:rFonts w:ascii="Arial" w:eastAsia="Arial" w:hAnsi="Arial" w:cs="Arial"/>
          <w:i/>
          <w:sz w:val="18"/>
        </w:rPr>
        <w:tab/>
      </w:r>
      <w:r w:rsidR="009A14E0" w:rsidRPr="00A67D2C">
        <w:rPr>
          <w:rFonts w:ascii="Arial" w:eastAsia="Arial" w:hAnsi="Arial" w:cs="Arial"/>
          <w:i/>
          <w:sz w:val="18"/>
        </w:rPr>
        <w:t xml:space="preserve">        </w:t>
      </w:r>
      <w:r w:rsidR="00060108" w:rsidRPr="00A67D2C">
        <w:rPr>
          <w:rFonts w:ascii="Arial" w:eastAsia="Arial" w:hAnsi="Arial" w:cs="Arial"/>
          <w:i/>
          <w:sz w:val="20"/>
        </w:rPr>
        <w:t>Oct</w:t>
      </w:r>
      <w:r w:rsidR="00060108" w:rsidRPr="00A67D2C">
        <w:rPr>
          <w:rFonts w:ascii="Arial" w:eastAsia="Arial" w:hAnsi="Arial" w:cs="Arial"/>
          <w:i/>
          <w:spacing w:val="-1"/>
          <w:sz w:val="20"/>
        </w:rPr>
        <w:t xml:space="preserve"> </w:t>
      </w:r>
      <w:r w:rsidR="00060108" w:rsidRPr="00A67D2C">
        <w:rPr>
          <w:rFonts w:ascii="Arial" w:eastAsia="Arial" w:hAnsi="Arial" w:cs="Arial"/>
          <w:i/>
          <w:sz w:val="20"/>
        </w:rPr>
        <w:t>201</w:t>
      </w:r>
      <w:r w:rsidR="00060108" w:rsidRPr="00A67D2C">
        <w:rPr>
          <w:rFonts w:ascii="Arial" w:eastAsia="Arial" w:hAnsi="Arial" w:cs="Arial"/>
          <w:i/>
          <w:spacing w:val="-2"/>
          <w:sz w:val="20"/>
        </w:rPr>
        <w:t>3</w:t>
      </w:r>
      <w:r w:rsidR="009A14E0" w:rsidRPr="00A67D2C">
        <w:rPr>
          <w:rFonts w:ascii="Arial" w:eastAsia="Arial" w:hAnsi="Arial" w:cs="Arial"/>
          <w:i/>
          <w:sz w:val="20"/>
        </w:rPr>
        <w:t xml:space="preserve"> - </w:t>
      </w:r>
      <w:r w:rsidR="00060108" w:rsidRPr="00A67D2C">
        <w:rPr>
          <w:rFonts w:ascii="Arial" w:eastAsia="Arial" w:hAnsi="Arial" w:cs="Arial"/>
          <w:i/>
          <w:sz w:val="20"/>
        </w:rPr>
        <w:t>Jun</w:t>
      </w:r>
      <w:r w:rsidR="00060108" w:rsidRPr="00A67D2C">
        <w:rPr>
          <w:rFonts w:ascii="Arial" w:eastAsia="Arial" w:hAnsi="Arial" w:cs="Arial"/>
          <w:i/>
          <w:spacing w:val="-1"/>
          <w:sz w:val="20"/>
        </w:rPr>
        <w:t xml:space="preserve"> </w:t>
      </w:r>
      <w:r w:rsidR="00060108" w:rsidRPr="00A67D2C">
        <w:rPr>
          <w:rFonts w:ascii="Arial" w:eastAsia="Arial" w:hAnsi="Arial" w:cs="Arial"/>
          <w:i/>
          <w:sz w:val="20"/>
        </w:rPr>
        <w:t>2</w:t>
      </w:r>
      <w:r w:rsidR="00060108" w:rsidRPr="00A67D2C">
        <w:rPr>
          <w:rFonts w:ascii="Arial" w:eastAsia="Arial" w:hAnsi="Arial" w:cs="Arial"/>
          <w:i/>
          <w:spacing w:val="-2"/>
          <w:sz w:val="20"/>
        </w:rPr>
        <w:t>01</w:t>
      </w:r>
      <w:r w:rsidR="00060108" w:rsidRPr="00A67D2C">
        <w:rPr>
          <w:rFonts w:ascii="Arial" w:eastAsia="Arial" w:hAnsi="Arial" w:cs="Arial"/>
          <w:i/>
          <w:sz w:val="20"/>
        </w:rPr>
        <w:t>4</w:t>
      </w:r>
    </w:p>
    <w:p w14:paraId="5B2B978F" w14:textId="24C98299" w:rsidR="00635CD5" w:rsidRPr="00A67D2C" w:rsidRDefault="007B2B1C" w:rsidP="000215C1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  <w:rPr>
          <w:szCs w:val="22"/>
        </w:rPr>
      </w:pPr>
      <w:r w:rsidRPr="00A67D2C">
        <w:rPr>
          <w:szCs w:val="22"/>
        </w:rPr>
        <w:t xml:space="preserve">Cradle to grave </w:t>
      </w:r>
      <w:r w:rsidR="00EF7DDB" w:rsidRPr="00A67D2C">
        <w:rPr>
          <w:szCs w:val="22"/>
        </w:rPr>
        <w:t>administration</w:t>
      </w:r>
      <w:r w:rsidRPr="00A67D2C">
        <w:rPr>
          <w:szCs w:val="22"/>
        </w:rPr>
        <w:t xml:space="preserve"> of </w:t>
      </w:r>
      <w:r w:rsidR="0097381E" w:rsidRPr="00A67D2C">
        <w:rPr>
          <w:szCs w:val="22"/>
        </w:rPr>
        <w:t>100</w:t>
      </w:r>
      <w:r w:rsidRPr="00A67D2C">
        <w:rPr>
          <w:szCs w:val="22"/>
        </w:rPr>
        <w:t xml:space="preserve"> US State </w:t>
      </w:r>
      <w:r w:rsidR="00635CD5" w:rsidRPr="00A67D2C">
        <w:rPr>
          <w:spacing w:val="-1"/>
          <w:szCs w:val="22"/>
        </w:rPr>
        <w:t>authorization</w:t>
      </w:r>
      <w:r w:rsidR="00757A51" w:rsidRPr="00A67D2C">
        <w:rPr>
          <w:spacing w:val="-1"/>
          <w:szCs w:val="22"/>
        </w:rPr>
        <w:t>s</w:t>
      </w:r>
      <w:r w:rsidR="00635CD5" w:rsidRPr="00A67D2C">
        <w:rPr>
          <w:spacing w:val="-1"/>
          <w:szCs w:val="22"/>
        </w:rPr>
        <w:t xml:space="preserve"> </w:t>
      </w:r>
      <w:r w:rsidRPr="00A67D2C">
        <w:rPr>
          <w:szCs w:val="22"/>
        </w:rPr>
        <w:t>facilitating $</w:t>
      </w:r>
      <w:r w:rsidR="0097381E" w:rsidRPr="00A67D2C">
        <w:rPr>
          <w:szCs w:val="22"/>
        </w:rPr>
        <w:t>5,000,000</w:t>
      </w:r>
      <w:r w:rsidRPr="00A67D2C">
        <w:rPr>
          <w:szCs w:val="22"/>
        </w:rPr>
        <w:t xml:space="preserve"> in sales</w:t>
      </w:r>
    </w:p>
    <w:p w14:paraId="32622BEE" w14:textId="4E000BA5" w:rsidR="007B2B1C" w:rsidRPr="00A67D2C" w:rsidRDefault="00EF7DDB" w:rsidP="000215C1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  <w:rPr>
          <w:szCs w:val="22"/>
        </w:rPr>
      </w:pPr>
      <w:r w:rsidRPr="00A67D2C">
        <w:rPr>
          <w:szCs w:val="22"/>
        </w:rPr>
        <w:t>P</w:t>
      </w:r>
      <w:r w:rsidR="007B2B1C" w:rsidRPr="00A67D2C">
        <w:rPr>
          <w:szCs w:val="22"/>
        </w:rPr>
        <w:t xml:space="preserve">rovided training </w:t>
      </w:r>
      <w:r w:rsidRPr="00A67D2C">
        <w:rPr>
          <w:szCs w:val="22"/>
        </w:rPr>
        <w:t xml:space="preserve">for </w:t>
      </w:r>
      <w:r w:rsidR="007B2B1C" w:rsidRPr="00A67D2C">
        <w:rPr>
          <w:szCs w:val="22"/>
        </w:rPr>
        <w:t>licensing policies, trade pro</w:t>
      </w:r>
      <w:r w:rsidRPr="00A67D2C">
        <w:rPr>
          <w:szCs w:val="22"/>
        </w:rPr>
        <w:t>cesses</w:t>
      </w:r>
      <w:r w:rsidR="007B2B1C" w:rsidRPr="00A67D2C">
        <w:rPr>
          <w:szCs w:val="22"/>
        </w:rPr>
        <w:t xml:space="preserve"> and regula</w:t>
      </w:r>
      <w:r w:rsidR="000215C1" w:rsidRPr="00A67D2C">
        <w:rPr>
          <w:szCs w:val="22"/>
        </w:rPr>
        <w:t>tory</w:t>
      </w:r>
      <w:r w:rsidR="007B2B1C" w:rsidRPr="00A67D2C">
        <w:rPr>
          <w:szCs w:val="22"/>
        </w:rPr>
        <w:t xml:space="preserve"> </w:t>
      </w:r>
      <w:r w:rsidRPr="00A67D2C">
        <w:rPr>
          <w:szCs w:val="22"/>
        </w:rPr>
        <w:t xml:space="preserve">updates </w:t>
      </w:r>
      <w:r w:rsidR="007B2B1C" w:rsidRPr="00A67D2C">
        <w:rPr>
          <w:szCs w:val="22"/>
        </w:rPr>
        <w:t>including Export Control Reform</w:t>
      </w:r>
    </w:p>
    <w:p w14:paraId="4CD57623" w14:textId="75AB6B37" w:rsidR="00D243D8" w:rsidRPr="00A67D2C" w:rsidRDefault="00CC45A6" w:rsidP="000215C1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  <w:rPr>
          <w:szCs w:val="22"/>
        </w:rPr>
      </w:pPr>
      <w:r>
        <w:rPr>
          <w:szCs w:val="22"/>
        </w:rPr>
        <w:t>B</w:t>
      </w:r>
      <w:r w:rsidR="00EF7DDB" w:rsidRPr="00A67D2C">
        <w:rPr>
          <w:szCs w:val="22"/>
        </w:rPr>
        <w:t xml:space="preserve">usiness lead with </w:t>
      </w:r>
      <w:r>
        <w:rPr>
          <w:szCs w:val="22"/>
        </w:rPr>
        <w:t>deployment of</w:t>
      </w:r>
      <w:r w:rsidR="00732850" w:rsidRPr="00A67D2C">
        <w:rPr>
          <w:szCs w:val="22"/>
        </w:rPr>
        <w:t xml:space="preserve"> </w:t>
      </w:r>
      <w:r w:rsidR="00D243D8" w:rsidRPr="00A67D2C">
        <w:rPr>
          <w:szCs w:val="22"/>
        </w:rPr>
        <w:t xml:space="preserve">ERP </w:t>
      </w:r>
      <w:r w:rsidR="00732850" w:rsidRPr="00A67D2C">
        <w:rPr>
          <w:szCs w:val="22"/>
        </w:rPr>
        <w:t>system</w:t>
      </w:r>
      <w:r>
        <w:rPr>
          <w:szCs w:val="22"/>
        </w:rPr>
        <w:t xml:space="preserve"> upgrade</w:t>
      </w:r>
      <w:r w:rsidR="00732850" w:rsidRPr="00A67D2C">
        <w:rPr>
          <w:szCs w:val="22"/>
        </w:rPr>
        <w:t xml:space="preserve"> with</w:t>
      </w:r>
      <w:r w:rsidR="00BB08F2" w:rsidRPr="00A67D2C">
        <w:rPr>
          <w:szCs w:val="22"/>
        </w:rPr>
        <w:t xml:space="preserve"> new</w:t>
      </w:r>
      <w:r w:rsidR="00732850" w:rsidRPr="00A67D2C">
        <w:rPr>
          <w:szCs w:val="22"/>
        </w:rPr>
        <w:t xml:space="preserve"> </w:t>
      </w:r>
      <w:r w:rsidR="00D243D8" w:rsidRPr="00A67D2C">
        <w:rPr>
          <w:szCs w:val="22"/>
        </w:rPr>
        <w:t>logic conform</w:t>
      </w:r>
      <w:r>
        <w:rPr>
          <w:szCs w:val="22"/>
        </w:rPr>
        <w:t>ing</w:t>
      </w:r>
      <w:r w:rsidR="00D243D8" w:rsidRPr="00A67D2C">
        <w:rPr>
          <w:szCs w:val="22"/>
        </w:rPr>
        <w:t xml:space="preserve"> with Export Control Reform</w:t>
      </w:r>
    </w:p>
    <w:p w14:paraId="3421F25C" w14:textId="77777777" w:rsidR="007B2B1C" w:rsidRPr="00A67D2C" w:rsidRDefault="007B2B1C" w:rsidP="000215C1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  <w:rPr>
          <w:sz w:val="22"/>
          <w:szCs w:val="22"/>
        </w:rPr>
      </w:pPr>
      <w:r w:rsidRPr="00A67D2C">
        <w:rPr>
          <w:szCs w:val="22"/>
        </w:rPr>
        <w:t>Classified products per the Harmonized Tariff Schedule, U.S. Munitions List, and Commerce Control List</w:t>
      </w:r>
    </w:p>
    <w:p w14:paraId="155B7E81" w14:textId="22C7FB7B" w:rsidR="007B2B1C" w:rsidRPr="00C079C6" w:rsidRDefault="007B2B1C" w:rsidP="000215C1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  <w:rPr>
          <w:sz w:val="22"/>
          <w:szCs w:val="22"/>
        </w:rPr>
      </w:pPr>
      <w:r w:rsidRPr="00A67D2C">
        <w:rPr>
          <w:szCs w:val="22"/>
        </w:rPr>
        <w:t xml:space="preserve">Provided </w:t>
      </w:r>
      <w:r w:rsidR="00CC45A6">
        <w:rPr>
          <w:szCs w:val="22"/>
        </w:rPr>
        <w:t xml:space="preserve">Export Control Reform product classification </w:t>
      </w:r>
      <w:r w:rsidRPr="00A67D2C">
        <w:rPr>
          <w:szCs w:val="22"/>
        </w:rPr>
        <w:t xml:space="preserve">training </w:t>
      </w:r>
      <w:r w:rsidR="00CC45A6">
        <w:rPr>
          <w:szCs w:val="22"/>
        </w:rPr>
        <w:t>to classification specialists</w:t>
      </w:r>
    </w:p>
    <w:p w14:paraId="33728F2F" w14:textId="236C5D7D" w:rsidR="00C079C6" w:rsidRPr="00A67D2C" w:rsidRDefault="00C079C6" w:rsidP="000215C1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  <w:rPr>
          <w:sz w:val="22"/>
          <w:szCs w:val="22"/>
        </w:rPr>
      </w:pPr>
      <w:r>
        <w:rPr>
          <w:szCs w:val="22"/>
        </w:rPr>
        <w:t>Prepared NAFTA, UKFTA, and ILFTA claims for preferential duty treatment</w:t>
      </w:r>
    </w:p>
    <w:p w14:paraId="7210CE7C" w14:textId="0604D461" w:rsidR="00125177" w:rsidRPr="00A67D2C" w:rsidRDefault="00BB08F2" w:rsidP="000215C1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  <w:rPr>
          <w:szCs w:val="22"/>
        </w:rPr>
      </w:pPr>
      <w:r w:rsidRPr="00A67D2C">
        <w:rPr>
          <w:szCs w:val="22"/>
        </w:rPr>
        <w:t>Coordinated CF28 &amp; CF29 requests from US</w:t>
      </w:r>
      <w:r w:rsidR="00732850" w:rsidRPr="00A67D2C">
        <w:rPr>
          <w:szCs w:val="22"/>
        </w:rPr>
        <w:t xml:space="preserve"> </w:t>
      </w:r>
      <w:r w:rsidR="00125177" w:rsidRPr="00A67D2C">
        <w:rPr>
          <w:szCs w:val="22"/>
        </w:rPr>
        <w:t>Custom &amp; Border Protection</w:t>
      </w:r>
    </w:p>
    <w:p w14:paraId="4FD29DF7" w14:textId="01C86EC8" w:rsidR="009162E4" w:rsidRPr="00A67D2C" w:rsidRDefault="00060108" w:rsidP="000215C1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  <w:rPr>
          <w:szCs w:val="22"/>
        </w:rPr>
      </w:pPr>
      <w:r w:rsidRPr="00A67D2C">
        <w:rPr>
          <w:szCs w:val="22"/>
        </w:rPr>
        <w:t>Conducted in-field product failures</w:t>
      </w:r>
      <w:r w:rsidR="00CC45A6">
        <w:rPr>
          <w:szCs w:val="22"/>
        </w:rPr>
        <w:t xml:space="preserve"> inspections</w:t>
      </w:r>
      <w:r w:rsidR="007B2B1C" w:rsidRPr="00A67D2C">
        <w:rPr>
          <w:szCs w:val="22"/>
        </w:rPr>
        <w:t xml:space="preserve"> and </w:t>
      </w:r>
      <w:r w:rsidRPr="00A67D2C">
        <w:rPr>
          <w:szCs w:val="22"/>
        </w:rPr>
        <w:t>report</w:t>
      </w:r>
      <w:r w:rsidR="000215C1" w:rsidRPr="00A67D2C">
        <w:rPr>
          <w:szCs w:val="22"/>
        </w:rPr>
        <w:t>ed</w:t>
      </w:r>
      <w:r w:rsidRPr="00A67D2C">
        <w:rPr>
          <w:szCs w:val="22"/>
        </w:rPr>
        <w:t xml:space="preserve"> finding</w:t>
      </w:r>
      <w:r w:rsidR="00C167C5" w:rsidRPr="00A67D2C">
        <w:rPr>
          <w:szCs w:val="22"/>
        </w:rPr>
        <w:t>s</w:t>
      </w:r>
      <w:r w:rsidR="000215C1" w:rsidRPr="00A67D2C">
        <w:rPr>
          <w:szCs w:val="22"/>
        </w:rPr>
        <w:t xml:space="preserve"> with customer and senior leadership</w:t>
      </w:r>
    </w:p>
    <w:p w14:paraId="3561655D" w14:textId="19391BB2" w:rsidR="00D243D8" w:rsidRPr="00D73B0E" w:rsidRDefault="0099442E" w:rsidP="00D243D8">
      <w:pPr>
        <w:pStyle w:val="BodyText"/>
        <w:numPr>
          <w:ilvl w:val="0"/>
          <w:numId w:val="4"/>
        </w:numPr>
        <w:tabs>
          <w:tab w:val="left" w:pos="119"/>
          <w:tab w:val="left" w:pos="480"/>
        </w:tabs>
        <w:spacing w:line="237" w:lineRule="exact"/>
        <w:ind w:left="288" w:hanging="144"/>
        <w:rPr>
          <w:rFonts w:eastAsia="Times New Roman" w:cs="Arial"/>
          <w:i/>
        </w:rPr>
      </w:pPr>
      <w:r w:rsidRPr="00A67D2C">
        <w:rPr>
          <w:szCs w:val="22"/>
        </w:rPr>
        <w:t>Worked</w:t>
      </w:r>
      <w:r w:rsidR="007B2B1C" w:rsidRPr="00A67D2C">
        <w:rPr>
          <w:szCs w:val="22"/>
        </w:rPr>
        <w:t xml:space="preserve"> </w:t>
      </w:r>
      <w:r w:rsidR="00CC45A6">
        <w:rPr>
          <w:szCs w:val="22"/>
        </w:rPr>
        <w:t>interdepartmentally</w:t>
      </w:r>
      <w:r w:rsidR="00060108" w:rsidRPr="00A67D2C">
        <w:rPr>
          <w:szCs w:val="22"/>
        </w:rPr>
        <w:t xml:space="preserve"> </w:t>
      </w:r>
      <w:r w:rsidR="00CC45A6">
        <w:rPr>
          <w:szCs w:val="22"/>
        </w:rPr>
        <w:t>implementing</w:t>
      </w:r>
      <w:r w:rsidR="00060108" w:rsidRPr="00A67D2C">
        <w:rPr>
          <w:szCs w:val="22"/>
        </w:rPr>
        <w:t xml:space="preserve"> corrective </w:t>
      </w:r>
      <w:r w:rsidR="000215C1" w:rsidRPr="00A67D2C">
        <w:rPr>
          <w:szCs w:val="22"/>
        </w:rPr>
        <w:t xml:space="preserve">actions </w:t>
      </w:r>
      <w:r w:rsidR="00CC45A6">
        <w:rPr>
          <w:szCs w:val="22"/>
        </w:rPr>
        <w:t>resolving systemic</w:t>
      </w:r>
      <w:r w:rsidR="00060108" w:rsidRPr="00A67D2C">
        <w:rPr>
          <w:szCs w:val="22"/>
        </w:rPr>
        <w:t xml:space="preserve"> product</w:t>
      </w:r>
      <w:r w:rsidR="007B2B1C" w:rsidRPr="00A67D2C">
        <w:rPr>
          <w:szCs w:val="22"/>
        </w:rPr>
        <w:t xml:space="preserve"> </w:t>
      </w:r>
      <w:r w:rsidR="00060108" w:rsidRPr="00A67D2C">
        <w:rPr>
          <w:szCs w:val="22"/>
        </w:rPr>
        <w:t>malfunctions</w:t>
      </w:r>
    </w:p>
    <w:p w14:paraId="151C8C3D" w14:textId="77777777" w:rsidR="005A7A8E" w:rsidRDefault="005A7A8E" w:rsidP="00D243D8">
      <w:pPr>
        <w:rPr>
          <w:rFonts w:ascii="Arial" w:eastAsia="Times New Roman" w:hAnsi="Arial" w:cs="Arial"/>
          <w:i/>
          <w:sz w:val="18"/>
        </w:rPr>
      </w:pPr>
    </w:p>
    <w:p w14:paraId="747A5F0C" w14:textId="6CA615C2" w:rsidR="009162E4" w:rsidRPr="00650337" w:rsidRDefault="00060108" w:rsidP="00AD30F0">
      <w:pPr>
        <w:spacing w:after="100"/>
        <w:rPr>
          <w:rFonts w:ascii="Arial" w:eastAsia="Times New Roman" w:hAnsi="Arial" w:cs="Arial"/>
          <w:i/>
          <w:sz w:val="18"/>
        </w:rPr>
      </w:pPr>
      <w:r w:rsidRPr="00192DBE">
        <w:rPr>
          <w:rFonts w:ascii="Arial" w:eastAsia="Arial" w:hAnsi="Arial" w:cs="Arial"/>
          <w:i/>
          <w:spacing w:val="-1"/>
          <w:sz w:val="20"/>
        </w:rPr>
        <w:t xml:space="preserve">Customer Specification </w:t>
      </w:r>
      <w:r w:rsidR="000215C1" w:rsidRPr="00192DBE">
        <w:rPr>
          <w:rFonts w:ascii="Arial" w:eastAsia="Arial" w:hAnsi="Arial" w:cs="Arial"/>
          <w:i/>
          <w:spacing w:val="-1"/>
          <w:sz w:val="20"/>
        </w:rPr>
        <w:t>Analyst</w:t>
      </w:r>
      <w:r w:rsidR="007167CB" w:rsidRPr="00192DBE">
        <w:rPr>
          <w:rFonts w:ascii="Arial" w:eastAsia="Arial" w:hAnsi="Arial" w:cs="Arial"/>
          <w:i/>
          <w:spacing w:val="-1"/>
          <w:sz w:val="20"/>
        </w:rPr>
        <w:t xml:space="preserve"> </w:t>
      </w:r>
      <w:r w:rsidRPr="00192DBE">
        <w:rPr>
          <w:rFonts w:ascii="Arial" w:eastAsia="Arial" w:hAnsi="Arial" w:cs="Arial"/>
          <w:i/>
          <w:spacing w:val="-1"/>
          <w:sz w:val="20"/>
        </w:rPr>
        <w:t xml:space="preserve">/ </w:t>
      </w:r>
      <w:r w:rsidR="007B2B1C" w:rsidRPr="00192DBE">
        <w:rPr>
          <w:rFonts w:ascii="Arial" w:eastAsia="Arial" w:hAnsi="Arial" w:cs="Arial"/>
          <w:i/>
          <w:spacing w:val="-1"/>
          <w:sz w:val="20"/>
        </w:rPr>
        <w:t xml:space="preserve">GTM Coordinator / </w:t>
      </w:r>
      <w:r w:rsidRPr="00192DBE">
        <w:rPr>
          <w:rFonts w:ascii="Arial" w:eastAsia="Arial" w:hAnsi="Arial" w:cs="Arial"/>
          <w:i/>
          <w:spacing w:val="-1"/>
          <w:sz w:val="20"/>
        </w:rPr>
        <w:t>Empowered Official</w:t>
      </w:r>
      <w:r w:rsidRPr="00192DBE">
        <w:rPr>
          <w:rFonts w:ascii="Arial" w:eastAsia="Arial" w:hAnsi="Arial" w:cs="Arial"/>
          <w:i/>
          <w:spacing w:val="-1"/>
          <w:sz w:val="20"/>
        </w:rPr>
        <w:tab/>
      </w:r>
      <w:r w:rsidR="000215C1" w:rsidRPr="00650337">
        <w:rPr>
          <w:rFonts w:ascii="Arial" w:eastAsia="Times New Roman" w:hAnsi="Arial" w:cs="Arial"/>
          <w:i/>
          <w:sz w:val="18"/>
        </w:rPr>
        <w:t xml:space="preserve">                                        </w:t>
      </w:r>
      <w:r w:rsidR="00192DBE">
        <w:rPr>
          <w:rFonts w:ascii="Arial" w:eastAsia="Times New Roman" w:hAnsi="Arial" w:cs="Arial"/>
          <w:i/>
          <w:sz w:val="18"/>
        </w:rPr>
        <w:t xml:space="preserve"> </w:t>
      </w:r>
      <w:r w:rsidRPr="00192DBE">
        <w:rPr>
          <w:rFonts w:ascii="Arial" w:eastAsia="Times New Roman" w:hAnsi="Arial" w:cs="Arial"/>
          <w:i/>
          <w:sz w:val="20"/>
          <w:szCs w:val="24"/>
        </w:rPr>
        <w:t>Jul</w:t>
      </w:r>
      <w:r w:rsidRPr="00192DBE">
        <w:rPr>
          <w:rFonts w:ascii="Arial" w:eastAsia="Times New Roman" w:hAnsi="Arial" w:cs="Arial"/>
          <w:i/>
          <w:spacing w:val="-8"/>
          <w:sz w:val="20"/>
          <w:szCs w:val="24"/>
        </w:rPr>
        <w:t xml:space="preserve"> </w:t>
      </w:r>
      <w:r w:rsidRPr="00192DBE">
        <w:rPr>
          <w:rFonts w:ascii="Arial" w:eastAsia="Times New Roman" w:hAnsi="Arial" w:cs="Arial"/>
          <w:i/>
          <w:spacing w:val="-1"/>
          <w:sz w:val="20"/>
          <w:szCs w:val="24"/>
        </w:rPr>
        <w:t>2</w:t>
      </w:r>
      <w:r w:rsidRPr="00192DBE">
        <w:rPr>
          <w:rFonts w:ascii="Arial" w:eastAsia="Times New Roman" w:hAnsi="Arial" w:cs="Arial"/>
          <w:i/>
          <w:sz w:val="20"/>
          <w:szCs w:val="24"/>
        </w:rPr>
        <w:t>0</w:t>
      </w:r>
      <w:r w:rsidRPr="00192DBE">
        <w:rPr>
          <w:rFonts w:ascii="Arial" w:eastAsia="Times New Roman" w:hAnsi="Arial" w:cs="Arial"/>
          <w:i/>
          <w:spacing w:val="-1"/>
          <w:sz w:val="20"/>
          <w:szCs w:val="24"/>
        </w:rPr>
        <w:t>0</w:t>
      </w:r>
      <w:r w:rsidRPr="00192DBE">
        <w:rPr>
          <w:rFonts w:ascii="Arial" w:eastAsia="Times New Roman" w:hAnsi="Arial" w:cs="Arial"/>
          <w:i/>
          <w:sz w:val="20"/>
          <w:szCs w:val="24"/>
        </w:rPr>
        <w:t>6-Oct</w:t>
      </w:r>
      <w:r w:rsidRPr="00192DBE">
        <w:rPr>
          <w:rFonts w:ascii="Arial" w:eastAsia="Times New Roman" w:hAnsi="Arial" w:cs="Arial"/>
          <w:i/>
          <w:spacing w:val="-8"/>
          <w:sz w:val="20"/>
          <w:szCs w:val="24"/>
        </w:rPr>
        <w:t xml:space="preserve"> </w:t>
      </w:r>
      <w:r w:rsidRPr="00192DBE">
        <w:rPr>
          <w:rFonts w:ascii="Arial" w:eastAsia="Times New Roman" w:hAnsi="Arial" w:cs="Arial"/>
          <w:i/>
          <w:sz w:val="20"/>
          <w:szCs w:val="24"/>
        </w:rPr>
        <w:t>2013</w:t>
      </w:r>
    </w:p>
    <w:p w14:paraId="70D02E0D" w14:textId="77777777" w:rsidR="00A768C3" w:rsidRPr="00A768C3" w:rsidRDefault="00A768C3" w:rsidP="00A768C3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</w:pPr>
      <w:r w:rsidRPr="00A768C3">
        <w:t>Cradle to grave administration of 600 US State export authorizations facilitating $23,000,000 in sales</w:t>
      </w:r>
    </w:p>
    <w:p w14:paraId="7D838CD3" w14:textId="77777777" w:rsidR="00A768C3" w:rsidRPr="00A768C3" w:rsidRDefault="00A768C3" w:rsidP="00A768C3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</w:pPr>
      <w:r w:rsidRPr="00A768C3">
        <w:t xml:space="preserve">Provided training for licensing policies, trade processes, and regulatory updates </w:t>
      </w:r>
    </w:p>
    <w:p w14:paraId="3ABE6E44" w14:textId="77777777" w:rsidR="00A768C3" w:rsidRPr="00A768C3" w:rsidRDefault="00A768C3" w:rsidP="00A768C3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</w:pPr>
      <w:r w:rsidRPr="00A768C3">
        <w:t>Deployed record retention procedure for DSP-5 authorizations, fees collected, and license pareto metrics</w:t>
      </w:r>
    </w:p>
    <w:p w14:paraId="36990B08" w14:textId="0252F2B3" w:rsidR="00A768C3" w:rsidRPr="00A768C3" w:rsidRDefault="00A768C3" w:rsidP="00A768C3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</w:pPr>
      <w:r>
        <w:t>Business lead</w:t>
      </w:r>
      <w:r w:rsidRPr="00A768C3">
        <w:t xml:space="preserve"> in deploying trade compliance logic within ERP</w:t>
      </w:r>
    </w:p>
    <w:p w14:paraId="28491410" w14:textId="77777777" w:rsidR="00A768C3" w:rsidRPr="00A768C3" w:rsidRDefault="00A768C3" w:rsidP="00A768C3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</w:pPr>
      <w:r w:rsidRPr="00A768C3">
        <w:t>Classified products per the Harmonized Tariff Schedule, U.S. Munitions List, and Commerce Control List</w:t>
      </w:r>
    </w:p>
    <w:p w14:paraId="169381B5" w14:textId="77777777" w:rsidR="00A768C3" w:rsidRPr="00A768C3" w:rsidRDefault="00A768C3" w:rsidP="00A768C3">
      <w:pPr>
        <w:pStyle w:val="BodyText"/>
        <w:numPr>
          <w:ilvl w:val="0"/>
          <w:numId w:val="4"/>
        </w:numPr>
        <w:tabs>
          <w:tab w:val="left" w:pos="479"/>
        </w:tabs>
        <w:spacing w:line="237" w:lineRule="exact"/>
        <w:ind w:left="288" w:hanging="144"/>
      </w:pPr>
      <w:r w:rsidRPr="00A768C3">
        <w:t>Prepared North American Free Trade Agreement (NAFTA) claims for preferential duty treatment</w:t>
      </w:r>
    </w:p>
    <w:p w14:paraId="33E3B2B4" w14:textId="77777777" w:rsidR="00A768C3" w:rsidRPr="00A768C3" w:rsidRDefault="00A768C3" w:rsidP="00A768C3">
      <w:pPr>
        <w:pStyle w:val="BodyText"/>
        <w:numPr>
          <w:ilvl w:val="0"/>
          <w:numId w:val="4"/>
        </w:numPr>
        <w:tabs>
          <w:tab w:val="left" w:pos="480"/>
        </w:tabs>
        <w:spacing w:line="237" w:lineRule="exact"/>
        <w:ind w:left="288" w:hanging="144"/>
      </w:pPr>
      <w:r w:rsidRPr="00A768C3">
        <w:t>Coordinated CF28 &amp; CF29 requests from US Custom &amp; Border Protection</w:t>
      </w:r>
    </w:p>
    <w:p w14:paraId="414B74D7" w14:textId="6A7FB2CC" w:rsidR="00A768C3" w:rsidRPr="00A768C3" w:rsidRDefault="00A768C3" w:rsidP="00A768C3">
      <w:pPr>
        <w:pStyle w:val="BodyText"/>
        <w:numPr>
          <w:ilvl w:val="0"/>
          <w:numId w:val="4"/>
        </w:numPr>
        <w:tabs>
          <w:tab w:val="left" w:pos="480"/>
        </w:tabs>
        <w:spacing w:line="200" w:lineRule="exact"/>
        <w:ind w:left="288" w:hanging="144"/>
        <w:rPr>
          <w:sz w:val="22"/>
          <w:szCs w:val="22"/>
        </w:rPr>
      </w:pPr>
      <w:r w:rsidRPr="00A768C3">
        <w:t>Compared customer technical data against Eaton data and prepared reports of discrepancies</w:t>
      </w:r>
    </w:p>
    <w:p w14:paraId="58BD1152" w14:textId="47B1DF1C" w:rsidR="00475C6C" w:rsidRPr="00AD30F0" w:rsidRDefault="00475C6C" w:rsidP="00CA642C">
      <w:pPr>
        <w:pStyle w:val="BodyText"/>
        <w:tabs>
          <w:tab w:val="left" w:pos="480"/>
        </w:tabs>
        <w:spacing w:line="200" w:lineRule="exact"/>
        <w:rPr>
          <w:sz w:val="22"/>
          <w:szCs w:val="22"/>
        </w:rPr>
      </w:pPr>
    </w:p>
    <w:p w14:paraId="6BDF1412" w14:textId="77777777" w:rsidR="000179F0" w:rsidRPr="00AD30F0" w:rsidRDefault="000179F0" w:rsidP="000179F0">
      <w:pPr>
        <w:pStyle w:val="BodyText"/>
        <w:tabs>
          <w:tab w:val="left" w:pos="480"/>
        </w:tabs>
        <w:spacing w:line="200" w:lineRule="exact"/>
        <w:ind w:left="0" w:firstLine="0"/>
      </w:pPr>
    </w:p>
    <w:p w14:paraId="4A584A0A" w14:textId="77777777" w:rsidR="000179F0" w:rsidRPr="007653C4" w:rsidRDefault="000179F0" w:rsidP="000179F0">
      <w:pPr>
        <w:rPr>
          <w:rFonts w:ascii="Arial" w:eastAsia="Arial" w:hAnsi="Arial"/>
          <w:bCs/>
          <w:color w:val="808080" w:themeColor="background1" w:themeShade="80"/>
          <w:sz w:val="24"/>
        </w:rPr>
      </w:pPr>
      <w:r w:rsidRPr="007653C4">
        <w:rPr>
          <w:rFonts w:ascii="Arial" w:hAnsi="Arial" w:cs="Arial"/>
          <w:noProof/>
          <w:color w:val="808080" w:themeColor="background1" w:themeShade="80"/>
          <w:u w:color="00000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E70B3E7" wp14:editId="5D8B3140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6363970" cy="14605"/>
                <wp:effectExtent l="0" t="0" r="36830" b="23495"/>
                <wp:wrapThrough wrapText="bothSides">
                  <wp:wrapPolygon edited="0">
                    <wp:start x="0" y="0"/>
                    <wp:lineTo x="0" y="28174"/>
                    <wp:lineTo x="21660" y="28174"/>
                    <wp:lineTo x="21660" y="0"/>
                    <wp:lineTo x="20044" y="0"/>
                    <wp:lineTo x="0" y="0"/>
                  </wp:wrapPolygon>
                </wp:wrapThrough>
                <wp:docPr id="1064868620" name="Straight Connector 1064868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3970" cy="146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5F877" id="Straight Connector 1064868620" o:spid="_x0000_s1026" style="position:absolute;z-index:-251649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17.8pt" to="501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" strokecolor="#7f7f7f [1612]">
                <w10:wrap type="through" anchorx="margin"/>
              </v:line>
            </w:pict>
          </mc:Fallback>
        </mc:AlternateContent>
      </w:r>
      <w:r w:rsidRPr="007653C4">
        <w:rPr>
          <w:rFonts w:ascii="Arial" w:eastAsia="Arial" w:hAnsi="Arial"/>
          <w:bCs/>
          <w:color w:val="808080" w:themeColor="background1" w:themeShade="80"/>
          <w:sz w:val="24"/>
        </w:rPr>
        <w:t>Education</w:t>
      </w:r>
    </w:p>
    <w:p w14:paraId="381D492F" w14:textId="77777777" w:rsidR="000179F0" w:rsidRDefault="000179F0" w:rsidP="000179F0">
      <w:pPr>
        <w:tabs>
          <w:tab w:val="left" w:pos="8468"/>
          <w:tab w:val="left" w:pos="9630"/>
        </w:tabs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Siena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Heights University                                                                                                       Adrian,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MI</w:t>
      </w:r>
    </w:p>
    <w:p w14:paraId="568D6AF6" w14:textId="77777777" w:rsidR="000179F0" w:rsidRDefault="000179F0" w:rsidP="000179F0">
      <w:pPr>
        <w:pStyle w:val="Heading3"/>
        <w:tabs>
          <w:tab w:val="left" w:pos="7408"/>
        </w:tabs>
        <w:ind w:left="119" w:right="90"/>
        <w:rPr>
          <w:i w:val="0"/>
        </w:rPr>
      </w:pPr>
      <w:r w:rsidRPr="007653C4">
        <w:rPr>
          <w:sz w:val="18"/>
        </w:rPr>
        <w:t>Bachelor</w:t>
      </w:r>
      <w:r w:rsidRPr="007653C4">
        <w:rPr>
          <w:spacing w:val="-1"/>
          <w:sz w:val="18"/>
        </w:rPr>
        <w:t xml:space="preserve"> </w:t>
      </w:r>
      <w:r w:rsidRPr="007653C4">
        <w:rPr>
          <w:sz w:val="18"/>
        </w:rPr>
        <w:t>of</w:t>
      </w:r>
      <w:r w:rsidRPr="007653C4">
        <w:rPr>
          <w:spacing w:val="-1"/>
          <w:sz w:val="18"/>
        </w:rPr>
        <w:t xml:space="preserve"> </w:t>
      </w:r>
      <w:r w:rsidRPr="007653C4">
        <w:rPr>
          <w:sz w:val="18"/>
        </w:rPr>
        <w:t>Applied Sci</w:t>
      </w:r>
      <w:r w:rsidRPr="007653C4">
        <w:rPr>
          <w:spacing w:val="-1"/>
          <w:sz w:val="18"/>
        </w:rPr>
        <w:t>e</w:t>
      </w:r>
      <w:r w:rsidRPr="007653C4">
        <w:rPr>
          <w:sz w:val="18"/>
        </w:rPr>
        <w:t>nce</w:t>
      </w:r>
      <w:r w:rsidRPr="007653C4">
        <w:rPr>
          <w:sz w:val="18"/>
        </w:rPr>
        <w:tab/>
      </w:r>
      <w:r>
        <w:rPr>
          <w:sz w:val="18"/>
        </w:rPr>
        <w:t xml:space="preserve">                                    </w:t>
      </w:r>
      <w:r w:rsidRPr="007653C4">
        <w:rPr>
          <w:sz w:val="18"/>
        </w:rPr>
        <w:t>June</w:t>
      </w:r>
      <w:r w:rsidRPr="007653C4">
        <w:rPr>
          <w:spacing w:val="-11"/>
          <w:sz w:val="18"/>
        </w:rPr>
        <w:t xml:space="preserve"> </w:t>
      </w:r>
      <w:r w:rsidRPr="007653C4">
        <w:rPr>
          <w:sz w:val="18"/>
        </w:rPr>
        <w:t>2014</w:t>
      </w:r>
    </w:p>
    <w:p w14:paraId="0A4D45DF" w14:textId="77777777" w:rsidR="000179F0" w:rsidRDefault="000179F0" w:rsidP="000179F0">
      <w:pPr>
        <w:pStyle w:val="BodyText"/>
        <w:tabs>
          <w:tab w:val="left" w:pos="840"/>
        </w:tabs>
        <w:spacing w:line="242" w:lineRule="exact"/>
        <w:ind w:left="576" w:firstLine="0"/>
        <w:rPr>
          <w:sz w:val="18"/>
          <w:szCs w:val="18"/>
        </w:rPr>
      </w:pPr>
    </w:p>
    <w:p w14:paraId="517E4212" w14:textId="77777777" w:rsidR="000179F0" w:rsidRDefault="000179F0" w:rsidP="000179F0">
      <w:pPr>
        <w:tabs>
          <w:tab w:val="left" w:pos="8468"/>
          <w:tab w:val="left" w:pos="9630"/>
        </w:tabs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ITT Technical Institute                                                                                               Grand Rapids,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MI</w:t>
      </w:r>
    </w:p>
    <w:p w14:paraId="73B98002" w14:textId="77777777" w:rsidR="000179F0" w:rsidRDefault="000179F0" w:rsidP="000179F0">
      <w:pPr>
        <w:pStyle w:val="Heading3"/>
        <w:tabs>
          <w:tab w:val="left" w:pos="7408"/>
        </w:tabs>
        <w:ind w:left="119" w:right="90"/>
        <w:rPr>
          <w:i w:val="0"/>
        </w:rPr>
      </w:pPr>
      <w:r>
        <w:rPr>
          <w:sz w:val="18"/>
        </w:rPr>
        <w:t>Associates of Applied Science</w:t>
      </w:r>
      <w:r w:rsidRPr="007653C4">
        <w:rPr>
          <w:sz w:val="18"/>
        </w:rPr>
        <w:tab/>
      </w:r>
      <w:r>
        <w:rPr>
          <w:sz w:val="18"/>
        </w:rPr>
        <w:t xml:space="preserve">                                    </w:t>
      </w:r>
      <w:r w:rsidRPr="007653C4">
        <w:rPr>
          <w:sz w:val="18"/>
        </w:rPr>
        <w:t>June</w:t>
      </w:r>
      <w:r w:rsidRPr="007653C4">
        <w:rPr>
          <w:spacing w:val="-11"/>
          <w:sz w:val="18"/>
        </w:rPr>
        <w:t xml:space="preserve"> </w:t>
      </w:r>
      <w:r w:rsidRPr="007653C4">
        <w:rPr>
          <w:sz w:val="18"/>
        </w:rPr>
        <w:t>20</w:t>
      </w:r>
      <w:r>
        <w:rPr>
          <w:sz w:val="18"/>
        </w:rPr>
        <w:t>05</w:t>
      </w:r>
    </w:p>
    <w:p w14:paraId="145BE6F6" w14:textId="77777777" w:rsidR="000179F0" w:rsidRDefault="000179F0" w:rsidP="000179F0">
      <w:pPr>
        <w:pStyle w:val="BodyText"/>
        <w:tabs>
          <w:tab w:val="left" w:pos="480"/>
        </w:tabs>
        <w:spacing w:line="200" w:lineRule="exact"/>
        <w:ind w:left="0" w:firstLine="0"/>
      </w:pPr>
    </w:p>
    <w:p w14:paraId="14F9C866" w14:textId="77777777" w:rsidR="00AD30F0" w:rsidRDefault="00AD30F0" w:rsidP="000179F0">
      <w:pPr>
        <w:pStyle w:val="BodyText"/>
        <w:tabs>
          <w:tab w:val="left" w:pos="480"/>
        </w:tabs>
        <w:spacing w:line="200" w:lineRule="exact"/>
        <w:ind w:left="0" w:firstLine="0"/>
      </w:pPr>
    </w:p>
    <w:sectPr w:rsidR="00AD30F0" w:rsidSect="00680396">
      <w:type w:val="continuous"/>
      <w:pgSz w:w="12240" w:h="15840"/>
      <w:pgMar w:top="1185" w:right="900" w:bottom="280" w:left="1170" w:header="1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F33E" w14:textId="77777777" w:rsidR="00680396" w:rsidRDefault="00680396" w:rsidP="007F7CE4">
      <w:r>
        <w:separator/>
      </w:r>
    </w:p>
  </w:endnote>
  <w:endnote w:type="continuationSeparator" w:id="0">
    <w:p w14:paraId="2A29F99D" w14:textId="77777777" w:rsidR="00680396" w:rsidRDefault="00680396" w:rsidP="007F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2B75" w14:textId="77777777" w:rsidR="00680396" w:rsidRDefault="00680396" w:rsidP="007F7CE4">
      <w:r>
        <w:separator/>
      </w:r>
    </w:p>
  </w:footnote>
  <w:footnote w:type="continuationSeparator" w:id="0">
    <w:p w14:paraId="0092E991" w14:textId="77777777" w:rsidR="00680396" w:rsidRDefault="00680396" w:rsidP="007F7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8FEA" w14:textId="6DE8D757" w:rsidR="007F7CE4" w:rsidRDefault="007F7CE4" w:rsidP="007F7CE4">
    <w:pPr>
      <w:pStyle w:val="Header"/>
      <w:jc w:val="center"/>
      <w:rPr>
        <w:rFonts w:ascii="Arial" w:eastAsia="Arial" w:hAnsi="Arial" w:cs="Arial"/>
        <w:w w:val="95"/>
        <w:sz w:val="16"/>
      </w:rPr>
    </w:pPr>
    <w:r w:rsidRPr="007F7CE4">
      <w:rPr>
        <w:rFonts w:ascii="Arial" w:eastAsia="Arial" w:hAnsi="Arial" w:cs="Arial"/>
        <w:w w:val="95"/>
        <w:sz w:val="16"/>
      </w:rPr>
      <w:t xml:space="preserve"> </w:t>
    </w:r>
  </w:p>
  <w:p w14:paraId="168C507B" w14:textId="63909759" w:rsidR="00FB0E0B" w:rsidRPr="007F7CE4" w:rsidRDefault="00FB0E0B" w:rsidP="00ED172D">
    <w:pPr>
      <w:pStyle w:val="Header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1ABC"/>
    <w:multiLevelType w:val="hybridMultilevel"/>
    <w:tmpl w:val="93768DAA"/>
    <w:lvl w:ilvl="0" w:tplc="43D0EC3A">
      <w:start w:val="1"/>
      <w:numFmt w:val="bullet"/>
      <w:lvlText w:val=""/>
      <w:lvlJc w:val="left"/>
      <w:pPr>
        <w:ind w:hanging="361"/>
      </w:pPr>
      <w:rPr>
        <w:rFonts w:ascii="Tahoma" w:eastAsia="Tahoma" w:hAnsi="Tahoma" w:hint="default"/>
        <w:sz w:val="20"/>
        <w:szCs w:val="20"/>
      </w:rPr>
    </w:lvl>
    <w:lvl w:ilvl="1" w:tplc="F2FC303C">
      <w:start w:val="1"/>
      <w:numFmt w:val="bullet"/>
      <w:lvlText w:val=""/>
      <w:lvlJc w:val="left"/>
      <w:pPr>
        <w:ind w:hanging="361"/>
      </w:pPr>
      <w:rPr>
        <w:rFonts w:ascii="Tahoma" w:eastAsia="Tahoma" w:hAnsi="Tahoma" w:hint="default"/>
        <w:sz w:val="20"/>
        <w:szCs w:val="20"/>
      </w:rPr>
    </w:lvl>
    <w:lvl w:ilvl="2" w:tplc="CA024A60">
      <w:start w:val="1"/>
      <w:numFmt w:val="bullet"/>
      <w:lvlText w:val="•"/>
      <w:lvlJc w:val="left"/>
      <w:rPr>
        <w:rFonts w:hint="default"/>
      </w:rPr>
    </w:lvl>
    <w:lvl w:ilvl="3" w:tplc="C1CE8AB8">
      <w:start w:val="1"/>
      <w:numFmt w:val="bullet"/>
      <w:lvlText w:val="•"/>
      <w:lvlJc w:val="left"/>
      <w:rPr>
        <w:rFonts w:hint="default"/>
      </w:rPr>
    </w:lvl>
    <w:lvl w:ilvl="4" w:tplc="5D68F11A">
      <w:start w:val="1"/>
      <w:numFmt w:val="bullet"/>
      <w:lvlText w:val="•"/>
      <w:lvlJc w:val="left"/>
      <w:rPr>
        <w:rFonts w:hint="default"/>
      </w:rPr>
    </w:lvl>
    <w:lvl w:ilvl="5" w:tplc="1A28CF8C">
      <w:start w:val="1"/>
      <w:numFmt w:val="bullet"/>
      <w:lvlText w:val="•"/>
      <w:lvlJc w:val="left"/>
      <w:rPr>
        <w:rFonts w:hint="default"/>
      </w:rPr>
    </w:lvl>
    <w:lvl w:ilvl="6" w:tplc="D8782C74">
      <w:start w:val="1"/>
      <w:numFmt w:val="bullet"/>
      <w:lvlText w:val="•"/>
      <w:lvlJc w:val="left"/>
      <w:rPr>
        <w:rFonts w:hint="default"/>
      </w:rPr>
    </w:lvl>
    <w:lvl w:ilvl="7" w:tplc="A9944768">
      <w:start w:val="1"/>
      <w:numFmt w:val="bullet"/>
      <w:lvlText w:val="•"/>
      <w:lvlJc w:val="left"/>
      <w:rPr>
        <w:rFonts w:hint="default"/>
      </w:rPr>
    </w:lvl>
    <w:lvl w:ilvl="8" w:tplc="E932C7B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F8E3A0E"/>
    <w:multiLevelType w:val="hybridMultilevel"/>
    <w:tmpl w:val="3404E978"/>
    <w:lvl w:ilvl="0" w:tplc="4F3AFE7C">
      <w:start w:val="1"/>
      <w:numFmt w:val="bullet"/>
      <w:lvlText w:val=""/>
      <w:lvlJc w:val="left"/>
      <w:pPr>
        <w:ind w:hanging="361"/>
      </w:pPr>
      <w:rPr>
        <w:rFonts w:ascii="Symbol" w:hAnsi="Symbol" w:hint="default"/>
        <w:sz w:val="18"/>
        <w:szCs w:val="18"/>
      </w:rPr>
    </w:lvl>
    <w:lvl w:ilvl="1" w:tplc="C1F6B04C">
      <w:start w:val="1"/>
      <w:numFmt w:val="bullet"/>
      <w:lvlText w:val="•"/>
      <w:lvlJc w:val="left"/>
      <w:rPr>
        <w:rFonts w:hint="default"/>
      </w:rPr>
    </w:lvl>
    <w:lvl w:ilvl="2" w:tplc="F4EED838">
      <w:start w:val="1"/>
      <w:numFmt w:val="bullet"/>
      <w:lvlText w:val="•"/>
      <w:lvlJc w:val="left"/>
      <w:rPr>
        <w:rFonts w:hint="default"/>
      </w:rPr>
    </w:lvl>
    <w:lvl w:ilvl="3" w:tplc="591E2BC4">
      <w:start w:val="1"/>
      <w:numFmt w:val="bullet"/>
      <w:lvlText w:val="•"/>
      <w:lvlJc w:val="left"/>
      <w:rPr>
        <w:rFonts w:hint="default"/>
      </w:rPr>
    </w:lvl>
    <w:lvl w:ilvl="4" w:tplc="8102B6F0">
      <w:start w:val="1"/>
      <w:numFmt w:val="bullet"/>
      <w:lvlText w:val="•"/>
      <w:lvlJc w:val="left"/>
      <w:rPr>
        <w:rFonts w:hint="default"/>
      </w:rPr>
    </w:lvl>
    <w:lvl w:ilvl="5" w:tplc="BB0071F8">
      <w:start w:val="1"/>
      <w:numFmt w:val="bullet"/>
      <w:lvlText w:val="•"/>
      <w:lvlJc w:val="left"/>
      <w:rPr>
        <w:rFonts w:hint="default"/>
      </w:rPr>
    </w:lvl>
    <w:lvl w:ilvl="6" w:tplc="CD360A9C">
      <w:start w:val="1"/>
      <w:numFmt w:val="bullet"/>
      <w:lvlText w:val="•"/>
      <w:lvlJc w:val="left"/>
      <w:rPr>
        <w:rFonts w:hint="default"/>
      </w:rPr>
    </w:lvl>
    <w:lvl w:ilvl="7" w:tplc="70A26330">
      <w:start w:val="1"/>
      <w:numFmt w:val="bullet"/>
      <w:lvlText w:val="•"/>
      <w:lvlJc w:val="left"/>
      <w:rPr>
        <w:rFonts w:hint="default"/>
      </w:rPr>
    </w:lvl>
    <w:lvl w:ilvl="8" w:tplc="7D523A4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9275444"/>
    <w:multiLevelType w:val="hybridMultilevel"/>
    <w:tmpl w:val="03F4ECE8"/>
    <w:lvl w:ilvl="0" w:tplc="43D0EC3A">
      <w:start w:val="1"/>
      <w:numFmt w:val="bullet"/>
      <w:lvlText w:val=""/>
      <w:lvlJc w:val="left"/>
      <w:pPr>
        <w:ind w:hanging="361"/>
      </w:pPr>
      <w:rPr>
        <w:rFonts w:ascii="Tahoma" w:eastAsia="Tahoma" w:hAnsi="Tahoma" w:hint="default"/>
        <w:sz w:val="20"/>
        <w:szCs w:val="20"/>
      </w:rPr>
    </w:lvl>
    <w:lvl w:ilvl="1" w:tplc="1A8CBC18">
      <w:start w:val="1"/>
      <w:numFmt w:val="bullet"/>
      <w:lvlText w:val=""/>
      <w:lvlJc w:val="left"/>
      <w:pPr>
        <w:ind w:hanging="361"/>
      </w:pPr>
      <w:rPr>
        <w:rFonts w:ascii="Symbol" w:hAnsi="Symbol" w:hint="default"/>
        <w:sz w:val="18"/>
        <w:szCs w:val="18"/>
      </w:rPr>
    </w:lvl>
    <w:lvl w:ilvl="2" w:tplc="CA024A60">
      <w:start w:val="1"/>
      <w:numFmt w:val="bullet"/>
      <w:lvlText w:val="•"/>
      <w:lvlJc w:val="left"/>
      <w:rPr>
        <w:rFonts w:hint="default"/>
      </w:rPr>
    </w:lvl>
    <w:lvl w:ilvl="3" w:tplc="C1CE8AB8">
      <w:start w:val="1"/>
      <w:numFmt w:val="bullet"/>
      <w:lvlText w:val="•"/>
      <w:lvlJc w:val="left"/>
      <w:rPr>
        <w:rFonts w:hint="default"/>
      </w:rPr>
    </w:lvl>
    <w:lvl w:ilvl="4" w:tplc="5D68F11A">
      <w:start w:val="1"/>
      <w:numFmt w:val="bullet"/>
      <w:lvlText w:val="•"/>
      <w:lvlJc w:val="left"/>
      <w:rPr>
        <w:rFonts w:hint="default"/>
      </w:rPr>
    </w:lvl>
    <w:lvl w:ilvl="5" w:tplc="1A28CF8C">
      <w:start w:val="1"/>
      <w:numFmt w:val="bullet"/>
      <w:lvlText w:val="•"/>
      <w:lvlJc w:val="left"/>
      <w:rPr>
        <w:rFonts w:hint="default"/>
      </w:rPr>
    </w:lvl>
    <w:lvl w:ilvl="6" w:tplc="D8782C74">
      <w:start w:val="1"/>
      <w:numFmt w:val="bullet"/>
      <w:lvlText w:val="•"/>
      <w:lvlJc w:val="left"/>
      <w:rPr>
        <w:rFonts w:hint="default"/>
      </w:rPr>
    </w:lvl>
    <w:lvl w:ilvl="7" w:tplc="A9944768">
      <w:start w:val="1"/>
      <w:numFmt w:val="bullet"/>
      <w:lvlText w:val="•"/>
      <w:lvlJc w:val="left"/>
      <w:rPr>
        <w:rFonts w:hint="default"/>
      </w:rPr>
    </w:lvl>
    <w:lvl w:ilvl="8" w:tplc="E932C7B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50B6A46"/>
    <w:multiLevelType w:val="hybridMultilevel"/>
    <w:tmpl w:val="BCD84A94"/>
    <w:lvl w:ilvl="0" w:tplc="91EE005A">
      <w:start w:val="1"/>
      <w:numFmt w:val="bullet"/>
      <w:lvlText w:val=""/>
      <w:lvlJc w:val="left"/>
      <w:pPr>
        <w:ind w:hanging="360"/>
      </w:pPr>
      <w:rPr>
        <w:rFonts w:ascii="Tahoma" w:eastAsia="Tahoma" w:hAnsi="Tahoma" w:hint="default"/>
        <w:sz w:val="18"/>
        <w:szCs w:val="18"/>
      </w:rPr>
    </w:lvl>
    <w:lvl w:ilvl="1" w:tplc="D8664AFC">
      <w:start w:val="1"/>
      <w:numFmt w:val="bullet"/>
      <w:lvlText w:val="•"/>
      <w:lvlJc w:val="left"/>
      <w:rPr>
        <w:rFonts w:hint="default"/>
      </w:rPr>
    </w:lvl>
    <w:lvl w:ilvl="2" w:tplc="2940082A">
      <w:start w:val="1"/>
      <w:numFmt w:val="bullet"/>
      <w:lvlText w:val="•"/>
      <w:lvlJc w:val="left"/>
      <w:rPr>
        <w:rFonts w:hint="default"/>
      </w:rPr>
    </w:lvl>
    <w:lvl w:ilvl="3" w:tplc="98FED182">
      <w:start w:val="1"/>
      <w:numFmt w:val="bullet"/>
      <w:lvlText w:val="•"/>
      <w:lvlJc w:val="left"/>
      <w:rPr>
        <w:rFonts w:hint="default"/>
      </w:rPr>
    </w:lvl>
    <w:lvl w:ilvl="4" w:tplc="05D6465A">
      <w:start w:val="1"/>
      <w:numFmt w:val="bullet"/>
      <w:lvlText w:val="•"/>
      <w:lvlJc w:val="left"/>
      <w:rPr>
        <w:rFonts w:hint="default"/>
      </w:rPr>
    </w:lvl>
    <w:lvl w:ilvl="5" w:tplc="50E855C8">
      <w:start w:val="1"/>
      <w:numFmt w:val="bullet"/>
      <w:lvlText w:val="•"/>
      <w:lvlJc w:val="left"/>
      <w:rPr>
        <w:rFonts w:hint="default"/>
      </w:rPr>
    </w:lvl>
    <w:lvl w:ilvl="6" w:tplc="4F3C0210">
      <w:start w:val="1"/>
      <w:numFmt w:val="bullet"/>
      <w:lvlText w:val="•"/>
      <w:lvlJc w:val="left"/>
      <w:rPr>
        <w:rFonts w:hint="default"/>
      </w:rPr>
    </w:lvl>
    <w:lvl w:ilvl="7" w:tplc="88EAE342">
      <w:start w:val="1"/>
      <w:numFmt w:val="bullet"/>
      <w:lvlText w:val="•"/>
      <w:lvlJc w:val="left"/>
      <w:rPr>
        <w:rFonts w:hint="default"/>
      </w:rPr>
    </w:lvl>
    <w:lvl w:ilvl="8" w:tplc="F24AB98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A9046BE"/>
    <w:multiLevelType w:val="hybridMultilevel"/>
    <w:tmpl w:val="6DCCBDE8"/>
    <w:lvl w:ilvl="0" w:tplc="0E3EB546">
      <w:start w:val="1"/>
      <w:numFmt w:val="bullet"/>
      <w:lvlText w:val=""/>
      <w:lvlJc w:val="left"/>
      <w:pPr>
        <w:ind w:hanging="361"/>
      </w:pPr>
      <w:rPr>
        <w:rFonts w:ascii="Tahoma" w:eastAsia="Tahoma" w:hAnsi="Tahoma" w:hint="default"/>
        <w:sz w:val="20"/>
        <w:szCs w:val="20"/>
      </w:rPr>
    </w:lvl>
    <w:lvl w:ilvl="1" w:tplc="C1F6B04C">
      <w:start w:val="1"/>
      <w:numFmt w:val="bullet"/>
      <w:lvlText w:val="•"/>
      <w:lvlJc w:val="left"/>
      <w:rPr>
        <w:rFonts w:hint="default"/>
      </w:rPr>
    </w:lvl>
    <w:lvl w:ilvl="2" w:tplc="F4EED838">
      <w:start w:val="1"/>
      <w:numFmt w:val="bullet"/>
      <w:lvlText w:val="•"/>
      <w:lvlJc w:val="left"/>
      <w:rPr>
        <w:rFonts w:hint="default"/>
      </w:rPr>
    </w:lvl>
    <w:lvl w:ilvl="3" w:tplc="591E2BC4">
      <w:start w:val="1"/>
      <w:numFmt w:val="bullet"/>
      <w:lvlText w:val="•"/>
      <w:lvlJc w:val="left"/>
      <w:rPr>
        <w:rFonts w:hint="default"/>
      </w:rPr>
    </w:lvl>
    <w:lvl w:ilvl="4" w:tplc="8102B6F0">
      <w:start w:val="1"/>
      <w:numFmt w:val="bullet"/>
      <w:lvlText w:val="•"/>
      <w:lvlJc w:val="left"/>
      <w:rPr>
        <w:rFonts w:hint="default"/>
      </w:rPr>
    </w:lvl>
    <w:lvl w:ilvl="5" w:tplc="BB0071F8">
      <w:start w:val="1"/>
      <w:numFmt w:val="bullet"/>
      <w:lvlText w:val="•"/>
      <w:lvlJc w:val="left"/>
      <w:rPr>
        <w:rFonts w:hint="default"/>
      </w:rPr>
    </w:lvl>
    <w:lvl w:ilvl="6" w:tplc="CD360A9C">
      <w:start w:val="1"/>
      <w:numFmt w:val="bullet"/>
      <w:lvlText w:val="•"/>
      <w:lvlJc w:val="left"/>
      <w:rPr>
        <w:rFonts w:hint="default"/>
      </w:rPr>
    </w:lvl>
    <w:lvl w:ilvl="7" w:tplc="70A26330">
      <w:start w:val="1"/>
      <w:numFmt w:val="bullet"/>
      <w:lvlText w:val="•"/>
      <w:lvlJc w:val="left"/>
      <w:rPr>
        <w:rFonts w:hint="default"/>
      </w:rPr>
    </w:lvl>
    <w:lvl w:ilvl="8" w:tplc="7D523A46">
      <w:start w:val="1"/>
      <w:numFmt w:val="bullet"/>
      <w:lvlText w:val="•"/>
      <w:lvlJc w:val="left"/>
      <w:rPr>
        <w:rFonts w:hint="default"/>
      </w:rPr>
    </w:lvl>
  </w:abstractNum>
  <w:num w:numId="1" w16cid:durableId="2143498798">
    <w:abstractNumId w:val="0"/>
  </w:num>
  <w:num w:numId="2" w16cid:durableId="1894465627">
    <w:abstractNumId w:val="3"/>
  </w:num>
  <w:num w:numId="3" w16cid:durableId="736591638">
    <w:abstractNumId w:val="4"/>
  </w:num>
  <w:num w:numId="4" w16cid:durableId="1104544041">
    <w:abstractNumId w:val="1"/>
  </w:num>
  <w:num w:numId="5" w16cid:durableId="1262647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E4"/>
    <w:rsid w:val="000117DD"/>
    <w:rsid w:val="000179F0"/>
    <w:rsid w:val="000215C1"/>
    <w:rsid w:val="0004071A"/>
    <w:rsid w:val="0004127B"/>
    <w:rsid w:val="00060108"/>
    <w:rsid w:val="000679F3"/>
    <w:rsid w:val="000769FC"/>
    <w:rsid w:val="000C2ABA"/>
    <w:rsid w:val="00125177"/>
    <w:rsid w:val="00126631"/>
    <w:rsid w:val="00192DBE"/>
    <w:rsid w:val="001A3A43"/>
    <w:rsid w:val="001B7715"/>
    <w:rsid w:val="001D1CFF"/>
    <w:rsid w:val="001D6677"/>
    <w:rsid w:val="001F7F98"/>
    <w:rsid w:val="002010A8"/>
    <w:rsid w:val="002266E9"/>
    <w:rsid w:val="00246C3A"/>
    <w:rsid w:val="0027586E"/>
    <w:rsid w:val="002A2C43"/>
    <w:rsid w:val="002A444D"/>
    <w:rsid w:val="002C2EF9"/>
    <w:rsid w:val="002D2691"/>
    <w:rsid w:val="00300A79"/>
    <w:rsid w:val="00300FEA"/>
    <w:rsid w:val="00315F60"/>
    <w:rsid w:val="0034536D"/>
    <w:rsid w:val="00354340"/>
    <w:rsid w:val="003907B2"/>
    <w:rsid w:val="003D7877"/>
    <w:rsid w:val="003F0E08"/>
    <w:rsid w:val="0040245F"/>
    <w:rsid w:val="004067C7"/>
    <w:rsid w:val="004331E4"/>
    <w:rsid w:val="00461DB3"/>
    <w:rsid w:val="00475C6C"/>
    <w:rsid w:val="00477C01"/>
    <w:rsid w:val="00480CA8"/>
    <w:rsid w:val="00485DDE"/>
    <w:rsid w:val="004A0ACF"/>
    <w:rsid w:val="004D307E"/>
    <w:rsid w:val="004D545D"/>
    <w:rsid w:val="004E0A8E"/>
    <w:rsid w:val="00516D68"/>
    <w:rsid w:val="00520678"/>
    <w:rsid w:val="00523551"/>
    <w:rsid w:val="005258AD"/>
    <w:rsid w:val="00552D2C"/>
    <w:rsid w:val="00580E49"/>
    <w:rsid w:val="0058123E"/>
    <w:rsid w:val="00592D73"/>
    <w:rsid w:val="005A7A8E"/>
    <w:rsid w:val="005C1869"/>
    <w:rsid w:val="005C6C8B"/>
    <w:rsid w:val="005D1C0E"/>
    <w:rsid w:val="005D63F6"/>
    <w:rsid w:val="005E47AD"/>
    <w:rsid w:val="005E4B23"/>
    <w:rsid w:val="00600C6A"/>
    <w:rsid w:val="00635CD5"/>
    <w:rsid w:val="00641369"/>
    <w:rsid w:val="00650337"/>
    <w:rsid w:val="0065405A"/>
    <w:rsid w:val="006600E8"/>
    <w:rsid w:val="00680396"/>
    <w:rsid w:val="006905C4"/>
    <w:rsid w:val="00694C30"/>
    <w:rsid w:val="006C56F5"/>
    <w:rsid w:val="006D5BE6"/>
    <w:rsid w:val="006D75AE"/>
    <w:rsid w:val="006E5751"/>
    <w:rsid w:val="006F6A88"/>
    <w:rsid w:val="00704D68"/>
    <w:rsid w:val="007150BB"/>
    <w:rsid w:val="007167CB"/>
    <w:rsid w:val="00732850"/>
    <w:rsid w:val="00757A51"/>
    <w:rsid w:val="007653C4"/>
    <w:rsid w:val="00765B4E"/>
    <w:rsid w:val="007A01C2"/>
    <w:rsid w:val="007A2F02"/>
    <w:rsid w:val="007B2B1C"/>
    <w:rsid w:val="007C4919"/>
    <w:rsid w:val="007E4BA3"/>
    <w:rsid w:val="007F7CE4"/>
    <w:rsid w:val="008206DB"/>
    <w:rsid w:val="00850E44"/>
    <w:rsid w:val="00891282"/>
    <w:rsid w:val="008952DC"/>
    <w:rsid w:val="00896217"/>
    <w:rsid w:val="008B6286"/>
    <w:rsid w:val="008B6D77"/>
    <w:rsid w:val="008C3A47"/>
    <w:rsid w:val="008C663A"/>
    <w:rsid w:val="008D7C03"/>
    <w:rsid w:val="008E5DBF"/>
    <w:rsid w:val="008F1075"/>
    <w:rsid w:val="00907B24"/>
    <w:rsid w:val="009162E4"/>
    <w:rsid w:val="00936289"/>
    <w:rsid w:val="0097381E"/>
    <w:rsid w:val="009923DD"/>
    <w:rsid w:val="0099442E"/>
    <w:rsid w:val="00997888"/>
    <w:rsid w:val="009A14E0"/>
    <w:rsid w:val="009A413F"/>
    <w:rsid w:val="009B3861"/>
    <w:rsid w:val="009F240B"/>
    <w:rsid w:val="00A03A7E"/>
    <w:rsid w:val="00A25E07"/>
    <w:rsid w:val="00A67D2C"/>
    <w:rsid w:val="00A768C3"/>
    <w:rsid w:val="00AB5411"/>
    <w:rsid w:val="00AB758E"/>
    <w:rsid w:val="00AD30F0"/>
    <w:rsid w:val="00AE1132"/>
    <w:rsid w:val="00AE3661"/>
    <w:rsid w:val="00B12311"/>
    <w:rsid w:val="00B273E2"/>
    <w:rsid w:val="00B30C9F"/>
    <w:rsid w:val="00B4586C"/>
    <w:rsid w:val="00B8108D"/>
    <w:rsid w:val="00B90EB0"/>
    <w:rsid w:val="00B91BE2"/>
    <w:rsid w:val="00BA07F3"/>
    <w:rsid w:val="00BB08F2"/>
    <w:rsid w:val="00BC65D2"/>
    <w:rsid w:val="00BD11C7"/>
    <w:rsid w:val="00C00CD6"/>
    <w:rsid w:val="00C00E1B"/>
    <w:rsid w:val="00C079C6"/>
    <w:rsid w:val="00C167C5"/>
    <w:rsid w:val="00C364C2"/>
    <w:rsid w:val="00C4552C"/>
    <w:rsid w:val="00C52A03"/>
    <w:rsid w:val="00C8276F"/>
    <w:rsid w:val="00C96DCF"/>
    <w:rsid w:val="00CA642C"/>
    <w:rsid w:val="00CC45A6"/>
    <w:rsid w:val="00CE28BF"/>
    <w:rsid w:val="00CF0214"/>
    <w:rsid w:val="00D01CAF"/>
    <w:rsid w:val="00D243D8"/>
    <w:rsid w:val="00D37D8F"/>
    <w:rsid w:val="00D41241"/>
    <w:rsid w:val="00D423F9"/>
    <w:rsid w:val="00D73B0E"/>
    <w:rsid w:val="00DB3D91"/>
    <w:rsid w:val="00DB4BDA"/>
    <w:rsid w:val="00DD2615"/>
    <w:rsid w:val="00DE01E5"/>
    <w:rsid w:val="00E14F8A"/>
    <w:rsid w:val="00E34488"/>
    <w:rsid w:val="00E64487"/>
    <w:rsid w:val="00EB790B"/>
    <w:rsid w:val="00EC2A4F"/>
    <w:rsid w:val="00ED172D"/>
    <w:rsid w:val="00ED7B92"/>
    <w:rsid w:val="00EF7DDB"/>
    <w:rsid w:val="00F56EE7"/>
    <w:rsid w:val="00F57353"/>
    <w:rsid w:val="00F62646"/>
    <w:rsid w:val="00F715A7"/>
    <w:rsid w:val="00F81A14"/>
    <w:rsid w:val="00F95F51"/>
    <w:rsid w:val="00FB0E0B"/>
    <w:rsid w:val="00FB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253D1"/>
  <w15:docId w15:val="{24B03BF7-F0AD-4E39-A623-75B3DBF7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06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67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F7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CE4"/>
  </w:style>
  <w:style w:type="paragraph" w:styleId="Footer">
    <w:name w:val="footer"/>
    <w:basedOn w:val="Normal"/>
    <w:link w:val="FooterChar"/>
    <w:uiPriority w:val="99"/>
    <w:unhideWhenUsed/>
    <w:rsid w:val="007F7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m.knight@i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adammkn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2FC4-66C0-4AF9-9018-25510365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Resume</vt:lpstr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Resume</dc:title>
  <dc:creator>E0077816</dc:creator>
  <cp:lastModifiedBy>Adam Knight</cp:lastModifiedBy>
  <cp:revision>25</cp:revision>
  <cp:lastPrinted>2020-04-17T13:18:00Z</cp:lastPrinted>
  <dcterms:created xsi:type="dcterms:W3CDTF">2024-02-05T00:01:00Z</dcterms:created>
  <dcterms:modified xsi:type="dcterms:W3CDTF">2024-02-05T14:58:00Z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LastSaved">
    <vt:filetime>2019-11-25T00:00:00Z</vt:filetime>
  </property>
</Properties>
</file>