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C9317" w14:textId="63708878" w:rsidR="00055D76" w:rsidRPr="007472A1" w:rsidRDefault="00F44510">
      <w:pPr>
        <w:rPr>
          <w:b/>
          <w:bCs/>
        </w:rPr>
      </w:pPr>
      <w:r w:rsidRPr="007472A1">
        <w:rPr>
          <w:b/>
          <w:bCs/>
        </w:rPr>
        <w:t>Trade Compliance Manager</w:t>
      </w:r>
    </w:p>
    <w:p w14:paraId="55FE1626" w14:textId="2B43C04F" w:rsidR="00F44510" w:rsidRDefault="00F44510">
      <w:r>
        <w:t xml:space="preserve">The Compliance Manager is responsible for leading and managing Allegros trade compliance across the supply chain operations. The CM oversees multiple programs and processes aligning our procurement, shipping, and delivery efforts to ensure compliance with US Import and Export Regulations outlined by the US Dept of Commerce, Customs and Border protection (CBP), Department of Treasury, Bureau Industry and Security (BIS), and any other special trade programs or regulatory agencies.  The CM monitors and directs Customs Compliance and continuing training programs as it relates to trade compliance. </w:t>
      </w:r>
    </w:p>
    <w:p w14:paraId="37246666" w14:textId="7C8A63DF" w:rsidR="00F44510" w:rsidRDefault="00F44510">
      <w:r>
        <w:t>What You’ll Do</w:t>
      </w:r>
      <w:r w:rsidR="00976FD1">
        <w:t>:</w:t>
      </w:r>
    </w:p>
    <w:p w14:paraId="3F8A623B" w14:textId="602BAA4D" w:rsidR="00F44510" w:rsidRDefault="00F44510">
      <w:r>
        <w:t>Own and drive the strategic Trade Compliance for Allegro</w:t>
      </w:r>
    </w:p>
    <w:p w14:paraId="583F4E15" w14:textId="058AC897" w:rsidR="00F44510" w:rsidRDefault="00F44510">
      <w:r>
        <w:t xml:space="preserve">Trade Compliance Includes: </w:t>
      </w:r>
    </w:p>
    <w:p w14:paraId="3D7ED51F" w14:textId="6935EDCF" w:rsidR="00F44510" w:rsidRDefault="00F44510" w:rsidP="00F44510">
      <w:pPr>
        <w:pStyle w:val="ListParagraph"/>
        <w:numPr>
          <w:ilvl w:val="0"/>
          <w:numId w:val="1"/>
        </w:numPr>
      </w:pPr>
      <w:r>
        <w:t>Collaborate with global supply chain including senior management, legal, engineering, logistics, quality, regulatory, finance, sourcing et</w:t>
      </w:r>
      <w:r w:rsidR="00ED5DD8">
        <w:t>c</w:t>
      </w:r>
      <w:r>
        <w:t>., to drive strategic direction of trade compliance processes to ensure robust compliance management that meets current requirements of all countries and regions with which business is being conducted.</w:t>
      </w:r>
    </w:p>
    <w:p w14:paraId="24EFEEEE" w14:textId="64E823F4" w:rsidR="00F44510" w:rsidRDefault="00F44510" w:rsidP="00F44510">
      <w:pPr>
        <w:pStyle w:val="ListParagraph"/>
        <w:numPr>
          <w:ilvl w:val="0"/>
          <w:numId w:val="1"/>
        </w:numPr>
      </w:pPr>
      <w:r>
        <w:t>Work with local management</w:t>
      </w:r>
      <w:r w:rsidR="00130A56">
        <w:t>, businesses, and IT to address unique needs appropriately, leading projects and programs in line with agreed strategy and pipeline.</w:t>
      </w:r>
    </w:p>
    <w:p w14:paraId="0BC25AE7" w14:textId="4BB4C472" w:rsidR="00130A56" w:rsidRDefault="00130A56" w:rsidP="00F44510">
      <w:pPr>
        <w:pStyle w:val="ListParagraph"/>
        <w:numPr>
          <w:ilvl w:val="0"/>
          <w:numId w:val="1"/>
        </w:numPr>
      </w:pPr>
      <w:r>
        <w:t>Develop and conduct regular global trade compliance training across businesses and functions.</w:t>
      </w:r>
    </w:p>
    <w:p w14:paraId="0BDE2453" w14:textId="0914B3E8" w:rsidR="00130A56" w:rsidRDefault="00130A56" w:rsidP="00130A56">
      <w:pPr>
        <w:pStyle w:val="ListParagraph"/>
        <w:numPr>
          <w:ilvl w:val="0"/>
          <w:numId w:val="1"/>
        </w:numPr>
      </w:pPr>
      <w:r>
        <w:t>Keep abreast of pertinent regulations updates or changes that affect the business and respond accordingly to update all functions/personnel that are affected by changes.</w:t>
      </w:r>
    </w:p>
    <w:p w14:paraId="5D12262D" w14:textId="76B33FC8" w:rsidR="00130A56" w:rsidRDefault="00130A56" w:rsidP="00130A56">
      <w:r>
        <w:t>Includes but not limited to:</w:t>
      </w:r>
    </w:p>
    <w:p w14:paraId="7898323B" w14:textId="3A911BA4" w:rsidR="00130A56" w:rsidRDefault="008956E3" w:rsidP="008956E3">
      <w:pPr>
        <w:pStyle w:val="ListParagraph"/>
        <w:numPr>
          <w:ilvl w:val="0"/>
          <w:numId w:val="2"/>
        </w:numPr>
      </w:pPr>
      <w:r>
        <w:t xml:space="preserve">Mitigate risk to the organization through proactive </w:t>
      </w:r>
      <w:r w:rsidR="00021A0A">
        <w:t>process management ensuring that all activities are carried out in accordance with Allegro policies, standards, and applicable laws in import and export compliance.</w:t>
      </w:r>
    </w:p>
    <w:p w14:paraId="1707922E" w14:textId="381272D0" w:rsidR="00021A0A" w:rsidRDefault="00021A0A" w:rsidP="008956E3">
      <w:pPr>
        <w:pStyle w:val="ListParagraph"/>
        <w:numPr>
          <w:ilvl w:val="0"/>
          <w:numId w:val="2"/>
        </w:numPr>
      </w:pPr>
      <w:r>
        <w:t>Develop and implement methods to communicate trade compliance performance for sites and functions.</w:t>
      </w:r>
    </w:p>
    <w:p w14:paraId="6BE241A4" w14:textId="3C72F7E0" w:rsidR="004601D9" w:rsidRDefault="004601D9" w:rsidP="008956E3">
      <w:pPr>
        <w:pStyle w:val="ListParagraph"/>
        <w:numPr>
          <w:ilvl w:val="0"/>
          <w:numId w:val="2"/>
        </w:numPr>
      </w:pPr>
      <w:r>
        <w:t>Updat</w:t>
      </w:r>
      <w:r w:rsidR="00E6285B">
        <w:t>e as necessary the companies trade compliance program to ensure a best practices program consistent with U.S. Export/Import laws and regulations and other trade-related requirements of U.S. and non-U.S. government agencies.</w:t>
      </w:r>
    </w:p>
    <w:p w14:paraId="47A6C7B5" w14:textId="6A318860" w:rsidR="00021A0A" w:rsidRDefault="00021A0A" w:rsidP="008956E3">
      <w:pPr>
        <w:pStyle w:val="ListParagraph"/>
        <w:numPr>
          <w:ilvl w:val="0"/>
          <w:numId w:val="2"/>
        </w:numPr>
      </w:pPr>
      <w:r>
        <w:t xml:space="preserve">Initiate audits and support sites in internal assessments, desk audits, completion of post audit follow-up actions and evaluate common themes in audits and develop programs to proactively address issues across sites and regions. </w:t>
      </w:r>
    </w:p>
    <w:p w14:paraId="630B902D" w14:textId="44CBB84F" w:rsidR="00021A0A" w:rsidRDefault="00021A0A" w:rsidP="008956E3">
      <w:pPr>
        <w:pStyle w:val="ListParagraph"/>
        <w:numPr>
          <w:ilvl w:val="0"/>
          <w:numId w:val="2"/>
        </w:numPr>
      </w:pPr>
      <w:r>
        <w:t xml:space="preserve">Drive continuous process improvements to maximize customer delivery, quality, operational </w:t>
      </w:r>
      <w:r w:rsidR="004601D9">
        <w:t>excellence,</w:t>
      </w:r>
      <w:r>
        <w:t xml:space="preserve"> and financial benefits associated with corporate standards and industry best practices.</w:t>
      </w:r>
    </w:p>
    <w:p w14:paraId="49F3F734" w14:textId="4EF7DFD2" w:rsidR="00021A0A" w:rsidRDefault="00021A0A" w:rsidP="008956E3">
      <w:pPr>
        <w:pStyle w:val="ListParagraph"/>
        <w:numPr>
          <w:ilvl w:val="0"/>
          <w:numId w:val="2"/>
        </w:numPr>
      </w:pPr>
      <w:r>
        <w:t>Interface with internal and external customers, freight forwarders, customs and other government authorities, customs brokers, on all matters pertaining to customs and import and export.</w:t>
      </w:r>
    </w:p>
    <w:p w14:paraId="580418B5" w14:textId="16D99EB7" w:rsidR="002C3275" w:rsidRDefault="002C3275" w:rsidP="008956E3">
      <w:pPr>
        <w:pStyle w:val="ListParagraph"/>
        <w:numPr>
          <w:ilvl w:val="0"/>
          <w:numId w:val="2"/>
        </w:numPr>
      </w:pPr>
      <w:r>
        <w:t>Determine if export shipments are subject to licensing requirements from the US Department of Commerce.</w:t>
      </w:r>
    </w:p>
    <w:p w14:paraId="13D8076C" w14:textId="468D2A6A" w:rsidR="00255B00" w:rsidRDefault="00255B00" w:rsidP="008956E3">
      <w:pPr>
        <w:pStyle w:val="ListParagraph"/>
        <w:numPr>
          <w:ilvl w:val="0"/>
          <w:numId w:val="2"/>
        </w:numPr>
      </w:pPr>
      <w:r>
        <w:lastRenderedPageBreak/>
        <w:t>Prepare and submit export license applications and other authorization requests.</w:t>
      </w:r>
    </w:p>
    <w:p w14:paraId="142CF9EB" w14:textId="5E71C82D" w:rsidR="002C3275" w:rsidRDefault="002C3275" w:rsidP="008956E3">
      <w:pPr>
        <w:pStyle w:val="ListParagraph"/>
        <w:numPr>
          <w:ilvl w:val="0"/>
          <w:numId w:val="2"/>
        </w:numPr>
      </w:pPr>
      <w:r>
        <w:t>Responsible for EEI (Electronic Export Information) filing compliance, including Allegros self-filings through the customs ACE (automated commercial environment) system and those submitted by freight forwarders and carriers.</w:t>
      </w:r>
    </w:p>
    <w:p w14:paraId="6DAA3AE7" w14:textId="2DEFF97A" w:rsidR="00021A0A" w:rsidRDefault="00021A0A" w:rsidP="008956E3">
      <w:pPr>
        <w:pStyle w:val="ListParagraph"/>
        <w:numPr>
          <w:ilvl w:val="0"/>
          <w:numId w:val="2"/>
        </w:numPr>
      </w:pPr>
      <w:r>
        <w:t xml:space="preserve">Classify products for the region </w:t>
      </w:r>
      <w:r w:rsidR="004601D9">
        <w:t xml:space="preserve">and ensure </w:t>
      </w:r>
      <w:r w:rsidR="002C3275">
        <w:t>they are loaded</w:t>
      </w:r>
      <w:r w:rsidR="004601D9">
        <w:t xml:space="preserve"> into Oracle.</w:t>
      </w:r>
    </w:p>
    <w:p w14:paraId="5C5DCDE5" w14:textId="6338B19F" w:rsidR="004601D9" w:rsidRDefault="004601D9" w:rsidP="008956E3">
      <w:pPr>
        <w:pStyle w:val="ListParagraph"/>
        <w:numPr>
          <w:ilvl w:val="0"/>
          <w:numId w:val="2"/>
        </w:numPr>
      </w:pPr>
      <w:r>
        <w:t>Maintain up-to-date product dictionary classification database.</w:t>
      </w:r>
    </w:p>
    <w:p w14:paraId="0D299061" w14:textId="59646088" w:rsidR="002C3275" w:rsidRDefault="002C3275" w:rsidP="008956E3">
      <w:pPr>
        <w:pStyle w:val="ListParagraph"/>
        <w:numPr>
          <w:ilvl w:val="0"/>
          <w:numId w:val="2"/>
        </w:numPr>
      </w:pPr>
      <w:r>
        <w:t>Frequently generate reports from the customs system (ACE portal), identify any irregularities and risk areas, audit information, and implement corrective actions.</w:t>
      </w:r>
    </w:p>
    <w:p w14:paraId="53D8A0AC" w14:textId="12ADC31A" w:rsidR="002C3275" w:rsidRDefault="002C3275" w:rsidP="008956E3">
      <w:pPr>
        <w:pStyle w:val="ListParagraph"/>
        <w:numPr>
          <w:ilvl w:val="0"/>
          <w:numId w:val="2"/>
        </w:numPr>
      </w:pPr>
      <w:r>
        <w:t>Create and maintain standard operating procedures for brokerage operations.  Monitor and measure broker adherence to them.</w:t>
      </w:r>
    </w:p>
    <w:p w14:paraId="61C8BC62" w14:textId="1F120B71" w:rsidR="004601D9" w:rsidRDefault="00E6285B" w:rsidP="004601D9">
      <w:pPr>
        <w:pStyle w:val="ListParagraph"/>
        <w:numPr>
          <w:ilvl w:val="0"/>
          <w:numId w:val="2"/>
        </w:numPr>
      </w:pPr>
      <w:r>
        <w:t xml:space="preserve">Ensure Allegros compliance with CTPAT, </w:t>
      </w:r>
      <w:r w:rsidR="00255B00">
        <w:t xml:space="preserve">foreign national screening, </w:t>
      </w:r>
      <w:r>
        <w:t>denied party screening requirements</w:t>
      </w:r>
      <w:r w:rsidR="00FE2881">
        <w:t>,</w:t>
      </w:r>
      <w:r w:rsidR="00255B00">
        <w:t xml:space="preserve"> technology transfer review and export risk </w:t>
      </w:r>
      <w:r>
        <w:t>or other critical compliance regulations.</w:t>
      </w:r>
    </w:p>
    <w:p w14:paraId="4923D2FB" w14:textId="6D0B20F0" w:rsidR="004601D9" w:rsidRDefault="004601D9" w:rsidP="004601D9">
      <w:r>
        <w:t>What You’ll Bring with You:</w:t>
      </w:r>
    </w:p>
    <w:p w14:paraId="7525267C" w14:textId="7C8FA13D" w:rsidR="004601D9" w:rsidRDefault="004601D9" w:rsidP="004601D9">
      <w:pPr>
        <w:pStyle w:val="ListParagraph"/>
        <w:numPr>
          <w:ilvl w:val="0"/>
          <w:numId w:val="3"/>
        </w:numPr>
      </w:pPr>
      <w:r>
        <w:t>Knowledge of federal import trade regulations, as enforced by various government agencies, including US Customs and Border Protection (CBP) and Bureau of Industry and Security (BIS)</w:t>
      </w:r>
      <w:r w:rsidR="006F655C">
        <w:t>, Export Administration regulations (EAR)</w:t>
      </w:r>
      <w:r>
        <w:t xml:space="preserve"> and others.</w:t>
      </w:r>
    </w:p>
    <w:p w14:paraId="00360E26" w14:textId="172BD156" w:rsidR="004601D9" w:rsidRDefault="004601D9" w:rsidP="004601D9">
      <w:pPr>
        <w:pStyle w:val="ListParagraph"/>
        <w:numPr>
          <w:ilvl w:val="0"/>
          <w:numId w:val="3"/>
        </w:numPr>
      </w:pPr>
      <w:r>
        <w:t>HTS classification efficiency and knowledge</w:t>
      </w:r>
    </w:p>
    <w:p w14:paraId="38E4E198" w14:textId="183F461C" w:rsidR="004601D9" w:rsidRDefault="004601D9" w:rsidP="004601D9">
      <w:pPr>
        <w:pStyle w:val="ListParagraph"/>
        <w:numPr>
          <w:ilvl w:val="0"/>
          <w:numId w:val="3"/>
        </w:numPr>
      </w:pPr>
      <w:r>
        <w:t>Experience in application of regulatory requirements, forms, licenses, and certifications affecting imported and exported products.</w:t>
      </w:r>
    </w:p>
    <w:p w14:paraId="7FAC5B33" w14:textId="5A6DEADC" w:rsidR="00E6285B" w:rsidRDefault="00E6285B" w:rsidP="004601D9">
      <w:pPr>
        <w:pStyle w:val="ListParagraph"/>
        <w:numPr>
          <w:ilvl w:val="0"/>
          <w:numId w:val="3"/>
        </w:numPr>
      </w:pPr>
      <w:r>
        <w:t>Prior experience with ECCN analysis</w:t>
      </w:r>
      <w:r w:rsidR="00111ABA">
        <w:t xml:space="preserve"> and ruling requests.</w:t>
      </w:r>
    </w:p>
    <w:p w14:paraId="1B69B4F3" w14:textId="0E811287" w:rsidR="00A639A8" w:rsidRDefault="00111ABA" w:rsidP="00A639A8">
      <w:pPr>
        <w:pStyle w:val="ListParagraph"/>
        <w:numPr>
          <w:ilvl w:val="0"/>
          <w:numId w:val="3"/>
        </w:numPr>
      </w:pPr>
      <w:r>
        <w:t>Prior experience working with preferential origin and non-preferential origin analysis.</w:t>
      </w:r>
    </w:p>
    <w:p w14:paraId="09131CF0" w14:textId="3EDBA3A6" w:rsidR="009E1857" w:rsidRDefault="009E1857" w:rsidP="00A639A8">
      <w:r>
        <w:t>Job Requirements:</w:t>
      </w:r>
    </w:p>
    <w:p w14:paraId="320454E8" w14:textId="74A53578" w:rsidR="009E1857" w:rsidRDefault="009E1857" w:rsidP="009E1857">
      <w:pPr>
        <w:pStyle w:val="ListParagraph"/>
        <w:numPr>
          <w:ilvl w:val="0"/>
          <w:numId w:val="4"/>
        </w:numPr>
      </w:pPr>
      <w:r>
        <w:t xml:space="preserve">Undergraduate degree preferred and </w:t>
      </w:r>
      <w:r w:rsidR="006B57AF">
        <w:t>7 years relevant and practical knowledge in US import and export compliance.</w:t>
      </w:r>
    </w:p>
    <w:p w14:paraId="2677FC04" w14:textId="3D5DD567" w:rsidR="006B57AF" w:rsidRDefault="006B57AF" w:rsidP="009E1857">
      <w:pPr>
        <w:pStyle w:val="ListParagraph"/>
        <w:numPr>
          <w:ilvl w:val="0"/>
          <w:numId w:val="4"/>
        </w:numPr>
      </w:pPr>
      <w:r>
        <w:t xml:space="preserve">Must be a U.S. </w:t>
      </w:r>
      <w:r w:rsidR="00FA6AF0">
        <w:t>citizen.</w:t>
      </w:r>
    </w:p>
    <w:p w14:paraId="547DAC65" w14:textId="198155CD" w:rsidR="00FA6AF0" w:rsidRDefault="00D820BE" w:rsidP="009E1857">
      <w:pPr>
        <w:pStyle w:val="ListParagraph"/>
        <w:numPr>
          <w:ilvl w:val="0"/>
          <w:numId w:val="4"/>
        </w:numPr>
      </w:pPr>
      <w:r>
        <w:t>Proficient in Microsoft Office such as (Excel, Word, PowerPoint, Teams)</w:t>
      </w:r>
    </w:p>
    <w:p w14:paraId="5A7BE88F" w14:textId="41C652DA" w:rsidR="00D820BE" w:rsidRDefault="00D820BE" w:rsidP="009E1857">
      <w:pPr>
        <w:pStyle w:val="ListParagraph"/>
        <w:numPr>
          <w:ilvl w:val="0"/>
          <w:numId w:val="4"/>
        </w:numPr>
      </w:pPr>
      <w:r>
        <w:t>Knowledge of the EAR and CBP regulations. Knowledge of ITAR a plus</w:t>
      </w:r>
    </w:p>
    <w:p w14:paraId="09082FBD" w14:textId="45C597F4" w:rsidR="00F756FE" w:rsidRDefault="00F756FE" w:rsidP="009E1857">
      <w:pPr>
        <w:pStyle w:val="ListParagraph"/>
        <w:numPr>
          <w:ilvl w:val="0"/>
          <w:numId w:val="4"/>
        </w:numPr>
      </w:pPr>
      <w:r>
        <w:t>Screening tools, knowledge of E2Open or OCR Ease a plus</w:t>
      </w:r>
    </w:p>
    <w:p w14:paraId="7F1B5D90" w14:textId="08205AED" w:rsidR="00137938" w:rsidRDefault="00137938" w:rsidP="009E1857">
      <w:pPr>
        <w:pStyle w:val="ListParagraph"/>
        <w:numPr>
          <w:ilvl w:val="0"/>
          <w:numId w:val="4"/>
        </w:numPr>
      </w:pPr>
      <w:r>
        <w:t>Familiarity and understanding of Oracle ERP an</w:t>
      </w:r>
      <w:r w:rsidR="006B49D7">
        <w:t>d</w:t>
      </w:r>
      <w:r>
        <w:t xml:space="preserve">/or GTM are a </w:t>
      </w:r>
      <w:r w:rsidR="007472A1">
        <w:t>plus.</w:t>
      </w:r>
    </w:p>
    <w:sectPr w:rsidR="00137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805"/>
    <w:multiLevelType w:val="hybridMultilevel"/>
    <w:tmpl w:val="477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86B99"/>
    <w:multiLevelType w:val="hybridMultilevel"/>
    <w:tmpl w:val="18EC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92025"/>
    <w:multiLevelType w:val="hybridMultilevel"/>
    <w:tmpl w:val="A50C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168E6"/>
    <w:multiLevelType w:val="hybridMultilevel"/>
    <w:tmpl w:val="FE7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365720">
    <w:abstractNumId w:val="1"/>
  </w:num>
  <w:num w:numId="2" w16cid:durableId="438837863">
    <w:abstractNumId w:val="0"/>
  </w:num>
  <w:num w:numId="3" w16cid:durableId="553083869">
    <w:abstractNumId w:val="2"/>
  </w:num>
  <w:num w:numId="4" w16cid:durableId="2117677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10"/>
    <w:rsid w:val="00021A0A"/>
    <w:rsid w:val="00055D76"/>
    <w:rsid w:val="000B1DB0"/>
    <w:rsid w:val="00111ABA"/>
    <w:rsid w:val="00130A56"/>
    <w:rsid w:val="00137938"/>
    <w:rsid w:val="00255B00"/>
    <w:rsid w:val="002C3275"/>
    <w:rsid w:val="004601D9"/>
    <w:rsid w:val="00583022"/>
    <w:rsid w:val="006B49D7"/>
    <w:rsid w:val="006B57AF"/>
    <w:rsid w:val="006F655C"/>
    <w:rsid w:val="007472A1"/>
    <w:rsid w:val="007C44CF"/>
    <w:rsid w:val="007C7B9B"/>
    <w:rsid w:val="008956E3"/>
    <w:rsid w:val="008F465A"/>
    <w:rsid w:val="009042E1"/>
    <w:rsid w:val="009234D4"/>
    <w:rsid w:val="00976FD1"/>
    <w:rsid w:val="009E0B2A"/>
    <w:rsid w:val="009E1857"/>
    <w:rsid w:val="00A639A8"/>
    <w:rsid w:val="00B72F79"/>
    <w:rsid w:val="00D820BE"/>
    <w:rsid w:val="00DF02E1"/>
    <w:rsid w:val="00E6285B"/>
    <w:rsid w:val="00ED5DD8"/>
    <w:rsid w:val="00F44510"/>
    <w:rsid w:val="00F756FE"/>
    <w:rsid w:val="00FA6AF0"/>
    <w:rsid w:val="00FE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922D"/>
  <w15:chartTrackingRefBased/>
  <w15:docId w15:val="{502EE65C-DFE2-47F4-ADFE-EF1F97E5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Allegro MicroSystems</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Christa</dc:creator>
  <cp:keywords/>
  <dc:description/>
  <cp:lastModifiedBy>Hurley, Christa</cp:lastModifiedBy>
  <cp:revision>20</cp:revision>
  <dcterms:created xsi:type="dcterms:W3CDTF">2024-01-02T15:54:00Z</dcterms:created>
  <dcterms:modified xsi:type="dcterms:W3CDTF">2024-01-03T14:15:00Z</dcterms:modified>
</cp:coreProperties>
</file>