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E159" w14:textId="77777777" w:rsidR="000719BA" w:rsidRPr="000719BA" w:rsidRDefault="000719BA" w:rsidP="000719BA">
      <w:pPr>
        <w:shd w:val="clear" w:color="auto" w:fill="FFFFFF"/>
        <w:spacing w:before="300" w:after="300" w:line="240" w:lineRule="auto"/>
        <w:outlineLvl w:val="0"/>
        <w:rPr>
          <w:rFonts w:ascii="inherit" w:eastAsia="Times New Roman" w:hAnsi="inherit" w:cs="Arial"/>
          <w:color w:val="444444"/>
          <w:kern w:val="36"/>
          <w:sz w:val="29"/>
          <w:szCs w:val="29"/>
          <w14:ligatures w14:val="none"/>
        </w:rPr>
      </w:pPr>
      <w:r w:rsidRPr="000719BA">
        <w:rPr>
          <w:rFonts w:ascii="inherit" w:eastAsia="Times New Roman" w:hAnsi="inherit" w:cs="Arial"/>
          <w:color w:val="444444"/>
          <w:kern w:val="36"/>
          <w:sz w:val="29"/>
          <w:szCs w:val="29"/>
          <w14:ligatures w14:val="none"/>
        </w:rPr>
        <w:t>Customs &amp; Trade Compliance Manager EMEA</w:t>
      </w:r>
    </w:p>
    <w:p w14:paraId="3455EFA5" w14:textId="77777777" w:rsidR="000719BA" w:rsidRPr="000719BA" w:rsidRDefault="000719BA" w:rsidP="000719BA">
      <w:pPr>
        <w:shd w:val="clear" w:color="auto" w:fill="FFFFFF"/>
        <w:spacing w:after="0" w:line="240" w:lineRule="auto"/>
        <w:rPr>
          <w:rFonts w:ascii="Arial" w:eastAsia="Times New Roman" w:hAnsi="Arial" w:cs="Times New Roman"/>
          <w:kern w:val="0"/>
          <w:sz w:val="21"/>
          <w:szCs w:val="21"/>
          <w14:ligatures w14:val="none"/>
        </w:rPr>
      </w:pPr>
      <w:r w:rsidRPr="000719BA">
        <w:rPr>
          <w:rFonts w:ascii="Arial" w:eastAsia="Times New Roman" w:hAnsi="Arial" w:cs="Arial"/>
          <w:b/>
          <w:bCs/>
          <w:color w:val="444444"/>
          <w:kern w:val="0"/>
          <w:sz w:val="21"/>
          <w:szCs w:val="21"/>
          <w14:ligatures w14:val="none"/>
        </w:rPr>
        <w:t>Location:  </w:t>
      </w:r>
    </w:p>
    <w:p w14:paraId="5FD75E63" w14:textId="77777777" w:rsidR="000719BA" w:rsidRPr="000719BA" w:rsidRDefault="000719BA" w:rsidP="000719BA">
      <w:pPr>
        <w:shd w:val="clear" w:color="auto" w:fill="FFFFFF"/>
        <w:spacing w:after="150" w:line="240" w:lineRule="auto"/>
        <w:rPr>
          <w:rFonts w:ascii="Times New Roman" w:eastAsia="Times New Roman" w:hAnsi="Times New Roman" w:cs="Times New Roman"/>
          <w:kern w:val="0"/>
          <w:sz w:val="24"/>
          <w:szCs w:val="24"/>
          <w14:ligatures w14:val="none"/>
        </w:rPr>
      </w:pPr>
      <w:proofErr w:type="spellStart"/>
      <w:r w:rsidRPr="000719BA">
        <w:rPr>
          <w:rFonts w:ascii="Arial" w:eastAsia="Times New Roman" w:hAnsi="Arial" w:cs="Arial"/>
          <w:color w:val="444444"/>
          <w:kern w:val="0"/>
          <w:sz w:val="21"/>
          <w:szCs w:val="21"/>
          <w14:ligatures w14:val="none"/>
        </w:rPr>
        <w:t>Niedernhausen</w:t>
      </w:r>
      <w:proofErr w:type="spellEnd"/>
      <w:r w:rsidRPr="000719BA">
        <w:rPr>
          <w:rFonts w:ascii="Arial" w:eastAsia="Times New Roman" w:hAnsi="Arial" w:cs="Arial"/>
          <w:color w:val="444444"/>
          <w:kern w:val="0"/>
          <w:sz w:val="21"/>
          <w:szCs w:val="21"/>
          <w14:ligatures w14:val="none"/>
        </w:rPr>
        <w:t>, Hesse, DE, 65527 IT, 50127 Alcalá de Henares, M, ES, 28806 Maastricht, NL, 6219 NT Badalona, B, ES, 08911</w:t>
      </w:r>
    </w:p>
    <w:p w14:paraId="644CE6D0"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b/>
          <w:bCs/>
          <w:color w:val="444444"/>
          <w:kern w:val="0"/>
          <w:sz w:val="21"/>
          <w:szCs w:val="21"/>
          <w14:ligatures w14:val="none"/>
        </w:rPr>
        <w:t>Remote or On-Site:  </w:t>
      </w:r>
      <w:r w:rsidRPr="000719BA">
        <w:rPr>
          <w:rFonts w:ascii="Arial" w:eastAsia="Times New Roman" w:hAnsi="Arial" w:cs="Arial"/>
          <w:color w:val="444444"/>
          <w:kern w:val="0"/>
          <w:sz w:val="21"/>
          <w:szCs w:val="21"/>
          <w14:ligatures w14:val="none"/>
        </w:rPr>
        <w:t>Remote</w:t>
      </w:r>
    </w:p>
    <w:p w14:paraId="753F9426" w14:textId="77777777" w:rsid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b/>
          <w:bCs/>
          <w:color w:val="444444"/>
          <w:kern w:val="0"/>
          <w:sz w:val="21"/>
          <w:szCs w:val="21"/>
          <w14:ligatures w14:val="none"/>
        </w:rPr>
        <w:t>Req ID #:  </w:t>
      </w:r>
      <w:r w:rsidRPr="000719BA">
        <w:rPr>
          <w:rFonts w:ascii="Arial" w:eastAsia="Times New Roman" w:hAnsi="Arial" w:cs="Arial"/>
          <w:color w:val="444444"/>
          <w:kern w:val="0"/>
          <w:sz w:val="21"/>
          <w:szCs w:val="21"/>
          <w14:ligatures w14:val="none"/>
        </w:rPr>
        <w:t>2439</w:t>
      </w:r>
    </w:p>
    <w:p w14:paraId="5B18B204" w14:textId="77777777" w:rsidR="008F2AFD" w:rsidRDefault="008F2AFD" w:rsidP="000719BA">
      <w:pPr>
        <w:shd w:val="clear" w:color="auto" w:fill="FFFFFF"/>
        <w:spacing w:after="0" w:line="240" w:lineRule="auto"/>
        <w:rPr>
          <w:rFonts w:ascii="Arial" w:eastAsia="Times New Roman" w:hAnsi="Arial" w:cs="Arial"/>
          <w:color w:val="444444"/>
          <w:kern w:val="0"/>
          <w:sz w:val="21"/>
          <w:szCs w:val="21"/>
          <w14:ligatures w14:val="none"/>
        </w:rPr>
      </w:pPr>
    </w:p>
    <w:p w14:paraId="7E3F3363" w14:textId="20614CDE" w:rsidR="008F2AFD" w:rsidRDefault="00017098" w:rsidP="000719BA">
      <w:pPr>
        <w:shd w:val="clear" w:color="auto" w:fill="FFFFFF"/>
        <w:spacing w:after="0" w:line="240" w:lineRule="auto"/>
        <w:rPr>
          <w:rFonts w:ascii="Arial" w:eastAsia="Times New Roman" w:hAnsi="Arial" w:cs="Arial"/>
          <w:color w:val="444444"/>
          <w:kern w:val="0"/>
          <w:sz w:val="21"/>
          <w:szCs w:val="21"/>
          <w14:ligatures w14:val="none"/>
        </w:rPr>
      </w:pPr>
      <w:r>
        <w:rPr>
          <w:rFonts w:ascii="Arial" w:eastAsia="Times New Roman" w:hAnsi="Arial" w:cs="Arial"/>
          <w:color w:val="444444"/>
          <w:kern w:val="0"/>
          <w:sz w:val="21"/>
          <w:szCs w:val="21"/>
          <w14:ligatures w14:val="none"/>
        </w:rPr>
        <w:t xml:space="preserve">Apply To:  Frank Campagna – Customs Global Trade Compliance </w:t>
      </w:r>
      <w:r w:rsidR="0060566D">
        <w:rPr>
          <w:rFonts w:ascii="Arial" w:eastAsia="Times New Roman" w:hAnsi="Arial" w:cs="Arial"/>
          <w:color w:val="444444"/>
          <w:kern w:val="0"/>
          <w:sz w:val="21"/>
          <w:szCs w:val="21"/>
          <w14:ligatures w14:val="none"/>
        </w:rPr>
        <w:t>–</w:t>
      </w:r>
      <w:r>
        <w:rPr>
          <w:rFonts w:ascii="Arial" w:eastAsia="Times New Roman" w:hAnsi="Arial" w:cs="Arial"/>
          <w:color w:val="444444"/>
          <w:kern w:val="0"/>
          <w:sz w:val="21"/>
          <w:szCs w:val="21"/>
          <w14:ligatures w14:val="none"/>
        </w:rPr>
        <w:t xml:space="preserve"> </w:t>
      </w:r>
      <w:hyperlink r:id="rId5" w:history="1">
        <w:r w:rsidR="0060566D" w:rsidRPr="0060226D">
          <w:rPr>
            <w:rStyle w:val="Hyperlink"/>
            <w:rFonts w:ascii="Arial" w:eastAsia="Times New Roman" w:hAnsi="Arial" w:cs="Arial"/>
            <w:kern w:val="0"/>
            <w:sz w:val="21"/>
            <w:szCs w:val="21"/>
            <w14:ligatures w14:val="none"/>
          </w:rPr>
          <w:t>frank.campagna@sunchemical.com</w:t>
        </w:r>
      </w:hyperlink>
    </w:p>
    <w:p w14:paraId="1B31DFBE" w14:textId="77777777" w:rsidR="0060566D" w:rsidRPr="000719BA" w:rsidRDefault="0060566D" w:rsidP="000719BA">
      <w:pPr>
        <w:shd w:val="clear" w:color="auto" w:fill="FFFFFF"/>
        <w:spacing w:after="0" w:line="240" w:lineRule="auto"/>
        <w:rPr>
          <w:rFonts w:ascii="Arial" w:eastAsia="Times New Roman" w:hAnsi="Arial" w:cs="Arial"/>
          <w:color w:val="444444"/>
          <w:kern w:val="0"/>
          <w:sz w:val="21"/>
          <w:szCs w:val="21"/>
          <w14:ligatures w14:val="none"/>
        </w:rPr>
      </w:pPr>
    </w:p>
    <w:p w14:paraId="232366CC"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444444"/>
          <w:kern w:val="0"/>
          <w:sz w:val="21"/>
          <w:szCs w:val="21"/>
          <w14:ligatures w14:val="none"/>
        </w:rPr>
        <w:t> </w:t>
      </w:r>
    </w:p>
    <w:p w14:paraId="202B76A7"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b/>
          <w:bCs/>
          <w:color w:val="444444"/>
          <w:kern w:val="0"/>
          <w:sz w:val="21"/>
          <w:szCs w:val="21"/>
          <w14:ligatures w14:val="none"/>
        </w:rPr>
        <w:t>ABOUT THE ORGANIZATION</w:t>
      </w:r>
      <w:r w:rsidRPr="000719BA">
        <w:rPr>
          <w:rFonts w:ascii="Arial" w:eastAsia="Times New Roman" w:hAnsi="Arial" w:cs="Arial"/>
          <w:color w:val="444444"/>
          <w:kern w:val="0"/>
          <w:sz w:val="21"/>
          <w:szCs w:val="21"/>
          <w14:ligatures w14:val="none"/>
        </w:rPr>
        <w:br/>
        <w:t> </w:t>
      </w:r>
    </w:p>
    <w:p w14:paraId="3E73B6A4"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$8.5 billion and 22,000+ employees worldwide, the DIC Group companies support a diverse collection of global customers.</w:t>
      </w:r>
      <w:r w:rsidRPr="000719BA">
        <w:rPr>
          <w:rFonts w:ascii="Arial" w:eastAsia="Times New Roman" w:hAnsi="Arial" w:cs="Arial"/>
          <w:color w:val="444444"/>
          <w:kern w:val="0"/>
          <w:sz w:val="21"/>
          <w:szCs w:val="21"/>
          <w14:ligatures w14:val="none"/>
        </w:rPr>
        <w:br/>
        <w:t> </w:t>
      </w:r>
    </w:p>
    <w:p w14:paraId="78328079"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 xml:space="preserve">Sun Chemical Corporation is a subsidiary of Sun Chemical Group </w:t>
      </w:r>
      <w:proofErr w:type="spellStart"/>
      <w:r w:rsidRPr="000719BA">
        <w:rPr>
          <w:rFonts w:ascii="Arial" w:eastAsia="Times New Roman" w:hAnsi="Arial" w:cs="Arial"/>
          <w:color w:val="000000"/>
          <w:kern w:val="0"/>
          <w:sz w:val="21"/>
          <w:szCs w:val="21"/>
          <w14:ligatures w14:val="none"/>
        </w:rPr>
        <w:t>Coöperatief</w:t>
      </w:r>
      <w:proofErr w:type="spellEnd"/>
      <w:r w:rsidRPr="000719BA">
        <w:rPr>
          <w:rFonts w:ascii="Arial" w:eastAsia="Times New Roman" w:hAnsi="Arial" w:cs="Arial"/>
          <w:color w:val="000000"/>
          <w:kern w:val="0"/>
          <w:sz w:val="21"/>
          <w:szCs w:val="21"/>
          <w14:ligatures w14:val="none"/>
        </w:rPr>
        <w:t xml:space="preserve"> U.A., the Netherlands, and is headquartered in Parsippany, New Jersey, U.S.A. For more information, please visit our website at</w:t>
      </w:r>
      <w:r w:rsidRPr="000719BA">
        <w:rPr>
          <w:rFonts w:ascii="Arial" w:eastAsia="Times New Roman" w:hAnsi="Arial" w:cs="Arial"/>
          <w:color w:val="444444"/>
          <w:kern w:val="0"/>
          <w:sz w:val="21"/>
          <w:szCs w:val="21"/>
          <w14:ligatures w14:val="none"/>
        </w:rPr>
        <w:t> </w:t>
      </w:r>
      <w:hyperlink r:id="rId6" w:tgtFrame="_blank" w:history="1">
        <w:r w:rsidRPr="000719BA">
          <w:rPr>
            <w:rFonts w:ascii="Arial" w:eastAsia="Times New Roman" w:hAnsi="Arial" w:cs="Arial"/>
            <w:color w:val="0563C1"/>
            <w:kern w:val="0"/>
            <w:sz w:val="21"/>
            <w:szCs w:val="21"/>
            <w:u w:val="single"/>
            <w14:ligatures w14:val="none"/>
          </w:rPr>
          <w:t>www.sunchemical.com</w:t>
        </w:r>
      </w:hyperlink>
      <w:r w:rsidRPr="000719BA">
        <w:rPr>
          <w:rFonts w:ascii="Arial" w:eastAsia="Times New Roman" w:hAnsi="Arial" w:cs="Arial"/>
          <w:color w:val="444444"/>
          <w:kern w:val="0"/>
          <w:sz w:val="21"/>
          <w:szCs w:val="21"/>
          <w14:ligatures w14:val="none"/>
        </w:rPr>
        <w:t> or connect with us on </w:t>
      </w:r>
      <w:hyperlink r:id="rId7" w:tgtFrame="_blank" w:history="1">
        <w:r w:rsidRPr="000719BA">
          <w:rPr>
            <w:rFonts w:ascii="Arial" w:eastAsia="Times New Roman" w:hAnsi="Arial" w:cs="Arial"/>
            <w:color w:val="0563C1"/>
            <w:kern w:val="0"/>
            <w:sz w:val="21"/>
            <w:szCs w:val="21"/>
            <w:u w:val="single"/>
            <w14:ligatures w14:val="none"/>
          </w:rPr>
          <w:t>LinkedIn</w:t>
        </w:r>
      </w:hyperlink>
      <w:r w:rsidRPr="000719BA">
        <w:rPr>
          <w:rFonts w:ascii="Arial" w:eastAsia="Times New Roman" w:hAnsi="Arial" w:cs="Arial"/>
          <w:color w:val="444444"/>
          <w:kern w:val="0"/>
          <w:sz w:val="21"/>
          <w:szCs w:val="21"/>
          <w14:ligatures w14:val="none"/>
        </w:rPr>
        <w:t> or </w:t>
      </w:r>
      <w:hyperlink r:id="rId8" w:tgtFrame="_blank" w:history="1">
        <w:r w:rsidRPr="000719BA">
          <w:rPr>
            <w:rFonts w:ascii="Arial" w:eastAsia="Times New Roman" w:hAnsi="Arial" w:cs="Arial"/>
            <w:color w:val="0563C1"/>
            <w:kern w:val="0"/>
            <w:sz w:val="21"/>
            <w:szCs w:val="21"/>
            <w:u w:val="single"/>
            <w14:ligatures w14:val="none"/>
          </w:rPr>
          <w:t>Twitter</w:t>
        </w:r>
      </w:hyperlink>
      <w:r w:rsidRPr="000719BA">
        <w:rPr>
          <w:rFonts w:ascii="Arial" w:eastAsia="Times New Roman" w:hAnsi="Arial" w:cs="Arial"/>
          <w:color w:val="444444"/>
          <w:kern w:val="0"/>
          <w:sz w:val="21"/>
          <w:szCs w:val="21"/>
          <w14:ligatures w14:val="none"/>
        </w:rPr>
        <w:br/>
        <w:t> </w:t>
      </w:r>
    </w:p>
    <w:p w14:paraId="4477AC6D"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b/>
          <w:bCs/>
          <w:color w:val="000000"/>
          <w:kern w:val="0"/>
          <w:sz w:val="21"/>
          <w:szCs w:val="21"/>
          <w14:ligatures w14:val="none"/>
        </w:rPr>
        <w:t>YOUR TASKS</w:t>
      </w:r>
    </w:p>
    <w:p w14:paraId="3E1E9ED9"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444444"/>
          <w:kern w:val="0"/>
          <w:sz w:val="21"/>
          <w:szCs w:val="21"/>
          <w14:ligatures w14:val="none"/>
        </w:rPr>
        <w:t> </w:t>
      </w:r>
    </w:p>
    <w:p w14:paraId="37C0CF16" w14:textId="77777777" w:rsidR="000719BA" w:rsidRPr="000719BA" w:rsidRDefault="000719BA" w:rsidP="000719B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 xml:space="preserve">Coordination and control of the Sun Chemical Customs &amp; Trade Compliance in the EMEA region, </w:t>
      </w:r>
      <w:proofErr w:type="gramStart"/>
      <w:r w:rsidRPr="000719BA">
        <w:rPr>
          <w:rFonts w:ascii="Arial" w:eastAsia="Times New Roman" w:hAnsi="Arial" w:cs="Arial"/>
          <w:color w:val="000000"/>
          <w:kern w:val="0"/>
          <w:sz w:val="21"/>
          <w:szCs w:val="21"/>
          <w14:ligatures w14:val="none"/>
        </w:rPr>
        <w:t>taking into account</w:t>
      </w:r>
      <w:proofErr w:type="gramEnd"/>
      <w:r w:rsidRPr="000719BA">
        <w:rPr>
          <w:rFonts w:ascii="Arial" w:eastAsia="Times New Roman" w:hAnsi="Arial" w:cs="Arial"/>
          <w:color w:val="000000"/>
          <w:kern w:val="0"/>
          <w:sz w:val="21"/>
          <w:szCs w:val="21"/>
          <w14:ligatures w14:val="none"/>
        </w:rPr>
        <w:t xml:space="preserve"> corporate governance requirements and country-specific requirements.</w:t>
      </w:r>
    </w:p>
    <w:p w14:paraId="7AD55A2D" w14:textId="77777777" w:rsidR="000719BA" w:rsidRPr="000719BA" w:rsidRDefault="000719BA" w:rsidP="000719B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Technical management / Professional Leadership of the operational teams with a focus on customs &amp; Trade Compliance tasks</w:t>
      </w:r>
    </w:p>
    <w:p w14:paraId="65F172B9" w14:textId="77777777" w:rsidR="000719BA" w:rsidRPr="000719BA" w:rsidRDefault="000719BA" w:rsidP="000719B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Ensuring legally compliant in the areas of import and export processing, preference management, CTN Classification (HS/TARIC) and operational trade controls</w:t>
      </w:r>
    </w:p>
    <w:p w14:paraId="7ACAFF24" w14:textId="77777777" w:rsidR="000719BA" w:rsidRPr="000719BA" w:rsidRDefault="000719BA" w:rsidP="000719B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 xml:space="preserve">Continuous further development of the customs and foreign trade-specific area of ​​responsibility </w:t>
      </w:r>
      <w:proofErr w:type="gramStart"/>
      <w:r w:rsidRPr="000719BA">
        <w:rPr>
          <w:rFonts w:ascii="Arial" w:eastAsia="Times New Roman" w:hAnsi="Arial" w:cs="Arial"/>
          <w:color w:val="000000"/>
          <w:kern w:val="0"/>
          <w:sz w:val="21"/>
          <w:szCs w:val="21"/>
          <w14:ligatures w14:val="none"/>
        </w:rPr>
        <w:t>with regard to</w:t>
      </w:r>
      <w:proofErr w:type="gramEnd"/>
      <w:r w:rsidRPr="000719BA">
        <w:rPr>
          <w:rFonts w:ascii="Arial" w:eastAsia="Times New Roman" w:hAnsi="Arial" w:cs="Arial"/>
          <w:color w:val="000000"/>
          <w:kern w:val="0"/>
          <w:sz w:val="21"/>
          <w:szCs w:val="21"/>
          <w14:ligatures w14:val="none"/>
        </w:rPr>
        <w:t xml:space="preserve"> compliance, effectiveness and efficiency, including the creation of technical concepts, initiation and description of the necessary improvements in the IT-supported processes and the promotion of their implementation.</w:t>
      </w:r>
    </w:p>
    <w:p w14:paraId="58AB0369" w14:textId="77777777" w:rsidR="000719BA" w:rsidRPr="000719BA" w:rsidRDefault="000719BA" w:rsidP="000719B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Professional responsibility for Customs &amp; Trade Compliance issues in various projects</w:t>
      </w:r>
    </w:p>
    <w:p w14:paraId="33AEAC63" w14:textId="77777777" w:rsidR="000719BA" w:rsidRPr="000719BA" w:rsidRDefault="000719BA" w:rsidP="000719B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 xml:space="preserve">Professional contact for internal and external business partners for service responsibility </w:t>
      </w:r>
      <w:proofErr w:type="gramStart"/>
      <w:r w:rsidRPr="000719BA">
        <w:rPr>
          <w:rFonts w:ascii="Arial" w:eastAsia="Times New Roman" w:hAnsi="Arial" w:cs="Arial"/>
          <w:color w:val="000000"/>
          <w:kern w:val="0"/>
          <w:sz w:val="21"/>
          <w:szCs w:val="21"/>
          <w14:ligatures w14:val="none"/>
        </w:rPr>
        <w:t>in the area of</w:t>
      </w:r>
      <w:proofErr w:type="gramEnd"/>
      <w:r w:rsidRPr="000719BA">
        <w:rPr>
          <w:rFonts w:ascii="Arial" w:eastAsia="Times New Roman" w:hAnsi="Arial" w:cs="Arial"/>
          <w:color w:val="000000"/>
          <w:kern w:val="0"/>
          <w:sz w:val="21"/>
          <w:szCs w:val="21"/>
          <w14:ligatures w14:val="none"/>
        </w:rPr>
        <w:t xml:space="preserve"> ​​Customs &amp; Trade Compliance</w:t>
      </w:r>
    </w:p>
    <w:p w14:paraId="4F181241" w14:textId="77777777" w:rsidR="000719BA" w:rsidRPr="000719BA" w:rsidRDefault="000719BA" w:rsidP="000719B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Identification of training requirements and organization of relevant training and education in EU and HMRC Customs &amp; Trade Compliance</w:t>
      </w:r>
    </w:p>
    <w:p w14:paraId="69811B9B"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444444"/>
          <w:kern w:val="0"/>
          <w:sz w:val="21"/>
          <w:szCs w:val="21"/>
          <w14:ligatures w14:val="none"/>
        </w:rPr>
        <w:t> </w:t>
      </w:r>
    </w:p>
    <w:p w14:paraId="190CFAE7"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b/>
          <w:bCs/>
          <w:color w:val="000000"/>
          <w:kern w:val="0"/>
          <w:sz w:val="21"/>
          <w:szCs w:val="21"/>
          <w14:ligatures w14:val="none"/>
        </w:rPr>
        <w:t>YOUR PROFILE</w:t>
      </w:r>
    </w:p>
    <w:p w14:paraId="2202317B"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444444"/>
          <w:kern w:val="0"/>
          <w:sz w:val="21"/>
          <w:szCs w:val="21"/>
          <w14:ligatures w14:val="none"/>
        </w:rPr>
        <w:t> </w:t>
      </w:r>
    </w:p>
    <w:p w14:paraId="4931130D" w14:textId="77777777" w:rsidR="000719BA" w:rsidRPr="000719BA" w:rsidRDefault="000719BA" w:rsidP="000719BA">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lastRenderedPageBreak/>
        <w:t xml:space="preserve">Educated to degree level or equivalent is desirable, but not essential for applicants with relevant </w:t>
      </w:r>
      <w:proofErr w:type="gramStart"/>
      <w:r w:rsidRPr="000719BA">
        <w:rPr>
          <w:rFonts w:ascii="Arial" w:eastAsia="Times New Roman" w:hAnsi="Arial" w:cs="Arial"/>
          <w:color w:val="000000"/>
          <w:kern w:val="0"/>
          <w:sz w:val="21"/>
          <w:szCs w:val="21"/>
          <w14:ligatures w14:val="none"/>
        </w:rPr>
        <w:t>experience</w:t>
      </w:r>
      <w:proofErr w:type="gramEnd"/>
    </w:p>
    <w:p w14:paraId="7AB4AB9E" w14:textId="77777777" w:rsidR="000719BA" w:rsidRPr="000719BA" w:rsidRDefault="000719BA" w:rsidP="000719BA">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 xml:space="preserve">Knowledge of UK and EU tax laws applicable to import and export of </w:t>
      </w:r>
      <w:proofErr w:type="gramStart"/>
      <w:r w:rsidRPr="000719BA">
        <w:rPr>
          <w:rFonts w:ascii="Arial" w:eastAsia="Times New Roman" w:hAnsi="Arial" w:cs="Arial"/>
          <w:color w:val="000000"/>
          <w:kern w:val="0"/>
          <w:sz w:val="21"/>
          <w:szCs w:val="21"/>
          <w14:ligatures w14:val="none"/>
        </w:rPr>
        <w:t>goods</w:t>
      </w:r>
      <w:proofErr w:type="gramEnd"/>
    </w:p>
    <w:p w14:paraId="0028BAB2" w14:textId="77777777" w:rsidR="000719BA" w:rsidRPr="000719BA" w:rsidRDefault="000719BA" w:rsidP="000719BA">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Knowledge of multi-modal transport and logistics</w:t>
      </w:r>
    </w:p>
    <w:p w14:paraId="358F0087" w14:textId="77777777" w:rsidR="000719BA" w:rsidRPr="000719BA" w:rsidRDefault="000719BA" w:rsidP="000719BA">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Competent in the use of MSOffice (Excel, PowerPoint, Outlook, Word)</w:t>
      </w:r>
    </w:p>
    <w:p w14:paraId="4A1407EC" w14:textId="77777777" w:rsidR="000719BA" w:rsidRPr="000719BA" w:rsidRDefault="000719BA" w:rsidP="000719BA">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 xml:space="preserve">Ability to problem solve and </w:t>
      </w:r>
      <w:proofErr w:type="spellStart"/>
      <w:r w:rsidRPr="000719BA">
        <w:rPr>
          <w:rFonts w:ascii="Arial" w:eastAsia="Times New Roman" w:hAnsi="Arial" w:cs="Arial"/>
          <w:color w:val="000000"/>
          <w:kern w:val="0"/>
          <w:sz w:val="21"/>
          <w:szCs w:val="21"/>
          <w14:ligatures w14:val="none"/>
        </w:rPr>
        <w:t>analyse</w:t>
      </w:r>
      <w:proofErr w:type="spellEnd"/>
      <w:r w:rsidRPr="000719BA">
        <w:rPr>
          <w:rFonts w:ascii="Arial" w:eastAsia="Times New Roman" w:hAnsi="Arial" w:cs="Arial"/>
          <w:color w:val="000000"/>
          <w:kern w:val="0"/>
          <w:sz w:val="21"/>
          <w:szCs w:val="21"/>
          <w14:ligatures w14:val="none"/>
        </w:rPr>
        <w:t xml:space="preserve"> </w:t>
      </w:r>
      <w:proofErr w:type="gramStart"/>
      <w:r w:rsidRPr="000719BA">
        <w:rPr>
          <w:rFonts w:ascii="Arial" w:eastAsia="Times New Roman" w:hAnsi="Arial" w:cs="Arial"/>
          <w:color w:val="000000"/>
          <w:kern w:val="0"/>
          <w:sz w:val="21"/>
          <w:szCs w:val="21"/>
          <w14:ligatures w14:val="none"/>
        </w:rPr>
        <w:t>data</w:t>
      </w:r>
      <w:proofErr w:type="gramEnd"/>
      <w:r w:rsidRPr="000719BA">
        <w:rPr>
          <w:rFonts w:ascii="Arial" w:eastAsia="Times New Roman" w:hAnsi="Arial" w:cs="Arial"/>
          <w:color w:val="000000"/>
          <w:kern w:val="0"/>
          <w:sz w:val="21"/>
          <w:szCs w:val="21"/>
          <w14:ligatures w14:val="none"/>
        </w:rPr>
        <w:t> </w:t>
      </w:r>
    </w:p>
    <w:p w14:paraId="7D80B888" w14:textId="77777777" w:rsidR="000719BA" w:rsidRPr="000719BA" w:rsidRDefault="000719BA" w:rsidP="000719BA">
      <w:pPr>
        <w:numPr>
          <w:ilvl w:val="0"/>
          <w:numId w:val="2"/>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000000"/>
          <w:kern w:val="0"/>
          <w:sz w:val="21"/>
          <w:szCs w:val="21"/>
          <w14:ligatures w14:val="none"/>
        </w:rPr>
        <w:t xml:space="preserve">Able to take ownership and responsibility of their work and think for themselves while being receptive to feedback to continuously improve the quality of the </w:t>
      </w:r>
      <w:proofErr w:type="gramStart"/>
      <w:r w:rsidRPr="000719BA">
        <w:rPr>
          <w:rFonts w:ascii="Arial" w:eastAsia="Times New Roman" w:hAnsi="Arial" w:cs="Arial"/>
          <w:color w:val="000000"/>
          <w:kern w:val="0"/>
          <w:sz w:val="21"/>
          <w:szCs w:val="21"/>
          <w14:ligatures w14:val="none"/>
        </w:rPr>
        <w:t>development</w:t>
      </w:r>
      <w:proofErr w:type="gramEnd"/>
    </w:p>
    <w:p w14:paraId="4E342467"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444444"/>
          <w:kern w:val="0"/>
          <w:sz w:val="21"/>
          <w:szCs w:val="21"/>
          <w14:ligatures w14:val="none"/>
        </w:rPr>
        <w:t> </w:t>
      </w:r>
    </w:p>
    <w:p w14:paraId="41656BF1"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b/>
          <w:bCs/>
          <w:color w:val="000000"/>
          <w:kern w:val="0"/>
          <w:sz w:val="21"/>
          <w:szCs w:val="21"/>
          <w14:ligatures w14:val="none"/>
        </w:rPr>
        <w:t>BENEFITS</w:t>
      </w:r>
      <w:r w:rsidRPr="000719BA">
        <w:rPr>
          <w:rFonts w:ascii="Arial" w:eastAsia="Times New Roman" w:hAnsi="Arial" w:cs="Arial"/>
          <w:color w:val="444444"/>
          <w:kern w:val="0"/>
          <w:sz w:val="21"/>
          <w:szCs w:val="21"/>
          <w14:ligatures w14:val="none"/>
        </w:rPr>
        <w:br/>
      </w:r>
      <w:r w:rsidRPr="000719BA">
        <w:rPr>
          <w:rFonts w:ascii="Arial" w:eastAsia="Times New Roman" w:hAnsi="Arial" w:cs="Arial"/>
          <w:color w:val="444444"/>
          <w:kern w:val="0"/>
          <w:sz w:val="21"/>
          <w:szCs w:val="21"/>
          <w14:ligatures w14:val="none"/>
        </w:rPr>
        <w:br/>
        <w:t xml:space="preserve">We offer a range of market-competitive total rewards that include merit increases, paid holidays, Paid Time Off, medical, dental, vision, </w:t>
      </w:r>
      <w:proofErr w:type="gramStart"/>
      <w:r w:rsidRPr="000719BA">
        <w:rPr>
          <w:rFonts w:ascii="Arial" w:eastAsia="Times New Roman" w:hAnsi="Arial" w:cs="Arial"/>
          <w:color w:val="444444"/>
          <w:kern w:val="0"/>
          <w:sz w:val="21"/>
          <w:szCs w:val="21"/>
          <w14:ligatures w14:val="none"/>
        </w:rPr>
        <w:t>short and long term</w:t>
      </w:r>
      <w:proofErr w:type="gramEnd"/>
      <w:r w:rsidRPr="000719BA">
        <w:rPr>
          <w:rFonts w:ascii="Arial" w:eastAsia="Times New Roman" w:hAnsi="Arial" w:cs="Arial"/>
          <w:color w:val="444444"/>
          <w:kern w:val="0"/>
          <w:sz w:val="21"/>
          <w:szCs w:val="21"/>
          <w14:ligatures w14:val="none"/>
        </w:rPr>
        <w:t xml:space="preserve"> disability benefits, 401(k)+match and life insurance. Eligibility of benefit timing may vary.</w:t>
      </w:r>
    </w:p>
    <w:p w14:paraId="6AEAE54C"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444444"/>
          <w:kern w:val="0"/>
          <w:sz w:val="21"/>
          <w:szCs w:val="21"/>
          <w14:ligatures w14:val="none"/>
        </w:rPr>
        <w:t> </w:t>
      </w:r>
    </w:p>
    <w:p w14:paraId="506B9243"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b/>
          <w:bCs/>
          <w:color w:val="444444"/>
          <w:kern w:val="0"/>
          <w:sz w:val="21"/>
          <w:szCs w:val="21"/>
          <w14:ligatures w14:val="none"/>
        </w:rPr>
        <w:t>EQUAL EMPLOYMENT OPPORTUNITY</w:t>
      </w:r>
      <w:r w:rsidRPr="000719BA">
        <w:rPr>
          <w:rFonts w:ascii="Arial" w:eastAsia="Times New Roman" w:hAnsi="Arial" w:cs="Arial"/>
          <w:color w:val="444444"/>
          <w:kern w:val="0"/>
          <w:sz w:val="21"/>
          <w:szCs w:val="21"/>
          <w14:ligatures w14:val="none"/>
        </w:rPr>
        <w:br/>
        <w:t> </w:t>
      </w:r>
    </w:p>
    <w:p w14:paraId="49D705B5"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color w:val="444444"/>
          <w:kern w:val="0"/>
          <w:sz w:val="21"/>
          <w:szCs w:val="21"/>
          <w14:ligatures w14:val="none"/>
        </w:rPr>
        <w:t xml:space="preserve">It is Sun’s policy that applicants for employment are recruited, selected, and hired </w:t>
      </w:r>
      <w:proofErr w:type="gramStart"/>
      <w:r w:rsidRPr="000719BA">
        <w:rPr>
          <w:rFonts w:ascii="Arial" w:eastAsia="Times New Roman" w:hAnsi="Arial" w:cs="Arial"/>
          <w:color w:val="444444"/>
          <w:kern w:val="0"/>
          <w:sz w:val="21"/>
          <w:szCs w:val="21"/>
          <w14:ligatures w14:val="none"/>
        </w:rPr>
        <w:t>on the basis of</w:t>
      </w:r>
      <w:proofErr w:type="gramEnd"/>
      <w:r w:rsidRPr="000719BA">
        <w:rPr>
          <w:rFonts w:ascii="Arial" w:eastAsia="Times New Roman" w:hAnsi="Arial" w:cs="Arial"/>
          <w:color w:val="444444"/>
          <w:kern w:val="0"/>
          <w:sz w:val="21"/>
          <w:szCs w:val="21"/>
          <w14:ligatures w14:val="none"/>
        </w:rPr>
        <w:t xml:space="preserve"> individual merit and ability with respect to the position being filled. Sun prohibits discrimination </w:t>
      </w:r>
      <w:proofErr w:type="gramStart"/>
      <w:r w:rsidRPr="000719BA">
        <w:rPr>
          <w:rFonts w:ascii="Arial" w:eastAsia="Times New Roman" w:hAnsi="Arial" w:cs="Arial"/>
          <w:color w:val="444444"/>
          <w:kern w:val="0"/>
          <w:sz w:val="21"/>
          <w:szCs w:val="21"/>
          <w14:ligatures w14:val="none"/>
        </w:rPr>
        <w:t>on the basis of</w:t>
      </w:r>
      <w:proofErr w:type="gramEnd"/>
      <w:r w:rsidRPr="000719BA">
        <w:rPr>
          <w:rFonts w:ascii="Arial" w:eastAsia="Times New Roman" w:hAnsi="Arial" w:cs="Arial"/>
          <w:color w:val="444444"/>
          <w:kern w:val="0"/>
          <w:sz w:val="21"/>
          <w:szCs w:val="21"/>
          <w14:ligatures w14:val="none"/>
        </w:rPr>
        <w:t xml:space="preserve"> race, color, religion, creed, national origin, age, gender, sexual orientation, gender identify, marital or veteran status, disability, or any other status protected by applicable law.</w:t>
      </w:r>
      <w:r w:rsidRPr="000719BA">
        <w:rPr>
          <w:rFonts w:ascii="Arial" w:eastAsia="Times New Roman" w:hAnsi="Arial" w:cs="Arial"/>
          <w:color w:val="444444"/>
          <w:kern w:val="0"/>
          <w:sz w:val="21"/>
          <w:szCs w:val="21"/>
          <w14:ligatures w14:val="none"/>
        </w:rPr>
        <w:br/>
        <w:t> </w:t>
      </w:r>
    </w:p>
    <w:p w14:paraId="5902C3C6" w14:textId="77777777" w:rsidR="000719BA" w:rsidRPr="000719BA" w:rsidRDefault="000719BA" w:rsidP="000719BA">
      <w:pPr>
        <w:shd w:val="clear" w:color="auto" w:fill="FFFFFF"/>
        <w:spacing w:after="0" w:line="240" w:lineRule="auto"/>
        <w:rPr>
          <w:rFonts w:ascii="Arial" w:eastAsia="Times New Roman" w:hAnsi="Arial" w:cs="Arial"/>
          <w:color w:val="444444"/>
          <w:kern w:val="0"/>
          <w:sz w:val="21"/>
          <w:szCs w:val="21"/>
          <w14:ligatures w14:val="none"/>
        </w:rPr>
      </w:pPr>
      <w:r w:rsidRPr="000719BA">
        <w:rPr>
          <w:rFonts w:ascii="Arial" w:eastAsia="Times New Roman" w:hAnsi="Arial" w:cs="Arial"/>
          <w:i/>
          <w:iCs/>
          <w:color w:val="444444"/>
          <w:kern w:val="0"/>
          <w:sz w:val="21"/>
          <w:szCs w:val="21"/>
          <w14:ligatures w14:val="none"/>
        </w:rPr>
        <w:t xml:space="preserve">Employment agencies are an important component of our talent acquisition strategy, and we value the partnerships we have built with our preferred vendors. We will not accept unsolicited resumes from employment agencies for any employment opportunity. All resumes submitted by search firms to any employee at Sun Chemical or directly to hiring managers in any form without a signed contract on file, and search engagement for that position, will be deemed unsolicited in nature, and no fee will be paid in the event the candidate is hired </w:t>
      </w:r>
      <w:proofErr w:type="gramStart"/>
      <w:r w:rsidRPr="000719BA">
        <w:rPr>
          <w:rFonts w:ascii="Arial" w:eastAsia="Times New Roman" w:hAnsi="Arial" w:cs="Arial"/>
          <w:i/>
          <w:iCs/>
          <w:color w:val="444444"/>
          <w:kern w:val="0"/>
          <w:sz w:val="21"/>
          <w:szCs w:val="21"/>
          <w14:ligatures w14:val="none"/>
        </w:rPr>
        <w:t>as a result of</w:t>
      </w:r>
      <w:proofErr w:type="gramEnd"/>
      <w:r w:rsidRPr="000719BA">
        <w:rPr>
          <w:rFonts w:ascii="Arial" w:eastAsia="Times New Roman" w:hAnsi="Arial" w:cs="Arial"/>
          <w:i/>
          <w:iCs/>
          <w:color w:val="444444"/>
          <w:kern w:val="0"/>
          <w:sz w:val="21"/>
          <w:szCs w:val="21"/>
          <w14:ligatures w14:val="none"/>
        </w:rPr>
        <w:t xml:space="preserve"> the referral or through other means. Additionally, any resume submitted without a contract in place will be considered property of Sun Chemical and no fees will be paid to the agency if the candidate is hired.</w:t>
      </w:r>
    </w:p>
    <w:p w14:paraId="2FBD7737" w14:textId="77777777" w:rsidR="007B4277" w:rsidRDefault="007B4277"/>
    <w:sectPr w:rsidR="007B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0D61"/>
    <w:multiLevelType w:val="multilevel"/>
    <w:tmpl w:val="E53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8532AE"/>
    <w:multiLevelType w:val="multilevel"/>
    <w:tmpl w:val="F49C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528191">
    <w:abstractNumId w:val="1"/>
  </w:num>
  <w:num w:numId="2" w16cid:durableId="198477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BA"/>
    <w:rsid w:val="00017098"/>
    <w:rsid w:val="000719BA"/>
    <w:rsid w:val="0060566D"/>
    <w:rsid w:val="007B4277"/>
    <w:rsid w:val="008F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2971"/>
  <w15:chartTrackingRefBased/>
  <w15:docId w15:val="{FF2C17FE-15C4-43BD-B762-C094FE0C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66D"/>
    <w:rPr>
      <w:color w:val="0563C1" w:themeColor="hyperlink"/>
      <w:u w:val="single"/>
    </w:rPr>
  </w:style>
  <w:style w:type="character" w:styleId="UnresolvedMention">
    <w:name w:val="Unresolved Mention"/>
    <w:basedOn w:val="DefaultParagraphFont"/>
    <w:uiPriority w:val="99"/>
    <w:semiHidden/>
    <w:unhideWhenUsed/>
    <w:rsid w:val="0060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271640">
      <w:bodyDiv w:val="1"/>
      <w:marLeft w:val="0"/>
      <w:marRight w:val="0"/>
      <w:marTop w:val="0"/>
      <w:marBottom w:val="0"/>
      <w:divBdr>
        <w:top w:val="none" w:sz="0" w:space="0" w:color="auto"/>
        <w:left w:val="none" w:sz="0" w:space="0" w:color="auto"/>
        <w:bottom w:val="none" w:sz="0" w:space="0" w:color="auto"/>
        <w:right w:val="none" w:sz="0" w:space="0" w:color="auto"/>
      </w:divBdr>
      <w:divsChild>
        <w:div w:id="447234716">
          <w:marLeft w:val="0"/>
          <w:marRight w:val="0"/>
          <w:marTop w:val="0"/>
          <w:marBottom w:val="0"/>
          <w:divBdr>
            <w:top w:val="none" w:sz="0" w:space="0" w:color="auto"/>
            <w:left w:val="none" w:sz="0" w:space="0" w:color="auto"/>
            <w:bottom w:val="none" w:sz="0" w:space="0" w:color="auto"/>
            <w:right w:val="none" w:sz="0" w:space="0" w:color="auto"/>
          </w:divBdr>
          <w:divsChild>
            <w:div w:id="254754978">
              <w:marLeft w:val="0"/>
              <w:marRight w:val="0"/>
              <w:marTop w:val="0"/>
              <w:marBottom w:val="0"/>
              <w:divBdr>
                <w:top w:val="none" w:sz="0" w:space="0" w:color="auto"/>
                <w:left w:val="none" w:sz="0" w:space="0" w:color="auto"/>
                <w:bottom w:val="none" w:sz="0" w:space="0" w:color="auto"/>
                <w:right w:val="none" w:sz="0" w:space="0" w:color="auto"/>
              </w:divBdr>
              <w:divsChild>
                <w:div w:id="9067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9021">
          <w:marLeft w:val="0"/>
          <w:marRight w:val="0"/>
          <w:marTop w:val="0"/>
          <w:marBottom w:val="0"/>
          <w:divBdr>
            <w:top w:val="none" w:sz="0" w:space="0" w:color="auto"/>
            <w:left w:val="none" w:sz="0" w:space="0" w:color="auto"/>
            <w:bottom w:val="none" w:sz="0" w:space="0" w:color="auto"/>
            <w:right w:val="none" w:sz="0" w:space="0" w:color="auto"/>
          </w:divBdr>
          <w:divsChild>
            <w:div w:id="1344822522">
              <w:marLeft w:val="0"/>
              <w:marRight w:val="0"/>
              <w:marTop w:val="0"/>
              <w:marBottom w:val="0"/>
              <w:divBdr>
                <w:top w:val="none" w:sz="0" w:space="0" w:color="auto"/>
                <w:left w:val="none" w:sz="0" w:space="0" w:color="auto"/>
                <w:bottom w:val="none" w:sz="0" w:space="0" w:color="auto"/>
                <w:right w:val="none" w:sz="0" w:space="0" w:color="auto"/>
              </w:divBdr>
              <w:divsChild>
                <w:div w:id="17018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5088">
          <w:marLeft w:val="0"/>
          <w:marRight w:val="0"/>
          <w:marTop w:val="0"/>
          <w:marBottom w:val="0"/>
          <w:divBdr>
            <w:top w:val="none" w:sz="0" w:space="0" w:color="auto"/>
            <w:left w:val="none" w:sz="0" w:space="0" w:color="auto"/>
            <w:bottom w:val="none" w:sz="0" w:space="0" w:color="auto"/>
            <w:right w:val="none" w:sz="0" w:space="0" w:color="auto"/>
          </w:divBdr>
          <w:divsChild>
            <w:div w:id="816067987">
              <w:marLeft w:val="0"/>
              <w:marRight w:val="0"/>
              <w:marTop w:val="0"/>
              <w:marBottom w:val="0"/>
              <w:divBdr>
                <w:top w:val="none" w:sz="0" w:space="0" w:color="auto"/>
                <w:left w:val="none" w:sz="0" w:space="0" w:color="auto"/>
                <w:bottom w:val="none" w:sz="0" w:space="0" w:color="auto"/>
                <w:right w:val="none" w:sz="0" w:space="0" w:color="auto"/>
              </w:divBdr>
              <w:divsChild>
                <w:div w:id="919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4351">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28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8110">
          <w:marLeft w:val="0"/>
          <w:marRight w:val="0"/>
          <w:marTop w:val="0"/>
          <w:marBottom w:val="0"/>
          <w:divBdr>
            <w:top w:val="none" w:sz="0" w:space="0" w:color="auto"/>
            <w:left w:val="none" w:sz="0" w:space="0" w:color="auto"/>
            <w:bottom w:val="none" w:sz="0" w:space="0" w:color="auto"/>
            <w:right w:val="none" w:sz="0" w:space="0" w:color="auto"/>
          </w:divBdr>
          <w:divsChild>
            <w:div w:id="1533837227">
              <w:marLeft w:val="0"/>
              <w:marRight w:val="0"/>
              <w:marTop w:val="0"/>
              <w:marBottom w:val="0"/>
              <w:divBdr>
                <w:top w:val="none" w:sz="0" w:space="0" w:color="auto"/>
                <w:left w:val="none" w:sz="0" w:space="0" w:color="auto"/>
                <w:bottom w:val="none" w:sz="0" w:space="0" w:color="auto"/>
                <w:right w:val="none" w:sz="0" w:space="0" w:color="auto"/>
              </w:divBdr>
              <w:divsChild>
                <w:div w:id="1826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urlprotection-mia.global.sonicwall.com%2Fclick%3FPV%3D1%26MSGID%3D202007132144550540256%26URLID%3D27%26ESV%3D10.0.6.3447%26IV%3D6E6C0DFDE13280A34FE5CD1D76B96E90%26TT%3D1594676699368%26ESN%3DwaiLvA2IqqxLTinxItCOy8LZEI2X%252BjrRRUbzsEk2Jqw%253D%26KV%3D1536961729279%26ENCODED_URL%3Dhttps%253A%252F%252Ftwitter.com%252FSunChemCorp%26HK%3DC9342E4F323C3B8F57BF8549A61D4BAFBD7FABCDD87BAF7160357220B5539219&amp;data=02%7C01%7Csawan%40adcomms.co.uk%7C09f53d42aa924a1e331508d827769b4c%7C4ed3e69fbff14a35b4253801f8045f3f%7C0%7C0%7C637302737659903575&amp;sdata=NqtF9ItHaLYD2TsEF0xgw0xf1DpsEIepRyRI0bBREqo%3D&amp;reserved=0" TargetMode="External"/><Relationship Id="rId3" Type="http://schemas.openxmlformats.org/officeDocument/2006/relationships/settings" Target="settings.xml"/><Relationship Id="rId7"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chemical.com/" TargetMode="External"/><Relationship Id="rId5" Type="http://schemas.openxmlformats.org/officeDocument/2006/relationships/hyperlink" Target="mailto:frank.campagna@sunchemica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Campagna, Frank</dc:creator>
  <cp:keywords/>
  <dc:description/>
  <cp:lastModifiedBy>Campagna, Frank</cp:lastModifiedBy>
  <cp:revision>4</cp:revision>
  <dcterms:created xsi:type="dcterms:W3CDTF">2024-01-03T14:53:00Z</dcterms:created>
  <dcterms:modified xsi:type="dcterms:W3CDTF">2024-01-03T14:58:00Z</dcterms:modified>
</cp:coreProperties>
</file>