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C299" w14:textId="287A1803" w:rsidR="00AE761D" w:rsidRDefault="00E260FA">
      <w:r>
        <w:t>2024 OFFICER STATEMENTS OF INTEREST</w:t>
      </w:r>
    </w:p>
    <w:p w14:paraId="36B4CBC1" w14:textId="77777777" w:rsidR="00E260FA" w:rsidRDefault="00E260FA"/>
    <w:p w14:paraId="0C9FB6A6" w14:textId="2E289675" w:rsidR="00E260FA" w:rsidRPr="00E260FA" w:rsidRDefault="00E260FA">
      <w:pPr>
        <w:rPr>
          <w:b/>
          <w:bCs/>
          <w:u w:val="single"/>
        </w:rPr>
      </w:pPr>
      <w:r w:rsidRPr="00E260FA">
        <w:rPr>
          <w:b/>
          <w:bCs/>
          <w:u w:val="single"/>
        </w:rPr>
        <w:t>DIANE SCHILLER</w:t>
      </w:r>
    </w:p>
    <w:p w14:paraId="7EA85D11" w14:textId="14F35997" w:rsidR="00E260FA" w:rsidRDefault="00E260FA">
      <w:r w:rsidRPr="00E260FA">
        <w:t xml:space="preserve">As ICPA has grown over the years, it has become a valuable source of education, communication, resource sharing, networking, and fun in the Trade Compliance community. None of us can do this alone. I too have grown through my membership in ICPA and recent terms on the ICPA Board and as President. I strive to learn from each individual and each experience to grow professionally, while also finding immense value in not taking myself too seriously. I have found this to be a rewarding way to give back to the Trade Compliance industry and would appreciate your vote for ICPA President. Thank you for considering me with your vote and please connect with me on LinkedIn </w:t>
      </w:r>
      <w:hyperlink r:id="rId4" w:history="1">
        <w:r w:rsidRPr="00AF1266">
          <w:rPr>
            <w:rStyle w:val="Hyperlink"/>
          </w:rPr>
          <w:t>www.linkedin.com/in/dianeschillerlcb</w:t>
        </w:r>
      </w:hyperlink>
      <w:r w:rsidRPr="00E260FA">
        <w:t>.</w:t>
      </w:r>
    </w:p>
    <w:p w14:paraId="1A5C9AEB" w14:textId="77777777" w:rsidR="00E260FA" w:rsidRDefault="00E260FA"/>
    <w:p w14:paraId="3B5A6EF4" w14:textId="0034AC23" w:rsidR="00E260FA" w:rsidRPr="00E260FA" w:rsidRDefault="00E260FA">
      <w:pPr>
        <w:rPr>
          <w:b/>
          <w:bCs/>
          <w:u w:val="single"/>
        </w:rPr>
      </w:pPr>
      <w:r w:rsidRPr="00E260FA">
        <w:rPr>
          <w:b/>
          <w:bCs/>
          <w:u w:val="single"/>
        </w:rPr>
        <w:t>CINDY HAZLETT</w:t>
      </w:r>
    </w:p>
    <w:p w14:paraId="782A3E82" w14:textId="7824D9EF" w:rsidR="00E260FA" w:rsidRDefault="00E260FA">
      <w:r w:rsidRPr="00E260FA">
        <w:t xml:space="preserve">I am running for </w:t>
      </w:r>
      <w:r>
        <w:t>1ST</w:t>
      </w:r>
      <w:r w:rsidRPr="00E260FA">
        <w:t xml:space="preserve"> Vice President.  The </w:t>
      </w:r>
      <w:r>
        <w:t>1ST</w:t>
      </w:r>
      <w:r w:rsidRPr="00E260FA">
        <w:t xml:space="preserve"> VP leads the scholarship committee.  Education is very important to me, </w:t>
      </w:r>
      <w:proofErr w:type="gramStart"/>
      <w:r w:rsidRPr="00E260FA">
        <w:t>Of</w:t>
      </w:r>
      <w:proofErr w:type="gramEnd"/>
      <w:r w:rsidRPr="00E260FA">
        <w:t xml:space="preserve"> all the good things ICPA does for the importing community, it is the action that makes me proudest.  I want to be part of the process.</w:t>
      </w:r>
    </w:p>
    <w:p w14:paraId="2AD94D88" w14:textId="77777777" w:rsidR="00E260FA" w:rsidRDefault="00E260FA"/>
    <w:p w14:paraId="6675F3B1" w14:textId="6B83F44F" w:rsidR="00E260FA" w:rsidRPr="00E260FA" w:rsidRDefault="00E260FA">
      <w:pPr>
        <w:rPr>
          <w:b/>
          <w:bCs/>
          <w:u w:val="single"/>
        </w:rPr>
      </w:pPr>
      <w:r w:rsidRPr="00E260FA">
        <w:rPr>
          <w:b/>
          <w:bCs/>
          <w:u w:val="single"/>
        </w:rPr>
        <w:t>LISA GELSOMINO</w:t>
      </w:r>
    </w:p>
    <w:p w14:paraId="1CF9131F" w14:textId="77777777" w:rsidR="00E260FA" w:rsidRDefault="00E260FA" w:rsidP="00E260FA">
      <w:r>
        <w:t xml:space="preserve">I am very passionate about international trade compliance and giving back to an industry that has been so good to me over the past 33 years. My extensive background with COAC, TSN, and other volunteer board positions over the past 15 years has provided me with a wealth of knowledge on how these operate and how I can contribute. I have served as Secretary for the ICPA over the past two years and multiple boards since 2010. </w:t>
      </w:r>
    </w:p>
    <w:p w14:paraId="01F7816E" w14:textId="54CF13CE" w:rsidR="00E260FA" w:rsidRDefault="00E260FA" w:rsidP="00E260FA">
      <w:r>
        <w:t>I am familiar with the expectations of being an ICPA officer and have the time and organizational skills to succeed in the 2nd Vice President role. In this role, I will also help monitor ICPA operations. I have been a business owner for over 15 years and fully understand financial statements and how non-profits operate. I feel I can help contribute to the profitable organization ICPA has been for the past 20 years. I also enjoy the family atmosphere of the ICPA community. I look forward to being an integral part of the organization to help achieve its goals for new membership and provide educational value to its members. I also have experience with hosting and planning events, including large conferences. I enjoy making sure all attendees have an enjoyable experience that also helps them learn more about the industry.</w:t>
      </w:r>
    </w:p>
    <w:p w14:paraId="1A9F70E9" w14:textId="77777777" w:rsidR="00E260FA" w:rsidRDefault="00E260FA" w:rsidP="00E260FA"/>
    <w:p w14:paraId="3E2039DA" w14:textId="0D6615CA" w:rsidR="00E260FA" w:rsidRPr="00E260FA" w:rsidRDefault="00E260FA" w:rsidP="00E260FA">
      <w:pPr>
        <w:rPr>
          <w:b/>
          <w:bCs/>
          <w:u w:val="single"/>
        </w:rPr>
      </w:pPr>
      <w:r w:rsidRPr="00E260FA">
        <w:rPr>
          <w:b/>
          <w:bCs/>
          <w:u w:val="single"/>
        </w:rPr>
        <w:t>CHRISTI TISCHERT</w:t>
      </w:r>
    </w:p>
    <w:p w14:paraId="6A2168FE" w14:textId="78E3675B" w:rsidR="00E260FA" w:rsidRDefault="00E260FA" w:rsidP="00E260FA">
      <w:r w:rsidRPr="00E260FA">
        <w:t xml:space="preserve">I fell into Trade Compliance by accident and have loved every minute of it. I have been involved with ICPA since 2011.  This organization has given me so much – knowledge, friendship and community </w:t>
      </w:r>
      <w:proofErr w:type="gramStart"/>
      <w:r w:rsidRPr="00E260FA">
        <w:t>-  it’s</w:t>
      </w:r>
      <w:proofErr w:type="gramEnd"/>
      <w:r w:rsidRPr="00E260FA">
        <w:t xml:space="preserve"> time for me to give back to ICPA and to the industry.    Running for secretary allows me to use my strengths of being detail oriented and well-organized.  I have served on other boards and am looking forward to being a part of the ICPA board and its mission of promoting the interest of the membership by providing great opportunities for education, networking, and keeping members up to date on important trade matters. I have been involved with organizing and planning the fall conferences in San Antonio, as well as attending many others in person.  I am looking forward to being involved </w:t>
      </w:r>
      <w:proofErr w:type="gramStart"/>
      <w:r w:rsidRPr="00E260FA">
        <w:t>is</w:t>
      </w:r>
      <w:proofErr w:type="gramEnd"/>
      <w:r w:rsidRPr="00E260FA">
        <w:t xml:space="preserve"> setting up other activities and conferences to meet the needs of ICPA members.  I would very much appreciate your vote for me as Secretary.</w:t>
      </w:r>
    </w:p>
    <w:sectPr w:rsidR="00E260FA" w:rsidSect="00E260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FA"/>
    <w:rsid w:val="00AE761D"/>
    <w:rsid w:val="00E2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3CDC"/>
  <w15:chartTrackingRefBased/>
  <w15:docId w15:val="{4119C79C-1248-4339-B5E1-0E3D076A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0FA"/>
    <w:rPr>
      <w:color w:val="0563C1" w:themeColor="hyperlink"/>
      <w:u w:val="single"/>
    </w:rPr>
  </w:style>
  <w:style w:type="character" w:styleId="UnresolvedMention">
    <w:name w:val="Unresolved Mention"/>
    <w:basedOn w:val="DefaultParagraphFont"/>
    <w:uiPriority w:val="99"/>
    <w:semiHidden/>
    <w:unhideWhenUsed/>
    <w:rsid w:val="00E26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nkedin.com/in/dianeschillerl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ANN LISTER</cp:lastModifiedBy>
  <cp:revision>1</cp:revision>
  <dcterms:created xsi:type="dcterms:W3CDTF">2023-12-31T17:11:00Z</dcterms:created>
  <dcterms:modified xsi:type="dcterms:W3CDTF">2023-12-31T17:17:00Z</dcterms:modified>
</cp:coreProperties>
</file>