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9F17F" w14:textId="77777777" w:rsidR="00A90EEA" w:rsidRPr="00A90EEA" w:rsidRDefault="00A90EEA" w:rsidP="00A90EEA">
      <w:pPr>
        <w:shd w:val="clear" w:color="auto" w:fill="FFFFFF"/>
        <w:spacing w:before="100" w:beforeAutospacing="1" w:after="100" w:afterAutospacing="1" w:line="240" w:lineRule="auto"/>
        <w:ind w:right="2100"/>
        <w:outlineLvl w:val="0"/>
        <w:rPr>
          <w:rFonts w:ascii="Segoe UI" w:eastAsia="Times New Roman" w:hAnsi="Segoe UI" w:cs="Segoe UI"/>
          <w:b/>
          <w:bCs/>
          <w:kern w:val="36"/>
          <w:sz w:val="48"/>
          <w:szCs w:val="48"/>
        </w:rPr>
      </w:pPr>
      <w:r w:rsidRPr="00A90EEA">
        <w:rPr>
          <w:rFonts w:ascii="Segoe UI" w:eastAsia="Times New Roman" w:hAnsi="Segoe UI" w:cs="Segoe UI"/>
          <w:b/>
          <w:bCs/>
          <w:kern w:val="36"/>
          <w:sz w:val="48"/>
          <w:szCs w:val="48"/>
        </w:rPr>
        <w:t>Senior Manager, Global Trade Operations (Mansfield or Minneapolis)</w:t>
      </w:r>
    </w:p>
    <w:p w14:paraId="183267EF" w14:textId="77777777" w:rsidR="00A90EEA" w:rsidRPr="00A90EEA" w:rsidRDefault="00A90EEA" w:rsidP="00A90EEA">
      <w:pPr>
        <w:shd w:val="clear" w:color="auto" w:fill="FFFFFF"/>
        <w:spacing w:after="0" w:line="240" w:lineRule="auto"/>
        <w:rPr>
          <w:rFonts w:ascii="Segoe UI" w:eastAsia="Times New Roman" w:hAnsi="Segoe UI" w:cs="Segoe UI"/>
          <w:sz w:val="21"/>
          <w:szCs w:val="21"/>
        </w:rPr>
      </w:pPr>
      <w:hyperlink r:id="rId5" w:tgtFrame="_self" w:history="1">
        <w:proofErr w:type="spellStart"/>
        <w:r w:rsidRPr="00A90EEA">
          <w:rPr>
            <w:rFonts w:ascii="Segoe UI" w:eastAsia="Times New Roman" w:hAnsi="Segoe UI" w:cs="Segoe UI"/>
            <w:color w:val="0000FF"/>
            <w:sz w:val="21"/>
            <w:szCs w:val="21"/>
            <w:u w:val="single"/>
          </w:rPr>
          <w:t>Mozarc</w:t>
        </w:r>
        <w:proofErr w:type="spellEnd"/>
        <w:r w:rsidRPr="00A90EEA">
          <w:rPr>
            <w:rFonts w:ascii="Segoe UI" w:eastAsia="Times New Roman" w:hAnsi="Segoe UI" w:cs="Segoe UI"/>
            <w:color w:val="0000FF"/>
            <w:sz w:val="21"/>
            <w:szCs w:val="21"/>
            <w:u w:val="single"/>
          </w:rPr>
          <w:t xml:space="preserve"> Medical</w:t>
        </w:r>
      </w:hyperlink>
      <w:r w:rsidRPr="00A90EEA">
        <w:rPr>
          <w:rFonts w:ascii="Segoe UI" w:eastAsia="Times New Roman" w:hAnsi="Segoe UI" w:cs="Segoe UI"/>
          <w:sz w:val="21"/>
          <w:szCs w:val="21"/>
        </w:rPr>
        <w:t xml:space="preserve"> · Minneapolis, MN (Hybrid)</w:t>
      </w:r>
    </w:p>
    <w:p w14:paraId="4B7897C8" w14:textId="77777777" w:rsidR="00A90EEA" w:rsidRPr="00A90EEA" w:rsidRDefault="00A90EEA" w:rsidP="00A90EEA">
      <w:pPr>
        <w:shd w:val="clear" w:color="auto" w:fill="FFFFFF"/>
        <w:spacing w:before="100" w:beforeAutospacing="1" w:after="100" w:afterAutospacing="1" w:line="240" w:lineRule="auto"/>
        <w:outlineLvl w:val="1"/>
        <w:rPr>
          <w:rFonts w:ascii="Segoe UI" w:eastAsia="Times New Roman" w:hAnsi="Segoe UI" w:cs="Segoe UI"/>
          <w:b/>
          <w:bCs/>
          <w:sz w:val="36"/>
          <w:szCs w:val="36"/>
        </w:rPr>
      </w:pPr>
      <w:r w:rsidRPr="00A90EEA">
        <w:rPr>
          <w:rFonts w:ascii="Segoe UI" w:eastAsia="Times New Roman" w:hAnsi="Segoe UI" w:cs="Segoe UI"/>
          <w:b/>
          <w:bCs/>
          <w:sz w:val="36"/>
          <w:szCs w:val="36"/>
        </w:rPr>
        <w:t>About the job</w:t>
      </w:r>
    </w:p>
    <w:p w14:paraId="48F7DC4E" w14:textId="0BA84D24" w:rsidR="00A90EEA" w:rsidRPr="00A90EEA" w:rsidRDefault="00A90EEA" w:rsidP="00A90EEA">
      <w:pPr>
        <w:spacing w:after="0" w:line="240" w:lineRule="auto"/>
        <w:rPr>
          <w:rFonts w:ascii="Segoe UI" w:eastAsia="Times New Roman" w:hAnsi="Segoe UI" w:cs="Segoe UI"/>
          <w:sz w:val="21"/>
          <w:szCs w:val="21"/>
          <w:shd w:val="clear" w:color="auto" w:fill="FFFFFF"/>
        </w:rPr>
      </w:pPr>
      <w:r w:rsidRPr="00A90EEA">
        <w:rPr>
          <w:rFonts w:ascii="Segoe UI" w:eastAsia="Times New Roman" w:hAnsi="Segoe UI" w:cs="Segoe UI"/>
          <w:sz w:val="21"/>
          <w:szCs w:val="21"/>
          <w:shd w:val="clear" w:color="auto" w:fill="FFFFFF"/>
        </w:rPr>
        <w:br/>
        <w:t xml:space="preserve">At </w:t>
      </w:r>
      <w:proofErr w:type="spellStart"/>
      <w:r w:rsidRPr="00A90EEA">
        <w:rPr>
          <w:rFonts w:ascii="Segoe UI" w:eastAsia="Times New Roman" w:hAnsi="Segoe UI" w:cs="Segoe UI"/>
          <w:sz w:val="21"/>
          <w:szCs w:val="21"/>
          <w:shd w:val="clear" w:color="auto" w:fill="FFFFFF"/>
        </w:rPr>
        <w:t>Mozarc</w:t>
      </w:r>
      <w:proofErr w:type="spellEnd"/>
      <w:r w:rsidRPr="00A90EEA">
        <w:rPr>
          <w:rFonts w:ascii="Segoe UI" w:eastAsia="Times New Roman" w:hAnsi="Segoe UI" w:cs="Segoe UI"/>
          <w:sz w:val="21"/>
          <w:szCs w:val="21"/>
          <w:shd w:val="clear" w:color="auto" w:fill="FFFFFF"/>
        </w:rPr>
        <w:t xml:space="preserve"> Medical, our vision is to reimagine the future of holistic kidney health technology. Established in 2023 out of equal investments from DaVita, a leading provider of kidney care services, and Medtronic, one of the world’s largest medical device companies, </w:t>
      </w:r>
      <w:proofErr w:type="spellStart"/>
      <w:r w:rsidRPr="00A90EEA">
        <w:rPr>
          <w:rFonts w:ascii="Segoe UI" w:eastAsia="Times New Roman" w:hAnsi="Segoe UI" w:cs="Segoe UI"/>
          <w:sz w:val="21"/>
          <w:szCs w:val="21"/>
          <w:shd w:val="clear" w:color="auto" w:fill="FFFFFF"/>
        </w:rPr>
        <w:t>Mozarc</w:t>
      </w:r>
      <w:proofErr w:type="spellEnd"/>
      <w:r w:rsidRPr="00A90EEA">
        <w:rPr>
          <w:rFonts w:ascii="Segoe UI" w:eastAsia="Times New Roman" w:hAnsi="Segoe UI" w:cs="Segoe UI"/>
          <w:sz w:val="21"/>
          <w:szCs w:val="21"/>
          <w:shd w:val="clear" w:color="auto" w:fill="FFFFFF"/>
        </w:rPr>
        <w:t xml:space="preserve"> Medical offers an exciting and unique start-up experience backed by the support of two long-time industry and market leaders. </w:t>
      </w:r>
      <w:r w:rsidRPr="00A90EEA">
        <w:rPr>
          <w:rFonts w:ascii="Segoe UI" w:eastAsia="Times New Roman" w:hAnsi="Segoe UI" w:cs="Segoe UI"/>
          <w:sz w:val="21"/>
          <w:szCs w:val="21"/>
          <w:shd w:val="clear" w:color="auto" w:fill="FFFFFF"/>
        </w:rPr>
        <w:br/>
      </w:r>
      <w:r w:rsidRPr="00A90EEA">
        <w:rPr>
          <w:rFonts w:ascii="Segoe UI" w:eastAsia="Times New Roman" w:hAnsi="Segoe UI" w:cs="Segoe UI"/>
          <w:sz w:val="21"/>
          <w:szCs w:val="21"/>
          <w:shd w:val="clear" w:color="auto" w:fill="FFFFFF"/>
        </w:rPr>
        <w:br/>
        <w:t xml:space="preserve">Driven by our mission and values, we put our patients at the center of all we do. Our employees play a key role in developing technology solutions that enrich patients’ lives and create meaningful progress in the treatment of kidney disease. Find your purpose and passion at </w:t>
      </w:r>
      <w:proofErr w:type="spellStart"/>
      <w:r w:rsidRPr="00A90EEA">
        <w:rPr>
          <w:rFonts w:ascii="Segoe UI" w:eastAsia="Times New Roman" w:hAnsi="Segoe UI" w:cs="Segoe UI"/>
          <w:sz w:val="21"/>
          <w:szCs w:val="21"/>
          <w:shd w:val="clear" w:color="auto" w:fill="FFFFFF"/>
        </w:rPr>
        <w:t>Mozarc</w:t>
      </w:r>
      <w:proofErr w:type="spellEnd"/>
      <w:r w:rsidRPr="00A90EEA">
        <w:rPr>
          <w:rFonts w:ascii="Segoe UI" w:eastAsia="Times New Roman" w:hAnsi="Segoe UI" w:cs="Segoe UI"/>
          <w:sz w:val="21"/>
          <w:szCs w:val="21"/>
          <w:shd w:val="clear" w:color="auto" w:fill="FFFFFF"/>
        </w:rPr>
        <w:t xml:space="preserve"> Medical. </w:t>
      </w:r>
      <w:r w:rsidRPr="00A90EEA">
        <w:rPr>
          <w:rFonts w:ascii="Segoe UI" w:eastAsia="Times New Roman" w:hAnsi="Segoe UI" w:cs="Segoe UI"/>
          <w:sz w:val="21"/>
          <w:szCs w:val="21"/>
          <w:shd w:val="clear" w:color="auto" w:fill="FFFFFF"/>
        </w:rPr>
        <w:br/>
      </w:r>
      <w:r w:rsidRPr="00A90EEA">
        <w:rPr>
          <w:rFonts w:ascii="Segoe UI" w:eastAsia="Times New Roman" w:hAnsi="Segoe UI" w:cs="Segoe UI"/>
          <w:sz w:val="21"/>
          <w:szCs w:val="21"/>
          <w:shd w:val="clear" w:color="auto" w:fill="FFFFFF"/>
        </w:rPr>
        <w:br/>
      </w:r>
      <w:r w:rsidRPr="00A90EEA">
        <w:rPr>
          <w:rFonts w:ascii="Segoe UI" w:eastAsia="Times New Roman" w:hAnsi="Segoe UI" w:cs="Segoe UI"/>
          <w:b/>
          <w:bCs/>
          <w:sz w:val="21"/>
          <w:szCs w:val="21"/>
          <w:shd w:val="clear" w:color="auto" w:fill="FFFFFF"/>
        </w:rPr>
        <w:t>Position Title:</w:t>
      </w:r>
      <w:r w:rsidRPr="00A90EEA">
        <w:rPr>
          <w:rFonts w:ascii="Segoe UI" w:eastAsia="Times New Roman" w:hAnsi="Segoe UI" w:cs="Segoe UI"/>
          <w:sz w:val="21"/>
          <w:szCs w:val="21"/>
          <w:shd w:val="clear" w:color="auto" w:fill="FFFFFF"/>
        </w:rPr>
        <w:t xml:space="preserve"> Senior Manager, Global Trade Operations</w:t>
      </w:r>
      <w:r w:rsidRPr="00A90EEA">
        <w:rPr>
          <w:rFonts w:ascii="Segoe UI" w:eastAsia="Times New Roman" w:hAnsi="Segoe UI" w:cs="Segoe UI"/>
          <w:sz w:val="21"/>
          <w:szCs w:val="21"/>
          <w:shd w:val="clear" w:color="auto" w:fill="FFFFFF"/>
        </w:rPr>
        <w:br/>
      </w:r>
      <w:r w:rsidRPr="00A90EEA">
        <w:rPr>
          <w:rFonts w:ascii="Segoe UI" w:eastAsia="Times New Roman" w:hAnsi="Segoe UI" w:cs="Segoe UI"/>
          <w:b/>
          <w:bCs/>
          <w:sz w:val="21"/>
          <w:szCs w:val="21"/>
          <w:shd w:val="clear" w:color="auto" w:fill="FFFFFF"/>
        </w:rPr>
        <w:t xml:space="preserve"> </w:t>
      </w:r>
      <w:r w:rsidRPr="00A90EEA">
        <w:rPr>
          <w:rFonts w:ascii="Segoe UI" w:eastAsia="Times New Roman" w:hAnsi="Segoe UI" w:cs="Segoe UI"/>
          <w:b/>
          <w:bCs/>
          <w:sz w:val="21"/>
          <w:szCs w:val="21"/>
          <w:shd w:val="clear" w:color="auto" w:fill="FFFFFF"/>
        </w:rPr>
        <w:br/>
      </w:r>
      <w:r w:rsidRPr="00A90EEA">
        <w:rPr>
          <w:rFonts w:ascii="Segoe UI" w:eastAsia="Times New Roman" w:hAnsi="Segoe UI" w:cs="Segoe UI"/>
          <w:b/>
          <w:bCs/>
          <w:sz w:val="21"/>
          <w:szCs w:val="21"/>
          <w:shd w:val="clear" w:color="auto" w:fill="FFFFFF"/>
        </w:rPr>
        <w:br/>
        <w:t>A Day in the Life</w:t>
      </w:r>
      <w:r w:rsidRPr="00A90EEA">
        <w:rPr>
          <w:rFonts w:ascii="Segoe UI" w:eastAsia="Times New Roman" w:hAnsi="Segoe UI" w:cs="Segoe UI"/>
          <w:b/>
          <w:bCs/>
          <w:sz w:val="21"/>
          <w:szCs w:val="21"/>
          <w:shd w:val="clear" w:color="auto" w:fill="FFFFFF"/>
        </w:rPr>
        <w:br/>
        <w:t xml:space="preserve"> </w:t>
      </w:r>
      <w:r w:rsidRPr="00A90EEA">
        <w:rPr>
          <w:rFonts w:ascii="Segoe UI" w:eastAsia="Times New Roman" w:hAnsi="Segoe UI" w:cs="Segoe UI"/>
          <w:b/>
          <w:bCs/>
          <w:sz w:val="21"/>
          <w:szCs w:val="21"/>
          <w:shd w:val="clear" w:color="auto" w:fill="FFFFFF"/>
        </w:rPr>
        <w:br/>
      </w:r>
      <w:r w:rsidRPr="00A90EEA">
        <w:rPr>
          <w:rFonts w:ascii="Segoe UI" w:eastAsia="Times New Roman" w:hAnsi="Segoe UI" w:cs="Segoe UI"/>
          <w:b/>
          <w:bCs/>
          <w:sz w:val="21"/>
          <w:szCs w:val="21"/>
          <w:shd w:val="clear" w:color="auto" w:fill="FFFFFF"/>
        </w:rPr>
        <w:br/>
      </w:r>
      <w:r w:rsidRPr="00A90EEA">
        <w:rPr>
          <w:rFonts w:ascii="Segoe UI" w:eastAsia="Times New Roman" w:hAnsi="Segoe UI" w:cs="Segoe UI"/>
          <w:sz w:val="21"/>
          <w:szCs w:val="21"/>
          <w:shd w:val="clear" w:color="auto" w:fill="FFFFFF"/>
        </w:rPr>
        <w:t>The Senior Manager, Global Trade Operations is responsible for implementing various processes and programs that establish Trade compliance systems and processes. This position will also be responsible for developing third-party service providers as necessary, developing an inhouse team of experts in international trade, and ensuring that global tools, resources, processes, and technologies are developed and successfully implemented.</w:t>
      </w:r>
      <w:r w:rsidRPr="00A90EEA">
        <w:rPr>
          <w:rFonts w:ascii="Segoe UI" w:eastAsia="Times New Roman" w:hAnsi="Segoe UI" w:cs="Segoe UI"/>
          <w:sz w:val="21"/>
          <w:szCs w:val="21"/>
          <w:shd w:val="clear" w:color="auto" w:fill="FFFFFF"/>
        </w:rPr>
        <w:br/>
      </w:r>
      <w:r w:rsidRPr="00A90EEA">
        <w:rPr>
          <w:rFonts w:ascii="Segoe UI" w:eastAsia="Times New Roman" w:hAnsi="Segoe UI" w:cs="Segoe UI"/>
          <w:sz w:val="21"/>
          <w:szCs w:val="21"/>
          <w:shd w:val="clear" w:color="auto" w:fill="FFFFFF"/>
        </w:rPr>
        <w:br/>
      </w:r>
      <w:r w:rsidRPr="00A90EEA">
        <w:rPr>
          <w:rFonts w:ascii="Segoe UI" w:eastAsia="Times New Roman" w:hAnsi="Segoe UI" w:cs="Segoe UI"/>
          <w:b/>
          <w:bCs/>
          <w:sz w:val="21"/>
          <w:szCs w:val="21"/>
          <w:shd w:val="clear" w:color="auto" w:fill="FFFFFF"/>
        </w:rPr>
        <w:t>Responsibilities</w:t>
      </w:r>
      <w:r w:rsidRPr="00A90EEA">
        <w:rPr>
          <w:rFonts w:ascii="Segoe UI" w:eastAsia="Times New Roman" w:hAnsi="Segoe UI" w:cs="Segoe UI"/>
          <w:b/>
          <w:bCs/>
          <w:sz w:val="21"/>
          <w:szCs w:val="21"/>
          <w:shd w:val="clear" w:color="auto" w:fill="FFFFFF"/>
        </w:rPr>
        <w:br/>
      </w:r>
      <w:r w:rsidRPr="00A90EEA">
        <w:rPr>
          <w:rFonts w:ascii="Segoe UI" w:eastAsia="Times New Roman" w:hAnsi="Segoe UI" w:cs="Segoe UI"/>
          <w:b/>
          <w:bCs/>
          <w:sz w:val="21"/>
          <w:szCs w:val="21"/>
          <w:shd w:val="clear" w:color="auto" w:fill="FFFFFF"/>
        </w:rPr>
        <w:br/>
      </w:r>
      <w:r w:rsidRPr="00A90EEA">
        <w:rPr>
          <w:rFonts w:ascii="Segoe UI" w:eastAsia="Times New Roman" w:hAnsi="Segoe UI" w:cs="Segoe UI"/>
          <w:sz w:val="21"/>
          <w:szCs w:val="21"/>
          <w:shd w:val="clear" w:color="auto" w:fill="FFFFFF"/>
        </w:rPr>
        <w:t xml:space="preserve">Support and influence the design, development, and implementation of systems and technology with a focus on </w:t>
      </w:r>
      <w:proofErr w:type="spellStart"/>
      <w:r w:rsidRPr="00A90EEA">
        <w:rPr>
          <w:rFonts w:ascii="Segoe UI" w:eastAsia="Times New Roman" w:hAnsi="Segoe UI" w:cs="Segoe UI"/>
          <w:sz w:val="21"/>
          <w:szCs w:val="21"/>
          <w:shd w:val="clear" w:color="auto" w:fill="FFFFFF"/>
        </w:rPr>
        <w:t>Mozarc’s</w:t>
      </w:r>
      <w:proofErr w:type="spellEnd"/>
      <w:r w:rsidRPr="00A90EEA">
        <w:rPr>
          <w:rFonts w:ascii="Segoe UI" w:eastAsia="Times New Roman" w:hAnsi="Segoe UI" w:cs="Segoe UI"/>
          <w:sz w:val="21"/>
          <w:szCs w:val="21"/>
          <w:shd w:val="clear" w:color="auto" w:fill="FFFFFF"/>
        </w:rPr>
        <w:t xml:space="preserve"> strategic priorities related to trade compliance and duty optimization. </w:t>
      </w:r>
    </w:p>
    <w:p w14:paraId="67CB8190" w14:textId="77777777" w:rsidR="00A90EEA" w:rsidRPr="00A90EEA" w:rsidRDefault="00A90EEA" w:rsidP="00A90EEA">
      <w:pPr>
        <w:numPr>
          <w:ilvl w:val="0"/>
          <w:numId w:val="1"/>
        </w:numPr>
        <w:spacing w:before="100" w:beforeAutospacing="1" w:after="100" w:afterAutospacing="1" w:line="240" w:lineRule="auto"/>
        <w:rPr>
          <w:rFonts w:ascii="Segoe UI" w:eastAsia="Times New Roman" w:hAnsi="Segoe UI" w:cs="Segoe UI"/>
          <w:sz w:val="21"/>
          <w:szCs w:val="21"/>
          <w:shd w:val="clear" w:color="auto" w:fill="FFFFFF"/>
        </w:rPr>
      </w:pPr>
      <w:r w:rsidRPr="00A90EEA">
        <w:rPr>
          <w:rFonts w:ascii="Segoe UI" w:eastAsia="Times New Roman" w:hAnsi="Segoe UI" w:cs="Segoe UI"/>
          <w:sz w:val="21"/>
          <w:szCs w:val="21"/>
          <w:shd w:val="clear" w:color="auto" w:fill="FFFFFF"/>
        </w:rPr>
        <w:t>Build and manage the team carrying out multiple functions and disciplines to achieve compliance goals and financial targets related to international trade activities in all global regions, including Free Trade Agreements, Duty Drawback, Country of Origin, Anti-Dumping Duties, Customs Valuation, Classification, and other international trade matters.</w:t>
      </w:r>
    </w:p>
    <w:p w14:paraId="05365A5E" w14:textId="77777777" w:rsidR="00A90EEA" w:rsidRPr="00A90EEA" w:rsidRDefault="00A90EEA" w:rsidP="00A90EEA">
      <w:pPr>
        <w:numPr>
          <w:ilvl w:val="0"/>
          <w:numId w:val="1"/>
        </w:numPr>
        <w:spacing w:before="100" w:beforeAutospacing="1" w:after="100" w:afterAutospacing="1" w:line="240" w:lineRule="auto"/>
        <w:rPr>
          <w:rFonts w:ascii="Segoe UI" w:eastAsia="Times New Roman" w:hAnsi="Segoe UI" w:cs="Segoe UI"/>
          <w:sz w:val="21"/>
          <w:szCs w:val="21"/>
          <w:shd w:val="clear" w:color="auto" w:fill="FFFFFF"/>
        </w:rPr>
      </w:pPr>
      <w:r w:rsidRPr="00A90EEA">
        <w:rPr>
          <w:rFonts w:ascii="Segoe UI" w:eastAsia="Times New Roman" w:hAnsi="Segoe UI" w:cs="Segoe UI"/>
          <w:sz w:val="21"/>
          <w:szCs w:val="21"/>
          <w:shd w:val="clear" w:color="auto" w:fill="FFFFFF"/>
        </w:rPr>
        <w:t xml:space="preserve">Reduce </w:t>
      </w:r>
      <w:proofErr w:type="spellStart"/>
      <w:r w:rsidRPr="00A90EEA">
        <w:rPr>
          <w:rFonts w:ascii="Segoe UI" w:eastAsia="Times New Roman" w:hAnsi="Segoe UI" w:cs="Segoe UI"/>
          <w:sz w:val="21"/>
          <w:szCs w:val="21"/>
          <w:shd w:val="clear" w:color="auto" w:fill="FFFFFF"/>
        </w:rPr>
        <w:t>Mozarc’s</w:t>
      </w:r>
      <w:proofErr w:type="spellEnd"/>
      <w:r w:rsidRPr="00A90EEA">
        <w:rPr>
          <w:rFonts w:ascii="Segoe UI" w:eastAsia="Times New Roman" w:hAnsi="Segoe UI" w:cs="Segoe UI"/>
          <w:sz w:val="21"/>
          <w:szCs w:val="21"/>
          <w:shd w:val="clear" w:color="auto" w:fill="FFFFFF"/>
        </w:rPr>
        <w:t xml:space="preserve"> global duty expenditure by developing and deploying a global duty optimization strategy.</w:t>
      </w:r>
    </w:p>
    <w:p w14:paraId="11356E97" w14:textId="77777777" w:rsidR="00A90EEA" w:rsidRPr="00A90EEA" w:rsidRDefault="00A90EEA" w:rsidP="00A90EEA">
      <w:pPr>
        <w:numPr>
          <w:ilvl w:val="0"/>
          <w:numId w:val="1"/>
        </w:numPr>
        <w:spacing w:before="100" w:beforeAutospacing="1" w:after="100" w:afterAutospacing="1" w:line="240" w:lineRule="auto"/>
        <w:rPr>
          <w:rFonts w:ascii="Segoe UI" w:eastAsia="Times New Roman" w:hAnsi="Segoe UI" w:cs="Segoe UI"/>
          <w:sz w:val="21"/>
          <w:szCs w:val="21"/>
          <w:shd w:val="clear" w:color="auto" w:fill="FFFFFF"/>
        </w:rPr>
      </w:pPr>
      <w:r w:rsidRPr="00A90EEA">
        <w:rPr>
          <w:rFonts w:ascii="Segoe UI" w:eastAsia="Times New Roman" w:hAnsi="Segoe UI" w:cs="Segoe UI"/>
          <w:sz w:val="21"/>
          <w:szCs w:val="21"/>
          <w:shd w:val="clear" w:color="auto" w:fill="FFFFFF"/>
        </w:rPr>
        <w:lastRenderedPageBreak/>
        <w:t>Engage stakeholders to support and enable strategies through education, alignment, and cross-functional internal and external collaboration.</w:t>
      </w:r>
    </w:p>
    <w:p w14:paraId="49E0514D" w14:textId="77777777" w:rsidR="00A90EEA" w:rsidRPr="00A90EEA" w:rsidRDefault="00A90EEA" w:rsidP="00A90EEA">
      <w:pPr>
        <w:numPr>
          <w:ilvl w:val="0"/>
          <w:numId w:val="1"/>
        </w:numPr>
        <w:spacing w:before="100" w:beforeAutospacing="1" w:after="100" w:afterAutospacing="1" w:line="240" w:lineRule="auto"/>
        <w:rPr>
          <w:rFonts w:ascii="Segoe UI" w:eastAsia="Times New Roman" w:hAnsi="Segoe UI" w:cs="Segoe UI"/>
          <w:sz w:val="21"/>
          <w:szCs w:val="21"/>
          <w:shd w:val="clear" w:color="auto" w:fill="FFFFFF"/>
        </w:rPr>
      </w:pPr>
      <w:r w:rsidRPr="00A90EEA">
        <w:rPr>
          <w:rFonts w:ascii="Segoe UI" w:eastAsia="Times New Roman" w:hAnsi="Segoe UI" w:cs="Segoe UI"/>
          <w:sz w:val="21"/>
          <w:szCs w:val="21"/>
          <w:shd w:val="clear" w:color="auto" w:fill="FFFFFF"/>
        </w:rPr>
        <w:t xml:space="preserve">Partner with Corporate Legal Regulatory, Government Affairs, and government agencies to influence and advocate for or against international trade legislation with impact to </w:t>
      </w:r>
      <w:proofErr w:type="spellStart"/>
      <w:r w:rsidRPr="00A90EEA">
        <w:rPr>
          <w:rFonts w:ascii="Segoe UI" w:eastAsia="Times New Roman" w:hAnsi="Segoe UI" w:cs="Segoe UI"/>
          <w:sz w:val="21"/>
          <w:szCs w:val="21"/>
          <w:shd w:val="clear" w:color="auto" w:fill="FFFFFF"/>
        </w:rPr>
        <w:t>Mozarc</w:t>
      </w:r>
      <w:proofErr w:type="spellEnd"/>
      <w:r w:rsidRPr="00A90EEA">
        <w:rPr>
          <w:rFonts w:ascii="Segoe UI" w:eastAsia="Times New Roman" w:hAnsi="Segoe UI" w:cs="Segoe UI"/>
          <w:sz w:val="21"/>
          <w:szCs w:val="21"/>
          <w:shd w:val="clear" w:color="auto" w:fill="FFFFFF"/>
        </w:rPr>
        <w:t>, such as Free Trade Agreements and other international treaties, Customs rules and regulations, and Miscellaneous Tariff Bills.</w:t>
      </w:r>
    </w:p>
    <w:p w14:paraId="3D9BC486" w14:textId="77777777" w:rsidR="00A90EEA" w:rsidRPr="00A90EEA" w:rsidRDefault="00A90EEA" w:rsidP="00A90EEA">
      <w:pPr>
        <w:numPr>
          <w:ilvl w:val="0"/>
          <w:numId w:val="1"/>
        </w:numPr>
        <w:spacing w:before="100" w:beforeAutospacing="1" w:after="100" w:afterAutospacing="1" w:line="240" w:lineRule="auto"/>
        <w:rPr>
          <w:rFonts w:ascii="Segoe UI" w:eastAsia="Times New Roman" w:hAnsi="Segoe UI" w:cs="Segoe UI"/>
          <w:sz w:val="21"/>
          <w:szCs w:val="21"/>
          <w:shd w:val="clear" w:color="auto" w:fill="FFFFFF"/>
        </w:rPr>
      </w:pPr>
      <w:r w:rsidRPr="00A90EEA">
        <w:rPr>
          <w:rFonts w:ascii="Segoe UI" w:eastAsia="Times New Roman" w:hAnsi="Segoe UI" w:cs="Segoe UI"/>
          <w:sz w:val="21"/>
          <w:szCs w:val="21"/>
          <w:shd w:val="clear" w:color="auto" w:fill="FFFFFF"/>
        </w:rPr>
        <w:t xml:space="preserve">Contribute to the ongoing review and enhancement of </w:t>
      </w:r>
      <w:proofErr w:type="spellStart"/>
      <w:r w:rsidRPr="00A90EEA">
        <w:rPr>
          <w:rFonts w:ascii="Segoe UI" w:eastAsia="Times New Roman" w:hAnsi="Segoe UI" w:cs="Segoe UI"/>
          <w:sz w:val="21"/>
          <w:szCs w:val="21"/>
          <w:shd w:val="clear" w:color="auto" w:fill="FFFFFF"/>
        </w:rPr>
        <w:t>Mozarc’s</w:t>
      </w:r>
      <w:proofErr w:type="spellEnd"/>
      <w:r w:rsidRPr="00A90EEA">
        <w:rPr>
          <w:rFonts w:ascii="Segoe UI" w:eastAsia="Times New Roman" w:hAnsi="Segoe UI" w:cs="Segoe UI"/>
          <w:sz w:val="21"/>
          <w:szCs w:val="21"/>
          <w:shd w:val="clear" w:color="auto" w:fill="FFFFFF"/>
        </w:rPr>
        <w:t xml:space="preserve"> global trade organizational structure to streamline operations and increase </w:t>
      </w:r>
      <w:proofErr w:type="spellStart"/>
      <w:r w:rsidRPr="00A90EEA">
        <w:rPr>
          <w:rFonts w:ascii="Segoe UI" w:eastAsia="Times New Roman" w:hAnsi="Segoe UI" w:cs="Segoe UI"/>
          <w:sz w:val="21"/>
          <w:szCs w:val="21"/>
          <w:shd w:val="clear" w:color="auto" w:fill="FFFFFF"/>
        </w:rPr>
        <w:t>Mozarc’s</w:t>
      </w:r>
      <w:proofErr w:type="spellEnd"/>
      <w:r w:rsidRPr="00A90EEA">
        <w:rPr>
          <w:rFonts w:ascii="Segoe UI" w:eastAsia="Times New Roman" w:hAnsi="Segoe UI" w:cs="Segoe UI"/>
          <w:sz w:val="21"/>
          <w:szCs w:val="21"/>
          <w:shd w:val="clear" w:color="auto" w:fill="FFFFFF"/>
        </w:rPr>
        <w:t xml:space="preserve"> compliance framework and capabilities.</w:t>
      </w:r>
    </w:p>
    <w:p w14:paraId="1BCF2272" w14:textId="16E2C61B" w:rsidR="00A90EEA" w:rsidRPr="00A90EEA" w:rsidRDefault="00A90EEA" w:rsidP="00A90EEA">
      <w:pPr>
        <w:spacing w:after="0" w:line="240" w:lineRule="auto"/>
        <w:rPr>
          <w:rFonts w:ascii="Segoe UI" w:eastAsia="Times New Roman" w:hAnsi="Segoe UI" w:cs="Segoe UI"/>
          <w:sz w:val="21"/>
          <w:szCs w:val="21"/>
          <w:shd w:val="clear" w:color="auto" w:fill="FFFFFF"/>
        </w:rPr>
      </w:pPr>
      <w:r w:rsidRPr="00A90EEA">
        <w:rPr>
          <w:rFonts w:ascii="Segoe UI" w:eastAsia="Times New Roman" w:hAnsi="Segoe UI" w:cs="Segoe UI"/>
          <w:sz w:val="21"/>
          <w:szCs w:val="21"/>
          <w:shd w:val="clear" w:color="auto" w:fill="FFFFFF"/>
        </w:rPr>
        <w:t xml:space="preserve"> </w:t>
      </w:r>
    </w:p>
    <w:p w14:paraId="74693A1D" w14:textId="77777777" w:rsidR="00A90EEA" w:rsidRPr="00A90EEA" w:rsidRDefault="00A90EEA" w:rsidP="00A90EEA">
      <w:pPr>
        <w:numPr>
          <w:ilvl w:val="0"/>
          <w:numId w:val="2"/>
        </w:numPr>
        <w:spacing w:before="100" w:beforeAutospacing="1" w:after="100" w:afterAutospacing="1" w:line="240" w:lineRule="auto"/>
        <w:rPr>
          <w:rFonts w:ascii="Segoe UI" w:eastAsia="Times New Roman" w:hAnsi="Segoe UI" w:cs="Segoe UI"/>
          <w:sz w:val="21"/>
          <w:szCs w:val="21"/>
          <w:shd w:val="clear" w:color="auto" w:fill="FFFFFF"/>
        </w:rPr>
      </w:pPr>
      <w:r w:rsidRPr="00A90EEA">
        <w:rPr>
          <w:rFonts w:ascii="Segoe UI" w:eastAsia="Times New Roman" w:hAnsi="Segoe UI" w:cs="Segoe UI"/>
          <w:sz w:val="21"/>
          <w:szCs w:val="21"/>
          <w:shd w:val="clear" w:color="auto" w:fill="FFFFFF"/>
        </w:rPr>
        <w:t xml:space="preserve">Gain leadership support and commitment for various duty reduction strategies by presenting concepts, strategies, project charters, updates, etc., in various leadership forums, steering committees, meetings, etc. </w:t>
      </w:r>
    </w:p>
    <w:p w14:paraId="03E76E6A" w14:textId="77777777" w:rsidR="00A90EEA" w:rsidRPr="00A90EEA" w:rsidRDefault="00A90EEA" w:rsidP="00A90EEA">
      <w:pPr>
        <w:numPr>
          <w:ilvl w:val="0"/>
          <w:numId w:val="2"/>
        </w:numPr>
        <w:spacing w:before="100" w:beforeAutospacing="1" w:after="100" w:afterAutospacing="1" w:line="240" w:lineRule="auto"/>
        <w:rPr>
          <w:rFonts w:ascii="Segoe UI" w:eastAsia="Times New Roman" w:hAnsi="Segoe UI" w:cs="Segoe UI"/>
          <w:sz w:val="21"/>
          <w:szCs w:val="21"/>
          <w:shd w:val="clear" w:color="auto" w:fill="FFFFFF"/>
        </w:rPr>
      </w:pPr>
      <w:r w:rsidRPr="00A90EEA">
        <w:rPr>
          <w:rFonts w:ascii="Segoe UI" w:eastAsia="Times New Roman" w:hAnsi="Segoe UI" w:cs="Segoe UI"/>
          <w:sz w:val="21"/>
          <w:szCs w:val="21"/>
          <w:shd w:val="clear" w:color="auto" w:fill="FFFFFF"/>
        </w:rPr>
        <w:t>Communicate strategies with a network of stakeholders at all levels of the organization through roadmaps, dashboards, scorecards, concepting, and other accountability and progress tools.</w:t>
      </w:r>
    </w:p>
    <w:p w14:paraId="60837FFE" w14:textId="77777777" w:rsidR="00A90EEA" w:rsidRPr="00A90EEA" w:rsidRDefault="00A90EEA" w:rsidP="00A90EEA">
      <w:pPr>
        <w:numPr>
          <w:ilvl w:val="0"/>
          <w:numId w:val="2"/>
        </w:numPr>
        <w:spacing w:before="100" w:beforeAutospacing="1" w:after="100" w:afterAutospacing="1" w:line="240" w:lineRule="auto"/>
        <w:rPr>
          <w:rFonts w:ascii="Segoe UI" w:eastAsia="Times New Roman" w:hAnsi="Segoe UI" w:cs="Segoe UI"/>
          <w:sz w:val="21"/>
          <w:szCs w:val="21"/>
          <w:shd w:val="clear" w:color="auto" w:fill="FFFFFF"/>
        </w:rPr>
      </w:pPr>
      <w:r w:rsidRPr="00A90EEA">
        <w:rPr>
          <w:rFonts w:ascii="Segoe UI" w:eastAsia="Times New Roman" w:hAnsi="Segoe UI" w:cs="Segoe UI"/>
          <w:sz w:val="21"/>
          <w:szCs w:val="21"/>
          <w:shd w:val="clear" w:color="auto" w:fill="FFFFFF"/>
        </w:rPr>
        <w:t>Develop and lead a team for conducting Trade Compliance activities and compliances in all the regions.</w:t>
      </w:r>
    </w:p>
    <w:p w14:paraId="2FD228EA" w14:textId="77777777" w:rsidR="00A90EEA" w:rsidRPr="00A90EEA" w:rsidRDefault="00A90EEA" w:rsidP="00A90EEA">
      <w:pPr>
        <w:numPr>
          <w:ilvl w:val="0"/>
          <w:numId w:val="2"/>
        </w:numPr>
        <w:spacing w:before="100" w:beforeAutospacing="1" w:after="100" w:afterAutospacing="1" w:line="240" w:lineRule="auto"/>
        <w:rPr>
          <w:rFonts w:ascii="Segoe UI" w:eastAsia="Times New Roman" w:hAnsi="Segoe UI" w:cs="Segoe UI"/>
          <w:sz w:val="21"/>
          <w:szCs w:val="21"/>
          <w:shd w:val="clear" w:color="auto" w:fill="FFFFFF"/>
        </w:rPr>
      </w:pPr>
      <w:r w:rsidRPr="00A90EEA">
        <w:rPr>
          <w:rFonts w:ascii="Segoe UI" w:eastAsia="Times New Roman" w:hAnsi="Segoe UI" w:cs="Segoe UI"/>
          <w:sz w:val="21"/>
          <w:szCs w:val="21"/>
          <w:shd w:val="clear" w:color="auto" w:fill="FFFFFF"/>
        </w:rPr>
        <w:t xml:space="preserve">Select and manage strategic service providers in partnership with </w:t>
      </w:r>
      <w:proofErr w:type="spellStart"/>
      <w:r w:rsidRPr="00A90EEA">
        <w:rPr>
          <w:rFonts w:ascii="Segoe UI" w:eastAsia="Times New Roman" w:hAnsi="Segoe UI" w:cs="Segoe UI"/>
          <w:sz w:val="21"/>
          <w:szCs w:val="21"/>
          <w:shd w:val="clear" w:color="auto" w:fill="FFFFFF"/>
        </w:rPr>
        <w:t>Mozarc’s</w:t>
      </w:r>
      <w:proofErr w:type="spellEnd"/>
      <w:r w:rsidRPr="00A90EEA">
        <w:rPr>
          <w:rFonts w:ascii="Segoe UI" w:eastAsia="Times New Roman" w:hAnsi="Segoe UI" w:cs="Segoe UI"/>
          <w:sz w:val="21"/>
          <w:szCs w:val="21"/>
          <w:shd w:val="clear" w:color="auto" w:fill="FFFFFF"/>
        </w:rPr>
        <w:t xml:space="preserve"> legal and sourcing teams to ensure optimum service and costs and enable enterprise-wide scale and leverage for global Customs programs.</w:t>
      </w:r>
    </w:p>
    <w:p w14:paraId="2C78533B" w14:textId="77777777" w:rsidR="00A90EEA" w:rsidRPr="00A90EEA" w:rsidRDefault="00A90EEA" w:rsidP="00A90EEA">
      <w:pPr>
        <w:numPr>
          <w:ilvl w:val="0"/>
          <w:numId w:val="2"/>
        </w:numPr>
        <w:spacing w:before="100" w:beforeAutospacing="1" w:after="100" w:afterAutospacing="1" w:line="240" w:lineRule="auto"/>
        <w:rPr>
          <w:rFonts w:ascii="Segoe UI" w:eastAsia="Times New Roman" w:hAnsi="Segoe UI" w:cs="Segoe UI"/>
          <w:sz w:val="21"/>
          <w:szCs w:val="21"/>
          <w:shd w:val="clear" w:color="auto" w:fill="FFFFFF"/>
        </w:rPr>
      </w:pPr>
      <w:r w:rsidRPr="00A90EEA">
        <w:rPr>
          <w:rFonts w:ascii="Segoe UI" w:eastAsia="Times New Roman" w:hAnsi="Segoe UI" w:cs="Segoe UI"/>
          <w:sz w:val="21"/>
          <w:szCs w:val="21"/>
          <w:shd w:val="clear" w:color="auto" w:fill="FFFFFF"/>
        </w:rPr>
        <w:t xml:space="preserve">Participate in trade organizations </w:t>
      </w:r>
      <w:proofErr w:type="gramStart"/>
      <w:r w:rsidRPr="00A90EEA">
        <w:rPr>
          <w:rFonts w:ascii="Segoe UI" w:eastAsia="Times New Roman" w:hAnsi="Segoe UI" w:cs="Segoe UI"/>
          <w:sz w:val="21"/>
          <w:szCs w:val="21"/>
          <w:shd w:val="clear" w:color="auto" w:fill="FFFFFF"/>
        </w:rPr>
        <w:t>in order to</w:t>
      </w:r>
      <w:proofErr w:type="gramEnd"/>
      <w:r w:rsidRPr="00A90EEA">
        <w:rPr>
          <w:rFonts w:ascii="Segoe UI" w:eastAsia="Times New Roman" w:hAnsi="Segoe UI" w:cs="Segoe UI"/>
          <w:sz w:val="21"/>
          <w:szCs w:val="21"/>
          <w:shd w:val="clear" w:color="auto" w:fill="FFFFFF"/>
        </w:rPr>
        <w:t xml:space="preserve"> remain current on trade regulations and best practices and build an external benchmarking network.</w:t>
      </w:r>
    </w:p>
    <w:p w14:paraId="1F1DB715" w14:textId="0ECD6CA3" w:rsidR="00A90EEA" w:rsidRPr="00A90EEA" w:rsidRDefault="00A90EEA" w:rsidP="00A90EEA">
      <w:pPr>
        <w:spacing w:after="0" w:line="240" w:lineRule="auto"/>
        <w:rPr>
          <w:rFonts w:ascii="Segoe UI" w:eastAsia="Times New Roman" w:hAnsi="Segoe UI" w:cs="Segoe UI"/>
          <w:sz w:val="21"/>
          <w:szCs w:val="21"/>
          <w:shd w:val="clear" w:color="auto" w:fill="FFFFFF"/>
        </w:rPr>
      </w:pPr>
      <w:r w:rsidRPr="00A90EEA">
        <w:rPr>
          <w:rFonts w:ascii="Segoe UI" w:eastAsia="Times New Roman" w:hAnsi="Segoe UI" w:cs="Segoe UI"/>
          <w:sz w:val="21"/>
          <w:szCs w:val="21"/>
          <w:shd w:val="clear" w:color="auto" w:fill="FFFFFF"/>
        </w:rPr>
        <w:t xml:space="preserve"> </w:t>
      </w:r>
      <w:r w:rsidRPr="00A90EEA">
        <w:rPr>
          <w:rFonts w:ascii="Segoe UI" w:eastAsia="Times New Roman" w:hAnsi="Segoe UI" w:cs="Segoe UI"/>
          <w:sz w:val="21"/>
          <w:szCs w:val="21"/>
          <w:shd w:val="clear" w:color="auto" w:fill="FFFFFF"/>
        </w:rPr>
        <w:br/>
      </w:r>
      <w:r w:rsidRPr="00A90EEA">
        <w:rPr>
          <w:rFonts w:ascii="Segoe UI" w:eastAsia="Times New Roman" w:hAnsi="Segoe UI" w:cs="Segoe UI"/>
          <w:b/>
          <w:bCs/>
          <w:sz w:val="21"/>
          <w:szCs w:val="21"/>
          <w:shd w:val="clear" w:color="auto" w:fill="FFFFFF"/>
        </w:rPr>
        <w:t>Must Have</w:t>
      </w:r>
      <w:r w:rsidRPr="00A90EEA">
        <w:rPr>
          <w:rFonts w:ascii="Segoe UI" w:eastAsia="Times New Roman" w:hAnsi="Segoe UI" w:cs="Segoe UI"/>
          <w:b/>
          <w:bCs/>
          <w:sz w:val="21"/>
          <w:szCs w:val="21"/>
          <w:shd w:val="clear" w:color="auto" w:fill="FFFFFF"/>
        </w:rPr>
        <w:br/>
      </w:r>
      <w:r w:rsidRPr="00A90EEA">
        <w:rPr>
          <w:rFonts w:ascii="Segoe UI" w:eastAsia="Times New Roman" w:hAnsi="Segoe UI" w:cs="Segoe UI"/>
          <w:sz w:val="21"/>
          <w:szCs w:val="21"/>
          <w:shd w:val="clear" w:color="auto" w:fill="FFFFFF"/>
        </w:rPr>
        <w:t xml:space="preserve"> </w:t>
      </w:r>
    </w:p>
    <w:p w14:paraId="52056064" w14:textId="77777777" w:rsidR="00A90EEA" w:rsidRPr="00A90EEA" w:rsidRDefault="00A90EEA" w:rsidP="00A90EEA">
      <w:pPr>
        <w:numPr>
          <w:ilvl w:val="0"/>
          <w:numId w:val="3"/>
        </w:numPr>
        <w:spacing w:before="100" w:beforeAutospacing="1" w:after="100" w:afterAutospacing="1" w:line="240" w:lineRule="auto"/>
        <w:rPr>
          <w:rFonts w:ascii="Segoe UI" w:eastAsia="Times New Roman" w:hAnsi="Segoe UI" w:cs="Segoe UI"/>
          <w:sz w:val="21"/>
          <w:szCs w:val="21"/>
          <w:shd w:val="clear" w:color="auto" w:fill="FFFFFF"/>
        </w:rPr>
      </w:pPr>
      <w:r w:rsidRPr="00A90EEA">
        <w:rPr>
          <w:rFonts w:ascii="Segoe UI" w:eastAsia="Times New Roman" w:hAnsi="Segoe UI" w:cs="Segoe UI"/>
          <w:sz w:val="21"/>
          <w:szCs w:val="21"/>
          <w:shd w:val="clear" w:color="auto" w:fill="FFFFFF"/>
        </w:rPr>
        <w:t xml:space="preserve">Bachelor's degree </w:t>
      </w:r>
    </w:p>
    <w:p w14:paraId="334FCC46" w14:textId="77777777" w:rsidR="00A90EEA" w:rsidRPr="00A90EEA" w:rsidRDefault="00A90EEA" w:rsidP="00A90EEA">
      <w:pPr>
        <w:numPr>
          <w:ilvl w:val="0"/>
          <w:numId w:val="3"/>
        </w:numPr>
        <w:spacing w:before="100" w:beforeAutospacing="1" w:after="100" w:afterAutospacing="1" w:line="240" w:lineRule="auto"/>
        <w:rPr>
          <w:rFonts w:ascii="Segoe UI" w:eastAsia="Times New Roman" w:hAnsi="Segoe UI" w:cs="Segoe UI"/>
          <w:sz w:val="21"/>
          <w:szCs w:val="21"/>
          <w:shd w:val="clear" w:color="auto" w:fill="FFFFFF"/>
        </w:rPr>
      </w:pPr>
      <w:r w:rsidRPr="00A90EEA">
        <w:rPr>
          <w:rFonts w:ascii="Segoe UI" w:eastAsia="Times New Roman" w:hAnsi="Segoe UI" w:cs="Segoe UI"/>
          <w:sz w:val="21"/>
          <w:szCs w:val="21"/>
          <w:shd w:val="clear" w:color="auto" w:fill="FFFFFF"/>
        </w:rPr>
        <w:t>Minimum of 7 years of relevant experience, or advanced degree with a minimum of 5 years relevant experience.</w:t>
      </w:r>
    </w:p>
    <w:p w14:paraId="175C5B25" w14:textId="6FC813E7" w:rsidR="00A90EEA" w:rsidRPr="00A90EEA" w:rsidRDefault="00A90EEA" w:rsidP="00A90EEA">
      <w:pPr>
        <w:spacing w:after="0" w:line="240" w:lineRule="auto"/>
        <w:rPr>
          <w:rFonts w:ascii="Segoe UI" w:eastAsia="Times New Roman" w:hAnsi="Segoe UI" w:cs="Segoe UI"/>
          <w:sz w:val="21"/>
          <w:szCs w:val="21"/>
          <w:shd w:val="clear" w:color="auto" w:fill="FFFFFF"/>
        </w:rPr>
      </w:pPr>
      <w:r w:rsidRPr="00A90EEA">
        <w:rPr>
          <w:rFonts w:ascii="Segoe UI" w:eastAsia="Times New Roman" w:hAnsi="Segoe UI" w:cs="Segoe UI"/>
          <w:sz w:val="21"/>
          <w:szCs w:val="21"/>
          <w:shd w:val="clear" w:color="auto" w:fill="FFFFFF"/>
        </w:rPr>
        <w:t xml:space="preserve"> </w:t>
      </w:r>
      <w:r w:rsidRPr="00A90EEA">
        <w:rPr>
          <w:rFonts w:ascii="Segoe UI" w:eastAsia="Times New Roman" w:hAnsi="Segoe UI" w:cs="Segoe UI"/>
          <w:sz w:val="21"/>
          <w:szCs w:val="21"/>
          <w:shd w:val="clear" w:color="auto" w:fill="FFFFFF"/>
        </w:rPr>
        <w:br/>
      </w:r>
      <w:r w:rsidRPr="00A90EEA">
        <w:rPr>
          <w:rFonts w:ascii="Segoe UI" w:eastAsia="Times New Roman" w:hAnsi="Segoe UI" w:cs="Segoe UI"/>
          <w:b/>
          <w:bCs/>
          <w:sz w:val="21"/>
          <w:szCs w:val="21"/>
          <w:shd w:val="clear" w:color="auto" w:fill="FFFFFF"/>
        </w:rPr>
        <w:t>Nice to Have</w:t>
      </w:r>
      <w:r w:rsidRPr="00A90EEA">
        <w:rPr>
          <w:rFonts w:ascii="Segoe UI" w:eastAsia="Times New Roman" w:hAnsi="Segoe UI" w:cs="Segoe UI"/>
          <w:b/>
          <w:bCs/>
          <w:sz w:val="21"/>
          <w:szCs w:val="21"/>
          <w:shd w:val="clear" w:color="auto" w:fill="FFFFFF"/>
        </w:rPr>
        <w:br/>
      </w:r>
      <w:r w:rsidRPr="00A90EEA">
        <w:rPr>
          <w:rFonts w:ascii="Segoe UI" w:eastAsia="Times New Roman" w:hAnsi="Segoe UI" w:cs="Segoe UI"/>
          <w:b/>
          <w:bCs/>
          <w:sz w:val="21"/>
          <w:szCs w:val="21"/>
          <w:shd w:val="clear" w:color="auto" w:fill="FFFFFF"/>
        </w:rPr>
        <w:br/>
        <w:t xml:space="preserve"> </w:t>
      </w:r>
    </w:p>
    <w:p w14:paraId="4D215961" w14:textId="77777777" w:rsidR="00A90EEA" w:rsidRPr="00A90EEA" w:rsidRDefault="00A90EEA" w:rsidP="00A90EEA">
      <w:pPr>
        <w:numPr>
          <w:ilvl w:val="0"/>
          <w:numId w:val="4"/>
        </w:numPr>
        <w:spacing w:before="100" w:beforeAutospacing="1" w:after="100" w:afterAutospacing="1" w:line="240" w:lineRule="auto"/>
        <w:rPr>
          <w:rFonts w:ascii="Segoe UI" w:eastAsia="Times New Roman" w:hAnsi="Segoe UI" w:cs="Segoe UI"/>
          <w:sz w:val="21"/>
          <w:szCs w:val="21"/>
          <w:shd w:val="clear" w:color="auto" w:fill="FFFFFF"/>
        </w:rPr>
      </w:pPr>
      <w:r w:rsidRPr="00A90EEA">
        <w:rPr>
          <w:rFonts w:ascii="Segoe UI" w:eastAsia="Times New Roman" w:hAnsi="Segoe UI" w:cs="Segoe UI"/>
          <w:sz w:val="21"/>
          <w:szCs w:val="21"/>
          <w:shd w:val="clear" w:color="auto" w:fill="FFFFFF"/>
        </w:rPr>
        <w:t>IT Systems for Trade Operations and SAP</w:t>
      </w:r>
    </w:p>
    <w:p w14:paraId="136ECE42" w14:textId="77777777" w:rsidR="00A90EEA" w:rsidRPr="00A90EEA" w:rsidRDefault="00A90EEA" w:rsidP="00A90EEA">
      <w:pPr>
        <w:numPr>
          <w:ilvl w:val="0"/>
          <w:numId w:val="4"/>
        </w:numPr>
        <w:spacing w:before="100" w:beforeAutospacing="1" w:after="100" w:afterAutospacing="1" w:line="240" w:lineRule="auto"/>
        <w:rPr>
          <w:rFonts w:ascii="Segoe UI" w:eastAsia="Times New Roman" w:hAnsi="Segoe UI" w:cs="Segoe UI"/>
          <w:sz w:val="21"/>
          <w:szCs w:val="21"/>
          <w:shd w:val="clear" w:color="auto" w:fill="FFFFFF"/>
        </w:rPr>
      </w:pPr>
      <w:r w:rsidRPr="00A90EEA">
        <w:rPr>
          <w:rFonts w:ascii="Segoe UI" w:eastAsia="Times New Roman" w:hAnsi="Segoe UI" w:cs="Segoe UI"/>
          <w:sz w:val="21"/>
          <w:szCs w:val="21"/>
          <w:shd w:val="clear" w:color="auto" w:fill="FFFFFF"/>
        </w:rPr>
        <w:t>Harmonized Tariff Schedule Classification</w:t>
      </w:r>
    </w:p>
    <w:p w14:paraId="1CEB82A9" w14:textId="77777777" w:rsidR="00A90EEA" w:rsidRPr="00A90EEA" w:rsidRDefault="00A90EEA" w:rsidP="00A90EEA">
      <w:pPr>
        <w:numPr>
          <w:ilvl w:val="0"/>
          <w:numId w:val="4"/>
        </w:numPr>
        <w:spacing w:before="100" w:beforeAutospacing="1" w:after="100" w:afterAutospacing="1" w:line="240" w:lineRule="auto"/>
        <w:rPr>
          <w:rFonts w:ascii="Segoe UI" w:eastAsia="Times New Roman" w:hAnsi="Segoe UI" w:cs="Segoe UI"/>
          <w:sz w:val="21"/>
          <w:szCs w:val="21"/>
          <w:shd w:val="clear" w:color="auto" w:fill="FFFFFF"/>
        </w:rPr>
      </w:pPr>
      <w:r w:rsidRPr="00A90EEA">
        <w:rPr>
          <w:rFonts w:ascii="Segoe UI" w:eastAsia="Times New Roman" w:hAnsi="Segoe UI" w:cs="Segoe UI"/>
          <w:sz w:val="21"/>
          <w:szCs w:val="21"/>
          <w:shd w:val="clear" w:color="auto" w:fill="FFFFFF"/>
        </w:rPr>
        <w:t>Country of Origin Determination</w:t>
      </w:r>
    </w:p>
    <w:p w14:paraId="12004837" w14:textId="77777777" w:rsidR="00A90EEA" w:rsidRPr="00A90EEA" w:rsidRDefault="00A90EEA" w:rsidP="00A90EEA">
      <w:pPr>
        <w:numPr>
          <w:ilvl w:val="0"/>
          <w:numId w:val="4"/>
        </w:numPr>
        <w:spacing w:before="100" w:beforeAutospacing="1" w:after="100" w:afterAutospacing="1" w:line="240" w:lineRule="auto"/>
        <w:rPr>
          <w:rFonts w:ascii="Segoe UI" w:eastAsia="Times New Roman" w:hAnsi="Segoe UI" w:cs="Segoe UI"/>
          <w:sz w:val="21"/>
          <w:szCs w:val="21"/>
          <w:shd w:val="clear" w:color="auto" w:fill="FFFFFF"/>
        </w:rPr>
      </w:pPr>
      <w:r w:rsidRPr="00A90EEA">
        <w:rPr>
          <w:rFonts w:ascii="Segoe UI" w:eastAsia="Times New Roman" w:hAnsi="Segoe UI" w:cs="Segoe UI"/>
          <w:sz w:val="21"/>
          <w:szCs w:val="21"/>
          <w:shd w:val="clear" w:color="auto" w:fill="FFFFFF"/>
        </w:rPr>
        <w:t>Customs Valuation</w:t>
      </w:r>
    </w:p>
    <w:p w14:paraId="2FDF3003" w14:textId="77777777" w:rsidR="00A90EEA" w:rsidRPr="00A90EEA" w:rsidRDefault="00A90EEA" w:rsidP="00A90EEA">
      <w:pPr>
        <w:numPr>
          <w:ilvl w:val="0"/>
          <w:numId w:val="4"/>
        </w:numPr>
        <w:spacing w:before="100" w:beforeAutospacing="1" w:after="100" w:afterAutospacing="1" w:line="240" w:lineRule="auto"/>
        <w:rPr>
          <w:rFonts w:ascii="Segoe UI" w:eastAsia="Times New Roman" w:hAnsi="Segoe UI" w:cs="Segoe UI"/>
          <w:sz w:val="21"/>
          <w:szCs w:val="21"/>
          <w:shd w:val="clear" w:color="auto" w:fill="FFFFFF"/>
        </w:rPr>
      </w:pPr>
      <w:r w:rsidRPr="00A90EEA">
        <w:rPr>
          <w:rFonts w:ascii="Segoe UI" w:eastAsia="Times New Roman" w:hAnsi="Segoe UI" w:cs="Segoe UI"/>
          <w:sz w:val="21"/>
          <w:szCs w:val="21"/>
          <w:shd w:val="clear" w:color="auto" w:fill="FFFFFF"/>
        </w:rPr>
        <w:t>Duty Drawback</w:t>
      </w:r>
    </w:p>
    <w:p w14:paraId="2041A840" w14:textId="77777777" w:rsidR="00A90EEA" w:rsidRPr="00A90EEA" w:rsidRDefault="00A90EEA" w:rsidP="00A90EEA">
      <w:pPr>
        <w:numPr>
          <w:ilvl w:val="0"/>
          <w:numId w:val="4"/>
        </w:numPr>
        <w:spacing w:before="100" w:beforeAutospacing="1" w:after="100" w:afterAutospacing="1" w:line="240" w:lineRule="auto"/>
        <w:rPr>
          <w:rFonts w:ascii="Segoe UI" w:eastAsia="Times New Roman" w:hAnsi="Segoe UI" w:cs="Segoe UI"/>
          <w:sz w:val="21"/>
          <w:szCs w:val="21"/>
          <w:shd w:val="clear" w:color="auto" w:fill="FFFFFF"/>
        </w:rPr>
      </w:pPr>
      <w:r w:rsidRPr="00A90EEA">
        <w:rPr>
          <w:rFonts w:ascii="Segoe UI" w:eastAsia="Times New Roman" w:hAnsi="Segoe UI" w:cs="Segoe UI"/>
          <w:sz w:val="21"/>
          <w:szCs w:val="21"/>
          <w:shd w:val="clear" w:color="auto" w:fill="FFFFFF"/>
        </w:rPr>
        <w:t>Free Trade Agreement Rules of Origin</w:t>
      </w:r>
    </w:p>
    <w:p w14:paraId="11E06BD4" w14:textId="77777777" w:rsidR="00A90EEA" w:rsidRPr="00A90EEA" w:rsidRDefault="00A90EEA" w:rsidP="00A90EEA">
      <w:pPr>
        <w:numPr>
          <w:ilvl w:val="0"/>
          <w:numId w:val="4"/>
        </w:numPr>
        <w:spacing w:before="100" w:beforeAutospacing="1" w:after="100" w:afterAutospacing="1" w:line="240" w:lineRule="auto"/>
        <w:rPr>
          <w:rFonts w:ascii="Segoe UI" w:eastAsia="Times New Roman" w:hAnsi="Segoe UI" w:cs="Segoe UI"/>
          <w:sz w:val="21"/>
          <w:szCs w:val="21"/>
          <w:shd w:val="clear" w:color="auto" w:fill="FFFFFF"/>
        </w:rPr>
      </w:pPr>
      <w:r w:rsidRPr="00A90EEA">
        <w:rPr>
          <w:rFonts w:ascii="Segoe UI" w:eastAsia="Times New Roman" w:hAnsi="Segoe UI" w:cs="Segoe UI"/>
          <w:sz w:val="21"/>
          <w:szCs w:val="21"/>
          <w:shd w:val="clear" w:color="auto" w:fill="FFFFFF"/>
        </w:rPr>
        <w:t>Licensed Customs Broker</w:t>
      </w:r>
    </w:p>
    <w:p w14:paraId="69956FEA" w14:textId="77777777" w:rsidR="00A90EEA" w:rsidRPr="00A90EEA" w:rsidRDefault="00A90EEA" w:rsidP="00A90EEA">
      <w:pPr>
        <w:numPr>
          <w:ilvl w:val="0"/>
          <w:numId w:val="4"/>
        </w:numPr>
        <w:spacing w:before="100" w:beforeAutospacing="1" w:after="100" w:afterAutospacing="1" w:line="240" w:lineRule="auto"/>
        <w:rPr>
          <w:rFonts w:ascii="Segoe UI" w:eastAsia="Times New Roman" w:hAnsi="Segoe UI" w:cs="Segoe UI"/>
          <w:sz w:val="21"/>
          <w:szCs w:val="21"/>
          <w:shd w:val="clear" w:color="auto" w:fill="FFFFFF"/>
        </w:rPr>
      </w:pPr>
      <w:r w:rsidRPr="00A90EEA">
        <w:rPr>
          <w:rFonts w:ascii="Segoe UI" w:eastAsia="Times New Roman" w:hAnsi="Segoe UI" w:cs="Segoe UI"/>
          <w:sz w:val="21"/>
          <w:szCs w:val="21"/>
          <w:shd w:val="clear" w:color="auto" w:fill="FFFFFF"/>
        </w:rPr>
        <w:lastRenderedPageBreak/>
        <w:t xml:space="preserve">Anti-Dumping / Trade Remedy Law </w:t>
      </w:r>
      <w:r w:rsidRPr="00A90EEA">
        <w:rPr>
          <w:rFonts w:ascii="Segoe UI" w:eastAsia="Times New Roman" w:hAnsi="Segoe UI" w:cs="Segoe UI"/>
          <w:b/>
          <w:bCs/>
          <w:sz w:val="21"/>
          <w:szCs w:val="21"/>
          <w:shd w:val="clear" w:color="auto" w:fill="FFFFFF"/>
        </w:rPr>
        <w:t xml:space="preserve"> </w:t>
      </w:r>
    </w:p>
    <w:p w14:paraId="5A552925" w14:textId="42393CA9" w:rsidR="006128EE" w:rsidRDefault="00A90EEA" w:rsidP="00A90EEA">
      <w:r w:rsidRPr="00A90EEA">
        <w:rPr>
          <w:rFonts w:ascii="Segoe UI" w:eastAsia="Times New Roman" w:hAnsi="Segoe UI" w:cs="Segoe UI"/>
          <w:sz w:val="21"/>
          <w:szCs w:val="21"/>
          <w:shd w:val="clear" w:color="auto" w:fill="FFFFFF"/>
        </w:rPr>
        <w:t xml:space="preserve"> </w:t>
      </w:r>
      <w:r w:rsidRPr="00A90EEA">
        <w:rPr>
          <w:rFonts w:ascii="Segoe UI" w:eastAsia="Times New Roman" w:hAnsi="Segoe UI" w:cs="Segoe UI"/>
          <w:b/>
          <w:bCs/>
          <w:sz w:val="21"/>
          <w:szCs w:val="21"/>
          <w:shd w:val="clear" w:color="auto" w:fill="FFFFFF"/>
        </w:rPr>
        <w:br/>
      </w:r>
      <w:r w:rsidRPr="00A90EEA">
        <w:rPr>
          <w:rFonts w:ascii="Segoe UI" w:eastAsia="Times New Roman" w:hAnsi="Segoe UI" w:cs="Segoe UI"/>
          <w:b/>
          <w:bCs/>
          <w:sz w:val="21"/>
          <w:szCs w:val="21"/>
          <w:shd w:val="clear" w:color="auto" w:fill="FFFFFF"/>
        </w:rPr>
        <w:br/>
        <w:t xml:space="preserve">Why Work with Us? </w:t>
      </w:r>
      <w:r w:rsidRPr="00A90EEA">
        <w:rPr>
          <w:rFonts w:ascii="Segoe UI" w:eastAsia="Times New Roman" w:hAnsi="Segoe UI" w:cs="Segoe UI"/>
          <w:b/>
          <w:bCs/>
          <w:sz w:val="21"/>
          <w:szCs w:val="21"/>
          <w:shd w:val="clear" w:color="auto" w:fill="FFFFFF"/>
        </w:rPr>
        <w:br/>
      </w:r>
      <w:r w:rsidRPr="00A90EEA">
        <w:rPr>
          <w:rFonts w:ascii="Segoe UI" w:eastAsia="Times New Roman" w:hAnsi="Segoe UI" w:cs="Segoe UI"/>
          <w:b/>
          <w:bCs/>
          <w:sz w:val="21"/>
          <w:szCs w:val="21"/>
          <w:shd w:val="clear" w:color="auto" w:fill="FFFFFF"/>
        </w:rPr>
        <w:br/>
      </w:r>
      <w:r w:rsidRPr="00A90EEA">
        <w:rPr>
          <w:rFonts w:ascii="Segoe UI" w:eastAsia="Times New Roman" w:hAnsi="Segoe UI" w:cs="Segoe UI"/>
          <w:sz w:val="21"/>
          <w:szCs w:val="21"/>
          <w:shd w:val="clear" w:color="auto" w:fill="FFFFFF"/>
        </w:rPr>
        <w:t xml:space="preserve">Working here is highly rewarding – we have the privilege of helping kidney patients experience greater freedom, improved </w:t>
      </w:r>
      <w:proofErr w:type="gramStart"/>
      <w:r w:rsidRPr="00A90EEA">
        <w:rPr>
          <w:rFonts w:ascii="Segoe UI" w:eastAsia="Times New Roman" w:hAnsi="Segoe UI" w:cs="Segoe UI"/>
          <w:sz w:val="21"/>
          <w:szCs w:val="21"/>
          <w:shd w:val="clear" w:color="auto" w:fill="FFFFFF"/>
        </w:rPr>
        <w:t>outcomes</w:t>
      </w:r>
      <w:proofErr w:type="gramEnd"/>
      <w:r w:rsidRPr="00A90EEA">
        <w:rPr>
          <w:rFonts w:ascii="Segoe UI" w:eastAsia="Times New Roman" w:hAnsi="Segoe UI" w:cs="Segoe UI"/>
          <w:sz w:val="21"/>
          <w:szCs w:val="21"/>
          <w:shd w:val="clear" w:color="auto" w:fill="FFFFFF"/>
        </w:rPr>
        <w:t xml:space="preserve"> and a renewed passion for life. </w:t>
      </w:r>
      <w:r w:rsidRPr="00A90EEA">
        <w:rPr>
          <w:rFonts w:ascii="Segoe UI" w:eastAsia="Times New Roman" w:hAnsi="Segoe UI" w:cs="Segoe UI"/>
          <w:sz w:val="21"/>
          <w:szCs w:val="21"/>
          <w:shd w:val="clear" w:color="auto" w:fill="FFFFFF"/>
        </w:rPr>
        <w:br/>
      </w:r>
      <w:r w:rsidRPr="00A90EEA">
        <w:rPr>
          <w:rFonts w:ascii="Segoe UI" w:eastAsia="Times New Roman" w:hAnsi="Segoe UI" w:cs="Segoe UI"/>
          <w:sz w:val="21"/>
          <w:szCs w:val="21"/>
          <w:shd w:val="clear" w:color="auto" w:fill="FFFFFF"/>
        </w:rPr>
        <w:br/>
        <w:t xml:space="preserve">It’s essential our team members feel valued, </w:t>
      </w:r>
      <w:proofErr w:type="gramStart"/>
      <w:r w:rsidRPr="00A90EEA">
        <w:rPr>
          <w:rFonts w:ascii="Segoe UI" w:eastAsia="Times New Roman" w:hAnsi="Segoe UI" w:cs="Segoe UI"/>
          <w:sz w:val="21"/>
          <w:szCs w:val="21"/>
          <w:shd w:val="clear" w:color="auto" w:fill="FFFFFF"/>
        </w:rPr>
        <w:t>supported</w:t>
      </w:r>
      <w:proofErr w:type="gramEnd"/>
      <w:r w:rsidRPr="00A90EEA">
        <w:rPr>
          <w:rFonts w:ascii="Segoe UI" w:eastAsia="Times New Roman" w:hAnsi="Segoe UI" w:cs="Segoe UI"/>
          <w:sz w:val="21"/>
          <w:szCs w:val="21"/>
          <w:shd w:val="clear" w:color="auto" w:fill="FFFFFF"/>
        </w:rPr>
        <w:t xml:space="preserve"> and empowered too. That’s why we provide a comprehensive total rewards package and opportunities to grow, develop and give back to the communities where we live and work – helping you reach your potential and enjoy a career full of life-changing possibilities.</w:t>
      </w:r>
      <w:r w:rsidRPr="00A90EEA">
        <w:rPr>
          <w:rFonts w:ascii="Segoe UI" w:eastAsia="Times New Roman" w:hAnsi="Segoe UI" w:cs="Segoe UI"/>
          <w:sz w:val="21"/>
          <w:szCs w:val="21"/>
          <w:shd w:val="clear" w:color="auto" w:fill="FFFFFF"/>
        </w:rPr>
        <w:br/>
      </w:r>
      <w:r w:rsidRPr="00A90EEA">
        <w:rPr>
          <w:rFonts w:ascii="Segoe UI" w:eastAsia="Times New Roman" w:hAnsi="Segoe UI" w:cs="Segoe UI"/>
          <w:sz w:val="21"/>
          <w:szCs w:val="21"/>
          <w:shd w:val="clear" w:color="auto" w:fill="FFFFFF"/>
        </w:rPr>
        <w:br/>
      </w:r>
      <w:r w:rsidRPr="00A90EEA">
        <w:rPr>
          <w:rFonts w:ascii="Segoe UI" w:eastAsia="Times New Roman" w:hAnsi="Segoe UI" w:cs="Segoe UI"/>
          <w:b/>
          <w:bCs/>
          <w:sz w:val="21"/>
          <w:szCs w:val="21"/>
          <w:shd w:val="clear" w:color="auto" w:fill="FFFFFF"/>
        </w:rPr>
        <w:t>Physical Job Requirements</w:t>
      </w:r>
      <w:r w:rsidRPr="00A90EEA">
        <w:rPr>
          <w:rFonts w:ascii="Segoe UI" w:eastAsia="Times New Roman" w:hAnsi="Segoe UI" w:cs="Segoe UI"/>
          <w:sz w:val="21"/>
          <w:szCs w:val="21"/>
          <w:shd w:val="clear" w:color="auto" w:fill="FFFFFF"/>
        </w:rPr>
        <w:t xml:space="preserve"> </w:t>
      </w:r>
      <w:r w:rsidRPr="00A90EEA">
        <w:rPr>
          <w:rFonts w:ascii="Segoe UI" w:eastAsia="Times New Roman" w:hAnsi="Segoe UI" w:cs="Segoe UI"/>
          <w:sz w:val="21"/>
          <w:szCs w:val="21"/>
          <w:shd w:val="clear" w:color="auto" w:fill="FFFFFF"/>
        </w:rPr>
        <w:br/>
      </w:r>
      <w:r w:rsidRPr="00A90EEA">
        <w:rPr>
          <w:rFonts w:ascii="Segoe UI" w:eastAsia="Times New Roman" w:hAnsi="Segoe UI" w:cs="Segoe UI"/>
          <w:sz w:val="21"/>
          <w:szCs w:val="21"/>
          <w:shd w:val="clear" w:color="auto" w:fill="FFFFFF"/>
        </w:rPr>
        <w:br/>
        <w:t xml:space="preserve">The physical demands described within the Responsibilities section of this job description are representative of those that must be met by an employee to successfully perform the essential functions of this job. Reasonable accommodations may be made to enable individuals with disabilities to perform the essential functions. For Office Roles: While performing the duties of this job, the employee is regularly required to be independently mobile. The employee is also required to interact with a </w:t>
      </w:r>
      <w:proofErr w:type="gramStart"/>
      <w:r w:rsidRPr="00A90EEA">
        <w:rPr>
          <w:rFonts w:ascii="Segoe UI" w:eastAsia="Times New Roman" w:hAnsi="Segoe UI" w:cs="Segoe UI"/>
          <w:sz w:val="21"/>
          <w:szCs w:val="21"/>
          <w:shd w:val="clear" w:color="auto" w:fill="FFFFFF"/>
        </w:rPr>
        <w:t>computer, and</w:t>
      </w:r>
      <w:proofErr w:type="gramEnd"/>
      <w:r w:rsidRPr="00A90EEA">
        <w:rPr>
          <w:rFonts w:ascii="Segoe UI" w:eastAsia="Times New Roman" w:hAnsi="Segoe UI" w:cs="Segoe UI"/>
          <w:sz w:val="21"/>
          <w:szCs w:val="21"/>
          <w:shd w:val="clear" w:color="auto" w:fill="FFFFFF"/>
        </w:rPr>
        <w:t xml:space="preserve"> communicate with peers and co-workers. Contact your manager or local HR to understand the Work Conditions and Physical requirements that may be specific to each role. (ADA-United States of America)</w:t>
      </w:r>
      <w:r w:rsidRPr="00A90EEA">
        <w:rPr>
          <w:rFonts w:ascii="Segoe UI" w:eastAsia="Times New Roman" w:hAnsi="Segoe UI" w:cs="Segoe UI"/>
          <w:sz w:val="21"/>
          <w:szCs w:val="21"/>
          <w:shd w:val="clear" w:color="auto" w:fill="FFFFFF"/>
        </w:rPr>
        <w:br/>
      </w:r>
      <w:r w:rsidRPr="00A90EEA">
        <w:rPr>
          <w:rFonts w:ascii="Segoe UI" w:eastAsia="Times New Roman" w:hAnsi="Segoe UI" w:cs="Segoe UI"/>
          <w:sz w:val="21"/>
          <w:szCs w:val="21"/>
          <w:shd w:val="clear" w:color="auto" w:fill="FFFFFF"/>
        </w:rPr>
        <w:br/>
        <w:t xml:space="preserve">All qualified applicants will receive consideration for employment without regard to race, color, religion, sex, sexual orientation, gender identity, national origin, disability, or status as a protected veteran. </w:t>
      </w:r>
      <w:r w:rsidRPr="00A90EEA">
        <w:rPr>
          <w:rFonts w:ascii="Segoe UI" w:eastAsia="Times New Roman" w:hAnsi="Segoe UI" w:cs="Segoe UI"/>
          <w:sz w:val="21"/>
          <w:szCs w:val="21"/>
          <w:shd w:val="clear" w:color="auto" w:fill="FFFFFF"/>
        </w:rPr>
        <w:br/>
      </w:r>
      <w:r w:rsidRPr="00A90EEA">
        <w:rPr>
          <w:rFonts w:ascii="Segoe UI" w:eastAsia="Times New Roman" w:hAnsi="Segoe UI" w:cs="Segoe UI"/>
          <w:sz w:val="21"/>
          <w:szCs w:val="21"/>
          <w:shd w:val="clear" w:color="auto" w:fill="FFFFFF"/>
        </w:rPr>
        <w:br/>
        <w:t xml:space="preserve">Is this the position you were waiting for?  Apply </w:t>
      </w:r>
      <w:r>
        <w:rPr>
          <w:rFonts w:ascii="Segoe UI" w:eastAsia="Times New Roman" w:hAnsi="Segoe UI" w:cs="Segoe UI"/>
          <w:sz w:val="21"/>
          <w:szCs w:val="21"/>
          <w:shd w:val="clear" w:color="auto" w:fill="FFFFFF"/>
        </w:rPr>
        <w:t>on Linked In</w:t>
      </w:r>
      <w:r w:rsidRPr="00A90EEA">
        <w:rPr>
          <w:rFonts w:ascii="Segoe UI" w:eastAsia="Times New Roman" w:hAnsi="Segoe UI" w:cs="Segoe UI"/>
          <w:sz w:val="21"/>
          <w:szCs w:val="21"/>
          <w:shd w:val="clear" w:color="auto" w:fill="FFFFFF"/>
        </w:rPr>
        <w:t>!</w:t>
      </w:r>
    </w:p>
    <w:sectPr w:rsidR="006128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2176B"/>
    <w:multiLevelType w:val="multilevel"/>
    <w:tmpl w:val="1228F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8581CF3"/>
    <w:multiLevelType w:val="multilevel"/>
    <w:tmpl w:val="7BF86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5D86DAC"/>
    <w:multiLevelType w:val="multilevel"/>
    <w:tmpl w:val="5EFAF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D5A41FC"/>
    <w:multiLevelType w:val="multilevel"/>
    <w:tmpl w:val="42B21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77005945">
    <w:abstractNumId w:val="2"/>
  </w:num>
  <w:num w:numId="2" w16cid:durableId="1493528762">
    <w:abstractNumId w:val="3"/>
  </w:num>
  <w:num w:numId="3" w16cid:durableId="1801460774">
    <w:abstractNumId w:val="0"/>
  </w:num>
  <w:num w:numId="4" w16cid:durableId="1660966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EEA"/>
    <w:rsid w:val="006128EE"/>
    <w:rsid w:val="00A90EEA"/>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6B3BE"/>
  <w15:chartTrackingRefBased/>
  <w15:docId w15:val="{417EA890-6F65-40B6-AB31-DD31136E2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8059968">
      <w:bodyDiv w:val="1"/>
      <w:marLeft w:val="0"/>
      <w:marRight w:val="0"/>
      <w:marTop w:val="0"/>
      <w:marBottom w:val="0"/>
      <w:divBdr>
        <w:top w:val="none" w:sz="0" w:space="0" w:color="auto"/>
        <w:left w:val="none" w:sz="0" w:space="0" w:color="auto"/>
        <w:bottom w:val="none" w:sz="0" w:space="0" w:color="auto"/>
        <w:right w:val="none" w:sz="0" w:space="0" w:color="auto"/>
      </w:divBdr>
    </w:div>
    <w:div w:id="1548180568">
      <w:bodyDiv w:val="1"/>
      <w:marLeft w:val="0"/>
      <w:marRight w:val="0"/>
      <w:marTop w:val="0"/>
      <w:marBottom w:val="0"/>
      <w:divBdr>
        <w:top w:val="none" w:sz="0" w:space="0" w:color="auto"/>
        <w:left w:val="none" w:sz="0" w:space="0" w:color="auto"/>
        <w:bottom w:val="none" w:sz="0" w:space="0" w:color="auto"/>
        <w:right w:val="none" w:sz="0" w:space="0" w:color="auto"/>
      </w:divBdr>
      <w:divsChild>
        <w:div w:id="500388960">
          <w:marLeft w:val="0"/>
          <w:marRight w:val="0"/>
          <w:marTop w:val="0"/>
          <w:marBottom w:val="0"/>
          <w:divBdr>
            <w:top w:val="none" w:sz="0" w:space="0" w:color="auto"/>
            <w:left w:val="none" w:sz="0" w:space="0" w:color="auto"/>
            <w:bottom w:val="none" w:sz="0" w:space="0" w:color="auto"/>
            <w:right w:val="none" w:sz="0" w:space="0" w:color="auto"/>
          </w:divBdr>
        </w:div>
        <w:div w:id="2091272359">
          <w:marLeft w:val="0"/>
          <w:marRight w:val="0"/>
          <w:marTop w:val="0"/>
          <w:marBottom w:val="0"/>
          <w:divBdr>
            <w:top w:val="none" w:sz="0" w:space="0" w:color="auto"/>
            <w:left w:val="none" w:sz="0" w:space="0" w:color="auto"/>
            <w:bottom w:val="none" w:sz="0" w:space="0" w:color="auto"/>
            <w:right w:val="none" w:sz="0" w:space="0" w:color="auto"/>
          </w:divBdr>
          <w:divsChild>
            <w:div w:id="184636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linkedin.com/company/mozarcmedical/lif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820</Words>
  <Characters>4676</Characters>
  <Application>Microsoft Office Word</Application>
  <DocSecurity>0</DocSecurity>
  <Lines>38</Lines>
  <Paragraphs>10</Paragraphs>
  <ScaleCrop>false</ScaleCrop>
  <Company/>
  <LinksUpToDate>false</LinksUpToDate>
  <CharactersWithSpaces>5486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Eldridge, Bonnie</dc:creator>
  <cp:keywords/>
  <dc:description/>
  <cp:lastModifiedBy>Eldridge, Bonnie</cp:lastModifiedBy>
  <cp:revision>1</cp:revision>
  <dcterms:created xsi:type="dcterms:W3CDTF">2023-08-23T22:33:00Z</dcterms:created>
  <dcterms:modified xsi:type="dcterms:W3CDTF">2023-08-23T22:36:00Z</dcterms:modified>
</cp:coreProperties>
</file>