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E45ED" w14:textId="77777777" w:rsidR="001A5FBA" w:rsidRPr="001A5FBA" w:rsidRDefault="001A5FBA">
      <w:pPr>
        <w:rPr>
          <w:rFonts w:ascii="Arial" w:hAnsi="Arial" w:cs="Arial"/>
          <w:b/>
          <w:sz w:val="20"/>
          <w:szCs w:val="20"/>
        </w:rPr>
      </w:pPr>
      <w:r>
        <w:rPr>
          <w:b/>
          <w:bCs/>
          <w:noProof/>
          <w:sz w:val="20"/>
          <w:szCs w:val="20"/>
        </w:rPr>
        <w:drawing>
          <wp:inline distT="0" distB="0" distL="0" distR="0" wp14:anchorId="38E8AA9E" wp14:editId="50E63B00">
            <wp:extent cx="2009775" cy="390525"/>
            <wp:effectExtent l="0" t="0" r="9525" b="9525"/>
            <wp:docPr id="1" name="Picture 1" descr="http://www.sec.gov/Archives/edgar/data/820313/000110465914076813/g196521bai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c.gov/Archives/edgar/data/820313/000110465914076813/g196521bai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390525"/>
                    </a:xfrm>
                    <a:prstGeom prst="rect">
                      <a:avLst/>
                    </a:prstGeom>
                    <a:noFill/>
                    <a:ln>
                      <a:noFill/>
                    </a:ln>
                  </pic:spPr>
                </pic:pic>
              </a:graphicData>
            </a:graphic>
          </wp:inline>
        </w:drawing>
      </w:r>
    </w:p>
    <w:p w14:paraId="4BAD83FE" w14:textId="66B25E66" w:rsidR="001A5FBA" w:rsidRPr="001A5FBA" w:rsidRDefault="001A5FBA" w:rsidP="001A5FBA">
      <w:pPr>
        <w:pStyle w:val="NormalWeb"/>
        <w:rPr>
          <w:rFonts w:ascii="Arial" w:hAnsi="Arial" w:cs="Arial"/>
          <w:b/>
          <w:sz w:val="20"/>
          <w:szCs w:val="20"/>
          <w:lang w:val="en"/>
        </w:rPr>
      </w:pPr>
      <w:r>
        <w:rPr>
          <w:rFonts w:ascii="Arial" w:hAnsi="Arial" w:cs="Arial"/>
          <w:b/>
          <w:sz w:val="20"/>
          <w:szCs w:val="20"/>
          <w:lang w:val="en"/>
        </w:rPr>
        <w:t>Job Description and Success Criteri</w:t>
      </w:r>
      <w:r w:rsidR="009512B4">
        <w:rPr>
          <w:rFonts w:ascii="Arial" w:hAnsi="Arial" w:cs="Arial"/>
          <w:b/>
          <w:sz w:val="20"/>
          <w:szCs w:val="20"/>
          <w:lang w:val="en"/>
        </w:rPr>
        <w:t>a</w:t>
      </w:r>
    </w:p>
    <w:p w14:paraId="5AAD7A84" w14:textId="680B5B2D" w:rsidR="001A5FBA" w:rsidRPr="001A5FBA" w:rsidRDefault="001A5FBA" w:rsidP="00A62ED9">
      <w:pPr>
        <w:pStyle w:val="NormalWeb"/>
        <w:jc w:val="both"/>
        <w:rPr>
          <w:rFonts w:ascii="Arial" w:hAnsi="Arial" w:cs="Arial"/>
          <w:sz w:val="20"/>
          <w:szCs w:val="20"/>
          <w:lang w:val="en"/>
        </w:rPr>
      </w:pPr>
      <w:r w:rsidRPr="001A5FBA">
        <w:rPr>
          <w:rFonts w:ascii="Arial" w:hAnsi="Arial" w:cs="Arial"/>
          <w:sz w:val="20"/>
          <w:szCs w:val="20"/>
        </w:rPr>
        <w:t xml:space="preserve">Amphenol Corporation seeks to hire a </w:t>
      </w:r>
      <w:r w:rsidR="00A45DED" w:rsidRPr="00ED333A">
        <w:rPr>
          <w:rFonts w:ascii="Arial" w:hAnsi="Arial" w:cs="Arial"/>
          <w:sz w:val="20"/>
          <w:szCs w:val="20"/>
          <w:u w:val="single"/>
        </w:rPr>
        <w:t>Co</w:t>
      </w:r>
      <w:r w:rsidR="00DB6591" w:rsidRPr="00ED333A">
        <w:rPr>
          <w:rFonts w:ascii="Arial" w:hAnsi="Arial" w:cs="Arial"/>
          <w:sz w:val="20"/>
          <w:szCs w:val="20"/>
          <w:u w:val="single"/>
        </w:rPr>
        <w:t>mpliance</w:t>
      </w:r>
      <w:r w:rsidR="00A45DED" w:rsidRPr="00ED333A">
        <w:rPr>
          <w:rFonts w:ascii="Arial" w:hAnsi="Arial" w:cs="Arial"/>
          <w:sz w:val="20"/>
          <w:szCs w:val="20"/>
          <w:u w:val="single"/>
        </w:rPr>
        <w:t xml:space="preserve"> </w:t>
      </w:r>
      <w:r w:rsidRPr="00ED333A">
        <w:rPr>
          <w:rFonts w:ascii="Arial" w:hAnsi="Arial" w:cs="Arial"/>
          <w:sz w:val="20"/>
          <w:szCs w:val="20"/>
          <w:u w:val="single"/>
        </w:rPr>
        <w:t>Counsel</w:t>
      </w:r>
      <w:r w:rsidR="007D1959">
        <w:rPr>
          <w:rFonts w:ascii="Arial" w:hAnsi="Arial" w:cs="Arial"/>
          <w:sz w:val="20"/>
          <w:szCs w:val="20"/>
        </w:rPr>
        <w:t xml:space="preserve"> based in its world headquarters in </w:t>
      </w:r>
      <w:r>
        <w:rPr>
          <w:rFonts w:ascii="Arial" w:hAnsi="Arial" w:cs="Arial"/>
          <w:sz w:val="20"/>
          <w:szCs w:val="20"/>
          <w:lang w:val="en"/>
        </w:rPr>
        <w:t>Wallingford, CT</w:t>
      </w:r>
      <w:r w:rsidRPr="001A5FBA">
        <w:rPr>
          <w:rFonts w:ascii="Arial" w:hAnsi="Arial" w:cs="Arial"/>
          <w:sz w:val="20"/>
          <w:szCs w:val="20"/>
          <w:lang w:val="en"/>
        </w:rPr>
        <w:t xml:space="preserve">. </w:t>
      </w:r>
    </w:p>
    <w:p w14:paraId="7A6413B9" w14:textId="77777777" w:rsidR="00DA5AB9" w:rsidRDefault="00DA5AB9" w:rsidP="00DA5AB9">
      <w:pPr>
        <w:spacing w:after="0" w:line="240" w:lineRule="auto"/>
        <w:rPr>
          <w:rFonts w:ascii="Arial" w:eastAsia="Times New Roman" w:hAnsi="Arial" w:cs="Arial"/>
          <w:b/>
          <w:bCs/>
          <w:sz w:val="20"/>
          <w:szCs w:val="20"/>
          <w:shd w:val="clear" w:color="auto" w:fill="FFFFFF"/>
        </w:rPr>
      </w:pPr>
      <w:r w:rsidRPr="00DA5AB9">
        <w:rPr>
          <w:rFonts w:ascii="Arial" w:eastAsia="Times New Roman" w:hAnsi="Arial" w:cs="Arial"/>
          <w:b/>
          <w:bCs/>
          <w:sz w:val="20"/>
          <w:szCs w:val="20"/>
          <w:shd w:val="clear" w:color="auto" w:fill="FFFFFF"/>
        </w:rPr>
        <w:t>What You'll Get To Do</w:t>
      </w:r>
    </w:p>
    <w:p w14:paraId="2942ED23" w14:textId="77777777" w:rsidR="00DA5AB9" w:rsidRDefault="00DA5AB9" w:rsidP="00DA5AB9">
      <w:pPr>
        <w:spacing w:after="0" w:line="240" w:lineRule="auto"/>
        <w:rPr>
          <w:rFonts w:ascii="Arial" w:eastAsia="Times New Roman" w:hAnsi="Arial" w:cs="Arial"/>
          <w:b/>
          <w:bCs/>
          <w:sz w:val="20"/>
          <w:szCs w:val="20"/>
          <w:shd w:val="clear" w:color="auto" w:fill="FFFFFF"/>
        </w:rPr>
      </w:pPr>
    </w:p>
    <w:p w14:paraId="347ED1D6" w14:textId="62DA892F" w:rsidR="00A46251" w:rsidRPr="00DB6591" w:rsidRDefault="007C01C0" w:rsidP="00A46251">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 xml:space="preserve">Proactively engage business units to assist with adherence to </w:t>
      </w:r>
      <w:r w:rsidR="00DA5AB9" w:rsidRPr="00DB6591">
        <w:rPr>
          <w:rFonts w:ascii="Arial" w:eastAsia="Times New Roman" w:hAnsi="Arial" w:cs="Arial"/>
          <w:sz w:val="20"/>
          <w:szCs w:val="20"/>
        </w:rPr>
        <w:t>global laws</w:t>
      </w:r>
      <w:r w:rsidR="009E2FD8">
        <w:rPr>
          <w:rFonts w:ascii="Arial" w:eastAsia="Times New Roman" w:hAnsi="Arial" w:cs="Arial"/>
          <w:sz w:val="20"/>
          <w:szCs w:val="20"/>
        </w:rPr>
        <w:t xml:space="preserve"> and regulations</w:t>
      </w:r>
      <w:r w:rsidR="00016C38" w:rsidRPr="00016C38">
        <w:rPr>
          <w:rFonts w:ascii="Arial" w:eastAsia="Times New Roman" w:hAnsi="Arial" w:cs="Arial"/>
          <w:sz w:val="20"/>
          <w:szCs w:val="20"/>
        </w:rPr>
        <w:t xml:space="preserve"> </w:t>
      </w:r>
      <w:r w:rsidR="00016C38">
        <w:rPr>
          <w:rFonts w:ascii="Arial" w:eastAsia="Times New Roman" w:hAnsi="Arial" w:cs="Arial"/>
          <w:sz w:val="20"/>
          <w:szCs w:val="20"/>
        </w:rPr>
        <w:t>relating to</w:t>
      </w:r>
      <w:r w:rsidR="004D64CB">
        <w:rPr>
          <w:rFonts w:ascii="Arial" w:eastAsia="Times New Roman" w:hAnsi="Arial" w:cs="Arial"/>
          <w:sz w:val="20"/>
          <w:szCs w:val="20"/>
        </w:rPr>
        <w:t xml:space="preserve"> </w:t>
      </w:r>
      <w:r w:rsidR="004D64CB" w:rsidRPr="005314C6">
        <w:rPr>
          <w:rFonts w:ascii="Arial" w:eastAsia="Times New Roman" w:hAnsi="Arial" w:cs="Arial"/>
          <w:sz w:val="20"/>
          <w:szCs w:val="20"/>
          <w:shd w:val="clear" w:color="auto" w:fill="FFFFFF"/>
        </w:rPr>
        <w:t>Antitrust, Anti-Corruption, Import and Export Controls</w:t>
      </w:r>
      <w:r w:rsidR="004D64CB">
        <w:rPr>
          <w:rFonts w:ascii="Arial" w:eastAsia="Times New Roman" w:hAnsi="Arial" w:cs="Arial"/>
          <w:sz w:val="20"/>
          <w:szCs w:val="20"/>
          <w:shd w:val="clear" w:color="auto" w:fill="FFFFFF"/>
        </w:rPr>
        <w:t>,</w:t>
      </w:r>
      <w:r w:rsidR="004D64CB" w:rsidRPr="005314C6">
        <w:rPr>
          <w:rFonts w:ascii="Arial" w:eastAsia="Times New Roman" w:hAnsi="Arial" w:cs="Arial"/>
          <w:sz w:val="20"/>
          <w:szCs w:val="20"/>
          <w:shd w:val="clear" w:color="auto" w:fill="FFFFFF"/>
        </w:rPr>
        <w:t xml:space="preserve"> U.S. Embargoes and Sanctions</w:t>
      </w:r>
      <w:r w:rsidR="004D64CB">
        <w:rPr>
          <w:rFonts w:ascii="Arial" w:eastAsia="Times New Roman" w:hAnsi="Arial" w:cs="Arial"/>
          <w:sz w:val="20"/>
          <w:szCs w:val="20"/>
          <w:shd w:val="clear" w:color="auto" w:fill="FFFFFF"/>
        </w:rPr>
        <w:t xml:space="preserve"> as well as DDTC/ITAR regulations, among others</w:t>
      </w:r>
      <w:r w:rsidR="00DA5AB9" w:rsidRPr="00DB6591">
        <w:rPr>
          <w:rFonts w:ascii="Arial" w:eastAsia="Times New Roman" w:hAnsi="Arial" w:cs="Arial"/>
          <w:sz w:val="20"/>
          <w:szCs w:val="20"/>
        </w:rPr>
        <w:t>.</w:t>
      </w:r>
    </w:p>
    <w:p w14:paraId="0C1A7242" w14:textId="115E0349" w:rsidR="00A46251" w:rsidRDefault="007C01C0" w:rsidP="00A46251">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 xml:space="preserve">Serve as a subject matter </w:t>
      </w:r>
      <w:r w:rsidRPr="00DB6591">
        <w:rPr>
          <w:rFonts w:ascii="Arial" w:eastAsia="Times New Roman" w:hAnsi="Arial" w:cs="Arial"/>
          <w:sz w:val="20"/>
          <w:szCs w:val="20"/>
        </w:rPr>
        <w:t>expert</w:t>
      </w:r>
      <w:r w:rsidR="00DA5AB9" w:rsidRPr="00DB6591">
        <w:rPr>
          <w:rFonts w:ascii="Arial" w:eastAsia="Times New Roman" w:hAnsi="Arial" w:cs="Arial"/>
          <w:sz w:val="20"/>
          <w:szCs w:val="20"/>
        </w:rPr>
        <w:t xml:space="preserve"> on international trade and compliance matters, including, but not limited to, the Export Administration Regulations, U.S. Foreign Trade Regulations, </w:t>
      </w:r>
      <w:r w:rsidR="004D64CB">
        <w:rPr>
          <w:rFonts w:ascii="Arial" w:eastAsia="Times New Roman" w:hAnsi="Arial" w:cs="Arial"/>
          <w:sz w:val="20"/>
          <w:szCs w:val="20"/>
        </w:rPr>
        <w:t>ITAR</w:t>
      </w:r>
      <w:r w:rsidR="00DA5AB9" w:rsidRPr="00DB6591">
        <w:rPr>
          <w:rFonts w:ascii="Arial" w:eastAsia="Times New Roman" w:hAnsi="Arial" w:cs="Arial"/>
          <w:sz w:val="20"/>
          <w:szCs w:val="20"/>
        </w:rPr>
        <w:t xml:space="preserve">, </w:t>
      </w:r>
      <w:r w:rsidR="006121CD">
        <w:rPr>
          <w:rFonts w:ascii="Arial" w:eastAsia="Times New Roman" w:hAnsi="Arial" w:cs="Arial"/>
          <w:sz w:val="20"/>
          <w:szCs w:val="20"/>
        </w:rPr>
        <w:t xml:space="preserve">OFAC, </w:t>
      </w:r>
      <w:r w:rsidR="00DA5AB9" w:rsidRPr="00DB6591">
        <w:rPr>
          <w:rFonts w:ascii="Arial" w:eastAsia="Times New Roman" w:hAnsi="Arial" w:cs="Arial"/>
          <w:sz w:val="20"/>
          <w:szCs w:val="20"/>
        </w:rPr>
        <w:t>anti-boycott regulations, economic sanctions regulations, customs regulations</w:t>
      </w:r>
      <w:r>
        <w:rPr>
          <w:rFonts w:ascii="Arial" w:eastAsia="Times New Roman" w:hAnsi="Arial" w:cs="Arial"/>
          <w:sz w:val="20"/>
          <w:szCs w:val="20"/>
        </w:rPr>
        <w:t>,</w:t>
      </w:r>
      <w:r w:rsidR="00DA5AB9" w:rsidRPr="00DB6591">
        <w:rPr>
          <w:rFonts w:ascii="Arial" w:eastAsia="Times New Roman" w:hAnsi="Arial" w:cs="Arial"/>
          <w:sz w:val="20"/>
          <w:szCs w:val="20"/>
        </w:rPr>
        <w:t xml:space="preserve"> and similar non-U</w:t>
      </w:r>
      <w:r w:rsidR="009E2FD8">
        <w:rPr>
          <w:rFonts w:ascii="Arial" w:eastAsia="Times New Roman" w:hAnsi="Arial" w:cs="Arial"/>
          <w:sz w:val="20"/>
          <w:szCs w:val="20"/>
        </w:rPr>
        <w:t>.</w:t>
      </w:r>
      <w:r w:rsidR="00DA5AB9" w:rsidRPr="00DB6591">
        <w:rPr>
          <w:rFonts w:ascii="Arial" w:eastAsia="Times New Roman" w:hAnsi="Arial" w:cs="Arial"/>
          <w:sz w:val="20"/>
          <w:szCs w:val="20"/>
        </w:rPr>
        <w:t>S</w:t>
      </w:r>
      <w:r w:rsidR="009E2FD8">
        <w:rPr>
          <w:rFonts w:ascii="Arial" w:eastAsia="Times New Roman" w:hAnsi="Arial" w:cs="Arial"/>
          <w:sz w:val="20"/>
          <w:szCs w:val="20"/>
        </w:rPr>
        <w:t>.</w:t>
      </w:r>
      <w:r w:rsidR="00DA5AB9" w:rsidRPr="00DB6591">
        <w:rPr>
          <w:rFonts w:ascii="Arial" w:eastAsia="Times New Roman" w:hAnsi="Arial" w:cs="Arial"/>
          <w:sz w:val="20"/>
          <w:szCs w:val="20"/>
        </w:rPr>
        <w:t xml:space="preserve"> laws and regulations.</w:t>
      </w:r>
    </w:p>
    <w:p w14:paraId="69E5F4D7" w14:textId="5D96D785" w:rsidR="008C3D39" w:rsidRPr="00105D42" w:rsidRDefault="008C3D39" w:rsidP="001D722D">
      <w:pPr>
        <w:pStyle w:val="ListParagraph"/>
        <w:numPr>
          <w:ilvl w:val="0"/>
          <w:numId w:val="10"/>
        </w:numPr>
        <w:spacing w:after="0" w:line="240" w:lineRule="auto"/>
        <w:rPr>
          <w:rFonts w:ascii="Arial" w:eastAsia="Times New Roman" w:hAnsi="Arial" w:cs="Arial"/>
          <w:sz w:val="20"/>
          <w:szCs w:val="20"/>
        </w:rPr>
      </w:pPr>
      <w:bookmarkStart w:id="0" w:name="_Hlk133486256"/>
      <w:r w:rsidRPr="00105D42">
        <w:rPr>
          <w:rFonts w:ascii="Arial" w:eastAsia="Times New Roman" w:hAnsi="Arial" w:cs="Arial"/>
          <w:sz w:val="20"/>
          <w:szCs w:val="20"/>
        </w:rPr>
        <w:t xml:space="preserve">Manage </w:t>
      </w:r>
      <w:r w:rsidR="009E2FD8" w:rsidRPr="00105D42">
        <w:rPr>
          <w:rFonts w:ascii="Arial" w:eastAsia="Times New Roman" w:hAnsi="Arial" w:cs="Arial"/>
          <w:sz w:val="20"/>
          <w:szCs w:val="20"/>
        </w:rPr>
        <w:t>lawsuits</w:t>
      </w:r>
      <w:r w:rsidRPr="00105D42">
        <w:rPr>
          <w:rFonts w:ascii="Arial" w:eastAsia="Times New Roman" w:hAnsi="Arial" w:cs="Arial"/>
          <w:sz w:val="20"/>
          <w:szCs w:val="20"/>
        </w:rPr>
        <w:t>, government investigations</w:t>
      </w:r>
      <w:r w:rsidR="007C01C0" w:rsidRPr="00105D42">
        <w:rPr>
          <w:rFonts w:ascii="Arial" w:eastAsia="Times New Roman" w:hAnsi="Arial" w:cs="Arial"/>
          <w:sz w:val="20"/>
          <w:szCs w:val="20"/>
        </w:rPr>
        <w:t>,</w:t>
      </w:r>
      <w:r w:rsidRPr="00105D42">
        <w:rPr>
          <w:rFonts w:ascii="Arial" w:eastAsia="Times New Roman" w:hAnsi="Arial" w:cs="Arial"/>
          <w:sz w:val="20"/>
          <w:szCs w:val="20"/>
        </w:rPr>
        <w:t xml:space="preserve"> and other </w:t>
      </w:r>
      <w:r w:rsidR="00FD4AC0" w:rsidRPr="00105D42">
        <w:rPr>
          <w:rFonts w:ascii="Arial" w:eastAsia="Times New Roman" w:hAnsi="Arial" w:cs="Arial"/>
          <w:sz w:val="20"/>
          <w:szCs w:val="20"/>
        </w:rPr>
        <w:t xml:space="preserve">similar </w:t>
      </w:r>
      <w:r w:rsidR="009E2FD8" w:rsidRPr="00105D42">
        <w:rPr>
          <w:rFonts w:ascii="Arial" w:eastAsia="Times New Roman" w:hAnsi="Arial" w:cs="Arial"/>
          <w:sz w:val="20"/>
          <w:szCs w:val="20"/>
        </w:rPr>
        <w:t>disputes and inquiries</w:t>
      </w:r>
      <w:r w:rsidR="00A276C0" w:rsidRPr="00105D42">
        <w:rPr>
          <w:rFonts w:ascii="Arial" w:eastAsia="Times New Roman" w:hAnsi="Arial" w:cs="Arial"/>
          <w:sz w:val="20"/>
          <w:szCs w:val="20"/>
        </w:rPr>
        <w:t xml:space="preserve">, including </w:t>
      </w:r>
      <w:bookmarkStart w:id="1" w:name="_Hlk133486195"/>
      <w:r w:rsidR="00A276C0" w:rsidRPr="00105D42">
        <w:rPr>
          <w:rFonts w:ascii="Arial" w:eastAsia="Times New Roman" w:hAnsi="Arial" w:cs="Arial"/>
          <w:sz w:val="20"/>
          <w:szCs w:val="20"/>
        </w:rPr>
        <w:t>communicating with</w:t>
      </w:r>
      <w:bookmarkStart w:id="2" w:name="_Hlk133485868"/>
      <w:r w:rsidR="00A276C0" w:rsidRPr="00105D42">
        <w:rPr>
          <w:rFonts w:ascii="Arial" w:eastAsia="Times New Roman" w:hAnsi="Arial" w:cs="Arial"/>
          <w:sz w:val="20"/>
          <w:szCs w:val="20"/>
        </w:rPr>
        <w:t xml:space="preserve"> enforcement agencies</w:t>
      </w:r>
      <w:bookmarkEnd w:id="0"/>
      <w:bookmarkEnd w:id="1"/>
      <w:bookmarkEnd w:id="2"/>
    </w:p>
    <w:p w14:paraId="725870CE" w14:textId="5F8F98F4" w:rsidR="00A46251" w:rsidRPr="00DB6591" w:rsidRDefault="00DA5AB9" w:rsidP="00A46251">
      <w:pPr>
        <w:pStyle w:val="ListParagraph"/>
        <w:numPr>
          <w:ilvl w:val="0"/>
          <w:numId w:val="10"/>
        </w:numPr>
        <w:spacing w:after="0" w:line="240" w:lineRule="auto"/>
        <w:rPr>
          <w:rFonts w:ascii="Arial" w:eastAsia="Times New Roman" w:hAnsi="Arial" w:cs="Arial"/>
          <w:sz w:val="20"/>
          <w:szCs w:val="20"/>
        </w:rPr>
      </w:pPr>
      <w:r w:rsidRPr="00DB6591">
        <w:rPr>
          <w:rFonts w:ascii="Arial" w:eastAsia="Times New Roman" w:hAnsi="Arial" w:cs="Arial"/>
          <w:sz w:val="20"/>
          <w:szCs w:val="20"/>
        </w:rPr>
        <w:t>Revise and negotiate compliance</w:t>
      </w:r>
      <w:r w:rsidR="009E2FD8">
        <w:rPr>
          <w:rFonts w:ascii="Arial" w:eastAsia="Times New Roman" w:hAnsi="Arial" w:cs="Arial"/>
          <w:sz w:val="20"/>
          <w:szCs w:val="20"/>
        </w:rPr>
        <w:t>-</w:t>
      </w:r>
      <w:r w:rsidRPr="00DB6591">
        <w:rPr>
          <w:rFonts w:ascii="Arial" w:eastAsia="Times New Roman" w:hAnsi="Arial" w:cs="Arial"/>
          <w:sz w:val="20"/>
          <w:szCs w:val="20"/>
        </w:rPr>
        <w:t>related contract clauses as well as respon</w:t>
      </w:r>
      <w:r w:rsidR="00016C38">
        <w:rPr>
          <w:rFonts w:ascii="Arial" w:eastAsia="Times New Roman" w:hAnsi="Arial" w:cs="Arial"/>
          <w:sz w:val="20"/>
          <w:szCs w:val="20"/>
        </w:rPr>
        <w:t>d</w:t>
      </w:r>
      <w:r w:rsidRPr="00DB6591">
        <w:rPr>
          <w:rFonts w:ascii="Arial" w:eastAsia="Times New Roman" w:hAnsi="Arial" w:cs="Arial"/>
          <w:sz w:val="20"/>
          <w:szCs w:val="20"/>
        </w:rPr>
        <w:t xml:space="preserve"> to c</w:t>
      </w:r>
      <w:r w:rsidR="00A46251" w:rsidRPr="00DB6591">
        <w:rPr>
          <w:rFonts w:ascii="Arial" w:eastAsia="Times New Roman" w:hAnsi="Arial" w:cs="Arial"/>
          <w:sz w:val="20"/>
          <w:szCs w:val="20"/>
        </w:rPr>
        <w:t>ustomer</w:t>
      </w:r>
      <w:r w:rsidRPr="00DB6591">
        <w:rPr>
          <w:rFonts w:ascii="Arial" w:eastAsia="Times New Roman" w:hAnsi="Arial" w:cs="Arial"/>
          <w:sz w:val="20"/>
          <w:szCs w:val="20"/>
        </w:rPr>
        <w:t xml:space="preserve"> and third-party compliance questionnaires and similar inquiries.</w:t>
      </w:r>
    </w:p>
    <w:p w14:paraId="35AE15E1" w14:textId="22EBC21A" w:rsidR="00272B41" w:rsidRPr="00DB6591" w:rsidRDefault="00DA5AB9" w:rsidP="00272B41">
      <w:pPr>
        <w:pStyle w:val="ListParagraph"/>
        <w:numPr>
          <w:ilvl w:val="0"/>
          <w:numId w:val="10"/>
        </w:numPr>
        <w:spacing w:after="0" w:line="240" w:lineRule="auto"/>
        <w:rPr>
          <w:rFonts w:ascii="Arial" w:eastAsia="Times New Roman" w:hAnsi="Arial" w:cs="Arial"/>
          <w:sz w:val="20"/>
          <w:szCs w:val="20"/>
        </w:rPr>
      </w:pPr>
      <w:r w:rsidRPr="00DB6591">
        <w:rPr>
          <w:rFonts w:ascii="Arial" w:eastAsia="Times New Roman" w:hAnsi="Arial" w:cs="Arial"/>
          <w:sz w:val="20"/>
          <w:szCs w:val="20"/>
        </w:rPr>
        <w:t xml:space="preserve">Manage and </w:t>
      </w:r>
      <w:r w:rsidR="00F910BC">
        <w:rPr>
          <w:rFonts w:ascii="Arial" w:eastAsia="Times New Roman" w:hAnsi="Arial" w:cs="Arial"/>
          <w:sz w:val="20"/>
          <w:szCs w:val="20"/>
        </w:rPr>
        <w:t>perform</w:t>
      </w:r>
      <w:r w:rsidR="00F910BC" w:rsidRPr="00DB6591">
        <w:rPr>
          <w:rFonts w:ascii="Arial" w:eastAsia="Times New Roman" w:hAnsi="Arial" w:cs="Arial"/>
          <w:sz w:val="20"/>
          <w:szCs w:val="20"/>
        </w:rPr>
        <w:t xml:space="preserve"> </w:t>
      </w:r>
      <w:r w:rsidRPr="00DB6591">
        <w:rPr>
          <w:rFonts w:ascii="Arial" w:eastAsia="Times New Roman" w:hAnsi="Arial" w:cs="Arial"/>
          <w:sz w:val="20"/>
          <w:szCs w:val="20"/>
        </w:rPr>
        <w:t xml:space="preserve">compliance due diligence </w:t>
      </w:r>
      <w:r w:rsidR="00A46251" w:rsidRPr="00DB6591">
        <w:rPr>
          <w:rFonts w:ascii="Arial" w:eastAsia="Times New Roman" w:hAnsi="Arial" w:cs="Arial"/>
          <w:sz w:val="20"/>
          <w:szCs w:val="20"/>
        </w:rPr>
        <w:t>r</w:t>
      </w:r>
      <w:r w:rsidRPr="00DB6591">
        <w:rPr>
          <w:rFonts w:ascii="Arial" w:eastAsia="Times New Roman" w:hAnsi="Arial" w:cs="Arial"/>
          <w:sz w:val="20"/>
          <w:szCs w:val="20"/>
        </w:rPr>
        <w:t>elating to proposed mergers and acquisitions.</w:t>
      </w:r>
    </w:p>
    <w:p w14:paraId="09B758EC" w14:textId="77777777" w:rsidR="00016C38" w:rsidRPr="00DB6591" w:rsidRDefault="00016C38" w:rsidP="00016C38">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E</w:t>
      </w:r>
      <w:r w:rsidRPr="00DB6591">
        <w:rPr>
          <w:rFonts w:ascii="Arial" w:eastAsia="Times New Roman" w:hAnsi="Arial" w:cs="Arial"/>
          <w:sz w:val="20"/>
          <w:szCs w:val="20"/>
        </w:rPr>
        <w:t xml:space="preserve">nsure that </w:t>
      </w:r>
      <w:r>
        <w:rPr>
          <w:rFonts w:ascii="Arial" w:eastAsia="Times New Roman" w:hAnsi="Arial" w:cs="Arial"/>
          <w:sz w:val="20"/>
          <w:szCs w:val="20"/>
        </w:rPr>
        <w:t>company employees and representatives</w:t>
      </w:r>
      <w:r w:rsidRPr="00DB6591">
        <w:rPr>
          <w:rFonts w:ascii="Arial" w:eastAsia="Times New Roman" w:hAnsi="Arial" w:cs="Arial"/>
          <w:sz w:val="20"/>
          <w:szCs w:val="20"/>
        </w:rPr>
        <w:t xml:space="preserve"> have the requisite information and knowledge to carry out their responsibilities in a lawful and ethical manner.</w:t>
      </w:r>
    </w:p>
    <w:p w14:paraId="37054C0F" w14:textId="33A8E3AB" w:rsidR="00272B41" w:rsidRPr="00DB6591" w:rsidRDefault="00DA5AB9" w:rsidP="00272B41">
      <w:pPr>
        <w:pStyle w:val="ListParagraph"/>
        <w:numPr>
          <w:ilvl w:val="0"/>
          <w:numId w:val="10"/>
        </w:numPr>
        <w:spacing w:after="0" w:line="240" w:lineRule="auto"/>
        <w:rPr>
          <w:rFonts w:ascii="Arial" w:eastAsia="Times New Roman" w:hAnsi="Arial" w:cs="Arial"/>
          <w:sz w:val="20"/>
          <w:szCs w:val="20"/>
        </w:rPr>
      </w:pPr>
      <w:r w:rsidRPr="00DB6591">
        <w:rPr>
          <w:rFonts w:ascii="Arial" w:eastAsia="Times New Roman" w:hAnsi="Arial" w:cs="Arial"/>
          <w:sz w:val="20"/>
          <w:szCs w:val="20"/>
        </w:rPr>
        <w:t xml:space="preserve">Draft, develop, and review </w:t>
      </w:r>
      <w:r w:rsidR="004D64CB">
        <w:rPr>
          <w:rFonts w:ascii="Arial" w:eastAsia="Times New Roman" w:hAnsi="Arial" w:cs="Arial"/>
          <w:sz w:val="20"/>
          <w:szCs w:val="20"/>
        </w:rPr>
        <w:t xml:space="preserve">company compliance-related </w:t>
      </w:r>
      <w:r w:rsidRPr="00DB6591">
        <w:rPr>
          <w:rFonts w:ascii="Arial" w:eastAsia="Times New Roman" w:hAnsi="Arial" w:cs="Arial"/>
          <w:sz w:val="20"/>
          <w:szCs w:val="20"/>
        </w:rPr>
        <w:t>policies.</w:t>
      </w:r>
    </w:p>
    <w:p w14:paraId="4ADC51E8" w14:textId="0B823712" w:rsidR="00DB6591" w:rsidRPr="00DB6591" w:rsidRDefault="00DA5AB9" w:rsidP="00DB6591">
      <w:pPr>
        <w:pStyle w:val="ListParagraph"/>
        <w:numPr>
          <w:ilvl w:val="0"/>
          <w:numId w:val="10"/>
        </w:numPr>
        <w:spacing w:after="0" w:line="240" w:lineRule="auto"/>
        <w:rPr>
          <w:rFonts w:ascii="Arial" w:eastAsia="Times New Roman" w:hAnsi="Arial" w:cs="Arial"/>
          <w:sz w:val="20"/>
          <w:szCs w:val="20"/>
        </w:rPr>
      </w:pPr>
      <w:r w:rsidRPr="00DB6591">
        <w:rPr>
          <w:rFonts w:ascii="Arial" w:eastAsia="Times New Roman" w:hAnsi="Arial" w:cs="Arial"/>
          <w:sz w:val="20"/>
          <w:szCs w:val="20"/>
        </w:rPr>
        <w:t xml:space="preserve">Conduct engaging live and online training </w:t>
      </w:r>
      <w:r w:rsidR="00016C38">
        <w:rPr>
          <w:rFonts w:ascii="Arial" w:eastAsia="Times New Roman" w:hAnsi="Arial" w:cs="Arial"/>
          <w:sz w:val="20"/>
          <w:szCs w:val="20"/>
        </w:rPr>
        <w:t>that</w:t>
      </w:r>
      <w:r w:rsidRPr="00DB6591">
        <w:rPr>
          <w:rFonts w:ascii="Arial" w:eastAsia="Times New Roman" w:hAnsi="Arial" w:cs="Arial"/>
          <w:sz w:val="20"/>
          <w:szCs w:val="20"/>
        </w:rPr>
        <w:t xml:space="preserve"> promote a culture of ethics and compliance.</w:t>
      </w:r>
    </w:p>
    <w:p w14:paraId="3B529272" w14:textId="461496DA" w:rsidR="00DA5AB9" w:rsidRDefault="00DA5AB9" w:rsidP="00DB6591">
      <w:pPr>
        <w:pStyle w:val="ListParagraph"/>
        <w:numPr>
          <w:ilvl w:val="0"/>
          <w:numId w:val="10"/>
        </w:numPr>
        <w:spacing w:after="0" w:line="240" w:lineRule="auto"/>
        <w:rPr>
          <w:rFonts w:ascii="Arial" w:eastAsia="Times New Roman" w:hAnsi="Arial" w:cs="Arial"/>
          <w:sz w:val="20"/>
          <w:szCs w:val="20"/>
        </w:rPr>
      </w:pPr>
      <w:r w:rsidRPr="00DB6591">
        <w:rPr>
          <w:rFonts w:ascii="Arial" w:eastAsia="Times New Roman" w:hAnsi="Arial" w:cs="Arial"/>
          <w:sz w:val="20"/>
          <w:szCs w:val="20"/>
        </w:rPr>
        <w:t>Monitor and report on external developments in compliance, including laws and regulations, government investigations, and industry best practices.</w:t>
      </w:r>
    </w:p>
    <w:p w14:paraId="1EEC165E" w14:textId="0FC57E33" w:rsidR="005115ED" w:rsidRDefault="005115ED" w:rsidP="00DB6591">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Travel expected approximately 25% of time.</w:t>
      </w:r>
    </w:p>
    <w:p w14:paraId="60425153" w14:textId="7B286E43" w:rsidR="001A5FBA" w:rsidRPr="001A5FBA" w:rsidRDefault="007D1959" w:rsidP="00A62ED9">
      <w:pPr>
        <w:pStyle w:val="NormalWeb"/>
        <w:jc w:val="both"/>
        <w:rPr>
          <w:rFonts w:ascii="Arial" w:hAnsi="Arial" w:cs="Arial"/>
          <w:sz w:val="20"/>
          <w:szCs w:val="20"/>
          <w:lang w:val="en"/>
        </w:rPr>
      </w:pPr>
      <w:r>
        <w:rPr>
          <w:rFonts w:ascii="Arial" w:hAnsi="Arial" w:cs="Arial"/>
          <w:sz w:val="20"/>
          <w:szCs w:val="20"/>
          <w:lang w:val="en"/>
        </w:rPr>
        <w:t>I</w:t>
      </w:r>
      <w:r w:rsidR="00A45DED">
        <w:rPr>
          <w:rFonts w:ascii="Arial" w:hAnsi="Arial" w:cs="Arial"/>
          <w:sz w:val="20"/>
          <w:szCs w:val="20"/>
          <w:lang w:val="en"/>
        </w:rPr>
        <w:t>t is expected that this role will develop and evolve over time to meet the needs of the business</w:t>
      </w:r>
      <w:r w:rsidR="001A5FBA" w:rsidRPr="001A5FBA">
        <w:rPr>
          <w:rFonts w:ascii="Arial" w:hAnsi="Arial" w:cs="Arial"/>
          <w:sz w:val="20"/>
          <w:szCs w:val="20"/>
          <w:lang w:val="en"/>
        </w:rPr>
        <w:t>.</w:t>
      </w:r>
    </w:p>
    <w:p w14:paraId="0F3A7399" w14:textId="4F59ACB7" w:rsidR="00F001CD" w:rsidRPr="00F001CD" w:rsidRDefault="00F001CD" w:rsidP="00F001CD">
      <w:pPr>
        <w:pStyle w:val="NormalWeb"/>
        <w:jc w:val="both"/>
        <w:rPr>
          <w:rFonts w:ascii="Arial" w:hAnsi="Arial" w:cs="Arial"/>
          <w:sz w:val="20"/>
          <w:szCs w:val="20"/>
          <w:lang w:val="en"/>
        </w:rPr>
      </w:pPr>
      <w:r>
        <w:rPr>
          <w:rFonts w:ascii="Arial" w:hAnsi="Arial" w:cs="Arial"/>
          <w:b/>
          <w:sz w:val="20"/>
          <w:szCs w:val="20"/>
          <w:lang w:val="en"/>
        </w:rPr>
        <w:t xml:space="preserve">Qualifications and </w:t>
      </w:r>
      <w:r w:rsidRPr="001A5FBA">
        <w:rPr>
          <w:rFonts w:ascii="Arial" w:hAnsi="Arial" w:cs="Arial"/>
          <w:b/>
          <w:sz w:val="20"/>
          <w:szCs w:val="20"/>
          <w:lang w:val="en"/>
        </w:rPr>
        <w:t xml:space="preserve">Success </w:t>
      </w:r>
      <w:r w:rsidRPr="00F001CD">
        <w:rPr>
          <w:rFonts w:ascii="Arial" w:hAnsi="Arial" w:cs="Arial"/>
          <w:b/>
          <w:sz w:val="20"/>
          <w:szCs w:val="20"/>
          <w:lang w:val="en"/>
        </w:rPr>
        <w:t>Criteri</w:t>
      </w:r>
      <w:r w:rsidR="008809F9">
        <w:rPr>
          <w:rFonts w:ascii="Arial" w:hAnsi="Arial" w:cs="Arial"/>
          <w:b/>
          <w:sz w:val="20"/>
          <w:szCs w:val="20"/>
          <w:lang w:val="en"/>
        </w:rPr>
        <w:t>a</w:t>
      </w:r>
    </w:p>
    <w:p w14:paraId="18861CCE" w14:textId="47F89BAB" w:rsidR="00B43831" w:rsidRPr="005314C6" w:rsidRDefault="00B43831" w:rsidP="00B43831">
      <w:pPr>
        <w:numPr>
          <w:ilvl w:val="0"/>
          <w:numId w:val="11"/>
        </w:numPr>
        <w:spacing w:before="100" w:beforeAutospacing="1" w:after="100" w:afterAutospacing="1" w:line="240" w:lineRule="auto"/>
        <w:rPr>
          <w:rFonts w:ascii="Arial" w:eastAsia="Times New Roman" w:hAnsi="Arial" w:cs="Arial"/>
          <w:sz w:val="20"/>
          <w:szCs w:val="20"/>
        </w:rPr>
      </w:pPr>
      <w:r w:rsidRPr="005314C6">
        <w:rPr>
          <w:rFonts w:ascii="Arial" w:eastAsia="Times New Roman" w:hAnsi="Arial" w:cs="Arial"/>
          <w:sz w:val="20"/>
          <w:szCs w:val="20"/>
          <w:shd w:val="clear" w:color="auto" w:fill="FFFFFF"/>
        </w:rPr>
        <w:t xml:space="preserve">JD required with admission to practice law in a state bar in </w:t>
      </w:r>
      <w:r w:rsidR="008809F9">
        <w:rPr>
          <w:rFonts w:ascii="Arial" w:eastAsia="Times New Roman" w:hAnsi="Arial" w:cs="Arial"/>
          <w:sz w:val="20"/>
          <w:szCs w:val="20"/>
          <w:shd w:val="clear" w:color="auto" w:fill="FFFFFF"/>
        </w:rPr>
        <w:t>g</w:t>
      </w:r>
      <w:r w:rsidRPr="005314C6">
        <w:rPr>
          <w:rFonts w:ascii="Arial" w:eastAsia="Times New Roman" w:hAnsi="Arial" w:cs="Arial"/>
          <w:sz w:val="20"/>
          <w:szCs w:val="20"/>
          <w:shd w:val="clear" w:color="auto" w:fill="FFFFFF"/>
        </w:rPr>
        <w:t xml:space="preserve">ood </w:t>
      </w:r>
      <w:r w:rsidR="008809F9">
        <w:rPr>
          <w:rFonts w:ascii="Arial" w:eastAsia="Times New Roman" w:hAnsi="Arial" w:cs="Arial"/>
          <w:sz w:val="20"/>
          <w:szCs w:val="20"/>
          <w:shd w:val="clear" w:color="auto" w:fill="FFFFFF"/>
        </w:rPr>
        <w:t>s</w:t>
      </w:r>
      <w:r w:rsidRPr="005314C6">
        <w:rPr>
          <w:rFonts w:ascii="Arial" w:eastAsia="Times New Roman" w:hAnsi="Arial" w:cs="Arial"/>
          <w:sz w:val="20"/>
          <w:szCs w:val="20"/>
          <w:shd w:val="clear" w:color="auto" w:fill="FFFFFF"/>
        </w:rPr>
        <w:t>tanding.</w:t>
      </w:r>
    </w:p>
    <w:p w14:paraId="6C0BB83D" w14:textId="5A0EA4B8" w:rsidR="00B43831" w:rsidRPr="005314C6" w:rsidRDefault="00B43831" w:rsidP="00B43831">
      <w:pPr>
        <w:numPr>
          <w:ilvl w:val="0"/>
          <w:numId w:val="11"/>
        </w:numPr>
        <w:spacing w:before="100" w:beforeAutospacing="1" w:after="100" w:afterAutospacing="1" w:line="240" w:lineRule="auto"/>
        <w:rPr>
          <w:rFonts w:ascii="Arial" w:eastAsia="Times New Roman" w:hAnsi="Arial" w:cs="Arial"/>
          <w:sz w:val="20"/>
          <w:szCs w:val="20"/>
          <w:shd w:val="clear" w:color="auto" w:fill="FFFFFF"/>
        </w:rPr>
      </w:pPr>
      <w:r w:rsidRPr="005314C6">
        <w:rPr>
          <w:rFonts w:ascii="Arial" w:eastAsia="Times New Roman" w:hAnsi="Arial" w:cs="Arial"/>
          <w:sz w:val="20"/>
          <w:szCs w:val="20"/>
          <w:shd w:val="clear" w:color="auto" w:fill="FFFFFF"/>
        </w:rPr>
        <w:t>At least 5 years of corporate trade compliance</w:t>
      </w:r>
      <w:r w:rsidR="00DC4888" w:rsidRPr="005314C6">
        <w:rPr>
          <w:rFonts w:ascii="Arial" w:eastAsia="Times New Roman" w:hAnsi="Arial" w:cs="Arial"/>
          <w:sz w:val="20"/>
          <w:szCs w:val="20"/>
          <w:shd w:val="clear" w:color="auto" w:fill="FFFFFF"/>
        </w:rPr>
        <w:t>/regulatory</w:t>
      </w:r>
      <w:r w:rsidRPr="005314C6">
        <w:rPr>
          <w:rFonts w:ascii="Arial" w:eastAsia="Times New Roman" w:hAnsi="Arial" w:cs="Arial"/>
          <w:sz w:val="20"/>
          <w:szCs w:val="20"/>
          <w:shd w:val="clear" w:color="auto" w:fill="FFFFFF"/>
        </w:rPr>
        <w:t xml:space="preserve"> experience</w:t>
      </w:r>
      <w:r w:rsidR="00F92882" w:rsidRPr="005314C6">
        <w:rPr>
          <w:rFonts w:ascii="Arial" w:eastAsia="Times New Roman" w:hAnsi="Arial" w:cs="Arial"/>
          <w:sz w:val="20"/>
          <w:szCs w:val="20"/>
          <w:shd w:val="clear" w:color="auto" w:fill="FFFFFF"/>
        </w:rPr>
        <w:t>;</w:t>
      </w:r>
      <w:r w:rsidRPr="005314C6">
        <w:rPr>
          <w:rFonts w:ascii="Arial" w:eastAsia="Times New Roman" w:hAnsi="Arial" w:cs="Arial"/>
          <w:sz w:val="20"/>
          <w:szCs w:val="20"/>
          <w:shd w:val="clear" w:color="auto" w:fill="FFFFFF"/>
        </w:rPr>
        <w:t xml:space="preserve"> at least 2 years in</w:t>
      </w:r>
      <w:r w:rsidR="00F92882" w:rsidRPr="005314C6">
        <w:rPr>
          <w:rFonts w:ascii="Arial" w:eastAsia="Times New Roman" w:hAnsi="Arial" w:cs="Arial"/>
          <w:sz w:val="20"/>
          <w:szCs w:val="20"/>
          <w:shd w:val="clear" w:color="auto" w:fill="FFFFFF"/>
        </w:rPr>
        <w:t>-</w:t>
      </w:r>
      <w:r w:rsidRPr="005314C6">
        <w:rPr>
          <w:rFonts w:ascii="Arial" w:eastAsia="Times New Roman" w:hAnsi="Arial" w:cs="Arial"/>
          <w:sz w:val="20"/>
          <w:szCs w:val="20"/>
          <w:shd w:val="clear" w:color="auto" w:fill="FFFFFF"/>
        </w:rPr>
        <w:t>house experience preferred.</w:t>
      </w:r>
    </w:p>
    <w:p w14:paraId="2BE68DC8" w14:textId="1DEC8FEF" w:rsidR="00F92882" w:rsidRPr="005314C6" w:rsidRDefault="00F910BC" w:rsidP="00F92882">
      <w:pPr>
        <w:numPr>
          <w:ilvl w:val="0"/>
          <w:numId w:val="11"/>
        </w:numPr>
        <w:spacing w:before="100" w:beforeAutospacing="1" w:after="100" w:afterAutospacing="1" w:line="240" w:lineRule="auto"/>
        <w:rPr>
          <w:rFonts w:ascii="Arial" w:eastAsia="Times New Roman" w:hAnsi="Arial" w:cs="Arial"/>
          <w:sz w:val="20"/>
          <w:szCs w:val="20"/>
        </w:rPr>
      </w:pPr>
      <w:r w:rsidRPr="005314C6">
        <w:rPr>
          <w:rFonts w:ascii="Arial" w:eastAsia="Times New Roman" w:hAnsi="Arial" w:cs="Arial"/>
          <w:sz w:val="20"/>
          <w:szCs w:val="20"/>
          <w:shd w:val="clear" w:color="auto" w:fill="FFFFFF"/>
        </w:rPr>
        <w:t>Strong w</w:t>
      </w:r>
      <w:r w:rsidR="00F92882" w:rsidRPr="005314C6">
        <w:rPr>
          <w:rFonts w:ascii="Arial" w:eastAsia="Times New Roman" w:hAnsi="Arial" w:cs="Arial"/>
          <w:sz w:val="20"/>
          <w:szCs w:val="20"/>
          <w:shd w:val="clear" w:color="auto" w:fill="FFFFFF"/>
        </w:rPr>
        <w:t>orking knowledge of U.S. law and regulations governing international trade in goods and services, including customs and import</w:t>
      </w:r>
      <w:r w:rsidR="00DC4888" w:rsidRPr="005314C6">
        <w:rPr>
          <w:rFonts w:ascii="Arial" w:eastAsia="Times New Roman" w:hAnsi="Arial" w:cs="Arial"/>
          <w:sz w:val="20"/>
          <w:szCs w:val="20"/>
          <w:shd w:val="clear" w:color="auto" w:fill="FFFFFF"/>
        </w:rPr>
        <w:t>/</w:t>
      </w:r>
      <w:r w:rsidR="00F92882" w:rsidRPr="005314C6">
        <w:rPr>
          <w:rFonts w:ascii="Arial" w:eastAsia="Times New Roman" w:hAnsi="Arial" w:cs="Arial"/>
          <w:sz w:val="20"/>
          <w:szCs w:val="20"/>
          <w:shd w:val="clear" w:color="auto" w:fill="FFFFFF"/>
        </w:rPr>
        <w:t xml:space="preserve">export controls, sanctions, antiboycott, and other related areas administered by U.S. federal agencies </w:t>
      </w:r>
      <w:r w:rsidR="005314C6" w:rsidRPr="005314C6">
        <w:rPr>
          <w:rFonts w:ascii="Arial" w:eastAsia="Times New Roman" w:hAnsi="Arial" w:cs="Arial"/>
          <w:sz w:val="20"/>
          <w:szCs w:val="20"/>
          <w:shd w:val="clear" w:color="auto" w:fill="FFFFFF"/>
        </w:rPr>
        <w:t xml:space="preserve">such as BIS, DDTC, </w:t>
      </w:r>
      <w:r w:rsidR="005314C6">
        <w:rPr>
          <w:rFonts w:ascii="Arial" w:eastAsia="Times New Roman" w:hAnsi="Arial" w:cs="Arial"/>
          <w:sz w:val="20"/>
          <w:szCs w:val="20"/>
          <w:shd w:val="clear" w:color="auto" w:fill="FFFFFF"/>
        </w:rPr>
        <w:t xml:space="preserve">and </w:t>
      </w:r>
      <w:r w:rsidR="005314C6" w:rsidRPr="005314C6">
        <w:rPr>
          <w:rFonts w:ascii="Arial" w:eastAsia="Times New Roman" w:hAnsi="Arial" w:cs="Arial"/>
          <w:sz w:val="20"/>
          <w:szCs w:val="20"/>
          <w:shd w:val="clear" w:color="auto" w:fill="FFFFFF"/>
        </w:rPr>
        <w:t xml:space="preserve">OFAC, </w:t>
      </w:r>
      <w:r w:rsidR="00F92882" w:rsidRPr="005314C6">
        <w:rPr>
          <w:rFonts w:ascii="Arial" w:eastAsia="Times New Roman" w:hAnsi="Arial" w:cs="Arial"/>
          <w:sz w:val="20"/>
          <w:szCs w:val="20"/>
          <w:shd w:val="clear" w:color="auto" w:fill="FFFFFF"/>
        </w:rPr>
        <w:t>in regulatory and transactional contexts.</w:t>
      </w:r>
    </w:p>
    <w:p w14:paraId="684E0FD8" w14:textId="2F0A976E" w:rsidR="00F92882" w:rsidRPr="005314C6" w:rsidRDefault="00F92882" w:rsidP="00F92882">
      <w:pPr>
        <w:numPr>
          <w:ilvl w:val="0"/>
          <w:numId w:val="11"/>
        </w:numPr>
        <w:spacing w:before="100" w:beforeAutospacing="1" w:after="100" w:afterAutospacing="1" w:line="240" w:lineRule="auto"/>
        <w:rPr>
          <w:rFonts w:ascii="Arial" w:eastAsia="Times New Roman" w:hAnsi="Arial" w:cs="Arial"/>
          <w:sz w:val="20"/>
          <w:szCs w:val="20"/>
          <w:shd w:val="clear" w:color="auto" w:fill="FFFFFF"/>
        </w:rPr>
      </w:pPr>
      <w:r w:rsidRPr="005314C6">
        <w:rPr>
          <w:rFonts w:ascii="Arial" w:eastAsia="Times New Roman" w:hAnsi="Arial" w:cs="Arial"/>
          <w:sz w:val="20"/>
          <w:szCs w:val="20"/>
          <w:shd w:val="clear" w:color="auto" w:fill="FFFFFF"/>
        </w:rPr>
        <w:t>Thorough knowledge of U.S. and international laws, regulations, and industry guidance on the requirements for maintaining an effective compliance program</w:t>
      </w:r>
      <w:r w:rsidR="00FE1233" w:rsidRPr="005314C6">
        <w:rPr>
          <w:rFonts w:ascii="Arial" w:eastAsia="Times New Roman" w:hAnsi="Arial" w:cs="Arial"/>
          <w:sz w:val="20"/>
          <w:szCs w:val="20"/>
          <w:shd w:val="clear" w:color="auto" w:fill="FFFFFF"/>
        </w:rPr>
        <w:t xml:space="preserve"> at a </w:t>
      </w:r>
      <w:r w:rsidRPr="005314C6">
        <w:rPr>
          <w:rFonts w:ascii="Arial" w:eastAsia="Times New Roman" w:hAnsi="Arial" w:cs="Arial"/>
          <w:sz w:val="20"/>
          <w:szCs w:val="20"/>
          <w:shd w:val="clear" w:color="auto" w:fill="FFFFFF"/>
        </w:rPr>
        <w:t xml:space="preserve">global corporation, including but not limited to </w:t>
      </w:r>
      <w:r w:rsidR="008809F9">
        <w:rPr>
          <w:rFonts w:ascii="Arial" w:eastAsia="Times New Roman" w:hAnsi="Arial" w:cs="Arial"/>
          <w:sz w:val="20"/>
          <w:szCs w:val="20"/>
          <w:shd w:val="clear" w:color="auto" w:fill="FFFFFF"/>
        </w:rPr>
        <w:t xml:space="preserve">compliance with laws relating to </w:t>
      </w:r>
      <w:r w:rsidRPr="005314C6">
        <w:rPr>
          <w:rFonts w:ascii="Arial" w:eastAsia="Times New Roman" w:hAnsi="Arial" w:cs="Arial"/>
          <w:sz w:val="20"/>
          <w:szCs w:val="20"/>
          <w:shd w:val="clear" w:color="auto" w:fill="FFFFFF"/>
        </w:rPr>
        <w:t>Antitrust, Anti-Corruption, Import and Export Controls</w:t>
      </w:r>
      <w:r w:rsidR="008809F9">
        <w:rPr>
          <w:rFonts w:ascii="Arial" w:eastAsia="Times New Roman" w:hAnsi="Arial" w:cs="Arial"/>
          <w:sz w:val="20"/>
          <w:szCs w:val="20"/>
          <w:shd w:val="clear" w:color="auto" w:fill="FFFFFF"/>
        </w:rPr>
        <w:t>,</w:t>
      </w:r>
      <w:r w:rsidRPr="005314C6">
        <w:rPr>
          <w:rFonts w:ascii="Arial" w:eastAsia="Times New Roman" w:hAnsi="Arial" w:cs="Arial"/>
          <w:sz w:val="20"/>
          <w:szCs w:val="20"/>
          <w:shd w:val="clear" w:color="auto" w:fill="FFFFFF"/>
        </w:rPr>
        <w:t xml:space="preserve"> U.S. Embargoes and Sanctions</w:t>
      </w:r>
      <w:r w:rsidR="004D64CB" w:rsidRPr="004D64CB">
        <w:rPr>
          <w:rFonts w:ascii="Arial" w:eastAsia="Times New Roman" w:hAnsi="Arial" w:cs="Arial"/>
          <w:sz w:val="20"/>
          <w:szCs w:val="20"/>
          <w:shd w:val="clear" w:color="auto" w:fill="FFFFFF"/>
        </w:rPr>
        <w:t xml:space="preserve"> </w:t>
      </w:r>
      <w:r w:rsidR="004D64CB">
        <w:rPr>
          <w:rFonts w:ascii="Arial" w:eastAsia="Times New Roman" w:hAnsi="Arial" w:cs="Arial"/>
          <w:sz w:val="20"/>
          <w:szCs w:val="20"/>
          <w:shd w:val="clear" w:color="auto" w:fill="FFFFFF"/>
        </w:rPr>
        <w:t>as well as DDTC/ITAR regulations</w:t>
      </w:r>
      <w:r w:rsidRPr="005314C6">
        <w:rPr>
          <w:rFonts w:ascii="Arial" w:eastAsia="Times New Roman" w:hAnsi="Arial" w:cs="Arial"/>
          <w:sz w:val="20"/>
          <w:szCs w:val="20"/>
          <w:shd w:val="clear" w:color="auto" w:fill="FFFFFF"/>
        </w:rPr>
        <w:t>.</w:t>
      </w:r>
    </w:p>
    <w:p w14:paraId="4666DA28" w14:textId="77777777" w:rsidR="00105D42" w:rsidRDefault="00B43831" w:rsidP="00F01969">
      <w:pPr>
        <w:numPr>
          <w:ilvl w:val="0"/>
          <w:numId w:val="11"/>
        </w:numPr>
        <w:spacing w:before="100" w:beforeAutospacing="1" w:after="100" w:afterAutospacing="1" w:line="240" w:lineRule="auto"/>
        <w:rPr>
          <w:rFonts w:ascii="Arial" w:eastAsia="Times New Roman" w:hAnsi="Arial" w:cs="Arial"/>
          <w:sz w:val="20"/>
          <w:szCs w:val="20"/>
          <w:shd w:val="clear" w:color="auto" w:fill="FFFFFF"/>
        </w:rPr>
      </w:pPr>
      <w:r w:rsidRPr="005314C6">
        <w:rPr>
          <w:rFonts w:ascii="Arial" w:eastAsia="Times New Roman" w:hAnsi="Arial" w:cs="Arial"/>
          <w:sz w:val="20"/>
          <w:szCs w:val="20"/>
          <w:shd w:val="clear" w:color="auto" w:fill="FFFFFF"/>
        </w:rPr>
        <w:t>Demonstrated ability to successfully work globally and cross culturally</w:t>
      </w:r>
      <w:r w:rsidR="008C3D39" w:rsidRPr="005314C6">
        <w:rPr>
          <w:rFonts w:ascii="Arial" w:eastAsia="Times New Roman" w:hAnsi="Arial" w:cs="Arial"/>
          <w:sz w:val="20"/>
          <w:szCs w:val="20"/>
          <w:shd w:val="clear" w:color="auto" w:fill="FFFFFF"/>
        </w:rPr>
        <w:t>, ideally in a decentralized organization</w:t>
      </w:r>
      <w:r w:rsidRPr="005314C6">
        <w:rPr>
          <w:rFonts w:ascii="Arial" w:eastAsia="Times New Roman" w:hAnsi="Arial" w:cs="Arial"/>
          <w:sz w:val="20"/>
          <w:szCs w:val="20"/>
          <w:shd w:val="clear" w:color="auto" w:fill="FFFFFF"/>
        </w:rPr>
        <w:t>.</w:t>
      </w:r>
      <w:r w:rsidR="007B1CF4">
        <w:rPr>
          <w:rFonts w:ascii="Arial" w:eastAsia="Times New Roman" w:hAnsi="Arial" w:cs="Arial"/>
          <w:sz w:val="20"/>
          <w:szCs w:val="20"/>
          <w:shd w:val="clear" w:color="auto" w:fill="FFFFFF"/>
        </w:rPr>
        <w:t xml:space="preserve">  </w:t>
      </w:r>
    </w:p>
    <w:p w14:paraId="44DA36AB" w14:textId="09037F85" w:rsidR="005115ED" w:rsidRPr="005314C6" w:rsidRDefault="005115ED" w:rsidP="00F01969">
      <w:pPr>
        <w:numPr>
          <w:ilvl w:val="0"/>
          <w:numId w:val="11"/>
        </w:numPr>
        <w:spacing w:before="100" w:beforeAutospacing="1" w:after="100" w:afterAutospacing="1" w:line="240" w:lineRule="auto"/>
        <w:rPr>
          <w:rFonts w:ascii="Arial" w:eastAsia="Times New Roman" w:hAnsi="Arial" w:cs="Arial"/>
          <w:sz w:val="20"/>
          <w:szCs w:val="20"/>
          <w:shd w:val="clear" w:color="auto" w:fill="FFFFFF"/>
        </w:rPr>
      </w:pPr>
      <w:bookmarkStart w:id="3" w:name="_Hlk133486687"/>
      <w:r>
        <w:rPr>
          <w:rFonts w:ascii="Arial" w:eastAsia="Times New Roman" w:hAnsi="Arial" w:cs="Arial"/>
          <w:sz w:val="20"/>
          <w:szCs w:val="20"/>
          <w:shd w:val="clear" w:color="auto" w:fill="FFFFFF"/>
        </w:rPr>
        <w:t>Bilingual Spanish and English preferred</w:t>
      </w:r>
      <w:r w:rsidR="004D64CB">
        <w:rPr>
          <w:rFonts w:ascii="Arial" w:eastAsia="Times New Roman" w:hAnsi="Arial" w:cs="Arial"/>
          <w:sz w:val="20"/>
          <w:szCs w:val="20"/>
          <w:shd w:val="clear" w:color="auto" w:fill="FFFFFF"/>
        </w:rPr>
        <w:t>, but not required</w:t>
      </w:r>
      <w:r>
        <w:rPr>
          <w:rFonts w:ascii="Arial" w:eastAsia="Times New Roman" w:hAnsi="Arial" w:cs="Arial"/>
          <w:sz w:val="20"/>
          <w:szCs w:val="20"/>
          <w:shd w:val="clear" w:color="auto" w:fill="FFFFFF"/>
        </w:rPr>
        <w:t>.</w:t>
      </w:r>
      <w:bookmarkEnd w:id="3"/>
    </w:p>
    <w:p w14:paraId="5712061A" w14:textId="478690D9" w:rsidR="00B43831" w:rsidRPr="005314C6" w:rsidRDefault="00B43831" w:rsidP="00F01969">
      <w:pPr>
        <w:numPr>
          <w:ilvl w:val="0"/>
          <w:numId w:val="11"/>
        </w:numPr>
        <w:spacing w:before="100" w:beforeAutospacing="1" w:after="100" w:afterAutospacing="1" w:line="240" w:lineRule="auto"/>
        <w:rPr>
          <w:rFonts w:ascii="Arial" w:eastAsia="Times New Roman" w:hAnsi="Arial" w:cs="Arial"/>
          <w:sz w:val="20"/>
          <w:szCs w:val="20"/>
          <w:shd w:val="clear" w:color="auto" w:fill="FFFFFF"/>
        </w:rPr>
      </w:pPr>
      <w:r w:rsidRPr="005314C6">
        <w:rPr>
          <w:rFonts w:ascii="Arial" w:eastAsia="Times New Roman" w:hAnsi="Arial" w:cs="Arial"/>
          <w:sz w:val="20"/>
          <w:szCs w:val="20"/>
          <w:shd w:val="clear" w:color="auto" w:fill="FFFFFF"/>
        </w:rPr>
        <w:t>Able to work independently and know when to appropriately escalate an issue for resolution. Must be able to maintain the highest degree of confidentiality and professionalism in all aspects of the job.</w:t>
      </w:r>
    </w:p>
    <w:p w14:paraId="3BC6CB44" w14:textId="77777777" w:rsidR="00820156" w:rsidRDefault="00820156" w:rsidP="00A62ED9">
      <w:pPr>
        <w:pStyle w:val="Default"/>
        <w:jc w:val="both"/>
        <w:rPr>
          <w:rFonts w:ascii="Arial" w:hAnsi="Arial" w:cs="Arial"/>
          <w:b/>
          <w:sz w:val="20"/>
          <w:szCs w:val="20"/>
          <w:lang w:val="en"/>
        </w:rPr>
      </w:pPr>
    </w:p>
    <w:p w14:paraId="068EC40F" w14:textId="77777777" w:rsidR="00820156" w:rsidRDefault="00820156" w:rsidP="00A62ED9">
      <w:pPr>
        <w:pStyle w:val="Default"/>
        <w:jc w:val="both"/>
        <w:rPr>
          <w:rFonts w:ascii="Arial" w:hAnsi="Arial" w:cs="Arial"/>
          <w:b/>
          <w:sz w:val="20"/>
          <w:szCs w:val="20"/>
          <w:lang w:val="en"/>
        </w:rPr>
      </w:pPr>
    </w:p>
    <w:p w14:paraId="353EB46F" w14:textId="5470CDAA" w:rsidR="001A5FBA" w:rsidRPr="00F001CD" w:rsidRDefault="001A5FBA" w:rsidP="00A62ED9">
      <w:pPr>
        <w:pStyle w:val="Default"/>
        <w:jc w:val="both"/>
        <w:rPr>
          <w:rFonts w:ascii="Arial" w:hAnsi="Arial" w:cs="Arial"/>
          <w:b/>
          <w:sz w:val="20"/>
          <w:szCs w:val="20"/>
          <w:lang w:val="en"/>
        </w:rPr>
      </w:pPr>
      <w:r w:rsidRPr="00F001CD">
        <w:rPr>
          <w:rFonts w:ascii="Arial" w:hAnsi="Arial" w:cs="Arial"/>
          <w:b/>
          <w:sz w:val="20"/>
          <w:szCs w:val="20"/>
          <w:lang w:val="en"/>
        </w:rPr>
        <w:t>About Amphenol</w:t>
      </w:r>
    </w:p>
    <w:p w14:paraId="369D1DE1" w14:textId="77777777" w:rsidR="0082196C" w:rsidRPr="00F001CD" w:rsidRDefault="0082196C" w:rsidP="00A62ED9">
      <w:pPr>
        <w:pStyle w:val="Default"/>
        <w:jc w:val="both"/>
        <w:rPr>
          <w:rFonts w:ascii="Arial" w:hAnsi="Arial" w:cs="Arial"/>
          <w:color w:val="auto"/>
          <w:sz w:val="20"/>
          <w:szCs w:val="20"/>
          <w:lang w:val="en"/>
        </w:rPr>
      </w:pPr>
    </w:p>
    <w:p w14:paraId="419CDFA4" w14:textId="679C52CD" w:rsidR="001A5FBA" w:rsidRPr="007D1959" w:rsidRDefault="001A5FBA" w:rsidP="00A62ED9">
      <w:pPr>
        <w:pStyle w:val="Default"/>
        <w:jc w:val="both"/>
        <w:rPr>
          <w:rFonts w:ascii="Arial" w:hAnsi="Arial" w:cs="Arial"/>
          <w:i/>
          <w:color w:val="auto"/>
          <w:sz w:val="20"/>
          <w:szCs w:val="20"/>
          <w:lang w:val="en"/>
        </w:rPr>
      </w:pPr>
      <w:r w:rsidRPr="00F001CD">
        <w:rPr>
          <w:rFonts w:ascii="Arial" w:hAnsi="Arial" w:cs="Arial"/>
          <w:color w:val="auto"/>
          <w:sz w:val="20"/>
          <w:szCs w:val="20"/>
          <w:lang w:val="en"/>
        </w:rPr>
        <w:t xml:space="preserve">With </w:t>
      </w:r>
      <w:r w:rsidR="00A45DED" w:rsidRPr="00F001CD">
        <w:rPr>
          <w:rFonts w:ascii="Arial" w:hAnsi="Arial" w:cs="Arial"/>
          <w:color w:val="auto"/>
          <w:sz w:val="20"/>
          <w:szCs w:val="20"/>
          <w:lang w:val="en"/>
        </w:rPr>
        <w:t>almost $</w:t>
      </w:r>
      <w:r w:rsidR="007D1959" w:rsidRPr="00F001CD">
        <w:rPr>
          <w:rFonts w:ascii="Arial" w:hAnsi="Arial" w:cs="Arial"/>
          <w:color w:val="auto"/>
          <w:sz w:val="20"/>
          <w:szCs w:val="20"/>
          <w:lang w:val="en"/>
        </w:rPr>
        <w:t>13</w:t>
      </w:r>
      <w:r w:rsidR="00A45DED" w:rsidRPr="00F001CD">
        <w:rPr>
          <w:rFonts w:ascii="Arial" w:hAnsi="Arial" w:cs="Arial"/>
          <w:color w:val="auto"/>
          <w:sz w:val="20"/>
          <w:szCs w:val="20"/>
          <w:lang w:val="en"/>
        </w:rPr>
        <w:t xml:space="preserve"> billion in annual revenues and </w:t>
      </w:r>
      <w:r w:rsidR="004D64CB">
        <w:rPr>
          <w:rFonts w:ascii="Arial" w:hAnsi="Arial" w:cs="Arial"/>
          <w:color w:val="auto"/>
          <w:sz w:val="20"/>
          <w:szCs w:val="20"/>
          <w:lang w:val="en"/>
        </w:rPr>
        <w:t>9</w:t>
      </w:r>
      <w:r w:rsidR="007D1959" w:rsidRPr="00F001CD">
        <w:rPr>
          <w:rFonts w:ascii="Arial" w:hAnsi="Arial" w:cs="Arial"/>
          <w:color w:val="auto"/>
          <w:sz w:val="20"/>
          <w:szCs w:val="20"/>
          <w:lang w:val="en"/>
        </w:rPr>
        <w:t>0</w:t>
      </w:r>
      <w:r w:rsidR="00A45DED" w:rsidRPr="00F001CD">
        <w:rPr>
          <w:rFonts w:ascii="Arial" w:hAnsi="Arial" w:cs="Arial"/>
          <w:color w:val="auto"/>
          <w:sz w:val="20"/>
          <w:szCs w:val="20"/>
          <w:lang w:val="en"/>
        </w:rPr>
        <w:t xml:space="preserve">,000 employees across more than 30 countries, </w:t>
      </w:r>
      <w:r w:rsidRPr="00F001CD">
        <w:rPr>
          <w:rFonts w:ascii="Arial" w:hAnsi="Arial" w:cs="Arial"/>
          <w:color w:val="auto"/>
          <w:sz w:val="20"/>
          <w:szCs w:val="20"/>
        </w:rPr>
        <w:t>Amphenol Corporation i</w:t>
      </w:r>
      <w:r w:rsidR="007D1959" w:rsidRPr="00F001CD">
        <w:rPr>
          <w:rFonts w:ascii="Arial" w:hAnsi="Arial" w:cs="Arial"/>
          <w:color w:val="auto"/>
          <w:sz w:val="20"/>
          <w:szCs w:val="20"/>
        </w:rPr>
        <w:t>s one of the world’s largest designers, manufacturers and marketers of electrical, electronic and fiber optic connectors and</w:t>
      </w:r>
      <w:r w:rsidR="007D1959" w:rsidRPr="007D1959">
        <w:rPr>
          <w:rFonts w:ascii="Arial" w:hAnsi="Arial" w:cs="Arial"/>
          <w:color w:val="auto"/>
          <w:sz w:val="20"/>
          <w:szCs w:val="20"/>
        </w:rPr>
        <w:t xml:space="preserve"> interconnect systems, antennas, sensors and sensor-based products and coaxial and high-speed specialty cable. Amphenol designs, manufactures and assembles its products at facilities in the Americas, Europe, Asia, Australia and Africa and sells its products through its own global sales force, independent representatives and a global network of electronics distributors. Amphenol has a diversified presence as a leader in high-growth areas of the interconnect market including: Automotive, Broadband Communications, Commercial Aerospace, Industrial, Information Technology and Data Communications, Military, Mobile Devices and Mobile Networks. For more information, visit </w:t>
      </w:r>
      <w:hyperlink r:id="rId6" w:history="1">
        <w:r w:rsidR="007D1959" w:rsidRPr="007D1959">
          <w:rPr>
            <w:rStyle w:val="Hyperlink"/>
            <w:rFonts w:ascii="Arial" w:hAnsi="Arial" w:cs="Arial"/>
            <w:color w:val="auto"/>
            <w:sz w:val="20"/>
            <w:szCs w:val="20"/>
          </w:rPr>
          <w:t>www.amphenol.com</w:t>
        </w:r>
      </w:hyperlink>
      <w:r w:rsidR="007D1959" w:rsidRPr="007D1959">
        <w:rPr>
          <w:rFonts w:ascii="Arial" w:hAnsi="Arial" w:cs="Arial"/>
          <w:color w:val="auto"/>
          <w:sz w:val="20"/>
          <w:szCs w:val="20"/>
        </w:rPr>
        <w:t>.</w:t>
      </w:r>
    </w:p>
    <w:p w14:paraId="3A3C5DD6" w14:textId="77777777" w:rsidR="001A5FBA" w:rsidRPr="001A5FBA" w:rsidRDefault="001A5FBA" w:rsidP="00A62ED9">
      <w:pPr>
        <w:jc w:val="both"/>
        <w:rPr>
          <w:rFonts w:ascii="Arial" w:hAnsi="Arial" w:cs="Arial"/>
          <w:sz w:val="20"/>
          <w:szCs w:val="20"/>
        </w:rPr>
      </w:pPr>
    </w:p>
    <w:sectPr w:rsidR="001A5FBA" w:rsidRPr="001A5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640"/>
    <w:multiLevelType w:val="multilevel"/>
    <w:tmpl w:val="049C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3D6E"/>
    <w:multiLevelType w:val="hybridMultilevel"/>
    <w:tmpl w:val="ADB4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50C5F"/>
    <w:multiLevelType w:val="multilevel"/>
    <w:tmpl w:val="831E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E36C30"/>
    <w:multiLevelType w:val="multilevel"/>
    <w:tmpl w:val="612E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4E41FA"/>
    <w:multiLevelType w:val="hybridMultilevel"/>
    <w:tmpl w:val="C5947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AD6C8E"/>
    <w:multiLevelType w:val="hybridMultilevel"/>
    <w:tmpl w:val="C758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771EDD"/>
    <w:multiLevelType w:val="multilevel"/>
    <w:tmpl w:val="890A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1822B2"/>
    <w:multiLevelType w:val="hybridMultilevel"/>
    <w:tmpl w:val="8ED02BDE"/>
    <w:lvl w:ilvl="0" w:tplc="AF6080B2">
      <w:numFmt w:val="bullet"/>
      <w:lvlText w:val="-"/>
      <w:lvlJc w:val="left"/>
      <w:pPr>
        <w:ind w:left="1800" w:hanging="360"/>
      </w:pPr>
      <w:rPr>
        <w:rFonts w:ascii="Lato" w:eastAsia="Times New Roman" w:hAnsi="Lato"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B30835"/>
    <w:multiLevelType w:val="multilevel"/>
    <w:tmpl w:val="01E0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D079B2"/>
    <w:multiLevelType w:val="hybridMultilevel"/>
    <w:tmpl w:val="F6A256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4637A"/>
    <w:multiLevelType w:val="multilevel"/>
    <w:tmpl w:val="3AC6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743871"/>
    <w:multiLevelType w:val="hybridMultilevel"/>
    <w:tmpl w:val="6A1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16E2D"/>
    <w:multiLevelType w:val="hybridMultilevel"/>
    <w:tmpl w:val="91306146"/>
    <w:lvl w:ilvl="0" w:tplc="AF6080B2">
      <w:numFmt w:val="bullet"/>
      <w:lvlText w:val="-"/>
      <w:lvlJc w:val="left"/>
      <w:pPr>
        <w:ind w:left="1080" w:hanging="360"/>
      </w:pPr>
      <w:rPr>
        <w:rFonts w:ascii="Lato" w:eastAsia="Times New Roman" w:hAnsi="La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646B86"/>
    <w:multiLevelType w:val="multilevel"/>
    <w:tmpl w:val="A72C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98120E"/>
    <w:multiLevelType w:val="multilevel"/>
    <w:tmpl w:val="9E2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6981656">
    <w:abstractNumId w:val="11"/>
  </w:num>
  <w:num w:numId="2" w16cid:durableId="553127707">
    <w:abstractNumId w:val="9"/>
  </w:num>
  <w:num w:numId="3" w16cid:durableId="1783762386">
    <w:abstractNumId w:val="4"/>
  </w:num>
  <w:num w:numId="4" w16cid:durableId="805591004">
    <w:abstractNumId w:val="12"/>
  </w:num>
  <w:num w:numId="5" w16cid:durableId="844366823">
    <w:abstractNumId w:val="7"/>
  </w:num>
  <w:num w:numId="6" w16cid:durableId="1584753391">
    <w:abstractNumId w:val="5"/>
  </w:num>
  <w:num w:numId="7" w16cid:durableId="1671131462">
    <w:abstractNumId w:val="2"/>
  </w:num>
  <w:num w:numId="8" w16cid:durableId="1283263265">
    <w:abstractNumId w:val="13"/>
  </w:num>
  <w:num w:numId="9" w16cid:durableId="649820955">
    <w:abstractNumId w:val="6"/>
  </w:num>
  <w:num w:numId="10" w16cid:durableId="873232401">
    <w:abstractNumId w:val="1"/>
  </w:num>
  <w:num w:numId="11" w16cid:durableId="1703092584">
    <w:abstractNumId w:val="3"/>
  </w:num>
  <w:num w:numId="12" w16cid:durableId="430900252">
    <w:abstractNumId w:val="8"/>
  </w:num>
  <w:num w:numId="13" w16cid:durableId="367487807">
    <w:abstractNumId w:val="0"/>
  </w:num>
  <w:num w:numId="14" w16cid:durableId="594751853">
    <w:abstractNumId w:val="14"/>
  </w:num>
  <w:num w:numId="15" w16cid:durableId="138427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BA"/>
    <w:rsid w:val="00016C38"/>
    <w:rsid w:val="000C308D"/>
    <w:rsid w:val="00105D42"/>
    <w:rsid w:val="001466B7"/>
    <w:rsid w:val="001A5FBA"/>
    <w:rsid w:val="001F7C94"/>
    <w:rsid w:val="00272B41"/>
    <w:rsid w:val="00274D92"/>
    <w:rsid w:val="002B0F0D"/>
    <w:rsid w:val="00317DAA"/>
    <w:rsid w:val="00353055"/>
    <w:rsid w:val="00381F62"/>
    <w:rsid w:val="004D64CB"/>
    <w:rsid w:val="005115ED"/>
    <w:rsid w:val="005314C6"/>
    <w:rsid w:val="006121CD"/>
    <w:rsid w:val="00621109"/>
    <w:rsid w:val="006626C2"/>
    <w:rsid w:val="00671D56"/>
    <w:rsid w:val="006C50F7"/>
    <w:rsid w:val="006C6C69"/>
    <w:rsid w:val="006E3A3A"/>
    <w:rsid w:val="00765FDB"/>
    <w:rsid w:val="007B1CF4"/>
    <w:rsid w:val="007C01C0"/>
    <w:rsid w:val="007D1959"/>
    <w:rsid w:val="007F7CB2"/>
    <w:rsid w:val="00820156"/>
    <w:rsid w:val="0082196C"/>
    <w:rsid w:val="008809F9"/>
    <w:rsid w:val="008978EF"/>
    <w:rsid w:val="008C3D39"/>
    <w:rsid w:val="009512B4"/>
    <w:rsid w:val="009B2971"/>
    <w:rsid w:val="009C6924"/>
    <w:rsid w:val="009E2FD8"/>
    <w:rsid w:val="009F6243"/>
    <w:rsid w:val="00A23400"/>
    <w:rsid w:val="00A276C0"/>
    <w:rsid w:val="00A40D2C"/>
    <w:rsid w:val="00A42FCF"/>
    <w:rsid w:val="00A45DED"/>
    <w:rsid w:val="00A46251"/>
    <w:rsid w:val="00A62ED9"/>
    <w:rsid w:val="00A66737"/>
    <w:rsid w:val="00A71704"/>
    <w:rsid w:val="00AA75A4"/>
    <w:rsid w:val="00B3617A"/>
    <w:rsid w:val="00B41C98"/>
    <w:rsid w:val="00B43831"/>
    <w:rsid w:val="00C26238"/>
    <w:rsid w:val="00C5025C"/>
    <w:rsid w:val="00C64CEA"/>
    <w:rsid w:val="00D6216F"/>
    <w:rsid w:val="00DA5AB9"/>
    <w:rsid w:val="00DB6591"/>
    <w:rsid w:val="00DC4888"/>
    <w:rsid w:val="00DE07B1"/>
    <w:rsid w:val="00DE13EB"/>
    <w:rsid w:val="00E70989"/>
    <w:rsid w:val="00E8254D"/>
    <w:rsid w:val="00EB508A"/>
    <w:rsid w:val="00ED333A"/>
    <w:rsid w:val="00EF2BD0"/>
    <w:rsid w:val="00F001CD"/>
    <w:rsid w:val="00F01969"/>
    <w:rsid w:val="00F617BA"/>
    <w:rsid w:val="00F910BC"/>
    <w:rsid w:val="00F92882"/>
    <w:rsid w:val="00FD0C40"/>
    <w:rsid w:val="00FD4AC0"/>
    <w:rsid w:val="00FE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7F8A"/>
  <w15:docId w15:val="{85E23170-61A7-4B91-9904-73B1B520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5F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5FBA"/>
    <w:rPr>
      <w:b/>
      <w:bCs/>
    </w:rPr>
  </w:style>
  <w:style w:type="paragraph" w:styleId="ListParagraph">
    <w:name w:val="List Paragraph"/>
    <w:basedOn w:val="Normal"/>
    <w:uiPriority w:val="34"/>
    <w:qFormat/>
    <w:rsid w:val="001A5FBA"/>
    <w:pPr>
      <w:ind w:left="720"/>
      <w:contextualSpacing/>
    </w:pPr>
  </w:style>
  <w:style w:type="paragraph" w:customStyle="1" w:styleId="Default">
    <w:name w:val="Default"/>
    <w:rsid w:val="001A5FB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A5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FBA"/>
    <w:rPr>
      <w:rFonts w:ascii="Tahoma" w:hAnsi="Tahoma" w:cs="Tahoma"/>
      <w:sz w:val="16"/>
      <w:szCs w:val="16"/>
    </w:rPr>
  </w:style>
  <w:style w:type="character" w:styleId="Hyperlink">
    <w:name w:val="Hyperlink"/>
    <w:basedOn w:val="DefaultParagraphFont"/>
    <w:uiPriority w:val="99"/>
    <w:semiHidden/>
    <w:unhideWhenUsed/>
    <w:rsid w:val="007D1959"/>
    <w:rPr>
      <w:color w:val="0000FF"/>
      <w:u w:val="single"/>
    </w:rPr>
  </w:style>
  <w:style w:type="paragraph" w:styleId="Revision">
    <w:name w:val="Revision"/>
    <w:hidden/>
    <w:uiPriority w:val="99"/>
    <w:semiHidden/>
    <w:rsid w:val="009E2FD8"/>
    <w:pPr>
      <w:spacing w:after="0" w:line="240" w:lineRule="auto"/>
    </w:pPr>
  </w:style>
  <w:style w:type="character" w:styleId="CommentReference">
    <w:name w:val="annotation reference"/>
    <w:basedOn w:val="DefaultParagraphFont"/>
    <w:uiPriority w:val="99"/>
    <w:semiHidden/>
    <w:unhideWhenUsed/>
    <w:rsid w:val="005314C6"/>
    <w:rPr>
      <w:sz w:val="16"/>
      <w:szCs w:val="16"/>
    </w:rPr>
  </w:style>
  <w:style w:type="paragraph" w:styleId="CommentText">
    <w:name w:val="annotation text"/>
    <w:basedOn w:val="Normal"/>
    <w:link w:val="CommentTextChar"/>
    <w:uiPriority w:val="99"/>
    <w:unhideWhenUsed/>
    <w:rsid w:val="005314C6"/>
    <w:pPr>
      <w:spacing w:line="240" w:lineRule="auto"/>
    </w:pPr>
    <w:rPr>
      <w:sz w:val="20"/>
      <w:szCs w:val="20"/>
    </w:rPr>
  </w:style>
  <w:style w:type="character" w:customStyle="1" w:styleId="CommentTextChar">
    <w:name w:val="Comment Text Char"/>
    <w:basedOn w:val="DefaultParagraphFont"/>
    <w:link w:val="CommentText"/>
    <w:uiPriority w:val="99"/>
    <w:rsid w:val="005314C6"/>
    <w:rPr>
      <w:sz w:val="20"/>
      <w:szCs w:val="20"/>
    </w:rPr>
  </w:style>
  <w:style w:type="paragraph" w:styleId="CommentSubject">
    <w:name w:val="annotation subject"/>
    <w:basedOn w:val="CommentText"/>
    <w:next w:val="CommentText"/>
    <w:link w:val="CommentSubjectChar"/>
    <w:uiPriority w:val="99"/>
    <w:semiHidden/>
    <w:unhideWhenUsed/>
    <w:rsid w:val="005314C6"/>
    <w:rPr>
      <w:b/>
      <w:bCs/>
    </w:rPr>
  </w:style>
  <w:style w:type="character" w:customStyle="1" w:styleId="CommentSubjectChar">
    <w:name w:val="Comment Subject Char"/>
    <w:basedOn w:val="CommentTextChar"/>
    <w:link w:val="CommentSubject"/>
    <w:uiPriority w:val="99"/>
    <w:semiHidden/>
    <w:rsid w:val="005314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21679">
      <w:bodyDiv w:val="1"/>
      <w:marLeft w:val="0"/>
      <w:marRight w:val="0"/>
      <w:marTop w:val="0"/>
      <w:marBottom w:val="0"/>
      <w:divBdr>
        <w:top w:val="none" w:sz="0" w:space="0" w:color="auto"/>
        <w:left w:val="none" w:sz="0" w:space="0" w:color="auto"/>
        <w:bottom w:val="none" w:sz="0" w:space="0" w:color="auto"/>
        <w:right w:val="none" w:sz="0" w:space="0" w:color="auto"/>
      </w:divBdr>
      <w:divsChild>
        <w:div w:id="819463882">
          <w:marLeft w:val="0"/>
          <w:marRight w:val="0"/>
          <w:marTop w:val="0"/>
          <w:marBottom w:val="0"/>
          <w:divBdr>
            <w:top w:val="none" w:sz="0" w:space="0" w:color="auto"/>
            <w:left w:val="none" w:sz="0" w:space="0" w:color="auto"/>
            <w:bottom w:val="none" w:sz="0" w:space="0" w:color="auto"/>
            <w:right w:val="none" w:sz="0" w:space="0" w:color="auto"/>
          </w:divBdr>
          <w:divsChild>
            <w:div w:id="673462367">
              <w:marLeft w:val="0"/>
              <w:marRight w:val="0"/>
              <w:marTop w:val="0"/>
              <w:marBottom w:val="0"/>
              <w:divBdr>
                <w:top w:val="none" w:sz="0" w:space="0" w:color="auto"/>
                <w:left w:val="none" w:sz="0" w:space="0" w:color="auto"/>
                <w:bottom w:val="none" w:sz="0" w:space="0" w:color="auto"/>
                <w:right w:val="none" w:sz="0" w:space="0" w:color="auto"/>
              </w:divBdr>
              <w:divsChild>
                <w:div w:id="1751855162">
                  <w:marLeft w:val="0"/>
                  <w:marRight w:val="0"/>
                  <w:marTop w:val="0"/>
                  <w:marBottom w:val="0"/>
                  <w:divBdr>
                    <w:top w:val="none" w:sz="0" w:space="0" w:color="auto"/>
                    <w:left w:val="none" w:sz="0" w:space="0" w:color="auto"/>
                    <w:bottom w:val="none" w:sz="0" w:space="0" w:color="auto"/>
                    <w:right w:val="none" w:sz="0" w:space="0" w:color="auto"/>
                  </w:divBdr>
                  <w:divsChild>
                    <w:div w:id="1299216819">
                      <w:marLeft w:val="0"/>
                      <w:marRight w:val="0"/>
                      <w:marTop w:val="0"/>
                      <w:marBottom w:val="0"/>
                      <w:divBdr>
                        <w:top w:val="none" w:sz="0" w:space="0" w:color="auto"/>
                        <w:left w:val="none" w:sz="0" w:space="0" w:color="auto"/>
                        <w:bottom w:val="none" w:sz="0" w:space="0" w:color="auto"/>
                        <w:right w:val="none" w:sz="0" w:space="0" w:color="auto"/>
                      </w:divBdr>
                      <w:divsChild>
                        <w:div w:id="864558110">
                          <w:marLeft w:val="0"/>
                          <w:marRight w:val="0"/>
                          <w:marTop w:val="0"/>
                          <w:marBottom w:val="0"/>
                          <w:divBdr>
                            <w:top w:val="none" w:sz="0" w:space="0" w:color="auto"/>
                            <w:left w:val="none" w:sz="0" w:space="0" w:color="auto"/>
                            <w:bottom w:val="none" w:sz="0" w:space="0" w:color="auto"/>
                            <w:right w:val="none" w:sz="0" w:space="0" w:color="auto"/>
                          </w:divBdr>
                          <w:divsChild>
                            <w:div w:id="11996005">
                              <w:marLeft w:val="0"/>
                              <w:marRight w:val="0"/>
                              <w:marTop w:val="0"/>
                              <w:marBottom w:val="0"/>
                              <w:divBdr>
                                <w:top w:val="none" w:sz="0" w:space="0" w:color="auto"/>
                                <w:left w:val="none" w:sz="0" w:space="0" w:color="auto"/>
                                <w:bottom w:val="none" w:sz="0" w:space="0" w:color="auto"/>
                                <w:right w:val="none" w:sz="0" w:space="0" w:color="auto"/>
                              </w:divBdr>
                              <w:divsChild>
                                <w:div w:id="320429066">
                                  <w:marLeft w:val="0"/>
                                  <w:marRight w:val="0"/>
                                  <w:marTop w:val="0"/>
                                  <w:marBottom w:val="0"/>
                                  <w:divBdr>
                                    <w:top w:val="none" w:sz="0" w:space="0" w:color="auto"/>
                                    <w:left w:val="none" w:sz="0" w:space="0" w:color="auto"/>
                                    <w:bottom w:val="none" w:sz="0" w:space="0" w:color="auto"/>
                                    <w:right w:val="none" w:sz="0" w:space="0" w:color="auto"/>
                                  </w:divBdr>
                                  <w:divsChild>
                                    <w:div w:id="2107770747">
                                      <w:marLeft w:val="0"/>
                                      <w:marRight w:val="0"/>
                                      <w:marTop w:val="0"/>
                                      <w:marBottom w:val="0"/>
                                      <w:divBdr>
                                        <w:top w:val="none" w:sz="0" w:space="0" w:color="auto"/>
                                        <w:left w:val="none" w:sz="0" w:space="0" w:color="auto"/>
                                        <w:bottom w:val="none" w:sz="0" w:space="0" w:color="auto"/>
                                        <w:right w:val="none" w:sz="0" w:space="0" w:color="auto"/>
                                      </w:divBdr>
                                      <w:divsChild>
                                        <w:div w:id="12126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564654">
      <w:bodyDiv w:val="1"/>
      <w:marLeft w:val="0"/>
      <w:marRight w:val="0"/>
      <w:marTop w:val="0"/>
      <w:marBottom w:val="0"/>
      <w:divBdr>
        <w:top w:val="none" w:sz="0" w:space="0" w:color="auto"/>
        <w:left w:val="none" w:sz="0" w:space="0" w:color="auto"/>
        <w:bottom w:val="none" w:sz="0" w:space="0" w:color="auto"/>
        <w:right w:val="none" w:sz="0" w:space="0" w:color="auto"/>
      </w:divBdr>
    </w:div>
    <w:div w:id="973679115">
      <w:bodyDiv w:val="1"/>
      <w:marLeft w:val="0"/>
      <w:marRight w:val="0"/>
      <w:marTop w:val="0"/>
      <w:marBottom w:val="0"/>
      <w:divBdr>
        <w:top w:val="none" w:sz="0" w:space="0" w:color="auto"/>
        <w:left w:val="none" w:sz="0" w:space="0" w:color="auto"/>
        <w:bottom w:val="none" w:sz="0" w:space="0" w:color="auto"/>
        <w:right w:val="none" w:sz="0" w:space="0" w:color="auto"/>
      </w:divBdr>
    </w:div>
    <w:div w:id="1359508634">
      <w:bodyDiv w:val="1"/>
      <w:marLeft w:val="0"/>
      <w:marRight w:val="0"/>
      <w:marTop w:val="0"/>
      <w:marBottom w:val="0"/>
      <w:divBdr>
        <w:top w:val="none" w:sz="0" w:space="0" w:color="auto"/>
        <w:left w:val="none" w:sz="0" w:space="0" w:color="auto"/>
        <w:bottom w:val="none" w:sz="0" w:space="0" w:color="auto"/>
        <w:right w:val="none" w:sz="0" w:space="0" w:color="auto"/>
      </w:divBdr>
    </w:div>
    <w:div w:id="1360739779">
      <w:bodyDiv w:val="1"/>
      <w:marLeft w:val="0"/>
      <w:marRight w:val="0"/>
      <w:marTop w:val="0"/>
      <w:marBottom w:val="0"/>
      <w:divBdr>
        <w:top w:val="none" w:sz="0" w:space="0" w:color="auto"/>
        <w:left w:val="none" w:sz="0" w:space="0" w:color="auto"/>
        <w:bottom w:val="none" w:sz="0" w:space="0" w:color="auto"/>
        <w:right w:val="none" w:sz="0" w:space="0" w:color="auto"/>
      </w:divBdr>
    </w:div>
    <w:div w:id="1766421269">
      <w:bodyDiv w:val="1"/>
      <w:marLeft w:val="0"/>
      <w:marRight w:val="0"/>
      <w:marTop w:val="0"/>
      <w:marBottom w:val="0"/>
      <w:divBdr>
        <w:top w:val="none" w:sz="0" w:space="0" w:color="auto"/>
        <w:left w:val="none" w:sz="0" w:space="0" w:color="auto"/>
        <w:bottom w:val="none" w:sz="0" w:space="0" w:color="auto"/>
        <w:right w:val="none" w:sz="0" w:space="0" w:color="auto"/>
      </w:divBdr>
      <w:divsChild>
        <w:div w:id="1159537923">
          <w:marLeft w:val="0"/>
          <w:marRight w:val="0"/>
          <w:marTop w:val="0"/>
          <w:marBottom w:val="0"/>
          <w:divBdr>
            <w:top w:val="none" w:sz="0" w:space="0" w:color="auto"/>
            <w:left w:val="none" w:sz="0" w:space="0" w:color="auto"/>
            <w:bottom w:val="none" w:sz="0" w:space="0" w:color="auto"/>
            <w:right w:val="none" w:sz="0" w:space="0" w:color="auto"/>
          </w:divBdr>
          <w:divsChild>
            <w:div w:id="1955940122">
              <w:marLeft w:val="0"/>
              <w:marRight w:val="0"/>
              <w:marTop w:val="0"/>
              <w:marBottom w:val="0"/>
              <w:divBdr>
                <w:top w:val="none" w:sz="0" w:space="0" w:color="auto"/>
                <w:left w:val="none" w:sz="0" w:space="0" w:color="auto"/>
                <w:bottom w:val="none" w:sz="0" w:space="0" w:color="auto"/>
                <w:right w:val="none" w:sz="0" w:space="0" w:color="auto"/>
              </w:divBdr>
              <w:divsChild>
                <w:div w:id="766122893">
                  <w:marLeft w:val="0"/>
                  <w:marRight w:val="0"/>
                  <w:marTop w:val="0"/>
                  <w:marBottom w:val="0"/>
                  <w:divBdr>
                    <w:top w:val="none" w:sz="0" w:space="0" w:color="auto"/>
                    <w:left w:val="none" w:sz="0" w:space="0" w:color="auto"/>
                    <w:bottom w:val="none" w:sz="0" w:space="0" w:color="auto"/>
                    <w:right w:val="none" w:sz="0" w:space="0" w:color="auto"/>
                  </w:divBdr>
                  <w:divsChild>
                    <w:div w:id="236520546">
                      <w:marLeft w:val="0"/>
                      <w:marRight w:val="0"/>
                      <w:marTop w:val="0"/>
                      <w:marBottom w:val="0"/>
                      <w:divBdr>
                        <w:top w:val="none" w:sz="0" w:space="0" w:color="auto"/>
                        <w:left w:val="none" w:sz="0" w:space="0" w:color="auto"/>
                        <w:bottom w:val="none" w:sz="0" w:space="0" w:color="auto"/>
                        <w:right w:val="none" w:sz="0" w:space="0" w:color="auto"/>
                      </w:divBdr>
                      <w:divsChild>
                        <w:div w:id="649136859">
                          <w:marLeft w:val="0"/>
                          <w:marRight w:val="0"/>
                          <w:marTop w:val="0"/>
                          <w:marBottom w:val="0"/>
                          <w:divBdr>
                            <w:top w:val="none" w:sz="0" w:space="0" w:color="auto"/>
                            <w:left w:val="none" w:sz="0" w:space="0" w:color="auto"/>
                            <w:bottom w:val="none" w:sz="0" w:space="0" w:color="auto"/>
                            <w:right w:val="none" w:sz="0" w:space="0" w:color="auto"/>
                          </w:divBdr>
                          <w:divsChild>
                            <w:div w:id="2080712557">
                              <w:marLeft w:val="0"/>
                              <w:marRight w:val="0"/>
                              <w:marTop w:val="0"/>
                              <w:marBottom w:val="0"/>
                              <w:divBdr>
                                <w:top w:val="none" w:sz="0" w:space="0" w:color="auto"/>
                                <w:left w:val="none" w:sz="0" w:space="0" w:color="auto"/>
                                <w:bottom w:val="none" w:sz="0" w:space="0" w:color="auto"/>
                                <w:right w:val="none" w:sz="0" w:space="0" w:color="auto"/>
                              </w:divBdr>
                              <w:divsChild>
                                <w:div w:id="1038621427">
                                  <w:marLeft w:val="0"/>
                                  <w:marRight w:val="0"/>
                                  <w:marTop w:val="0"/>
                                  <w:marBottom w:val="0"/>
                                  <w:divBdr>
                                    <w:top w:val="none" w:sz="0" w:space="0" w:color="auto"/>
                                    <w:left w:val="none" w:sz="0" w:space="0" w:color="auto"/>
                                    <w:bottom w:val="none" w:sz="0" w:space="0" w:color="auto"/>
                                    <w:right w:val="none" w:sz="0" w:space="0" w:color="auto"/>
                                  </w:divBdr>
                                  <w:divsChild>
                                    <w:div w:id="396518295">
                                      <w:marLeft w:val="0"/>
                                      <w:marRight w:val="0"/>
                                      <w:marTop w:val="0"/>
                                      <w:marBottom w:val="0"/>
                                      <w:divBdr>
                                        <w:top w:val="none" w:sz="0" w:space="0" w:color="auto"/>
                                        <w:left w:val="none" w:sz="0" w:space="0" w:color="auto"/>
                                        <w:bottom w:val="none" w:sz="0" w:space="0" w:color="auto"/>
                                        <w:right w:val="none" w:sz="0" w:space="0" w:color="auto"/>
                                      </w:divBdr>
                                      <w:divsChild>
                                        <w:div w:id="1380980942">
                                          <w:marLeft w:val="0"/>
                                          <w:marRight w:val="0"/>
                                          <w:marTop w:val="0"/>
                                          <w:marBottom w:val="0"/>
                                          <w:divBdr>
                                            <w:top w:val="none" w:sz="0" w:space="0" w:color="auto"/>
                                            <w:left w:val="none" w:sz="0" w:space="0" w:color="auto"/>
                                            <w:bottom w:val="none" w:sz="0" w:space="0" w:color="auto"/>
                                            <w:right w:val="none" w:sz="0" w:space="0" w:color="auto"/>
                                          </w:divBdr>
                                          <w:divsChild>
                                            <w:div w:id="5941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s.businesswire.com/ct/CT?id=smartlink&amp;url=https%3A%2F%2Famphenol.com&amp;esheet=52952959&amp;newsitemid=20221026005358&amp;lan=en-US&amp;anchor=www.amphenol.com&amp;index=2&amp;md5=4cd3a0f33a91b90cc3e6096eb924d8f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3533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Felice Gray-Kemp</dc:creator>
  <cp:lastModifiedBy>Greg Cheyne</cp:lastModifiedBy>
  <cp:revision>2</cp:revision>
  <dcterms:created xsi:type="dcterms:W3CDTF">2023-04-27T17:51:00Z</dcterms:created>
  <dcterms:modified xsi:type="dcterms:W3CDTF">2023-04-27T17:51:00Z</dcterms:modified>
</cp:coreProperties>
</file>