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988AE" w14:textId="2046AE52" w:rsidR="00842D2F" w:rsidRPr="00747367" w:rsidRDefault="0092034C" w:rsidP="00747367">
      <w:pPr>
        <w:spacing w:line="240" w:lineRule="auto"/>
        <w:jc w:val="center"/>
        <w:rPr>
          <w:rFonts w:ascii="Times New Roman" w:hAnsi="Times New Roman" w:cs="Times New Roman"/>
          <w:b/>
          <w:bCs/>
          <w:sz w:val="24"/>
          <w:szCs w:val="24"/>
          <w:u w:val="single"/>
        </w:rPr>
      </w:pPr>
      <w:r w:rsidRPr="00747367">
        <w:rPr>
          <w:rFonts w:ascii="Times New Roman" w:hAnsi="Times New Roman" w:cs="Times New Roman"/>
          <w:b/>
          <w:bCs/>
          <w:sz w:val="24"/>
          <w:szCs w:val="24"/>
          <w:u w:val="single"/>
        </w:rPr>
        <w:t xml:space="preserve">KERING </w:t>
      </w:r>
      <w:r w:rsidR="00FB7C04" w:rsidRPr="00747367">
        <w:rPr>
          <w:rFonts w:ascii="Times New Roman" w:hAnsi="Times New Roman" w:cs="Times New Roman"/>
          <w:b/>
          <w:bCs/>
          <w:sz w:val="24"/>
          <w:szCs w:val="24"/>
          <w:u w:val="single"/>
        </w:rPr>
        <w:t>Trade Compliance</w:t>
      </w:r>
      <w:r w:rsidR="0064457E" w:rsidRPr="00747367">
        <w:rPr>
          <w:rFonts w:ascii="Times New Roman" w:hAnsi="Times New Roman" w:cs="Times New Roman"/>
          <w:b/>
          <w:bCs/>
          <w:sz w:val="24"/>
          <w:szCs w:val="24"/>
          <w:u w:val="single"/>
        </w:rPr>
        <w:t xml:space="preserve"> Coordinator</w:t>
      </w:r>
    </w:p>
    <w:p w14:paraId="7FF7985D" w14:textId="4A412254" w:rsidR="00B73A3A" w:rsidRPr="00747367" w:rsidRDefault="00B73A3A" w:rsidP="00747367">
      <w:pPr>
        <w:spacing w:line="240" w:lineRule="auto"/>
        <w:jc w:val="center"/>
        <w:rPr>
          <w:rFonts w:ascii="Times New Roman" w:hAnsi="Times New Roman" w:cs="Times New Roman"/>
          <w:sz w:val="24"/>
          <w:szCs w:val="24"/>
        </w:rPr>
      </w:pPr>
      <w:r w:rsidRPr="00747367">
        <w:rPr>
          <w:rFonts w:ascii="Times New Roman" w:hAnsi="Times New Roman" w:cs="Times New Roman"/>
          <w:b/>
          <w:bCs/>
          <w:sz w:val="24"/>
          <w:szCs w:val="24"/>
        </w:rPr>
        <w:t>Job Family</w:t>
      </w:r>
      <w:r w:rsidR="0092034C" w:rsidRPr="00747367">
        <w:rPr>
          <w:rFonts w:ascii="Times New Roman" w:hAnsi="Times New Roman" w:cs="Times New Roman"/>
          <w:b/>
          <w:bCs/>
          <w:sz w:val="24"/>
          <w:szCs w:val="24"/>
        </w:rPr>
        <w:t>:</w:t>
      </w:r>
      <w:r w:rsidR="00427ED5" w:rsidRPr="00747367">
        <w:rPr>
          <w:rFonts w:ascii="Times New Roman" w:hAnsi="Times New Roman" w:cs="Times New Roman"/>
          <w:b/>
          <w:bCs/>
          <w:sz w:val="24"/>
          <w:szCs w:val="24"/>
        </w:rPr>
        <w:t xml:space="preserve"> </w:t>
      </w:r>
      <w:r w:rsidR="00427ED5" w:rsidRPr="00747367">
        <w:rPr>
          <w:rFonts w:ascii="Times New Roman" w:hAnsi="Times New Roman" w:cs="Times New Roman"/>
          <w:sz w:val="24"/>
          <w:szCs w:val="24"/>
        </w:rPr>
        <w:t>Supply Chain - Warehousing &amp; Logistics - Distribution</w:t>
      </w:r>
    </w:p>
    <w:p w14:paraId="0CA7263E" w14:textId="125C883C" w:rsidR="0092034C" w:rsidRPr="00747367" w:rsidRDefault="00B73A3A" w:rsidP="00747367">
      <w:pPr>
        <w:spacing w:line="240" w:lineRule="auto"/>
        <w:jc w:val="center"/>
        <w:rPr>
          <w:rFonts w:ascii="Times New Roman" w:hAnsi="Times New Roman" w:cs="Times New Roman"/>
          <w:b/>
          <w:bCs/>
          <w:sz w:val="24"/>
          <w:szCs w:val="24"/>
        </w:rPr>
      </w:pPr>
      <w:r w:rsidRPr="00747367">
        <w:rPr>
          <w:rFonts w:ascii="Times New Roman" w:hAnsi="Times New Roman" w:cs="Times New Roman"/>
          <w:b/>
          <w:bCs/>
          <w:sz w:val="24"/>
          <w:szCs w:val="24"/>
        </w:rPr>
        <w:t>Job Title</w:t>
      </w:r>
      <w:r w:rsidR="0092034C" w:rsidRPr="00747367">
        <w:rPr>
          <w:rFonts w:ascii="Times New Roman" w:hAnsi="Times New Roman" w:cs="Times New Roman"/>
          <w:b/>
          <w:bCs/>
          <w:sz w:val="24"/>
          <w:szCs w:val="24"/>
        </w:rPr>
        <w:t>:</w:t>
      </w:r>
      <w:r w:rsidR="00FF5734" w:rsidRPr="00747367">
        <w:rPr>
          <w:rFonts w:ascii="Times New Roman" w:hAnsi="Times New Roman" w:cs="Times New Roman"/>
          <w:sz w:val="24"/>
          <w:szCs w:val="24"/>
        </w:rPr>
        <w:t xml:space="preserve"> </w:t>
      </w:r>
      <w:r w:rsidR="00FB7C04" w:rsidRPr="00747367">
        <w:rPr>
          <w:rFonts w:ascii="Times New Roman" w:hAnsi="Times New Roman" w:cs="Times New Roman"/>
          <w:sz w:val="24"/>
          <w:szCs w:val="24"/>
        </w:rPr>
        <w:t>Trade Compliance</w:t>
      </w:r>
      <w:r w:rsidR="0064457E" w:rsidRPr="00747367">
        <w:rPr>
          <w:rFonts w:ascii="Times New Roman" w:hAnsi="Times New Roman" w:cs="Times New Roman"/>
          <w:sz w:val="24"/>
          <w:szCs w:val="24"/>
        </w:rPr>
        <w:t xml:space="preserve"> Coordinator</w:t>
      </w:r>
    </w:p>
    <w:p w14:paraId="7B02D945" w14:textId="0146D402" w:rsidR="0092034C" w:rsidRPr="00747367" w:rsidRDefault="0092034C" w:rsidP="00747367">
      <w:pPr>
        <w:spacing w:line="240" w:lineRule="auto"/>
        <w:jc w:val="center"/>
        <w:rPr>
          <w:rFonts w:ascii="Times New Roman" w:hAnsi="Times New Roman" w:cs="Times New Roman"/>
          <w:b/>
          <w:bCs/>
          <w:sz w:val="24"/>
          <w:szCs w:val="24"/>
        </w:rPr>
      </w:pPr>
      <w:r w:rsidRPr="00747367">
        <w:rPr>
          <w:rFonts w:ascii="Times New Roman" w:hAnsi="Times New Roman" w:cs="Times New Roman"/>
          <w:b/>
          <w:bCs/>
          <w:sz w:val="24"/>
          <w:szCs w:val="24"/>
        </w:rPr>
        <w:t xml:space="preserve">Location: </w:t>
      </w:r>
      <w:r w:rsidR="00FF5734" w:rsidRPr="00747367">
        <w:rPr>
          <w:rFonts w:ascii="Times New Roman" w:hAnsi="Times New Roman" w:cs="Times New Roman"/>
          <w:sz w:val="24"/>
          <w:szCs w:val="24"/>
        </w:rPr>
        <w:t>Wayne, NJ</w:t>
      </w:r>
    </w:p>
    <w:p w14:paraId="419E836C" w14:textId="5CF6A751" w:rsidR="00B73A3A" w:rsidRPr="00747367" w:rsidRDefault="0092034C" w:rsidP="00747367">
      <w:pPr>
        <w:spacing w:line="240" w:lineRule="auto"/>
        <w:jc w:val="center"/>
        <w:rPr>
          <w:rFonts w:ascii="Times New Roman" w:hAnsi="Times New Roman" w:cs="Times New Roman"/>
          <w:bCs/>
          <w:i/>
          <w:iCs/>
          <w:sz w:val="24"/>
          <w:szCs w:val="24"/>
        </w:rPr>
      </w:pPr>
      <w:r w:rsidRPr="00747367">
        <w:rPr>
          <w:rFonts w:ascii="Times New Roman" w:hAnsi="Times New Roman" w:cs="Times New Roman"/>
          <w:bCs/>
          <w:i/>
          <w:iCs/>
          <w:sz w:val="24"/>
          <w:szCs w:val="24"/>
        </w:rPr>
        <w:t xml:space="preserve">A global Luxury group, Kering manages the development of a series of renowned Maisons in Fashion, Leather Goods, </w:t>
      </w:r>
      <w:r w:rsidR="00747367" w:rsidRPr="00747367">
        <w:rPr>
          <w:rFonts w:ascii="Times New Roman" w:hAnsi="Times New Roman" w:cs="Times New Roman"/>
          <w:bCs/>
          <w:i/>
          <w:iCs/>
          <w:sz w:val="24"/>
          <w:szCs w:val="24"/>
        </w:rPr>
        <w:t xml:space="preserve">and </w:t>
      </w:r>
      <w:r w:rsidRPr="00747367">
        <w:rPr>
          <w:rFonts w:ascii="Times New Roman" w:hAnsi="Times New Roman" w:cs="Times New Roman"/>
          <w:bCs/>
          <w:i/>
          <w:iCs/>
          <w:sz w:val="24"/>
          <w:szCs w:val="24"/>
        </w:rPr>
        <w:t xml:space="preserve">Jewelry: Gucci, Saint Laurent, Bottega Veneta, Balenciaga, Alexander McQueen, Brioni, Boucheron, </w:t>
      </w:r>
      <w:proofErr w:type="spellStart"/>
      <w:r w:rsidRPr="00747367">
        <w:rPr>
          <w:rFonts w:ascii="Times New Roman" w:hAnsi="Times New Roman" w:cs="Times New Roman"/>
          <w:bCs/>
          <w:i/>
          <w:iCs/>
          <w:sz w:val="24"/>
          <w:szCs w:val="24"/>
        </w:rPr>
        <w:t>Pomellato</w:t>
      </w:r>
      <w:proofErr w:type="spellEnd"/>
      <w:r w:rsidRPr="00747367">
        <w:rPr>
          <w:rFonts w:ascii="Times New Roman" w:hAnsi="Times New Roman" w:cs="Times New Roman"/>
          <w:bCs/>
          <w:i/>
          <w:iCs/>
          <w:sz w:val="24"/>
          <w:szCs w:val="24"/>
        </w:rPr>
        <w:t>, Dodo, Qeelin, as well as Kering Eyewear. By placing creativity at the heart of its strategy, Kering enables its Maisons to set new limits in terms of their creative expression while crafting tomorrow's Luxury in a sustainable and responsible way. We capture these beliefs in our signature: “Empowering Imagination.”</w:t>
      </w:r>
    </w:p>
    <w:p w14:paraId="67786410" w14:textId="127254B1" w:rsidR="00B73A3A" w:rsidRPr="00747367" w:rsidRDefault="0092034C" w:rsidP="00747367">
      <w:pPr>
        <w:spacing w:line="240" w:lineRule="auto"/>
        <w:jc w:val="center"/>
        <w:rPr>
          <w:rFonts w:ascii="Times New Roman" w:hAnsi="Times New Roman" w:cs="Times New Roman"/>
          <w:b/>
          <w:bCs/>
          <w:i/>
          <w:iCs/>
          <w:sz w:val="24"/>
          <w:szCs w:val="24"/>
        </w:rPr>
      </w:pPr>
      <w:r w:rsidRPr="00747367">
        <w:rPr>
          <w:rFonts w:ascii="Times New Roman" w:hAnsi="Times New Roman" w:cs="Times New Roman"/>
          <w:b/>
          <w:bCs/>
          <w:i/>
          <w:iCs/>
          <w:sz w:val="24"/>
          <w:szCs w:val="24"/>
        </w:rPr>
        <w:t>SUMMARY</w:t>
      </w:r>
    </w:p>
    <w:p w14:paraId="388A96DF" w14:textId="1627EDF6" w:rsidR="0064457E" w:rsidRPr="00747367" w:rsidRDefault="0064457E" w:rsidP="00747367">
      <w:pPr>
        <w:pStyle w:val="NormalWeb"/>
        <w:spacing w:before="0" w:beforeAutospacing="0" w:after="0" w:afterAutospacing="0"/>
        <w:jc w:val="center"/>
        <w:rPr>
          <w:b/>
          <w:bCs/>
          <w:i/>
          <w:lang w:val="en-GB"/>
        </w:rPr>
      </w:pPr>
      <w:r w:rsidRPr="00747367">
        <w:t xml:space="preserve">The </w:t>
      </w:r>
      <w:r w:rsidR="00747367" w:rsidRPr="00747367">
        <w:t>Trade Compliance</w:t>
      </w:r>
      <w:r w:rsidRPr="00747367">
        <w:t xml:space="preserve"> Coordinator will be responsible for overseeing the delivery of incoming goods and ensuring they comply with customs regulations by tracking and documenting shipments, </w:t>
      </w:r>
      <w:r w:rsidR="00FB7C04" w:rsidRPr="00747367">
        <w:t>communication with</w:t>
      </w:r>
      <w:r w:rsidRPr="00747367">
        <w:t xml:space="preserve"> brands</w:t>
      </w:r>
      <w:r w:rsidR="00FB7C04" w:rsidRPr="00747367">
        <w:t xml:space="preserve"> and broker agents</w:t>
      </w:r>
      <w:r w:rsidRPr="00747367">
        <w:t>, categorizing shipments by tariff coding system, and reviewing coordinating documentation for accuracy.</w:t>
      </w:r>
    </w:p>
    <w:p w14:paraId="3B2293BD" w14:textId="77777777" w:rsidR="0064457E" w:rsidRPr="00747367" w:rsidRDefault="0064457E" w:rsidP="00747367">
      <w:pPr>
        <w:spacing w:line="240" w:lineRule="auto"/>
        <w:jc w:val="center"/>
        <w:rPr>
          <w:rFonts w:ascii="Times New Roman" w:hAnsi="Times New Roman" w:cs="Times New Roman"/>
          <w:sz w:val="24"/>
          <w:szCs w:val="24"/>
        </w:rPr>
      </w:pPr>
    </w:p>
    <w:p w14:paraId="0CCD38D7" w14:textId="7D7DBF7D" w:rsidR="00B73A3A" w:rsidRPr="00747367" w:rsidRDefault="0092034C" w:rsidP="00747367">
      <w:pPr>
        <w:spacing w:line="240" w:lineRule="auto"/>
        <w:jc w:val="center"/>
        <w:rPr>
          <w:rFonts w:ascii="Times New Roman" w:hAnsi="Times New Roman" w:cs="Times New Roman"/>
          <w:b/>
          <w:bCs/>
          <w:i/>
          <w:iCs/>
          <w:sz w:val="24"/>
          <w:szCs w:val="24"/>
        </w:rPr>
      </w:pPr>
      <w:r w:rsidRPr="00747367">
        <w:rPr>
          <w:rFonts w:ascii="Times New Roman" w:hAnsi="Times New Roman" w:cs="Times New Roman"/>
          <w:b/>
          <w:bCs/>
          <w:i/>
          <w:iCs/>
          <w:sz w:val="24"/>
          <w:szCs w:val="24"/>
        </w:rPr>
        <w:t>HOW YOU WILL CONTRIBUTE</w:t>
      </w:r>
    </w:p>
    <w:p w14:paraId="73D69B53" w14:textId="70DD7F21" w:rsidR="00012B4C" w:rsidRPr="00747367" w:rsidRDefault="00012B4C" w:rsidP="00747367">
      <w:pPr>
        <w:numPr>
          <w:ilvl w:val="0"/>
          <w:numId w:val="8"/>
        </w:numPr>
        <w:spacing w:after="0" w:line="240" w:lineRule="auto"/>
        <w:jc w:val="center"/>
        <w:rPr>
          <w:rFonts w:ascii="Times New Roman" w:eastAsia="Times New Roman" w:hAnsi="Times New Roman" w:cs="Times New Roman"/>
          <w:color w:val="000000"/>
          <w:sz w:val="24"/>
          <w:szCs w:val="24"/>
        </w:rPr>
      </w:pPr>
      <w:r w:rsidRPr="00747367">
        <w:rPr>
          <w:rFonts w:ascii="Times New Roman" w:eastAsia="Times New Roman" w:hAnsi="Times New Roman" w:cs="Times New Roman"/>
          <w:color w:val="000000"/>
          <w:sz w:val="24"/>
          <w:szCs w:val="24"/>
        </w:rPr>
        <w:t>Coordinate paperwork and documentation necessary to comply with tariff and customs regulations</w:t>
      </w:r>
    </w:p>
    <w:p w14:paraId="73C0820A" w14:textId="5C282248" w:rsidR="00427ED5" w:rsidRPr="00747367" w:rsidRDefault="00427ED5" w:rsidP="00747367">
      <w:pPr>
        <w:numPr>
          <w:ilvl w:val="0"/>
          <w:numId w:val="8"/>
        </w:numPr>
        <w:spacing w:after="0" w:line="240" w:lineRule="auto"/>
        <w:jc w:val="center"/>
        <w:rPr>
          <w:rFonts w:ascii="Times New Roman" w:eastAsia="Times New Roman" w:hAnsi="Times New Roman" w:cs="Times New Roman"/>
          <w:color w:val="000000"/>
          <w:sz w:val="24"/>
          <w:szCs w:val="24"/>
        </w:rPr>
      </w:pPr>
      <w:r w:rsidRPr="00747367">
        <w:rPr>
          <w:rFonts w:ascii="Times New Roman" w:eastAsia="Times New Roman" w:hAnsi="Times New Roman" w:cs="Times New Roman"/>
          <w:color w:val="000000"/>
          <w:sz w:val="24"/>
          <w:szCs w:val="24"/>
        </w:rPr>
        <w:t xml:space="preserve">Prepare </w:t>
      </w:r>
      <w:r w:rsidR="00C144E0" w:rsidRPr="00747367">
        <w:rPr>
          <w:rFonts w:ascii="Times New Roman" w:eastAsia="Times New Roman" w:hAnsi="Times New Roman" w:cs="Times New Roman"/>
          <w:color w:val="000000"/>
          <w:sz w:val="24"/>
          <w:szCs w:val="24"/>
        </w:rPr>
        <w:t>and review c</w:t>
      </w:r>
      <w:r w:rsidR="001C37BE" w:rsidRPr="00747367">
        <w:rPr>
          <w:rFonts w:ascii="Times New Roman" w:eastAsia="Times New Roman" w:hAnsi="Times New Roman" w:cs="Times New Roman"/>
          <w:color w:val="000000"/>
          <w:sz w:val="24"/>
          <w:szCs w:val="24"/>
        </w:rPr>
        <w:t xml:space="preserve">ustoms </w:t>
      </w:r>
      <w:r w:rsidR="00C144E0" w:rsidRPr="00747367">
        <w:rPr>
          <w:rFonts w:ascii="Times New Roman" w:eastAsia="Times New Roman" w:hAnsi="Times New Roman" w:cs="Times New Roman"/>
          <w:color w:val="000000"/>
          <w:sz w:val="24"/>
          <w:szCs w:val="24"/>
        </w:rPr>
        <w:t xml:space="preserve">related </w:t>
      </w:r>
      <w:r w:rsidRPr="00747367">
        <w:rPr>
          <w:rFonts w:ascii="Times New Roman" w:eastAsia="Times New Roman" w:hAnsi="Times New Roman" w:cs="Times New Roman"/>
          <w:color w:val="000000"/>
          <w:sz w:val="24"/>
          <w:szCs w:val="24"/>
        </w:rPr>
        <w:t xml:space="preserve">documents </w:t>
      </w:r>
      <w:r w:rsidR="001C37BE" w:rsidRPr="00747367">
        <w:rPr>
          <w:rFonts w:ascii="Times New Roman" w:eastAsia="Times New Roman" w:hAnsi="Times New Roman" w:cs="Times New Roman"/>
          <w:color w:val="000000"/>
          <w:sz w:val="24"/>
          <w:szCs w:val="24"/>
        </w:rPr>
        <w:t>and broker invoices to ensure accurate coordination with freight carriers</w:t>
      </w:r>
      <w:r w:rsidR="00FB7C04" w:rsidRPr="00747367">
        <w:rPr>
          <w:rFonts w:ascii="Times New Roman" w:eastAsia="Times New Roman" w:hAnsi="Times New Roman" w:cs="Times New Roman"/>
          <w:color w:val="000000"/>
          <w:sz w:val="24"/>
          <w:szCs w:val="24"/>
        </w:rPr>
        <w:t>, broker agents</w:t>
      </w:r>
      <w:r w:rsidR="001C37BE" w:rsidRPr="00747367">
        <w:rPr>
          <w:rFonts w:ascii="Times New Roman" w:eastAsia="Times New Roman" w:hAnsi="Times New Roman" w:cs="Times New Roman"/>
          <w:color w:val="000000"/>
          <w:sz w:val="24"/>
          <w:szCs w:val="24"/>
        </w:rPr>
        <w:t xml:space="preserve"> and brand partners</w:t>
      </w:r>
    </w:p>
    <w:p w14:paraId="16821775" w14:textId="0C5AF057" w:rsidR="00427ED5" w:rsidRPr="00747367" w:rsidRDefault="001C37BE" w:rsidP="00747367">
      <w:pPr>
        <w:numPr>
          <w:ilvl w:val="0"/>
          <w:numId w:val="8"/>
        </w:numPr>
        <w:spacing w:after="0" w:line="240" w:lineRule="auto"/>
        <w:jc w:val="center"/>
        <w:rPr>
          <w:rFonts w:ascii="Times New Roman" w:eastAsia="Times New Roman" w:hAnsi="Times New Roman" w:cs="Times New Roman"/>
          <w:color w:val="000000"/>
          <w:sz w:val="24"/>
          <w:szCs w:val="24"/>
        </w:rPr>
      </w:pPr>
      <w:r w:rsidRPr="00747367">
        <w:rPr>
          <w:rFonts w:ascii="Times New Roman" w:eastAsia="Times New Roman" w:hAnsi="Times New Roman" w:cs="Times New Roman"/>
          <w:color w:val="000000"/>
          <w:sz w:val="24"/>
          <w:szCs w:val="24"/>
        </w:rPr>
        <w:t xml:space="preserve">Maintain and update electronic files and </w:t>
      </w:r>
      <w:r w:rsidR="00427ED5" w:rsidRPr="00747367">
        <w:rPr>
          <w:rFonts w:ascii="Times New Roman" w:eastAsia="Times New Roman" w:hAnsi="Times New Roman" w:cs="Times New Roman"/>
          <w:color w:val="000000"/>
          <w:sz w:val="24"/>
          <w:szCs w:val="24"/>
        </w:rPr>
        <w:t>shipping logs</w:t>
      </w:r>
    </w:p>
    <w:p w14:paraId="53D7F84B" w14:textId="0AB81860" w:rsidR="00427ED5" w:rsidRPr="00747367" w:rsidRDefault="001C37BE" w:rsidP="00747367">
      <w:pPr>
        <w:numPr>
          <w:ilvl w:val="0"/>
          <w:numId w:val="8"/>
        </w:numPr>
        <w:spacing w:after="0" w:line="240" w:lineRule="auto"/>
        <w:jc w:val="center"/>
        <w:rPr>
          <w:rFonts w:ascii="Times New Roman" w:eastAsia="Times New Roman" w:hAnsi="Times New Roman" w:cs="Times New Roman"/>
          <w:color w:val="000000"/>
          <w:sz w:val="24"/>
          <w:szCs w:val="24"/>
        </w:rPr>
      </w:pPr>
      <w:r w:rsidRPr="00747367">
        <w:rPr>
          <w:rFonts w:ascii="Times New Roman" w:eastAsia="Times New Roman" w:hAnsi="Times New Roman" w:cs="Times New Roman"/>
          <w:color w:val="000000"/>
          <w:sz w:val="24"/>
          <w:szCs w:val="24"/>
        </w:rPr>
        <w:t>Evaluate all import and export transportation to ensure the timely customs release and delivery of all cargo and receivables</w:t>
      </w:r>
    </w:p>
    <w:p w14:paraId="123E524A" w14:textId="77777777" w:rsidR="00427ED5" w:rsidRPr="00747367" w:rsidRDefault="00427ED5" w:rsidP="00747367">
      <w:pPr>
        <w:numPr>
          <w:ilvl w:val="0"/>
          <w:numId w:val="8"/>
        </w:numPr>
        <w:spacing w:after="0" w:line="240" w:lineRule="auto"/>
        <w:jc w:val="center"/>
        <w:rPr>
          <w:rFonts w:ascii="Times New Roman" w:eastAsia="Times New Roman" w:hAnsi="Times New Roman" w:cs="Times New Roman"/>
          <w:color w:val="000000"/>
          <w:sz w:val="24"/>
          <w:szCs w:val="24"/>
        </w:rPr>
      </w:pPr>
      <w:r w:rsidRPr="00747367">
        <w:rPr>
          <w:rFonts w:ascii="Times New Roman" w:eastAsia="Times New Roman" w:hAnsi="Times New Roman" w:cs="Times New Roman"/>
          <w:color w:val="000000"/>
          <w:sz w:val="24"/>
          <w:szCs w:val="24"/>
        </w:rPr>
        <w:t>Track and trace shipments to ensure timely delivery</w:t>
      </w:r>
    </w:p>
    <w:p w14:paraId="7BE79D7F" w14:textId="1E697C6E" w:rsidR="00427ED5" w:rsidRPr="00747367" w:rsidRDefault="00427ED5" w:rsidP="00747367">
      <w:pPr>
        <w:pStyle w:val="ListParagraph"/>
        <w:numPr>
          <w:ilvl w:val="0"/>
          <w:numId w:val="8"/>
        </w:numPr>
        <w:spacing w:after="0" w:line="240" w:lineRule="auto"/>
        <w:jc w:val="center"/>
        <w:rPr>
          <w:rFonts w:ascii="Times New Roman" w:eastAsia="Times New Roman" w:hAnsi="Times New Roman" w:cs="Times New Roman"/>
          <w:color w:val="000000"/>
          <w:sz w:val="24"/>
          <w:szCs w:val="24"/>
        </w:rPr>
      </w:pPr>
      <w:r w:rsidRPr="00747367">
        <w:rPr>
          <w:rFonts w:ascii="Times New Roman" w:eastAsia="Times New Roman" w:hAnsi="Times New Roman" w:cs="Times New Roman"/>
          <w:color w:val="000000"/>
          <w:sz w:val="24"/>
          <w:szCs w:val="24"/>
        </w:rPr>
        <w:t>Manage</w:t>
      </w:r>
      <w:r w:rsidR="00F7504E" w:rsidRPr="00747367">
        <w:rPr>
          <w:rFonts w:ascii="Times New Roman" w:eastAsia="Times New Roman" w:hAnsi="Times New Roman" w:cs="Times New Roman"/>
          <w:color w:val="000000"/>
          <w:sz w:val="24"/>
          <w:szCs w:val="24"/>
        </w:rPr>
        <w:t xml:space="preserve"> email correspondence for departmental</w:t>
      </w:r>
      <w:r w:rsidR="001C37BE" w:rsidRPr="00747367">
        <w:rPr>
          <w:rFonts w:ascii="Times New Roman" w:eastAsia="Times New Roman" w:hAnsi="Times New Roman" w:cs="Times New Roman"/>
          <w:color w:val="000000"/>
          <w:sz w:val="24"/>
          <w:szCs w:val="24"/>
        </w:rPr>
        <w:t xml:space="preserve"> </w:t>
      </w:r>
      <w:r w:rsidR="00F7504E" w:rsidRPr="00747367">
        <w:rPr>
          <w:rFonts w:ascii="Times New Roman" w:eastAsia="Times New Roman" w:hAnsi="Times New Roman" w:cs="Times New Roman"/>
          <w:color w:val="000000"/>
          <w:sz w:val="24"/>
          <w:szCs w:val="24"/>
        </w:rPr>
        <w:t xml:space="preserve">mailbox </w:t>
      </w:r>
      <w:r w:rsidRPr="00747367">
        <w:rPr>
          <w:rFonts w:ascii="Times New Roman" w:eastAsia="Times New Roman" w:hAnsi="Times New Roman" w:cs="Times New Roman"/>
          <w:color w:val="000000"/>
          <w:sz w:val="24"/>
          <w:szCs w:val="24"/>
        </w:rPr>
        <w:t xml:space="preserve">with key players </w:t>
      </w:r>
      <w:r w:rsidR="001C37BE" w:rsidRPr="00747367">
        <w:rPr>
          <w:rFonts w:ascii="Times New Roman" w:eastAsia="Times New Roman" w:hAnsi="Times New Roman" w:cs="Times New Roman"/>
          <w:color w:val="000000"/>
          <w:sz w:val="24"/>
          <w:szCs w:val="24"/>
        </w:rPr>
        <w:t>both internal</w:t>
      </w:r>
      <w:r w:rsidRPr="00747367">
        <w:rPr>
          <w:rFonts w:ascii="Times New Roman" w:eastAsia="Times New Roman" w:hAnsi="Times New Roman" w:cs="Times New Roman"/>
          <w:color w:val="000000"/>
          <w:sz w:val="24"/>
          <w:szCs w:val="24"/>
        </w:rPr>
        <w:t xml:space="preserve"> and external</w:t>
      </w:r>
      <w:r w:rsidR="001C37BE" w:rsidRPr="00747367">
        <w:rPr>
          <w:rFonts w:ascii="Times New Roman" w:eastAsia="Times New Roman" w:hAnsi="Times New Roman" w:cs="Times New Roman"/>
          <w:color w:val="000000"/>
          <w:sz w:val="24"/>
          <w:szCs w:val="24"/>
        </w:rPr>
        <w:t xml:space="preserve"> to support with Vendor, Logistics and Retail Operations</w:t>
      </w:r>
    </w:p>
    <w:p w14:paraId="7F920F50" w14:textId="77777777" w:rsidR="00427ED5" w:rsidRPr="00747367" w:rsidRDefault="00427ED5" w:rsidP="00747367">
      <w:pPr>
        <w:pStyle w:val="ListParagraph"/>
        <w:numPr>
          <w:ilvl w:val="0"/>
          <w:numId w:val="8"/>
        </w:numPr>
        <w:spacing w:after="200" w:line="240" w:lineRule="auto"/>
        <w:jc w:val="center"/>
        <w:rPr>
          <w:rFonts w:ascii="Times New Roman" w:eastAsia="Times New Roman" w:hAnsi="Times New Roman" w:cs="Times New Roman"/>
          <w:color w:val="000000"/>
          <w:sz w:val="24"/>
          <w:szCs w:val="24"/>
        </w:rPr>
      </w:pPr>
      <w:r w:rsidRPr="00747367">
        <w:rPr>
          <w:rFonts w:ascii="Times New Roman" w:eastAsia="Times New Roman" w:hAnsi="Times New Roman" w:cs="Times New Roman"/>
          <w:color w:val="000000"/>
          <w:sz w:val="24"/>
          <w:szCs w:val="24"/>
        </w:rPr>
        <w:t>Providing support as needed to the Import/Export department</w:t>
      </w:r>
    </w:p>
    <w:p w14:paraId="039EC14C" w14:textId="538BC3C9" w:rsidR="00B73A3A" w:rsidRPr="00747367" w:rsidRDefault="0092034C" w:rsidP="00747367">
      <w:pPr>
        <w:spacing w:line="240" w:lineRule="auto"/>
        <w:jc w:val="center"/>
        <w:rPr>
          <w:rFonts w:ascii="Times New Roman" w:hAnsi="Times New Roman" w:cs="Times New Roman"/>
          <w:b/>
          <w:bCs/>
          <w:i/>
          <w:iCs/>
          <w:sz w:val="24"/>
          <w:szCs w:val="24"/>
        </w:rPr>
      </w:pPr>
      <w:r w:rsidRPr="00747367">
        <w:rPr>
          <w:rFonts w:ascii="Times New Roman" w:hAnsi="Times New Roman" w:cs="Times New Roman"/>
          <w:b/>
          <w:bCs/>
          <w:i/>
          <w:iCs/>
          <w:sz w:val="24"/>
          <w:szCs w:val="24"/>
        </w:rPr>
        <w:t xml:space="preserve">WHO YOU </w:t>
      </w:r>
      <w:proofErr w:type="gramStart"/>
      <w:r w:rsidRPr="00747367">
        <w:rPr>
          <w:rFonts w:ascii="Times New Roman" w:hAnsi="Times New Roman" w:cs="Times New Roman"/>
          <w:b/>
          <w:bCs/>
          <w:i/>
          <w:iCs/>
          <w:sz w:val="24"/>
          <w:szCs w:val="24"/>
        </w:rPr>
        <w:t>ARE</w:t>
      </w:r>
      <w:proofErr w:type="gramEnd"/>
    </w:p>
    <w:p w14:paraId="362AE1C1" w14:textId="33E2D69A" w:rsidR="00427ED5" w:rsidRPr="00747367" w:rsidRDefault="00427ED5" w:rsidP="00747367">
      <w:pPr>
        <w:pStyle w:val="text3"/>
        <w:numPr>
          <w:ilvl w:val="0"/>
          <w:numId w:val="6"/>
        </w:numPr>
        <w:spacing w:before="0" w:beforeAutospacing="0" w:after="0" w:afterAutospacing="0"/>
        <w:jc w:val="center"/>
        <w:rPr>
          <w:color w:val="auto"/>
          <w:sz w:val="24"/>
          <w:szCs w:val="24"/>
          <w:lang w:val="en-GB"/>
        </w:rPr>
      </w:pPr>
      <w:r w:rsidRPr="00747367">
        <w:rPr>
          <w:color w:val="auto"/>
          <w:sz w:val="24"/>
          <w:szCs w:val="24"/>
          <w:lang w:val="en-GB"/>
        </w:rPr>
        <w:t>Bachelor’s Degree</w:t>
      </w:r>
    </w:p>
    <w:p w14:paraId="262378B0" w14:textId="204FB0F5" w:rsidR="00427ED5" w:rsidRPr="00747367" w:rsidRDefault="00427ED5" w:rsidP="00747367">
      <w:pPr>
        <w:pStyle w:val="text3"/>
        <w:numPr>
          <w:ilvl w:val="0"/>
          <w:numId w:val="6"/>
        </w:numPr>
        <w:spacing w:after="0"/>
        <w:jc w:val="center"/>
        <w:rPr>
          <w:color w:val="auto"/>
          <w:sz w:val="24"/>
          <w:szCs w:val="24"/>
          <w:lang w:val="en-GB"/>
        </w:rPr>
      </w:pPr>
      <w:r w:rsidRPr="00747367">
        <w:rPr>
          <w:color w:val="auto"/>
          <w:sz w:val="24"/>
          <w:szCs w:val="24"/>
          <w:lang w:val="en-GB"/>
        </w:rPr>
        <w:t xml:space="preserve">2-3 years of experience in Import/ Export, Customs Brokerage/Freight Forwarding including knowledge of Harmonized Tariff classification, </w:t>
      </w:r>
      <w:r w:rsidR="006168F4" w:rsidRPr="00747367">
        <w:rPr>
          <w:color w:val="auto"/>
          <w:sz w:val="24"/>
          <w:szCs w:val="24"/>
          <w:lang w:val="en-GB"/>
        </w:rPr>
        <w:t xml:space="preserve">and </w:t>
      </w:r>
      <w:r w:rsidRPr="00747367">
        <w:rPr>
          <w:color w:val="auto"/>
          <w:sz w:val="24"/>
          <w:szCs w:val="24"/>
          <w:lang w:val="en-GB"/>
        </w:rPr>
        <w:t>Import &amp; Export requirements for international shipping</w:t>
      </w:r>
    </w:p>
    <w:p w14:paraId="39D9CE08" w14:textId="77777777" w:rsidR="00427ED5" w:rsidRPr="00747367" w:rsidRDefault="00427ED5" w:rsidP="00747367">
      <w:pPr>
        <w:pStyle w:val="text3"/>
        <w:numPr>
          <w:ilvl w:val="0"/>
          <w:numId w:val="6"/>
        </w:numPr>
        <w:spacing w:after="0"/>
        <w:jc w:val="center"/>
        <w:rPr>
          <w:color w:val="auto"/>
          <w:sz w:val="24"/>
          <w:szCs w:val="24"/>
          <w:lang w:val="en-GB"/>
        </w:rPr>
      </w:pPr>
      <w:r w:rsidRPr="00747367">
        <w:rPr>
          <w:color w:val="auto"/>
          <w:sz w:val="24"/>
          <w:szCs w:val="24"/>
          <w:lang w:val="en-GB"/>
        </w:rPr>
        <w:t>Excellent communication skills, both written and verbal, with the ability to communicate effectively with internal and external stakeholders at all levels of seniority</w:t>
      </w:r>
    </w:p>
    <w:p w14:paraId="73C1D76E" w14:textId="77777777" w:rsidR="00427ED5" w:rsidRPr="00747367" w:rsidRDefault="00427ED5" w:rsidP="00747367">
      <w:pPr>
        <w:pStyle w:val="text3"/>
        <w:numPr>
          <w:ilvl w:val="0"/>
          <w:numId w:val="6"/>
        </w:numPr>
        <w:spacing w:after="0"/>
        <w:jc w:val="center"/>
        <w:rPr>
          <w:color w:val="auto"/>
          <w:sz w:val="24"/>
          <w:szCs w:val="24"/>
          <w:lang w:val="en-GB"/>
        </w:rPr>
      </w:pPr>
      <w:r w:rsidRPr="00747367">
        <w:rPr>
          <w:color w:val="auto"/>
          <w:sz w:val="24"/>
          <w:szCs w:val="24"/>
          <w:lang w:val="en-GB"/>
        </w:rPr>
        <w:t>Ability to thrive in a fast-paced environment with tight deadlines, whilst maintaining a pro-active approach</w:t>
      </w:r>
    </w:p>
    <w:p w14:paraId="6E727E96" w14:textId="2C4466C5" w:rsidR="00427ED5" w:rsidRPr="00747367" w:rsidRDefault="00427ED5" w:rsidP="00747367">
      <w:pPr>
        <w:pStyle w:val="text3"/>
        <w:numPr>
          <w:ilvl w:val="0"/>
          <w:numId w:val="6"/>
        </w:numPr>
        <w:spacing w:after="0"/>
        <w:jc w:val="center"/>
        <w:rPr>
          <w:color w:val="auto"/>
          <w:sz w:val="24"/>
          <w:szCs w:val="24"/>
          <w:lang w:val="en-GB"/>
        </w:rPr>
      </w:pPr>
      <w:r w:rsidRPr="00747367">
        <w:rPr>
          <w:color w:val="auto"/>
          <w:sz w:val="24"/>
          <w:szCs w:val="24"/>
          <w:lang w:val="en-GB"/>
        </w:rPr>
        <w:t>Ability to work effectively and independently</w:t>
      </w:r>
    </w:p>
    <w:p w14:paraId="19450F03" w14:textId="2469CA05" w:rsidR="001C37BE" w:rsidRPr="00747367" w:rsidRDefault="00427ED5" w:rsidP="00747367">
      <w:pPr>
        <w:pStyle w:val="text3"/>
        <w:numPr>
          <w:ilvl w:val="0"/>
          <w:numId w:val="6"/>
        </w:numPr>
        <w:spacing w:after="0"/>
        <w:jc w:val="center"/>
        <w:rPr>
          <w:color w:val="auto"/>
          <w:sz w:val="24"/>
          <w:szCs w:val="24"/>
          <w:lang w:val="en-GB"/>
        </w:rPr>
      </w:pPr>
      <w:r w:rsidRPr="00747367">
        <w:rPr>
          <w:color w:val="auto"/>
          <w:sz w:val="24"/>
          <w:szCs w:val="24"/>
          <w:lang w:val="en-GB"/>
        </w:rPr>
        <w:t>Advanced proficiency in all Microsoft office packages</w:t>
      </w:r>
      <w:r w:rsidR="00F7504E" w:rsidRPr="00747367">
        <w:rPr>
          <w:color w:val="auto"/>
          <w:sz w:val="24"/>
          <w:szCs w:val="24"/>
          <w:lang w:val="en-GB"/>
        </w:rPr>
        <w:t xml:space="preserve">; </w:t>
      </w:r>
      <w:r w:rsidRPr="00747367">
        <w:rPr>
          <w:color w:val="auto"/>
          <w:sz w:val="24"/>
          <w:szCs w:val="24"/>
          <w:lang w:val="en-GB"/>
        </w:rPr>
        <w:t>Excel, PowerPoint</w:t>
      </w:r>
      <w:r w:rsidR="00F7504E" w:rsidRPr="00747367">
        <w:rPr>
          <w:color w:val="auto"/>
          <w:sz w:val="24"/>
          <w:szCs w:val="24"/>
          <w:lang w:val="en-GB"/>
        </w:rPr>
        <w:t xml:space="preserve"> a must; </w:t>
      </w:r>
      <w:r w:rsidRPr="00747367">
        <w:rPr>
          <w:color w:val="auto"/>
          <w:sz w:val="24"/>
          <w:szCs w:val="24"/>
          <w:lang w:val="en-GB"/>
        </w:rPr>
        <w:t>PowerBI</w:t>
      </w:r>
      <w:r w:rsidR="00F7504E" w:rsidRPr="00747367">
        <w:rPr>
          <w:color w:val="auto"/>
          <w:sz w:val="24"/>
          <w:szCs w:val="24"/>
          <w:lang w:val="en-GB"/>
        </w:rPr>
        <w:t xml:space="preserve"> a plus</w:t>
      </w:r>
    </w:p>
    <w:p w14:paraId="2F116ABF" w14:textId="5A76E62F" w:rsidR="006E5C6D" w:rsidRPr="00747367" w:rsidRDefault="00F7504E" w:rsidP="00747367">
      <w:pPr>
        <w:pStyle w:val="text3"/>
        <w:numPr>
          <w:ilvl w:val="0"/>
          <w:numId w:val="6"/>
        </w:numPr>
        <w:spacing w:after="0"/>
        <w:jc w:val="center"/>
        <w:rPr>
          <w:color w:val="auto"/>
          <w:sz w:val="24"/>
          <w:szCs w:val="24"/>
          <w:lang w:val="en-GB"/>
        </w:rPr>
      </w:pPr>
      <w:r w:rsidRPr="00747367">
        <w:rPr>
          <w:sz w:val="24"/>
          <w:szCs w:val="24"/>
          <w:lang w:val="en-GB"/>
        </w:rPr>
        <w:t>Organization and a</w:t>
      </w:r>
      <w:r w:rsidR="005903A5" w:rsidRPr="00747367">
        <w:rPr>
          <w:sz w:val="24"/>
          <w:szCs w:val="24"/>
          <w:lang w:val="en-GB"/>
        </w:rPr>
        <w:t>ttention to detail a must</w:t>
      </w:r>
    </w:p>
    <w:sectPr w:rsidR="006E5C6D" w:rsidRPr="00747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72BB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2A1D61"/>
    <w:multiLevelType w:val="hybridMultilevel"/>
    <w:tmpl w:val="964A1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1E06B0"/>
    <w:multiLevelType w:val="hybridMultilevel"/>
    <w:tmpl w:val="59A0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95011"/>
    <w:multiLevelType w:val="hybridMultilevel"/>
    <w:tmpl w:val="A1BAE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1427BC"/>
    <w:multiLevelType w:val="multilevel"/>
    <w:tmpl w:val="29C25C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E6B3B"/>
    <w:multiLevelType w:val="hybridMultilevel"/>
    <w:tmpl w:val="244837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0EE37CB"/>
    <w:multiLevelType w:val="hybridMultilevel"/>
    <w:tmpl w:val="657493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6F731B8"/>
    <w:multiLevelType w:val="multilevel"/>
    <w:tmpl w:val="275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7"/>
  </w:num>
  <w:num w:numId="7">
    <w:abstractNumId w:val="2"/>
  </w:num>
  <w:num w:numId="8">
    <w:abstractNumId w:val="4"/>
    <w:lvlOverride w:ilvl="0">
      <w:lvl w:ilvl="0">
        <w:numFmt w:val="bullet"/>
        <w:lvlText w:val=""/>
        <w:lvlJc w:val="left"/>
        <w:pPr>
          <w:tabs>
            <w:tab w:val="num" w:pos="720"/>
          </w:tabs>
          <w:ind w:left="720" w:hanging="360"/>
        </w:pPr>
        <w:rPr>
          <w:rFonts w:ascii="Symbol" w:hAnsi="Symbol" w:hint="default"/>
          <w:sz w:val="20"/>
        </w:rPr>
      </w:lvl>
    </w:lvlOverride>
    <w:lvlOverride w:ilvl="1">
      <w:lvl w:ilvl="1" w:tentative="1">
        <w:start w:val="1"/>
        <w:numFmt w:val="bullet"/>
        <w:lvlText w:val=""/>
        <w:lvlJc w:val="left"/>
        <w:pPr>
          <w:tabs>
            <w:tab w:val="num" w:pos="1440"/>
          </w:tabs>
          <w:ind w:left="1440" w:hanging="360"/>
        </w:pPr>
        <w:rPr>
          <w:rFonts w:ascii="Wingdings" w:hAnsi="Wingdings"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3A"/>
    <w:rsid w:val="00012B4C"/>
    <w:rsid w:val="00021876"/>
    <w:rsid w:val="00051EF6"/>
    <w:rsid w:val="00152D8E"/>
    <w:rsid w:val="001842CC"/>
    <w:rsid w:val="001C37BE"/>
    <w:rsid w:val="002D0CD3"/>
    <w:rsid w:val="00395BB5"/>
    <w:rsid w:val="003A03C2"/>
    <w:rsid w:val="003B1554"/>
    <w:rsid w:val="00427ED5"/>
    <w:rsid w:val="0054298E"/>
    <w:rsid w:val="005903A5"/>
    <w:rsid w:val="005B04EB"/>
    <w:rsid w:val="005D2401"/>
    <w:rsid w:val="005D280E"/>
    <w:rsid w:val="006168F4"/>
    <w:rsid w:val="0064457E"/>
    <w:rsid w:val="006E5C6D"/>
    <w:rsid w:val="006F7C8A"/>
    <w:rsid w:val="00747367"/>
    <w:rsid w:val="007B3386"/>
    <w:rsid w:val="00842D2F"/>
    <w:rsid w:val="00850E4C"/>
    <w:rsid w:val="0092034C"/>
    <w:rsid w:val="00983D16"/>
    <w:rsid w:val="009C1C65"/>
    <w:rsid w:val="00A31673"/>
    <w:rsid w:val="00B13B9D"/>
    <w:rsid w:val="00B7281B"/>
    <w:rsid w:val="00B73A3A"/>
    <w:rsid w:val="00BD686D"/>
    <w:rsid w:val="00C0503A"/>
    <w:rsid w:val="00C144E0"/>
    <w:rsid w:val="00D01F01"/>
    <w:rsid w:val="00D93A84"/>
    <w:rsid w:val="00DF2F8F"/>
    <w:rsid w:val="00E06B6A"/>
    <w:rsid w:val="00F7504E"/>
    <w:rsid w:val="00FB7C04"/>
    <w:rsid w:val="00FF5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01B2"/>
  <w15:chartTrackingRefBased/>
  <w15:docId w15:val="{2BE16636-0F3B-48D2-A0D6-909582F7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B73A3A"/>
    <w:pPr>
      <w:numPr>
        <w:numId w:val="1"/>
      </w:numPr>
      <w:contextualSpacing/>
    </w:pPr>
  </w:style>
  <w:style w:type="paragraph" w:styleId="ListParagraph">
    <w:name w:val="List Paragraph"/>
    <w:basedOn w:val="Normal"/>
    <w:uiPriority w:val="34"/>
    <w:qFormat/>
    <w:rsid w:val="0092034C"/>
    <w:pPr>
      <w:spacing w:line="256" w:lineRule="auto"/>
      <w:ind w:left="720"/>
      <w:contextualSpacing/>
    </w:pPr>
  </w:style>
  <w:style w:type="paragraph" w:customStyle="1" w:styleId="text3">
    <w:name w:val="text3"/>
    <w:basedOn w:val="Normal"/>
    <w:rsid w:val="005903A5"/>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styleId="NormalWeb">
    <w:name w:val="Normal (Web)"/>
    <w:basedOn w:val="Normal"/>
    <w:uiPriority w:val="99"/>
    <w:unhideWhenUsed/>
    <w:rsid w:val="006445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52CBC29CD964A93F757FC6C3079F4" ma:contentTypeVersion="6" ma:contentTypeDescription="Create a new document." ma:contentTypeScope="" ma:versionID="1140cd1ab93da5bbf50ff4029bdeb13c">
  <xsd:schema xmlns:xsd="http://www.w3.org/2001/XMLSchema" xmlns:xs="http://www.w3.org/2001/XMLSchema" xmlns:p="http://schemas.microsoft.com/office/2006/metadata/properties" xmlns:ns2="bf9529f8-e649-4bf4-a471-1f531e845599" xmlns:ns3="9118a07a-bcae-4432-9ee3-d126ec42829c" targetNamespace="http://schemas.microsoft.com/office/2006/metadata/properties" ma:root="true" ma:fieldsID="8b56e90dd6a90f17de09960e08f6eea4" ns2:_="" ns3:_="">
    <xsd:import namespace="bf9529f8-e649-4bf4-a471-1f531e845599"/>
    <xsd:import namespace="9118a07a-bcae-4432-9ee3-d126ec4282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529f8-e649-4bf4-a471-1f531e845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8a07a-bcae-4432-9ee3-d126ec4282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F058D-6D46-4316-A9FC-99631E8EDBCE}"/>
</file>

<file path=customXml/itemProps2.xml><?xml version="1.0" encoding="utf-8"?>
<ds:datastoreItem xmlns:ds="http://schemas.openxmlformats.org/officeDocument/2006/customXml" ds:itemID="{B6B70AD3-ECEA-4761-AF61-BA7F3B40C9BF}"/>
</file>

<file path=customXml/itemProps3.xml><?xml version="1.0" encoding="utf-8"?>
<ds:datastoreItem xmlns:ds="http://schemas.openxmlformats.org/officeDocument/2006/customXml" ds:itemID="{8599FD4F-DFE6-48F7-B999-D6B7051D05DC}"/>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Kering</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FABISIAK Julia</dc:creator>
  <cp:keywords/>
  <dc:description/>
  <cp:lastModifiedBy>FABISIAK Julia</cp:lastModifiedBy>
  <cp:revision>2</cp:revision>
  <dcterms:created xsi:type="dcterms:W3CDTF">2022-09-12T16:33:00Z</dcterms:created>
  <dcterms:modified xsi:type="dcterms:W3CDTF">2022-09-12T16:33:00Z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b6f0a-766a-440a-a3ab-e9891de0b484_Enabled">
    <vt:lpwstr>true</vt:lpwstr>
  </property>
  <property fmtid="{D5CDD505-2E9C-101B-9397-08002B2CF9AE}" pid="3" name="MSIP_Label_7cdb6f0a-766a-440a-a3ab-e9891de0b484_SetDate">
    <vt:lpwstr>2022-08-11T18:46:49Z</vt:lpwstr>
  </property>
  <property fmtid="{D5CDD505-2E9C-101B-9397-08002B2CF9AE}" pid="4" name="MSIP_Label_7cdb6f0a-766a-440a-a3ab-e9891de0b484_Method">
    <vt:lpwstr>Standard</vt:lpwstr>
  </property>
  <property fmtid="{D5CDD505-2E9C-101B-9397-08002B2CF9AE}" pid="5" name="MSIP_Label_7cdb6f0a-766a-440a-a3ab-e9891de0b484_Name">
    <vt:lpwstr>Internal_SensitivityLabel</vt:lpwstr>
  </property>
  <property fmtid="{D5CDD505-2E9C-101B-9397-08002B2CF9AE}" pid="6" name="MSIP_Label_7cdb6f0a-766a-440a-a3ab-e9891de0b484_SiteId">
    <vt:lpwstr>2ff06a03-1c24-40f5-9d3b-854d93aaed7f</vt:lpwstr>
  </property>
  <property fmtid="{D5CDD505-2E9C-101B-9397-08002B2CF9AE}" pid="7" name="MSIP_Label_7cdb6f0a-766a-440a-a3ab-e9891de0b484_ActionId">
    <vt:lpwstr>90766b75-9cb7-4ed9-83e2-ac6c89e0c923</vt:lpwstr>
  </property>
  <property fmtid="{D5CDD505-2E9C-101B-9397-08002B2CF9AE}" pid="8" name="MSIP_Label_7cdb6f0a-766a-440a-a3ab-e9891de0b484_ContentBits">
    <vt:lpwstr>0</vt:lpwstr>
  </property>
  <property fmtid="{D5CDD505-2E9C-101B-9397-08002B2CF9AE}" pid="9" name="ContentTypeId">
    <vt:lpwstr>0x0101004F852CBC29CD964A93F757FC6C3079F4</vt:lpwstr>
  </property>
</Properties>
</file>