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1E8445DD" w:rsidR="00066F80" w:rsidRPr="00800C42" w:rsidRDefault="009C32DE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Export Compliance </w:t>
      </w:r>
      <w:r w:rsidR="00E91BC6">
        <w:rPr>
          <w:rFonts w:ascii="Times New Roman" w:hAnsi="Times New Roman" w:cs="Times New Roman"/>
          <w:b/>
          <w:sz w:val="28"/>
          <w:szCs w:val="24"/>
          <w:u w:val="single"/>
        </w:rPr>
        <w:t xml:space="preserve">Manager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086E4E">
        <w:rPr>
          <w:rFonts w:ascii="Times New Roman" w:hAnsi="Times New Roman" w:cs="Times New Roman"/>
          <w:b/>
          <w:sz w:val="28"/>
          <w:szCs w:val="24"/>
          <w:u w:val="single"/>
        </w:rPr>
        <w:t>3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304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EC48672" w14:textId="53F18163" w:rsidR="00B64D52" w:rsidRDefault="0052107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Newly created position with growth opportunity</w:t>
      </w:r>
      <w:r w:rsidR="002E2376">
        <w:rPr>
          <w:rFonts w:ascii="Times New Roman" w:hAnsi="Times New Roman" w:cs="Times New Roman"/>
          <w:sz w:val="24"/>
          <w:szCs w:val="24"/>
        </w:rPr>
        <w:t xml:space="preserve"> with a government contracts distribution company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32DE">
        <w:rPr>
          <w:rFonts w:ascii="Times New Roman" w:hAnsi="Times New Roman" w:cs="Times New Roman"/>
          <w:sz w:val="24"/>
          <w:szCs w:val="24"/>
        </w:rPr>
        <w:t>in Virginia Beach, VA</w:t>
      </w:r>
      <w:r w:rsidR="00AB7822">
        <w:rPr>
          <w:rFonts w:ascii="Times New Roman" w:hAnsi="Times New Roman" w:cs="Times New Roman"/>
          <w:sz w:val="24"/>
          <w:szCs w:val="24"/>
        </w:rPr>
        <w:t>.</w:t>
      </w:r>
      <w:r w:rsidR="002E2376">
        <w:rPr>
          <w:rFonts w:ascii="Times New Roman" w:hAnsi="Times New Roman" w:cs="Times New Roman"/>
          <w:sz w:val="24"/>
          <w:szCs w:val="24"/>
        </w:rPr>
        <w:t xml:space="preserve">  Great benefits!</w:t>
      </w:r>
    </w:p>
    <w:p w14:paraId="4F19111D" w14:textId="0F6A2A5B" w:rsidR="00616405" w:rsidRPr="00616405" w:rsidRDefault="009C32D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Hybrid after initial period</w:t>
      </w:r>
      <w:r w:rsidR="000F34FA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3EA0DD7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125DF">
        <w:rPr>
          <w:rFonts w:ascii="Times New Roman" w:hAnsi="Times New Roman" w:cs="Times New Roman"/>
          <w:sz w:val="24"/>
          <w:szCs w:val="24"/>
        </w:rPr>
        <w:t xml:space="preserve">Provide </w:t>
      </w:r>
      <w:r w:rsidR="00696FB8">
        <w:rPr>
          <w:rFonts w:ascii="Times New Roman" w:hAnsi="Times New Roman" w:cs="Times New Roman"/>
          <w:sz w:val="24"/>
          <w:szCs w:val="24"/>
        </w:rPr>
        <w:t>export compliance subject matter expert</w:t>
      </w:r>
      <w:r w:rsidR="00A125DF">
        <w:rPr>
          <w:rFonts w:ascii="Times New Roman" w:hAnsi="Times New Roman" w:cs="Times New Roman"/>
          <w:sz w:val="24"/>
          <w:szCs w:val="24"/>
        </w:rPr>
        <w:t>ise</w:t>
      </w:r>
    </w:p>
    <w:p w14:paraId="2521CACC" w14:textId="3922FFFF" w:rsidR="00A2181E" w:rsidRDefault="00A2181E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Serve as an Empowered Official</w:t>
      </w:r>
    </w:p>
    <w:p w14:paraId="1EFE90EB" w14:textId="4AFAF903" w:rsidR="00117B80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C4F9D">
        <w:rPr>
          <w:rFonts w:ascii="Times New Roman" w:hAnsi="Times New Roman" w:cs="Times New Roman"/>
          <w:sz w:val="24"/>
          <w:szCs w:val="24"/>
        </w:rPr>
        <w:t>Develop and i</w:t>
      </w:r>
      <w:r w:rsidR="00A125DF">
        <w:rPr>
          <w:rFonts w:ascii="Times New Roman" w:hAnsi="Times New Roman" w:cs="Times New Roman"/>
          <w:sz w:val="24"/>
          <w:szCs w:val="24"/>
        </w:rPr>
        <w:t>mplement</w:t>
      </w:r>
      <w:r w:rsidR="00117B80">
        <w:rPr>
          <w:rFonts w:ascii="Times New Roman" w:hAnsi="Times New Roman" w:cs="Times New Roman"/>
          <w:sz w:val="24"/>
          <w:szCs w:val="24"/>
        </w:rPr>
        <w:t xml:space="preserve"> </w:t>
      </w:r>
      <w:r w:rsidR="000C4F9D">
        <w:rPr>
          <w:rFonts w:ascii="Times New Roman" w:hAnsi="Times New Roman" w:cs="Times New Roman"/>
          <w:sz w:val="24"/>
          <w:szCs w:val="24"/>
        </w:rPr>
        <w:t xml:space="preserve">new </w:t>
      </w:r>
      <w:r w:rsidR="00117B80">
        <w:rPr>
          <w:rFonts w:ascii="Times New Roman" w:hAnsi="Times New Roman" w:cs="Times New Roman"/>
          <w:sz w:val="24"/>
          <w:szCs w:val="24"/>
        </w:rPr>
        <w:t>procedures</w:t>
      </w:r>
    </w:p>
    <w:p w14:paraId="2E861415" w14:textId="7B258B08" w:rsidR="00E11D8E" w:rsidRDefault="00117B8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B0E18">
        <w:rPr>
          <w:rFonts w:ascii="Times New Roman" w:hAnsi="Times New Roman" w:cs="Times New Roman"/>
          <w:sz w:val="24"/>
          <w:szCs w:val="24"/>
        </w:rPr>
        <w:t>Manage ECCN classification</w:t>
      </w:r>
      <w:r w:rsidR="00B2095D">
        <w:rPr>
          <w:rFonts w:ascii="Times New Roman" w:hAnsi="Times New Roman" w:cs="Times New Roman"/>
          <w:sz w:val="24"/>
          <w:szCs w:val="24"/>
        </w:rPr>
        <w:t xml:space="preserve"> </w:t>
      </w:r>
      <w:r w:rsidR="00763B07">
        <w:rPr>
          <w:rFonts w:ascii="Times New Roman" w:hAnsi="Times New Roman" w:cs="Times New Roman"/>
          <w:sz w:val="24"/>
          <w:szCs w:val="24"/>
        </w:rPr>
        <w:t>system</w:t>
      </w:r>
    </w:p>
    <w:p w14:paraId="4AF5830D" w14:textId="05B0BCA5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7E5AED">
        <w:rPr>
          <w:rFonts w:ascii="Times New Roman" w:hAnsi="Times New Roman" w:cs="Times New Roman"/>
          <w:sz w:val="24"/>
          <w:szCs w:val="24"/>
        </w:rPr>
        <w:t>denied party screening</w:t>
      </w:r>
    </w:p>
    <w:p w14:paraId="5A86756A" w14:textId="2BE6ED6E" w:rsidR="005A0D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B0E18">
        <w:rPr>
          <w:rFonts w:ascii="Times New Roman" w:hAnsi="Times New Roman" w:cs="Times New Roman"/>
          <w:sz w:val="24"/>
          <w:szCs w:val="24"/>
        </w:rPr>
        <w:t>Identify controlled products subject to</w:t>
      </w:r>
      <w:r w:rsidR="000C4F9D">
        <w:rPr>
          <w:rFonts w:ascii="Times New Roman" w:hAnsi="Times New Roman" w:cs="Times New Roman"/>
          <w:sz w:val="24"/>
          <w:szCs w:val="24"/>
        </w:rPr>
        <w:t xml:space="preserve"> </w:t>
      </w:r>
      <w:r w:rsidR="00E11D8E">
        <w:rPr>
          <w:rFonts w:ascii="Times New Roman" w:hAnsi="Times New Roman" w:cs="Times New Roman"/>
          <w:sz w:val="24"/>
          <w:szCs w:val="24"/>
        </w:rPr>
        <w:t xml:space="preserve">ITAR and </w:t>
      </w:r>
      <w:r w:rsidR="001C59E5">
        <w:rPr>
          <w:rFonts w:ascii="Times New Roman" w:hAnsi="Times New Roman" w:cs="Times New Roman"/>
          <w:sz w:val="24"/>
          <w:szCs w:val="24"/>
        </w:rPr>
        <w:t>EAR</w:t>
      </w:r>
      <w:r w:rsidR="00E11D8E">
        <w:rPr>
          <w:rFonts w:ascii="Times New Roman" w:hAnsi="Times New Roman" w:cs="Times New Roman"/>
          <w:sz w:val="24"/>
          <w:szCs w:val="24"/>
        </w:rPr>
        <w:t xml:space="preserve"> licens</w:t>
      </w:r>
      <w:r w:rsidR="004B0E18">
        <w:rPr>
          <w:rFonts w:ascii="Times New Roman" w:hAnsi="Times New Roman" w:cs="Times New Roman"/>
          <w:sz w:val="24"/>
          <w:szCs w:val="24"/>
        </w:rPr>
        <w:t>ing</w:t>
      </w:r>
      <w:bookmarkStart w:id="2" w:name="_Hlk79589331"/>
      <w:r w:rsidR="005A0D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2733BA" w14:textId="2DDB0659" w:rsidR="009F61B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bookmarkEnd w:id="2"/>
      <w:r w:rsidR="00B048DD">
        <w:rPr>
          <w:rFonts w:ascii="Times New Roman" w:hAnsi="Times New Roman" w:cs="Times New Roman"/>
          <w:sz w:val="24"/>
          <w:szCs w:val="24"/>
        </w:rPr>
        <w:t xml:space="preserve">on </w:t>
      </w:r>
      <w:r w:rsidR="00086961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>compliance issues</w:t>
      </w:r>
      <w:r w:rsidR="00E11D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1B72B756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D0DED">
        <w:rPr>
          <w:rFonts w:ascii="Times New Roman" w:hAnsi="Times New Roman" w:cs="Times New Roman"/>
          <w:sz w:val="24"/>
          <w:szCs w:val="24"/>
        </w:rPr>
        <w:t>E</w:t>
      </w:r>
      <w:r w:rsidR="00A83DB2">
        <w:rPr>
          <w:rFonts w:ascii="Times New Roman" w:hAnsi="Times New Roman" w:cs="Times New Roman"/>
          <w:sz w:val="24"/>
          <w:szCs w:val="24"/>
        </w:rPr>
        <w:t xml:space="preserve">xport compliance </w:t>
      </w:r>
      <w:r w:rsidR="005F7BAC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9C056B">
        <w:rPr>
          <w:rFonts w:ascii="Times New Roman" w:hAnsi="Times New Roman" w:cs="Times New Roman"/>
          <w:sz w:val="24"/>
          <w:szCs w:val="24"/>
        </w:rPr>
        <w:t>required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F558D1" w14:textId="22EF11E9" w:rsidR="00A2181E" w:rsidRDefault="00A2181E" w:rsidP="00A218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as an Empowered Official helpful</w:t>
      </w:r>
    </w:p>
    <w:p w14:paraId="0AD14B6B" w14:textId="5FE9812E" w:rsidR="00384CEC" w:rsidRPr="00415DA2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415DA2">
        <w:rPr>
          <w:rFonts w:ascii="Wingdings" w:hAnsi="Wingdings" w:cs="Times New Roman"/>
          <w:color w:val="00B050"/>
          <w:sz w:val="24"/>
        </w:rPr>
        <w:sym w:font="Wingdings" w:char="F0FC"/>
      </w:r>
      <w:r w:rsidRPr="00415DA2">
        <w:rPr>
          <w:rFonts w:ascii="Times New Roman" w:hAnsi="Times New Roman" w:cs="Times New Roman"/>
          <w:sz w:val="24"/>
        </w:rPr>
        <w:t xml:space="preserve">Experience </w:t>
      </w:r>
      <w:r w:rsidR="007D0DED">
        <w:rPr>
          <w:rFonts w:ascii="Times New Roman" w:hAnsi="Times New Roman" w:cs="Times New Roman"/>
          <w:sz w:val="24"/>
        </w:rPr>
        <w:t xml:space="preserve">recognizing </w:t>
      </w:r>
      <w:r w:rsidR="00071FDB" w:rsidRPr="00415DA2">
        <w:rPr>
          <w:rFonts w:ascii="Times New Roman" w:hAnsi="Times New Roman" w:cs="Times New Roman"/>
          <w:sz w:val="24"/>
        </w:rPr>
        <w:t>State and Commerce Department licens</w:t>
      </w:r>
      <w:r w:rsidR="007D0DED">
        <w:rPr>
          <w:rFonts w:ascii="Times New Roman" w:hAnsi="Times New Roman" w:cs="Times New Roman"/>
          <w:sz w:val="24"/>
        </w:rPr>
        <w:t>able products</w:t>
      </w:r>
    </w:p>
    <w:p w14:paraId="4F813A01" w14:textId="5812E39D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9A6AE1">
        <w:rPr>
          <w:rFonts w:ascii="Times New Roman" w:hAnsi="Times New Roman" w:cs="Times New Roman"/>
          <w:sz w:val="24"/>
          <w:szCs w:val="24"/>
        </w:rPr>
        <w:t>with</w:t>
      </w:r>
      <w:r w:rsidR="002A77D2">
        <w:rPr>
          <w:rFonts w:ascii="Times New Roman" w:hAnsi="Times New Roman" w:cs="Times New Roman"/>
          <w:sz w:val="24"/>
          <w:szCs w:val="24"/>
        </w:rPr>
        <w:t xml:space="preserve"> denied part screening</w:t>
      </w:r>
      <w:r w:rsidR="009A6A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73EB91" w14:textId="3A20EA4D" w:rsidR="007D0DED" w:rsidRDefault="004E38AF" w:rsidP="007E18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D0DED">
        <w:rPr>
          <w:rFonts w:ascii="Times New Roman" w:hAnsi="Times New Roman" w:cs="Times New Roman"/>
          <w:sz w:val="24"/>
          <w:szCs w:val="24"/>
        </w:rPr>
        <w:t xml:space="preserve">ECCN classification experience </w:t>
      </w:r>
    </w:p>
    <w:p w14:paraId="1456A95F" w14:textId="42B4D49B" w:rsidR="007E18BF" w:rsidRDefault="007E18BF" w:rsidP="007E18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53253">
        <w:rPr>
          <w:rFonts w:ascii="Times New Roman" w:hAnsi="Times New Roman" w:cs="Times New Roman"/>
          <w:sz w:val="24"/>
        </w:rPr>
        <w:t xml:space="preserve">Bachelor’s degree </w:t>
      </w:r>
      <w:r w:rsidR="007D0DED">
        <w:rPr>
          <w:rFonts w:ascii="Times New Roman" w:hAnsi="Times New Roman" w:cs="Times New Roman"/>
          <w:sz w:val="24"/>
        </w:rPr>
        <w:t>preferred not required</w:t>
      </w:r>
    </w:p>
    <w:p w14:paraId="70C4072B" w14:textId="2C18504A" w:rsidR="00CA4189" w:rsidRDefault="004E38AF" w:rsidP="00D5630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Relocation assistance available to the </w:t>
      </w:r>
      <w:r w:rsidR="000C4F9D">
        <w:rPr>
          <w:rFonts w:ascii="Times New Roman" w:hAnsi="Times New Roman" w:cs="Times New Roman"/>
          <w:sz w:val="24"/>
          <w:szCs w:val="24"/>
        </w:rPr>
        <w:t xml:space="preserve">Virginia Beach </w:t>
      </w:r>
      <w:r w:rsidR="00553943">
        <w:rPr>
          <w:rFonts w:ascii="Times New Roman" w:hAnsi="Times New Roman" w:cs="Times New Roman"/>
          <w:sz w:val="24"/>
          <w:szCs w:val="24"/>
        </w:rPr>
        <w:t>area</w:t>
      </w:r>
      <w:r w:rsidR="00CA4189">
        <w:rPr>
          <w:rFonts w:ascii="Times New Roman" w:hAnsi="Times New Roman" w:cs="Times New Roman"/>
          <w:sz w:val="24"/>
          <w:szCs w:val="24"/>
        </w:rPr>
        <w:tab/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7CE1327" w14:textId="77777777" w:rsidR="00A03435" w:rsidRDefault="00A0343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034F3461" w:rsidR="00E77F60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10993207" w14:textId="7F9C7935" w:rsidR="0013038B" w:rsidRPr="009C3683" w:rsidRDefault="0013038B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Rick Miller – </w:t>
      </w:r>
      <w:hyperlink r:id="rId6" w:history="1">
        <w:r w:rsidRPr="001C4DA3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or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7" w:history="1">
        <w:r w:rsidRPr="001C4DA3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</w:p>
    <w:p w14:paraId="3F27E3C9" w14:textId="2A4EA82E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13EC4" w14:textId="77777777" w:rsidR="00F143C3" w:rsidRDefault="00F143C3" w:rsidP="00FF0313">
      <w:r>
        <w:separator/>
      </w:r>
    </w:p>
  </w:endnote>
  <w:endnote w:type="continuationSeparator" w:id="0">
    <w:p w14:paraId="5FAB2B89" w14:textId="77777777" w:rsidR="00F143C3" w:rsidRDefault="00F143C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B4925" w14:textId="77777777" w:rsidR="00F143C3" w:rsidRDefault="00F143C3" w:rsidP="00FF0313">
      <w:r>
        <w:separator/>
      </w:r>
    </w:p>
  </w:footnote>
  <w:footnote w:type="continuationSeparator" w:id="0">
    <w:p w14:paraId="10CC9265" w14:textId="77777777" w:rsidR="00F143C3" w:rsidRDefault="00F143C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213A"/>
    <w:rsid w:val="00033A0E"/>
    <w:rsid w:val="000417BD"/>
    <w:rsid w:val="00044AE7"/>
    <w:rsid w:val="00066F80"/>
    <w:rsid w:val="00071FDB"/>
    <w:rsid w:val="00086961"/>
    <w:rsid w:val="00086E4E"/>
    <w:rsid w:val="000B3B71"/>
    <w:rsid w:val="000C4F9D"/>
    <w:rsid w:val="000D225D"/>
    <w:rsid w:val="000D5BFE"/>
    <w:rsid w:val="000E7D7B"/>
    <w:rsid w:val="000F34FA"/>
    <w:rsid w:val="00117B80"/>
    <w:rsid w:val="0013038B"/>
    <w:rsid w:val="001A70DF"/>
    <w:rsid w:val="001B433C"/>
    <w:rsid w:val="001C59E5"/>
    <w:rsid w:val="001C75FA"/>
    <w:rsid w:val="001E75A7"/>
    <w:rsid w:val="002032E6"/>
    <w:rsid w:val="002033A7"/>
    <w:rsid w:val="00203799"/>
    <w:rsid w:val="00253270"/>
    <w:rsid w:val="00267C0E"/>
    <w:rsid w:val="00271185"/>
    <w:rsid w:val="00275197"/>
    <w:rsid w:val="002952F1"/>
    <w:rsid w:val="002A0300"/>
    <w:rsid w:val="002A5D5F"/>
    <w:rsid w:val="002A77D2"/>
    <w:rsid w:val="002B2466"/>
    <w:rsid w:val="002B6C56"/>
    <w:rsid w:val="002E2376"/>
    <w:rsid w:val="002E5F4A"/>
    <w:rsid w:val="002E6009"/>
    <w:rsid w:val="0030488C"/>
    <w:rsid w:val="00317D01"/>
    <w:rsid w:val="00321D5D"/>
    <w:rsid w:val="00322B68"/>
    <w:rsid w:val="003441DB"/>
    <w:rsid w:val="00373DD7"/>
    <w:rsid w:val="00377BEA"/>
    <w:rsid w:val="00384CEC"/>
    <w:rsid w:val="00395B3F"/>
    <w:rsid w:val="003A79AB"/>
    <w:rsid w:val="003C6ADF"/>
    <w:rsid w:val="003D4118"/>
    <w:rsid w:val="003E1CF1"/>
    <w:rsid w:val="003E3A8C"/>
    <w:rsid w:val="003E4AEA"/>
    <w:rsid w:val="003E6FB8"/>
    <w:rsid w:val="003F3027"/>
    <w:rsid w:val="00415DA2"/>
    <w:rsid w:val="00432519"/>
    <w:rsid w:val="00437B14"/>
    <w:rsid w:val="00445823"/>
    <w:rsid w:val="00450E45"/>
    <w:rsid w:val="00452DBC"/>
    <w:rsid w:val="00453253"/>
    <w:rsid w:val="00460752"/>
    <w:rsid w:val="00470710"/>
    <w:rsid w:val="00474758"/>
    <w:rsid w:val="004940B7"/>
    <w:rsid w:val="004B0E18"/>
    <w:rsid w:val="004C4C07"/>
    <w:rsid w:val="004D114D"/>
    <w:rsid w:val="004D3DAB"/>
    <w:rsid w:val="004E38AF"/>
    <w:rsid w:val="004E460C"/>
    <w:rsid w:val="004F313B"/>
    <w:rsid w:val="00500DF3"/>
    <w:rsid w:val="00521070"/>
    <w:rsid w:val="00550945"/>
    <w:rsid w:val="00553943"/>
    <w:rsid w:val="00554911"/>
    <w:rsid w:val="00573F7F"/>
    <w:rsid w:val="00577098"/>
    <w:rsid w:val="00590C99"/>
    <w:rsid w:val="005A0DCA"/>
    <w:rsid w:val="005B40B0"/>
    <w:rsid w:val="005B624B"/>
    <w:rsid w:val="005C2925"/>
    <w:rsid w:val="005E0C4F"/>
    <w:rsid w:val="005F7BAC"/>
    <w:rsid w:val="00614C43"/>
    <w:rsid w:val="00615E4C"/>
    <w:rsid w:val="00616405"/>
    <w:rsid w:val="00622A91"/>
    <w:rsid w:val="00696FB8"/>
    <w:rsid w:val="006A4B68"/>
    <w:rsid w:val="006A6381"/>
    <w:rsid w:val="006C5DAB"/>
    <w:rsid w:val="006C6D33"/>
    <w:rsid w:val="006D667D"/>
    <w:rsid w:val="006E15C6"/>
    <w:rsid w:val="006E61FC"/>
    <w:rsid w:val="007021F7"/>
    <w:rsid w:val="007149B6"/>
    <w:rsid w:val="007200CE"/>
    <w:rsid w:val="0075125B"/>
    <w:rsid w:val="00763B07"/>
    <w:rsid w:val="007750DB"/>
    <w:rsid w:val="00781F56"/>
    <w:rsid w:val="007C43FD"/>
    <w:rsid w:val="007D0DED"/>
    <w:rsid w:val="007E04A5"/>
    <w:rsid w:val="007E1676"/>
    <w:rsid w:val="007E18BF"/>
    <w:rsid w:val="007E5AED"/>
    <w:rsid w:val="00800C42"/>
    <w:rsid w:val="008311A4"/>
    <w:rsid w:val="0083680F"/>
    <w:rsid w:val="00850576"/>
    <w:rsid w:val="0088386F"/>
    <w:rsid w:val="00890400"/>
    <w:rsid w:val="0089258B"/>
    <w:rsid w:val="008A2EAC"/>
    <w:rsid w:val="008A47DD"/>
    <w:rsid w:val="008B4EB1"/>
    <w:rsid w:val="008E18F0"/>
    <w:rsid w:val="00903ACE"/>
    <w:rsid w:val="009061FC"/>
    <w:rsid w:val="00931551"/>
    <w:rsid w:val="009528D4"/>
    <w:rsid w:val="0096431C"/>
    <w:rsid w:val="00982A7B"/>
    <w:rsid w:val="00986DE2"/>
    <w:rsid w:val="009A5110"/>
    <w:rsid w:val="009A6AE1"/>
    <w:rsid w:val="009C056B"/>
    <w:rsid w:val="009C32DE"/>
    <w:rsid w:val="009C3683"/>
    <w:rsid w:val="009F61BD"/>
    <w:rsid w:val="00A00F0D"/>
    <w:rsid w:val="00A03435"/>
    <w:rsid w:val="00A125DF"/>
    <w:rsid w:val="00A2059F"/>
    <w:rsid w:val="00A2181E"/>
    <w:rsid w:val="00A27CE3"/>
    <w:rsid w:val="00A82A85"/>
    <w:rsid w:val="00A83DB2"/>
    <w:rsid w:val="00AB7822"/>
    <w:rsid w:val="00AC6667"/>
    <w:rsid w:val="00AC75CE"/>
    <w:rsid w:val="00AF1A82"/>
    <w:rsid w:val="00B048DD"/>
    <w:rsid w:val="00B04E99"/>
    <w:rsid w:val="00B0564B"/>
    <w:rsid w:val="00B06D9B"/>
    <w:rsid w:val="00B167D5"/>
    <w:rsid w:val="00B2095D"/>
    <w:rsid w:val="00B51D9D"/>
    <w:rsid w:val="00B64D52"/>
    <w:rsid w:val="00B652A4"/>
    <w:rsid w:val="00B92657"/>
    <w:rsid w:val="00BA2C61"/>
    <w:rsid w:val="00BC2D78"/>
    <w:rsid w:val="00BD2B35"/>
    <w:rsid w:val="00BE13BF"/>
    <w:rsid w:val="00BE2B89"/>
    <w:rsid w:val="00C14ACD"/>
    <w:rsid w:val="00C23072"/>
    <w:rsid w:val="00C31954"/>
    <w:rsid w:val="00C35709"/>
    <w:rsid w:val="00C440BB"/>
    <w:rsid w:val="00C556D1"/>
    <w:rsid w:val="00CA4189"/>
    <w:rsid w:val="00CE1985"/>
    <w:rsid w:val="00D1719F"/>
    <w:rsid w:val="00D46CCB"/>
    <w:rsid w:val="00D56308"/>
    <w:rsid w:val="00D61BB3"/>
    <w:rsid w:val="00D72980"/>
    <w:rsid w:val="00D76490"/>
    <w:rsid w:val="00DB498F"/>
    <w:rsid w:val="00DD21B5"/>
    <w:rsid w:val="00DE2649"/>
    <w:rsid w:val="00DE5982"/>
    <w:rsid w:val="00DE62E3"/>
    <w:rsid w:val="00DF5623"/>
    <w:rsid w:val="00E03D84"/>
    <w:rsid w:val="00E11D8E"/>
    <w:rsid w:val="00E24D04"/>
    <w:rsid w:val="00E350F0"/>
    <w:rsid w:val="00E55AE7"/>
    <w:rsid w:val="00E77F60"/>
    <w:rsid w:val="00E91BC6"/>
    <w:rsid w:val="00E9499D"/>
    <w:rsid w:val="00EA1187"/>
    <w:rsid w:val="00EC6E7F"/>
    <w:rsid w:val="00ED7273"/>
    <w:rsid w:val="00EE5EB6"/>
    <w:rsid w:val="00F143C3"/>
    <w:rsid w:val="00F148A0"/>
    <w:rsid w:val="00F27121"/>
    <w:rsid w:val="00F32252"/>
    <w:rsid w:val="00F53402"/>
    <w:rsid w:val="00F75F4F"/>
    <w:rsid w:val="00F87B5E"/>
    <w:rsid w:val="00F9090B"/>
    <w:rsid w:val="00FB32DD"/>
    <w:rsid w:val="00FB5AF4"/>
    <w:rsid w:val="00FC2219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6</cp:revision>
  <cp:lastPrinted>2023-03-07T19:17:00Z</cp:lastPrinted>
  <dcterms:created xsi:type="dcterms:W3CDTF">2023-03-07T19:03:00Z</dcterms:created>
  <dcterms:modified xsi:type="dcterms:W3CDTF">2023-03-07T19:19:00Z</dcterms:modified>
</cp:coreProperties>
</file>