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1A042644" w:rsidR="003275FE" w:rsidRDefault="009B217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Import</w:t>
      </w:r>
      <w:r w:rsidR="00E2781A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15578E"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Compliance </w:t>
      </w:r>
      <w:r w:rsidR="00DF00D0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E2781A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DF00D0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DB7C48">
        <w:rPr>
          <w:rFonts w:ascii="Times New Roman" w:hAnsi="Times New Roman" w:cs="Times New Roman"/>
          <w:b/>
          <w:sz w:val="32"/>
          <w:szCs w:val="24"/>
          <w:u w:val="single"/>
        </w:rPr>
        <w:t>3247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455C284" w:rsidR="00616405" w:rsidRDefault="0052788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Responsible for supporting </w:t>
      </w:r>
      <w:r w:rsidR="00DF00D0">
        <w:rPr>
          <w:rFonts w:ascii="Times New Roman" w:hAnsi="Times New Roman" w:cs="Times New Roman"/>
          <w:sz w:val="24"/>
          <w:szCs w:val="24"/>
        </w:rPr>
        <w:t xml:space="preserve">the </w:t>
      </w:r>
      <w:r w:rsidR="009B217E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DB7C48">
        <w:rPr>
          <w:rFonts w:ascii="Times New Roman" w:hAnsi="Times New Roman" w:cs="Times New Roman"/>
          <w:sz w:val="24"/>
          <w:szCs w:val="24"/>
        </w:rPr>
        <w:t xml:space="preserve">Team </w:t>
      </w:r>
      <w:r w:rsidR="00B67480">
        <w:rPr>
          <w:rFonts w:ascii="Times New Roman" w:hAnsi="Times New Roman" w:cs="Times New Roman"/>
          <w:sz w:val="24"/>
          <w:szCs w:val="24"/>
        </w:rPr>
        <w:t xml:space="preserve">for this </w:t>
      </w:r>
      <w:r w:rsidR="00DB7C48">
        <w:rPr>
          <w:rFonts w:ascii="Times New Roman" w:hAnsi="Times New Roman" w:cs="Times New Roman"/>
          <w:sz w:val="24"/>
          <w:szCs w:val="24"/>
        </w:rPr>
        <w:t>Distribution</w:t>
      </w:r>
      <w:r w:rsidR="00B67480">
        <w:rPr>
          <w:rFonts w:ascii="Times New Roman" w:hAnsi="Times New Roman" w:cs="Times New Roman"/>
          <w:sz w:val="24"/>
          <w:szCs w:val="24"/>
        </w:rPr>
        <w:t xml:space="preserve"> Company</w:t>
      </w:r>
      <w:r w:rsidR="00DF00D0">
        <w:rPr>
          <w:rFonts w:ascii="Times New Roman" w:hAnsi="Times New Roman" w:cs="Times New Roman"/>
          <w:sz w:val="24"/>
          <w:szCs w:val="24"/>
        </w:rPr>
        <w:t xml:space="preserve">, which can by hybrid </w:t>
      </w:r>
      <w:r w:rsidR="00DB7C48">
        <w:rPr>
          <w:rFonts w:ascii="Times New Roman" w:hAnsi="Times New Roman" w:cs="Times New Roman"/>
          <w:sz w:val="24"/>
          <w:szCs w:val="24"/>
        </w:rPr>
        <w:t>after initial training if in any of the following cities: Rock Hill, SC; Miami Gardens or Lakeland, FL; Ft. Worth or Katy, TX; Schaumburg, IL; Lenexa, KS.</w:t>
      </w:r>
    </w:p>
    <w:p w14:paraId="5787087F" w14:textId="77777777" w:rsidR="00DF00D0" w:rsidRPr="00616405" w:rsidRDefault="00DF00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1703162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2788A">
        <w:rPr>
          <w:rFonts w:ascii="Times New Roman" w:hAnsi="Times New Roman" w:cs="Times New Roman"/>
          <w:sz w:val="24"/>
        </w:rPr>
        <w:t xml:space="preserve">Assist </w:t>
      </w:r>
      <w:r w:rsidR="009B217E">
        <w:rPr>
          <w:rFonts w:ascii="Times New Roman" w:hAnsi="Times New Roman" w:cs="Times New Roman"/>
          <w:sz w:val="24"/>
        </w:rPr>
        <w:t xml:space="preserve">Trade Compliance </w:t>
      </w:r>
      <w:r w:rsidR="00B67480">
        <w:rPr>
          <w:rFonts w:ascii="Times New Roman" w:hAnsi="Times New Roman" w:cs="Times New Roman"/>
          <w:sz w:val="24"/>
        </w:rPr>
        <w:t xml:space="preserve">Team </w:t>
      </w:r>
    </w:p>
    <w:p w14:paraId="16D2EC98" w14:textId="13D8B495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788A">
        <w:rPr>
          <w:rFonts w:ascii="Times New Roman" w:hAnsi="Times New Roman" w:cs="Times New Roman"/>
          <w:sz w:val="24"/>
        </w:rPr>
        <w:t>E</w:t>
      </w:r>
      <w:r w:rsidR="00F00957">
        <w:rPr>
          <w:rFonts w:ascii="Times New Roman" w:hAnsi="Times New Roman" w:cs="Times New Roman"/>
          <w:sz w:val="24"/>
          <w:szCs w:val="24"/>
        </w:rPr>
        <w:t xml:space="preserve">nsure </w:t>
      </w:r>
      <w:bookmarkStart w:id="1" w:name="_Hlk503939431"/>
      <w:r w:rsidR="0052788A">
        <w:rPr>
          <w:rFonts w:ascii="Times New Roman" w:hAnsi="Times New Roman" w:cs="Times New Roman"/>
          <w:sz w:val="24"/>
          <w:szCs w:val="24"/>
        </w:rPr>
        <w:t>Customs Brokers</w:t>
      </w:r>
      <w:r w:rsidR="001C7009">
        <w:rPr>
          <w:rFonts w:ascii="Times New Roman" w:hAnsi="Times New Roman" w:cs="Times New Roman"/>
          <w:sz w:val="24"/>
          <w:szCs w:val="24"/>
        </w:rPr>
        <w:t>/vendors/suppliers</w:t>
      </w:r>
      <w:r w:rsidR="0052788A">
        <w:rPr>
          <w:rFonts w:ascii="Times New Roman" w:hAnsi="Times New Roman" w:cs="Times New Roman"/>
          <w:sz w:val="24"/>
          <w:szCs w:val="24"/>
        </w:rPr>
        <w:t xml:space="preserve"> have all the necessary information for compliant clearances</w:t>
      </w:r>
    </w:p>
    <w:p w14:paraId="4AF5830D" w14:textId="46DDCFCB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52788A">
        <w:rPr>
          <w:rFonts w:ascii="Times New Roman" w:hAnsi="Times New Roman" w:cs="Times New Roman"/>
          <w:sz w:val="24"/>
        </w:rPr>
        <w:t>Will review</w:t>
      </w:r>
      <w:r w:rsidR="009B217E">
        <w:rPr>
          <w:rFonts w:ascii="Times New Roman" w:hAnsi="Times New Roman" w:cs="Times New Roman"/>
          <w:sz w:val="24"/>
        </w:rPr>
        <w:t xml:space="preserve">/correct </w:t>
      </w:r>
      <w:r w:rsidR="0052788A">
        <w:rPr>
          <w:rFonts w:ascii="Times New Roman" w:hAnsi="Times New Roman" w:cs="Times New Roman"/>
          <w:sz w:val="24"/>
        </w:rPr>
        <w:t>Customs entries</w:t>
      </w:r>
    </w:p>
    <w:p w14:paraId="3748106E" w14:textId="75053203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7009">
        <w:rPr>
          <w:rFonts w:ascii="Times New Roman" w:hAnsi="Times New Roman" w:cs="Times New Roman"/>
          <w:sz w:val="24"/>
          <w:szCs w:val="24"/>
        </w:rPr>
        <w:t xml:space="preserve">Excellent </w:t>
      </w:r>
      <w:r w:rsidR="00F06F6B">
        <w:rPr>
          <w:rFonts w:ascii="Times New Roman" w:hAnsi="Times New Roman" w:cs="Times New Roman"/>
          <w:sz w:val="24"/>
          <w:szCs w:val="24"/>
        </w:rPr>
        <w:t>in</w:t>
      </w:r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  <w:r w:rsidR="0052788A">
        <w:rPr>
          <w:rFonts w:ascii="Times New Roman" w:hAnsi="Times New Roman" w:cs="Times New Roman"/>
          <w:sz w:val="24"/>
          <w:szCs w:val="24"/>
        </w:rPr>
        <w:t>classifications;</w:t>
      </w:r>
      <w:r w:rsidR="009B217E">
        <w:rPr>
          <w:rFonts w:ascii="Times New Roman" w:hAnsi="Times New Roman" w:cs="Times New Roman"/>
          <w:sz w:val="24"/>
          <w:szCs w:val="24"/>
        </w:rPr>
        <w:t xml:space="preserve"> </w:t>
      </w:r>
      <w:r w:rsidR="0052788A">
        <w:rPr>
          <w:rFonts w:ascii="Times New Roman" w:hAnsi="Times New Roman" w:cs="Times New Roman"/>
          <w:sz w:val="24"/>
          <w:szCs w:val="24"/>
        </w:rPr>
        <w:t xml:space="preserve">Country of Origin, FTA’s; </w:t>
      </w:r>
      <w:r w:rsidR="008E56D0">
        <w:rPr>
          <w:rFonts w:ascii="Times New Roman" w:hAnsi="Times New Roman" w:cs="Times New Roman"/>
          <w:sz w:val="24"/>
          <w:szCs w:val="24"/>
        </w:rPr>
        <w:t>DPS, EAR/ECCN</w:t>
      </w:r>
      <w:r w:rsidR="00F06F6B">
        <w:rPr>
          <w:rFonts w:ascii="Times New Roman" w:hAnsi="Times New Roman" w:cs="Times New Roman"/>
          <w:sz w:val="24"/>
          <w:szCs w:val="24"/>
        </w:rPr>
        <w:t>/End User license agreements; Audits</w:t>
      </w:r>
    </w:p>
    <w:p w14:paraId="6BBD3057" w14:textId="037D33A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788A">
        <w:rPr>
          <w:rFonts w:ascii="Times New Roman" w:hAnsi="Times New Roman" w:cs="Times New Roman"/>
          <w:sz w:val="24"/>
          <w:szCs w:val="24"/>
        </w:rPr>
        <w:t xml:space="preserve">Assist </w:t>
      </w:r>
      <w:r w:rsidR="009B217E">
        <w:rPr>
          <w:rFonts w:ascii="Times New Roman" w:hAnsi="Times New Roman" w:cs="Times New Roman"/>
          <w:sz w:val="24"/>
          <w:szCs w:val="24"/>
        </w:rPr>
        <w:t>with Trade Compliance training where required</w:t>
      </w:r>
    </w:p>
    <w:p w14:paraId="348B9112" w14:textId="63192FA2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22E8618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085DB1">
        <w:rPr>
          <w:rFonts w:ascii="Times New Roman" w:hAnsi="Times New Roman" w:cs="Times New Roman"/>
          <w:sz w:val="24"/>
          <w:szCs w:val="24"/>
        </w:rPr>
        <w:t>working in an Import/Export Compliance capacity</w:t>
      </w:r>
      <w:r w:rsidR="00F06F6B">
        <w:rPr>
          <w:rFonts w:ascii="Times New Roman" w:hAnsi="Times New Roman" w:cs="Times New Roman"/>
          <w:sz w:val="24"/>
          <w:szCs w:val="24"/>
        </w:rPr>
        <w:t xml:space="preserve"> with </w:t>
      </w:r>
      <w:proofErr w:type="gramStart"/>
      <w:r w:rsidR="00F06F6B">
        <w:rPr>
          <w:rFonts w:ascii="Times New Roman" w:hAnsi="Times New Roman" w:cs="Times New Roman"/>
          <w:sz w:val="24"/>
          <w:szCs w:val="24"/>
        </w:rPr>
        <w:t>all of</w:t>
      </w:r>
      <w:proofErr w:type="gramEnd"/>
      <w:r w:rsidR="00F06F6B">
        <w:rPr>
          <w:rFonts w:ascii="Times New Roman" w:hAnsi="Times New Roman" w:cs="Times New Roman"/>
          <w:sz w:val="24"/>
          <w:szCs w:val="24"/>
        </w:rPr>
        <w:t xml:space="preserve"> the above</w:t>
      </w:r>
    </w:p>
    <w:p w14:paraId="6820C2B0" w14:textId="3857F308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085DB1">
        <w:rPr>
          <w:rFonts w:ascii="Times New Roman" w:hAnsi="Times New Roman" w:cs="Times New Roman"/>
          <w:sz w:val="24"/>
          <w:szCs w:val="24"/>
        </w:rPr>
        <w:t>working with Customs Brokers/</w:t>
      </w:r>
      <w:r w:rsidR="001C7009">
        <w:rPr>
          <w:rFonts w:ascii="Times New Roman" w:hAnsi="Times New Roman" w:cs="Times New Roman"/>
          <w:sz w:val="24"/>
          <w:szCs w:val="24"/>
        </w:rPr>
        <w:t>vendors/suppliers</w:t>
      </w:r>
    </w:p>
    <w:p w14:paraId="6206D56B" w14:textId="1FDC96C0" w:rsidR="00532222" w:rsidRPr="00F06F6B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06F6B">
        <w:rPr>
          <w:rFonts w:ascii="Times New Roman" w:hAnsi="Times New Roman" w:cs="Times New Roman"/>
          <w:sz w:val="24"/>
        </w:rPr>
        <w:t>Self-starter, excellent verbal/written communicator</w:t>
      </w:r>
    </w:p>
    <w:p w14:paraId="71942C6E" w14:textId="37D82BF3" w:rsidR="001C7009" w:rsidRPr="001C7009" w:rsidRDefault="001C7009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B217E">
        <w:rPr>
          <w:rFonts w:ascii="Times New Roman" w:hAnsi="Times New Roman" w:cs="Times New Roman"/>
          <w:sz w:val="24"/>
        </w:rPr>
        <w:t>Comfortable with training</w:t>
      </w:r>
    </w:p>
    <w:p w14:paraId="3153D069" w14:textId="10CFF953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06F6B">
        <w:rPr>
          <w:rFonts w:ascii="Times New Roman" w:hAnsi="Times New Roman" w:cs="Times New Roman"/>
          <w:sz w:val="24"/>
          <w:szCs w:val="24"/>
        </w:rPr>
        <w:t xml:space="preserve">Degree preferred not required </w:t>
      </w:r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734969" w14:textId="39F143F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Customs Broker’s </w:t>
      </w:r>
      <w:r w:rsidR="0015578E">
        <w:rPr>
          <w:rFonts w:ascii="Times New Roman" w:hAnsi="Times New Roman" w:cs="Times New Roman"/>
          <w:sz w:val="24"/>
          <w:szCs w:val="24"/>
        </w:rPr>
        <w:t xml:space="preserve">License </w:t>
      </w:r>
      <w:r w:rsidR="00B62A26">
        <w:rPr>
          <w:rFonts w:ascii="Times New Roman" w:hAnsi="Times New Roman" w:cs="Times New Roman"/>
          <w:sz w:val="24"/>
          <w:szCs w:val="24"/>
        </w:rPr>
        <w:t>preferred</w:t>
      </w:r>
      <w:r w:rsidR="00F06F6B">
        <w:rPr>
          <w:rFonts w:ascii="Times New Roman" w:hAnsi="Times New Roman" w:cs="Times New Roman"/>
          <w:sz w:val="24"/>
          <w:szCs w:val="24"/>
        </w:rPr>
        <w:t xml:space="preserve"> not required</w:t>
      </w:r>
    </w:p>
    <w:p w14:paraId="503CB623" w14:textId="48501727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7101F9FE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 w:rsidR="00B67480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6" w:history="1">
        <w:r w:rsidR="00B67480" w:rsidRPr="000857C8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B67480"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  <w:r w:rsidR="00B67480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Rick Miller -  </w:t>
      </w:r>
      <w:hyperlink r:id="rId7" w:history="1">
        <w:r w:rsidR="00B67480" w:rsidRPr="000857C8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0AEFFAFA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D04D1F" w14:textId="77777777" w:rsidR="0021519C" w:rsidRDefault="0021519C" w:rsidP="00FF0313">
      <w:r>
        <w:separator/>
      </w:r>
    </w:p>
  </w:endnote>
  <w:endnote w:type="continuationSeparator" w:id="0">
    <w:p w14:paraId="70271510" w14:textId="77777777" w:rsidR="0021519C" w:rsidRDefault="0021519C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F2A4B" w14:textId="77777777" w:rsidR="0021519C" w:rsidRDefault="0021519C" w:rsidP="00FF0313">
      <w:r>
        <w:separator/>
      </w:r>
    </w:p>
  </w:footnote>
  <w:footnote w:type="continuationSeparator" w:id="0">
    <w:p w14:paraId="50012D1E" w14:textId="77777777" w:rsidR="0021519C" w:rsidRDefault="0021519C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85DB1"/>
    <w:rsid w:val="00096335"/>
    <w:rsid w:val="000B3B71"/>
    <w:rsid w:val="000E7D7B"/>
    <w:rsid w:val="0015578E"/>
    <w:rsid w:val="001C33EE"/>
    <w:rsid w:val="001C7009"/>
    <w:rsid w:val="0020694B"/>
    <w:rsid w:val="0021519C"/>
    <w:rsid w:val="00234B23"/>
    <w:rsid w:val="00246D64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C6ADF"/>
    <w:rsid w:val="00432519"/>
    <w:rsid w:val="00460752"/>
    <w:rsid w:val="004940B7"/>
    <w:rsid w:val="004D114D"/>
    <w:rsid w:val="004E460C"/>
    <w:rsid w:val="00500DF3"/>
    <w:rsid w:val="0052788A"/>
    <w:rsid w:val="00532222"/>
    <w:rsid w:val="0055724E"/>
    <w:rsid w:val="00577098"/>
    <w:rsid w:val="005B624B"/>
    <w:rsid w:val="005D2EFD"/>
    <w:rsid w:val="00616405"/>
    <w:rsid w:val="00654F02"/>
    <w:rsid w:val="006A6381"/>
    <w:rsid w:val="006D667D"/>
    <w:rsid w:val="006E1A49"/>
    <w:rsid w:val="006E5406"/>
    <w:rsid w:val="006E61FC"/>
    <w:rsid w:val="00765A46"/>
    <w:rsid w:val="00812746"/>
    <w:rsid w:val="008311A4"/>
    <w:rsid w:val="0083680F"/>
    <w:rsid w:val="00850576"/>
    <w:rsid w:val="00890400"/>
    <w:rsid w:val="008B4EB1"/>
    <w:rsid w:val="008E56D0"/>
    <w:rsid w:val="009149CD"/>
    <w:rsid w:val="00926CAD"/>
    <w:rsid w:val="00946E7F"/>
    <w:rsid w:val="00986DE2"/>
    <w:rsid w:val="0099583E"/>
    <w:rsid w:val="009B217E"/>
    <w:rsid w:val="009C3683"/>
    <w:rsid w:val="009E629E"/>
    <w:rsid w:val="00A27CE3"/>
    <w:rsid w:val="00A53A67"/>
    <w:rsid w:val="00A82A85"/>
    <w:rsid w:val="00AF1A82"/>
    <w:rsid w:val="00B048DD"/>
    <w:rsid w:val="00B0564B"/>
    <w:rsid w:val="00B62A26"/>
    <w:rsid w:val="00B67480"/>
    <w:rsid w:val="00B92657"/>
    <w:rsid w:val="00BD2B35"/>
    <w:rsid w:val="00BE160C"/>
    <w:rsid w:val="00CB38BE"/>
    <w:rsid w:val="00CB6708"/>
    <w:rsid w:val="00CC25CB"/>
    <w:rsid w:val="00D546AB"/>
    <w:rsid w:val="00DB7C48"/>
    <w:rsid w:val="00DE5982"/>
    <w:rsid w:val="00DE62E3"/>
    <w:rsid w:val="00DF00D0"/>
    <w:rsid w:val="00E07B1C"/>
    <w:rsid w:val="00E2781A"/>
    <w:rsid w:val="00E5149D"/>
    <w:rsid w:val="00E77F60"/>
    <w:rsid w:val="00EA1187"/>
    <w:rsid w:val="00ED0CD9"/>
    <w:rsid w:val="00ED16B4"/>
    <w:rsid w:val="00EE5EB6"/>
    <w:rsid w:val="00F00957"/>
    <w:rsid w:val="00F06F6B"/>
    <w:rsid w:val="00F148A0"/>
    <w:rsid w:val="00F14CEE"/>
    <w:rsid w:val="00F41659"/>
    <w:rsid w:val="00F47418"/>
    <w:rsid w:val="00F8284B"/>
    <w:rsid w:val="00FA2C38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207</Words>
  <Characters>1180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2018-07-24T20:42:00Z</cp:lastPrinted>
  <dcterms:created xsi:type="dcterms:W3CDTF">2022-12-14T23:23:00Z</dcterms:created>
  <dcterms:modified xsi:type="dcterms:W3CDTF">2022-12-14T23:23:00Z</dcterms:modified>
</cp:coreProperties>
</file>