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2194A" w14:textId="77777777" w:rsidR="00386D1D" w:rsidRDefault="00386D1D" w:rsidP="00650BD1">
      <w:pPr>
        <w:spacing w:after="100" w:afterAutospacing="1"/>
        <w:outlineLvl w:val="1"/>
        <w:rPr>
          <w:rFonts w:ascii="Source Sans Pro" w:eastAsia="Times New Roman" w:hAnsi="Source Sans Pro" w:cs="Times New Roman"/>
          <w:b/>
          <w:bCs/>
          <w:color w:val="333333"/>
          <w:sz w:val="36"/>
          <w:szCs w:val="36"/>
        </w:rPr>
      </w:pPr>
    </w:p>
    <w:p w14:paraId="3CEC03E6" w14:textId="72D2206E" w:rsidR="00386D1D" w:rsidRDefault="00386D1D" w:rsidP="00650BD1">
      <w:pPr>
        <w:spacing w:after="100" w:afterAutospacing="1"/>
        <w:outlineLvl w:val="1"/>
        <w:rPr>
          <w:rFonts w:ascii="Source Sans Pro" w:eastAsia="Times New Roman" w:hAnsi="Source Sans Pro" w:cs="Times New Roman"/>
          <w:b/>
          <w:bCs/>
          <w:color w:val="333333"/>
          <w:sz w:val="36"/>
          <w:szCs w:val="36"/>
        </w:rPr>
      </w:pPr>
      <w:r>
        <w:rPr>
          <w:rFonts w:ascii="Source Sans Pro" w:eastAsia="Times New Roman" w:hAnsi="Source Sans Pro" w:cs="Times New Roman"/>
          <w:b/>
          <w:bCs/>
          <w:noProof/>
          <w:color w:val="333333"/>
          <w:sz w:val="36"/>
          <w:szCs w:val="36"/>
        </w:rPr>
        <w:drawing>
          <wp:inline distT="0" distB="0" distL="0" distR="0" wp14:anchorId="0233192C" wp14:editId="0443349A">
            <wp:extent cx="5943600" cy="1624965"/>
            <wp:effectExtent l="0" t="0" r="0" b="635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E8FD1" w14:textId="77777777" w:rsidR="00386D1D" w:rsidRDefault="00386D1D" w:rsidP="00650BD1">
      <w:pPr>
        <w:spacing w:after="100" w:afterAutospacing="1"/>
        <w:outlineLvl w:val="1"/>
        <w:rPr>
          <w:rFonts w:ascii="Source Sans Pro" w:eastAsia="Times New Roman" w:hAnsi="Source Sans Pro" w:cs="Times New Roman"/>
          <w:b/>
          <w:bCs/>
          <w:color w:val="333333"/>
          <w:sz w:val="36"/>
          <w:szCs w:val="36"/>
        </w:rPr>
      </w:pPr>
    </w:p>
    <w:p w14:paraId="53B54B38" w14:textId="455E6FA9" w:rsidR="00650BD1" w:rsidRPr="00650BD1" w:rsidRDefault="00650BD1" w:rsidP="00650BD1">
      <w:pPr>
        <w:spacing w:after="100" w:afterAutospacing="1"/>
        <w:outlineLvl w:val="1"/>
        <w:rPr>
          <w:rFonts w:ascii="Source Sans Pro" w:eastAsia="Times New Roman" w:hAnsi="Source Sans Pro" w:cs="Times New Roman"/>
          <w:b/>
          <w:bCs/>
          <w:color w:val="333333"/>
          <w:sz w:val="36"/>
          <w:szCs w:val="36"/>
        </w:rPr>
      </w:pPr>
      <w:r w:rsidRPr="00650BD1">
        <w:rPr>
          <w:rFonts w:ascii="Source Sans Pro" w:eastAsia="Times New Roman" w:hAnsi="Source Sans Pro" w:cs="Times New Roman"/>
          <w:b/>
          <w:bCs/>
          <w:color w:val="333333"/>
          <w:sz w:val="36"/>
          <w:szCs w:val="36"/>
        </w:rPr>
        <w:t>Global Trade Analyst</w:t>
      </w:r>
    </w:p>
    <w:p w14:paraId="6D138CB1" w14:textId="77777777" w:rsidR="00650BD1" w:rsidRPr="00650BD1" w:rsidRDefault="00650BD1" w:rsidP="00650BD1">
      <w:pPr>
        <w:rPr>
          <w:rFonts w:ascii="Times New Roman" w:eastAsia="Times New Roman" w:hAnsi="Times New Roman" w:cs="Times New Roman"/>
        </w:rPr>
      </w:pPr>
      <w:r w:rsidRPr="00650BD1">
        <w:rPr>
          <w:rFonts w:ascii="Source Sans Pro" w:eastAsia="Times New Roman" w:hAnsi="Source Sans Pro" w:cs="Times New Roman"/>
          <w:color w:val="989898"/>
        </w:rPr>
        <w:t>Remote, Work from home (United States)</w:t>
      </w:r>
    </w:p>
    <w:p w14:paraId="22094AFA" w14:textId="77777777" w:rsidR="00650BD1" w:rsidRPr="00650BD1" w:rsidRDefault="00650BD1" w:rsidP="00650BD1">
      <w:pPr>
        <w:spacing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b/>
          <w:bCs/>
          <w:color w:val="333333"/>
        </w:rPr>
        <w:t>Primary Role:</w:t>
      </w:r>
      <w:r w:rsidRPr="00650BD1">
        <w:rPr>
          <w:rFonts w:ascii="Source Sans Pro" w:eastAsia="Times New Roman" w:hAnsi="Source Sans Pro" w:cs="Times New Roman"/>
          <w:color w:val="333333"/>
        </w:rPr>
        <w:br/>
      </w:r>
      <w:r w:rsidRPr="00650BD1">
        <w:rPr>
          <w:rFonts w:ascii="Source Sans Pro" w:eastAsia="Times New Roman" w:hAnsi="Source Sans Pro" w:cs="Times New Roman"/>
          <w:color w:val="333333"/>
        </w:rPr>
        <w:br/>
        <w:t>Work closely with the Account Manager in a team-oriented environment as an extension of our client’s global trade compliance organization to ensure the legal compliance of various global trade activities per our client’s established policies and procedures.</w:t>
      </w:r>
      <w:r w:rsidRPr="00650BD1">
        <w:rPr>
          <w:rFonts w:ascii="Source Sans Pro" w:eastAsia="Times New Roman" w:hAnsi="Source Sans Pro" w:cs="Times New Roman"/>
          <w:color w:val="333333"/>
        </w:rPr>
        <w:br/>
        <w:t> </w:t>
      </w:r>
      <w:r w:rsidRPr="00650BD1">
        <w:rPr>
          <w:rFonts w:ascii="Source Sans Pro" w:eastAsia="Times New Roman" w:hAnsi="Source Sans Pro" w:cs="Times New Roman"/>
          <w:color w:val="333333"/>
        </w:rPr>
        <w:br/>
      </w:r>
      <w:r w:rsidRPr="00650BD1">
        <w:rPr>
          <w:rFonts w:ascii="Source Sans Pro" w:eastAsia="Times New Roman" w:hAnsi="Source Sans Pro" w:cs="Times New Roman"/>
          <w:b/>
          <w:bCs/>
          <w:color w:val="333333"/>
        </w:rPr>
        <w:t>Vigilant Core Values:</w:t>
      </w:r>
      <w:r w:rsidRPr="00650BD1">
        <w:rPr>
          <w:rFonts w:ascii="Source Sans Pro" w:eastAsia="Times New Roman" w:hAnsi="Source Sans Pro" w:cs="Times New Roman"/>
          <w:color w:val="333333"/>
        </w:rPr>
        <w:br/>
        <w:t> </w:t>
      </w:r>
    </w:p>
    <w:p w14:paraId="598E2938" w14:textId="77777777" w:rsidR="00650BD1" w:rsidRPr="00650BD1" w:rsidRDefault="00650BD1" w:rsidP="00650BD1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 xml:space="preserve">Accountable/Takes Pride </w:t>
      </w:r>
      <w:proofErr w:type="gramStart"/>
      <w:r w:rsidRPr="00650BD1">
        <w:rPr>
          <w:rFonts w:ascii="Source Sans Pro" w:eastAsia="Times New Roman" w:hAnsi="Source Sans Pro" w:cs="Times New Roman"/>
          <w:color w:val="333333"/>
        </w:rPr>
        <w:t>In</w:t>
      </w:r>
      <w:proofErr w:type="gramEnd"/>
      <w:r w:rsidRPr="00650BD1">
        <w:rPr>
          <w:rFonts w:ascii="Source Sans Pro" w:eastAsia="Times New Roman" w:hAnsi="Source Sans Pro" w:cs="Times New Roman"/>
          <w:color w:val="333333"/>
        </w:rPr>
        <w:t xml:space="preserve"> Work (Reliable/Get “R” Done)</w:t>
      </w:r>
    </w:p>
    <w:p w14:paraId="3DD01F5D" w14:textId="77777777" w:rsidR="00650BD1" w:rsidRPr="00650BD1" w:rsidRDefault="00650BD1" w:rsidP="00650BD1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Understands the value of reputation</w:t>
      </w:r>
    </w:p>
    <w:p w14:paraId="744FFA57" w14:textId="77777777" w:rsidR="00650BD1" w:rsidRPr="00650BD1" w:rsidRDefault="00650BD1" w:rsidP="00650BD1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Interested in continuous improvement</w:t>
      </w:r>
    </w:p>
    <w:p w14:paraId="3B43C75A" w14:textId="77777777" w:rsidR="00650BD1" w:rsidRPr="00650BD1" w:rsidRDefault="00650BD1" w:rsidP="00650BD1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Passionate/Can-do attitude</w:t>
      </w:r>
    </w:p>
    <w:p w14:paraId="3243A954" w14:textId="77777777" w:rsidR="00650BD1" w:rsidRPr="00650BD1" w:rsidRDefault="00650BD1" w:rsidP="00650BD1">
      <w:pPr>
        <w:numPr>
          <w:ilvl w:val="0"/>
          <w:numId w:val="1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Does the right thing – (Help First, Goes the extra mile)</w:t>
      </w:r>
    </w:p>
    <w:p w14:paraId="68C3C8FD" w14:textId="77777777" w:rsidR="00650BD1" w:rsidRPr="00650BD1" w:rsidRDefault="00650BD1" w:rsidP="00650BD1">
      <w:pPr>
        <w:spacing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 </w:t>
      </w:r>
      <w:r w:rsidRPr="00650BD1">
        <w:rPr>
          <w:rFonts w:ascii="Source Sans Pro" w:eastAsia="Times New Roman" w:hAnsi="Source Sans Pro" w:cs="Times New Roman"/>
          <w:color w:val="333333"/>
        </w:rPr>
        <w:br/>
      </w:r>
      <w:r w:rsidRPr="00650BD1">
        <w:rPr>
          <w:rFonts w:ascii="Source Sans Pro" w:eastAsia="Times New Roman" w:hAnsi="Source Sans Pro" w:cs="Times New Roman"/>
          <w:b/>
          <w:bCs/>
          <w:color w:val="333333"/>
        </w:rPr>
        <w:t>Primary Job Responsibilities:</w:t>
      </w:r>
    </w:p>
    <w:p w14:paraId="3A028B12" w14:textId="77777777" w:rsidR="00650BD1" w:rsidRPr="00650BD1" w:rsidRDefault="00650BD1" w:rsidP="00650BD1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Identify and classify with accurate U.S. HTS classifications on client’s parts</w:t>
      </w:r>
    </w:p>
    <w:p w14:paraId="0E9E005E" w14:textId="77777777" w:rsidR="00650BD1" w:rsidRPr="00650BD1" w:rsidRDefault="00650BD1" w:rsidP="00650BD1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Identify and classify with accurate U.S. ECCN classifications for the client’s parts</w:t>
      </w:r>
    </w:p>
    <w:p w14:paraId="5E80CCEB" w14:textId="77777777" w:rsidR="00650BD1" w:rsidRPr="00650BD1" w:rsidRDefault="00650BD1" w:rsidP="00650BD1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Responsible for complex AD/CVD reviews, utilizing trade compliance software and existing prior experience to make accurate determinations of scope inclusion and duty ramification</w:t>
      </w:r>
    </w:p>
    <w:p w14:paraId="0E424B1C" w14:textId="77777777" w:rsidR="00650BD1" w:rsidRPr="00650BD1" w:rsidRDefault="00650BD1" w:rsidP="00650BD1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Processing of daily export and import operational transactions, per the client’s policies and procedures</w:t>
      </w:r>
    </w:p>
    <w:p w14:paraId="20482EB1" w14:textId="77777777" w:rsidR="00650BD1" w:rsidRPr="00650BD1" w:rsidRDefault="00650BD1" w:rsidP="00650BD1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lastRenderedPageBreak/>
        <w:t>Responsible for monitoring queues and disposition thereof in a timely manner ensuring that all items are worked through to completion or escalated as necessary</w:t>
      </w:r>
    </w:p>
    <w:p w14:paraId="0C33F4A6" w14:textId="77777777" w:rsidR="00650BD1" w:rsidRPr="00650BD1" w:rsidRDefault="00650BD1" w:rsidP="00650BD1">
      <w:pPr>
        <w:numPr>
          <w:ilvl w:val="0"/>
          <w:numId w:val="2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Ensure work product is at the highest level of accuracy and timeliness</w:t>
      </w:r>
    </w:p>
    <w:p w14:paraId="403D4E8F" w14:textId="77777777" w:rsidR="00650BD1" w:rsidRPr="00650BD1" w:rsidRDefault="00650BD1" w:rsidP="00650BD1">
      <w:pPr>
        <w:spacing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b/>
          <w:bCs/>
          <w:color w:val="333333"/>
        </w:rPr>
        <w:t>Other Representative Job Duties may include:</w:t>
      </w:r>
    </w:p>
    <w:p w14:paraId="0AFB9E04" w14:textId="77777777" w:rsidR="00650BD1" w:rsidRPr="00650BD1" w:rsidRDefault="00650BD1" w:rsidP="00650BD1">
      <w:pPr>
        <w:numPr>
          <w:ilvl w:val="0"/>
          <w:numId w:val="3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Due diligence checks and auditing, both internal and external</w:t>
      </w:r>
    </w:p>
    <w:p w14:paraId="71E9BFAA" w14:textId="77777777" w:rsidR="00650BD1" w:rsidRPr="00650BD1" w:rsidRDefault="00650BD1" w:rsidP="00650BD1">
      <w:pPr>
        <w:numPr>
          <w:ilvl w:val="0"/>
          <w:numId w:val="3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Monitor client’s customs broker regarding import clearance issues, post entry corrections, process adherence, etc.</w:t>
      </w:r>
    </w:p>
    <w:p w14:paraId="2F6AD026" w14:textId="77777777" w:rsidR="00650BD1" w:rsidRPr="00650BD1" w:rsidRDefault="00650BD1" w:rsidP="00650BD1">
      <w:pPr>
        <w:numPr>
          <w:ilvl w:val="0"/>
          <w:numId w:val="3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Fulfilling PGA requirements (USDA, FDA, EPA) during import clearance, classification and auditing. </w:t>
      </w:r>
    </w:p>
    <w:p w14:paraId="2FC01128" w14:textId="77777777" w:rsidR="00650BD1" w:rsidRPr="00650BD1" w:rsidRDefault="00650BD1" w:rsidP="00650BD1">
      <w:pPr>
        <w:numPr>
          <w:ilvl w:val="0"/>
          <w:numId w:val="3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Responsible for executing Export and Import controls as directed by the Client’s Policies, Processes and Procedures </w:t>
      </w:r>
    </w:p>
    <w:p w14:paraId="765EECB7" w14:textId="77777777" w:rsidR="00650BD1" w:rsidRPr="00650BD1" w:rsidRDefault="00650BD1" w:rsidP="00650BD1">
      <w:pPr>
        <w:numPr>
          <w:ilvl w:val="0"/>
          <w:numId w:val="3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Responsible for immediately reporting any account technical issue(s) (</w:t>
      </w:r>
      <w:proofErr w:type="gramStart"/>
      <w:r w:rsidRPr="00650BD1">
        <w:rPr>
          <w:rFonts w:ascii="Source Sans Pro" w:eastAsia="Times New Roman" w:hAnsi="Source Sans Pro" w:cs="Times New Roman"/>
          <w:color w:val="333333"/>
        </w:rPr>
        <w:t>i.e.</w:t>
      </w:r>
      <w:proofErr w:type="gramEnd"/>
      <w:r w:rsidRPr="00650BD1">
        <w:rPr>
          <w:rFonts w:ascii="Source Sans Pro" w:eastAsia="Times New Roman" w:hAnsi="Source Sans Pro" w:cs="Times New Roman"/>
          <w:color w:val="333333"/>
        </w:rPr>
        <w:t xml:space="preserve"> enterprise software, proprietary screening software).</w:t>
      </w:r>
    </w:p>
    <w:p w14:paraId="32AC29BC" w14:textId="77777777" w:rsidR="00650BD1" w:rsidRPr="00650BD1" w:rsidRDefault="00650BD1" w:rsidP="00650BD1">
      <w:pPr>
        <w:numPr>
          <w:ilvl w:val="0"/>
          <w:numId w:val="3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Section 232/301 Exclusions</w:t>
      </w:r>
    </w:p>
    <w:p w14:paraId="11C9D183" w14:textId="77777777" w:rsidR="00650BD1" w:rsidRPr="00650BD1" w:rsidRDefault="00650BD1" w:rsidP="00650BD1">
      <w:pPr>
        <w:numPr>
          <w:ilvl w:val="0"/>
          <w:numId w:val="3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Responsible for monitoring client and Vigilant emails.</w:t>
      </w:r>
    </w:p>
    <w:p w14:paraId="06775B9F" w14:textId="77777777" w:rsidR="00650BD1" w:rsidRPr="00650BD1" w:rsidRDefault="00650BD1" w:rsidP="00650BD1">
      <w:pPr>
        <w:numPr>
          <w:ilvl w:val="0"/>
          <w:numId w:val="3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Timely escalation of any client issues that you are unable to resolve.</w:t>
      </w:r>
    </w:p>
    <w:p w14:paraId="2C028BC0" w14:textId="77777777" w:rsidR="00650BD1" w:rsidRPr="00650BD1" w:rsidRDefault="00650BD1" w:rsidP="00650BD1">
      <w:pPr>
        <w:numPr>
          <w:ilvl w:val="0"/>
          <w:numId w:val="3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Execution of any additional requirements per client’s processes and policies.</w:t>
      </w:r>
    </w:p>
    <w:p w14:paraId="78B805EF" w14:textId="77777777" w:rsidR="00650BD1" w:rsidRPr="00650BD1" w:rsidRDefault="00650BD1" w:rsidP="00650BD1">
      <w:pPr>
        <w:numPr>
          <w:ilvl w:val="0"/>
          <w:numId w:val="4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Must continue to study relevant federal regulations and to continue learning in a rapidly changing regulatory environment. (</w:t>
      </w:r>
      <w:proofErr w:type="gramStart"/>
      <w:r w:rsidRPr="00650BD1">
        <w:rPr>
          <w:rFonts w:ascii="Source Sans Pro" w:eastAsia="Times New Roman" w:hAnsi="Source Sans Pro" w:cs="Times New Roman"/>
          <w:color w:val="333333"/>
        </w:rPr>
        <w:t>e.g.</w:t>
      </w:r>
      <w:proofErr w:type="gramEnd"/>
      <w:r w:rsidRPr="00650BD1">
        <w:rPr>
          <w:rFonts w:ascii="Source Sans Pro" w:eastAsia="Times New Roman" w:hAnsi="Source Sans Pro" w:cs="Times New Roman"/>
          <w:color w:val="333333"/>
        </w:rPr>
        <w:t xml:space="preserve"> Section 232, Section 301, etc.)</w:t>
      </w:r>
    </w:p>
    <w:p w14:paraId="46C8A313" w14:textId="77777777" w:rsidR="00650BD1" w:rsidRPr="00650BD1" w:rsidRDefault="00650BD1" w:rsidP="00650BD1">
      <w:pPr>
        <w:spacing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 </w:t>
      </w:r>
      <w:r w:rsidRPr="00650BD1">
        <w:rPr>
          <w:rFonts w:ascii="Source Sans Pro" w:eastAsia="Times New Roman" w:hAnsi="Source Sans Pro" w:cs="Times New Roman"/>
          <w:color w:val="333333"/>
        </w:rPr>
        <w:br/>
        <w:t> </w:t>
      </w:r>
      <w:r w:rsidRPr="00650BD1">
        <w:rPr>
          <w:rFonts w:ascii="Source Sans Pro" w:eastAsia="Times New Roman" w:hAnsi="Source Sans Pro" w:cs="Times New Roman"/>
          <w:color w:val="333333"/>
        </w:rPr>
        <w:br/>
      </w:r>
      <w:r w:rsidRPr="00650BD1">
        <w:rPr>
          <w:rFonts w:ascii="Source Sans Pro" w:eastAsia="Times New Roman" w:hAnsi="Source Sans Pro" w:cs="Times New Roman"/>
          <w:b/>
          <w:bCs/>
          <w:color w:val="333333"/>
        </w:rPr>
        <w:t>Required Knowledge, Skills and Experience:</w:t>
      </w:r>
    </w:p>
    <w:p w14:paraId="1A24F67B" w14:textId="77777777" w:rsidR="00650BD1" w:rsidRPr="00650BD1" w:rsidRDefault="00650BD1" w:rsidP="00650BD1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Bachelor’s Degree preferred in Business or related field. </w:t>
      </w:r>
    </w:p>
    <w:p w14:paraId="171099B6" w14:textId="77777777" w:rsidR="00650BD1" w:rsidRPr="00650BD1" w:rsidRDefault="00650BD1" w:rsidP="00650BD1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 xml:space="preserve">Professional Experience: Minimum 3 to 5 </w:t>
      </w:r>
      <w:proofErr w:type="spellStart"/>
      <w:r w:rsidRPr="00650BD1">
        <w:rPr>
          <w:rFonts w:ascii="Source Sans Pro" w:eastAsia="Times New Roman" w:hAnsi="Source Sans Pro" w:cs="Times New Roman"/>
          <w:color w:val="333333"/>
        </w:rPr>
        <w:t>years experience</w:t>
      </w:r>
      <w:proofErr w:type="spellEnd"/>
      <w:r w:rsidRPr="00650BD1">
        <w:rPr>
          <w:rFonts w:ascii="Source Sans Pro" w:eastAsia="Times New Roman" w:hAnsi="Source Sans Pro" w:cs="Times New Roman"/>
          <w:color w:val="333333"/>
        </w:rPr>
        <w:t xml:space="preserve"> in a global trade compliance environment, preferably in an Industrial Machinery/Electronics environment.</w:t>
      </w:r>
    </w:p>
    <w:p w14:paraId="72E5AA77" w14:textId="77777777" w:rsidR="00650BD1" w:rsidRPr="00650BD1" w:rsidRDefault="00650BD1" w:rsidP="00650BD1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Licensed Customs Broker Preferred</w:t>
      </w:r>
    </w:p>
    <w:p w14:paraId="6FC97EC7" w14:textId="77777777" w:rsidR="00650BD1" w:rsidRPr="00650BD1" w:rsidRDefault="00650BD1" w:rsidP="00650BD1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Experience with making Antidumping/Countervailing determinations is a major plus</w:t>
      </w:r>
    </w:p>
    <w:p w14:paraId="201199B2" w14:textId="77777777" w:rsidR="00650BD1" w:rsidRPr="00650BD1" w:rsidRDefault="00650BD1" w:rsidP="00650BD1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Proficient in U.S. ECCN and U.S. HTS Classification</w:t>
      </w:r>
    </w:p>
    <w:p w14:paraId="5E420FD0" w14:textId="77777777" w:rsidR="00650BD1" w:rsidRPr="00650BD1" w:rsidRDefault="00650BD1" w:rsidP="00650BD1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Proficient with import and export trade compliance processes, policies, and controls </w:t>
      </w:r>
    </w:p>
    <w:p w14:paraId="276589B6" w14:textId="77777777" w:rsidR="00650BD1" w:rsidRPr="00650BD1" w:rsidRDefault="00650BD1" w:rsidP="00650BD1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Knowledge and experience working with FDA, USDA, EPA-TSCA import procedures and regulations</w:t>
      </w:r>
    </w:p>
    <w:p w14:paraId="7D60DB36" w14:textId="77777777" w:rsidR="00650BD1" w:rsidRPr="00650BD1" w:rsidRDefault="00650BD1" w:rsidP="00650BD1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 xml:space="preserve">Knowledge of global trade automation solutions (Oracle GTM, Amber Road, </w:t>
      </w:r>
      <w:proofErr w:type="spellStart"/>
      <w:r w:rsidRPr="00650BD1">
        <w:rPr>
          <w:rFonts w:ascii="Source Sans Pro" w:eastAsia="Times New Roman" w:hAnsi="Source Sans Pro" w:cs="Times New Roman"/>
          <w:color w:val="333333"/>
        </w:rPr>
        <w:t>Etc</w:t>
      </w:r>
      <w:proofErr w:type="spellEnd"/>
      <w:r w:rsidRPr="00650BD1">
        <w:rPr>
          <w:rFonts w:ascii="Source Sans Pro" w:eastAsia="Times New Roman" w:hAnsi="Source Sans Pro" w:cs="Times New Roman"/>
          <w:color w:val="333333"/>
        </w:rPr>
        <w:t>…)</w:t>
      </w:r>
    </w:p>
    <w:p w14:paraId="07C6AD7E" w14:textId="77777777" w:rsidR="00650BD1" w:rsidRPr="00650BD1" w:rsidRDefault="00650BD1" w:rsidP="00650BD1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Attention to detail skills required.</w:t>
      </w:r>
    </w:p>
    <w:p w14:paraId="6BFA6C73" w14:textId="77777777" w:rsidR="00650BD1" w:rsidRPr="00650BD1" w:rsidRDefault="00650BD1" w:rsidP="00650BD1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Excellent analytical and organizational skills with the ability to perform the day-to-day account activities independently with minimal supervision.</w:t>
      </w:r>
    </w:p>
    <w:p w14:paraId="011F6208" w14:textId="77777777" w:rsidR="00650BD1" w:rsidRPr="00650BD1" w:rsidRDefault="00650BD1" w:rsidP="00650BD1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Must be able to organize and prioritize work in a dynamic and complex environment to meet deadlines and daily requirements.</w:t>
      </w:r>
    </w:p>
    <w:p w14:paraId="2C006FE6" w14:textId="77777777" w:rsidR="00650BD1" w:rsidRPr="00650BD1" w:rsidRDefault="00650BD1" w:rsidP="00650BD1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lastRenderedPageBreak/>
        <w:t>Proficient with Microsoft Office products including but not limited to Outlook, Excel, and Word. </w:t>
      </w:r>
    </w:p>
    <w:p w14:paraId="27D19DBA" w14:textId="77777777" w:rsidR="00650BD1" w:rsidRPr="00650BD1" w:rsidRDefault="00650BD1" w:rsidP="00650BD1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Ability to communicate (verbally and written) effectively with clients, coworkers and senior leadership.</w:t>
      </w:r>
    </w:p>
    <w:p w14:paraId="2F9CBF60" w14:textId="77777777" w:rsidR="00650BD1" w:rsidRPr="00650BD1" w:rsidRDefault="00650BD1" w:rsidP="00650BD1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Ability to work effectively with teams of staff from Vigilant, partners, and clients. </w:t>
      </w:r>
    </w:p>
    <w:p w14:paraId="2B669D0E" w14:textId="77777777" w:rsidR="00650BD1" w:rsidRPr="00650BD1" w:rsidRDefault="00650BD1" w:rsidP="00650BD1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Strong customer relationship skills.</w:t>
      </w:r>
    </w:p>
    <w:p w14:paraId="1AA3F5BF" w14:textId="77777777" w:rsidR="00650BD1" w:rsidRPr="00650BD1" w:rsidRDefault="00650BD1" w:rsidP="00650BD1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Ability to work cross-functionally with Sales, Finance, IT, Import and Export personnel, Operations and Legal executives to achieve business objectives.</w:t>
      </w:r>
    </w:p>
    <w:p w14:paraId="1F175F71" w14:textId="77777777" w:rsidR="00650BD1" w:rsidRPr="00650BD1" w:rsidRDefault="00650BD1" w:rsidP="00650BD1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Experience with Free Trade Agreement analysis a plus</w:t>
      </w:r>
    </w:p>
    <w:p w14:paraId="5EB532F9" w14:textId="77777777" w:rsidR="00650BD1" w:rsidRPr="00650BD1" w:rsidRDefault="00650BD1" w:rsidP="00650BD1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Some experience with Fish &amp; Wildlife import requirements a plus</w:t>
      </w:r>
    </w:p>
    <w:p w14:paraId="68717680" w14:textId="77777777" w:rsidR="00650BD1" w:rsidRPr="00650BD1" w:rsidRDefault="00650BD1" w:rsidP="00650BD1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Some experience with classifying chemicals a plus</w:t>
      </w:r>
    </w:p>
    <w:p w14:paraId="63DBEE34" w14:textId="77777777" w:rsidR="00650BD1" w:rsidRPr="00650BD1" w:rsidRDefault="00650BD1" w:rsidP="00650BD1">
      <w:pPr>
        <w:numPr>
          <w:ilvl w:val="0"/>
          <w:numId w:val="5"/>
        </w:numPr>
        <w:spacing w:before="100" w:beforeAutospacing="1" w:after="100" w:afterAutospacing="1"/>
        <w:rPr>
          <w:rFonts w:ascii="Source Sans Pro" w:eastAsia="Times New Roman" w:hAnsi="Source Sans Pro" w:cs="Times New Roman"/>
          <w:color w:val="333333"/>
        </w:rPr>
      </w:pPr>
      <w:r w:rsidRPr="00650BD1">
        <w:rPr>
          <w:rFonts w:ascii="Source Sans Pro" w:eastAsia="Times New Roman" w:hAnsi="Source Sans Pro" w:cs="Times New Roman"/>
          <w:color w:val="333333"/>
        </w:rPr>
        <w:t>Professional Certificates, Licenses, and Training a plus.</w:t>
      </w:r>
    </w:p>
    <w:p w14:paraId="091417D7" w14:textId="43FF94C9" w:rsidR="004E7DAA" w:rsidRDefault="00650BD1">
      <w:r w:rsidRPr="00650BD1">
        <w:rPr>
          <w:b/>
          <w:bCs/>
        </w:rPr>
        <w:t>How to apply:</w:t>
      </w:r>
      <w:r>
        <w:t xml:space="preserve">  </w:t>
      </w:r>
      <w:hyperlink r:id="rId6" w:history="1">
        <w:r w:rsidRPr="00D11F66">
          <w:rPr>
            <w:rStyle w:val="Hyperlink"/>
          </w:rPr>
          <w:t>https://vigilantgts.catsone.com/careers/48095-General/jobs/15647849-Global-Trade-Analyst/</w:t>
        </w:r>
      </w:hyperlink>
    </w:p>
    <w:p w14:paraId="5911E02D" w14:textId="77777777" w:rsidR="00650BD1" w:rsidRDefault="00650BD1"/>
    <w:p w14:paraId="38A452E2" w14:textId="130C8D42" w:rsidR="00650BD1" w:rsidRDefault="00650BD1"/>
    <w:p w14:paraId="6393D8B1" w14:textId="77777777" w:rsidR="00650BD1" w:rsidRDefault="00650BD1"/>
    <w:sectPr w:rsidR="00650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101AC"/>
    <w:multiLevelType w:val="multilevel"/>
    <w:tmpl w:val="9CB4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04697"/>
    <w:multiLevelType w:val="multilevel"/>
    <w:tmpl w:val="83A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07655"/>
    <w:multiLevelType w:val="multilevel"/>
    <w:tmpl w:val="F1F6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11E7E"/>
    <w:multiLevelType w:val="multilevel"/>
    <w:tmpl w:val="002C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E62773"/>
    <w:multiLevelType w:val="multilevel"/>
    <w:tmpl w:val="49EA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76724">
    <w:abstractNumId w:val="4"/>
  </w:num>
  <w:num w:numId="2" w16cid:durableId="1567454943">
    <w:abstractNumId w:val="0"/>
  </w:num>
  <w:num w:numId="3" w16cid:durableId="623579688">
    <w:abstractNumId w:val="3"/>
  </w:num>
  <w:num w:numId="4" w16cid:durableId="1258245967">
    <w:abstractNumId w:val="1"/>
  </w:num>
  <w:num w:numId="5" w16cid:durableId="1068571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D1"/>
    <w:rsid w:val="00386D1D"/>
    <w:rsid w:val="004E7DAA"/>
    <w:rsid w:val="00650BD1"/>
    <w:rsid w:val="00A05444"/>
    <w:rsid w:val="00FC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87AEC2"/>
  <w15:chartTrackingRefBased/>
  <w15:docId w15:val="{32C421BC-D7ED-4A4D-BEC5-7E6FA068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50BD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0BD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xt-muted">
    <w:name w:val="text-muted"/>
    <w:basedOn w:val="DefaultParagraphFont"/>
    <w:rsid w:val="00650BD1"/>
  </w:style>
  <w:style w:type="paragraph" w:styleId="NormalWeb">
    <w:name w:val="Normal (Web)"/>
    <w:basedOn w:val="Normal"/>
    <w:uiPriority w:val="99"/>
    <w:semiHidden/>
    <w:unhideWhenUsed/>
    <w:rsid w:val="00650B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50BD1"/>
    <w:rPr>
      <w:b/>
      <w:bCs/>
    </w:rPr>
  </w:style>
  <w:style w:type="character" w:styleId="Hyperlink">
    <w:name w:val="Hyperlink"/>
    <w:basedOn w:val="DefaultParagraphFont"/>
    <w:uiPriority w:val="99"/>
    <w:unhideWhenUsed/>
    <w:rsid w:val="00650B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2881">
          <w:marLeft w:val="0"/>
          <w:marRight w:val="0"/>
          <w:marTop w:val="0"/>
          <w:marBottom w:val="0"/>
          <w:divBdr>
            <w:top w:val="single" w:sz="6" w:space="0" w:color="E7E7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gilantgts.catsone.com/careers/48095-General/jobs/15647849-Global-Trade-Analys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Krissy Myers</dc:creator>
  <cp:keywords/>
  <dc:description/>
  <cp:lastModifiedBy>Krissy Myers</cp:lastModifiedBy>
  <cp:revision>2</cp:revision>
  <dcterms:created xsi:type="dcterms:W3CDTF">2022-09-06T20:04:00Z</dcterms:created>
  <dcterms:modified xsi:type="dcterms:W3CDTF">2022-09-06T20:07:00Z</dcterms:modified>
</cp:coreProperties>
</file>