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11BF" w:rsidRPr="00B911BF" w:rsidRDefault="00B911BF" w:rsidP="00B911BF">
      <w:r w:rsidRPr="00B911BF">
        <w:t>Duncan Aviation is the largest, family-owned maintenance, repair and overhaul (MRO) facility in the world providing complete nose-to-tail services for business aircraft. We value the individual experiences and diversity of our workforce and are proud to be a Veteran-Friendly Employer. Individuals of all backgrounds, nationalities, disability status, and military service are encouraged to apply. </w:t>
      </w:r>
    </w:p>
    <w:p w:rsidR="00B911BF" w:rsidRPr="00B911BF" w:rsidRDefault="00B911BF" w:rsidP="00B911BF">
      <w:r w:rsidRPr="00B911BF">
        <w:t>Are you ready for an </w:t>
      </w:r>
      <w:proofErr w:type="gramStart"/>
      <w:r w:rsidRPr="00B911BF">
        <w:rPr>
          <w:b/>
          <w:bCs/>
        </w:rPr>
        <w:t>Experience.</w:t>
      </w:r>
      <w:proofErr w:type="gramEnd"/>
      <w:r w:rsidRPr="00B911BF">
        <w:rPr>
          <w:b/>
          <w:bCs/>
        </w:rPr>
        <w:t xml:space="preserve"> Unlike any other</w:t>
      </w:r>
      <w:r w:rsidRPr="00B911BF">
        <w:t>? Apply today!</w:t>
      </w:r>
    </w:p>
    <w:p w:rsidR="00B911BF" w:rsidRPr="00E74750" w:rsidRDefault="00B911BF" w:rsidP="00B911BF">
      <w:pPr>
        <w:rPr>
          <w:b/>
          <w:u w:val="single"/>
        </w:rPr>
      </w:pPr>
      <w:r w:rsidRPr="00B911BF">
        <w:t> </w:t>
      </w:r>
      <w:r w:rsidRPr="00E74750">
        <w:rPr>
          <w:b/>
          <w:u w:val="single"/>
        </w:rPr>
        <w:t>Description</w:t>
      </w:r>
    </w:p>
    <w:p w:rsidR="00E74750" w:rsidRDefault="00B911BF" w:rsidP="00B911BF">
      <w:r w:rsidRPr="00B911BF">
        <w:t>The</w:t>
      </w:r>
      <w:r w:rsidRPr="00B911BF">
        <w:rPr>
          <w:b/>
          <w:bCs/>
        </w:rPr>
        <w:t> International Compliance Specialist II</w:t>
      </w:r>
      <w:r w:rsidRPr="00B911BF">
        <w:t> supports Duncan Aviation, Inc.’s (the “</w:t>
      </w:r>
      <w:r w:rsidRPr="00B911BF">
        <w:rPr>
          <w:u w:val="single"/>
        </w:rPr>
        <w:t>Company</w:t>
      </w:r>
      <w:r w:rsidRPr="00B911BF">
        <w:t>”) International Compliance Department (the “</w:t>
      </w:r>
      <w:r w:rsidRPr="00B911BF">
        <w:rPr>
          <w:u w:val="single"/>
        </w:rPr>
        <w:t>Department</w:t>
      </w:r>
      <w:r w:rsidRPr="00B911BF">
        <w:t>”) in administering the Company’s Export and Import Compliance Program (the “</w:t>
      </w:r>
      <w:r w:rsidRPr="00B911BF">
        <w:rPr>
          <w:u w:val="single"/>
        </w:rPr>
        <w:t>Program</w:t>
      </w:r>
      <w:r w:rsidRPr="00B911BF">
        <w:t>”) to insure compliance with complex export/import regulations and the timely facilitation of shipments through customs. The International Compliance Specialist 2 will be a subject matter expert on both Import and Export compliance tasks</w:t>
      </w:r>
      <w:r w:rsidR="00E74750">
        <w:t>.</w:t>
      </w:r>
      <w:r w:rsidRPr="00B911BF">
        <w:t xml:space="preserve"> </w:t>
      </w:r>
    </w:p>
    <w:p w:rsidR="00B911BF" w:rsidRPr="00B911BF" w:rsidRDefault="00B911BF" w:rsidP="00B911BF">
      <w:r w:rsidRPr="00B911BF">
        <w:rPr>
          <w:b/>
          <w:bCs/>
          <w:u w:val="single"/>
        </w:rPr>
        <w:t>Essential Job Functions:</w:t>
      </w:r>
      <w:r w:rsidRPr="00B911BF">
        <w:rPr>
          <w:b/>
          <w:bCs/>
          <w:u w:val="single"/>
        </w:rPr>
        <w:br/>
      </w:r>
      <w:r w:rsidRPr="00B911BF">
        <w:rPr>
          <w:b/>
          <w:bCs/>
          <w:u w:val="single"/>
        </w:rPr>
        <w:br/>
      </w:r>
      <w:r w:rsidRPr="00B911BF">
        <w:t>The International Compliance Specialist II will:</w:t>
      </w:r>
    </w:p>
    <w:p w:rsidR="00B911BF" w:rsidRPr="00B911BF" w:rsidRDefault="00B911BF" w:rsidP="00B911BF">
      <w:pPr>
        <w:numPr>
          <w:ilvl w:val="0"/>
          <w:numId w:val="1"/>
        </w:numPr>
      </w:pPr>
      <w:r w:rsidRPr="00B911BF">
        <w:t>Provide tariff classification, country of origin and valuation information to the Company’s customs brokers as required to affect timely import clearance through U.S. Customs. The individual shall audit import entries to ensure compliance with federal regulations which involves reviewing all documentation associated with each import transaction, including, but not limited to, the commercial invoice, the air waybill, customs clearance instructions provided by the Company, and the U.S. Customs entry summary Form CF7501.</w:t>
      </w:r>
    </w:p>
    <w:p w:rsidR="00B911BF" w:rsidRPr="00B911BF" w:rsidRDefault="00B911BF" w:rsidP="00B911BF">
      <w:pPr>
        <w:numPr>
          <w:ilvl w:val="0"/>
          <w:numId w:val="1"/>
        </w:numPr>
      </w:pPr>
      <w:r w:rsidRPr="00B911BF">
        <w:t>Review and authorize sales orders for export to ensure timely shipment in accordance with U.S. Export Regulations. When required, the individual shall review the General Prohibitions and license exemptions which are potentially available for a transaction. If the individual determines certain exemptions exists, he or she will execute the use of the exemption by advising the shipping department the appropriate regulatory requirement, assemble and file the determination documents.</w:t>
      </w:r>
    </w:p>
    <w:p w:rsidR="00B911BF" w:rsidRPr="00B911BF" w:rsidRDefault="00B911BF" w:rsidP="00B911BF">
      <w:pPr>
        <w:numPr>
          <w:ilvl w:val="0"/>
          <w:numId w:val="1"/>
        </w:numPr>
      </w:pPr>
      <w:r w:rsidRPr="00B911BF">
        <w:t>Prepare and submit import or export documentation as required by Partner Government Agencies (ex: FDA, FCC and USDA). The individual shall assist with writing required licenses, technical assistance agreements, etc. and maintain records and reporting requirements in accordance with the Program.</w:t>
      </w:r>
    </w:p>
    <w:p w:rsidR="00B911BF" w:rsidRPr="00B911BF" w:rsidRDefault="00B911BF" w:rsidP="00B911BF">
      <w:pPr>
        <w:numPr>
          <w:ilvl w:val="0"/>
          <w:numId w:val="1"/>
        </w:numPr>
      </w:pPr>
      <w:r w:rsidRPr="00B911BF">
        <w:t>Use established procedures, determine the proper classification of aircraft parts, technical documents, and update internal databases accordingly.</w:t>
      </w:r>
    </w:p>
    <w:p w:rsidR="00B911BF" w:rsidRPr="00B911BF" w:rsidRDefault="00B911BF" w:rsidP="00B911BF">
      <w:pPr>
        <w:numPr>
          <w:ilvl w:val="0"/>
          <w:numId w:val="1"/>
        </w:numPr>
      </w:pPr>
      <w:r w:rsidRPr="00B911BF">
        <w:t>Create, submit and file required documents for the import and exodus of aircraft through U.S. Customs. This includes the accurate filing of the Electronic Export Information in the Automated Export System, commercial invoices, and other documents required by the Customs official at the appropriate port. </w:t>
      </w:r>
    </w:p>
    <w:p w:rsidR="00B911BF" w:rsidRPr="00B911BF" w:rsidRDefault="00B911BF" w:rsidP="00B911BF">
      <w:pPr>
        <w:numPr>
          <w:ilvl w:val="0"/>
          <w:numId w:val="1"/>
        </w:numPr>
      </w:pPr>
      <w:r w:rsidRPr="00B911BF">
        <w:t>Assist the Company’s shipping personnel at all locations with proper compliance related statements on commercial invoices and responds to inquiries regarding filing Electronic Export Information to U.S. Census Bureau.</w:t>
      </w:r>
    </w:p>
    <w:p w:rsidR="00B911BF" w:rsidRPr="00B911BF" w:rsidRDefault="00B911BF" w:rsidP="00B911BF">
      <w:pPr>
        <w:numPr>
          <w:ilvl w:val="0"/>
          <w:numId w:val="1"/>
        </w:numPr>
      </w:pPr>
      <w:r w:rsidRPr="00B911BF">
        <w:lastRenderedPageBreak/>
        <w:t>Maintain professional relationships with team members, customs brokers, freight forwarders, vendors and appropriate government officials and respond promptly to inquiries, from inside and outside the organization regarding international shipments and import/export transactions.</w:t>
      </w:r>
    </w:p>
    <w:p w:rsidR="00B911BF" w:rsidRPr="00B911BF" w:rsidRDefault="00B911BF" w:rsidP="00B911BF">
      <w:pPr>
        <w:numPr>
          <w:ilvl w:val="0"/>
          <w:numId w:val="1"/>
        </w:numPr>
      </w:pPr>
      <w:r w:rsidRPr="00B911BF">
        <w:t>Occasionally provide service as point of contact for internal or external customers before or after scheduled hours of work.</w:t>
      </w:r>
    </w:p>
    <w:p w:rsidR="00B911BF" w:rsidRPr="00B911BF" w:rsidRDefault="00B911BF" w:rsidP="00B911BF">
      <w:pPr>
        <w:numPr>
          <w:ilvl w:val="0"/>
          <w:numId w:val="1"/>
        </w:numPr>
      </w:pPr>
      <w:r w:rsidRPr="00B911BF">
        <w:t>Provide training to other members of the Department and the Company on the Program.</w:t>
      </w:r>
    </w:p>
    <w:p w:rsidR="00B911BF" w:rsidRPr="00B911BF" w:rsidRDefault="00B911BF" w:rsidP="00B911BF">
      <w:pPr>
        <w:numPr>
          <w:ilvl w:val="0"/>
          <w:numId w:val="1"/>
        </w:numPr>
      </w:pPr>
      <w:r w:rsidRPr="00B911BF">
        <w:t>Perform other duties as assigned by management.</w:t>
      </w:r>
    </w:p>
    <w:p w:rsidR="00B911BF" w:rsidRPr="00B911BF" w:rsidRDefault="00B911BF" w:rsidP="00B911BF">
      <w:r w:rsidRPr="00B911BF">
        <w:rPr>
          <w:b/>
          <w:bCs/>
        </w:rPr>
        <w:t>Job Specific Requirements:</w:t>
      </w:r>
    </w:p>
    <w:p w:rsidR="00B911BF" w:rsidRPr="00B911BF" w:rsidRDefault="00B911BF" w:rsidP="00B911BF">
      <w:r w:rsidRPr="00B911BF">
        <w:rPr>
          <w:b/>
          <w:bCs/>
        </w:rPr>
        <w:t>Licenses/Certificates: </w:t>
      </w:r>
      <w:r w:rsidRPr="00B911BF">
        <w:t>Eligible to receive and handle controlled unclassified information; U. S. person as defined in 22 C.F.R. §120.15</w:t>
      </w:r>
      <w:r w:rsidRPr="00B911BF">
        <w:br/>
      </w:r>
      <w:r w:rsidRPr="00B911BF">
        <w:br/>
      </w:r>
      <w:r w:rsidRPr="00B911BF">
        <w:rPr>
          <w:b/>
          <w:bCs/>
        </w:rPr>
        <w:t>Attendance:</w:t>
      </w:r>
      <w:r w:rsidRPr="00B911BF">
        <w:t>  Regularly scheduled attendance required</w:t>
      </w:r>
      <w:r w:rsidRPr="00B911BF">
        <w:br/>
      </w:r>
      <w:r w:rsidRPr="00B911BF">
        <w:br/>
      </w:r>
      <w:r w:rsidRPr="00B911BF">
        <w:rPr>
          <w:b/>
          <w:bCs/>
        </w:rPr>
        <w:t>Physical: </w:t>
      </w:r>
      <w:r w:rsidRPr="00B911BF">
        <w:t>Repetitive motion; tolerates prolonged sitting</w:t>
      </w:r>
      <w:r w:rsidRPr="00B911BF">
        <w:br/>
      </w:r>
      <w:r w:rsidRPr="00B911BF">
        <w:br/>
      </w:r>
      <w:r w:rsidRPr="00B911BF">
        <w:rPr>
          <w:b/>
          <w:bCs/>
        </w:rPr>
        <w:t>Environmental: </w:t>
      </w:r>
      <w:r w:rsidRPr="00B911BF">
        <w:t>N/A</w:t>
      </w:r>
      <w:r w:rsidRPr="00B911BF">
        <w:br/>
      </w:r>
    </w:p>
    <w:p w:rsidR="00B911BF" w:rsidRPr="00B911BF" w:rsidRDefault="00B911BF" w:rsidP="00B911BF">
      <w:r w:rsidRPr="00B911BF">
        <w:rPr>
          <w:b/>
          <w:bCs/>
        </w:rPr>
        <w:t>Education and Experience:</w:t>
      </w:r>
    </w:p>
    <w:p w:rsidR="00B911BF" w:rsidRPr="00B911BF" w:rsidRDefault="00B911BF" w:rsidP="00B911BF">
      <w:pPr>
        <w:numPr>
          <w:ilvl w:val="0"/>
          <w:numId w:val="2"/>
        </w:numPr>
      </w:pPr>
      <w:r w:rsidRPr="00B911BF">
        <w:t>High School graduate or equivalent required</w:t>
      </w:r>
    </w:p>
    <w:p w:rsidR="00B911BF" w:rsidRPr="00B911BF" w:rsidRDefault="00B911BF" w:rsidP="00B911BF">
      <w:pPr>
        <w:numPr>
          <w:ilvl w:val="0"/>
          <w:numId w:val="2"/>
        </w:numPr>
      </w:pPr>
      <w:r w:rsidRPr="00B911BF">
        <w:t>Experience involving knowledge of aircraft parts preferred</w:t>
      </w:r>
    </w:p>
    <w:p w:rsidR="00B911BF" w:rsidRPr="00B911BF" w:rsidRDefault="00B911BF" w:rsidP="00B911BF">
      <w:pPr>
        <w:numPr>
          <w:ilvl w:val="0"/>
          <w:numId w:val="2"/>
        </w:numPr>
      </w:pPr>
      <w:r w:rsidRPr="00B911BF">
        <w:t>Previous import/export regulatory compliance experience required</w:t>
      </w:r>
    </w:p>
    <w:p w:rsidR="00B911BF" w:rsidRPr="00B911BF" w:rsidRDefault="00B911BF" w:rsidP="00B911BF">
      <w:r w:rsidRPr="00B911BF">
        <w:rPr>
          <w:b/>
          <w:bCs/>
        </w:rPr>
        <w:t>Available Benefits</w:t>
      </w:r>
    </w:p>
    <w:p w:rsidR="00B911BF" w:rsidRPr="00B911BF" w:rsidRDefault="00B911BF" w:rsidP="00B911BF">
      <w:pPr>
        <w:numPr>
          <w:ilvl w:val="0"/>
          <w:numId w:val="3"/>
        </w:numPr>
      </w:pPr>
      <w:r w:rsidRPr="00B911BF">
        <w:t>Moving is expensive and hard work! </w:t>
      </w:r>
      <w:r w:rsidRPr="00B911BF">
        <w:rPr>
          <w:b/>
          <w:bCs/>
        </w:rPr>
        <w:t>Relocation Assistance </w:t>
      </w:r>
      <w:r w:rsidRPr="00B911BF">
        <w:t>is available for those that qualify.</w:t>
      </w:r>
    </w:p>
    <w:p w:rsidR="00B911BF" w:rsidRPr="00B911BF" w:rsidRDefault="00B911BF" w:rsidP="00B911BF">
      <w:pPr>
        <w:numPr>
          <w:ilvl w:val="0"/>
          <w:numId w:val="3"/>
        </w:numPr>
      </w:pPr>
      <w:r w:rsidRPr="00B911BF">
        <w:t>Duncan offers a comprehensive </w:t>
      </w:r>
      <w:r w:rsidRPr="00B911BF">
        <w:rPr>
          <w:b/>
          <w:bCs/>
        </w:rPr>
        <w:t>Benefits Package</w:t>
      </w:r>
      <w:r w:rsidRPr="00B911BF">
        <w:t> (Medical, Dental, Vision, Vacation/Holiday) that is available to team members on day one.</w:t>
      </w:r>
    </w:p>
    <w:p w:rsidR="00B911BF" w:rsidRPr="00B911BF" w:rsidRDefault="00B911BF" w:rsidP="00B911BF">
      <w:pPr>
        <w:numPr>
          <w:ilvl w:val="0"/>
          <w:numId w:val="3"/>
        </w:numPr>
      </w:pPr>
      <w:r w:rsidRPr="00B911BF">
        <w:t>Plan for your medical needs with a </w:t>
      </w:r>
      <w:r w:rsidRPr="00B911BF">
        <w:rPr>
          <w:b/>
          <w:bCs/>
        </w:rPr>
        <w:t>Health Savings Account</w:t>
      </w:r>
      <w:r w:rsidRPr="00B911BF">
        <w:t> (employer and employee contributions).</w:t>
      </w:r>
    </w:p>
    <w:p w:rsidR="00B911BF" w:rsidRPr="00B911BF" w:rsidRDefault="00B911BF" w:rsidP="00B911BF">
      <w:pPr>
        <w:numPr>
          <w:ilvl w:val="0"/>
          <w:numId w:val="3"/>
        </w:numPr>
      </w:pPr>
      <w:r w:rsidRPr="00B911BF">
        <w:t>Save for your future through our </w:t>
      </w:r>
      <w:r w:rsidRPr="00B911BF">
        <w:rPr>
          <w:b/>
          <w:bCs/>
        </w:rPr>
        <w:t>401(k) program</w:t>
      </w:r>
      <w:r w:rsidRPr="00B911BF">
        <w:t> where you can begin contributions within your first 45 days, </w:t>
      </w:r>
      <w:r w:rsidRPr="00B911BF">
        <w:rPr>
          <w:b/>
          <w:bCs/>
        </w:rPr>
        <w:t>50% match on first 6% contributed</w:t>
      </w:r>
    </w:p>
    <w:p w:rsidR="00B911BF" w:rsidRPr="00B911BF" w:rsidRDefault="00B911BF" w:rsidP="00B911BF">
      <w:pPr>
        <w:numPr>
          <w:ilvl w:val="0"/>
          <w:numId w:val="3"/>
        </w:numPr>
      </w:pPr>
      <w:r w:rsidRPr="00B911BF">
        <w:t>Enjoy Duncan Aviation’s </w:t>
      </w:r>
      <w:r w:rsidRPr="00B911BF">
        <w:rPr>
          <w:b/>
          <w:bCs/>
        </w:rPr>
        <w:t>On-Site Fitness &amp; Health Clinics </w:t>
      </w:r>
      <w:r w:rsidRPr="00B911BF">
        <w:t>at the MRO locations</w:t>
      </w:r>
    </w:p>
    <w:p w:rsidR="00B911BF" w:rsidRPr="00B911BF" w:rsidRDefault="00B911BF" w:rsidP="00B911BF">
      <w:pPr>
        <w:numPr>
          <w:ilvl w:val="0"/>
          <w:numId w:val="3"/>
        </w:numPr>
      </w:pPr>
      <w:r w:rsidRPr="00B911BF">
        <w:t>Take advantage of a variety of </w:t>
      </w:r>
      <w:r w:rsidRPr="00B911BF">
        <w:rPr>
          <w:b/>
          <w:bCs/>
        </w:rPr>
        <w:t>In-House Training</w:t>
      </w:r>
      <w:r w:rsidRPr="00B911BF">
        <w:t> opportunities, or use </w:t>
      </w:r>
      <w:r w:rsidRPr="00B911BF">
        <w:rPr>
          <w:b/>
          <w:bCs/>
        </w:rPr>
        <w:t>Tuition Assistance</w:t>
      </w:r>
      <w:r w:rsidRPr="00B911BF">
        <w:t> to further your education.</w:t>
      </w:r>
      <w:r w:rsidRPr="00B911BF">
        <w:br/>
      </w:r>
    </w:p>
    <w:p w:rsidR="00543D09" w:rsidRDefault="00B911BF">
      <w:r w:rsidRPr="00B911BF">
        <w:rPr>
          <w:i/>
          <w:iCs/>
        </w:rPr>
        <w:t>Duncan Aviation is an Equal Opportunity and Affirmative Action Employer. EOE Minorities/Females/Protected Veterans/Disabled</w:t>
      </w:r>
      <w:bookmarkStart w:id="0" w:name="_GoBack"/>
      <w:bookmarkEnd w:id="0"/>
    </w:p>
    <w:sectPr w:rsidR="00543D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3BCF"/>
    <w:multiLevelType w:val="multilevel"/>
    <w:tmpl w:val="6520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D134FF"/>
    <w:multiLevelType w:val="multilevel"/>
    <w:tmpl w:val="8F7C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DEE7064"/>
    <w:multiLevelType w:val="multilevel"/>
    <w:tmpl w:val="D690D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1BF"/>
    <w:rsid w:val="00543D09"/>
    <w:rsid w:val="00641836"/>
    <w:rsid w:val="00B911BF"/>
    <w:rsid w:val="00DA196E"/>
    <w:rsid w:val="00E74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349FE"/>
  <w15:chartTrackingRefBased/>
  <w15:docId w15:val="{EA25E571-EF91-4F44-BAFB-E319B592A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9037603">
      <w:bodyDiv w:val="1"/>
      <w:marLeft w:val="0"/>
      <w:marRight w:val="0"/>
      <w:marTop w:val="0"/>
      <w:marBottom w:val="0"/>
      <w:divBdr>
        <w:top w:val="none" w:sz="0" w:space="0" w:color="auto"/>
        <w:left w:val="none" w:sz="0" w:space="0" w:color="auto"/>
        <w:bottom w:val="none" w:sz="0" w:space="0" w:color="auto"/>
        <w:right w:val="none" w:sz="0" w:space="0" w:color="auto"/>
      </w:divBdr>
      <w:divsChild>
        <w:div w:id="499584348">
          <w:marLeft w:val="0"/>
          <w:marRight w:val="0"/>
          <w:marTop w:val="0"/>
          <w:marBottom w:val="0"/>
          <w:divBdr>
            <w:top w:val="none" w:sz="0" w:space="0" w:color="auto"/>
            <w:left w:val="none" w:sz="0" w:space="0" w:color="auto"/>
            <w:bottom w:val="none" w:sz="0" w:space="0" w:color="auto"/>
            <w:right w:val="none" w:sz="0" w:space="0" w:color="auto"/>
          </w:divBdr>
          <w:divsChild>
            <w:div w:id="1540556908">
              <w:marLeft w:val="0"/>
              <w:marRight w:val="0"/>
              <w:marTop w:val="0"/>
              <w:marBottom w:val="0"/>
              <w:divBdr>
                <w:top w:val="none" w:sz="0" w:space="0" w:color="auto"/>
                <w:left w:val="none" w:sz="0" w:space="0" w:color="auto"/>
                <w:bottom w:val="none" w:sz="0" w:space="0" w:color="auto"/>
                <w:right w:val="none" w:sz="0" w:space="0" w:color="auto"/>
              </w:divBdr>
              <w:divsChild>
                <w:div w:id="14688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4991">
          <w:marLeft w:val="0"/>
          <w:marRight w:val="0"/>
          <w:marTop w:val="0"/>
          <w:marBottom w:val="0"/>
          <w:divBdr>
            <w:top w:val="none" w:sz="0" w:space="0" w:color="auto"/>
            <w:left w:val="none" w:sz="0" w:space="0" w:color="auto"/>
            <w:bottom w:val="none" w:sz="0" w:space="0" w:color="auto"/>
            <w:right w:val="none" w:sz="0" w:space="0" w:color="auto"/>
          </w:divBdr>
          <w:divsChild>
            <w:div w:id="1541279741">
              <w:marLeft w:val="0"/>
              <w:marRight w:val="0"/>
              <w:marTop w:val="0"/>
              <w:marBottom w:val="0"/>
              <w:divBdr>
                <w:top w:val="none" w:sz="0" w:space="0" w:color="auto"/>
                <w:left w:val="none" w:sz="0" w:space="0" w:color="auto"/>
                <w:bottom w:val="none" w:sz="0" w:space="0" w:color="auto"/>
                <w:right w:val="none" w:sz="0" w:space="0" w:color="auto"/>
              </w:divBdr>
              <w:divsChild>
                <w:div w:id="77510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2</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Rothanzl</dc:creator>
  <cp:keywords/>
  <dc:description/>
  <cp:lastModifiedBy>Steve Rothanzl</cp:lastModifiedBy>
  <cp:revision>1</cp:revision>
  <dcterms:created xsi:type="dcterms:W3CDTF">2022-08-31T19:55:00Z</dcterms:created>
  <dcterms:modified xsi:type="dcterms:W3CDTF">2022-09-01T01:10:00Z</dcterms:modified>
</cp:coreProperties>
</file>