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459" w:rsidRDefault="008A5459" w:rsidP="008A5459">
      <w:pPr>
        <w:pStyle w:val="Heading3"/>
        <w:shd w:val="clear" w:color="auto" w:fill="FFFFFF"/>
        <w:spacing w:before="0" w:beforeAutospacing="0" w:after="60" w:afterAutospacing="0"/>
        <w:rPr>
          <w:rFonts w:ascii="HoneywellSansTT-Bold" w:hAnsi="HoneywellSansTT-Bold"/>
          <w:color w:val="000000"/>
        </w:rPr>
      </w:pPr>
      <w:r>
        <w:rPr>
          <w:rFonts w:ascii="HoneywellSansTT-Bold" w:hAnsi="HoneywellSansTT-Bold"/>
          <w:color w:val="000000"/>
        </w:rPr>
        <w:t>Join a team recognized for leadership, innovation and diversity</w:t>
      </w:r>
    </w:p>
    <w:p w:rsidR="008A5459" w:rsidRDefault="008A5459" w:rsidP="008A5459">
      <w:pPr>
        <w:pStyle w:val="NormalWeb"/>
        <w:shd w:val="clear" w:color="auto" w:fill="FFFFFF"/>
        <w:spacing w:before="0" w:beforeAutospacing="0" w:after="150" w:afterAutospacing="0"/>
        <w:rPr>
          <w:rFonts w:ascii="HoneywellSansTT-Book" w:hAnsi="HoneywellSansTT-Book"/>
          <w:color w:val="636363"/>
        </w:rPr>
      </w:pPr>
      <w:r>
        <w:rPr>
          <w:rFonts w:ascii="HoneywellSansTT-Book" w:hAnsi="HoneywellSansTT-Book"/>
          <w:color w:val="636363"/>
          <w:sz w:val="20"/>
          <w:szCs w:val="20"/>
        </w:rPr>
        <w:t>The future is what you make it.</w:t>
      </w:r>
    </w:p>
    <w:p w:rsidR="008A5459" w:rsidRDefault="008A5459" w:rsidP="008A5459">
      <w:pPr>
        <w:pStyle w:val="NormalWeb"/>
        <w:shd w:val="clear" w:color="auto" w:fill="FFFFFF"/>
        <w:spacing w:before="0" w:beforeAutospacing="0" w:after="150" w:afterAutospacing="0"/>
        <w:rPr>
          <w:rFonts w:ascii="HoneywellSansTT-Book" w:hAnsi="HoneywellSansTT-Book"/>
          <w:color w:val="636363"/>
        </w:rPr>
      </w:pPr>
      <w:r>
        <w:rPr>
          <w:rFonts w:ascii="HoneywellSansTT-Book" w:hAnsi="HoneywellSansTT-Book"/>
          <w:color w:val="636363"/>
          <w:sz w:val="20"/>
          <w:szCs w:val="20"/>
        </w:rPr>
        <w:t>When you join Honeywell, you become a member of our global team of thinkers, innovators, dreamers and doers who make the things that make the future. That means changing the way we fly, fueling jets in an eco-friendly way, keeping buildings smart and safe and even making it possible to breathe on Mars! Working at Honeywell isn’t just about developing cool things. That’s why all our employees enjoy access to dynamic career opportunities across different fields and industries.</w:t>
      </w:r>
    </w:p>
    <w:p w:rsidR="008A5459" w:rsidRDefault="008A5459" w:rsidP="008A5459">
      <w:pPr>
        <w:pStyle w:val="NormalWeb"/>
        <w:shd w:val="clear" w:color="auto" w:fill="FFFFFF"/>
        <w:spacing w:before="0" w:beforeAutospacing="0" w:after="150" w:afterAutospacing="0"/>
        <w:rPr>
          <w:rFonts w:ascii="HoneywellSansTT-Book" w:hAnsi="HoneywellSansTT-Book"/>
          <w:color w:val="636363"/>
        </w:rPr>
      </w:pPr>
      <w:r>
        <w:rPr>
          <w:rFonts w:ascii="HoneywellSansTT-Book" w:hAnsi="HoneywellSansTT-Book"/>
          <w:color w:val="636363"/>
          <w:sz w:val="20"/>
          <w:szCs w:val="20"/>
        </w:rPr>
        <w:t>Are you ready to help us make the future?!</w:t>
      </w:r>
    </w:p>
    <w:p w:rsidR="008A5459" w:rsidRDefault="008A5459" w:rsidP="008A5459">
      <w:pPr>
        <w:pStyle w:val="NormalWeb"/>
        <w:shd w:val="clear" w:color="auto" w:fill="FFFFFF"/>
        <w:spacing w:before="0" w:beforeAutospacing="0" w:after="150" w:afterAutospacing="0"/>
        <w:rPr>
          <w:rFonts w:ascii="HoneywellSansTT-Book" w:hAnsi="HoneywellSansTT-Book"/>
          <w:color w:val="636363"/>
        </w:rPr>
      </w:pPr>
      <w:r>
        <w:rPr>
          <w:rFonts w:ascii="HoneywellSansTT-Book" w:hAnsi="HoneywellSansTT-Book"/>
          <w:color w:val="636363"/>
          <w:sz w:val="20"/>
          <w:szCs w:val="20"/>
        </w:rPr>
        <w:t>Honeywell is actively recruiting for a Sr. Trade Compliance Analyst to join the team in Mississauga, ON.</w:t>
      </w:r>
    </w:p>
    <w:p w:rsidR="008A5459" w:rsidRDefault="008A5459" w:rsidP="008A5459">
      <w:pPr>
        <w:pStyle w:val="NormalWeb"/>
        <w:shd w:val="clear" w:color="auto" w:fill="FFFFFF"/>
        <w:spacing w:before="0" w:beforeAutospacing="0" w:after="150" w:afterAutospacing="0"/>
        <w:rPr>
          <w:rFonts w:ascii="HoneywellSansTT-Book" w:hAnsi="HoneywellSansTT-Book"/>
          <w:color w:val="636363"/>
        </w:rPr>
      </w:pPr>
      <w:r>
        <w:rPr>
          <w:rFonts w:ascii="HoneywellSansTT-Book" w:hAnsi="HoneywellSansTT-Book"/>
          <w:color w:val="636363"/>
          <w:sz w:val="20"/>
          <w:szCs w:val="20"/>
        </w:rPr>
        <w:t>This is an exciting opportunity to serve as a hands-on, Subject Matter Expert for complex and high-level Corporate import compliance initiatives, including leading the work of Import Compliance Officers and contributing as a Subject Matter Expert to core processes!</w:t>
      </w:r>
    </w:p>
    <w:p w:rsidR="008A5459" w:rsidRDefault="008A5459" w:rsidP="008A5459">
      <w:pPr>
        <w:pStyle w:val="NormalWeb"/>
        <w:shd w:val="clear" w:color="auto" w:fill="FFFFFF"/>
        <w:spacing w:before="0" w:beforeAutospacing="0" w:after="150" w:afterAutospacing="0" w:line="480" w:lineRule="auto"/>
        <w:rPr>
          <w:rFonts w:ascii="HoneywellSansTT-Book" w:hAnsi="HoneywellSansTT-Book"/>
          <w:color w:val="636363"/>
        </w:rPr>
      </w:pPr>
      <w:r>
        <w:rPr>
          <w:rFonts w:ascii="HoneywellSansTT-Book" w:hAnsi="HoneywellSansTT-Book"/>
          <w:color w:val="636363"/>
          <w:sz w:val="20"/>
          <w:szCs w:val="20"/>
        </w:rPr>
        <w:t xml:space="preserve">In this role you will ensure import transactions are executed in compliance with all applicable Canada Import regulations, manage various sites import compliance program to ensure the proper application and execution of Customs laws, processes and procedures. Provide import compliance guidance to all functions. Manage local broker(s), monitor performance, </w:t>
      </w:r>
      <w:proofErr w:type="gramStart"/>
      <w:r>
        <w:rPr>
          <w:rFonts w:ascii="HoneywellSansTT-Book" w:hAnsi="HoneywellSansTT-Book"/>
          <w:color w:val="636363"/>
          <w:sz w:val="20"/>
          <w:szCs w:val="20"/>
        </w:rPr>
        <w:t>address</w:t>
      </w:r>
      <w:proofErr w:type="gramEnd"/>
      <w:r>
        <w:rPr>
          <w:rFonts w:ascii="HoneywellSansTT-Book" w:hAnsi="HoneywellSansTT-Book"/>
          <w:color w:val="636363"/>
          <w:sz w:val="20"/>
          <w:szCs w:val="20"/>
        </w:rPr>
        <w:t xml:space="preserve"> local service issues.  Serve as a Subject Matter Expert for complex and high-level Corporate and SBG import compliance initiatives. Will provide oversight to processes and ensure completion of the task or activity.   </w:t>
      </w:r>
    </w:p>
    <w:p w:rsidR="008A5459" w:rsidRDefault="008A5459" w:rsidP="008A5459">
      <w:pPr>
        <w:pStyle w:val="Heading4"/>
        <w:shd w:val="clear" w:color="auto" w:fill="FFFFFF"/>
        <w:spacing w:before="0" w:line="600" w:lineRule="atLeast"/>
        <w:rPr>
          <w:rFonts w:ascii="HoneywellSansTT-Bold" w:hAnsi="HoneywellSansTT-Bold"/>
          <w:color w:val="000000"/>
        </w:rPr>
      </w:pPr>
      <w:r>
        <w:rPr>
          <w:rFonts w:ascii="HoneywellSansTT-Book" w:hAnsi="HoneywellSansTT-Book" w:cs="Calibri"/>
          <w:color w:val="000000"/>
          <w:sz w:val="20"/>
          <w:szCs w:val="20"/>
        </w:rPr>
        <w:t>Key Responsibilities</w:t>
      </w:r>
    </w:p>
    <w:p w:rsidR="008A5459" w:rsidRDefault="008A5459" w:rsidP="008A5459">
      <w:pPr>
        <w:pStyle w:val="NormalWeb"/>
        <w:shd w:val="clear" w:color="auto" w:fill="FFFFFF"/>
        <w:spacing w:before="0" w:beforeAutospacing="0" w:after="0" w:afterAutospacing="0" w:line="480" w:lineRule="auto"/>
        <w:ind w:left="720"/>
        <w:rPr>
          <w:rFonts w:ascii="HoneywellSansTT-Book" w:hAnsi="HoneywellSansTT-Book"/>
          <w:color w:val="636363"/>
        </w:rPr>
      </w:pPr>
      <w:r>
        <w:rPr>
          <w:rFonts w:ascii="Symbol" w:hAnsi="Symbol"/>
          <w:color w:val="636363"/>
        </w:rPr>
        <w:t></w:t>
      </w:r>
      <w:r>
        <w:rPr>
          <w:color w:val="636363"/>
        </w:rPr>
        <w:t>         </w:t>
      </w:r>
      <w:r>
        <w:rPr>
          <w:rFonts w:ascii="Calibri" w:hAnsi="Calibri" w:cs="Calibri"/>
          <w:color w:val="636363"/>
        </w:rPr>
        <w:t>Manage the Customs Compliance function for several businesses across Canada</w:t>
      </w:r>
    </w:p>
    <w:p w:rsidR="008A5459" w:rsidRDefault="008A5459" w:rsidP="008A5459">
      <w:pPr>
        <w:pStyle w:val="NormalWeb"/>
        <w:shd w:val="clear" w:color="auto" w:fill="FFFFFF"/>
        <w:spacing w:before="0" w:beforeAutospacing="0" w:after="0" w:afterAutospacing="0" w:line="480" w:lineRule="auto"/>
        <w:ind w:left="720"/>
        <w:rPr>
          <w:rFonts w:ascii="HoneywellSansTT-Book" w:hAnsi="HoneywellSansTT-Book"/>
          <w:color w:val="636363"/>
        </w:rPr>
      </w:pPr>
      <w:r>
        <w:rPr>
          <w:rFonts w:ascii="Symbol" w:hAnsi="Symbol"/>
          <w:color w:val="636363"/>
        </w:rPr>
        <w:t></w:t>
      </w:r>
      <w:r>
        <w:rPr>
          <w:color w:val="636363"/>
        </w:rPr>
        <w:t>         </w:t>
      </w:r>
      <w:r>
        <w:rPr>
          <w:rFonts w:ascii="Calibri" w:hAnsi="Calibri" w:cs="Calibri"/>
          <w:color w:val="636363"/>
        </w:rPr>
        <w:t>Ensure entries are made in compliance with applicable customs regulations for both CSA (Customs Self-Assessment) and regular commercial stream, support day-to-day entry requirements, reconciliation of filings and valid use of duty mitigation practices</w:t>
      </w:r>
    </w:p>
    <w:p w:rsidR="008A5459" w:rsidRDefault="008A5459" w:rsidP="008A5459">
      <w:pPr>
        <w:numPr>
          <w:ilvl w:val="0"/>
          <w:numId w:val="9"/>
        </w:numPr>
        <w:shd w:val="clear" w:color="auto" w:fill="FFFFFF"/>
        <w:spacing w:before="100" w:beforeAutospacing="1" w:after="0" w:line="240" w:lineRule="auto"/>
        <w:ind w:left="0"/>
        <w:rPr>
          <w:rFonts w:ascii="HoneywellSansTT-Book" w:hAnsi="HoneywellSansTT-Book"/>
          <w:color w:val="636363"/>
        </w:rPr>
      </w:pPr>
      <w:r>
        <w:rPr>
          <w:rFonts w:ascii="HoneywellSansTT-Book" w:hAnsi="HoneywellSansTT-Book"/>
          <w:color w:val="636363"/>
          <w:sz w:val="20"/>
          <w:szCs w:val="20"/>
        </w:rPr>
        <w:t>Support site assessments and audits; corrective actions and provide training to back up import personnel and other functional areas</w:t>
      </w:r>
    </w:p>
    <w:p w:rsidR="008A5459" w:rsidRDefault="008A5459" w:rsidP="008A5459">
      <w:pPr>
        <w:numPr>
          <w:ilvl w:val="0"/>
          <w:numId w:val="9"/>
        </w:numPr>
        <w:shd w:val="clear" w:color="auto" w:fill="FFFFFF"/>
        <w:spacing w:before="100" w:beforeAutospacing="1" w:after="0" w:line="240" w:lineRule="auto"/>
        <w:ind w:left="0"/>
        <w:rPr>
          <w:rFonts w:ascii="HoneywellSansTT-Book" w:hAnsi="HoneywellSansTT-Book"/>
          <w:color w:val="636363"/>
        </w:rPr>
      </w:pPr>
      <w:r>
        <w:rPr>
          <w:rFonts w:ascii="HoneywellSansTT-Book" w:hAnsi="HoneywellSansTT-Book"/>
          <w:color w:val="636363"/>
          <w:sz w:val="20"/>
          <w:szCs w:val="20"/>
        </w:rPr>
        <w:t>Advise Trade Compliance COE and management of key issues, new and potential problems, including notices, penalties and other inquiries by Canadian Customs. Manage the resolution</w:t>
      </w:r>
    </w:p>
    <w:p w:rsidR="008A5459" w:rsidRDefault="008A5459" w:rsidP="008A5459">
      <w:pPr>
        <w:pStyle w:val="NormalWeb"/>
        <w:shd w:val="clear" w:color="auto" w:fill="FFFFFF"/>
        <w:spacing w:before="0" w:beforeAutospacing="0" w:after="150" w:afterAutospacing="0"/>
        <w:rPr>
          <w:rFonts w:ascii="HoneywellSansTT-Book" w:hAnsi="HoneywellSansTT-Book"/>
          <w:color w:val="636363"/>
        </w:rPr>
      </w:pPr>
      <w:r>
        <w:rPr>
          <w:rFonts w:ascii="Symbol" w:hAnsi="Symbol"/>
          <w:color w:val="636363"/>
        </w:rPr>
        <w:t></w:t>
      </w:r>
      <w:r>
        <w:rPr>
          <w:color w:val="636363"/>
        </w:rPr>
        <w:t>         </w:t>
      </w:r>
      <w:r>
        <w:rPr>
          <w:rFonts w:ascii="HoneywellSansTT-Book" w:hAnsi="HoneywellSansTT-Book"/>
          <w:color w:val="636363"/>
          <w:sz w:val="20"/>
          <w:szCs w:val="20"/>
        </w:rPr>
        <w:t>Function as a valued technical consultant to organization and regularly depended on for their subject matter expertise</w:t>
      </w:r>
    </w:p>
    <w:p w:rsidR="008A5459" w:rsidRDefault="008A5459" w:rsidP="008A5459">
      <w:pPr>
        <w:pStyle w:val="NormalWeb"/>
        <w:shd w:val="clear" w:color="auto" w:fill="FFFFFF"/>
        <w:spacing w:before="0" w:beforeAutospacing="0" w:after="150" w:afterAutospacing="0"/>
        <w:rPr>
          <w:rFonts w:ascii="HoneywellSansTT-Book" w:hAnsi="HoneywellSansTT-Book"/>
          <w:color w:val="636363"/>
        </w:rPr>
      </w:pPr>
      <w:r>
        <w:rPr>
          <w:rFonts w:ascii="Symbol" w:hAnsi="Symbol"/>
          <w:color w:val="636363"/>
        </w:rPr>
        <w:t></w:t>
      </w:r>
      <w:r>
        <w:rPr>
          <w:color w:val="636363"/>
        </w:rPr>
        <w:t>         </w:t>
      </w:r>
      <w:r>
        <w:rPr>
          <w:rFonts w:ascii="HoneywellSansTT-Book" w:hAnsi="HoneywellSansTT-Book"/>
          <w:color w:val="636363"/>
          <w:sz w:val="20"/>
          <w:szCs w:val="20"/>
        </w:rPr>
        <w:t>Use independent authority to verify the legality of the transaction and the accuracy of the information submitted and may inquire into any aspect of an import by Honeywell</w:t>
      </w:r>
    </w:p>
    <w:p w:rsidR="008A5459" w:rsidRDefault="008A5459" w:rsidP="008A5459">
      <w:pPr>
        <w:pStyle w:val="NormalWeb"/>
        <w:shd w:val="clear" w:color="auto" w:fill="FFFFFF"/>
        <w:spacing w:before="0" w:beforeAutospacing="0" w:after="150" w:afterAutospacing="0"/>
        <w:rPr>
          <w:rFonts w:ascii="HoneywellSansTT-Book" w:hAnsi="HoneywellSansTT-Book"/>
          <w:color w:val="636363"/>
        </w:rPr>
      </w:pPr>
      <w:r>
        <w:rPr>
          <w:rFonts w:ascii="Symbol" w:hAnsi="Symbol"/>
          <w:color w:val="636363"/>
        </w:rPr>
        <w:lastRenderedPageBreak/>
        <w:t></w:t>
      </w:r>
      <w:r>
        <w:rPr>
          <w:color w:val="636363"/>
        </w:rPr>
        <w:t>         </w:t>
      </w:r>
      <w:r>
        <w:rPr>
          <w:rFonts w:ascii="HoneywellSansTT-Book" w:hAnsi="HoneywellSansTT-Book"/>
          <w:color w:val="636363"/>
          <w:sz w:val="20"/>
          <w:szCs w:val="20"/>
        </w:rPr>
        <w:t>Defines and leads problem solving process which supports COE goals and objectives</w:t>
      </w:r>
    </w:p>
    <w:p w:rsidR="008A5459" w:rsidRDefault="008A5459" w:rsidP="008A5459">
      <w:pPr>
        <w:pStyle w:val="NormalWeb"/>
        <w:shd w:val="clear" w:color="auto" w:fill="FFFFFF"/>
        <w:spacing w:before="0" w:beforeAutospacing="0" w:after="150" w:afterAutospacing="0"/>
        <w:rPr>
          <w:rFonts w:ascii="HoneywellSansTT-Book" w:hAnsi="HoneywellSansTT-Book"/>
          <w:color w:val="636363"/>
        </w:rPr>
      </w:pPr>
      <w:r>
        <w:rPr>
          <w:rFonts w:ascii="Symbol" w:hAnsi="Symbol"/>
          <w:color w:val="636363"/>
        </w:rPr>
        <w:t></w:t>
      </w:r>
      <w:r>
        <w:rPr>
          <w:color w:val="636363"/>
        </w:rPr>
        <w:t>         </w:t>
      </w:r>
      <w:r>
        <w:rPr>
          <w:rFonts w:ascii="HoneywellSansTT-Book" w:hAnsi="HoneywellSansTT-Book"/>
          <w:color w:val="636363"/>
          <w:sz w:val="20"/>
          <w:szCs w:val="20"/>
        </w:rPr>
        <w:t>Uses technical capability and significant problem analysis to establish most effective solution for complex problems that involve interaction of several functions</w:t>
      </w:r>
    </w:p>
    <w:p w:rsidR="008A5459" w:rsidRDefault="008A5459" w:rsidP="008A5459">
      <w:pPr>
        <w:pStyle w:val="NormalWeb"/>
        <w:shd w:val="clear" w:color="auto" w:fill="FFFFFF"/>
        <w:spacing w:before="0" w:beforeAutospacing="0" w:after="150" w:afterAutospacing="0"/>
        <w:rPr>
          <w:rFonts w:ascii="HoneywellSansTT-Book" w:hAnsi="HoneywellSansTT-Book"/>
          <w:color w:val="636363"/>
        </w:rPr>
      </w:pPr>
      <w:r>
        <w:rPr>
          <w:rFonts w:ascii="Symbol" w:hAnsi="Symbol"/>
          <w:color w:val="636363"/>
        </w:rPr>
        <w:t></w:t>
      </w:r>
      <w:r>
        <w:rPr>
          <w:color w:val="636363"/>
        </w:rPr>
        <w:t>         </w:t>
      </w:r>
      <w:r>
        <w:rPr>
          <w:rFonts w:ascii="HoneywellSansTT-Book" w:hAnsi="HoneywellSansTT-Book"/>
          <w:color w:val="636363"/>
          <w:sz w:val="20"/>
          <w:szCs w:val="20"/>
        </w:rPr>
        <w:t>Serve as Business Account Manager in CARM Client portal for active importers of Honeywell and implement changes to accommodate CBSA CARM requirements for future releases</w:t>
      </w:r>
    </w:p>
    <w:p w:rsidR="008A5459" w:rsidRDefault="008A5459" w:rsidP="008A5459">
      <w:pPr>
        <w:pStyle w:val="NormalWeb"/>
        <w:shd w:val="clear" w:color="auto" w:fill="FFFFFF"/>
        <w:spacing w:before="0" w:beforeAutospacing="0" w:after="150" w:afterAutospacing="0"/>
        <w:rPr>
          <w:rFonts w:ascii="HoneywellSansTT-Book" w:hAnsi="HoneywellSansTT-Book"/>
          <w:color w:val="636363"/>
        </w:rPr>
      </w:pPr>
      <w:r>
        <w:rPr>
          <w:rFonts w:ascii="Symbol" w:hAnsi="Symbol"/>
          <w:color w:val="636363"/>
        </w:rPr>
        <w:t></w:t>
      </w:r>
      <w:r>
        <w:rPr>
          <w:color w:val="636363"/>
        </w:rPr>
        <w:t>         </w:t>
      </w:r>
      <w:r>
        <w:rPr>
          <w:rFonts w:ascii="HoneywellSansTT-Book" w:hAnsi="HoneywellSansTT-Book"/>
          <w:color w:val="636363"/>
          <w:sz w:val="20"/>
          <w:szCs w:val="20"/>
        </w:rPr>
        <w:t>Ensure payments to CBSA/Receiver General are made on time and in accordance with RSF (Revenue Summary Form)/SOA (Statement of Account)</w:t>
      </w:r>
    </w:p>
    <w:p w:rsidR="008A5459" w:rsidRDefault="008A5459" w:rsidP="008A5459">
      <w:pPr>
        <w:pStyle w:val="NormalWeb"/>
        <w:shd w:val="clear" w:color="auto" w:fill="FFFFFF"/>
        <w:spacing w:before="0" w:beforeAutospacing="0" w:after="150" w:afterAutospacing="0"/>
        <w:rPr>
          <w:rFonts w:ascii="HoneywellSansTT-Book" w:hAnsi="HoneywellSansTT-Book"/>
          <w:color w:val="636363"/>
        </w:rPr>
      </w:pPr>
      <w:r>
        <w:rPr>
          <w:rFonts w:ascii="Symbol" w:hAnsi="Symbol"/>
          <w:color w:val="636363"/>
        </w:rPr>
        <w:t></w:t>
      </w:r>
      <w:r>
        <w:rPr>
          <w:color w:val="636363"/>
        </w:rPr>
        <w:t>         </w:t>
      </w:r>
      <w:proofErr w:type="gramStart"/>
      <w:r>
        <w:rPr>
          <w:rFonts w:ascii="HoneywellSansTT-Book" w:hAnsi="HoneywellSansTT-Book"/>
          <w:color w:val="636363"/>
          <w:sz w:val="20"/>
          <w:szCs w:val="20"/>
        </w:rPr>
        <w:t>Independently</w:t>
      </w:r>
      <w:proofErr w:type="gramEnd"/>
      <w:r>
        <w:rPr>
          <w:rFonts w:ascii="HoneywellSansTT-Book" w:hAnsi="HoneywellSansTT-Book"/>
          <w:color w:val="636363"/>
          <w:sz w:val="20"/>
          <w:szCs w:val="20"/>
        </w:rPr>
        <w:t xml:space="preserve"> leads problem analysis to develop new processes and procedures</w:t>
      </w:r>
    </w:p>
    <w:p w:rsidR="008A5459" w:rsidRDefault="008A5459" w:rsidP="008A5459">
      <w:pPr>
        <w:pStyle w:val="NormalWeb"/>
        <w:shd w:val="clear" w:color="auto" w:fill="FFFFFF"/>
        <w:spacing w:before="0" w:beforeAutospacing="0" w:after="150" w:afterAutospacing="0"/>
        <w:rPr>
          <w:rFonts w:ascii="HoneywellSansTT-Book" w:hAnsi="HoneywellSansTT-Book"/>
          <w:color w:val="636363"/>
        </w:rPr>
      </w:pPr>
      <w:r>
        <w:rPr>
          <w:rFonts w:ascii="Symbol" w:hAnsi="Symbol"/>
          <w:color w:val="636363"/>
        </w:rPr>
        <w:t></w:t>
      </w:r>
      <w:r>
        <w:rPr>
          <w:color w:val="636363"/>
        </w:rPr>
        <w:t>         </w:t>
      </w:r>
      <w:r>
        <w:rPr>
          <w:rFonts w:ascii="HoneywellSansTT-Book" w:hAnsi="HoneywellSansTT-Book"/>
          <w:color w:val="636363"/>
          <w:sz w:val="20"/>
          <w:szCs w:val="20"/>
        </w:rPr>
        <w:t>Drives to completion projects that are limited in nature and scope</w:t>
      </w:r>
    </w:p>
    <w:p w:rsidR="008A5459" w:rsidRDefault="008A5459" w:rsidP="008A5459">
      <w:pPr>
        <w:pStyle w:val="NormalWeb"/>
        <w:shd w:val="clear" w:color="auto" w:fill="FFFFFF"/>
        <w:spacing w:before="0" w:beforeAutospacing="0" w:after="150" w:afterAutospacing="0"/>
        <w:rPr>
          <w:rFonts w:ascii="HoneywellSansTT-Book" w:hAnsi="HoneywellSansTT-Book"/>
          <w:color w:val="636363"/>
        </w:rPr>
      </w:pPr>
      <w:r>
        <w:rPr>
          <w:rFonts w:ascii="Symbol" w:hAnsi="Symbol"/>
          <w:color w:val="636363"/>
        </w:rPr>
        <w:t></w:t>
      </w:r>
      <w:r>
        <w:rPr>
          <w:color w:val="636363"/>
        </w:rPr>
        <w:t>         </w:t>
      </w:r>
      <w:r>
        <w:rPr>
          <w:rFonts w:ascii="HoneywellSansTT-Book" w:hAnsi="HoneywellSansTT-Book"/>
          <w:color w:val="636363"/>
          <w:sz w:val="20"/>
          <w:szCs w:val="20"/>
        </w:rPr>
        <w:t>Apply greater judgment to import transaction to handle difficult and complex transactions using skills from experience or advanced training/education to resolve a wide range of issues in imaginative as well as practical ways</w:t>
      </w:r>
    </w:p>
    <w:p w:rsidR="008A5459" w:rsidRDefault="008A5459" w:rsidP="008A5459">
      <w:pPr>
        <w:pStyle w:val="NormalWeb"/>
        <w:shd w:val="clear" w:color="auto" w:fill="FFFFFF"/>
        <w:spacing w:before="0" w:beforeAutospacing="0" w:after="150" w:afterAutospacing="0"/>
        <w:rPr>
          <w:rFonts w:ascii="HoneywellSansTT-Book" w:hAnsi="HoneywellSansTT-Book"/>
          <w:color w:val="636363"/>
        </w:rPr>
      </w:pPr>
      <w:r>
        <w:rPr>
          <w:rFonts w:ascii="Symbol" w:hAnsi="Symbol"/>
          <w:color w:val="636363"/>
        </w:rPr>
        <w:t></w:t>
      </w:r>
      <w:r>
        <w:rPr>
          <w:color w:val="636363"/>
        </w:rPr>
        <w:t>         </w:t>
      </w:r>
      <w:r>
        <w:rPr>
          <w:rFonts w:ascii="HoneywellSansTT-Book" w:hAnsi="HoneywellSansTT-Book"/>
          <w:color w:val="636363"/>
          <w:sz w:val="20"/>
          <w:szCs w:val="20"/>
        </w:rPr>
        <w:t>Direct the application of processes too small to medium projects</w:t>
      </w:r>
    </w:p>
    <w:p w:rsidR="008A5459" w:rsidRDefault="008A5459" w:rsidP="008A5459">
      <w:pPr>
        <w:pStyle w:val="NormalWeb"/>
        <w:shd w:val="clear" w:color="auto" w:fill="FFFFFF"/>
        <w:spacing w:before="0" w:beforeAutospacing="0" w:after="150" w:afterAutospacing="0"/>
        <w:rPr>
          <w:rFonts w:ascii="HoneywellSansTT-Book" w:hAnsi="HoneywellSansTT-Book"/>
          <w:color w:val="636363"/>
        </w:rPr>
      </w:pPr>
      <w:r>
        <w:rPr>
          <w:rFonts w:ascii="HoneywellSansTT-Book" w:hAnsi="HoneywellSansTT-Book"/>
          <w:b/>
          <w:bCs/>
          <w:color w:val="636363"/>
          <w:sz w:val="20"/>
          <w:szCs w:val="20"/>
        </w:rPr>
        <w:t>YOU MUST HAVE</w:t>
      </w:r>
    </w:p>
    <w:p w:rsidR="008A5459" w:rsidRDefault="008A5459" w:rsidP="008A5459">
      <w:pPr>
        <w:numPr>
          <w:ilvl w:val="0"/>
          <w:numId w:val="10"/>
        </w:numPr>
        <w:shd w:val="clear" w:color="auto" w:fill="FFFFFF"/>
        <w:spacing w:before="100" w:beforeAutospacing="1" w:after="100" w:afterAutospacing="1" w:line="240" w:lineRule="auto"/>
        <w:ind w:left="0"/>
        <w:rPr>
          <w:rFonts w:ascii="HoneywellSansTT-Book" w:hAnsi="HoneywellSansTT-Book"/>
          <w:color w:val="636363"/>
        </w:rPr>
      </w:pPr>
      <w:r>
        <w:rPr>
          <w:rFonts w:ascii="HoneywellSansTT-Book" w:hAnsi="HoneywellSansTT-Book"/>
          <w:color w:val="636363"/>
          <w:sz w:val="20"/>
          <w:szCs w:val="20"/>
        </w:rPr>
        <w:t>Bachelor’s degree</w:t>
      </w:r>
    </w:p>
    <w:p w:rsidR="008A5459" w:rsidRDefault="008A5459" w:rsidP="008A5459">
      <w:pPr>
        <w:numPr>
          <w:ilvl w:val="0"/>
          <w:numId w:val="10"/>
        </w:numPr>
        <w:shd w:val="clear" w:color="auto" w:fill="FFFFFF"/>
        <w:spacing w:before="100" w:beforeAutospacing="1" w:after="100" w:afterAutospacing="1" w:line="240" w:lineRule="auto"/>
        <w:ind w:left="0"/>
        <w:rPr>
          <w:rFonts w:ascii="HoneywellSansTT-Book" w:hAnsi="HoneywellSansTT-Book"/>
          <w:color w:val="636363"/>
        </w:rPr>
      </w:pPr>
      <w:r>
        <w:rPr>
          <w:rFonts w:ascii="HoneywellSansTT-Book" w:hAnsi="HoneywellSansTT-Book"/>
          <w:color w:val="636363"/>
          <w:sz w:val="20"/>
          <w:szCs w:val="20"/>
        </w:rPr>
        <w:t>CCS (Certified Customs Specialist) or CTCS (Certified Trade Compliance Specialist) Certification Designation in good standing</w:t>
      </w:r>
    </w:p>
    <w:p w:rsidR="008A5459" w:rsidRDefault="008A5459" w:rsidP="008A5459">
      <w:pPr>
        <w:numPr>
          <w:ilvl w:val="0"/>
          <w:numId w:val="10"/>
        </w:numPr>
        <w:shd w:val="clear" w:color="auto" w:fill="FFFFFF"/>
        <w:spacing w:before="100" w:beforeAutospacing="1" w:after="100" w:afterAutospacing="1" w:line="240" w:lineRule="auto"/>
        <w:ind w:left="0"/>
        <w:rPr>
          <w:rFonts w:ascii="HoneywellSansTT-Book" w:hAnsi="HoneywellSansTT-Book"/>
          <w:color w:val="636363"/>
        </w:rPr>
      </w:pPr>
      <w:r>
        <w:rPr>
          <w:rFonts w:ascii="HoneywellSansTT-Book" w:hAnsi="HoneywellSansTT-Book"/>
          <w:color w:val="636363"/>
          <w:sz w:val="20"/>
          <w:szCs w:val="20"/>
        </w:rPr>
        <w:t>5 plus years of experience in Canadian trade or customs regulations in a multi-national, consulting, or customs broker environment</w:t>
      </w:r>
    </w:p>
    <w:p w:rsidR="008A5459" w:rsidRDefault="008A5459" w:rsidP="008A5459">
      <w:pPr>
        <w:pStyle w:val="NormalWeb"/>
        <w:shd w:val="clear" w:color="auto" w:fill="FFFFFF"/>
        <w:spacing w:before="0" w:beforeAutospacing="0" w:after="150" w:afterAutospacing="0"/>
        <w:rPr>
          <w:rFonts w:ascii="HoneywellSansTT-Book" w:hAnsi="HoneywellSansTT-Book"/>
          <w:color w:val="636363"/>
        </w:rPr>
      </w:pPr>
      <w:r>
        <w:rPr>
          <w:rFonts w:ascii="HoneywellSansTT-Book" w:hAnsi="HoneywellSansTT-Book"/>
          <w:b/>
          <w:bCs/>
          <w:color w:val="636363"/>
          <w:sz w:val="20"/>
          <w:szCs w:val="20"/>
        </w:rPr>
        <w:t>WE VALUE</w:t>
      </w:r>
    </w:p>
    <w:p w:rsidR="008A5459" w:rsidRDefault="008A5459" w:rsidP="008A5459">
      <w:pPr>
        <w:numPr>
          <w:ilvl w:val="0"/>
          <w:numId w:val="11"/>
        </w:numPr>
        <w:shd w:val="clear" w:color="auto" w:fill="FFFFFF"/>
        <w:spacing w:before="100" w:beforeAutospacing="1" w:after="100" w:afterAutospacing="1" w:line="240" w:lineRule="auto"/>
        <w:ind w:left="0"/>
        <w:rPr>
          <w:rFonts w:ascii="HoneywellSansTT-Book" w:hAnsi="HoneywellSansTT-Book"/>
          <w:color w:val="636363"/>
        </w:rPr>
      </w:pPr>
      <w:r>
        <w:rPr>
          <w:rFonts w:ascii="HoneywellSansTT-Book" w:hAnsi="HoneywellSansTT-Book"/>
          <w:color w:val="636363"/>
          <w:sz w:val="20"/>
          <w:szCs w:val="20"/>
        </w:rPr>
        <w:t>10+ years of CSA (Customs Self-Assessment) experience</w:t>
      </w:r>
    </w:p>
    <w:p w:rsidR="008A5459" w:rsidRDefault="008A5459" w:rsidP="008A5459">
      <w:pPr>
        <w:numPr>
          <w:ilvl w:val="0"/>
          <w:numId w:val="11"/>
        </w:numPr>
        <w:shd w:val="clear" w:color="auto" w:fill="FFFFFF"/>
        <w:spacing w:before="100" w:beforeAutospacing="1" w:after="100" w:afterAutospacing="1" w:line="240" w:lineRule="auto"/>
        <w:ind w:left="0"/>
        <w:rPr>
          <w:rFonts w:ascii="HoneywellSansTT-Book" w:hAnsi="HoneywellSansTT-Book"/>
          <w:color w:val="636363"/>
        </w:rPr>
      </w:pPr>
      <w:r>
        <w:rPr>
          <w:rFonts w:ascii="HoneywellSansTT-Book" w:hAnsi="HoneywellSansTT-Book"/>
          <w:color w:val="636363"/>
          <w:sz w:val="20"/>
          <w:szCs w:val="20"/>
        </w:rPr>
        <w:t>Advanced degree</w:t>
      </w:r>
    </w:p>
    <w:p w:rsidR="008A5459" w:rsidRDefault="008A5459" w:rsidP="008A5459">
      <w:pPr>
        <w:numPr>
          <w:ilvl w:val="0"/>
          <w:numId w:val="11"/>
        </w:numPr>
        <w:shd w:val="clear" w:color="auto" w:fill="FFFFFF"/>
        <w:spacing w:before="100" w:beforeAutospacing="1" w:after="100" w:afterAutospacing="1" w:line="240" w:lineRule="auto"/>
        <w:ind w:left="0"/>
        <w:rPr>
          <w:rFonts w:ascii="HoneywellSansTT-Book" w:hAnsi="HoneywellSansTT-Book"/>
          <w:color w:val="636363"/>
        </w:rPr>
      </w:pPr>
      <w:r>
        <w:rPr>
          <w:rFonts w:ascii="HoneywellSansTT-Book" w:hAnsi="HoneywellSansTT-Book"/>
          <w:color w:val="636363"/>
          <w:sz w:val="20"/>
          <w:szCs w:val="20"/>
        </w:rPr>
        <w:t>Customs broker license</w:t>
      </w:r>
    </w:p>
    <w:p w:rsidR="008A5459" w:rsidRDefault="008A5459" w:rsidP="008A5459">
      <w:pPr>
        <w:numPr>
          <w:ilvl w:val="0"/>
          <w:numId w:val="11"/>
        </w:numPr>
        <w:shd w:val="clear" w:color="auto" w:fill="FFFFFF"/>
        <w:spacing w:before="100" w:beforeAutospacing="1" w:after="100" w:afterAutospacing="1" w:line="240" w:lineRule="auto"/>
        <w:ind w:left="0"/>
        <w:rPr>
          <w:rFonts w:ascii="HoneywellSansTT-Book" w:hAnsi="HoneywellSansTT-Book"/>
          <w:color w:val="636363"/>
        </w:rPr>
      </w:pPr>
      <w:r>
        <w:rPr>
          <w:rFonts w:ascii="HoneywellSansTT-Book" w:hAnsi="HoneywellSansTT-Book"/>
          <w:color w:val="636363"/>
          <w:sz w:val="20"/>
          <w:szCs w:val="20"/>
        </w:rPr>
        <w:t>Knowledge of SAP</w:t>
      </w:r>
    </w:p>
    <w:p w:rsidR="008A5459" w:rsidRDefault="008A5459" w:rsidP="008A5459">
      <w:pPr>
        <w:numPr>
          <w:ilvl w:val="0"/>
          <w:numId w:val="11"/>
        </w:numPr>
        <w:shd w:val="clear" w:color="auto" w:fill="FFFFFF"/>
        <w:spacing w:before="100" w:beforeAutospacing="1" w:after="100" w:afterAutospacing="1" w:line="240" w:lineRule="auto"/>
        <w:ind w:left="0"/>
        <w:rPr>
          <w:rFonts w:ascii="HoneywellSansTT-Book" w:hAnsi="HoneywellSansTT-Book"/>
          <w:color w:val="636363"/>
        </w:rPr>
      </w:pPr>
      <w:r>
        <w:rPr>
          <w:rFonts w:ascii="HoneywellSansTT-Book" w:hAnsi="HoneywellSansTT-Book"/>
          <w:color w:val="636363"/>
          <w:sz w:val="20"/>
          <w:szCs w:val="20"/>
        </w:rPr>
        <w:t>Strong working knowledge of Import Compliance fundamentals - tariff Classification, valuation, and country of origin determination</w:t>
      </w:r>
    </w:p>
    <w:p w:rsidR="008A5459" w:rsidRDefault="008A5459" w:rsidP="008A5459">
      <w:pPr>
        <w:numPr>
          <w:ilvl w:val="0"/>
          <w:numId w:val="11"/>
        </w:numPr>
        <w:shd w:val="clear" w:color="auto" w:fill="FFFFFF"/>
        <w:spacing w:before="100" w:beforeAutospacing="1" w:after="100" w:afterAutospacing="1" w:line="240" w:lineRule="auto"/>
        <w:ind w:left="0"/>
        <w:rPr>
          <w:rFonts w:ascii="HoneywellSansTT-Book" w:hAnsi="HoneywellSansTT-Book"/>
          <w:color w:val="636363"/>
        </w:rPr>
      </w:pPr>
      <w:r>
        <w:rPr>
          <w:rFonts w:ascii="HoneywellSansTT-Book" w:hAnsi="HoneywellSansTT-Book"/>
          <w:color w:val="636363"/>
          <w:sz w:val="20"/>
          <w:szCs w:val="20"/>
        </w:rPr>
        <w:t>Strong analytical, problem solving and organizational skills; assertive, strong initiative and customer focused with the ability to collaborate in a matrix oriented environment</w:t>
      </w:r>
    </w:p>
    <w:p w:rsidR="008A5459" w:rsidRDefault="008A5459" w:rsidP="008A5459">
      <w:pPr>
        <w:numPr>
          <w:ilvl w:val="0"/>
          <w:numId w:val="11"/>
        </w:numPr>
        <w:shd w:val="clear" w:color="auto" w:fill="FFFFFF"/>
        <w:spacing w:before="100" w:beforeAutospacing="1" w:after="100" w:afterAutospacing="1" w:line="240" w:lineRule="auto"/>
        <w:ind w:left="0"/>
        <w:rPr>
          <w:rFonts w:ascii="HoneywellSansTT-Book" w:hAnsi="HoneywellSansTT-Book"/>
          <w:color w:val="636363"/>
        </w:rPr>
      </w:pPr>
      <w:r>
        <w:rPr>
          <w:rFonts w:ascii="HoneywellSansTT-Book" w:hAnsi="HoneywellSansTT-Book"/>
          <w:color w:val="636363"/>
          <w:sz w:val="20"/>
          <w:szCs w:val="20"/>
        </w:rPr>
        <w:t>Excellent computer skills (Microsoft programs)</w:t>
      </w:r>
    </w:p>
    <w:p w:rsidR="008A5459" w:rsidRDefault="008A5459" w:rsidP="008A5459">
      <w:pPr>
        <w:numPr>
          <w:ilvl w:val="0"/>
          <w:numId w:val="11"/>
        </w:numPr>
        <w:shd w:val="clear" w:color="auto" w:fill="FFFFFF"/>
        <w:spacing w:before="100" w:beforeAutospacing="1" w:after="100" w:afterAutospacing="1" w:line="240" w:lineRule="auto"/>
        <w:ind w:left="0"/>
        <w:rPr>
          <w:rFonts w:ascii="HoneywellSansTT-Book" w:hAnsi="HoneywellSansTT-Book"/>
          <w:color w:val="636363"/>
        </w:rPr>
      </w:pPr>
      <w:r>
        <w:rPr>
          <w:rFonts w:ascii="HoneywellSansTT-Book" w:hAnsi="HoneywellSansTT-Book"/>
          <w:color w:val="636363"/>
          <w:sz w:val="20"/>
          <w:szCs w:val="20"/>
        </w:rPr>
        <w:t>Ability to conduct training and present to groups</w:t>
      </w:r>
    </w:p>
    <w:p w:rsidR="008A5459" w:rsidRDefault="008A5459" w:rsidP="008A5459">
      <w:pPr>
        <w:numPr>
          <w:ilvl w:val="0"/>
          <w:numId w:val="11"/>
        </w:numPr>
        <w:shd w:val="clear" w:color="auto" w:fill="FFFFFF"/>
        <w:spacing w:before="100" w:beforeAutospacing="1" w:after="100" w:afterAutospacing="1" w:line="240" w:lineRule="auto"/>
        <w:ind w:left="0"/>
        <w:rPr>
          <w:rFonts w:ascii="HoneywellSansTT-Book" w:hAnsi="HoneywellSansTT-Book"/>
          <w:color w:val="636363"/>
        </w:rPr>
      </w:pPr>
      <w:r>
        <w:rPr>
          <w:rFonts w:ascii="HoneywellSansTT-Book" w:hAnsi="HoneywellSansTT-Book" w:cs="Calibri"/>
          <w:sz w:val="20"/>
          <w:szCs w:val="20"/>
        </w:rPr>
        <w:t>Team work and ability to work across all aspects of an organization</w:t>
      </w:r>
    </w:p>
    <w:p w:rsidR="008A5459" w:rsidRDefault="008A5459" w:rsidP="008A5459">
      <w:pPr>
        <w:numPr>
          <w:ilvl w:val="0"/>
          <w:numId w:val="11"/>
        </w:numPr>
        <w:shd w:val="clear" w:color="auto" w:fill="FFFFFF"/>
        <w:spacing w:before="100" w:beforeAutospacing="1" w:after="100" w:afterAutospacing="1" w:line="240" w:lineRule="auto"/>
        <w:ind w:left="0"/>
        <w:rPr>
          <w:rFonts w:ascii="HoneywellSansTT-Book" w:hAnsi="HoneywellSansTT-Book"/>
          <w:color w:val="636363"/>
        </w:rPr>
      </w:pPr>
      <w:r>
        <w:rPr>
          <w:rFonts w:ascii="HoneywellSansTT-Book" w:hAnsi="HoneywellSansTT-Book" w:cs="Calibri"/>
          <w:sz w:val="20"/>
          <w:szCs w:val="20"/>
        </w:rPr>
        <w:t>Excellent communication skills</w:t>
      </w:r>
    </w:p>
    <w:p w:rsidR="008A5459" w:rsidRDefault="008A5459" w:rsidP="008A5459">
      <w:pPr>
        <w:numPr>
          <w:ilvl w:val="0"/>
          <w:numId w:val="11"/>
        </w:numPr>
        <w:shd w:val="clear" w:color="auto" w:fill="FFFFFF"/>
        <w:spacing w:before="100" w:beforeAutospacing="1" w:after="100" w:afterAutospacing="1" w:line="240" w:lineRule="auto"/>
        <w:ind w:left="0"/>
        <w:rPr>
          <w:rFonts w:ascii="HoneywellSansTT-Book" w:hAnsi="HoneywellSansTT-Book"/>
          <w:color w:val="636363"/>
        </w:rPr>
      </w:pPr>
      <w:r>
        <w:rPr>
          <w:rFonts w:ascii="HoneywellSansTT-Book" w:hAnsi="HoneywellSansTT-Book" w:cs="Calibri"/>
          <w:sz w:val="20"/>
          <w:szCs w:val="20"/>
        </w:rPr>
        <w:t>Problem solving skills</w:t>
      </w:r>
    </w:p>
    <w:p w:rsidR="008A5459" w:rsidRDefault="008A5459" w:rsidP="008A5459">
      <w:pPr>
        <w:pStyle w:val="NormalWeb"/>
        <w:shd w:val="clear" w:color="auto" w:fill="FFFFFF"/>
        <w:spacing w:before="0" w:beforeAutospacing="0" w:after="150" w:afterAutospacing="0"/>
        <w:ind w:left="360"/>
        <w:rPr>
          <w:rFonts w:ascii="HoneywellSansTT-Book" w:hAnsi="HoneywellSansTT-Book"/>
          <w:color w:val="636363"/>
        </w:rPr>
      </w:pPr>
      <w:r>
        <w:rPr>
          <w:rFonts w:ascii="HoneywellSansTT-Book" w:hAnsi="HoneywellSansTT-Book"/>
          <w:color w:val="636363"/>
          <w:sz w:val="20"/>
          <w:szCs w:val="20"/>
        </w:rPr>
        <w:t>Accommodation is available upon request for applicants with disabilities under the Ontario Human Rights Code.</w:t>
      </w:r>
    </w:p>
    <w:p w:rsidR="008A5459" w:rsidRDefault="008A5459" w:rsidP="008A5459">
      <w:pPr>
        <w:pStyle w:val="Heading3"/>
        <w:shd w:val="clear" w:color="auto" w:fill="FFFFFF"/>
        <w:spacing w:before="150" w:beforeAutospacing="0" w:after="60" w:afterAutospacing="0"/>
        <w:rPr>
          <w:rFonts w:ascii="HoneywellSansTT-Bold" w:hAnsi="HoneywellSansTT-Bold"/>
          <w:color w:val="000000"/>
        </w:rPr>
      </w:pPr>
      <w:r>
        <w:rPr>
          <w:rFonts w:ascii="HoneywellSansTT-Bold" w:hAnsi="HoneywellSansTT-Bold"/>
          <w:color w:val="000000"/>
        </w:rPr>
        <w:t>Additional Information</w:t>
      </w:r>
    </w:p>
    <w:p w:rsidR="008A5459" w:rsidRDefault="008A5459" w:rsidP="008A5459">
      <w:pPr>
        <w:numPr>
          <w:ilvl w:val="0"/>
          <w:numId w:val="12"/>
        </w:numPr>
        <w:shd w:val="clear" w:color="auto" w:fill="FFFFFF"/>
        <w:spacing w:before="100" w:beforeAutospacing="1" w:after="15" w:line="480" w:lineRule="auto"/>
        <w:ind w:left="0"/>
        <w:rPr>
          <w:rFonts w:ascii="HoneywellSansTT-Book" w:hAnsi="HoneywellSansTT-Book"/>
          <w:color w:val="636363"/>
        </w:rPr>
      </w:pPr>
      <w:r>
        <w:rPr>
          <w:rFonts w:ascii="inherit" w:hAnsi="inherit"/>
          <w:b/>
          <w:bCs/>
          <w:color w:val="636363"/>
        </w:rPr>
        <w:t>JOB ID: </w:t>
      </w:r>
      <w:r>
        <w:rPr>
          <w:rFonts w:ascii="HoneywellSansTT-Book" w:hAnsi="HoneywellSansTT-Book"/>
          <w:color w:val="636363"/>
        </w:rPr>
        <w:t>HRD173613</w:t>
      </w:r>
    </w:p>
    <w:p w:rsidR="008A5459" w:rsidRDefault="008A5459" w:rsidP="008A5459">
      <w:pPr>
        <w:numPr>
          <w:ilvl w:val="0"/>
          <w:numId w:val="12"/>
        </w:numPr>
        <w:shd w:val="clear" w:color="auto" w:fill="FFFFFF"/>
        <w:spacing w:before="100" w:beforeAutospacing="1" w:after="15" w:line="480" w:lineRule="auto"/>
        <w:ind w:left="0"/>
        <w:rPr>
          <w:rFonts w:ascii="HoneywellSansTT-Book" w:hAnsi="HoneywellSansTT-Book"/>
          <w:color w:val="636363"/>
        </w:rPr>
      </w:pPr>
      <w:r>
        <w:rPr>
          <w:rFonts w:ascii="inherit" w:hAnsi="inherit"/>
          <w:b/>
          <w:bCs/>
          <w:color w:val="636363"/>
        </w:rPr>
        <w:t>Category: </w:t>
      </w:r>
      <w:r>
        <w:rPr>
          <w:rFonts w:ascii="HoneywellSansTT-Book" w:hAnsi="HoneywellSansTT-Book"/>
          <w:color w:val="636363"/>
        </w:rPr>
        <w:t>Legal</w:t>
      </w:r>
    </w:p>
    <w:p w:rsidR="008A5459" w:rsidRDefault="008A5459" w:rsidP="008A5459">
      <w:pPr>
        <w:numPr>
          <w:ilvl w:val="0"/>
          <w:numId w:val="12"/>
        </w:numPr>
        <w:shd w:val="clear" w:color="auto" w:fill="FFFFFF"/>
        <w:spacing w:before="100" w:beforeAutospacing="1" w:after="15" w:line="480" w:lineRule="auto"/>
        <w:ind w:left="0"/>
        <w:rPr>
          <w:rFonts w:ascii="HoneywellSansTT-Book" w:hAnsi="HoneywellSansTT-Book"/>
          <w:color w:val="636363"/>
        </w:rPr>
      </w:pPr>
      <w:r>
        <w:rPr>
          <w:rFonts w:ascii="inherit" w:hAnsi="inherit"/>
          <w:b/>
          <w:bCs/>
          <w:color w:val="636363"/>
        </w:rPr>
        <w:t>Location: </w:t>
      </w:r>
      <w:r>
        <w:rPr>
          <w:rFonts w:ascii="HoneywellSansTT-Book" w:hAnsi="HoneywellSansTT-Book"/>
          <w:color w:val="636363"/>
        </w:rPr>
        <w:t>3333 Unity Drive,Mississauga,Ontario,L5L 3S6,Canada</w:t>
      </w:r>
    </w:p>
    <w:p w:rsidR="008A5459" w:rsidRDefault="008A5459" w:rsidP="008A5459">
      <w:pPr>
        <w:numPr>
          <w:ilvl w:val="0"/>
          <w:numId w:val="12"/>
        </w:numPr>
        <w:shd w:val="clear" w:color="auto" w:fill="FFFFFF"/>
        <w:spacing w:before="100" w:beforeAutospacing="1" w:after="15" w:line="480" w:lineRule="auto"/>
        <w:ind w:left="0"/>
        <w:rPr>
          <w:rFonts w:ascii="HoneywellSansTT-Book" w:hAnsi="HoneywellSansTT-Book"/>
          <w:color w:val="636363"/>
        </w:rPr>
      </w:pPr>
      <w:r>
        <w:rPr>
          <w:rFonts w:ascii="HoneywellSansTT-Book" w:hAnsi="HoneywellSansTT-Book"/>
          <w:color w:val="636363"/>
        </w:rPr>
        <w:lastRenderedPageBreak/>
        <w:t>Exempt</w:t>
      </w:r>
    </w:p>
    <w:p w:rsidR="009A3379" w:rsidRPr="008A5459" w:rsidRDefault="009A3379" w:rsidP="008A5459">
      <w:bookmarkStart w:id="0" w:name="_GoBack"/>
      <w:bookmarkEnd w:id="0"/>
    </w:p>
    <w:sectPr w:rsidR="009A3379" w:rsidRPr="008A54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oneywellSansTT-Bold">
    <w:altName w:val="Times New Roman"/>
    <w:panose1 w:val="00000000000000000000"/>
    <w:charset w:val="00"/>
    <w:family w:val="roman"/>
    <w:notTrueType/>
    <w:pitch w:val="default"/>
  </w:font>
  <w:font w:name="HoneywellSansTT-Book">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AC480B"/>
    <w:multiLevelType w:val="multilevel"/>
    <w:tmpl w:val="17907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E0B4C89"/>
    <w:multiLevelType w:val="multilevel"/>
    <w:tmpl w:val="E9C48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8186235"/>
    <w:multiLevelType w:val="multilevel"/>
    <w:tmpl w:val="CA746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98804E9"/>
    <w:multiLevelType w:val="multilevel"/>
    <w:tmpl w:val="4002E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C513F2A"/>
    <w:multiLevelType w:val="multilevel"/>
    <w:tmpl w:val="D5A0D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9DE1BCF"/>
    <w:multiLevelType w:val="multilevel"/>
    <w:tmpl w:val="32A42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CDE3812"/>
    <w:multiLevelType w:val="multilevel"/>
    <w:tmpl w:val="B01A4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9FE39F0"/>
    <w:multiLevelType w:val="multilevel"/>
    <w:tmpl w:val="E3CEF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3BE460A"/>
    <w:multiLevelType w:val="multilevel"/>
    <w:tmpl w:val="70B40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7E33B87"/>
    <w:multiLevelType w:val="multilevel"/>
    <w:tmpl w:val="EDDEE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7B52101"/>
    <w:multiLevelType w:val="multilevel"/>
    <w:tmpl w:val="C57A6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AE61A30"/>
    <w:multiLevelType w:val="multilevel"/>
    <w:tmpl w:val="C32A9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
  </w:num>
  <w:num w:numId="3">
    <w:abstractNumId w:val="4"/>
  </w:num>
  <w:num w:numId="4">
    <w:abstractNumId w:val="11"/>
  </w:num>
  <w:num w:numId="5">
    <w:abstractNumId w:val="6"/>
  </w:num>
  <w:num w:numId="6">
    <w:abstractNumId w:val="5"/>
  </w:num>
  <w:num w:numId="7">
    <w:abstractNumId w:val="3"/>
  </w:num>
  <w:num w:numId="8">
    <w:abstractNumId w:val="0"/>
  </w:num>
  <w:num w:numId="9">
    <w:abstractNumId w:val="2"/>
  </w:num>
  <w:num w:numId="10">
    <w:abstractNumId w:val="9"/>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E89"/>
    <w:rsid w:val="008A5459"/>
    <w:rsid w:val="008E2B56"/>
    <w:rsid w:val="009A3379"/>
    <w:rsid w:val="00D16E89"/>
    <w:rsid w:val="00E93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CFA08F-A8CA-46DD-82D9-891CB1F50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D16E8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8A545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16E8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16E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16E89"/>
    <w:rPr>
      <w:b/>
      <w:bCs/>
    </w:rPr>
  </w:style>
  <w:style w:type="character" w:customStyle="1" w:styleId="Heading4Char">
    <w:name w:val="Heading 4 Char"/>
    <w:basedOn w:val="DefaultParagraphFont"/>
    <w:link w:val="Heading4"/>
    <w:uiPriority w:val="9"/>
    <w:semiHidden/>
    <w:rsid w:val="008A5459"/>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583995">
      <w:bodyDiv w:val="1"/>
      <w:marLeft w:val="0"/>
      <w:marRight w:val="0"/>
      <w:marTop w:val="0"/>
      <w:marBottom w:val="0"/>
      <w:divBdr>
        <w:top w:val="none" w:sz="0" w:space="0" w:color="auto"/>
        <w:left w:val="none" w:sz="0" w:space="0" w:color="auto"/>
        <w:bottom w:val="none" w:sz="0" w:space="0" w:color="auto"/>
        <w:right w:val="none" w:sz="0" w:space="0" w:color="auto"/>
      </w:divBdr>
      <w:divsChild>
        <w:div w:id="699164215">
          <w:marLeft w:val="0"/>
          <w:marRight w:val="0"/>
          <w:marTop w:val="0"/>
          <w:marBottom w:val="0"/>
          <w:divBdr>
            <w:top w:val="none" w:sz="0" w:space="0" w:color="auto"/>
            <w:left w:val="none" w:sz="0" w:space="0" w:color="auto"/>
            <w:bottom w:val="none" w:sz="0" w:space="0" w:color="auto"/>
            <w:right w:val="none" w:sz="0" w:space="0" w:color="auto"/>
          </w:divBdr>
        </w:div>
      </w:divsChild>
    </w:div>
    <w:div w:id="1529290166">
      <w:bodyDiv w:val="1"/>
      <w:marLeft w:val="0"/>
      <w:marRight w:val="0"/>
      <w:marTop w:val="0"/>
      <w:marBottom w:val="0"/>
      <w:divBdr>
        <w:top w:val="none" w:sz="0" w:space="0" w:color="auto"/>
        <w:left w:val="none" w:sz="0" w:space="0" w:color="auto"/>
        <w:bottom w:val="none" w:sz="0" w:space="0" w:color="auto"/>
        <w:right w:val="none" w:sz="0" w:space="0" w:color="auto"/>
      </w:divBdr>
    </w:div>
    <w:div w:id="209316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716</Words>
  <Characters>4084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4791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Prakhya, Manjari</dc:creator>
  <cp:keywords/>
  <dc:description/>
  <cp:lastModifiedBy>Prakhya, Manjari</cp:lastModifiedBy>
  <cp:revision>2</cp:revision>
  <dcterms:created xsi:type="dcterms:W3CDTF">2022-08-01T13:24:00Z</dcterms:created>
  <dcterms:modified xsi:type="dcterms:W3CDTF">2022-08-01T13:24:00Z</dcterms:modified>
</cp:coreProperties>
</file>