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442"/>
        <w:gridCol w:w="4728"/>
      </w:tblGrid>
      <w:tr w:rsidR="00D92B95" w14:paraId="00D11E95" w14:textId="77777777" w:rsidTr="009F68FE">
        <w:trPr>
          <w:trHeight w:val="900"/>
        </w:trPr>
        <w:tc>
          <w:tcPr>
            <w:tcW w:w="5013" w:type="dxa"/>
            <w:vAlign w:val="bottom"/>
          </w:tcPr>
          <w:p w14:paraId="1EDF70E2" w14:textId="32482835" w:rsidR="00C84833" w:rsidRPr="00B372F0" w:rsidRDefault="009F68FE" w:rsidP="00C84833">
            <w:pPr>
              <w:pStyle w:val="Title"/>
              <w:rPr>
                <w:sz w:val="48"/>
                <w:szCs w:val="48"/>
              </w:rPr>
            </w:pPr>
            <w:r w:rsidRPr="00B372F0">
              <w:rPr>
                <w:sz w:val="48"/>
                <w:szCs w:val="48"/>
              </w:rPr>
              <w:t>Catherine James</w:t>
            </w:r>
          </w:p>
        </w:tc>
        <w:tc>
          <w:tcPr>
            <w:tcW w:w="4356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268"/>
              <w:gridCol w:w="460"/>
            </w:tblGrid>
            <w:tr w:rsidR="00932D92" w:rsidRPr="009D0878" w14:paraId="42E49E65" w14:textId="77777777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7CFA507C" w14:textId="6DD59637" w:rsidR="004E2970" w:rsidRPr="00425EB6" w:rsidRDefault="006C7EE5" w:rsidP="004E2970">
                  <w:pPr>
                    <w:pStyle w:val="ContactInf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alias w:val="Enter address:"/>
                      <w:tag w:val="Enter address:"/>
                      <w:id w:val="966779368"/>
                      <w:placeholder>
                        <w:docPart w:val="AC38F159D7844D0092E9A8B24F1C07D3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425EB6" w:rsidRPr="00425EB6">
                        <w:rPr>
                          <w:sz w:val="20"/>
                          <w:szCs w:val="20"/>
                        </w:rPr>
                        <w:t xml:space="preserve">La Mesa, CA 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29EEA2B4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0550CC1" wp14:editId="09D73D3B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F2B1256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4A95AD9B" w14:textId="77777777" w:rsidTr="00972024">
              <w:sdt>
                <w:sdtPr>
                  <w:rPr>
                    <w:sz w:val="20"/>
                    <w:szCs w:val="20"/>
                  </w:rPr>
                  <w:alias w:val="Enter phone:"/>
                  <w:tag w:val="Enter phone:"/>
                  <w:id w:val="-1849400302"/>
                  <w:placeholder>
                    <w:docPart w:val="7CD5353C4A6C43189CDC8F53E4631D3E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579D5BB6" w14:textId="20E7E139" w:rsidR="00932D92" w:rsidRPr="00425EB6" w:rsidRDefault="00425EB6" w:rsidP="00932D92">
                      <w:pPr>
                        <w:pStyle w:val="ContactInfo"/>
                        <w:rPr>
                          <w:sz w:val="20"/>
                          <w:szCs w:val="20"/>
                        </w:rPr>
                      </w:pPr>
                      <w:r w:rsidRPr="00425EB6">
                        <w:rPr>
                          <w:sz w:val="20"/>
                          <w:szCs w:val="20"/>
                        </w:rPr>
                        <w:t>858-518-5108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4AD438D9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154B051" wp14:editId="48FCC986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A74CE69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5282446D" w14:textId="77777777" w:rsidTr="00972024">
              <w:sdt>
                <w:sdtPr>
                  <w:rPr>
                    <w:sz w:val="20"/>
                    <w:szCs w:val="20"/>
                  </w:rPr>
                  <w:alias w:val="Enter email:"/>
                  <w:tag w:val="Enter email:"/>
                  <w:id w:val="-675184368"/>
                  <w:placeholder>
                    <w:docPart w:val="59C3266D8CEC4AA7B33FF51979778E57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6B31E5CD" w14:textId="1769BA2B" w:rsidR="00932D92" w:rsidRPr="00425EB6" w:rsidRDefault="00425EB6" w:rsidP="00932D92">
                      <w:pPr>
                        <w:pStyle w:val="ContactInfo"/>
                        <w:rPr>
                          <w:sz w:val="20"/>
                          <w:szCs w:val="20"/>
                        </w:rPr>
                      </w:pPr>
                      <w:r w:rsidRPr="00425EB6">
                        <w:rPr>
                          <w:sz w:val="20"/>
                          <w:szCs w:val="20"/>
                        </w:rPr>
                        <w:t>Cjsmallfry@hotmail.com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7449E926" w14:textId="77777777"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4CBF911" wp14:editId="401EBD6B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5FC4B8E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51B1363E" w14:textId="77777777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10735AC2" w14:textId="77777777" w:rsidR="00425EB6" w:rsidRPr="00425EB6" w:rsidRDefault="00425EB6" w:rsidP="00425EB6">
                  <w:pPr>
                    <w:jc w:val="right"/>
                    <w:rPr>
                      <w:rStyle w:val="Hyperlink"/>
                      <w:sz w:val="20"/>
                      <w:szCs w:val="20"/>
                    </w:rPr>
                  </w:pPr>
                  <w:r w:rsidRPr="00425EB6">
                    <w:rPr>
                      <w:sz w:val="20"/>
                      <w:szCs w:val="20"/>
                    </w:rPr>
                    <w:fldChar w:fldCharType="begin"/>
                  </w:r>
                  <w:r w:rsidRPr="00425EB6">
                    <w:rPr>
                      <w:sz w:val="20"/>
                      <w:szCs w:val="20"/>
                    </w:rPr>
                    <w:instrText xml:space="preserve"> HYPERLINK "http://www.linkedin.com/in/crosejames" </w:instrText>
                  </w:r>
                  <w:r w:rsidRPr="00425EB6">
                    <w:rPr>
                      <w:sz w:val="20"/>
                      <w:szCs w:val="20"/>
                    </w:rPr>
                    <w:fldChar w:fldCharType="separate"/>
                  </w:r>
                  <w:r w:rsidRPr="00425EB6">
                    <w:rPr>
                      <w:rStyle w:val="Hyperlink"/>
                      <w:sz w:val="20"/>
                      <w:szCs w:val="20"/>
                    </w:rPr>
                    <w:t xml:space="preserve">www.linkedin.com/in/crosejames </w:t>
                  </w:r>
                </w:p>
                <w:p w14:paraId="6A87D98B" w14:textId="346D7CF9" w:rsidR="00932D92" w:rsidRPr="00425EB6" w:rsidRDefault="00425EB6" w:rsidP="00425EB6">
                  <w:pPr>
                    <w:pStyle w:val="ContactInfo"/>
                    <w:rPr>
                      <w:sz w:val="20"/>
                      <w:szCs w:val="20"/>
                    </w:rPr>
                  </w:pPr>
                  <w:r w:rsidRPr="00425EB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78B1A26D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6558D35" wp14:editId="4B171434">
                            <wp:extent cx="109728" cy="109728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69429E0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67DBADEE" w14:textId="77777777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167AD21A" w14:textId="1412DF5B" w:rsidR="00932D92" w:rsidRPr="009D0878" w:rsidRDefault="00932D92" w:rsidP="00932D92">
                  <w:pPr>
                    <w:pStyle w:val="ContactInfo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00DAE04E" w14:textId="60D2DA70" w:rsidR="00932D92" w:rsidRPr="009D0878" w:rsidRDefault="00932D92" w:rsidP="00932D92">
                  <w:pPr>
                    <w:pStyle w:val="Icons"/>
                  </w:pPr>
                </w:p>
              </w:tc>
            </w:tr>
          </w:tbl>
          <w:p w14:paraId="71AC79FF" w14:textId="77777777" w:rsidR="00D92B95" w:rsidRDefault="00D92B95" w:rsidP="009D3336">
            <w:pPr>
              <w:pStyle w:val="Header"/>
            </w:pPr>
          </w:p>
        </w:tc>
      </w:tr>
    </w:tbl>
    <w:p w14:paraId="718EDFD1" w14:textId="280EB2B2" w:rsidR="00C43D65" w:rsidRDefault="006F0CFD">
      <w:r>
        <w:t xml:space="preserve">Robust background </w:t>
      </w:r>
      <w:r w:rsidR="00FC2AF1">
        <w:t>in Trade</w:t>
      </w:r>
      <w:r>
        <w:t xml:space="preserve"> Compliance</w:t>
      </w:r>
      <w:r w:rsidR="00FC2AF1">
        <w:t xml:space="preserve">, ERP and </w:t>
      </w:r>
      <w:r w:rsidR="006C7EE5">
        <w:t xml:space="preserve">Software </w:t>
      </w:r>
      <w:r w:rsidR="00FC2AF1">
        <w:t>implementations</w:t>
      </w:r>
      <w:r w:rsidR="006C7EE5">
        <w:t xml:space="preserve"> with a focus on </w:t>
      </w:r>
      <w:r>
        <w:t>Customer Service with a distinct sense of work ethics</w:t>
      </w:r>
      <w:bookmarkStart w:id="0" w:name="_Hlk111558623"/>
      <w:r>
        <w:t>.</w:t>
      </w:r>
      <w:r w:rsidR="00C83F23">
        <w:t xml:space="preserve"> </w:t>
      </w:r>
    </w:p>
    <w:p w14:paraId="112D3CC8" w14:textId="77777777" w:rsidR="00AD13CB" w:rsidRDefault="006C7EE5" w:rsidP="00AD13CB">
      <w:pPr>
        <w:pStyle w:val="Heading1"/>
      </w:pPr>
      <w:sdt>
        <w:sdtPr>
          <w:alias w:val="Skills:"/>
          <w:tag w:val="Skills:"/>
          <w:id w:val="-891506033"/>
          <w:placeholder>
            <w:docPart w:val="FD342B9DD50E412A94B5D6D0D33816B9"/>
          </w:placeholder>
          <w:temporary/>
          <w:showingPlcHdr/>
          <w15:appearance w15:val="hidden"/>
        </w:sdtPr>
        <w:sdtEndPr/>
        <w:sdtContent>
          <w:r w:rsidR="004937AE" w:rsidRPr="009F68FE">
            <w:rPr>
              <w:sz w:val="32"/>
            </w:rPr>
            <w:t>Skills</w:t>
          </w:r>
        </w:sdtContent>
      </w:sdt>
      <w:bookmarkEnd w:id="0"/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5085"/>
        <w:gridCol w:w="5085"/>
      </w:tblGrid>
      <w:tr w:rsidR="005B1D68" w14:paraId="6F05BF9F" w14:textId="77777777" w:rsidTr="009F68FE">
        <w:trPr>
          <w:trHeight w:val="2207"/>
        </w:trPr>
        <w:tc>
          <w:tcPr>
            <w:tcW w:w="4680" w:type="dxa"/>
          </w:tcPr>
          <w:p w14:paraId="54006F77" w14:textId="77777777" w:rsidR="00425EB6" w:rsidRPr="00A12450" w:rsidRDefault="00425EB6" w:rsidP="00A12450">
            <w:pPr>
              <w:pStyle w:val="ListBullet"/>
              <w:numPr>
                <w:ilvl w:val="0"/>
                <w:numId w:val="4"/>
              </w:numPr>
              <w:spacing w:line="264" w:lineRule="auto"/>
            </w:pPr>
            <w:r w:rsidRPr="00A12450">
              <w:t>Extensive experience within the Logistics and Global Trade Compliance industries</w:t>
            </w:r>
          </w:p>
          <w:p w14:paraId="4E6577AD" w14:textId="77777777" w:rsidR="00425EB6" w:rsidRPr="00A12450" w:rsidRDefault="00425EB6" w:rsidP="00A12450">
            <w:pPr>
              <w:pStyle w:val="ListBullet"/>
              <w:numPr>
                <w:ilvl w:val="0"/>
                <w:numId w:val="4"/>
              </w:numPr>
              <w:spacing w:line="264" w:lineRule="auto"/>
            </w:pPr>
            <w:r w:rsidRPr="00A12450">
              <w:t>High levle of customer service skills (external and internal)</w:t>
            </w:r>
          </w:p>
          <w:p w14:paraId="753AFE66" w14:textId="15152510" w:rsidR="00752315" w:rsidRPr="004937AE" w:rsidRDefault="00425EB6" w:rsidP="00A12450">
            <w:pPr>
              <w:pStyle w:val="ListBullet"/>
              <w:numPr>
                <w:ilvl w:val="0"/>
                <w:numId w:val="4"/>
              </w:numPr>
              <w:spacing w:line="264" w:lineRule="auto"/>
            </w:pPr>
            <w:r w:rsidRPr="00A12450">
              <w:t xml:space="preserve">Expert in Restricted Party Screening, </w:t>
            </w:r>
            <w:r w:rsidR="009F68FE">
              <w:t>T</w:t>
            </w:r>
            <w:r w:rsidRPr="00A12450">
              <w:t xml:space="preserve">ariff </w:t>
            </w:r>
            <w:r w:rsidR="009F68FE">
              <w:t>C</w:t>
            </w:r>
            <w:r w:rsidR="009F68FE" w:rsidRPr="00A12450">
              <w:t>lassification</w:t>
            </w:r>
            <w:r w:rsidRPr="00A12450">
              <w:t xml:space="preserve"> and Export Control Classification Numbers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1C1B0FC1" w14:textId="77777777" w:rsidR="00A12450" w:rsidRPr="00A12450" w:rsidRDefault="00A12450" w:rsidP="00A12450">
            <w:pPr>
              <w:pStyle w:val="ListBullet"/>
              <w:numPr>
                <w:ilvl w:val="0"/>
                <w:numId w:val="4"/>
              </w:numPr>
              <w:spacing w:line="264" w:lineRule="auto"/>
              <w:rPr>
                <w:lang w:val="it-IT"/>
              </w:rPr>
            </w:pPr>
            <w:r w:rsidRPr="00A12450">
              <w:rPr>
                <w:lang w:val="it-IT"/>
              </w:rPr>
              <w:t>Experience with SAP/GTS, Syspro Baan, Oracle, Descartes, E2Open, QAD Precision</w:t>
            </w:r>
          </w:p>
          <w:p w14:paraId="733E8E81" w14:textId="0EFF3D6E" w:rsidR="005B1D68" w:rsidRDefault="00A12450" w:rsidP="00A12450">
            <w:pPr>
              <w:pStyle w:val="ListBullet"/>
              <w:numPr>
                <w:ilvl w:val="0"/>
                <w:numId w:val="4"/>
              </w:numPr>
              <w:spacing w:line="264" w:lineRule="auto"/>
            </w:pPr>
            <w:r>
              <w:t xml:space="preserve">Key contributor/driver on 4 global trade software implementations </w:t>
            </w:r>
          </w:p>
          <w:p w14:paraId="41EDEA04" w14:textId="4677E97D" w:rsidR="00752315" w:rsidRDefault="00A12450" w:rsidP="00A12450">
            <w:pPr>
              <w:pStyle w:val="ListBullet"/>
              <w:numPr>
                <w:ilvl w:val="0"/>
                <w:numId w:val="4"/>
              </w:numPr>
              <w:spacing w:line="264" w:lineRule="auto"/>
            </w:pPr>
            <w:r>
              <w:t>6 Sigma Black Belt</w:t>
            </w:r>
          </w:p>
          <w:p w14:paraId="5F377EBB" w14:textId="69CC011B" w:rsidR="009F68FE" w:rsidRPr="004937AE" w:rsidRDefault="00A12450" w:rsidP="00CB1E3E">
            <w:pPr>
              <w:pStyle w:val="ListBullet"/>
              <w:numPr>
                <w:ilvl w:val="0"/>
                <w:numId w:val="4"/>
              </w:numPr>
              <w:spacing w:line="264" w:lineRule="auto"/>
            </w:pPr>
            <w:r>
              <w:t xml:space="preserve">Developing and implementation </w:t>
            </w:r>
            <w:r w:rsidR="00D6185C">
              <w:t xml:space="preserve">of </w:t>
            </w:r>
            <w:r>
              <w:t>trade compliance training on a global basis</w:t>
            </w:r>
          </w:p>
        </w:tc>
      </w:tr>
    </w:tbl>
    <w:p w14:paraId="2D97CDB3" w14:textId="51BA17EF" w:rsidR="00CB1E3E" w:rsidRDefault="00CB1E3E" w:rsidP="00D413F9">
      <w:pPr>
        <w:pStyle w:val="Heading3"/>
      </w:pPr>
      <w:r>
        <w:t>___________________________________________________________________________________________</w:t>
      </w:r>
    </w:p>
    <w:p w14:paraId="2CDC7081" w14:textId="36B40075" w:rsidR="00CB1E3E" w:rsidRPr="00CB1E3E" w:rsidRDefault="00CB1E3E" w:rsidP="00D413F9">
      <w:pPr>
        <w:pStyle w:val="Heading3"/>
        <w:rPr>
          <w:rFonts w:asciiTheme="majorHAnsi" w:hAnsiTheme="majorHAnsi"/>
          <w:b/>
          <w:caps w:val="0"/>
          <w:color w:val="262626" w:themeColor="text1" w:themeTint="D9"/>
          <w:sz w:val="32"/>
          <w:szCs w:val="32"/>
        </w:rPr>
      </w:pPr>
      <w:r w:rsidRPr="00CB1E3E">
        <w:rPr>
          <w:rFonts w:asciiTheme="majorHAnsi" w:hAnsiTheme="majorHAnsi"/>
          <w:b/>
          <w:caps w:val="0"/>
          <w:color w:val="262626" w:themeColor="text1" w:themeTint="D9"/>
          <w:sz w:val="32"/>
          <w:szCs w:val="32"/>
        </w:rPr>
        <w:t>Experience</w:t>
      </w:r>
    </w:p>
    <w:p w14:paraId="32824BDE" w14:textId="77777777" w:rsidR="00CB1E3E" w:rsidRPr="00C83F23" w:rsidRDefault="00CB1E3E" w:rsidP="00D413F9">
      <w:pPr>
        <w:pStyle w:val="Heading3"/>
        <w:rPr>
          <w:sz w:val="10"/>
          <w:szCs w:val="10"/>
        </w:rPr>
      </w:pPr>
    </w:p>
    <w:p w14:paraId="564597B0" w14:textId="33BB208C" w:rsidR="0023705D" w:rsidRPr="00D413F9" w:rsidRDefault="00B372F0" w:rsidP="00D413F9">
      <w:pPr>
        <w:pStyle w:val="Heading3"/>
      </w:pPr>
      <w:r>
        <w:t xml:space="preserve">April 2020 </w:t>
      </w:r>
      <w:r w:rsidR="00D413F9" w:rsidRPr="00D413F9">
        <w:t>–</w:t>
      </w:r>
      <w:r w:rsidR="00D413F9">
        <w:t xml:space="preserve"> </w:t>
      </w:r>
      <w:r>
        <w:t>PRESENT</w:t>
      </w:r>
      <w:r w:rsidR="009F68FE">
        <w:t xml:space="preserve">  </w:t>
      </w:r>
    </w:p>
    <w:p w14:paraId="46D91E4B" w14:textId="3E9FA1CF" w:rsidR="0023705D" w:rsidRPr="00CA3F77" w:rsidRDefault="00B372F0" w:rsidP="00513EFC">
      <w:pPr>
        <w:pStyle w:val="Heading2"/>
        <w:rPr>
          <w:iCs/>
          <w:sz w:val="24"/>
          <w:szCs w:val="24"/>
        </w:rPr>
      </w:pPr>
      <w:r w:rsidRPr="00CA3F77">
        <w:rPr>
          <w:sz w:val="24"/>
          <w:szCs w:val="24"/>
        </w:rPr>
        <w:t>Sr. Compliance Specialists</w:t>
      </w:r>
      <w:r w:rsidR="00E03F71" w:rsidRPr="00CA3F77">
        <w:rPr>
          <w:sz w:val="24"/>
          <w:szCs w:val="24"/>
        </w:rPr>
        <w:t xml:space="preserve"> </w:t>
      </w:r>
      <w:r w:rsidR="0095272C" w:rsidRPr="00CA3F77">
        <w:rPr>
          <w:sz w:val="24"/>
          <w:szCs w:val="24"/>
        </w:rPr>
        <w:t>/</w:t>
      </w:r>
      <w:r w:rsidR="005A4A49" w:rsidRPr="00CA3F77">
        <w:rPr>
          <w:sz w:val="24"/>
          <w:szCs w:val="24"/>
        </w:rPr>
        <w:t xml:space="preserve"> </w:t>
      </w:r>
      <w:r w:rsidRPr="00CA3F77">
        <w:rPr>
          <w:iCs/>
          <w:sz w:val="24"/>
          <w:szCs w:val="24"/>
        </w:rPr>
        <w:t>Taylor Guitars</w:t>
      </w:r>
      <w:r w:rsidR="00CA3F77" w:rsidRPr="00CA3F77">
        <w:rPr>
          <w:iCs/>
          <w:sz w:val="24"/>
          <w:szCs w:val="24"/>
        </w:rPr>
        <w:t xml:space="preserve"> / </w:t>
      </w:r>
      <w:r w:rsidRPr="00CA3F77">
        <w:rPr>
          <w:iCs/>
          <w:sz w:val="24"/>
          <w:szCs w:val="24"/>
        </w:rPr>
        <w:t>El Cajon, CA</w:t>
      </w:r>
    </w:p>
    <w:p w14:paraId="655873C0" w14:textId="77777777" w:rsidR="009F68FE" w:rsidRPr="009F68FE" w:rsidRDefault="009F68FE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9F68FE">
        <w:rPr>
          <w:sz w:val="20"/>
          <w:szCs w:val="20"/>
        </w:rPr>
        <w:t xml:space="preserve">Harmonized Tariff Code classification and country of origin designation for over 10,000 parts </w:t>
      </w:r>
    </w:p>
    <w:p w14:paraId="0D5D79C6" w14:textId="77777777" w:rsidR="009F68FE" w:rsidRPr="009F68FE" w:rsidRDefault="009F68FE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9F68FE">
        <w:rPr>
          <w:sz w:val="20"/>
          <w:szCs w:val="20"/>
        </w:rPr>
        <w:t xml:space="preserve">Responsible for Restricted Party Screening process and manage all vetting of screening results </w:t>
      </w:r>
    </w:p>
    <w:p w14:paraId="56155F6B" w14:textId="77777777" w:rsidR="009F68FE" w:rsidRPr="009F68FE" w:rsidRDefault="009F68FE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9F68FE">
        <w:rPr>
          <w:sz w:val="20"/>
          <w:szCs w:val="20"/>
        </w:rPr>
        <w:t xml:space="preserve">Creation of US Export Compliance Manual </w:t>
      </w:r>
    </w:p>
    <w:p w14:paraId="0CFA7872" w14:textId="38F3D197" w:rsidR="009F68FE" w:rsidRPr="009F68FE" w:rsidRDefault="009F68FE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</w:rPr>
      </w:pPr>
      <w:r w:rsidRPr="009F68FE">
        <w:rPr>
          <w:sz w:val="20"/>
          <w:szCs w:val="20"/>
        </w:rPr>
        <w:t xml:space="preserve">Own all aspects </w:t>
      </w:r>
      <w:r w:rsidR="00D6185C" w:rsidRPr="009F68FE">
        <w:rPr>
          <w:sz w:val="20"/>
          <w:szCs w:val="20"/>
        </w:rPr>
        <w:t>of free</w:t>
      </w:r>
      <w:r w:rsidRPr="009F68FE">
        <w:rPr>
          <w:sz w:val="20"/>
          <w:szCs w:val="20"/>
        </w:rPr>
        <w:t xml:space="preserve"> trade agreements including annual supplier soliciation, entry of supplier data into ERP, and creation of all certificates of origin </w:t>
      </w:r>
      <w:r w:rsidR="008C6300">
        <w:rPr>
          <w:sz w:val="20"/>
          <w:szCs w:val="20"/>
        </w:rPr>
        <w:t xml:space="preserve">generating an annual savings of </w:t>
      </w:r>
      <w:r w:rsidR="00D6185C">
        <w:rPr>
          <w:sz w:val="20"/>
          <w:szCs w:val="20"/>
        </w:rPr>
        <w:t>over 85k</w:t>
      </w:r>
    </w:p>
    <w:p w14:paraId="1A82B634" w14:textId="77777777" w:rsidR="009F68FE" w:rsidRPr="00C83F23" w:rsidRDefault="009F68FE" w:rsidP="009F68FE">
      <w:pPr>
        <w:pStyle w:val="ListParagraph"/>
        <w:spacing w:after="0" w:line="264" w:lineRule="auto"/>
        <w:ind w:left="360"/>
        <w:rPr>
          <w:sz w:val="16"/>
          <w:szCs w:val="16"/>
          <w:lang w:val="it-IT"/>
        </w:rPr>
      </w:pPr>
    </w:p>
    <w:p w14:paraId="42F2CED7" w14:textId="7A3DAE69" w:rsidR="00CA3F77" w:rsidRPr="00CA3F77" w:rsidRDefault="00CA3F77" w:rsidP="00CA3F77">
      <w:pPr>
        <w:pStyle w:val="Heading3"/>
      </w:pPr>
      <w:r w:rsidRPr="00CA3F77">
        <w:t>A</w:t>
      </w:r>
      <w:r>
        <w:t>pril 2015 – JAN 2019</w:t>
      </w:r>
    </w:p>
    <w:p w14:paraId="1717AA02" w14:textId="0E5DE3A4" w:rsidR="00CA3F77" w:rsidRPr="00CA3F77" w:rsidRDefault="00CA3F77" w:rsidP="00CA3F77">
      <w:pPr>
        <w:pStyle w:val="Heading2"/>
        <w:rPr>
          <w:sz w:val="24"/>
          <w:szCs w:val="24"/>
        </w:rPr>
      </w:pPr>
      <w:r w:rsidRPr="00CA3F77">
        <w:rPr>
          <w:sz w:val="24"/>
          <w:szCs w:val="24"/>
        </w:rPr>
        <w:t>Staff Analyst / Illumina / San Diego, CA</w:t>
      </w:r>
    </w:p>
    <w:p w14:paraId="5A40E255" w14:textId="77777777" w:rsidR="009F68FE" w:rsidRPr="00B911DD" w:rsidRDefault="009F68FE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Maintained </w:t>
      </w:r>
      <w:r w:rsidRPr="00B911DD">
        <w:rPr>
          <w:sz w:val="20"/>
          <w:szCs w:val="20"/>
          <w:lang w:val="it-IT"/>
        </w:rPr>
        <w:t>Commodity Classification Automated Tracking System (CCATS)</w:t>
      </w:r>
      <w:r>
        <w:rPr>
          <w:sz w:val="20"/>
          <w:szCs w:val="20"/>
          <w:lang w:val="it-IT"/>
        </w:rPr>
        <w:t xml:space="preserve"> including drafting, requesting and maintaining</w:t>
      </w:r>
    </w:p>
    <w:p w14:paraId="0637C195" w14:textId="77777777" w:rsidR="009F68FE" w:rsidRPr="00F3516D" w:rsidRDefault="009F68FE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  <w:lang w:val="it-IT"/>
        </w:rPr>
      </w:pPr>
      <w:r w:rsidRPr="00F3516D">
        <w:rPr>
          <w:sz w:val="20"/>
          <w:szCs w:val="20"/>
          <w:lang w:val="it-IT"/>
        </w:rPr>
        <w:t>Curated all trade compliance related training within the Learning Management System (LMS) and drove roll out to the business to assure compliance within multiple business units.</w:t>
      </w:r>
    </w:p>
    <w:p w14:paraId="240A176B" w14:textId="3C86C3C5" w:rsidR="009F68FE" w:rsidRPr="00477CB3" w:rsidRDefault="009F68FE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  <w:lang w:val="it-IT"/>
        </w:rPr>
      </w:pPr>
      <w:r w:rsidRPr="00477CB3">
        <w:rPr>
          <w:sz w:val="20"/>
          <w:szCs w:val="20"/>
          <w:lang w:val="it-IT"/>
        </w:rPr>
        <w:t xml:space="preserve">Key player in  the development, testing, </w:t>
      </w:r>
      <w:r>
        <w:rPr>
          <w:sz w:val="20"/>
          <w:szCs w:val="20"/>
          <w:lang w:val="it-IT"/>
        </w:rPr>
        <w:t xml:space="preserve">global </w:t>
      </w:r>
      <w:r w:rsidRPr="00477CB3">
        <w:rPr>
          <w:sz w:val="20"/>
          <w:szCs w:val="20"/>
          <w:lang w:val="it-IT"/>
        </w:rPr>
        <w:t>training and roll out of a non-ERP shipping solutio</w:t>
      </w:r>
    </w:p>
    <w:p w14:paraId="250DECD1" w14:textId="77777777" w:rsidR="009F68FE" w:rsidRPr="00F87226" w:rsidRDefault="009F68FE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  <w:lang w:val="it-IT"/>
        </w:rPr>
      </w:pPr>
      <w:r w:rsidRPr="00477CB3">
        <w:rPr>
          <w:sz w:val="20"/>
          <w:szCs w:val="20"/>
          <w:lang w:val="it-IT"/>
        </w:rPr>
        <w:t>Completed extensive audit of US Customs Section 321 entries to identify gaps and implement process improvements</w:t>
      </w:r>
    </w:p>
    <w:p w14:paraId="1468D32D" w14:textId="77777777" w:rsidR="00CA3F77" w:rsidRPr="00C83F23" w:rsidRDefault="00CA3F77" w:rsidP="00D413F9">
      <w:pPr>
        <w:pStyle w:val="Heading3"/>
        <w:rPr>
          <w:sz w:val="16"/>
          <w:szCs w:val="16"/>
        </w:rPr>
      </w:pPr>
    </w:p>
    <w:p w14:paraId="5304503C" w14:textId="4FDDE318" w:rsidR="00D413F9" w:rsidRPr="00D413F9" w:rsidRDefault="00CA3F77" w:rsidP="00D413F9">
      <w:pPr>
        <w:pStyle w:val="Heading3"/>
      </w:pPr>
      <w:r>
        <w:t>June 2011</w:t>
      </w:r>
      <w:r w:rsidR="00D413F9" w:rsidRPr="00D413F9">
        <w:t xml:space="preserve"> –</w:t>
      </w:r>
      <w:r w:rsidR="00D413F9">
        <w:t xml:space="preserve"> </w:t>
      </w:r>
      <w:r>
        <w:t>Oct 2015</w:t>
      </w:r>
    </w:p>
    <w:p w14:paraId="6786E53C" w14:textId="7FB6A1C4" w:rsidR="00D413F9" w:rsidRPr="00CA3F77" w:rsidRDefault="00CA3F77" w:rsidP="00513EFC">
      <w:pPr>
        <w:pStyle w:val="Heading2"/>
        <w:rPr>
          <w:sz w:val="24"/>
          <w:szCs w:val="24"/>
        </w:rPr>
      </w:pPr>
      <w:r w:rsidRPr="00CA3F77">
        <w:rPr>
          <w:sz w:val="24"/>
          <w:szCs w:val="24"/>
        </w:rPr>
        <w:t xml:space="preserve">Sr. Global Trade Analyst </w:t>
      </w:r>
      <w:r w:rsidR="0095272C" w:rsidRPr="00CA3F77">
        <w:rPr>
          <w:sz w:val="24"/>
          <w:szCs w:val="24"/>
        </w:rPr>
        <w:t>/</w:t>
      </w:r>
      <w:r w:rsidR="005A4A49" w:rsidRPr="00CA3F77">
        <w:rPr>
          <w:sz w:val="24"/>
          <w:szCs w:val="24"/>
        </w:rPr>
        <w:t xml:space="preserve"> </w:t>
      </w:r>
      <w:r w:rsidRPr="00CA3F77">
        <w:rPr>
          <w:sz w:val="24"/>
          <w:szCs w:val="24"/>
        </w:rPr>
        <w:t>Cymer LLC / San Diego, CA</w:t>
      </w:r>
    </w:p>
    <w:p w14:paraId="56CB8B1D" w14:textId="77777777" w:rsidR="009F68FE" w:rsidRPr="00523354" w:rsidRDefault="009F68FE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  <w:lang w:val="it-IT"/>
        </w:rPr>
      </w:pPr>
      <w:r w:rsidRPr="00523354">
        <w:rPr>
          <w:sz w:val="20"/>
          <w:szCs w:val="20"/>
          <w:lang w:val="it-IT"/>
        </w:rPr>
        <w:t xml:space="preserve">Created processes/procedures for participation in US/KR Free Trade Agreement to drive savings of </w:t>
      </w:r>
      <w:r>
        <w:rPr>
          <w:sz w:val="20"/>
          <w:szCs w:val="20"/>
          <w:lang w:val="it-IT"/>
        </w:rPr>
        <w:t>100K</w:t>
      </w:r>
      <w:r w:rsidRPr="00523354">
        <w:rPr>
          <w:sz w:val="20"/>
          <w:szCs w:val="20"/>
          <w:lang w:val="it-IT"/>
        </w:rPr>
        <w:t xml:space="preserve"> annually</w:t>
      </w:r>
    </w:p>
    <w:p w14:paraId="59A4AFE0" w14:textId="77777777" w:rsidR="009F68FE" w:rsidRPr="00523354" w:rsidRDefault="009F68FE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  <w:lang w:val="it-IT"/>
        </w:rPr>
      </w:pPr>
      <w:r w:rsidRPr="00523354">
        <w:rPr>
          <w:sz w:val="20"/>
          <w:szCs w:val="20"/>
          <w:lang w:val="it-IT"/>
        </w:rPr>
        <w:t xml:space="preserve">Implemented MKData Restricted Party Screening software </w:t>
      </w:r>
    </w:p>
    <w:p w14:paraId="1DFC0423" w14:textId="77777777" w:rsidR="009F68FE" w:rsidRPr="00523354" w:rsidRDefault="009F68FE" w:rsidP="009F68F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Generated a</w:t>
      </w:r>
      <w:r w:rsidRPr="00523354">
        <w:rPr>
          <w:sz w:val="20"/>
          <w:szCs w:val="20"/>
          <w:lang w:val="it-IT"/>
        </w:rPr>
        <w:t>nd maint</w:t>
      </w:r>
      <w:r>
        <w:rPr>
          <w:sz w:val="20"/>
          <w:szCs w:val="20"/>
          <w:lang w:val="it-IT"/>
        </w:rPr>
        <w:t xml:space="preserve">ed </w:t>
      </w:r>
      <w:r w:rsidRPr="00523354">
        <w:rPr>
          <w:sz w:val="20"/>
          <w:szCs w:val="20"/>
          <w:lang w:val="it-IT"/>
        </w:rPr>
        <w:t>all departmental processes / procedures</w:t>
      </w:r>
    </w:p>
    <w:p w14:paraId="48DE4EBF" w14:textId="417C87AE" w:rsidR="00CB1E3E" w:rsidRDefault="009F68FE" w:rsidP="00CB1E3E">
      <w:pPr>
        <w:pStyle w:val="ListParagraph"/>
        <w:numPr>
          <w:ilvl w:val="0"/>
          <w:numId w:val="16"/>
        </w:numPr>
        <w:spacing w:after="0" w:line="264" w:lineRule="auto"/>
        <w:rPr>
          <w:sz w:val="20"/>
          <w:szCs w:val="20"/>
          <w:lang w:val="it-IT"/>
        </w:rPr>
      </w:pPr>
      <w:r w:rsidRPr="00CB1E3E">
        <w:rPr>
          <w:sz w:val="20"/>
          <w:szCs w:val="20"/>
          <w:lang w:val="it-IT"/>
        </w:rPr>
        <w:t>Conducted new hire and foreign engineering training</w:t>
      </w:r>
    </w:p>
    <w:p w14:paraId="616DF6A0" w14:textId="19112EB1" w:rsidR="00CB1E3E" w:rsidRPr="00CB1E3E" w:rsidRDefault="00CB1E3E" w:rsidP="00CB1E3E">
      <w:pPr>
        <w:pStyle w:val="ListParagraph"/>
        <w:spacing w:after="0" w:line="264" w:lineRule="auto"/>
        <w:ind w:left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______________________________________________________________________________________________________</w:t>
      </w:r>
    </w:p>
    <w:p w14:paraId="18465DB0" w14:textId="77777777" w:rsidR="00C83F23" w:rsidRPr="00C83F23" w:rsidRDefault="00CB1E3E" w:rsidP="00C83F23">
      <w:pPr>
        <w:spacing w:after="0" w:line="264" w:lineRule="auto"/>
      </w:pPr>
      <w:r w:rsidRPr="00C83F23">
        <w:rPr>
          <w:rFonts w:asciiTheme="majorHAnsi" w:hAnsiTheme="majorHAnsi"/>
          <w:color w:val="262626" w:themeColor="text1" w:themeTint="D9"/>
          <w:sz w:val="32"/>
          <w:szCs w:val="32"/>
        </w:rPr>
        <w:t>Education</w:t>
      </w:r>
    </w:p>
    <w:p w14:paraId="6696134B" w14:textId="7559FCDB" w:rsidR="0070237E" w:rsidRDefault="00CB1E3E" w:rsidP="00C83F23">
      <w:pPr>
        <w:spacing w:after="0" w:line="264" w:lineRule="auto"/>
      </w:pPr>
      <w:r>
        <w:t>August 2012</w:t>
      </w:r>
    </w:p>
    <w:p w14:paraId="266F13F7" w14:textId="71492C77" w:rsidR="0070237E" w:rsidRPr="00513EFC" w:rsidRDefault="00CB1E3E" w:rsidP="00513EFC">
      <w:pPr>
        <w:pStyle w:val="Heading2"/>
      </w:pPr>
      <w:r w:rsidRPr="00CB1E3E">
        <w:rPr>
          <w:sz w:val="24"/>
          <w:szCs w:val="24"/>
        </w:rPr>
        <w:t>Certified U.S. Export Compliance Officer</w:t>
      </w:r>
      <w:r w:rsidR="00E03F71" w:rsidRPr="00CB1E3E">
        <w:rPr>
          <w:sz w:val="24"/>
          <w:szCs w:val="24"/>
        </w:rPr>
        <w:t xml:space="preserve"> </w:t>
      </w:r>
      <w:r w:rsidR="0095272C" w:rsidRPr="00CB1E3E">
        <w:rPr>
          <w:sz w:val="24"/>
          <w:szCs w:val="24"/>
        </w:rPr>
        <w:t>/</w:t>
      </w:r>
      <w:r w:rsidR="0070237E" w:rsidRPr="00CB1E3E">
        <w:rPr>
          <w:sz w:val="24"/>
          <w:szCs w:val="24"/>
        </w:rPr>
        <w:t xml:space="preserve"> </w:t>
      </w:r>
      <w:r w:rsidRPr="00CB1E3E">
        <w:rPr>
          <w:iCs/>
          <w:sz w:val="24"/>
          <w:szCs w:val="24"/>
        </w:rPr>
        <w:t>Dunlop Ston</w:t>
      </w:r>
      <w:r w:rsidRPr="00CB1E3E">
        <w:rPr>
          <w:sz w:val="24"/>
          <w:szCs w:val="24"/>
        </w:rPr>
        <w:t xml:space="preserve">e </w:t>
      </w:r>
      <w:r w:rsidRPr="00CB1E3E">
        <w:rPr>
          <w:iCs/>
          <w:sz w:val="24"/>
          <w:szCs w:val="24"/>
        </w:rPr>
        <w:t xml:space="preserve">University </w:t>
      </w:r>
    </w:p>
    <w:sectPr w:rsidR="0070237E" w:rsidRPr="00513EFC" w:rsidSect="00CB1E3E">
      <w:footerReference w:type="default" r:id="rId9"/>
      <w:pgSz w:w="12240" w:h="15840" w:code="1"/>
      <w:pgMar w:top="540" w:right="990" w:bottom="810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C743" w14:textId="77777777" w:rsidR="00425EB6" w:rsidRDefault="00425EB6" w:rsidP="00725803">
      <w:pPr>
        <w:spacing w:after="0"/>
      </w:pPr>
      <w:r>
        <w:separator/>
      </w:r>
    </w:p>
  </w:endnote>
  <w:endnote w:type="continuationSeparator" w:id="0">
    <w:p w14:paraId="4722DA1B" w14:textId="77777777" w:rsidR="00425EB6" w:rsidRDefault="00425EB6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223CC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CF1C" w14:textId="77777777" w:rsidR="00425EB6" w:rsidRDefault="00425EB6" w:rsidP="00725803">
      <w:pPr>
        <w:spacing w:after="0"/>
      </w:pPr>
      <w:r>
        <w:separator/>
      </w:r>
    </w:p>
  </w:footnote>
  <w:footnote w:type="continuationSeparator" w:id="0">
    <w:p w14:paraId="525E3F80" w14:textId="77777777" w:rsidR="00425EB6" w:rsidRDefault="00425EB6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7B0569"/>
    <w:multiLevelType w:val="hybridMultilevel"/>
    <w:tmpl w:val="98C68030"/>
    <w:lvl w:ilvl="0" w:tplc="F7FAFE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7E1271"/>
    <w:multiLevelType w:val="hybridMultilevel"/>
    <w:tmpl w:val="D02EF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546946">
    <w:abstractNumId w:val="10"/>
  </w:num>
  <w:num w:numId="2" w16cid:durableId="1391995722">
    <w:abstractNumId w:val="7"/>
  </w:num>
  <w:num w:numId="3" w16cid:durableId="180896224">
    <w:abstractNumId w:val="6"/>
  </w:num>
  <w:num w:numId="4" w16cid:durableId="19706692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5202653">
    <w:abstractNumId w:val="8"/>
  </w:num>
  <w:num w:numId="6" w16cid:durableId="1792938735">
    <w:abstractNumId w:val="11"/>
  </w:num>
  <w:num w:numId="7" w16cid:durableId="608852721">
    <w:abstractNumId w:val="5"/>
  </w:num>
  <w:num w:numId="8" w16cid:durableId="866063145">
    <w:abstractNumId w:val="4"/>
  </w:num>
  <w:num w:numId="9" w16cid:durableId="53748132">
    <w:abstractNumId w:val="3"/>
  </w:num>
  <w:num w:numId="10" w16cid:durableId="594021898">
    <w:abstractNumId w:val="2"/>
  </w:num>
  <w:num w:numId="11" w16cid:durableId="2068720894">
    <w:abstractNumId w:val="1"/>
  </w:num>
  <w:num w:numId="12" w16cid:durableId="220554181">
    <w:abstractNumId w:val="0"/>
  </w:num>
  <w:num w:numId="13" w16cid:durableId="2051568436">
    <w:abstractNumId w:val="12"/>
  </w:num>
  <w:num w:numId="14" w16cid:durableId="709064913">
    <w:abstractNumId w:val="10"/>
  </w:num>
  <w:num w:numId="15" w16cid:durableId="661812855">
    <w:abstractNumId w:val="10"/>
  </w:num>
  <w:num w:numId="16" w16cid:durableId="15447528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B6"/>
    <w:rsid w:val="00025E77"/>
    <w:rsid w:val="00027312"/>
    <w:rsid w:val="000645F2"/>
    <w:rsid w:val="00082F03"/>
    <w:rsid w:val="000835A0"/>
    <w:rsid w:val="000934A2"/>
    <w:rsid w:val="001B0955"/>
    <w:rsid w:val="00227784"/>
    <w:rsid w:val="0023705D"/>
    <w:rsid w:val="00250A31"/>
    <w:rsid w:val="00251C13"/>
    <w:rsid w:val="002922D0"/>
    <w:rsid w:val="00340B03"/>
    <w:rsid w:val="00380AE7"/>
    <w:rsid w:val="003A6943"/>
    <w:rsid w:val="00410BA2"/>
    <w:rsid w:val="00425EB6"/>
    <w:rsid w:val="00434074"/>
    <w:rsid w:val="00463C3B"/>
    <w:rsid w:val="004937AE"/>
    <w:rsid w:val="004E2970"/>
    <w:rsid w:val="005026DD"/>
    <w:rsid w:val="00513EFC"/>
    <w:rsid w:val="0052113B"/>
    <w:rsid w:val="00564951"/>
    <w:rsid w:val="00573BF9"/>
    <w:rsid w:val="005A4A49"/>
    <w:rsid w:val="005B1D68"/>
    <w:rsid w:val="00611B37"/>
    <w:rsid w:val="006252B4"/>
    <w:rsid w:val="00646BA2"/>
    <w:rsid w:val="00675EA0"/>
    <w:rsid w:val="006C08A0"/>
    <w:rsid w:val="006C47D8"/>
    <w:rsid w:val="006C7EE5"/>
    <w:rsid w:val="006D2D08"/>
    <w:rsid w:val="006F0CFD"/>
    <w:rsid w:val="006F26A2"/>
    <w:rsid w:val="0070237E"/>
    <w:rsid w:val="00725803"/>
    <w:rsid w:val="00725CB5"/>
    <w:rsid w:val="007307A3"/>
    <w:rsid w:val="00752315"/>
    <w:rsid w:val="00857E6B"/>
    <w:rsid w:val="008968C4"/>
    <w:rsid w:val="008C6300"/>
    <w:rsid w:val="008D7C1C"/>
    <w:rsid w:val="0092291B"/>
    <w:rsid w:val="00932D92"/>
    <w:rsid w:val="0095272C"/>
    <w:rsid w:val="00972024"/>
    <w:rsid w:val="009F04D2"/>
    <w:rsid w:val="009F2BA7"/>
    <w:rsid w:val="009F68FE"/>
    <w:rsid w:val="009F6DA0"/>
    <w:rsid w:val="00A01182"/>
    <w:rsid w:val="00A12450"/>
    <w:rsid w:val="00AD13CB"/>
    <w:rsid w:val="00AD3FD8"/>
    <w:rsid w:val="00B370A8"/>
    <w:rsid w:val="00B372F0"/>
    <w:rsid w:val="00BC7376"/>
    <w:rsid w:val="00BD669A"/>
    <w:rsid w:val="00C13F2B"/>
    <w:rsid w:val="00C43D65"/>
    <w:rsid w:val="00C83F23"/>
    <w:rsid w:val="00C84833"/>
    <w:rsid w:val="00C9044F"/>
    <w:rsid w:val="00CA3F77"/>
    <w:rsid w:val="00CB1E3E"/>
    <w:rsid w:val="00D2420D"/>
    <w:rsid w:val="00D30382"/>
    <w:rsid w:val="00D413F9"/>
    <w:rsid w:val="00D44E50"/>
    <w:rsid w:val="00D6185C"/>
    <w:rsid w:val="00D90060"/>
    <w:rsid w:val="00D92B95"/>
    <w:rsid w:val="00E03F71"/>
    <w:rsid w:val="00E154B5"/>
    <w:rsid w:val="00E232F0"/>
    <w:rsid w:val="00E52791"/>
    <w:rsid w:val="00E83195"/>
    <w:rsid w:val="00F00A4F"/>
    <w:rsid w:val="00F33CD8"/>
    <w:rsid w:val="00FC2AF1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E500B"/>
  <w15:chartTrackingRefBased/>
  <w15:docId w15:val="{F8D4DA80-6719-4628-A57C-4FED5A6C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mes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38F159D7844D0092E9A8B24F1C0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E86DE-8BF9-4889-A8A1-6CEA5A10612B}"/>
      </w:docPartPr>
      <w:docPartBody>
        <w:p w:rsidR="00000000" w:rsidRDefault="006D3894">
          <w:pPr>
            <w:pStyle w:val="AC38F159D7844D0092E9A8B24F1C07D3"/>
          </w:pPr>
          <w:r w:rsidRPr="009D0878">
            <w:t>Address</w:t>
          </w:r>
        </w:p>
      </w:docPartBody>
    </w:docPart>
    <w:docPart>
      <w:docPartPr>
        <w:name w:val="7CD5353C4A6C43189CDC8F53E463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0F28-1557-42BD-876D-541D2EF94FA8}"/>
      </w:docPartPr>
      <w:docPartBody>
        <w:p w:rsidR="00000000" w:rsidRDefault="006D3894">
          <w:pPr>
            <w:pStyle w:val="7CD5353C4A6C43189CDC8F53E4631D3E"/>
          </w:pPr>
          <w:r w:rsidRPr="009D0878">
            <w:t>Phone</w:t>
          </w:r>
        </w:p>
      </w:docPartBody>
    </w:docPart>
    <w:docPart>
      <w:docPartPr>
        <w:name w:val="59C3266D8CEC4AA7B33FF51979778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47B5D-F96F-4324-8C1F-B39FFB938CC6}"/>
      </w:docPartPr>
      <w:docPartBody>
        <w:p w:rsidR="00000000" w:rsidRDefault="006D3894">
          <w:pPr>
            <w:pStyle w:val="59C3266D8CEC4AA7B33FF51979778E57"/>
          </w:pPr>
          <w:r w:rsidRPr="009D0878">
            <w:t>Email</w:t>
          </w:r>
        </w:p>
      </w:docPartBody>
    </w:docPart>
    <w:docPart>
      <w:docPartPr>
        <w:name w:val="FD342B9DD50E412A94B5D6D0D3381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704CB-149A-45D1-A6FE-B2A7E6ED6AEE}"/>
      </w:docPartPr>
      <w:docPartBody>
        <w:p w:rsidR="00000000" w:rsidRDefault="006D3894">
          <w:pPr>
            <w:pStyle w:val="FD342B9DD50E412A94B5D6D0D33816B9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94"/>
    <w:rsid w:val="006D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7BDCF0B0A04DA0AB1A67E2D29C226C">
    <w:name w:val="4E7BDCF0B0A04DA0AB1A67E2D29C226C"/>
  </w:style>
  <w:style w:type="paragraph" w:customStyle="1" w:styleId="572B57AF372A4A2EBB5C2C42BC938FBB">
    <w:name w:val="572B57AF372A4A2EBB5C2C42BC938FBB"/>
  </w:style>
  <w:style w:type="paragraph" w:customStyle="1" w:styleId="AC38F159D7844D0092E9A8B24F1C07D3">
    <w:name w:val="AC38F159D7844D0092E9A8B24F1C07D3"/>
  </w:style>
  <w:style w:type="paragraph" w:customStyle="1" w:styleId="7CD5353C4A6C43189CDC8F53E4631D3E">
    <w:name w:val="7CD5353C4A6C43189CDC8F53E4631D3E"/>
  </w:style>
  <w:style w:type="paragraph" w:customStyle="1" w:styleId="59C3266D8CEC4AA7B33FF51979778E57">
    <w:name w:val="59C3266D8CEC4AA7B33FF51979778E57"/>
  </w:style>
  <w:style w:type="paragraph" w:customStyle="1" w:styleId="2340FFE2BC9F4561811F54FF37290E85">
    <w:name w:val="2340FFE2BC9F4561811F54FF37290E85"/>
  </w:style>
  <w:style w:type="paragraph" w:customStyle="1" w:styleId="D6A725A797B94091A07555A5FA547BFC">
    <w:name w:val="D6A725A797B94091A07555A5FA547BFC"/>
  </w:style>
  <w:style w:type="paragraph" w:customStyle="1" w:styleId="DF16B6C9331448C9AE2D97E8A5D851E2">
    <w:name w:val="DF16B6C9331448C9AE2D97E8A5D851E2"/>
  </w:style>
  <w:style w:type="paragraph" w:customStyle="1" w:styleId="FD342B9DD50E412A94B5D6D0D33816B9">
    <w:name w:val="FD342B9DD50E412A94B5D6D0D33816B9"/>
  </w:style>
  <w:style w:type="paragraph" w:customStyle="1" w:styleId="DC16DE6E10DF43ABB6D76D822E11E4CB">
    <w:name w:val="DC16DE6E10DF43ABB6D76D822E11E4CB"/>
  </w:style>
  <w:style w:type="paragraph" w:customStyle="1" w:styleId="FEAA2D40E2484056B388C400A1922A72">
    <w:name w:val="FEAA2D40E2484056B388C400A1922A72"/>
  </w:style>
  <w:style w:type="paragraph" w:customStyle="1" w:styleId="706EEAD47B974A6CBC1E8792FD01DB6B">
    <w:name w:val="706EEAD47B974A6CBC1E8792FD01DB6B"/>
  </w:style>
  <w:style w:type="paragraph" w:customStyle="1" w:styleId="0B4918437E6640A4B1BB4EE355F5464D">
    <w:name w:val="0B4918437E6640A4B1BB4EE355F5464D"/>
  </w:style>
  <w:style w:type="paragraph" w:customStyle="1" w:styleId="CFBED61AA59348AE98AFC283B2271040">
    <w:name w:val="CFBED61AA59348AE98AFC283B2271040"/>
  </w:style>
  <w:style w:type="paragraph" w:customStyle="1" w:styleId="E48AEDCCF9464287996A168FB9798911">
    <w:name w:val="E48AEDCCF9464287996A168FB9798911"/>
  </w:style>
  <w:style w:type="paragraph" w:customStyle="1" w:styleId="2F5FAE45568D4CDAADE354CD40A643EB">
    <w:name w:val="2F5FAE45568D4CDAADE354CD40A643EB"/>
  </w:style>
  <w:style w:type="paragraph" w:customStyle="1" w:styleId="E278B199241846DC885830A6EA621377">
    <w:name w:val="E278B199241846DC885830A6EA621377"/>
  </w:style>
  <w:style w:type="paragraph" w:customStyle="1" w:styleId="B501505E34144D4B8A732A3488896DE3">
    <w:name w:val="B501505E34144D4B8A732A3488896DE3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B59B81631B9B4B3B96B18CBE25740EB4">
    <w:name w:val="B59B81631B9B4B3B96B18CBE25740EB4"/>
  </w:style>
  <w:style w:type="paragraph" w:customStyle="1" w:styleId="4001B8968F5243E48C872952C58BCC91">
    <w:name w:val="4001B8968F5243E48C872952C58BCC91"/>
  </w:style>
  <w:style w:type="paragraph" w:customStyle="1" w:styleId="DAB5A715265D49A2847D626B86E98637">
    <w:name w:val="DAB5A715265D49A2847D626B86E98637"/>
  </w:style>
  <w:style w:type="paragraph" w:customStyle="1" w:styleId="DA06D4A4B9FD43A6BB37F01165C11F56">
    <w:name w:val="DA06D4A4B9FD43A6BB37F01165C11F56"/>
  </w:style>
  <w:style w:type="paragraph" w:customStyle="1" w:styleId="F7F864ADDAE14E66A91B3CFC497DBCD6">
    <w:name w:val="F7F864ADDAE14E66A91B3CFC497DBCD6"/>
  </w:style>
  <w:style w:type="paragraph" w:customStyle="1" w:styleId="2D797735BC70461395F53AE56A77FFE9">
    <w:name w:val="2D797735BC70461395F53AE56A77FFE9"/>
  </w:style>
  <w:style w:type="paragraph" w:customStyle="1" w:styleId="A16A26B84C6A40C6A146695883196AFB">
    <w:name w:val="A16A26B84C6A40C6A146695883196AFB"/>
  </w:style>
  <w:style w:type="paragraph" w:customStyle="1" w:styleId="CBAD19F09FA24659930DD929C5CBF6B2">
    <w:name w:val="CBAD19F09FA24659930DD929C5CBF6B2"/>
  </w:style>
  <w:style w:type="paragraph" w:customStyle="1" w:styleId="0BC80E93A1F8418DA90CCEC4F89EE548">
    <w:name w:val="0BC80E93A1F8418DA90CCEC4F89EE548"/>
  </w:style>
  <w:style w:type="paragraph" w:customStyle="1" w:styleId="610D51BDD7B541148ED62F786E9709F5">
    <w:name w:val="610D51BDD7B541148ED62F786E9709F5"/>
  </w:style>
  <w:style w:type="paragraph" w:customStyle="1" w:styleId="454C80033BD1440CACC0B430A1724A72">
    <w:name w:val="454C80033BD1440CACC0B430A1724A72"/>
  </w:style>
  <w:style w:type="paragraph" w:customStyle="1" w:styleId="0E75542FEFE24241BEEC45AFFD6BB45C">
    <w:name w:val="0E75542FEFE24241BEEC45AFFD6BB45C"/>
  </w:style>
  <w:style w:type="paragraph" w:customStyle="1" w:styleId="4E7F4D9007B74FEFA3F69DC06DA3BC03">
    <w:name w:val="4E7F4D9007B74FEFA3F69DC06DA3BC03"/>
  </w:style>
  <w:style w:type="paragraph" w:customStyle="1" w:styleId="8CCA902A501E42B3AE24DD8A781B5698">
    <w:name w:val="8CCA902A501E42B3AE24DD8A781B5698"/>
  </w:style>
  <w:style w:type="paragraph" w:customStyle="1" w:styleId="C47B0EFC4D624BCFA1565D5685AB220F">
    <w:name w:val="C47B0EFC4D624BCFA1565D5685AB220F"/>
  </w:style>
  <w:style w:type="paragraph" w:customStyle="1" w:styleId="505013009FEE4DF193A916F4786DA7C2">
    <w:name w:val="505013009FEE4DF193A916F4786DA7C2"/>
  </w:style>
  <w:style w:type="paragraph" w:customStyle="1" w:styleId="5FEB4009C09D4AA2B479CA6AD8B5C926">
    <w:name w:val="5FEB4009C09D4AA2B479CA6AD8B5C926"/>
  </w:style>
  <w:style w:type="paragraph" w:customStyle="1" w:styleId="515209FB1B6E488686F3FCA7A1B963EB">
    <w:name w:val="515209FB1B6E488686F3FCA7A1B963EB"/>
  </w:style>
  <w:style w:type="paragraph" w:customStyle="1" w:styleId="19A43764EE6F49DAA2C67D89A8DFC85C">
    <w:name w:val="19A43764EE6F49DAA2C67D89A8DFC85C"/>
  </w:style>
  <w:style w:type="paragraph" w:customStyle="1" w:styleId="0FE8760DF4E84D77AD30FB31841A03A9">
    <w:name w:val="0FE8760DF4E84D77AD30FB31841A03A9"/>
  </w:style>
  <w:style w:type="paragraph" w:customStyle="1" w:styleId="3D8D365F25B84DF9B0F252AF9431DCC6">
    <w:name w:val="3D8D365F25B84DF9B0F252AF9431DCC6"/>
    <w:rsid w:val="006D3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La Mesa, CA </CompanyAddress>
  <CompanyPhone>858-518-5108</CompanyPhone>
  <CompanyFax/>
  <CompanyEmail>Cjsmallfry@hotmail.com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7CEF82-638B-4E53-A4E7-107D8FEE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</Template>
  <TotalTime>40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James</dc:creator>
  <cp:keywords/>
  <dc:description/>
  <cp:lastModifiedBy>Catherine</cp:lastModifiedBy>
  <cp:revision>5</cp:revision>
  <dcterms:created xsi:type="dcterms:W3CDTF">2022-08-16T22:45:00Z</dcterms:created>
  <dcterms:modified xsi:type="dcterms:W3CDTF">2022-08-16T23:27:00Z</dcterms:modified>
  <cp:category/>
</cp:coreProperties>
</file>