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462BE8C" w:rsidR="004D114D" w:rsidRDefault="00960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0D7E89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D7E89">
        <w:rPr>
          <w:rFonts w:ascii="Times New Roman" w:hAnsi="Times New Roman" w:cs="Times New Roman"/>
          <w:b/>
          <w:sz w:val="32"/>
          <w:szCs w:val="24"/>
          <w:u w:val="single"/>
        </w:rPr>
        <w:t>3104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74BFD1" w14:textId="3830D39F" w:rsidR="00A20D31" w:rsidRDefault="00BA24F4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Manager </w:t>
      </w:r>
      <w:r w:rsidR="0039503F">
        <w:rPr>
          <w:rFonts w:ascii="Times New Roman" w:hAnsi="Times New Roman" w:cs="Times New Roman"/>
          <w:sz w:val="24"/>
          <w:szCs w:val="24"/>
        </w:rPr>
        <w:t xml:space="preserve">doing export compliance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</w:t>
      </w:r>
      <w:r w:rsidR="00521EB3">
        <w:rPr>
          <w:rFonts w:ascii="Times New Roman" w:hAnsi="Times New Roman" w:cs="Times New Roman"/>
          <w:sz w:val="24"/>
          <w:szCs w:val="24"/>
        </w:rPr>
        <w:t xml:space="preserve"> company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 w:rsidR="00A20D31" w:rsidRPr="00A20D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7FFF07" w14:textId="1FD66021" w:rsidR="00A20D31" w:rsidRDefault="00BA24F4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remote!</w:t>
      </w:r>
      <w:r w:rsidR="000D7E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17CED56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DC32F7">
        <w:rPr>
          <w:rFonts w:ascii="Times New Roman" w:hAnsi="Times New Roman" w:cs="Times New Roman"/>
          <w:sz w:val="24"/>
        </w:rPr>
        <w:t>overseeing exports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792849F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03F">
        <w:rPr>
          <w:rFonts w:ascii="Times New Roman" w:hAnsi="Times New Roman" w:cs="Times New Roman"/>
          <w:sz w:val="24"/>
        </w:rPr>
        <w:t>Make ECCN Classification determinations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1E05416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</w:t>
      </w:r>
      <w:r w:rsidR="00DC32F7">
        <w:rPr>
          <w:rFonts w:ascii="Times New Roman" w:hAnsi="Times New Roman" w:cs="Times New Roman"/>
          <w:sz w:val="24"/>
        </w:rPr>
        <w:t xml:space="preserve"> and freight forwarders </w:t>
      </w:r>
    </w:p>
    <w:p w14:paraId="23220CE9" w14:textId="08B3FAF3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32F7">
        <w:rPr>
          <w:rFonts w:ascii="Times New Roman" w:hAnsi="Times New Roman" w:cs="Times New Roman"/>
          <w:sz w:val="24"/>
        </w:rPr>
        <w:t>Oversee denied party screening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FA4A80" w14:textId="1F065EC9" w:rsidR="00AF5095" w:rsidRDefault="00AF5095" w:rsidP="00AF50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or CUSECO certification required</w:t>
      </w:r>
    </w:p>
    <w:p w14:paraId="16B4CED0" w14:textId="1FB4888F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1E5D">
        <w:rPr>
          <w:rFonts w:ascii="Times New Roman" w:hAnsi="Times New Roman" w:cs="Times New Roman"/>
          <w:sz w:val="24"/>
        </w:rPr>
        <w:t xml:space="preserve">Denied party screening </w:t>
      </w:r>
      <w:r w:rsidR="00BD059B">
        <w:rPr>
          <w:rFonts w:ascii="Times New Roman" w:hAnsi="Times New Roman" w:cs="Times New Roman"/>
          <w:sz w:val="24"/>
        </w:rPr>
        <w:t xml:space="preserve">experience </w:t>
      </w:r>
    </w:p>
    <w:p w14:paraId="242AEFD3" w14:textId="59054C3B" w:rsidR="00AC3E44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1E5D">
        <w:rPr>
          <w:rFonts w:ascii="Times New Roman" w:hAnsi="Times New Roman" w:cs="Times New Roman"/>
          <w:sz w:val="24"/>
        </w:rPr>
        <w:t xml:space="preserve">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1626A5">
        <w:rPr>
          <w:rFonts w:ascii="Times New Roman" w:hAnsi="Times New Roman" w:cs="Times New Roman"/>
          <w:sz w:val="24"/>
        </w:rPr>
        <w:t xml:space="preserve">experience </w:t>
      </w:r>
      <w:r w:rsidR="001A2A0D">
        <w:rPr>
          <w:rFonts w:ascii="Times New Roman" w:hAnsi="Times New Roman" w:cs="Times New Roman"/>
          <w:sz w:val="24"/>
        </w:rPr>
        <w:t>required</w:t>
      </w:r>
    </w:p>
    <w:p w14:paraId="44F7D000" w14:textId="1AC4A813" w:rsidR="001A2A0D" w:rsidRDefault="001A2A0D" w:rsidP="001A2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HTS </w:t>
      </w:r>
      <w:r w:rsidRPr="00424186">
        <w:rPr>
          <w:rFonts w:ascii="Times New Roman" w:hAnsi="Times New Roman" w:cs="Times New Roman"/>
          <w:sz w:val="24"/>
        </w:rPr>
        <w:t xml:space="preserve">classification </w:t>
      </w:r>
      <w:r w:rsidR="001626A5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preferred</w:t>
      </w:r>
    </w:p>
    <w:p w14:paraId="3BB676AA" w14:textId="16FF1322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="001A2A0D">
        <w:rPr>
          <w:rFonts w:ascii="Times New Roman" w:hAnsi="Times New Roman" w:cs="Times New Roman"/>
          <w:sz w:val="24"/>
          <w:szCs w:val="24"/>
        </w:rPr>
        <w:t>3</w:t>
      </w:r>
      <w:r w:rsidR="001626A5">
        <w:rPr>
          <w:rFonts w:ascii="Times New Roman" w:hAnsi="Times New Roman" w:cs="Times New Roman"/>
          <w:sz w:val="24"/>
          <w:szCs w:val="24"/>
        </w:rPr>
        <w:t>+</w:t>
      </w:r>
      <w:r w:rsidR="001A2A0D">
        <w:rPr>
          <w:rFonts w:ascii="Times New Roman" w:hAnsi="Times New Roman" w:cs="Times New Roman"/>
          <w:sz w:val="24"/>
          <w:szCs w:val="24"/>
        </w:rPr>
        <w:t xml:space="preserve"> years trade compliance 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50114B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55D6CAD6" w14:textId="2703FA20" w:rsidR="00AF5095" w:rsidRDefault="00AF5095" w:rsidP="00AF50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321AF41A" w14:textId="572AFB9F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D7E89"/>
    <w:rsid w:val="000F5494"/>
    <w:rsid w:val="00153B52"/>
    <w:rsid w:val="00161FD6"/>
    <w:rsid w:val="001626A5"/>
    <w:rsid w:val="00195729"/>
    <w:rsid w:val="00195C6C"/>
    <w:rsid w:val="001A2A0D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9503F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7F1E5D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AF5095"/>
    <w:rsid w:val="00B048DD"/>
    <w:rsid w:val="00B46FC8"/>
    <w:rsid w:val="00B92657"/>
    <w:rsid w:val="00BA24F4"/>
    <w:rsid w:val="00BD059B"/>
    <w:rsid w:val="00BD2B35"/>
    <w:rsid w:val="00BE3018"/>
    <w:rsid w:val="00BF7233"/>
    <w:rsid w:val="00C502EB"/>
    <w:rsid w:val="00CB356C"/>
    <w:rsid w:val="00CE581F"/>
    <w:rsid w:val="00D21427"/>
    <w:rsid w:val="00DC32F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2020-09-24T16:19:00Z</cp:lastPrinted>
  <dcterms:created xsi:type="dcterms:W3CDTF">2022-07-05T14:24:00Z</dcterms:created>
  <dcterms:modified xsi:type="dcterms:W3CDTF">2022-07-05T14:58:00Z</dcterms:modified>
</cp:coreProperties>
</file>