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0AB2FA06" w:rsidR="00066F80" w:rsidRPr="00B032D1" w:rsidRDefault="00850772" w:rsidP="00066F80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Trade</w:t>
      </w:r>
      <w:r w:rsidR="00066F80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Compliance</w:t>
      </w:r>
      <w:r w:rsidR="00CA4113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BC264C" w:rsidRPr="00B032D1">
        <w:rPr>
          <w:rFonts w:ascii="Times New Roman" w:hAnsi="Times New Roman" w:cs="Times New Roman"/>
          <w:b/>
          <w:sz w:val="36"/>
          <w:szCs w:val="36"/>
          <w:u w:val="single"/>
        </w:rPr>
        <w:t>Manager</w:t>
      </w:r>
      <w:r w:rsidR="00066F80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International </w:t>
      </w:r>
      <w:r w:rsidR="00066F80" w:rsidRPr="00B032D1">
        <w:rPr>
          <w:rFonts w:ascii="Times New Roman" w:hAnsi="Times New Roman" w:cs="Times New Roman"/>
          <w:b/>
          <w:sz w:val="36"/>
          <w:szCs w:val="36"/>
          <w:u w:val="single"/>
        </w:rPr>
        <w:t>TCRS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3006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071BE14" w14:textId="2D412FDD" w:rsidR="00542B0E" w:rsidRDefault="001C7474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to start – then hybrid position, which can be located either in Charlotte, NC or Cincinnati, OH</w:t>
      </w:r>
      <w:r w:rsidR="003A7A6A">
        <w:rPr>
          <w:rFonts w:ascii="Times New Roman" w:hAnsi="Times New Roman" w:cs="Times New Roman"/>
          <w:sz w:val="24"/>
          <w:szCs w:val="24"/>
        </w:rPr>
        <w:t xml:space="preserve"> overseeing an International Trade Compliance Program.</w:t>
      </w:r>
      <w:r>
        <w:rPr>
          <w:rFonts w:ascii="Times New Roman" w:hAnsi="Times New Roman" w:cs="Times New Roman"/>
          <w:sz w:val="24"/>
          <w:szCs w:val="24"/>
        </w:rPr>
        <w:t xml:space="preserve">  Reports to the Director of International Trade Compliance.</w:t>
      </w:r>
    </w:p>
    <w:p w14:paraId="64E4C998" w14:textId="77777777" w:rsidR="001C7474" w:rsidRDefault="001C7474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073EAE14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C16EC">
        <w:rPr>
          <w:rFonts w:ascii="Times New Roman" w:hAnsi="Times New Roman" w:cs="Times New Roman"/>
          <w:sz w:val="24"/>
          <w:szCs w:val="24"/>
        </w:rPr>
        <w:t xml:space="preserve">Provide </w:t>
      </w:r>
      <w:r w:rsidR="001C7474">
        <w:rPr>
          <w:rFonts w:ascii="Times New Roman" w:hAnsi="Times New Roman" w:cs="Times New Roman"/>
          <w:sz w:val="24"/>
          <w:szCs w:val="24"/>
        </w:rPr>
        <w:t>import/</w:t>
      </w:r>
      <w:r w:rsidR="00DC16EC">
        <w:rPr>
          <w:rFonts w:ascii="Times New Roman" w:hAnsi="Times New Roman" w:cs="Times New Roman"/>
          <w:sz w:val="24"/>
          <w:szCs w:val="24"/>
        </w:rPr>
        <w:t>e</w:t>
      </w:r>
      <w:r w:rsidR="0074227D">
        <w:rPr>
          <w:rFonts w:ascii="Times New Roman" w:hAnsi="Times New Roman" w:cs="Times New Roman"/>
          <w:sz w:val="24"/>
          <w:szCs w:val="24"/>
        </w:rPr>
        <w:t xml:space="preserve">xport </w:t>
      </w:r>
      <w:r w:rsidR="001C7474">
        <w:rPr>
          <w:rFonts w:ascii="Times New Roman" w:hAnsi="Times New Roman" w:cs="Times New Roman"/>
          <w:sz w:val="24"/>
          <w:szCs w:val="24"/>
        </w:rPr>
        <w:t xml:space="preserve">international trade </w:t>
      </w:r>
      <w:r w:rsidR="0074227D">
        <w:rPr>
          <w:rFonts w:ascii="Times New Roman" w:hAnsi="Times New Roman" w:cs="Times New Roman"/>
          <w:sz w:val="24"/>
          <w:szCs w:val="24"/>
        </w:rPr>
        <w:t>compliance subject matter expert</w:t>
      </w:r>
      <w:r w:rsidR="00DC16EC">
        <w:rPr>
          <w:rFonts w:ascii="Times New Roman" w:hAnsi="Times New Roman" w:cs="Times New Roman"/>
          <w:sz w:val="24"/>
          <w:szCs w:val="24"/>
        </w:rPr>
        <w:t xml:space="preserve">ise </w:t>
      </w:r>
    </w:p>
    <w:p w14:paraId="7C532665" w14:textId="224E582E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DC16EC">
        <w:rPr>
          <w:rFonts w:ascii="Times New Roman" w:hAnsi="Times New Roman" w:cs="Times New Roman"/>
          <w:sz w:val="24"/>
          <w:szCs w:val="24"/>
        </w:rPr>
        <w:t xml:space="preserve">export </w:t>
      </w:r>
      <w:r w:rsidR="00B12065">
        <w:rPr>
          <w:rFonts w:ascii="Times New Roman" w:hAnsi="Times New Roman" w:cs="Times New Roman"/>
          <w:sz w:val="24"/>
          <w:szCs w:val="24"/>
        </w:rPr>
        <w:t xml:space="preserve">and import </w:t>
      </w:r>
      <w:r w:rsidR="00DC16EC">
        <w:rPr>
          <w:rFonts w:ascii="Times New Roman" w:hAnsi="Times New Roman" w:cs="Times New Roman"/>
          <w:sz w:val="24"/>
          <w:szCs w:val="24"/>
        </w:rPr>
        <w:t>compliance issues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05273A8A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240F2A">
        <w:rPr>
          <w:rFonts w:ascii="Times New Roman" w:hAnsi="Times New Roman" w:cs="Times New Roman"/>
          <w:sz w:val="24"/>
          <w:szCs w:val="24"/>
        </w:rPr>
        <w:t xml:space="preserve">Customs Brokers, projects, ensure </w:t>
      </w:r>
    </w:p>
    <w:p w14:paraId="594C0C81" w14:textId="4CFD7B53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0F2A">
        <w:rPr>
          <w:rStyle w:val="summary"/>
          <w:rFonts w:ascii="Times New Roman" w:hAnsi="Times New Roman" w:cs="Times New Roman"/>
          <w:sz w:val="24"/>
          <w:szCs w:val="24"/>
        </w:rPr>
        <w:t>Responsible for all classification accuracy, ADD/CVD; Section 301 &amp; 232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B2733BA" w14:textId="167F48E5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</w:t>
      </w:r>
      <w:r w:rsidR="00BB5299">
        <w:rPr>
          <w:rFonts w:ascii="Times New Roman" w:hAnsi="Times New Roman" w:cs="Times New Roman"/>
          <w:sz w:val="24"/>
          <w:szCs w:val="24"/>
        </w:rPr>
        <w:t>audits, work with other departments for any import/export compliance needs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517DCEC7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7A6A">
        <w:rPr>
          <w:rFonts w:ascii="Times New Roman" w:hAnsi="Times New Roman" w:cs="Times New Roman"/>
          <w:sz w:val="24"/>
          <w:szCs w:val="24"/>
        </w:rPr>
        <w:t>overseeing import/</w:t>
      </w:r>
      <w:r>
        <w:rPr>
          <w:rFonts w:ascii="Times New Roman" w:hAnsi="Times New Roman" w:cs="Times New Roman"/>
          <w:sz w:val="24"/>
          <w:szCs w:val="24"/>
        </w:rPr>
        <w:t xml:space="preserve">export </w:t>
      </w:r>
      <w:r w:rsidR="003A7A6A">
        <w:rPr>
          <w:rFonts w:ascii="Times New Roman" w:hAnsi="Times New Roman" w:cs="Times New Roman"/>
          <w:sz w:val="24"/>
          <w:szCs w:val="24"/>
        </w:rPr>
        <w:t xml:space="preserve">trade </w:t>
      </w:r>
      <w:r>
        <w:rPr>
          <w:rFonts w:ascii="Times New Roman" w:hAnsi="Times New Roman" w:cs="Times New Roman"/>
          <w:sz w:val="24"/>
          <w:szCs w:val="24"/>
        </w:rPr>
        <w:t>compliance programs</w:t>
      </w:r>
      <w:r w:rsidR="00FD4647">
        <w:rPr>
          <w:rFonts w:ascii="Times New Roman" w:hAnsi="Times New Roman" w:cs="Times New Roman"/>
          <w:sz w:val="24"/>
          <w:szCs w:val="24"/>
        </w:rPr>
        <w:t xml:space="preserve"> </w:t>
      </w:r>
      <w:r w:rsidR="003A7A6A">
        <w:rPr>
          <w:rFonts w:ascii="Times New Roman" w:hAnsi="Times New Roman" w:cs="Times New Roman"/>
          <w:sz w:val="24"/>
          <w:szCs w:val="24"/>
        </w:rPr>
        <w:t>Internationally</w:t>
      </w:r>
    </w:p>
    <w:p w14:paraId="4F813A01" w14:textId="3C4EAD29" w:rsidR="00B06D9B" w:rsidRDefault="0074227D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049DD">
        <w:rPr>
          <w:rFonts w:ascii="Times New Roman" w:hAnsi="Times New Roman" w:cs="Times New Roman"/>
          <w:sz w:val="24"/>
          <w:szCs w:val="24"/>
        </w:rPr>
        <w:t xml:space="preserve">Customs Compliance experience </w:t>
      </w:r>
    </w:p>
    <w:p w14:paraId="6820C2B0" w14:textId="2BDB558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  <w:r w:rsidR="003049DD">
        <w:rPr>
          <w:rFonts w:ascii="Times New Roman" w:hAnsi="Times New Roman" w:cs="Times New Roman"/>
          <w:sz w:val="24"/>
          <w:szCs w:val="24"/>
        </w:rPr>
        <w:t xml:space="preserve"> and training</w:t>
      </w:r>
    </w:p>
    <w:p w14:paraId="4A51CE54" w14:textId="1A63E10F" w:rsidR="00CD3B0B" w:rsidRDefault="00CD3B0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A7A6A">
        <w:rPr>
          <w:rFonts w:ascii="Times New Roman" w:hAnsi="Times New Roman" w:cs="Times New Roman"/>
          <w:sz w:val="24"/>
          <w:szCs w:val="24"/>
        </w:rPr>
        <w:t>Experience in all the “expectations”</w:t>
      </w:r>
    </w:p>
    <w:p w14:paraId="3153D069" w14:textId="2D860FAA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3049DD">
        <w:rPr>
          <w:rFonts w:ascii="Times New Roman" w:hAnsi="Times New Roman" w:cs="Times New Roman"/>
          <w:sz w:val="24"/>
          <w:szCs w:val="24"/>
        </w:rPr>
        <w:t>required</w:t>
      </w:r>
    </w:p>
    <w:p w14:paraId="0B13B36B" w14:textId="7FAEBF7C" w:rsidR="003A7A6A" w:rsidRPr="003A7A6A" w:rsidRDefault="003A7A6A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LCB highly preferred!</w:t>
      </w:r>
    </w:p>
    <w:p w14:paraId="7D82D4AC" w14:textId="05A05427" w:rsidR="00DC2738" w:rsidRDefault="00DC2738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Ability to travel </w:t>
      </w:r>
      <w:r w:rsidR="003A7A6A">
        <w:rPr>
          <w:rFonts w:ascii="Times New Roman" w:hAnsi="Times New Roman" w:cs="Times New Roman"/>
          <w:sz w:val="24"/>
          <w:szCs w:val="24"/>
        </w:rPr>
        <w:t>when needed</w:t>
      </w:r>
    </w:p>
    <w:p w14:paraId="321AF41A" w14:textId="57D550B5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049DD">
        <w:rPr>
          <w:rFonts w:ascii="Times New Roman" w:hAnsi="Times New Roman" w:cs="Times New Roman"/>
          <w:sz w:val="24"/>
          <w:szCs w:val="24"/>
        </w:rPr>
        <w:t xml:space="preserve">Work remotely </w:t>
      </w:r>
      <w:r w:rsidR="003A7A6A">
        <w:rPr>
          <w:rFonts w:ascii="Times New Roman" w:hAnsi="Times New Roman" w:cs="Times New Roman"/>
          <w:sz w:val="24"/>
          <w:szCs w:val="24"/>
        </w:rPr>
        <w:t xml:space="preserve">if near Charlotte, </w:t>
      </w:r>
      <w:proofErr w:type="gramStart"/>
      <w:r w:rsidR="003A7A6A">
        <w:rPr>
          <w:rFonts w:ascii="Times New Roman" w:hAnsi="Times New Roman" w:cs="Times New Roman"/>
          <w:sz w:val="24"/>
          <w:szCs w:val="24"/>
        </w:rPr>
        <w:t>NC</w:t>
      </w:r>
      <w:proofErr w:type="gramEnd"/>
      <w:r w:rsidR="003A7A6A">
        <w:rPr>
          <w:rFonts w:ascii="Times New Roman" w:hAnsi="Times New Roman" w:cs="Times New Roman"/>
          <w:sz w:val="24"/>
          <w:szCs w:val="24"/>
        </w:rPr>
        <w:t xml:space="preserve"> or Cincinnati, OH – eventually will be hybrid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6E5D2077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3A7A6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- </w:t>
      </w:r>
      <w:hyperlink r:id="rId6" w:history="1">
        <w:r w:rsidR="003A7A6A" w:rsidRPr="00B3702F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3A7A6A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3A7A6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– </w:t>
      </w:r>
      <w:hyperlink r:id="rId7" w:history="1">
        <w:r w:rsidR="003A7A6A" w:rsidRPr="00B3702F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ABAF9" w14:textId="77777777" w:rsidR="00D1111D" w:rsidRDefault="00D1111D" w:rsidP="00FF0313">
      <w:r>
        <w:separator/>
      </w:r>
    </w:p>
  </w:endnote>
  <w:endnote w:type="continuationSeparator" w:id="0">
    <w:p w14:paraId="0BD61890" w14:textId="77777777" w:rsidR="00D1111D" w:rsidRDefault="00D1111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167B1" w14:textId="77777777" w:rsidR="00D1111D" w:rsidRDefault="00D1111D" w:rsidP="00FF0313">
      <w:r>
        <w:separator/>
      </w:r>
    </w:p>
  </w:footnote>
  <w:footnote w:type="continuationSeparator" w:id="0">
    <w:p w14:paraId="227C0545" w14:textId="77777777" w:rsidR="00D1111D" w:rsidRDefault="00D1111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3B54"/>
    <w:rsid w:val="00017649"/>
    <w:rsid w:val="00043F4E"/>
    <w:rsid w:val="00044AE7"/>
    <w:rsid w:val="00066F80"/>
    <w:rsid w:val="000A575D"/>
    <w:rsid w:val="000B3B71"/>
    <w:rsid w:val="000D5BFE"/>
    <w:rsid w:val="000E7D7B"/>
    <w:rsid w:val="00153BB6"/>
    <w:rsid w:val="001A1CE4"/>
    <w:rsid w:val="001B433C"/>
    <w:rsid w:val="001C30D7"/>
    <w:rsid w:val="001C7474"/>
    <w:rsid w:val="002032E6"/>
    <w:rsid w:val="00240F2A"/>
    <w:rsid w:val="002531D1"/>
    <w:rsid w:val="00253270"/>
    <w:rsid w:val="00257738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049DD"/>
    <w:rsid w:val="00317D01"/>
    <w:rsid w:val="00322B68"/>
    <w:rsid w:val="003441DB"/>
    <w:rsid w:val="00384CEC"/>
    <w:rsid w:val="00395B3F"/>
    <w:rsid w:val="003A7A6A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4F5DFE"/>
    <w:rsid w:val="00500DF3"/>
    <w:rsid w:val="00542B0E"/>
    <w:rsid w:val="00550945"/>
    <w:rsid w:val="00577098"/>
    <w:rsid w:val="00582689"/>
    <w:rsid w:val="00590C99"/>
    <w:rsid w:val="005B40B0"/>
    <w:rsid w:val="005B624B"/>
    <w:rsid w:val="00615E4C"/>
    <w:rsid w:val="00616405"/>
    <w:rsid w:val="00643CEF"/>
    <w:rsid w:val="006A3CF7"/>
    <w:rsid w:val="006A4B68"/>
    <w:rsid w:val="006A6381"/>
    <w:rsid w:val="006D667D"/>
    <w:rsid w:val="006E61FC"/>
    <w:rsid w:val="007021F7"/>
    <w:rsid w:val="007149B6"/>
    <w:rsid w:val="007200CE"/>
    <w:rsid w:val="00741A5C"/>
    <w:rsid w:val="0074227D"/>
    <w:rsid w:val="0075125B"/>
    <w:rsid w:val="00781F56"/>
    <w:rsid w:val="007A5130"/>
    <w:rsid w:val="007C43FD"/>
    <w:rsid w:val="00800C42"/>
    <w:rsid w:val="008311A4"/>
    <w:rsid w:val="0083680F"/>
    <w:rsid w:val="00850576"/>
    <w:rsid w:val="00850772"/>
    <w:rsid w:val="00862506"/>
    <w:rsid w:val="0088386F"/>
    <w:rsid w:val="00890400"/>
    <w:rsid w:val="008A2EAC"/>
    <w:rsid w:val="008A47DD"/>
    <w:rsid w:val="008B4EB1"/>
    <w:rsid w:val="008B6C78"/>
    <w:rsid w:val="009061FC"/>
    <w:rsid w:val="00931551"/>
    <w:rsid w:val="0095165A"/>
    <w:rsid w:val="009528D4"/>
    <w:rsid w:val="00986DE2"/>
    <w:rsid w:val="009A5110"/>
    <w:rsid w:val="009A6AE1"/>
    <w:rsid w:val="009C3683"/>
    <w:rsid w:val="009D28D6"/>
    <w:rsid w:val="009F61BD"/>
    <w:rsid w:val="00A006A9"/>
    <w:rsid w:val="00A27CE3"/>
    <w:rsid w:val="00A731A1"/>
    <w:rsid w:val="00A82A85"/>
    <w:rsid w:val="00A83DB2"/>
    <w:rsid w:val="00AF1A82"/>
    <w:rsid w:val="00AF3E15"/>
    <w:rsid w:val="00B032D1"/>
    <w:rsid w:val="00B048DD"/>
    <w:rsid w:val="00B04E99"/>
    <w:rsid w:val="00B0564B"/>
    <w:rsid w:val="00B06D9B"/>
    <w:rsid w:val="00B12065"/>
    <w:rsid w:val="00B167D5"/>
    <w:rsid w:val="00B227A1"/>
    <w:rsid w:val="00B55398"/>
    <w:rsid w:val="00B92657"/>
    <w:rsid w:val="00BB5299"/>
    <w:rsid w:val="00BC264C"/>
    <w:rsid w:val="00BD2B35"/>
    <w:rsid w:val="00BE2B89"/>
    <w:rsid w:val="00C06548"/>
    <w:rsid w:val="00C14ACD"/>
    <w:rsid w:val="00C2016A"/>
    <w:rsid w:val="00C23072"/>
    <w:rsid w:val="00C35709"/>
    <w:rsid w:val="00C440BB"/>
    <w:rsid w:val="00C51446"/>
    <w:rsid w:val="00CA4113"/>
    <w:rsid w:val="00CD3B0B"/>
    <w:rsid w:val="00CE1985"/>
    <w:rsid w:val="00D1111D"/>
    <w:rsid w:val="00D1719F"/>
    <w:rsid w:val="00D35771"/>
    <w:rsid w:val="00D72980"/>
    <w:rsid w:val="00D839CE"/>
    <w:rsid w:val="00DC16EC"/>
    <w:rsid w:val="00DC2738"/>
    <w:rsid w:val="00DD3DD2"/>
    <w:rsid w:val="00DE2649"/>
    <w:rsid w:val="00DE5982"/>
    <w:rsid w:val="00DE62E3"/>
    <w:rsid w:val="00E03D84"/>
    <w:rsid w:val="00E1715D"/>
    <w:rsid w:val="00E26F9D"/>
    <w:rsid w:val="00E41926"/>
    <w:rsid w:val="00E62042"/>
    <w:rsid w:val="00E73586"/>
    <w:rsid w:val="00E77F60"/>
    <w:rsid w:val="00EA1187"/>
    <w:rsid w:val="00EC6E7F"/>
    <w:rsid w:val="00ED43EA"/>
    <w:rsid w:val="00ED7273"/>
    <w:rsid w:val="00EE5EB6"/>
    <w:rsid w:val="00F02E92"/>
    <w:rsid w:val="00F148A0"/>
    <w:rsid w:val="00F35E75"/>
    <w:rsid w:val="00F5271C"/>
    <w:rsid w:val="00F53402"/>
    <w:rsid w:val="00F87B5E"/>
    <w:rsid w:val="00FB32DD"/>
    <w:rsid w:val="00FC4CB8"/>
    <w:rsid w:val="00FD4647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</Words>
  <Characters>1233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2022-03-21T17:52:00Z</cp:lastPrinted>
  <dcterms:created xsi:type="dcterms:W3CDTF">2022-04-22T23:26:00Z</dcterms:created>
  <dcterms:modified xsi:type="dcterms:W3CDTF">2022-04-22T23:26:00Z</dcterms:modified>
</cp:coreProperties>
</file>