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FB0E5AE" w:rsidR="004D114D" w:rsidRDefault="00AA21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9B4732">
        <w:rPr>
          <w:rFonts w:ascii="Times New Roman" w:hAnsi="Times New Roman" w:cs="Times New Roman"/>
          <w:b/>
          <w:sz w:val="32"/>
          <w:szCs w:val="24"/>
          <w:u w:val="single"/>
        </w:rPr>
        <w:t xml:space="preserve">Sr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>29</w:t>
      </w:r>
      <w:r w:rsidR="009B4732">
        <w:rPr>
          <w:rFonts w:ascii="Times New Roman" w:hAnsi="Times New Roman" w:cs="Times New Roman"/>
          <w:b/>
          <w:sz w:val="32"/>
          <w:szCs w:val="24"/>
          <w:u w:val="single"/>
        </w:rPr>
        <w:t>16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8A94DE" w14:textId="03C3B976" w:rsidR="00B0463D" w:rsidRDefault="000F54B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735E95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B0463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9C6B04">
        <w:rPr>
          <w:rFonts w:ascii="Times New Roman" w:hAnsi="Times New Roman" w:cs="Times New Roman"/>
          <w:sz w:val="24"/>
          <w:szCs w:val="24"/>
        </w:rPr>
        <w:t xml:space="preserve">North American </w:t>
      </w:r>
      <w:r w:rsidR="00B0463D">
        <w:rPr>
          <w:rFonts w:ascii="Times New Roman" w:hAnsi="Times New Roman" w:cs="Times New Roman"/>
          <w:sz w:val="24"/>
          <w:szCs w:val="24"/>
        </w:rPr>
        <w:t>imports and exports.</w:t>
      </w:r>
    </w:p>
    <w:p w14:paraId="4F19111D" w14:textId="1ECD9399" w:rsidR="00616405" w:rsidRPr="00616405" w:rsidRDefault="000F54B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CD9D4B5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5814F8">
        <w:rPr>
          <w:rFonts w:ascii="Times New Roman" w:hAnsi="Times New Roman" w:cs="Times New Roman"/>
          <w:sz w:val="24"/>
        </w:rPr>
        <w:t xml:space="preserve">handling </w:t>
      </w:r>
      <w:r w:rsidR="009C6B04">
        <w:rPr>
          <w:rFonts w:ascii="Times New Roman" w:hAnsi="Times New Roman" w:cs="Times New Roman"/>
          <w:sz w:val="24"/>
        </w:rPr>
        <w:t xml:space="preserve">North American trade compliance </w:t>
      </w:r>
    </w:p>
    <w:p w14:paraId="4020CDFA" w14:textId="77777777" w:rsidR="00F40D02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7126491" w14:textId="77777777" w:rsidR="00F40D02" w:rsidRPr="001A3797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Qualify goods for USMCA </w:t>
      </w:r>
    </w:p>
    <w:p w14:paraId="0B297FDA" w14:textId="77777777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Conduct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6CC71A6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</w:t>
      </w:r>
      <w:r w:rsidR="005814F8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 xml:space="preserve">ECCN </w:t>
      </w:r>
      <w:r w:rsidR="005814F8">
        <w:rPr>
          <w:rFonts w:ascii="Times New Roman" w:hAnsi="Times New Roman" w:cs="Times New Roman"/>
          <w:sz w:val="24"/>
        </w:rPr>
        <w:t xml:space="preserve">and HTS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FEE8672" w14:textId="519DED73" w:rsidR="00D4580E" w:rsidRDefault="00B46FC8" w:rsidP="00D458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0E3B">
        <w:rPr>
          <w:rFonts w:ascii="Times New Roman" w:hAnsi="Times New Roman" w:cs="Times New Roman"/>
          <w:sz w:val="24"/>
          <w:szCs w:val="24"/>
        </w:rPr>
        <w:t>Either B</w:t>
      </w:r>
      <w:r w:rsidR="00D4580E">
        <w:rPr>
          <w:rFonts w:ascii="Times New Roman" w:hAnsi="Times New Roman" w:cs="Times New Roman"/>
          <w:sz w:val="24"/>
          <w:szCs w:val="24"/>
        </w:rPr>
        <w:t>achelor’s Degree</w:t>
      </w:r>
      <w:r w:rsidR="00510E3B">
        <w:rPr>
          <w:rFonts w:ascii="Times New Roman" w:hAnsi="Times New Roman" w:cs="Times New Roman"/>
          <w:sz w:val="24"/>
          <w:szCs w:val="24"/>
        </w:rPr>
        <w:t xml:space="preserve"> or Customs Broker’s License</w:t>
      </w:r>
      <w:r w:rsidR="00D4580E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620E63BF" w14:textId="63716F92" w:rsidR="0007020E" w:rsidRDefault="0007020E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imports from Mexico and Canada</w:t>
      </w:r>
      <w:r w:rsidR="00FC7476">
        <w:rPr>
          <w:rFonts w:ascii="Times New Roman" w:hAnsi="Times New Roman" w:cs="Times New Roman"/>
          <w:sz w:val="24"/>
        </w:rPr>
        <w:t xml:space="preserve"> including USMCA</w:t>
      </w:r>
    </w:p>
    <w:p w14:paraId="694D4103" w14:textId="264798F2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Denied Party Screening </w:t>
      </w:r>
    </w:p>
    <w:p w14:paraId="242AEFD3" w14:textId="674DB0D8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ECCN </w:t>
      </w:r>
      <w:r w:rsidR="0044789F">
        <w:rPr>
          <w:rFonts w:ascii="Times New Roman" w:hAnsi="Times New Roman" w:cs="Times New Roman"/>
          <w:sz w:val="24"/>
        </w:rPr>
        <w:t xml:space="preserve">and 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</w:p>
    <w:p w14:paraId="3BB676AA" w14:textId="5A71C6D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9E54A51" w14:textId="5270F21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 documents</w:t>
      </w:r>
    </w:p>
    <w:p w14:paraId="3C0BC276" w14:textId="344DF01F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managing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  <w:r w:rsidR="00E1363B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3CAFFE8A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5085">
        <w:rPr>
          <w:rFonts w:ascii="Times New Roman" w:hAnsi="Times New Roman" w:cs="Times New Roman"/>
          <w:sz w:val="24"/>
          <w:szCs w:val="24"/>
        </w:rPr>
        <w:t>Re</w:t>
      </w:r>
      <w:r w:rsidR="000F54B0">
        <w:rPr>
          <w:rFonts w:ascii="Times New Roman" w:hAnsi="Times New Roman" w:cs="Times New Roman"/>
          <w:sz w:val="24"/>
          <w:szCs w:val="24"/>
        </w:rPr>
        <w:t>mote position- work from home!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20E"/>
    <w:rsid w:val="00081B6C"/>
    <w:rsid w:val="00090353"/>
    <w:rsid w:val="000F18BC"/>
    <w:rsid w:val="000F5494"/>
    <w:rsid w:val="000F54B0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80C0E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10E3B"/>
    <w:rsid w:val="00577098"/>
    <w:rsid w:val="005814F8"/>
    <w:rsid w:val="00587D36"/>
    <w:rsid w:val="005D3612"/>
    <w:rsid w:val="005E75C3"/>
    <w:rsid w:val="00616405"/>
    <w:rsid w:val="00623A3A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0953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B4732"/>
    <w:rsid w:val="009C3683"/>
    <w:rsid w:val="009C6B04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A218C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E3018"/>
    <w:rsid w:val="00BF7233"/>
    <w:rsid w:val="00C079BF"/>
    <w:rsid w:val="00C502EB"/>
    <w:rsid w:val="00C64139"/>
    <w:rsid w:val="00CB356C"/>
    <w:rsid w:val="00CE581F"/>
    <w:rsid w:val="00D21427"/>
    <w:rsid w:val="00D4580E"/>
    <w:rsid w:val="00DE5982"/>
    <w:rsid w:val="00DE62E3"/>
    <w:rsid w:val="00DF02D3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40D02"/>
    <w:rsid w:val="00F54FC3"/>
    <w:rsid w:val="00F7193D"/>
    <w:rsid w:val="00FC7476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2022-02-16T23:43:00Z</cp:lastPrinted>
  <dcterms:created xsi:type="dcterms:W3CDTF">2022-04-12T20:08:00Z</dcterms:created>
  <dcterms:modified xsi:type="dcterms:W3CDTF">2022-04-12T20:08:00Z</dcterms:modified>
</cp:coreProperties>
</file>