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1866A94" w14:textId="3E2E93B2" w:rsidR="00B01880" w:rsidRDefault="008D5EF2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Analyst </w:t>
      </w:r>
      <w:r w:rsidR="009C21BB">
        <w:rPr>
          <w:rFonts w:ascii="Times New Roman" w:hAnsi="Times New Roman" w:cs="Times New Roman"/>
          <w:b/>
          <w:sz w:val="32"/>
          <w:szCs w:val="24"/>
          <w:u w:val="single"/>
        </w:rPr>
        <w:t>FTZ</w:t>
      </w:r>
      <w:r w:rsidR="00403A67" w:rsidRPr="0040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F14C27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270192">
        <w:rPr>
          <w:rFonts w:ascii="Times New Roman" w:hAnsi="Times New Roman" w:cs="Times New Roman"/>
          <w:b/>
          <w:sz w:val="32"/>
          <w:szCs w:val="24"/>
          <w:u w:val="single"/>
        </w:rPr>
        <w:t>953</w:t>
      </w:r>
    </w:p>
    <w:p w14:paraId="7D6047EF" w14:textId="77777777" w:rsidR="00403A67" w:rsidRPr="00616405" w:rsidRDefault="00403A67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3088F761" w:rsidR="00D33457" w:rsidRPr="00616405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Handle day to day FTZ </w:t>
      </w:r>
      <w:r w:rsidR="008D5EF2">
        <w:rPr>
          <w:rFonts w:ascii="Times New Roman" w:hAnsi="Times New Roman" w:cs="Times New Roman"/>
          <w:sz w:val="24"/>
          <w:szCs w:val="24"/>
        </w:rPr>
        <w:t xml:space="preserve">operations South of the </w:t>
      </w:r>
      <w:r>
        <w:rPr>
          <w:rFonts w:ascii="Times New Roman" w:hAnsi="Times New Roman" w:cs="Times New Roman"/>
          <w:sz w:val="24"/>
          <w:szCs w:val="24"/>
        </w:rPr>
        <w:t xml:space="preserve">Atlanta </w:t>
      </w:r>
      <w:r w:rsidR="008D5EF2">
        <w:rPr>
          <w:rFonts w:ascii="Times New Roman" w:hAnsi="Times New Roman" w:cs="Times New Roman"/>
          <w:sz w:val="24"/>
          <w:szCs w:val="24"/>
        </w:rPr>
        <w:t>airport area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FF157FE" w14:textId="5FDF9BDF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 xml:space="preserve">Assist the </w:t>
      </w:r>
      <w:r w:rsidR="001C13C5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D72D2">
        <w:rPr>
          <w:rFonts w:ascii="Times New Roman" w:hAnsi="Times New Roman" w:cs="Times New Roman"/>
          <w:sz w:val="24"/>
          <w:szCs w:val="24"/>
        </w:rPr>
        <w:t>M</w:t>
      </w:r>
      <w:r w:rsidR="001101C3">
        <w:rPr>
          <w:rFonts w:ascii="Times New Roman" w:hAnsi="Times New Roman" w:cs="Times New Roman"/>
          <w:sz w:val="24"/>
          <w:szCs w:val="24"/>
        </w:rPr>
        <w:t>anage</w:t>
      </w:r>
      <w:r w:rsidR="00AD72D2">
        <w:rPr>
          <w:rFonts w:ascii="Times New Roman" w:hAnsi="Times New Roman" w:cs="Times New Roman"/>
          <w:sz w:val="24"/>
          <w:szCs w:val="24"/>
        </w:rPr>
        <w:t xml:space="preserve">r with </w:t>
      </w:r>
      <w:r w:rsidR="001101C3">
        <w:rPr>
          <w:rFonts w:ascii="Times New Roman" w:hAnsi="Times New Roman" w:cs="Times New Roman"/>
          <w:sz w:val="24"/>
          <w:szCs w:val="24"/>
        </w:rPr>
        <w:t xml:space="preserve">FTZ </w:t>
      </w:r>
      <w:r w:rsidR="00AD72D2">
        <w:rPr>
          <w:rFonts w:ascii="Times New Roman" w:hAnsi="Times New Roman" w:cs="Times New Roman"/>
          <w:sz w:val="24"/>
          <w:szCs w:val="24"/>
        </w:rPr>
        <w:t xml:space="preserve">operations and day to </w:t>
      </w:r>
      <w:r w:rsidR="001101C3">
        <w:rPr>
          <w:rFonts w:ascii="Times New Roman" w:hAnsi="Times New Roman" w:cs="Times New Roman"/>
          <w:sz w:val="24"/>
          <w:szCs w:val="24"/>
        </w:rPr>
        <w:t xml:space="preserve">day </w:t>
      </w:r>
      <w:r w:rsidR="00AD72D2">
        <w:rPr>
          <w:rFonts w:ascii="Times New Roman" w:hAnsi="Times New Roman" w:cs="Times New Roman"/>
          <w:sz w:val="24"/>
          <w:szCs w:val="24"/>
        </w:rPr>
        <w:t>filings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19957" w14:textId="5A2912B6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</w:rPr>
        <w:t xml:space="preserve">Implement </w:t>
      </w:r>
      <w:r w:rsidR="001101C3">
        <w:rPr>
          <w:rFonts w:ascii="Times New Roman" w:hAnsi="Times New Roman" w:cs="Times New Roman"/>
          <w:sz w:val="24"/>
        </w:rPr>
        <w:t>processes and procedures</w:t>
      </w:r>
    </w:p>
    <w:p w14:paraId="2224C7D4" w14:textId="6EDCDDD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>Conduct internal reviews</w:t>
      </w:r>
      <w:r w:rsidR="008D5EF2">
        <w:rPr>
          <w:rFonts w:ascii="Times New Roman" w:hAnsi="Times New Roman" w:cs="Times New Roman"/>
          <w:sz w:val="24"/>
          <w:szCs w:val="24"/>
        </w:rPr>
        <w:t xml:space="preserve">, </w:t>
      </w:r>
      <w:r w:rsidR="001101C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udits</w:t>
      </w:r>
      <w:r w:rsidR="008D5EF2">
        <w:rPr>
          <w:rFonts w:ascii="Times New Roman" w:hAnsi="Times New Roman" w:cs="Times New Roman"/>
          <w:sz w:val="24"/>
          <w:szCs w:val="24"/>
        </w:rPr>
        <w:t>, reconciliation of systems</w:t>
      </w:r>
    </w:p>
    <w:p w14:paraId="7812C55D" w14:textId="333BF45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</w:rPr>
        <w:t xml:space="preserve">Coordinate </w:t>
      </w:r>
      <w:r>
        <w:rPr>
          <w:rFonts w:ascii="Times New Roman" w:hAnsi="Times New Roman" w:cs="Times New Roman"/>
          <w:sz w:val="24"/>
        </w:rPr>
        <w:t xml:space="preserve">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 xml:space="preserve">Government agencies </w:t>
      </w:r>
      <w:r w:rsidR="001101C3">
        <w:rPr>
          <w:rFonts w:ascii="Times New Roman" w:hAnsi="Times New Roman" w:cs="Times New Roman"/>
          <w:sz w:val="24"/>
        </w:rPr>
        <w:t xml:space="preserve"> </w:t>
      </w:r>
    </w:p>
    <w:p w14:paraId="032A6737" w14:textId="79997C2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</w:rPr>
        <w:t>Ensure inventory controls</w:t>
      </w:r>
    </w:p>
    <w:p w14:paraId="32963201" w14:textId="61C868B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 xml:space="preserve">Submit </w:t>
      </w:r>
      <w:r w:rsidR="0043393B">
        <w:rPr>
          <w:rFonts w:ascii="Times New Roman" w:hAnsi="Times New Roman" w:cs="Times New Roman"/>
          <w:sz w:val="24"/>
          <w:szCs w:val="24"/>
        </w:rPr>
        <w:t xml:space="preserve">filings (214’s </w:t>
      </w:r>
      <w:proofErr w:type="spellStart"/>
      <w:r w:rsidR="0043393B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43393B">
        <w:rPr>
          <w:rFonts w:ascii="Times New Roman" w:hAnsi="Times New Roman" w:cs="Times New Roman"/>
          <w:sz w:val="24"/>
          <w:szCs w:val="24"/>
        </w:rPr>
        <w:t>) and fees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99E4040" w14:textId="00C0F551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>Foreign Trade Zone experience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C27">
        <w:rPr>
          <w:rFonts w:ascii="Times New Roman" w:hAnsi="Times New Roman" w:cs="Times New Roman"/>
          <w:sz w:val="24"/>
          <w:szCs w:val="24"/>
        </w:rPr>
        <w:t>required</w:t>
      </w:r>
    </w:p>
    <w:p w14:paraId="0713B836" w14:textId="35C1457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D57">
        <w:rPr>
          <w:rFonts w:ascii="Times New Roman" w:hAnsi="Times New Roman" w:cs="Times New Roman"/>
          <w:sz w:val="24"/>
        </w:rPr>
        <w:t>Cu</w:t>
      </w:r>
      <w:r w:rsidR="00014C9F">
        <w:rPr>
          <w:rFonts w:ascii="Times New Roman" w:hAnsi="Times New Roman" w:cs="Times New Roman"/>
          <w:sz w:val="24"/>
        </w:rPr>
        <w:t>stoms Broke</w:t>
      </w:r>
      <w:r w:rsidR="003C6D57">
        <w:rPr>
          <w:rFonts w:ascii="Times New Roman" w:hAnsi="Times New Roman" w:cs="Times New Roman"/>
          <w:sz w:val="24"/>
        </w:rPr>
        <w:t>r</w:t>
      </w:r>
      <w:r w:rsidR="00AD72D2">
        <w:rPr>
          <w:rFonts w:ascii="Times New Roman" w:hAnsi="Times New Roman" w:cs="Times New Roman"/>
          <w:sz w:val="24"/>
        </w:rPr>
        <w:t xml:space="preserve">’s License </w:t>
      </w:r>
      <w:r w:rsidR="008D5EF2">
        <w:rPr>
          <w:rFonts w:ascii="Times New Roman" w:hAnsi="Times New Roman" w:cs="Times New Roman"/>
          <w:sz w:val="24"/>
        </w:rPr>
        <w:t>Highly Preferred!!</w:t>
      </w:r>
    </w:p>
    <w:p w14:paraId="0294D850" w14:textId="383F1ABB" w:rsidR="00D33457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r w:rsidR="00655BFB">
        <w:rPr>
          <w:rFonts w:ascii="Times New Roman" w:hAnsi="Times New Roman" w:cs="Times New Roman"/>
          <w:sz w:val="24"/>
        </w:rPr>
        <w:t>preferred</w:t>
      </w:r>
    </w:p>
    <w:p w14:paraId="1A68B86D" w14:textId="40E7B27C" w:rsidR="001101C3" w:rsidRPr="003C69D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CF214’s, 3461’s, 7501’s, 7512’s, fees, filings and inventory balances </w:t>
      </w:r>
    </w:p>
    <w:p w14:paraId="6D52DE8B" w14:textId="745602E5" w:rsidR="00B01880" w:rsidRPr="007A41C9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</w:rPr>
        <w:t xml:space="preserve">Working 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>government agencies</w:t>
      </w:r>
    </w:p>
    <w:p w14:paraId="1F306C51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7EE4C8DE" w14:textId="7F325238" w:rsid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</w:t>
      </w:r>
      <w:r w:rsidR="001101C3">
        <w:rPr>
          <w:rFonts w:ascii="Times New Roman" w:hAnsi="Times New Roman" w:cs="Times New Roman"/>
          <w:sz w:val="24"/>
          <w:szCs w:val="24"/>
        </w:rPr>
        <w:t xml:space="preserve">perience </w:t>
      </w:r>
      <w:r w:rsidR="00AD72D2">
        <w:rPr>
          <w:rFonts w:ascii="Times New Roman" w:hAnsi="Times New Roman" w:cs="Times New Roman"/>
          <w:sz w:val="24"/>
          <w:szCs w:val="24"/>
        </w:rPr>
        <w:t xml:space="preserve">implementing </w:t>
      </w:r>
      <w:r w:rsidR="001101C3">
        <w:rPr>
          <w:rFonts w:ascii="Times New Roman" w:hAnsi="Times New Roman" w:cs="Times New Roman"/>
          <w:sz w:val="24"/>
          <w:szCs w:val="24"/>
        </w:rPr>
        <w:t>procedures and processes</w:t>
      </w:r>
    </w:p>
    <w:p w14:paraId="4C8EBC0E" w14:textId="22B9FAD6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0675">
        <w:rPr>
          <w:rFonts w:ascii="Times New Roman" w:hAnsi="Times New Roman" w:cs="Times New Roman"/>
          <w:sz w:val="24"/>
          <w:szCs w:val="24"/>
        </w:rPr>
        <w:t xml:space="preserve">Some relocation assistance available 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65CF01E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7" w:history="1">
        <w:r w:rsidR="008D5EF2" w:rsidRPr="009B278F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D5EF2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8D5EF2" w:rsidRPr="008D5EF2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8D5EF2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at </w:t>
      </w:r>
      <w:hyperlink r:id="rId8" w:history="1">
        <w:r w:rsidR="008D5EF2" w:rsidRPr="009B278F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DE687" w14:textId="77777777" w:rsidR="005E4E6E" w:rsidRDefault="005E4E6E" w:rsidP="00FF0313">
      <w:r>
        <w:separator/>
      </w:r>
    </w:p>
  </w:endnote>
  <w:endnote w:type="continuationSeparator" w:id="0">
    <w:p w14:paraId="19215B1B" w14:textId="77777777" w:rsidR="005E4E6E" w:rsidRDefault="005E4E6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26AB5" w14:textId="77777777" w:rsidR="005E4E6E" w:rsidRDefault="005E4E6E" w:rsidP="00FF0313">
      <w:r>
        <w:separator/>
      </w:r>
    </w:p>
  </w:footnote>
  <w:footnote w:type="continuationSeparator" w:id="0">
    <w:p w14:paraId="07A1EEA3" w14:textId="77777777" w:rsidR="005E4E6E" w:rsidRDefault="005E4E6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7D7B"/>
    <w:rsid w:val="001101C3"/>
    <w:rsid w:val="00146D1C"/>
    <w:rsid w:val="0017025E"/>
    <w:rsid w:val="001C13C5"/>
    <w:rsid w:val="001C33EE"/>
    <w:rsid w:val="0020694B"/>
    <w:rsid w:val="00234B23"/>
    <w:rsid w:val="00253270"/>
    <w:rsid w:val="002612F7"/>
    <w:rsid w:val="00263E72"/>
    <w:rsid w:val="00267C0E"/>
    <w:rsid w:val="00270192"/>
    <w:rsid w:val="00271185"/>
    <w:rsid w:val="00297944"/>
    <w:rsid w:val="002A5D5F"/>
    <w:rsid w:val="002A6613"/>
    <w:rsid w:val="002B2466"/>
    <w:rsid w:val="002E6009"/>
    <w:rsid w:val="00310675"/>
    <w:rsid w:val="00317D01"/>
    <w:rsid w:val="003275FE"/>
    <w:rsid w:val="003441DB"/>
    <w:rsid w:val="003920AA"/>
    <w:rsid w:val="003C6ADF"/>
    <w:rsid w:val="003C6D57"/>
    <w:rsid w:val="003D2BF3"/>
    <w:rsid w:val="00403A67"/>
    <w:rsid w:val="00432519"/>
    <w:rsid w:val="0043393B"/>
    <w:rsid w:val="00452721"/>
    <w:rsid w:val="00460752"/>
    <w:rsid w:val="004904D2"/>
    <w:rsid w:val="004940B7"/>
    <w:rsid w:val="004D114D"/>
    <w:rsid w:val="004E460C"/>
    <w:rsid w:val="00500DF3"/>
    <w:rsid w:val="00514A03"/>
    <w:rsid w:val="00532222"/>
    <w:rsid w:val="005649A9"/>
    <w:rsid w:val="00577098"/>
    <w:rsid w:val="0058438B"/>
    <w:rsid w:val="005B624B"/>
    <w:rsid w:val="005D2EFD"/>
    <w:rsid w:val="005E4E6E"/>
    <w:rsid w:val="00601E65"/>
    <w:rsid w:val="00616405"/>
    <w:rsid w:val="0063183B"/>
    <w:rsid w:val="00655BFB"/>
    <w:rsid w:val="00680759"/>
    <w:rsid w:val="006A6381"/>
    <w:rsid w:val="006D667D"/>
    <w:rsid w:val="006E1A49"/>
    <w:rsid w:val="006E5406"/>
    <w:rsid w:val="006E61FC"/>
    <w:rsid w:val="007E28E2"/>
    <w:rsid w:val="00812746"/>
    <w:rsid w:val="008311A4"/>
    <w:rsid w:val="0083680F"/>
    <w:rsid w:val="00850576"/>
    <w:rsid w:val="00850764"/>
    <w:rsid w:val="00890400"/>
    <w:rsid w:val="008B4EB1"/>
    <w:rsid w:val="008D4AB3"/>
    <w:rsid w:val="008D5EF2"/>
    <w:rsid w:val="009149CD"/>
    <w:rsid w:val="00926CAD"/>
    <w:rsid w:val="00946E7F"/>
    <w:rsid w:val="00986DE2"/>
    <w:rsid w:val="0099583E"/>
    <w:rsid w:val="009B305E"/>
    <w:rsid w:val="009C1028"/>
    <w:rsid w:val="009C21BB"/>
    <w:rsid w:val="009C3683"/>
    <w:rsid w:val="009E629E"/>
    <w:rsid w:val="00A044AE"/>
    <w:rsid w:val="00A27CE3"/>
    <w:rsid w:val="00A54867"/>
    <w:rsid w:val="00A75F41"/>
    <w:rsid w:val="00A82A85"/>
    <w:rsid w:val="00AD72D2"/>
    <w:rsid w:val="00AF1A82"/>
    <w:rsid w:val="00B01880"/>
    <w:rsid w:val="00B048DD"/>
    <w:rsid w:val="00B0564B"/>
    <w:rsid w:val="00B82EAA"/>
    <w:rsid w:val="00B92657"/>
    <w:rsid w:val="00BD2B35"/>
    <w:rsid w:val="00C60B0C"/>
    <w:rsid w:val="00C82785"/>
    <w:rsid w:val="00CC25CB"/>
    <w:rsid w:val="00D33457"/>
    <w:rsid w:val="00D546AB"/>
    <w:rsid w:val="00DD5EF7"/>
    <w:rsid w:val="00DD7680"/>
    <w:rsid w:val="00DE5982"/>
    <w:rsid w:val="00DE62E3"/>
    <w:rsid w:val="00E42715"/>
    <w:rsid w:val="00E5149D"/>
    <w:rsid w:val="00E574B7"/>
    <w:rsid w:val="00E77F60"/>
    <w:rsid w:val="00EA1187"/>
    <w:rsid w:val="00ED0CD9"/>
    <w:rsid w:val="00ED16B4"/>
    <w:rsid w:val="00EE5EB6"/>
    <w:rsid w:val="00EE600E"/>
    <w:rsid w:val="00F148A0"/>
    <w:rsid w:val="00F14C27"/>
    <w:rsid w:val="00F41659"/>
    <w:rsid w:val="00F45DD6"/>
    <w:rsid w:val="00F47418"/>
    <w:rsid w:val="00F645CE"/>
    <w:rsid w:val="00F8284B"/>
    <w:rsid w:val="00FA4EAC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2018-09-18T13:39:00Z</cp:lastPrinted>
  <dcterms:created xsi:type="dcterms:W3CDTF">2022-03-10T18:09:00Z</dcterms:created>
  <dcterms:modified xsi:type="dcterms:W3CDTF">2022-03-10T18:09:00Z</dcterms:modified>
</cp:coreProperties>
</file>