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EBF72" w14:textId="4BE7531A" w:rsidR="00B80BA1" w:rsidRPr="00B81A35" w:rsidRDefault="00B80BA1" w:rsidP="00B80BA1">
      <w:pPr>
        <w:pBdr>
          <w:bottom w:val="single" w:sz="12" w:space="1" w:color="7F7F7F" w:themeColor="text1" w:themeTint="80"/>
        </w:pBdr>
        <w:tabs>
          <w:tab w:val="right" w:pos="10800"/>
        </w:tabs>
        <w:rPr>
          <w:rFonts w:ascii="Tw Cen MT" w:eastAsia="Calibri" w:hAnsi="Tw Cen MT" w:cs="Times New Roman"/>
          <w:caps/>
          <w:color w:val="000000" w:themeColor="text1"/>
          <w:spacing w:val="40"/>
          <w:sz w:val="32"/>
          <w:szCs w:val="32"/>
        </w:rPr>
      </w:pPr>
      <w:r>
        <w:rPr>
          <w:rFonts w:ascii="Tw Cen MT" w:hAnsi="Tw Cen MT"/>
          <w:caps/>
          <w:color w:val="000000" w:themeColor="text1"/>
          <w:spacing w:val="40"/>
          <w:sz w:val="32"/>
          <w:szCs w:val="32"/>
        </w:rPr>
        <w:t>Ashlee Saenz</w:t>
      </w:r>
      <w:r w:rsidRPr="00B81A35">
        <w:rPr>
          <w:rFonts w:ascii="Tw Cen MT" w:hAnsi="Tw Cen MT"/>
          <w:color w:val="000000" w:themeColor="text1"/>
          <w:sz w:val="32"/>
          <w:szCs w:val="32"/>
        </w:rPr>
        <w:t xml:space="preserve"> </w:t>
      </w:r>
      <w:r w:rsidRPr="00B81A35">
        <w:rPr>
          <w:rFonts w:ascii="Tw Cen MT" w:hAnsi="Tw Cen MT"/>
          <w:color w:val="000000" w:themeColor="text1"/>
          <w:sz w:val="32"/>
          <w:szCs w:val="32"/>
        </w:rPr>
        <w:tab/>
      </w:r>
    </w:p>
    <w:p w14:paraId="409B2426" w14:textId="781A8373" w:rsidR="00B80BA1" w:rsidRDefault="00B80BA1" w:rsidP="00B80BA1">
      <w:pPr>
        <w:spacing w:after="120"/>
        <w:ind w:right="-43"/>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Broomfield, Colorado</w:t>
      </w:r>
      <w:r w:rsidRPr="00017640">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ashleeadriana89@gmail.com</w:t>
      </w:r>
      <w:r w:rsidRPr="00017640">
        <w:rPr>
          <w:rFonts w:asciiTheme="minorHAnsi" w:hAnsiTheme="minorHAnsi" w:cstheme="minorHAnsi"/>
          <w:color w:val="000000" w:themeColor="text1"/>
          <w:sz w:val="20"/>
          <w:szCs w:val="20"/>
        </w:rPr>
        <w:t xml:space="preserve"> | </w:t>
      </w:r>
      <w:hyperlink r:id="rId5" w:history="1">
        <w:r w:rsidRPr="00031FFA">
          <w:rPr>
            <w:rStyle w:val="Hyperlink"/>
            <w:rFonts w:asciiTheme="minorHAnsi" w:hAnsiTheme="minorHAnsi" w:cstheme="minorHAnsi"/>
            <w:sz w:val="20"/>
            <w:szCs w:val="20"/>
          </w:rPr>
          <w:t>www.linkedin.com/in/ashlee-saenz</w:t>
        </w:r>
      </w:hyperlink>
    </w:p>
    <w:p w14:paraId="1A078316" w14:textId="77777777" w:rsidR="007F52A2" w:rsidRDefault="007F52A2" w:rsidP="00B80BA1">
      <w:pPr>
        <w:spacing w:after="120"/>
        <w:ind w:right="-43"/>
        <w:rPr>
          <w:rFonts w:asciiTheme="minorHAnsi" w:hAnsiTheme="minorHAnsi" w:cstheme="minorHAnsi"/>
          <w:color w:val="000000" w:themeColor="text1"/>
          <w:sz w:val="20"/>
          <w:szCs w:val="20"/>
        </w:rPr>
      </w:pPr>
    </w:p>
    <w:p w14:paraId="6937614D" w14:textId="77777777" w:rsidR="00B80BA1" w:rsidRPr="00B81A35" w:rsidRDefault="00B80BA1" w:rsidP="00B80BA1">
      <w:pPr>
        <w:spacing w:before="120"/>
        <w:rPr>
          <w:rFonts w:ascii="Tw Cen MT" w:hAnsi="Tw Cen MT"/>
          <w:caps/>
          <w:color w:val="000000" w:themeColor="text1"/>
          <w:sz w:val="24"/>
          <w:szCs w:val="24"/>
        </w:rPr>
      </w:pPr>
      <w:r w:rsidRPr="00B81A35">
        <w:rPr>
          <w:rFonts w:ascii="Tw Cen MT" w:hAnsi="Tw Cen MT"/>
          <w:caps/>
          <w:color w:val="000000" w:themeColor="text1"/>
          <w:sz w:val="24"/>
          <w:szCs w:val="24"/>
        </w:rPr>
        <w:t>Skills</w:t>
      </w:r>
    </w:p>
    <w:p w14:paraId="0C9CB532" w14:textId="41312C71" w:rsidR="00B80BA1" w:rsidRPr="00017640" w:rsidRDefault="000B7FAA" w:rsidP="00B80BA1">
      <w:pPr>
        <w:spacing w:before="120"/>
        <w:rPr>
          <w:rFonts w:ascii="Arial" w:hAnsi="Arial" w:cs="Arial"/>
          <w:color w:val="000000" w:themeColor="text1"/>
          <w:sz w:val="18"/>
          <w:szCs w:val="18"/>
        </w:rPr>
      </w:pPr>
      <w:r>
        <w:rPr>
          <w:rFonts w:asciiTheme="minorHAnsi" w:hAnsiTheme="minorHAnsi" w:cstheme="minorHAnsi"/>
          <w:color w:val="000000" w:themeColor="text1"/>
        </w:rPr>
        <w:t>SAP</w:t>
      </w:r>
      <w:r w:rsidR="00B80BA1" w:rsidRPr="00017640">
        <w:rPr>
          <w:rFonts w:asciiTheme="minorHAnsi" w:hAnsiTheme="minorHAnsi" w:cstheme="minorHAnsi"/>
          <w:color w:val="000000" w:themeColor="text1"/>
        </w:rPr>
        <w:t xml:space="preserve"> </w:t>
      </w:r>
      <w:r w:rsidR="00B80BA1" w:rsidRPr="00017640">
        <w:rPr>
          <w:rFonts w:ascii="Arial" w:hAnsi="Arial" w:cs="Arial"/>
          <w:color w:val="000000" w:themeColor="text1"/>
          <w:sz w:val="18"/>
          <w:szCs w:val="18"/>
        </w:rPr>
        <w:t>|</w:t>
      </w:r>
      <w:r w:rsidR="00B80BA1" w:rsidRPr="00017640">
        <w:rPr>
          <w:rFonts w:asciiTheme="minorHAnsi" w:hAnsiTheme="minorHAnsi" w:cstheme="minorHAnsi"/>
          <w:color w:val="000000" w:themeColor="text1"/>
        </w:rPr>
        <w:t xml:space="preserve"> </w:t>
      </w:r>
      <w:r w:rsidR="00A7156C">
        <w:rPr>
          <w:rFonts w:asciiTheme="minorHAnsi" w:hAnsiTheme="minorHAnsi" w:cstheme="minorHAnsi"/>
          <w:color w:val="000000" w:themeColor="text1"/>
        </w:rPr>
        <w:t xml:space="preserve">SAP GTS </w:t>
      </w:r>
      <w:r w:rsidR="00B80BA1" w:rsidRPr="00017640">
        <w:rPr>
          <w:rFonts w:ascii="Arial" w:hAnsi="Arial" w:cs="Arial"/>
          <w:color w:val="000000" w:themeColor="text1"/>
          <w:sz w:val="18"/>
          <w:szCs w:val="18"/>
        </w:rPr>
        <w:t>|</w:t>
      </w:r>
      <w:r w:rsidR="00B80BA1" w:rsidRPr="00017640">
        <w:rPr>
          <w:rFonts w:asciiTheme="minorHAnsi" w:hAnsiTheme="minorHAnsi" w:cstheme="minorHAnsi"/>
          <w:color w:val="000000" w:themeColor="text1"/>
        </w:rPr>
        <w:t xml:space="preserve"> </w:t>
      </w:r>
      <w:r w:rsidR="00A7156C">
        <w:rPr>
          <w:rFonts w:asciiTheme="minorHAnsi" w:hAnsiTheme="minorHAnsi" w:cstheme="minorHAnsi"/>
          <w:color w:val="000000" w:themeColor="text1"/>
        </w:rPr>
        <w:t>Microsoft Office</w:t>
      </w:r>
      <w:r w:rsidR="00A7156C">
        <w:rPr>
          <w:rFonts w:ascii="Arial" w:hAnsi="Arial" w:cs="Arial"/>
          <w:color w:val="000000" w:themeColor="text1"/>
          <w:sz w:val="18"/>
          <w:szCs w:val="18"/>
        </w:rPr>
        <w:t xml:space="preserve"> </w:t>
      </w:r>
      <w:r w:rsidR="00B80BA1" w:rsidRPr="00017640">
        <w:rPr>
          <w:rFonts w:ascii="Arial" w:hAnsi="Arial" w:cs="Arial"/>
          <w:color w:val="000000" w:themeColor="text1"/>
          <w:sz w:val="18"/>
          <w:szCs w:val="18"/>
        </w:rPr>
        <w:t>|</w:t>
      </w:r>
      <w:r w:rsidR="00B80BA1">
        <w:rPr>
          <w:rFonts w:ascii="Arial" w:hAnsi="Arial" w:cs="Arial"/>
          <w:color w:val="000000" w:themeColor="text1"/>
          <w:sz w:val="18"/>
          <w:szCs w:val="18"/>
        </w:rPr>
        <w:t xml:space="preserve"> </w:t>
      </w:r>
      <w:r w:rsidR="00A7156C">
        <w:rPr>
          <w:rFonts w:asciiTheme="minorHAnsi" w:hAnsiTheme="minorHAnsi" w:cstheme="minorHAnsi"/>
          <w:color w:val="000000" w:themeColor="text1"/>
        </w:rPr>
        <w:t>SharePoint</w:t>
      </w:r>
      <w:r w:rsidR="00B80BA1" w:rsidRPr="00017640">
        <w:rPr>
          <w:rFonts w:asciiTheme="minorHAnsi" w:hAnsiTheme="minorHAnsi" w:cstheme="minorHAnsi"/>
          <w:color w:val="000000" w:themeColor="text1"/>
        </w:rPr>
        <w:t xml:space="preserve"> </w:t>
      </w:r>
      <w:r w:rsidR="00B80BA1" w:rsidRPr="00017640">
        <w:rPr>
          <w:rFonts w:ascii="Arial" w:hAnsi="Arial" w:cs="Arial"/>
          <w:color w:val="000000" w:themeColor="text1"/>
          <w:sz w:val="18"/>
          <w:szCs w:val="18"/>
        </w:rPr>
        <w:t xml:space="preserve">| </w:t>
      </w:r>
      <w:r w:rsidR="00394C52">
        <w:rPr>
          <w:rFonts w:asciiTheme="minorHAnsi" w:hAnsiTheme="minorHAnsi" w:cstheme="minorHAnsi"/>
          <w:color w:val="000000" w:themeColor="text1"/>
        </w:rPr>
        <w:t>USHTS</w:t>
      </w:r>
      <w:r w:rsidR="00B80BA1">
        <w:rPr>
          <w:rFonts w:ascii="Arial" w:hAnsi="Arial" w:cs="Arial"/>
          <w:color w:val="000000" w:themeColor="text1"/>
          <w:sz w:val="18"/>
          <w:szCs w:val="18"/>
        </w:rPr>
        <w:t xml:space="preserve"> </w:t>
      </w:r>
      <w:r w:rsidR="00B80BA1" w:rsidRPr="00017640">
        <w:rPr>
          <w:rFonts w:ascii="Arial" w:hAnsi="Arial" w:cs="Arial"/>
          <w:color w:val="000000" w:themeColor="text1"/>
          <w:sz w:val="18"/>
          <w:szCs w:val="18"/>
        </w:rPr>
        <w:t>|</w:t>
      </w:r>
      <w:r w:rsidR="00B80BA1" w:rsidRPr="00017640">
        <w:rPr>
          <w:rFonts w:asciiTheme="minorHAnsi" w:hAnsiTheme="minorHAnsi" w:cstheme="minorHAnsi"/>
          <w:bCs/>
          <w:color w:val="000000" w:themeColor="text1"/>
        </w:rPr>
        <w:t xml:space="preserve"> </w:t>
      </w:r>
      <w:r w:rsidR="00394C52">
        <w:rPr>
          <w:rFonts w:asciiTheme="minorHAnsi" w:hAnsiTheme="minorHAnsi" w:cstheme="minorHAnsi"/>
          <w:bCs/>
          <w:color w:val="000000" w:themeColor="text1"/>
        </w:rPr>
        <w:t>CCL</w:t>
      </w:r>
      <w:r w:rsidR="00B80BA1" w:rsidRPr="00017640">
        <w:rPr>
          <w:rFonts w:asciiTheme="minorHAnsi" w:hAnsiTheme="minorHAnsi" w:cstheme="minorHAnsi"/>
          <w:bCs/>
          <w:color w:val="000000" w:themeColor="text1"/>
        </w:rPr>
        <w:t xml:space="preserve"> </w:t>
      </w:r>
      <w:r w:rsidR="00B80BA1" w:rsidRPr="00017640">
        <w:rPr>
          <w:rFonts w:ascii="Arial" w:hAnsi="Arial" w:cs="Arial"/>
          <w:color w:val="000000" w:themeColor="text1"/>
          <w:sz w:val="18"/>
          <w:szCs w:val="18"/>
        </w:rPr>
        <w:t>|</w:t>
      </w:r>
      <w:r w:rsidR="00B80BA1" w:rsidRPr="00017640">
        <w:rPr>
          <w:rFonts w:asciiTheme="minorHAnsi" w:hAnsiTheme="minorHAnsi" w:cstheme="minorHAnsi"/>
          <w:bCs/>
          <w:color w:val="000000" w:themeColor="text1"/>
        </w:rPr>
        <w:t xml:space="preserve"> </w:t>
      </w:r>
    </w:p>
    <w:p w14:paraId="72DFFA0E" w14:textId="77777777" w:rsidR="00B80BA1" w:rsidRPr="00017640" w:rsidRDefault="00B80BA1" w:rsidP="00B80BA1">
      <w:pPr>
        <w:pBdr>
          <w:bottom w:val="single" w:sz="12" w:space="1" w:color="808080" w:themeColor="background1" w:themeShade="80"/>
        </w:pBdr>
        <w:spacing w:before="240"/>
        <w:ind w:right="-43"/>
        <w:rPr>
          <w:rFonts w:ascii="Tw Cen MT" w:eastAsia="Calibri" w:hAnsi="Tw Cen MT" w:cs="Times New Roman"/>
          <w:caps/>
          <w:color w:val="000000" w:themeColor="text1"/>
          <w:sz w:val="24"/>
          <w:szCs w:val="24"/>
        </w:rPr>
      </w:pPr>
      <w:r w:rsidRPr="00017640">
        <w:rPr>
          <w:rFonts w:ascii="Tw Cen MT" w:hAnsi="Tw Cen MT"/>
          <w:caps/>
          <w:color w:val="000000" w:themeColor="text1"/>
          <w:sz w:val="24"/>
          <w:szCs w:val="24"/>
        </w:rPr>
        <w:t xml:space="preserve">Professional </w:t>
      </w:r>
      <w:r w:rsidRPr="00017640">
        <w:rPr>
          <w:rFonts w:ascii="Tw Cen MT" w:eastAsia="Calibri" w:hAnsi="Tw Cen MT" w:cs="Times New Roman"/>
          <w:caps/>
          <w:color w:val="000000" w:themeColor="text1"/>
          <w:sz w:val="24"/>
          <w:szCs w:val="24"/>
        </w:rPr>
        <w:t>EXPERIENCE</w:t>
      </w:r>
    </w:p>
    <w:p w14:paraId="1588E273" w14:textId="36B5D591" w:rsidR="00B80BA1" w:rsidRPr="003F2B2B" w:rsidRDefault="00B80BA1" w:rsidP="00B80BA1">
      <w:pPr>
        <w:tabs>
          <w:tab w:val="right" w:pos="10080"/>
        </w:tabs>
        <w:spacing w:before="160"/>
        <w:rPr>
          <w:rFonts w:asciiTheme="minorHAnsi" w:hAnsiTheme="minorHAnsi" w:cstheme="minorHAnsi"/>
          <w:b/>
          <w:color w:val="000000" w:themeColor="text1"/>
          <w:sz w:val="23"/>
          <w:szCs w:val="23"/>
        </w:rPr>
      </w:pPr>
      <w:r>
        <w:rPr>
          <w:rFonts w:asciiTheme="minorHAnsi" w:hAnsiTheme="minorHAnsi" w:cstheme="minorHAnsi"/>
          <w:b/>
          <w:color w:val="000000" w:themeColor="text1"/>
        </w:rPr>
        <w:t>Trade Compliance Analyst, Advanced Energy Industries, Inc.</w:t>
      </w:r>
      <w:r w:rsidRPr="00017640">
        <w:rPr>
          <w:rFonts w:asciiTheme="minorHAnsi" w:hAnsiTheme="minorHAnsi" w:cstheme="minorHAnsi"/>
          <w:b/>
          <w:color w:val="000000" w:themeColor="text1"/>
          <w:sz w:val="23"/>
          <w:szCs w:val="23"/>
        </w:rPr>
        <w:t xml:space="preserve"> | </w:t>
      </w:r>
      <w:r>
        <w:rPr>
          <w:rFonts w:asciiTheme="minorHAnsi" w:hAnsiTheme="minorHAnsi" w:cstheme="minorHAnsi"/>
          <w:b/>
          <w:color w:val="000000" w:themeColor="text1"/>
          <w:sz w:val="22"/>
          <w:szCs w:val="23"/>
        </w:rPr>
        <w:t>Denver</w:t>
      </w:r>
      <w:r w:rsidRPr="00017640">
        <w:rPr>
          <w:rFonts w:asciiTheme="minorHAnsi" w:hAnsiTheme="minorHAnsi" w:cstheme="minorHAnsi"/>
          <w:b/>
          <w:color w:val="000000" w:themeColor="text1"/>
          <w:sz w:val="22"/>
          <w:szCs w:val="23"/>
        </w:rPr>
        <w:t>,</w:t>
      </w:r>
      <w:r>
        <w:rPr>
          <w:rFonts w:asciiTheme="minorHAnsi" w:hAnsiTheme="minorHAnsi" w:cstheme="minorHAnsi"/>
          <w:b/>
          <w:color w:val="000000" w:themeColor="text1"/>
          <w:sz w:val="22"/>
          <w:szCs w:val="23"/>
        </w:rPr>
        <w:t xml:space="preserve"> CO</w:t>
      </w:r>
      <w:r w:rsidRPr="00017640">
        <w:rPr>
          <w:rFonts w:asciiTheme="minorHAnsi" w:hAnsiTheme="minorHAnsi" w:cstheme="minorHAnsi"/>
          <w:b/>
          <w:color w:val="000000" w:themeColor="text1"/>
        </w:rPr>
        <w:tab/>
      </w:r>
      <w:r w:rsidRPr="00D8064E">
        <w:rPr>
          <w:rFonts w:asciiTheme="minorHAnsi" w:hAnsiTheme="minorHAnsi" w:cstheme="minorHAnsi"/>
          <w:bCs/>
          <w:color w:val="000000" w:themeColor="text1"/>
        </w:rPr>
        <w:t>0</w:t>
      </w:r>
      <w:r>
        <w:rPr>
          <w:rFonts w:asciiTheme="minorHAnsi" w:hAnsiTheme="minorHAnsi" w:cstheme="minorHAnsi"/>
          <w:bCs/>
          <w:color w:val="000000" w:themeColor="text1"/>
        </w:rPr>
        <w:t>5</w:t>
      </w:r>
      <w:r w:rsidRPr="00D8064E">
        <w:rPr>
          <w:rFonts w:asciiTheme="minorHAnsi" w:hAnsiTheme="minorHAnsi" w:cstheme="minorHAnsi"/>
          <w:bCs/>
          <w:color w:val="000000" w:themeColor="text1"/>
        </w:rPr>
        <w:t>/</w:t>
      </w:r>
      <w:r w:rsidRPr="00017640">
        <w:rPr>
          <w:rFonts w:asciiTheme="minorHAnsi" w:hAnsiTheme="minorHAnsi" w:cstheme="minorHAnsi"/>
          <w:bCs/>
          <w:color w:val="000000" w:themeColor="text1"/>
        </w:rPr>
        <w:t>20</w:t>
      </w:r>
      <w:r>
        <w:rPr>
          <w:rFonts w:asciiTheme="minorHAnsi" w:hAnsiTheme="minorHAnsi" w:cstheme="minorHAnsi"/>
          <w:bCs/>
          <w:color w:val="000000" w:themeColor="text1"/>
        </w:rPr>
        <w:t>21</w:t>
      </w:r>
      <w:r w:rsidRPr="00017640">
        <w:rPr>
          <w:rFonts w:asciiTheme="minorHAnsi" w:hAnsiTheme="minorHAnsi" w:cstheme="minorHAnsi"/>
          <w:bCs/>
          <w:color w:val="000000" w:themeColor="text1"/>
        </w:rPr>
        <w:t xml:space="preserve"> – Present</w:t>
      </w:r>
    </w:p>
    <w:p w14:paraId="3F6416E4" w14:textId="3EDF1A02" w:rsidR="00B80BA1" w:rsidRPr="00D8064E" w:rsidRDefault="00F62D2D" w:rsidP="00B80BA1">
      <w:pPr>
        <w:pStyle w:val="ListParagraph"/>
        <w:numPr>
          <w:ilvl w:val="0"/>
          <w:numId w:val="1"/>
        </w:numPr>
        <w:tabs>
          <w:tab w:val="right" w:pos="10080"/>
        </w:tabs>
        <w:spacing w:before="60"/>
        <w:ind w:left="648"/>
        <w:contextualSpacing w:val="0"/>
        <w:rPr>
          <w:rFonts w:asciiTheme="minorHAnsi" w:hAnsiTheme="minorHAnsi" w:cstheme="minorHAnsi"/>
          <w:b/>
          <w:color w:val="000000" w:themeColor="text1"/>
        </w:rPr>
      </w:pPr>
      <w:r>
        <w:rPr>
          <w:rFonts w:asciiTheme="minorHAnsi" w:hAnsiTheme="minorHAnsi" w:cstheme="minorHAnsi"/>
          <w:color w:val="000000" w:themeColor="text1"/>
        </w:rPr>
        <w:t>Coordinate harmonized tariff classification (HTS) and export control classification (ECCN) of materials with product management and engineering.</w:t>
      </w:r>
      <w:r w:rsidR="00581175">
        <w:rPr>
          <w:rFonts w:asciiTheme="minorHAnsi" w:hAnsiTheme="minorHAnsi" w:cstheme="minorHAnsi"/>
          <w:color w:val="000000" w:themeColor="text1"/>
        </w:rPr>
        <w:t xml:space="preserve"> Ensure proper classifications are maintained in the company’s business software system (SAP) for multiple countries.</w:t>
      </w:r>
    </w:p>
    <w:p w14:paraId="7DCEFCBF" w14:textId="1DEB5B06" w:rsidR="00B80BA1" w:rsidRPr="00D8064E" w:rsidRDefault="00581175" w:rsidP="00B80BA1">
      <w:pPr>
        <w:pStyle w:val="ListParagraph"/>
        <w:numPr>
          <w:ilvl w:val="0"/>
          <w:numId w:val="1"/>
        </w:numPr>
        <w:tabs>
          <w:tab w:val="right" w:pos="10080"/>
        </w:tabs>
        <w:spacing w:before="60"/>
        <w:ind w:left="648"/>
        <w:contextualSpacing w:val="0"/>
        <w:rPr>
          <w:rFonts w:asciiTheme="minorHAnsi" w:hAnsiTheme="minorHAnsi" w:cstheme="minorHAnsi"/>
          <w:b/>
          <w:color w:val="000000" w:themeColor="text1"/>
        </w:rPr>
      </w:pPr>
      <w:r>
        <w:rPr>
          <w:rFonts w:asciiTheme="minorHAnsi" w:hAnsiTheme="minorHAnsi" w:cstheme="minorHAnsi"/>
          <w:color w:val="000000" w:themeColor="text1"/>
        </w:rPr>
        <w:t>Respond to inquiries from US Customs Brokers to ensure timely and accurate clearance of import entries</w:t>
      </w:r>
    </w:p>
    <w:p w14:paraId="08C31603" w14:textId="045139E8" w:rsidR="00B80BA1" w:rsidRPr="00CC4F64" w:rsidRDefault="00E4772E" w:rsidP="00B80BA1">
      <w:pPr>
        <w:pStyle w:val="ListParagraph"/>
        <w:numPr>
          <w:ilvl w:val="0"/>
          <w:numId w:val="1"/>
        </w:numPr>
        <w:tabs>
          <w:tab w:val="right" w:pos="10080"/>
        </w:tabs>
        <w:spacing w:before="60"/>
        <w:ind w:left="648"/>
        <w:contextualSpacing w:val="0"/>
        <w:rPr>
          <w:rFonts w:asciiTheme="minorHAnsi" w:hAnsiTheme="minorHAnsi" w:cstheme="minorHAnsi"/>
          <w:b/>
          <w:color w:val="000000" w:themeColor="text1"/>
        </w:rPr>
      </w:pPr>
      <w:r>
        <w:rPr>
          <w:rFonts w:asciiTheme="minorHAnsi" w:hAnsiTheme="minorHAnsi" w:cstheme="minorHAnsi"/>
          <w:color w:val="000000" w:themeColor="text1"/>
        </w:rPr>
        <w:t>Screen End Use Certificates to verify compliance with prohibited end-use, end user, restricted party, and sanctioned destination regulations.</w:t>
      </w:r>
    </w:p>
    <w:p w14:paraId="3B271F0C" w14:textId="338E3B55" w:rsidR="00CC4F64" w:rsidRPr="00017640" w:rsidRDefault="00CC4F64" w:rsidP="00B80BA1">
      <w:pPr>
        <w:pStyle w:val="ListParagraph"/>
        <w:numPr>
          <w:ilvl w:val="0"/>
          <w:numId w:val="1"/>
        </w:numPr>
        <w:tabs>
          <w:tab w:val="right" w:pos="10080"/>
        </w:tabs>
        <w:spacing w:before="60"/>
        <w:ind w:left="648"/>
        <w:contextualSpacing w:val="0"/>
        <w:rPr>
          <w:rFonts w:asciiTheme="minorHAnsi" w:hAnsiTheme="minorHAnsi" w:cstheme="minorHAnsi"/>
          <w:b/>
          <w:color w:val="000000" w:themeColor="text1"/>
        </w:rPr>
      </w:pPr>
      <w:r>
        <w:rPr>
          <w:rFonts w:asciiTheme="minorHAnsi" w:hAnsiTheme="minorHAnsi" w:cstheme="minorHAnsi"/>
          <w:color w:val="000000" w:themeColor="text1"/>
        </w:rPr>
        <w:t>Monitor transactions in the Global Trade System (GTS) module of SAP and perform releases of shipments on hold for export compliance purposes.</w:t>
      </w:r>
    </w:p>
    <w:p w14:paraId="3F3036D9" w14:textId="29B4E7C1" w:rsidR="00B80BA1" w:rsidRDefault="00CC4F64" w:rsidP="00B80BA1">
      <w:pPr>
        <w:pStyle w:val="ListParagraph"/>
        <w:numPr>
          <w:ilvl w:val="0"/>
          <w:numId w:val="1"/>
        </w:numPr>
        <w:tabs>
          <w:tab w:val="right" w:pos="10080"/>
        </w:tabs>
        <w:spacing w:before="60"/>
        <w:ind w:left="648"/>
        <w:contextualSpacing w:val="0"/>
        <w:rPr>
          <w:rFonts w:asciiTheme="minorHAnsi" w:hAnsiTheme="minorHAnsi" w:cstheme="minorHAnsi"/>
          <w:color w:val="000000" w:themeColor="text1"/>
          <w:sz w:val="23"/>
          <w:szCs w:val="23"/>
        </w:rPr>
      </w:pPr>
      <w:r>
        <w:rPr>
          <w:rFonts w:asciiTheme="minorHAnsi" w:hAnsiTheme="minorHAnsi" w:cstheme="minorHAnsi"/>
          <w:color w:val="000000" w:themeColor="text1"/>
        </w:rPr>
        <w:t xml:space="preserve">Assist </w:t>
      </w:r>
      <w:r w:rsidR="005A7AD3">
        <w:rPr>
          <w:rFonts w:asciiTheme="minorHAnsi" w:hAnsiTheme="minorHAnsi" w:cstheme="minorHAnsi"/>
          <w:color w:val="000000" w:themeColor="text1"/>
        </w:rPr>
        <w:t xml:space="preserve">Trade Compliance Manager to monitor regulatory and legislative changes to ensure policies and procedures are current, </w:t>
      </w:r>
      <w:r w:rsidR="00224115">
        <w:rPr>
          <w:rFonts w:asciiTheme="minorHAnsi" w:hAnsiTheme="minorHAnsi" w:cstheme="minorHAnsi"/>
          <w:color w:val="000000" w:themeColor="text1"/>
        </w:rPr>
        <w:t>determine the potential impact to the company, and adjust the audit program as deemed necessary</w:t>
      </w:r>
      <w:r>
        <w:rPr>
          <w:rFonts w:asciiTheme="minorHAnsi" w:hAnsiTheme="minorHAnsi" w:cstheme="minorHAnsi"/>
          <w:color w:val="000000" w:themeColor="text1"/>
        </w:rPr>
        <w:t>.</w:t>
      </w:r>
    </w:p>
    <w:p w14:paraId="37B500CB" w14:textId="77777777" w:rsidR="00B80BA1" w:rsidRPr="00D8064E" w:rsidRDefault="00B80BA1" w:rsidP="00B80BA1">
      <w:pPr>
        <w:pStyle w:val="ListParagraph"/>
        <w:tabs>
          <w:tab w:val="right" w:pos="10080"/>
        </w:tabs>
        <w:spacing w:before="60"/>
        <w:ind w:left="648"/>
        <w:contextualSpacing w:val="0"/>
        <w:rPr>
          <w:rFonts w:asciiTheme="minorHAnsi" w:hAnsiTheme="minorHAnsi" w:cstheme="minorHAnsi"/>
          <w:color w:val="000000" w:themeColor="text1"/>
          <w:sz w:val="23"/>
          <w:szCs w:val="23"/>
        </w:rPr>
      </w:pPr>
    </w:p>
    <w:p w14:paraId="35EC3D0B" w14:textId="1EC23A89" w:rsidR="00B80BA1" w:rsidRPr="003F2B2B" w:rsidRDefault="001275B1" w:rsidP="00B80BA1">
      <w:pPr>
        <w:tabs>
          <w:tab w:val="right" w:pos="10080"/>
        </w:tabs>
        <w:rPr>
          <w:rFonts w:asciiTheme="minorHAnsi" w:hAnsiTheme="minorHAnsi" w:cstheme="minorHAnsi"/>
          <w:b/>
          <w:color w:val="000000" w:themeColor="text1"/>
          <w:sz w:val="23"/>
          <w:szCs w:val="23"/>
        </w:rPr>
      </w:pPr>
      <w:r>
        <w:rPr>
          <w:rFonts w:asciiTheme="minorHAnsi" w:hAnsiTheme="minorHAnsi" w:cstheme="minorHAnsi"/>
          <w:b/>
          <w:color w:val="000000" w:themeColor="text1"/>
        </w:rPr>
        <w:t>Global Service Planner</w:t>
      </w:r>
      <w:r w:rsidR="00B80BA1">
        <w:rPr>
          <w:rFonts w:asciiTheme="minorHAnsi" w:hAnsiTheme="minorHAnsi" w:cstheme="minorHAnsi"/>
          <w:b/>
          <w:color w:val="000000" w:themeColor="text1"/>
        </w:rPr>
        <w:t xml:space="preserve">, </w:t>
      </w:r>
      <w:r>
        <w:rPr>
          <w:rFonts w:asciiTheme="minorHAnsi" w:hAnsiTheme="minorHAnsi" w:cstheme="minorHAnsi"/>
          <w:b/>
          <w:color w:val="000000" w:themeColor="text1"/>
        </w:rPr>
        <w:t>Advanced Energy Industries, Inc.</w:t>
      </w:r>
      <w:r w:rsidR="00B80BA1" w:rsidRPr="00017640">
        <w:rPr>
          <w:rFonts w:asciiTheme="minorHAnsi" w:hAnsiTheme="minorHAnsi" w:cstheme="minorHAnsi"/>
          <w:b/>
          <w:color w:val="000000" w:themeColor="text1"/>
          <w:sz w:val="23"/>
          <w:szCs w:val="23"/>
        </w:rPr>
        <w:t xml:space="preserve"> | </w:t>
      </w:r>
      <w:r>
        <w:rPr>
          <w:rFonts w:asciiTheme="minorHAnsi" w:hAnsiTheme="minorHAnsi" w:cstheme="minorHAnsi"/>
          <w:b/>
          <w:color w:val="000000" w:themeColor="text1"/>
          <w:sz w:val="23"/>
          <w:szCs w:val="23"/>
        </w:rPr>
        <w:t>Fort Collins</w:t>
      </w:r>
      <w:r w:rsidR="00B80BA1" w:rsidRPr="00017640">
        <w:rPr>
          <w:rFonts w:asciiTheme="minorHAnsi" w:hAnsiTheme="minorHAnsi" w:cstheme="minorHAnsi"/>
          <w:b/>
          <w:color w:val="000000" w:themeColor="text1"/>
          <w:sz w:val="22"/>
          <w:szCs w:val="23"/>
        </w:rPr>
        <w:t>,</w:t>
      </w:r>
      <w:r w:rsidR="00B80BA1">
        <w:rPr>
          <w:rFonts w:asciiTheme="minorHAnsi" w:hAnsiTheme="minorHAnsi" w:cstheme="minorHAnsi"/>
          <w:b/>
          <w:color w:val="000000" w:themeColor="text1"/>
          <w:sz w:val="22"/>
          <w:szCs w:val="23"/>
        </w:rPr>
        <w:t xml:space="preserve"> </w:t>
      </w:r>
      <w:r>
        <w:rPr>
          <w:rFonts w:asciiTheme="minorHAnsi" w:hAnsiTheme="minorHAnsi" w:cstheme="minorHAnsi"/>
          <w:b/>
          <w:color w:val="000000" w:themeColor="text1"/>
          <w:sz w:val="22"/>
          <w:szCs w:val="23"/>
        </w:rPr>
        <w:t>CO</w:t>
      </w:r>
      <w:r w:rsidR="00B80BA1" w:rsidRPr="00017640">
        <w:rPr>
          <w:rFonts w:asciiTheme="minorHAnsi" w:hAnsiTheme="minorHAnsi" w:cstheme="minorHAnsi"/>
          <w:b/>
          <w:color w:val="000000" w:themeColor="text1"/>
        </w:rPr>
        <w:tab/>
      </w:r>
      <w:r w:rsidR="00B80BA1" w:rsidRPr="00017640">
        <w:rPr>
          <w:rFonts w:asciiTheme="minorHAnsi" w:hAnsiTheme="minorHAnsi" w:cstheme="minorHAnsi"/>
          <w:bCs/>
          <w:color w:val="000000" w:themeColor="text1"/>
        </w:rPr>
        <w:t>0</w:t>
      </w:r>
      <w:r>
        <w:rPr>
          <w:rFonts w:asciiTheme="minorHAnsi" w:hAnsiTheme="minorHAnsi" w:cstheme="minorHAnsi"/>
          <w:bCs/>
          <w:color w:val="000000" w:themeColor="text1"/>
        </w:rPr>
        <w:t>5</w:t>
      </w:r>
      <w:r w:rsidR="00B80BA1" w:rsidRPr="00017640">
        <w:rPr>
          <w:rFonts w:asciiTheme="minorHAnsi" w:hAnsiTheme="minorHAnsi" w:cstheme="minorHAnsi"/>
          <w:bCs/>
          <w:color w:val="000000" w:themeColor="text1"/>
        </w:rPr>
        <w:t>/201</w:t>
      </w:r>
      <w:r>
        <w:rPr>
          <w:rFonts w:asciiTheme="minorHAnsi" w:hAnsiTheme="minorHAnsi" w:cstheme="minorHAnsi"/>
          <w:bCs/>
          <w:color w:val="000000" w:themeColor="text1"/>
        </w:rPr>
        <w:t>9</w:t>
      </w:r>
      <w:r w:rsidR="00B80BA1" w:rsidRPr="00017640">
        <w:rPr>
          <w:rFonts w:asciiTheme="minorHAnsi" w:hAnsiTheme="minorHAnsi" w:cstheme="minorHAnsi"/>
          <w:bCs/>
          <w:color w:val="000000" w:themeColor="text1"/>
        </w:rPr>
        <w:t xml:space="preserve"> – 0</w:t>
      </w:r>
      <w:r>
        <w:rPr>
          <w:rFonts w:asciiTheme="minorHAnsi" w:hAnsiTheme="minorHAnsi" w:cstheme="minorHAnsi"/>
          <w:bCs/>
          <w:color w:val="000000" w:themeColor="text1"/>
        </w:rPr>
        <w:t>5</w:t>
      </w:r>
      <w:r w:rsidR="00B80BA1" w:rsidRPr="00017640">
        <w:rPr>
          <w:rFonts w:asciiTheme="minorHAnsi" w:hAnsiTheme="minorHAnsi" w:cstheme="minorHAnsi"/>
          <w:bCs/>
          <w:color w:val="000000" w:themeColor="text1"/>
        </w:rPr>
        <w:t>/20</w:t>
      </w:r>
      <w:r>
        <w:rPr>
          <w:rFonts w:asciiTheme="minorHAnsi" w:hAnsiTheme="minorHAnsi" w:cstheme="minorHAnsi"/>
          <w:bCs/>
          <w:color w:val="000000" w:themeColor="text1"/>
        </w:rPr>
        <w:t>21</w:t>
      </w:r>
    </w:p>
    <w:p w14:paraId="42EEABE8" w14:textId="450A64B9" w:rsidR="00B80BA1" w:rsidRPr="00D8064E" w:rsidRDefault="00104C3C" w:rsidP="00B80BA1">
      <w:pPr>
        <w:pStyle w:val="ListParagraph"/>
        <w:numPr>
          <w:ilvl w:val="0"/>
          <w:numId w:val="1"/>
        </w:numPr>
        <w:tabs>
          <w:tab w:val="right" w:pos="10080"/>
        </w:tabs>
        <w:spacing w:before="60"/>
        <w:ind w:left="648"/>
        <w:contextualSpacing w:val="0"/>
        <w:rPr>
          <w:rFonts w:asciiTheme="minorHAnsi" w:hAnsiTheme="minorHAnsi" w:cstheme="minorHAnsi"/>
          <w:b/>
          <w:color w:val="000000" w:themeColor="text1"/>
        </w:rPr>
      </w:pPr>
      <w:r>
        <w:rPr>
          <w:rFonts w:asciiTheme="minorHAnsi" w:hAnsiTheme="minorHAnsi" w:cstheme="minorHAnsi"/>
          <w:color w:val="000000" w:themeColor="text1"/>
        </w:rPr>
        <w:t xml:space="preserve">Review and maintain </w:t>
      </w:r>
      <w:r w:rsidR="00C44252">
        <w:rPr>
          <w:rFonts w:asciiTheme="minorHAnsi" w:hAnsiTheme="minorHAnsi" w:cstheme="minorHAnsi"/>
          <w:color w:val="000000" w:themeColor="text1"/>
        </w:rPr>
        <w:t>activities related</w:t>
      </w:r>
      <w:r>
        <w:rPr>
          <w:rFonts w:asciiTheme="minorHAnsi" w:hAnsiTheme="minorHAnsi" w:cstheme="minorHAnsi"/>
          <w:color w:val="000000" w:themeColor="text1"/>
        </w:rPr>
        <w:t xml:space="preserve"> to material requirements planning (MRP), inventory requirements in company’s business software system (SAP).</w:t>
      </w:r>
    </w:p>
    <w:p w14:paraId="5945C61C" w14:textId="2D9A5E3B" w:rsidR="00B80BA1" w:rsidRPr="00D8064E" w:rsidRDefault="00104C3C" w:rsidP="00B80BA1">
      <w:pPr>
        <w:pStyle w:val="ListParagraph"/>
        <w:numPr>
          <w:ilvl w:val="0"/>
          <w:numId w:val="1"/>
        </w:numPr>
        <w:tabs>
          <w:tab w:val="right" w:pos="10080"/>
        </w:tabs>
        <w:spacing w:before="60"/>
        <w:ind w:left="648"/>
        <w:contextualSpacing w:val="0"/>
        <w:rPr>
          <w:rFonts w:asciiTheme="minorHAnsi" w:hAnsiTheme="minorHAnsi" w:cstheme="minorHAnsi"/>
          <w:b/>
          <w:color w:val="000000" w:themeColor="text1"/>
        </w:rPr>
      </w:pPr>
      <w:r>
        <w:rPr>
          <w:rFonts w:asciiTheme="minorHAnsi" w:hAnsiTheme="minorHAnsi" w:cstheme="minorHAnsi"/>
          <w:color w:val="000000" w:themeColor="text1"/>
        </w:rPr>
        <w:t>Analyze and determine min/max levels of raw materials, WIP, and finished goods in conjunction with master schedule for locations in multiple countries.</w:t>
      </w:r>
      <w:r w:rsidR="00C44252">
        <w:rPr>
          <w:rFonts w:asciiTheme="minorHAnsi" w:hAnsiTheme="minorHAnsi" w:cstheme="minorHAnsi"/>
          <w:color w:val="000000" w:themeColor="text1"/>
        </w:rPr>
        <w:t xml:space="preserve"> Improve replenishment strategies to meet demand.</w:t>
      </w:r>
    </w:p>
    <w:p w14:paraId="64CE106A" w14:textId="4F555325" w:rsidR="00B80BA1" w:rsidRPr="00017640" w:rsidRDefault="00104C3C" w:rsidP="00B80BA1">
      <w:pPr>
        <w:pStyle w:val="ListParagraph"/>
        <w:numPr>
          <w:ilvl w:val="0"/>
          <w:numId w:val="1"/>
        </w:numPr>
        <w:tabs>
          <w:tab w:val="right" w:pos="10080"/>
        </w:tabs>
        <w:spacing w:before="60"/>
        <w:ind w:left="648"/>
        <w:contextualSpacing w:val="0"/>
        <w:rPr>
          <w:rFonts w:asciiTheme="minorHAnsi" w:hAnsiTheme="minorHAnsi" w:cstheme="minorHAnsi"/>
          <w:b/>
          <w:color w:val="000000" w:themeColor="text1"/>
        </w:rPr>
      </w:pPr>
      <w:r>
        <w:rPr>
          <w:rFonts w:asciiTheme="minorHAnsi" w:hAnsiTheme="minorHAnsi" w:cstheme="minorHAnsi"/>
          <w:color w:val="000000" w:themeColor="text1"/>
        </w:rPr>
        <w:t>Track hot shipments to expedite raw material pull-ins to meet new build and service requirements.</w:t>
      </w:r>
    </w:p>
    <w:p w14:paraId="50589018" w14:textId="288D8792" w:rsidR="00B80BA1" w:rsidRPr="00C44252" w:rsidRDefault="00C44252" w:rsidP="00B80BA1">
      <w:pPr>
        <w:pStyle w:val="ListParagraph"/>
        <w:numPr>
          <w:ilvl w:val="0"/>
          <w:numId w:val="1"/>
        </w:numPr>
        <w:tabs>
          <w:tab w:val="right" w:pos="10080"/>
        </w:tabs>
        <w:spacing w:before="60"/>
        <w:ind w:left="648"/>
        <w:contextualSpacing w:val="0"/>
        <w:rPr>
          <w:rFonts w:asciiTheme="minorHAnsi" w:hAnsiTheme="minorHAnsi" w:cstheme="minorHAnsi"/>
          <w:color w:val="000000" w:themeColor="text1"/>
          <w:sz w:val="23"/>
          <w:szCs w:val="23"/>
        </w:rPr>
      </w:pPr>
      <w:r>
        <w:rPr>
          <w:rFonts w:asciiTheme="minorHAnsi" w:hAnsiTheme="minorHAnsi" w:cstheme="minorHAnsi"/>
          <w:color w:val="000000" w:themeColor="text1"/>
        </w:rPr>
        <w:t>Maintain material master data in SAP</w:t>
      </w:r>
      <w:r w:rsidR="00B80BA1">
        <w:rPr>
          <w:rFonts w:asciiTheme="minorHAnsi" w:hAnsiTheme="minorHAnsi" w:cstheme="minorHAnsi"/>
          <w:color w:val="000000" w:themeColor="text1"/>
        </w:rPr>
        <w:t xml:space="preserve"> </w:t>
      </w:r>
      <w:r>
        <w:rPr>
          <w:rFonts w:asciiTheme="minorHAnsi" w:hAnsiTheme="minorHAnsi" w:cstheme="minorHAnsi"/>
          <w:color w:val="000000" w:themeColor="text1"/>
        </w:rPr>
        <w:t>to ensure accuracy of pricing, storage locations, plant codes.</w:t>
      </w:r>
      <w:r w:rsidR="00B80BA1">
        <w:rPr>
          <w:rFonts w:asciiTheme="minorHAnsi" w:hAnsiTheme="minorHAnsi" w:cstheme="minorHAnsi"/>
          <w:color w:val="000000" w:themeColor="text1"/>
        </w:rPr>
        <w:t xml:space="preserve"> </w:t>
      </w:r>
    </w:p>
    <w:p w14:paraId="5896A73B" w14:textId="206CB958" w:rsidR="00C44252" w:rsidRDefault="00C44252" w:rsidP="00B80BA1">
      <w:pPr>
        <w:pStyle w:val="ListParagraph"/>
        <w:numPr>
          <w:ilvl w:val="0"/>
          <w:numId w:val="1"/>
        </w:numPr>
        <w:tabs>
          <w:tab w:val="right" w:pos="10080"/>
        </w:tabs>
        <w:spacing w:before="60"/>
        <w:ind w:left="648"/>
        <w:contextualSpacing w:val="0"/>
        <w:rPr>
          <w:rFonts w:asciiTheme="minorHAnsi" w:hAnsiTheme="minorHAnsi" w:cstheme="minorHAnsi"/>
          <w:color w:val="000000" w:themeColor="text1"/>
          <w:sz w:val="23"/>
          <w:szCs w:val="23"/>
        </w:rPr>
      </w:pPr>
      <w:r>
        <w:rPr>
          <w:rFonts w:asciiTheme="minorHAnsi" w:hAnsiTheme="minorHAnsi" w:cstheme="minorHAnsi"/>
          <w:color w:val="000000" w:themeColor="text1"/>
        </w:rPr>
        <w:t>Provide commit dates to global repair depots and customer care representatives for material shipments to satisfy global repair operations demands.</w:t>
      </w:r>
    </w:p>
    <w:p w14:paraId="709CBD89" w14:textId="77777777" w:rsidR="00B80BA1" w:rsidRPr="00D8064E" w:rsidRDefault="00B80BA1" w:rsidP="00B80BA1">
      <w:pPr>
        <w:tabs>
          <w:tab w:val="right" w:pos="10080"/>
        </w:tabs>
        <w:spacing w:before="60"/>
        <w:rPr>
          <w:rFonts w:asciiTheme="minorHAnsi" w:hAnsiTheme="minorHAnsi" w:cstheme="minorHAnsi"/>
          <w:color w:val="000000" w:themeColor="text1"/>
          <w:sz w:val="23"/>
          <w:szCs w:val="23"/>
        </w:rPr>
      </w:pPr>
    </w:p>
    <w:p w14:paraId="48202249" w14:textId="3F7D196C" w:rsidR="00B80BA1" w:rsidRPr="003F2B2B" w:rsidRDefault="001275B1" w:rsidP="00B80BA1">
      <w:pPr>
        <w:tabs>
          <w:tab w:val="right" w:pos="10080"/>
        </w:tabs>
        <w:rPr>
          <w:rFonts w:asciiTheme="minorHAnsi" w:hAnsiTheme="minorHAnsi" w:cstheme="minorHAnsi"/>
          <w:b/>
          <w:color w:val="000000" w:themeColor="text1"/>
        </w:rPr>
      </w:pPr>
      <w:r>
        <w:rPr>
          <w:rFonts w:asciiTheme="minorHAnsi" w:hAnsiTheme="minorHAnsi" w:cstheme="minorHAnsi"/>
          <w:b/>
          <w:color w:val="000000" w:themeColor="text1"/>
        </w:rPr>
        <w:t>Customer Advocate</w:t>
      </w:r>
      <w:r w:rsidR="00B80BA1">
        <w:rPr>
          <w:rFonts w:asciiTheme="minorHAnsi" w:hAnsiTheme="minorHAnsi" w:cstheme="minorHAnsi"/>
          <w:b/>
          <w:color w:val="000000" w:themeColor="text1"/>
        </w:rPr>
        <w:t xml:space="preserve">, </w:t>
      </w:r>
      <w:r>
        <w:rPr>
          <w:rFonts w:asciiTheme="minorHAnsi" w:hAnsiTheme="minorHAnsi" w:cstheme="minorHAnsi"/>
          <w:b/>
          <w:color w:val="000000" w:themeColor="text1"/>
        </w:rPr>
        <w:t>Advanced Energy Industries, Inc.</w:t>
      </w:r>
      <w:r w:rsidR="00B80BA1" w:rsidRPr="00017640">
        <w:rPr>
          <w:rFonts w:asciiTheme="minorHAnsi" w:hAnsiTheme="minorHAnsi" w:cstheme="minorHAnsi"/>
          <w:b/>
          <w:color w:val="000000" w:themeColor="text1"/>
          <w:sz w:val="23"/>
          <w:szCs w:val="23"/>
        </w:rPr>
        <w:t xml:space="preserve"> | </w:t>
      </w:r>
      <w:r>
        <w:rPr>
          <w:rFonts w:asciiTheme="minorHAnsi" w:hAnsiTheme="minorHAnsi" w:cstheme="minorHAnsi"/>
          <w:b/>
          <w:color w:val="000000" w:themeColor="text1"/>
          <w:sz w:val="22"/>
          <w:szCs w:val="23"/>
        </w:rPr>
        <w:t>Fort Collins</w:t>
      </w:r>
      <w:r w:rsidR="00B80BA1" w:rsidRPr="00017640">
        <w:rPr>
          <w:rFonts w:asciiTheme="minorHAnsi" w:hAnsiTheme="minorHAnsi" w:cstheme="minorHAnsi"/>
          <w:b/>
          <w:color w:val="000000" w:themeColor="text1"/>
          <w:sz w:val="22"/>
          <w:szCs w:val="23"/>
        </w:rPr>
        <w:t>,</w:t>
      </w:r>
      <w:r w:rsidR="00B80BA1">
        <w:rPr>
          <w:rFonts w:asciiTheme="minorHAnsi" w:hAnsiTheme="minorHAnsi" w:cstheme="minorHAnsi"/>
          <w:b/>
          <w:color w:val="000000" w:themeColor="text1"/>
          <w:sz w:val="22"/>
          <w:szCs w:val="23"/>
        </w:rPr>
        <w:t xml:space="preserve"> </w:t>
      </w:r>
      <w:r>
        <w:rPr>
          <w:rFonts w:asciiTheme="minorHAnsi" w:hAnsiTheme="minorHAnsi" w:cstheme="minorHAnsi"/>
          <w:b/>
          <w:color w:val="000000" w:themeColor="text1"/>
          <w:sz w:val="22"/>
          <w:szCs w:val="23"/>
        </w:rPr>
        <w:t>CO</w:t>
      </w:r>
      <w:r w:rsidR="00B80BA1" w:rsidRPr="00017640">
        <w:rPr>
          <w:rFonts w:asciiTheme="minorHAnsi" w:hAnsiTheme="minorHAnsi" w:cstheme="minorHAnsi"/>
          <w:b/>
          <w:color w:val="000000" w:themeColor="text1"/>
        </w:rPr>
        <w:tab/>
      </w:r>
      <w:r w:rsidR="00B80BA1" w:rsidRPr="00017640">
        <w:rPr>
          <w:rFonts w:asciiTheme="minorHAnsi" w:hAnsiTheme="minorHAnsi" w:cstheme="minorHAnsi"/>
          <w:bCs/>
          <w:color w:val="000000" w:themeColor="text1"/>
        </w:rPr>
        <w:t>01/201</w:t>
      </w:r>
      <w:r>
        <w:rPr>
          <w:rFonts w:asciiTheme="minorHAnsi" w:hAnsiTheme="minorHAnsi" w:cstheme="minorHAnsi"/>
          <w:bCs/>
          <w:color w:val="000000" w:themeColor="text1"/>
        </w:rPr>
        <w:t>6</w:t>
      </w:r>
      <w:r w:rsidR="00B80BA1" w:rsidRPr="00017640">
        <w:rPr>
          <w:rFonts w:asciiTheme="minorHAnsi" w:hAnsiTheme="minorHAnsi" w:cstheme="minorHAnsi"/>
          <w:bCs/>
          <w:color w:val="000000" w:themeColor="text1"/>
        </w:rPr>
        <w:t xml:space="preserve"> – 0</w:t>
      </w:r>
      <w:r>
        <w:rPr>
          <w:rFonts w:asciiTheme="minorHAnsi" w:hAnsiTheme="minorHAnsi" w:cstheme="minorHAnsi"/>
          <w:bCs/>
          <w:color w:val="000000" w:themeColor="text1"/>
        </w:rPr>
        <w:t>5</w:t>
      </w:r>
      <w:r w:rsidR="00B80BA1" w:rsidRPr="00017640">
        <w:rPr>
          <w:rFonts w:asciiTheme="minorHAnsi" w:hAnsiTheme="minorHAnsi" w:cstheme="minorHAnsi"/>
          <w:bCs/>
          <w:color w:val="000000" w:themeColor="text1"/>
        </w:rPr>
        <w:t>/201</w:t>
      </w:r>
      <w:r>
        <w:rPr>
          <w:rFonts w:asciiTheme="minorHAnsi" w:hAnsiTheme="minorHAnsi" w:cstheme="minorHAnsi"/>
          <w:bCs/>
          <w:color w:val="000000" w:themeColor="text1"/>
        </w:rPr>
        <w:t>9</w:t>
      </w:r>
    </w:p>
    <w:p w14:paraId="13D02B8E" w14:textId="6B0B754A" w:rsidR="00B80BA1" w:rsidRPr="00D8064E" w:rsidRDefault="002960D7" w:rsidP="00B80BA1">
      <w:pPr>
        <w:pStyle w:val="ListParagraph"/>
        <w:numPr>
          <w:ilvl w:val="0"/>
          <w:numId w:val="1"/>
        </w:numPr>
        <w:tabs>
          <w:tab w:val="right" w:pos="10080"/>
        </w:tabs>
        <w:spacing w:before="60"/>
        <w:ind w:left="648"/>
        <w:contextualSpacing w:val="0"/>
        <w:rPr>
          <w:rFonts w:asciiTheme="minorHAnsi" w:hAnsiTheme="minorHAnsi" w:cstheme="minorHAnsi"/>
          <w:b/>
          <w:color w:val="000000" w:themeColor="text1"/>
        </w:rPr>
      </w:pPr>
      <w:r>
        <w:rPr>
          <w:rFonts w:asciiTheme="minorHAnsi" w:hAnsiTheme="minorHAnsi" w:cstheme="minorHAnsi"/>
          <w:color w:val="000000" w:themeColor="text1"/>
        </w:rPr>
        <w:t>Coordinate with field service, operations, and accounting staff to enable a positive customer experience.</w:t>
      </w:r>
    </w:p>
    <w:p w14:paraId="3423A2AE" w14:textId="5A7296A8" w:rsidR="00B80BA1" w:rsidRPr="00D8064E" w:rsidRDefault="002960D7" w:rsidP="00B80BA1">
      <w:pPr>
        <w:pStyle w:val="ListParagraph"/>
        <w:numPr>
          <w:ilvl w:val="0"/>
          <w:numId w:val="1"/>
        </w:numPr>
        <w:tabs>
          <w:tab w:val="right" w:pos="10080"/>
        </w:tabs>
        <w:spacing w:before="60"/>
        <w:ind w:left="648"/>
        <w:contextualSpacing w:val="0"/>
        <w:rPr>
          <w:rFonts w:asciiTheme="minorHAnsi" w:hAnsiTheme="minorHAnsi" w:cstheme="minorHAnsi"/>
          <w:b/>
          <w:color w:val="000000" w:themeColor="text1"/>
        </w:rPr>
      </w:pPr>
      <w:r>
        <w:rPr>
          <w:rFonts w:asciiTheme="minorHAnsi" w:hAnsiTheme="minorHAnsi" w:cstheme="minorHAnsi"/>
          <w:color w:val="000000" w:themeColor="text1"/>
        </w:rPr>
        <w:t xml:space="preserve">Provide </w:t>
      </w:r>
      <w:r w:rsidR="0092609A">
        <w:rPr>
          <w:rFonts w:asciiTheme="minorHAnsi" w:hAnsiTheme="minorHAnsi" w:cstheme="minorHAnsi"/>
          <w:color w:val="000000" w:themeColor="text1"/>
        </w:rPr>
        <w:t>sales</w:t>
      </w:r>
      <w:r w:rsidR="0092609A" w:rsidRPr="0092609A">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and </w:t>
      </w:r>
      <w:r w:rsidR="0092609A">
        <w:rPr>
          <w:rFonts w:asciiTheme="minorHAnsi" w:hAnsiTheme="minorHAnsi" w:cstheme="minorHAnsi"/>
          <w:color w:val="000000" w:themeColor="text1"/>
        </w:rPr>
        <w:t>service</w:t>
      </w:r>
      <w:r>
        <w:rPr>
          <w:rFonts w:asciiTheme="minorHAnsi" w:hAnsiTheme="minorHAnsi" w:cstheme="minorHAnsi"/>
          <w:color w:val="000000" w:themeColor="text1"/>
        </w:rPr>
        <w:t xml:space="preserve"> quotations, delivery schedules, and report statuses to the customer.</w:t>
      </w:r>
    </w:p>
    <w:p w14:paraId="5624BA9C" w14:textId="33E028FB" w:rsidR="00B80BA1" w:rsidRPr="00017640" w:rsidRDefault="0092609A" w:rsidP="00B80BA1">
      <w:pPr>
        <w:pStyle w:val="ListParagraph"/>
        <w:numPr>
          <w:ilvl w:val="0"/>
          <w:numId w:val="1"/>
        </w:numPr>
        <w:tabs>
          <w:tab w:val="right" w:pos="10080"/>
        </w:tabs>
        <w:spacing w:before="60"/>
        <w:ind w:left="648"/>
        <w:contextualSpacing w:val="0"/>
        <w:rPr>
          <w:rFonts w:asciiTheme="minorHAnsi" w:hAnsiTheme="minorHAnsi" w:cstheme="minorHAnsi"/>
          <w:b/>
          <w:color w:val="000000" w:themeColor="text1"/>
        </w:rPr>
      </w:pPr>
      <w:r>
        <w:rPr>
          <w:rFonts w:asciiTheme="minorHAnsi" w:hAnsiTheme="minorHAnsi" w:cstheme="minorHAnsi"/>
          <w:color w:val="000000" w:themeColor="text1"/>
        </w:rPr>
        <w:t xml:space="preserve">Ensure accuracy of sales and service quotations and invoices. </w:t>
      </w:r>
      <w:r w:rsidR="00B80BA1">
        <w:rPr>
          <w:rFonts w:asciiTheme="minorHAnsi" w:hAnsiTheme="minorHAnsi" w:cstheme="minorHAnsi"/>
          <w:color w:val="000000" w:themeColor="text1"/>
        </w:rPr>
        <w:t xml:space="preserve"> </w:t>
      </w:r>
    </w:p>
    <w:p w14:paraId="5A17E4DC" w14:textId="041B03CA" w:rsidR="00B80BA1" w:rsidRPr="001275B1" w:rsidRDefault="0092609A" w:rsidP="00B80BA1">
      <w:pPr>
        <w:pStyle w:val="ListParagraph"/>
        <w:numPr>
          <w:ilvl w:val="0"/>
          <w:numId w:val="1"/>
        </w:numPr>
        <w:tabs>
          <w:tab w:val="right" w:pos="10080"/>
        </w:tabs>
        <w:spacing w:before="60"/>
        <w:ind w:left="648"/>
        <w:contextualSpacing w:val="0"/>
        <w:rPr>
          <w:rFonts w:asciiTheme="minorHAnsi" w:hAnsiTheme="minorHAnsi" w:cstheme="minorHAnsi"/>
          <w:color w:val="000000" w:themeColor="text1"/>
          <w:sz w:val="23"/>
          <w:szCs w:val="23"/>
        </w:rPr>
      </w:pPr>
      <w:r>
        <w:rPr>
          <w:rFonts w:asciiTheme="minorHAnsi" w:hAnsiTheme="minorHAnsi" w:cstheme="minorHAnsi"/>
          <w:color w:val="000000" w:themeColor="text1"/>
        </w:rPr>
        <w:t xml:space="preserve">Perform routine reporting functions for open orders, RMA backlog, </w:t>
      </w:r>
      <w:r w:rsidR="00286B73">
        <w:rPr>
          <w:rFonts w:asciiTheme="minorHAnsi" w:hAnsiTheme="minorHAnsi" w:cstheme="minorHAnsi"/>
          <w:color w:val="000000" w:themeColor="text1"/>
        </w:rPr>
        <w:t>service reports, and revenue reports.</w:t>
      </w:r>
    </w:p>
    <w:p w14:paraId="6B3E0BFA" w14:textId="77777777" w:rsidR="001275B1" w:rsidRPr="001275B1" w:rsidRDefault="001275B1" w:rsidP="001275B1">
      <w:pPr>
        <w:tabs>
          <w:tab w:val="right" w:pos="10080"/>
        </w:tabs>
        <w:spacing w:before="60"/>
        <w:rPr>
          <w:rFonts w:asciiTheme="minorHAnsi" w:hAnsiTheme="minorHAnsi" w:cstheme="minorHAnsi"/>
          <w:color w:val="000000" w:themeColor="text1"/>
          <w:sz w:val="23"/>
          <w:szCs w:val="23"/>
        </w:rPr>
      </w:pPr>
    </w:p>
    <w:p w14:paraId="5C349A60" w14:textId="60C0BFC7" w:rsidR="001275B1" w:rsidRPr="003F2B2B" w:rsidRDefault="001275B1" w:rsidP="001275B1">
      <w:pPr>
        <w:tabs>
          <w:tab w:val="right" w:pos="10080"/>
        </w:tabs>
        <w:rPr>
          <w:rFonts w:asciiTheme="minorHAnsi" w:hAnsiTheme="minorHAnsi" w:cstheme="minorHAnsi"/>
          <w:b/>
          <w:color w:val="000000" w:themeColor="text1"/>
        </w:rPr>
      </w:pPr>
      <w:r>
        <w:rPr>
          <w:rFonts w:asciiTheme="minorHAnsi" w:hAnsiTheme="minorHAnsi" w:cstheme="minorHAnsi"/>
          <w:b/>
          <w:color w:val="000000" w:themeColor="text1"/>
        </w:rPr>
        <w:t>Export Declaration Auditor, Advanced Energy Industries, Inc.</w:t>
      </w:r>
      <w:r w:rsidRPr="00017640">
        <w:rPr>
          <w:rFonts w:asciiTheme="minorHAnsi" w:hAnsiTheme="minorHAnsi" w:cstheme="minorHAnsi"/>
          <w:b/>
          <w:color w:val="000000" w:themeColor="text1"/>
          <w:sz w:val="23"/>
          <w:szCs w:val="23"/>
        </w:rPr>
        <w:t xml:space="preserve"> | </w:t>
      </w:r>
      <w:r>
        <w:rPr>
          <w:rFonts w:asciiTheme="minorHAnsi" w:hAnsiTheme="minorHAnsi" w:cstheme="minorHAnsi"/>
          <w:b/>
          <w:color w:val="000000" w:themeColor="text1"/>
          <w:sz w:val="22"/>
          <w:szCs w:val="23"/>
        </w:rPr>
        <w:t>Fort Collins</w:t>
      </w:r>
      <w:r w:rsidRPr="00017640">
        <w:rPr>
          <w:rFonts w:asciiTheme="minorHAnsi" w:hAnsiTheme="minorHAnsi" w:cstheme="minorHAnsi"/>
          <w:b/>
          <w:color w:val="000000" w:themeColor="text1"/>
          <w:sz w:val="22"/>
          <w:szCs w:val="23"/>
        </w:rPr>
        <w:t>,</w:t>
      </w:r>
      <w:r>
        <w:rPr>
          <w:rFonts w:asciiTheme="minorHAnsi" w:hAnsiTheme="minorHAnsi" w:cstheme="minorHAnsi"/>
          <w:b/>
          <w:color w:val="000000" w:themeColor="text1"/>
          <w:sz w:val="22"/>
          <w:szCs w:val="23"/>
        </w:rPr>
        <w:t xml:space="preserve"> CO</w:t>
      </w:r>
      <w:r w:rsidRPr="00017640">
        <w:rPr>
          <w:rFonts w:asciiTheme="minorHAnsi" w:hAnsiTheme="minorHAnsi" w:cstheme="minorHAnsi"/>
          <w:b/>
          <w:color w:val="000000" w:themeColor="text1"/>
        </w:rPr>
        <w:tab/>
      </w:r>
      <w:r w:rsidRPr="00017640">
        <w:rPr>
          <w:rFonts w:asciiTheme="minorHAnsi" w:hAnsiTheme="minorHAnsi" w:cstheme="minorHAnsi"/>
          <w:bCs/>
          <w:color w:val="000000" w:themeColor="text1"/>
        </w:rPr>
        <w:t>01/201</w:t>
      </w:r>
      <w:r>
        <w:rPr>
          <w:rFonts w:asciiTheme="minorHAnsi" w:hAnsiTheme="minorHAnsi" w:cstheme="minorHAnsi"/>
          <w:bCs/>
          <w:color w:val="000000" w:themeColor="text1"/>
        </w:rPr>
        <w:t>5</w:t>
      </w:r>
      <w:r w:rsidRPr="00017640">
        <w:rPr>
          <w:rFonts w:asciiTheme="minorHAnsi" w:hAnsiTheme="minorHAnsi" w:cstheme="minorHAnsi"/>
          <w:bCs/>
          <w:color w:val="000000" w:themeColor="text1"/>
        </w:rPr>
        <w:t xml:space="preserve"> – 0</w:t>
      </w:r>
      <w:r>
        <w:rPr>
          <w:rFonts w:asciiTheme="minorHAnsi" w:hAnsiTheme="minorHAnsi" w:cstheme="minorHAnsi"/>
          <w:bCs/>
          <w:color w:val="000000" w:themeColor="text1"/>
        </w:rPr>
        <w:t>1</w:t>
      </w:r>
      <w:r w:rsidRPr="00017640">
        <w:rPr>
          <w:rFonts w:asciiTheme="minorHAnsi" w:hAnsiTheme="minorHAnsi" w:cstheme="minorHAnsi"/>
          <w:bCs/>
          <w:color w:val="000000" w:themeColor="text1"/>
        </w:rPr>
        <w:t>/201</w:t>
      </w:r>
      <w:r>
        <w:rPr>
          <w:rFonts w:asciiTheme="minorHAnsi" w:hAnsiTheme="minorHAnsi" w:cstheme="minorHAnsi"/>
          <w:bCs/>
          <w:color w:val="000000" w:themeColor="text1"/>
        </w:rPr>
        <w:t>6</w:t>
      </w:r>
    </w:p>
    <w:p w14:paraId="6913457D" w14:textId="28B1E034" w:rsidR="001275B1" w:rsidRPr="00D8064E" w:rsidRDefault="00286B73" w:rsidP="001275B1">
      <w:pPr>
        <w:pStyle w:val="ListParagraph"/>
        <w:numPr>
          <w:ilvl w:val="0"/>
          <w:numId w:val="1"/>
        </w:numPr>
        <w:tabs>
          <w:tab w:val="right" w:pos="10080"/>
        </w:tabs>
        <w:spacing w:before="60"/>
        <w:ind w:left="648"/>
        <w:contextualSpacing w:val="0"/>
        <w:rPr>
          <w:rFonts w:asciiTheme="minorHAnsi" w:hAnsiTheme="minorHAnsi" w:cstheme="minorHAnsi"/>
          <w:b/>
          <w:color w:val="000000" w:themeColor="text1"/>
        </w:rPr>
      </w:pPr>
      <w:r>
        <w:rPr>
          <w:rFonts w:asciiTheme="minorHAnsi" w:hAnsiTheme="minorHAnsi" w:cstheme="minorHAnsi"/>
          <w:color w:val="000000" w:themeColor="text1"/>
        </w:rPr>
        <w:lastRenderedPageBreak/>
        <w:t>Research shipping transactions by comparing original source documents with the corresponding EEI (electronic export information) to ensure every commodity was claimed on the EEI per the regulatory guidelines in 15 CFR 30.</w:t>
      </w:r>
    </w:p>
    <w:p w14:paraId="235DCCD7" w14:textId="092B465F" w:rsidR="001275B1" w:rsidRPr="000B7FAA" w:rsidRDefault="000B7FAA" w:rsidP="001275B1">
      <w:pPr>
        <w:pStyle w:val="ListParagraph"/>
        <w:numPr>
          <w:ilvl w:val="0"/>
          <w:numId w:val="1"/>
        </w:numPr>
        <w:tabs>
          <w:tab w:val="right" w:pos="10080"/>
        </w:tabs>
        <w:spacing w:before="60"/>
        <w:ind w:left="648"/>
        <w:contextualSpacing w:val="0"/>
        <w:rPr>
          <w:rFonts w:asciiTheme="minorHAnsi" w:hAnsiTheme="minorHAnsi" w:cstheme="minorHAnsi"/>
          <w:b/>
          <w:color w:val="000000" w:themeColor="text1"/>
        </w:rPr>
      </w:pPr>
      <w:r>
        <w:rPr>
          <w:rFonts w:asciiTheme="minorHAnsi" w:hAnsiTheme="minorHAnsi" w:cstheme="minorHAnsi"/>
          <w:color w:val="000000" w:themeColor="text1"/>
        </w:rPr>
        <w:t xml:space="preserve">Troubleshoot using the company’s business software system (SAP) to determine if any documents are missing for a particular EEI </w:t>
      </w:r>
      <w:r w:rsidR="007F52A2">
        <w:rPr>
          <w:rFonts w:asciiTheme="minorHAnsi" w:hAnsiTheme="minorHAnsi" w:cstheme="minorHAnsi"/>
          <w:color w:val="000000" w:themeColor="text1"/>
        </w:rPr>
        <w:t>to</w:t>
      </w:r>
      <w:r>
        <w:rPr>
          <w:rFonts w:asciiTheme="minorHAnsi" w:hAnsiTheme="minorHAnsi" w:cstheme="minorHAnsi"/>
          <w:color w:val="000000" w:themeColor="text1"/>
        </w:rPr>
        <w:t xml:space="preserve"> perform an accurate audit. </w:t>
      </w:r>
    </w:p>
    <w:p w14:paraId="6FD0F498" w14:textId="38300741" w:rsidR="000B7FAA" w:rsidRPr="00D8064E" w:rsidRDefault="000B7FAA" w:rsidP="001275B1">
      <w:pPr>
        <w:pStyle w:val="ListParagraph"/>
        <w:numPr>
          <w:ilvl w:val="0"/>
          <w:numId w:val="1"/>
        </w:numPr>
        <w:tabs>
          <w:tab w:val="right" w:pos="10080"/>
        </w:tabs>
        <w:spacing w:before="60"/>
        <w:ind w:left="648"/>
        <w:contextualSpacing w:val="0"/>
        <w:rPr>
          <w:rFonts w:asciiTheme="minorHAnsi" w:hAnsiTheme="minorHAnsi" w:cstheme="minorHAnsi"/>
          <w:b/>
          <w:color w:val="000000" w:themeColor="text1"/>
        </w:rPr>
      </w:pPr>
      <w:r>
        <w:rPr>
          <w:rFonts w:asciiTheme="minorHAnsi" w:hAnsiTheme="minorHAnsi" w:cstheme="minorHAnsi"/>
          <w:color w:val="000000" w:themeColor="text1"/>
        </w:rPr>
        <w:t xml:space="preserve">Correct any discrepant information in the EEI and submit through AESDirect. </w:t>
      </w:r>
    </w:p>
    <w:p w14:paraId="358C97F1" w14:textId="77777777" w:rsidR="001275B1" w:rsidRPr="001275B1" w:rsidRDefault="001275B1" w:rsidP="001275B1">
      <w:pPr>
        <w:tabs>
          <w:tab w:val="right" w:pos="10080"/>
        </w:tabs>
        <w:spacing w:before="60"/>
        <w:rPr>
          <w:rFonts w:asciiTheme="minorHAnsi" w:hAnsiTheme="minorHAnsi" w:cstheme="minorHAnsi"/>
          <w:color w:val="000000" w:themeColor="text1"/>
          <w:sz w:val="23"/>
          <w:szCs w:val="23"/>
        </w:rPr>
      </w:pPr>
    </w:p>
    <w:p w14:paraId="61B3C53B" w14:textId="77777777" w:rsidR="00B80BA1" w:rsidRPr="00017640" w:rsidRDefault="00B80BA1" w:rsidP="00B80BA1">
      <w:pPr>
        <w:pBdr>
          <w:bottom w:val="single" w:sz="12" w:space="1" w:color="808080" w:themeColor="background1" w:themeShade="80"/>
        </w:pBdr>
        <w:spacing w:before="240"/>
        <w:ind w:right="-43"/>
        <w:rPr>
          <w:rFonts w:ascii="Tw Cen MT" w:eastAsia="Calibri" w:hAnsi="Tw Cen MT" w:cs="Times New Roman"/>
          <w:caps/>
          <w:color w:val="000000" w:themeColor="text1"/>
          <w:sz w:val="24"/>
          <w:szCs w:val="24"/>
        </w:rPr>
      </w:pPr>
      <w:r w:rsidRPr="00017640">
        <w:rPr>
          <w:rFonts w:ascii="Tw Cen MT" w:hAnsi="Tw Cen MT"/>
          <w:caps/>
          <w:color w:val="000000" w:themeColor="text1"/>
          <w:sz w:val="24"/>
          <w:szCs w:val="24"/>
        </w:rPr>
        <w:t>EDUCATION</w:t>
      </w:r>
    </w:p>
    <w:p w14:paraId="48A24532" w14:textId="5E2327F8" w:rsidR="00B80BA1" w:rsidRPr="00017640" w:rsidRDefault="000B7FAA" w:rsidP="00B80BA1">
      <w:pPr>
        <w:tabs>
          <w:tab w:val="right" w:pos="10530"/>
        </w:tabs>
        <w:spacing w:before="60"/>
        <w:rPr>
          <w:rFonts w:asciiTheme="minorHAnsi" w:hAnsiTheme="minorHAnsi" w:cstheme="minorHAnsi"/>
          <w:b/>
          <w:color w:val="000000" w:themeColor="text1"/>
          <w:sz w:val="24"/>
          <w:szCs w:val="24"/>
        </w:rPr>
      </w:pPr>
      <w:r>
        <w:rPr>
          <w:rFonts w:asciiTheme="minorHAnsi" w:hAnsiTheme="minorHAnsi" w:cstheme="minorHAnsi"/>
          <w:b/>
          <w:smallCaps/>
          <w:color w:val="000000" w:themeColor="text1"/>
          <w:sz w:val="24"/>
          <w:szCs w:val="24"/>
        </w:rPr>
        <w:t>Certificate and state license for cosmetology</w:t>
      </w:r>
    </w:p>
    <w:p w14:paraId="14456410" w14:textId="7AE930F6" w:rsidR="00B80BA1" w:rsidRPr="00017640" w:rsidRDefault="000B7FAA" w:rsidP="00B80BA1">
      <w:pPr>
        <w:tabs>
          <w:tab w:val="right" w:pos="10530"/>
        </w:tabs>
        <w:spacing w:before="30"/>
        <w:rPr>
          <w:rFonts w:asciiTheme="minorHAnsi" w:hAnsiTheme="minorHAnsi" w:cstheme="minorHAnsi"/>
          <w:color w:val="000000" w:themeColor="text1"/>
        </w:rPr>
      </w:pPr>
      <w:r>
        <w:rPr>
          <w:rFonts w:asciiTheme="minorHAnsi" w:hAnsiTheme="minorHAnsi" w:cstheme="minorHAnsi"/>
          <w:color w:val="000000" w:themeColor="text1"/>
        </w:rPr>
        <w:t>Colorado Northwestern Community College</w:t>
      </w:r>
      <w:r w:rsidR="00B80BA1" w:rsidRPr="00017640">
        <w:rPr>
          <w:rFonts w:asciiTheme="minorHAnsi" w:hAnsiTheme="minorHAnsi" w:cstheme="minorHAnsi"/>
          <w:color w:val="000000" w:themeColor="text1"/>
        </w:rPr>
        <w:t xml:space="preserve">, </w:t>
      </w:r>
      <w:r>
        <w:rPr>
          <w:rFonts w:asciiTheme="minorHAnsi" w:hAnsiTheme="minorHAnsi" w:cstheme="minorHAnsi"/>
          <w:color w:val="000000" w:themeColor="text1"/>
        </w:rPr>
        <w:t>Craig, CO</w:t>
      </w:r>
      <w:r w:rsidR="00B80BA1">
        <w:rPr>
          <w:rFonts w:asciiTheme="minorHAnsi" w:hAnsiTheme="minorHAnsi" w:cstheme="minorHAnsi"/>
          <w:color w:val="000000" w:themeColor="text1"/>
        </w:rPr>
        <w:t xml:space="preserve"> </w:t>
      </w:r>
      <w:r w:rsidR="00B80BA1">
        <w:rPr>
          <w:rFonts w:asciiTheme="minorHAnsi" w:hAnsiTheme="minorHAnsi" w:cstheme="minorHAnsi"/>
          <w:color w:val="000000" w:themeColor="text1"/>
        </w:rPr>
        <w:tab/>
        <w:t xml:space="preserve">    </w:t>
      </w:r>
      <w:r>
        <w:rPr>
          <w:rFonts w:asciiTheme="minorHAnsi" w:hAnsiTheme="minorHAnsi" w:cstheme="minorHAnsi"/>
          <w:color w:val="000000" w:themeColor="text1"/>
        </w:rPr>
        <w:t>2019</w:t>
      </w:r>
    </w:p>
    <w:p w14:paraId="56B279F0" w14:textId="77777777" w:rsidR="003C62DD" w:rsidRDefault="003C62DD"/>
    <w:sectPr w:rsidR="003C62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igh Tower Text">
    <w:panose1 w:val="0204050205050603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976B1F"/>
    <w:multiLevelType w:val="hybridMultilevel"/>
    <w:tmpl w:val="AE568A4A"/>
    <w:lvl w:ilvl="0" w:tplc="3C76F9CE">
      <w:start w:val="1"/>
      <w:numFmt w:val="bullet"/>
      <w:lvlText w:val="·"/>
      <w:lvlJc w:val="left"/>
      <w:pPr>
        <w:ind w:left="360" w:hanging="360"/>
      </w:pPr>
      <w:rPr>
        <w:rFonts w:ascii="High Tower Text" w:hAnsi="High Tower Text"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A1"/>
    <w:rsid w:val="000B7FAA"/>
    <w:rsid w:val="00104C3C"/>
    <w:rsid w:val="001275B1"/>
    <w:rsid w:val="00224115"/>
    <w:rsid w:val="00286B73"/>
    <w:rsid w:val="002960D7"/>
    <w:rsid w:val="002E2282"/>
    <w:rsid w:val="002F3C62"/>
    <w:rsid w:val="00394C52"/>
    <w:rsid w:val="003C62DD"/>
    <w:rsid w:val="00581175"/>
    <w:rsid w:val="005A7AD3"/>
    <w:rsid w:val="0078569B"/>
    <w:rsid w:val="007F52A2"/>
    <w:rsid w:val="0092609A"/>
    <w:rsid w:val="00951A5B"/>
    <w:rsid w:val="00A7156C"/>
    <w:rsid w:val="00B80BA1"/>
    <w:rsid w:val="00C44252"/>
    <w:rsid w:val="00CC4F64"/>
    <w:rsid w:val="00D60CBD"/>
    <w:rsid w:val="00E4772E"/>
    <w:rsid w:val="00F62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9A4D8"/>
  <w15:chartTrackingRefBased/>
  <w15:docId w15:val="{4B475CC4-A794-42B0-B3F9-99DD1371F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BA1"/>
    <w:pPr>
      <w:spacing w:after="0" w:line="240" w:lineRule="auto"/>
    </w:pPr>
    <w:rPr>
      <w:rFonts w:ascii="Garamond" w:hAnsi="Garamon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80BA1"/>
    <w:pPr>
      <w:ind w:left="720"/>
      <w:contextualSpacing/>
    </w:pPr>
  </w:style>
  <w:style w:type="character" w:styleId="Hyperlink">
    <w:name w:val="Hyperlink"/>
    <w:basedOn w:val="DefaultParagraphFont"/>
    <w:uiPriority w:val="99"/>
    <w:unhideWhenUsed/>
    <w:rsid w:val="00B80BA1"/>
    <w:rPr>
      <w:color w:val="0563C1" w:themeColor="hyperlink"/>
      <w:u w:val="single"/>
    </w:rPr>
  </w:style>
  <w:style w:type="character" w:styleId="UnresolvedMention">
    <w:name w:val="Unresolved Mention"/>
    <w:basedOn w:val="DefaultParagraphFont"/>
    <w:uiPriority w:val="99"/>
    <w:semiHidden/>
    <w:unhideWhenUsed/>
    <w:rsid w:val="00B80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inkedin.com/in/ashlee-sae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Saenz, Ashlee [Legal/US/DEN]</dc:creator>
  <cp:keywords/>
  <dc:description/>
  <cp:lastModifiedBy>Saenz, Ashlee [Legal/US/DEN]</cp:lastModifiedBy>
  <cp:revision>3</cp:revision>
  <dcterms:created xsi:type="dcterms:W3CDTF">2022-03-16T23:09:00Z</dcterms:created>
  <dcterms:modified xsi:type="dcterms:W3CDTF">2022-03-17T01:47:00Z</dcterms:modified>
</cp:coreProperties>
</file>