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E6C9" w14:textId="77777777" w:rsidR="00787799" w:rsidRPr="00787799" w:rsidRDefault="00787799" w:rsidP="00787799">
      <w:pPr>
        <w:spacing w:after="0" w:line="240" w:lineRule="auto"/>
        <w:rPr>
          <w:rFonts w:ascii="Times New Roman" w:eastAsia="Times New Roman" w:hAnsi="Times New Roman" w:cs="Times New Roman"/>
          <w:sz w:val="24"/>
          <w:szCs w:val="24"/>
        </w:rPr>
      </w:pPr>
      <w:r w:rsidRPr="00787799">
        <w:rPr>
          <w:rFonts w:ascii="Times New Roman" w:eastAsia="Times New Roman" w:hAnsi="Times New Roman" w:cs="Times New Roman"/>
          <w:sz w:val="24"/>
          <w:szCs w:val="24"/>
        </w:rPr>
        <w:br/>
      </w:r>
    </w:p>
    <w:p w14:paraId="4A76800A" w14:textId="50A2CB83" w:rsid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proofErr w:type="spellStart"/>
      <w:r w:rsidRPr="00787799">
        <w:rPr>
          <w:rFonts w:ascii="Roboto" w:eastAsia="Times New Roman" w:hAnsi="Roboto" w:cs="Times New Roman"/>
          <w:color w:val="4A4A4A"/>
          <w:sz w:val="21"/>
          <w:szCs w:val="21"/>
        </w:rPr>
        <w:t>Insitu</w:t>
      </w:r>
      <w:proofErr w:type="spellEnd"/>
      <w:r w:rsidRPr="00787799">
        <w:rPr>
          <w:rFonts w:ascii="Roboto" w:eastAsia="Times New Roman" w:hAnsi="Roboto" w:cs="Times New Roman"/>
          <w:color w:val="4A4A4A"/>
          <w:sz w:val="21"/>
          <w:szCs w:val="21"/>
        </w:rPr>
        <w:t xml:space="preserve"> has an immediate need for a Trade Compliance Specialist – Operations and Classifications</w:t>
      </w:r>
    </w:p>
    <w:p w14:paraId="10663D48" w14:textId="77777777" w:rsidR="00787799" w:rsidRP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p>
    <w:p w14:paraId="3F1AE35D" w14:textId="3D499AB8" w:rsid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r w:rsidRPr="00787799">
        <w:rPr>
          <w:rFonts w:ascii="Roboto" w:eastAsia="Times New Roman" w:hAnsi="Roboto" w:cs="Times New Roman"/>
          <w:color w:val="4A4A4A"/>
          <w:sz w:val="21"/>
          <w:szCs w:val="21"/>
        </w:rPr>
        <w:t>Job Description</w:t>
      </w:r>
    </w:p>
    <w:p w14:paraId="4BC15B16" w14:textId="77777777" w:rsidR="00787799" w:rsidRP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p>
    <w:p w14:paraId="05913790" w14:textId="53D03774" w:rsid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r w:rsidRPr="00787799">
        <w:rPr>
          <w:rFonts w:ascii="Roboto" w:eastAsia="Times New Roman" w:hAnsi="Roboto" w:cs="Times New Roman"/>
          <w:color w:val="4A4A4A"/>
          <w:sz w:val="21"/>
          <w:szCs w:val="21"/>
        </w:rPr>
        <w:t xml:space="preserve">•    The trade compliance specialist will focus on the execution of daily trade compliance operation requirements including managing export authorizations and supporting the shipping of </w:t>
      </w:r>
      <w:proofErr w:type="spellStart"/>
      <w:r w:rsidRPr="00787799">
        <w:rPr>
          <w:rFonts w:ascii="Roboto" w:eastAsia="Times New Roman" w:hAnsi="Roboto" w:cs="Times New Roman"/>
          <w:color w:val="4A4A4A"/>
          <w:sz w:val="21"/>
          <w:szCs w:val="21"/>
        </w:rPr>
        <w:t>Insitu</w:t>
      </w:r>
      <w:proofErr w:type="spellEnd"/>
      <w:r w:rsidRPr="00787799">
        <w:rPr>
          <w:rFonts w:ascii="Roboto" w:eastAsia="Times New Roman" w:hAnsi="Roboto" w:cs="Times New Roman"/>
          <w:color w:val="4A4A4A"/>
          <w:sz w:val="21"/>
          <w:szCs w:val="21"/>
        </w:rPr>
        <w:t xml:space="preserve"> hardware globally. The position will hold primary responsibilities for product classifications to include jurisdictional classification against U.S. export control regulations as well as harmonized tariff schedule identification and country of origin research.</w:t>
      </w:r>
    </w:p>
    <w:p w14:paraId="75EC3C85" w14:textId="77777777" w:rsidR="00787799" w:rsidRP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p>
    <w:p w14:paraId="2F0D3B72" w14:textId="02DAC34A" w:rsid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r w:rsidRPr="00787799">
        <w:rPr>
          <w:rFonts w:ascii="Roboto" w:eastAsia="Times New Roman" w:hAnsi="Roboto" w:cs="Times New Roman"/>
          <w:color w:val="4A4A4A"/>
          <w:sz w:val="21"/>
          <w:szCs w:val="21"/>
        </w:rPr>
        <w:t>Qualified Candidates will have the following:</w:t>
      </w:r>
    </w:p>
    <w:p w14:paraId="1D82A2DC" w14:textId="77777777" w:rsidR="00787799" w:rsidRP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p>
    <w:p w14:paraId="29AE5DBB" w14:textId="37AE9583" w:rsid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r w:rsidRPr="00787799">
        <w:rPr>
          <w:rFonts w:ascii="Roboto" w:eastAsia="Times New Roman" w:hAnsi="Roboto" w:cs="Times New Roman"/>
          <w:color w:val="4A4A4A"/>
          <w:sz w:val="21"/>
          <w:szCs w:val="21"/>
        </w:rPr>
        <w:t xml:space="preserve">•    The trade compliance specialist will have the ability to self-prioritize and focus on daily tasks that support the operations of the company which require attention to detail and are time sensitive. </w:t>
      </w:r>
      <w:proofErr w:type="spellStart"/>
      <w:r w:rsidRPr="00787799">
        <w:rPr>
          <w:rFonts w:ascii="Roboto" w:eastAsia="Times New Roman" w:hAnsi="Roboto" w:cs="Times New Roman"/>
          <w:color w:val="4A4A4A"/>
          <w:sz w:val="21"/>
          <w:szCs w:val="21"/>
        </w:rPr>
        <w:t>Insitu’s</w:t>
      </w:r>
      <w:proofErr w:type="spellEnd"/>
      <w:r w:rsidRPr="00787799">
        <w:rPr>
          <w:rFonts w:ascii="Roboto" w:eastAsia="Times New Roman" w:hAnsi="Roboto" w:cs="Times New Roman"/>
          <w:color w:val="4A4A4A"/>
          <w:sz w:val="21"/>
          <w:szCs w:val="21"/>
        </w:rPr>
        <w:t xml:space="preserve"> trade compliance team values the ability to collaborate and communicate with a dispersed virtual team of experienced trade compliance professionals.</w:t>
      </w:r>
    </w:p>
    <w:p w14:paraId="3FAA86ED" w14:textId="77777777" w:rsidR="00787799" w:rsidRP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p>
    <w:p w14:paraId="214E9631" w14:textId="0C06FEC1" w:rsid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r w:rsidRPr="00787799">
        <w:rPr>
          <w:rFonts w:ascii="Roboto" w:eastAsia="Times New Roman" w:hAnsi="Roboto" w:cs="Times New Roman"/>
          <w:color w:val="4A4A4A"/>
          <w:sz w:val="21"/>
          <w:szCs w:val="21"/>
        </w:rPr>
        <w:t>•    The role requires experience with operational execution and management of U.S. Export authorities (U.S. Department of State, Department of Commerce, Bureau of Alcohol, Tobacco, Firearms, and Explosives).  Knowledge of U.S. Customs importing requirements and the ability to audit import filings for accuracy and file post summary corrections and duty protests as necessary.</w:t>
      </w:r>
    </w:p>
    <w:p w14:paraId="0367DEA0" w14:textId="77777777" w:rsidR="00787799" w:rsidRP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p>
    <w:p w14:paraId="5EE4A5AC" w14:textId="42D44F8E" w:rsid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r w:rsidRPr="00787799">
        <w:rPr>
          <w:rFonts w:ascii="Roboto" w:eastAsia="Times New Roman" w:hAnsi="Roboto" w:cs="Times New Roman"/>
          <w:color w:val="4A4A4A"/>
          <w:sz w:val="21"/>
          <w:szCs w:val="21"/>
        </w:rPr>
        <w:t>•    The role also requires experience researching and evaluating technology against U.S. Export Regulations (ITAR and EAR) to determine export classification jurisdiction to include drafting of Commodity Jurisdictions and CCATS applications. Classification focus will include classification of new developing technologies in the Unmanned Aerial System (UAS) marketplace as well as existing system parts, components, and general products used to support the UAS operations of the company.</w:t>
      </w:r>
    </w:p>
    <w:p w14:paraId="65FCD399" w14:textId="77777777" w:rsidR="00787799" w:rsidRP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p>
    <w:p w14:paraId="04B4A974" w14:textId="2F4E8CB2" w:rsid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r w:rsidRPr="00787799">
        <w:rPr>
          <w:rFonts w:ascii="Roboto" w:eastAsia="Times New Roman" w:hAnsi="Roboto" w:cs="Times New Roman"/>
          <w:color w:val="4A4A4A"/>
          <w:sz w:val="21"/>
          <w:szCs w:val="21"/>
        </w:rPr>
        <w:t>Education and Experience: </w:t>
      </w:r>
    </w:p>
    <w:p w14:paraId="737842A8" w14:textId="77777777" w:rsidR="00787799" w:rsidRP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p>
    <w:p w14:paraId="21D5852F" w14:textId="77777777" w:rsidR="00787799" w:rsidRP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r w:rsidRPr="00787799">
        <w:rPr>
          <w:rFonts w:ascii="Roboto" w:eastAsia="Times New Roman" w:hAnsi="Roboto" w:cs="Times New Roman"/>
          <w:color w:val="4A4A4A"/>
          <w:sz w:val="21"/>
          <w:szCs w:val="21"/>
        </w:rPr>
        <w:t xml:space="preserve">•    6-9 years with </w:t>
      </w:r>
      <w:proofErr w:type="gramStart"/>
      <w:r w:rsidRPr="00787799">
        <w:rPr>
          <w:rFonts w:ascii="Roboto" w:eastAsia="Times New Roman" w:hAnsi="Roboto" w:cs="Times New Roman"/>
          <w:color w:val="4A4A4A"/>
          <w:sz w:val="21"/>
          <w:szCs w:val="21"/>
        </w:rPr>
        <w:t>Bachelor’s</w:t>
      </w:r>
      <w:proofErr w:type="gramEnd"/>
      <w:r w:rsidRPr="00787799">
        <w:rPr>
          <w:rFonts w:ascii="Roboto" w:eastAsia="Times New Roman" w:hAnsi="Roboto" w:cs="Times New Roman"/>
          <w:color w:val="4A4A4A"/>
          <w:sz w:val="21"/>
          <w:szCs w:val="21"/>
        </w:rPr>
        <w:t xml:space="preserve"> degree or 4-7 years with </w:t>
      </w:r>
      <w:proofErr w:type="spellStart"/>
      <w:r w:rsidRPr="00787799">
        <w:rPr>
          <w:rFonts w:ascii="Roboto" w:eastAsia="Times New Roman" w:hAnsi="Roboto" w:cs="Times New Roman"/>
          <w:color w:val="4A4A4A"/>
          <w:sz w:val="21"/>
          <w:szCs w:val="21"/>
        </w:rPr>
        <w:t>Masters</w:t>
      </w:r>
      <w:proofErr w:type="spellEnd"/>
      <w:r w:rsidRPr="00787799">
        <w:rPr>
          <w:rFonts w:ascii="Roboto" w:eastAsia="Times New Roman" w:hAnsi="Roboto" w:cs="Times New Roman"/>
          <w:color w:val="4A4A4A"/>
          <w:sz w:val="21"/>
          <w:szCs w:val="21"/>
        </w:rPr>
        <w:t xml:space="preserve"> degree</w:t>
      </w:r>
    </w:p>
    <w:p w14:paraId="17631ED7" w14:textId="77777777" w:rsidR="00787799" w:rsidRPr="00787799" w:rsidRDefault="00787799" w:rsidP="00787799">
      <w:pPr>
        <w:shd w:val="clear" w:color="auto" w:fill="FFFFFF"/>
        <w:spacing w:after="0" w:line="240" w:lineRule="auto"/>
        <w:textAlignment w:val="baseline"/>
        <w:rPr>
          <w:rFonts w:ascii="Roboto" w:eastAsia="Times New Roman" w:hAnsi="Roboto" w:cs="Times New Roman"/>
          <w:color w:val="4A4A4A"/>
          <w:sz w:val="21"/>
          <w:szCs w:val="21"/>
        </w:rPr>
      </w:pPr>
      <w:r w:rsidRPr="00787799">
        <w:rPr>
          <w:rFonts w:ascii="Roboto" w:eastAsia="Times New Roman" w:hAnsi="Roboto" w:cs="Times New Roman"/>
          <w:color w:val="4A4A4A"/>
          <w:sz w:val="21"/>
          <w:szCs w:val="21"/>
        </w:rPr>
        <w:t>Apply today!</w:t>
      </w:r>
    </w:p>
    <w:p w14:paraId="35A4E0AE" w14:textId="77777777" w:rsidR="0094304B" w:rsidRDefault="0094304B"/>
    <w:sectPr w:rsidR="00943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99"/>
    <w:rsid w:val="00787799"/>
    <w:rsid w:val="0094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B415"/>
  <w15:chartTrackingRefBased/>
  <w15:docId w15:val="{C25BEAE6-E72D-497F-A020-4F996898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1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Hallquest</dc:creator>
  <cp:keywords/>
  <dc:description/>
  <cp:lastModifiedBy>Holly Hallquest</cp:lastModifiedBy>
  <cp:revision>1</cp:revision>
  <dcterms:created xsi:type="dcterms:W3CDTF">2022-03-22T20:15:00Z</dcterms:created>
  <dcterms:modified xsi:type="dcterms:W3CDTF">2022-03-22T20:16:00Z</dcterms:modified>
</cp:coreProperties>
</file>