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981A2AF" w:rsidR="004D114D" w:rsidRDefault="005E75C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2802C2">
        <w:rPr>
          <w:rFonts w:ascii="Times New Roman" w:hAnsi="Times New Roman" w:cs="Times New Roman"/>
          <w:b/>
          <w:sz w:val="32"/>
          <w:szCs w:val="24"/>
          <w:u w:val="single"/>
        </w:rPr>
        <w:t>29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09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58A94DE" w14:textId="3A7344DE" w:rsidR="00B0463D" w:rsidRDefault="00735E9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825532">
        <w:rPr>
          <w:rFonts w:ascii="Times New Roman" w:hAnsi="Times New Roman" w:cs="Times New Roman"/>
          <w:sz w:val="24"/>
          <w:szCs w:val="24"/>
        </w:rPr>
        <w:t xml:space="preserve">upport the Trade Compliance </w:t>
      </w:r>
      <w:r>
        <w:rPr>
          <w:rFonts w:ascii="Times New Roman" w:hAnsi="Times New Roman" w:cs="Times New Roman"/>
          <w:sz w:val="24"/>
          <w:szCs w:val="24"/>
        </w:rPr>
        <w:t xml:space="preserve">Department </w:t>
      </w:r>
      <w:r w:rsidR="00B0463D">
        <w:rPr>
          <w:rFonts w:ascii="Times New Roman" w:hAnsi="Times New Roman" w:cs="Times New Roman"/>
          <w:sz w:val="24"/>
          <w:szCs w:val="24"/>
        </w:rPr>
        <w:t>working with imports and exports.</w:t>
      </w:r>
    </w:p>
    <w:p w14:paraId="24907BD3" w14:textId="77777777" w:rsidR="000F18BC" w:rsidRDefault="001829A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Great Benefits.  </w:t>
      </w:r>
    </w:p>
    <w:p w14:paraId="4F19111D" w14:textId="78610C3A" w:rsidR="00616405" w:rsidRPr="00616405" w:rsidRDefault="001829A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Hybrid </w:t>
      </w:r>
      <w:r w:rsidR="000F18BC">
        <w:rPr>
          <w:rFonts w:ascii="Times New Roman" w:hAnsi="Times New Roman" w:cs="Times New Roman"/>
          <w:sz w:val="24"/>
          <w:szCs w:val="24"/>
        </w:rPr>
        <w:t xml:space="preserve">- </w:t>
      </w:r>
      <w:r w:rsidR="004B0F35">
        <w:rPr>
          <w:rFonts w:ascii="Times New Roman" w:hAnsi="Times New Roman" w:cs="Times New Roman"/>
          <w:sz w:val="24"/>
          <w:szCs w:val="24"/>
        </w:rPr>
        <w:t xml:space="preserve">partially remote </w:t>
      </w:r>
      <w:r>
        <w:rPr>
          <w:rFonts w:ascii="Times New Roman" w:hAnsi="Times New Roman" w:cs="Times New Roman"/>
          <w:sz w:val="24"/>
          <w:szCs w:val="24"/>
        </w:rPr>
        <w:t xml:space="preserve">position in </w:t>
      </w:r>
      <w:r w:rsidR="008A7A2D">
        <w:rPr>
          <w:rFonts w:ascii="Times New Roman" w:hAnsi="Times New Roman" w:cs="Times New Roman"/>
          <w:sz w:val="24"/>
          <w:szCs w:val="24"/>
        </w:rPr>
        <w:t>the Seattle</w:t>
      </w:r>
      <w:r>
        <w:rPr>
          <w:rFonts w:ascii="Times New Roman" w:hAnsi="Times New Roman" w:cs="Times New Roman"/>
          <w:sz w:val="24"/>
          <w:szCs w:val="24"/>
        </w:rPr>
        <w:t>, Washington</w:t>
      </w:r>
      <w:r w:rsidR="008A7A2D">
        <w:rPr>
          <w:rFonts w:ascii="Times New Roman" w:hAnsi="Times New Roman" w:cs="Times New Roman"/>
          <w:sz w:val="24"/>
          <w:szCs w:val="24"/>
        </w:rPr>
        <w:t xml:space="preserve"> area</w:t>
      </w:r>
      <w:r w:rsidR="004B0F3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17D5008E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814F8">
        <w:rPr>
          <w:rFonts w:ascii="Times New Roman" w:hAnsi="Times New Roman" w:cs="Times New Roman"/>
          <w:sz w:val="24"/>
          <w:szCs w:val="24"/>
        </w:rPr>
        <w:t>S</w:t>
      </w:r>
      <w:r w:rsidR="00A17244">
        <w:rPr>
          <w:rFonts w:ascii="Times New Roman" w:hAnsi="Times New Roman" w:cs="Times New Roman"/>
          <w:sz w:val="24"/>
          <w:szCs w:val="24"/>
        </w:rPr>
        <w:t xml:space="preserve">upport the Trade Compliance </w:t>
      </w:r>
      <w:r w:rsidR="00465122">
        <w:rPr>
          <w:rFonts w:ascii="Times New Roman" w:hAnsi="Times New Roman" w:cs="Times New Roman"/>
          <w:sz w:val="24"/>
          <w:szCs w:val="24"/>
        </w:rPr>
        <w:t>Department</w:t>
      </w:r>
      <w:r w:rsidR="00D21427" w:rsidRPr="001A3797">
        <w:rPr>
          <w:rFonts w:ascii="Times New Roman" w:hAnsi="Times New Roman" w:cs="Times New Roman"/>
          <w:sz w:val="24"/>
        </w:rPr>
        <w:t xml:space="preserve"> </w:t>
      </w:r>
      <w:r w:rsidR="005814F8">
        <w:rPr>
          <w:rFonts w:ascii="Times New Roman" w:hAnsi="Times New Roman" w:cs="Times New Roman"/>
          <w:sz w:val="24"/>
        </w:rPr>
        <w:t>handling both exports and imports</w:t>
      </w:r>
    </w:p>
    <w:p w14:paraId="0B297FDA" w14:textId="77777777" w:rsidR="009D03E0" w:rsidRPr="001A3797" w:rsidRDefault="009D03E0" w:rsidP="009D03E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1A3797">
        <w:rPr>
          <w:rFonts w:ascii="Times New Roman" w:hAnsi="Times New Roman" w:cs="Times New Roman"/>
          <w:sz w:val="24"/>
        </w:rPr>
        <w:t xml:space="preserve">Conduct </w:t>
      </w:r>
      <w:r>
        <w:rPr>
          <w:rFonts w:ascii="Times New Roman" w:hAnsi="Times New Roman" w:cs="Times New Roman"/>
          <w:sz w:val="24"/>
        </w:rPr>
        <w:t>denied party screening</w:t>
      </w:r>
    </w:p>
    <w:p w14:paraId="4446C72C" w14:textId="3D0922D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574CA02D" w14:textId="00C449AC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Make</w:t>
      </w:r>
      <w:r w:rsidR="005814F8">
        <w:rPr>
          <w:rFonts w:ascii="Times New Roman" w:hAnsi="Times New Roman" w:cs="Times New Roman"/>
          <w:sz w:val="24"/>
        </w:rPr>
        <w:t xml:space="preserve"> Schedule B,</w:t>
      </w:r>
      <w:r w:rsidR="00A17244">
        <w:rPr>
          <w:rFonts w:ascii="Times New Roman" w:hAnsi="Times New Roman" w:cs="Times New Roman"/>
          <w:sz w:val="24"/>
        </w:rPr>
        <w:t xml:space="preserve"> ECCN </w:t>
      </w:r>
      <w:r w:rsidR="005814F8">
        <w:rPr>
          <w:rFonts w:ascii="Times New Roman" w:hAnsi="Times New Roman" w:cs="Times New Roman"/>
          <w:sz w:val="24"/>
        </w:rPr>
        <w:t xml:space="preserve">and HTS </w:t>
      </w:r>
      <w:r w:rsidR="00733C95" w:rsidRPr="001A3797">
        <w:rPr>
          <w:rFonts w:ascii="Times New Roman" w:hAnsi="Times New Roman" w:cs="Times New Roman"/>
          <w:sz w:val="24"/>
        </w:rPr>
        <w:t>classification determinations</w:t>
      </w:r>
    </w:p>
    <w:p w14:paraId="2BF2CA47" w14:textId="5D509FC2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Advise management and coworkers on import </w:t>
      </w:r>
      <w:r w:rsidR="00AA1453">
        <w:rPr>
          <w:rFonts w:ascii="Times New Roman" w:hAnsi="Times New Roman" w:cs="Times New Roman"/>
          <w:sz w:val="24"/>
        </w:rPr>
        <w:t xml:space="preserve">and export </w:t>
      </w:r>
      <w:r w:rsidR="00733C95" w:rsidRPr="001A3797">
        <w:rPr>
          <w:rFonts w:ascii="Times New Roman" w:hAnsi="Times New Roman" w:cs="Times New Roman"/>
          <w:sz w:val="24"/>
        </w:rPr>
        <w:t>compliance</w:t>
      </w:r>
    </w:p>
    <w:p w14:paraId="6D56E4E7" w14:textId="5F8DFF61" w:rsidR="00733C95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2394467F" w14:textId="2AF13E91" w:rsidR="009D03E0" w:rsidRPr="001A3797" w:rsidRDefault="009D03E0" w:rsidP="009D03E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5209E">
        <w:rPr>
          <w:rFonts w:ascii="Times New Roman" w:hAnsi="Times New Roman" w:cs="Times New Roman"/>
          <w:sz w:val="24"/>
        </w:rPr>
        <w:t>Manage export documentation</w:t>
      </w:r>
    </w:p>
    <w:p w14:paraId="658B143D" w14:textId="77777777" w:rsidR="009D03E0" w:rsidRPr="001A3797" w:rsidRDefault="009D03E0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0F6C306" w14:textId="000D8BDF" w:rsidR="00B46FC8" w:rsidRPr="003C69D0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</w:t>
      </w:r>
      <w:r w:rsidR="00A40FBE">
        <w:rPr>
          <w:rFonts w:ascii="Times New Roman" w:hAnsi="Times New Roman" w:cs="Times New Roman"/>
          <w:sz w:val="24"/>
        </w:rPr>
        <w:t>, CES or CCS certification required</w:t>
      </w:r>
    </w:p>
    <w:p w14:paraId="41A5122D" w14:textId="4D269619" w:rsidR="006A73BF" w:rsidRDefault="006A73BF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helpful</w:t>
      </w:r>
    </w:p>
    <w:p w14:paraId="16B4CED0" w14:textId="20A15BD8" w:rsidR="00BF7233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0FBE">
        <w:rPr>
          <w:rFonts w:ascii="Times New Roman" w:hAnsi="Times New Roman" w:cs="Times New Roman"/>
          <w:sz w:val="24"/>
        </w:rPr>
        <w:t>Export Compliance experience</w:t>
      </w:r>
    </w:p>
    <w:p w14:paraId="694D4103" w14:textId="264798F2" w:rsidR="00A40FBE" w:rsidRPr="00424186" w:rsidRDefault="0044789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Denied Party Screening </w:t>
      </w:r>
    </w:p>
    <w:p w14:paraId="242AEFD3" w14:textId="3BA6170B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4789F">
        <w:rPr>
          <w:rFonts w:ascii="Times New Roman" w:hAnsi="Times New Roman" w:cs="Times New Roman"/>
          <w:sz w:val="24"/>
        </w:rPr>
        <w:t xml:space="preserve">Schedule B, </w:t>
      </w:r>
      <w:r w:rsidR="002375A8">
        <w:rPr>
          <w:rFonts w:ascii="Times New Roman" w:hAnsi="Times New Roman" w:cs="Times New Roman"/>
          <w:sz w:val="24"/>
        </w:rPr>
        <w:t xml:space="preserve">ECCN </w:t>
      </w:r>
      <w:r w:rsidR="0044789F">
        <w:rPr>
          <w:rFonts w:ascii="Times New Roman" w:hAnsi="Times New Roman" w:cs="Times New Roman"/>
          <w:sz w:val="24"/>
        </w:rPr>
        <w:t xml:space="preserve">and HTS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B13768">
        <w:rPr>
          <w:rFonts w:ascii="Times New Roman" w:hAnsi="Times New Roman" w:cs="Times New Roman"/>
          <w:sz w:val="24"/>
        </w:rPr>
        <w:t xml:space="preserve">experience </w:t>
      </w:r>
    </w:p>
    <w:p w14:paraId="3BB676AA" w14:textId="5A71C6D2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A1760">
        <w:rPr>
          <w:rFonts w:ascii="Times New Roman" w:hAnsi="Times New Roman" w:cs="Times New Roman"/>
          <w:sz w:val="24"/>
          <w:szCs w:val="24"/>
        </w:rPr>
        <w:t>dealing with CBP</w:t>
      </w:r>
    </w:p>
    <w:p w14:paraId="59E54A51" w14:textId="5270F217" w:rsidR="00C079BF" w:rsidRPr="00291F59" w:rsidRDefault="00C079B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Pr="00291F59">
        <w:rPr>
          <w:rFonts w:ascii="Times New Roman" w:hAnsi="Times New Roman" w:cs="Times New Roman"/>
          <w:sz w:val="24"/>
          <w:szCs w:val="24"/>
        </w:rPr>
        <w:t>Experience</w:t>
      </w:r>
      <w:r>
        <w:rPr>
          <w:rFonts w:ascii="Times New Roman" w:hAnsi="Times New Roman" w:cs="Times New Roman"/>
          <w:sz w:val="24"/>
          <w:szCs w:val="24"/>
        </w:rPr>
        <w:t xml:space="preserve"> with export documents</w:t>
      </w:r>
    </w:p>
    <w:p w14:paraId="3C0BC276" w14:textId="21BF0769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1C475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  <w:r w:rsidR="00E1363B">
        <w:rPr>
          <w:rFonts w:ascii="Times New Roman" w:hAnsi="Times New Roman" w:cs="Times New Roman"/>
          <w:sz w:val="24"/>
          <w:szCs w:val="24"/>
        </w:rPr>
        <w:t xml:space="preserve"> and tracking shipments</w:t>
      </w:r>
    </w:p>
    <w:p w14:paraId="321AF41A" w14:textId="32192AB4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A5085">
        <w:rPr>
          <w:rFonts w:ascii="Times New Roman" w:hAnsi="Times New Roman" w:cs="Times New Roman"/>
          <w:sz w:val="24"/>
          <w:szCs w:val="24"/>
        </w:rPr>
        <w:t>Relocation assistance available to the Issaquah</w:t>
      </w:r>
      <w:r w:rsidR="00F54FC3">
        <w:rPr>
          <w:rFonts w:ascii="Times New Roman" w:hAnsi="Times New Roman" w:cs="Times New Roman"/>
          <w:sz w:val="24"/>
          <w:szCs w:val="24"/>
        </w:rPr>
        <w:t>, W</w:t>
      </w:r>
      <w:r w:rsidR="006A5085">
        <w:rPr>
          <w:rFonts w:ascii="Times New Roman" w:hAnsi="Times New Roman" w:cs="Times New Roman"/>
          <w:sz w:val="24"/>
          <w:szCs w:val="24"/>
        </w:rPr>
        <w:t>A</w:t>
      </w:r>
      <w:r w:rsidR="00F3289C">
        <w:rPr>
          <w:rFonts w:ascii="Times New Roman" w:hAnsi="Times New Roman" w:cs="Times New Roman"/>
          <w:sz w:val="24"/>
          <w:szCs w:val="24"/>
        </w:rPr>
        <w:t xml:space="preserve"> a</w:t>
      </w:r>
      <w:r w:rsidR="00910224">
        <w:rPr>
          <w:rFonts w:ascii="Times New Roman" w:hAnsi="Times New Roman" w:cs="Times New Roman"/>
          <w:sz w:val="24"/>
          <w:szCs w:val="24"/>
        </w:rPr>
        <w:t xml:space="preserve">rea 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34757E46" w:rsidR="003C69D0" w:rsidRPr="009C3683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7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4821B" w14:textId="77777777" w:rsidR="00217E12" w:rsidRDefault="00217E12" w:rsidP="00FF0313">
      <w:r>
        <w:separator/>
      </w:r>
    </w:p>
  </w:endnote>
  <w:endnote w:type="continuationSeparator" w:id="0">
    <w:p w14:paraId="59D88715" w14:textId="77777777" w:rsidR="00217E12" w:rsidRDefault="00217E1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C898B" w14:textId="77777777" w:rsidR="00217E12" w:rsidRDefault="00217E12" w:rsidP="00FF0313">
      <w:r>
        <w:separator/>
      </w:r>
    </w:p>
  </w:footnote>
  <w:footnote w:type="continuationSeparator" w:id="0">
    <w:p w14:paraId="3B3096D0" w14:textId="77777777" w:rsidR="00217E12" w:rsidRDefault="00217E1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0353"/>
    <w:rsid w:val="000F18BC"/>
    <w:rsid w:val="000F5494"/>
    <w:rsid w:val="00153B52"/>
    <w:rsid w:val="00161FD6"/>
    <w:rsid w:val="001829AD"/>
    <w:rsid w:val="00195729"/>
    <w:rsid w:val="00195C6C"/>
    <w:rsid w:val="001A3797"/>
    <w:rsid w:val="001C475D"/>
    <w:rsid w:val="00217819"/>
    <w:rsid w:val="00217E12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2C04E6"/>
    <w:rsid w:val="00311ACF"/>
    <w:rsid w:val="003441DB"/>
    <w:rsid w:val="003565F0"/>
    <w:rsid w:val="003A1760"/>
    <w:rsid w:val="003B4F22"/>
    <w:rsid w:val="003C69D0"/>
    <w:rsid w:val="00421099"/>
    <w:rsid w:val="00424186"/>
    <w:rsid w:val="004303D0"/>
    <w:rsid w:val="0044789F"/>
    <w:rsid w:val="00460752"/>
    <w:rsid w:val="00465122"/>
    <w:rsid w:val="0048306E"/>
    <w:rsid w:val="004940B7"/>
    <w:rsid w:val="004B0F35"/>
    <w:rsid w:val="004D114D"/>
    <w:rsid w:val="004E460C"/>
    <w:rsid w:val="00500DF3"/>
    <w:rsid w:val="00503B86"/>
    <w:rsid w:val="00577098"/>
    <w:rsid w:val="005814F8"/>
    <w:rsid w:val="00587D36"/>
    <w:rsid w:val="005D3612"/>
    <w:rsid w:val="005E75C3"/>
    <w:rsid w:val="00616405"/>
    <w:rsid w:val="00660027"/>
    <w:rsid w:val="00682C8A"/>
    <w:rsid w:val="006908EB"/>
    <w:rsid w:val="006A5085"/>
    <w:rsid w:val="006A6381"/>
    <w:rsid w:val="006A73BF"/>
    <w:rsid w:val="006D667D"/>
    <w:rsid w:val="006E61FC"/>
    <w:rsid w:val="006F6142"/>
    <w:rsid w:val="0070298E"/>
    <w:rsid w:val="00733C95"/>
    <w:rsid w:val="00735E95"/>
    <w:rsid w:val="0075268D"/>
    <w:rsid w:val="007A41C9"/>
    <w:rsid w:val="007C1014"/>
    <w:rsid w:val="007E57C9"/>
    <w:rsid w:val="00825532"/>
    <w:rsid w:val="008311A4"/>
    <w:rsid w:val="0083680F"/>
    <w:rsid w:val="00850576"/>
    <w:rsid w:val="0085209E"/>
    <w:rsid w:val="0086519F"/>
    <w:rsid w:val="00890400"/>
    <w:rsid w:val="008A7A2D"/>
    <w:rsid w:val="008B1E5F"/>
    <w:rsid w:val="008B4EB1"/>
    <w:rsid w:val="008C10C8"/>
    <w:rsid w:val="008C4B5E"/>
    <w:rsid w:val="008E7B21"/>
    <w:rsid w:val="00910224"/>
    <w:rsid w:val="009710BC"/>
    <w:rsid w:val="00986DE2"/>
    <w:rsid w:val="00992709"/>
    <w:rsid w:val="009C3683"/>
    <w:rsid w:val="009D03E0"/>
    <w:rsid w:val="00A04538"/>
    <w:rsid w:val="00A17244"/>
    <w:rsid w:val="00A269F6"/>
    <w:rsid w:val="00A27CE3"/>
    <w:rsid w:val="00A316DB"/>
    <w:rsid w:val="00A33655"/>
    <w:rsid w:val="00A40FBE"/>
    <w:rsid w:val="00A94249"/>
    <w:rsid w:val="00AA1453"/>
    <w:rsid w:val="00AC3E44"/>
    <w:rsid w:val="00AC5402"/>
    <w:rsid w:val="00AF1A82"/>
    <w:rsid w:val="00B0463D"/>
    <w:rsid w:val="00B048DD"/>
    <w:rsid w:val="00B13768"/>
    <w:rsid w:val="00B46FC8"/>
    <w:rsid w:val="00B92657"/>
    <w:rsid w:val="00BD059B"/>
    <w:rsid w:val="00BD2B35"/>
    <w:rsid w:val="00BE3018"/>
    <w:rsid w:val="00BF7233"/>
    <w:rsid w:val="00C079BF"/>
    <w:rsid w:val="00C502EB"/>
    <w:rsid w:val="00CB356C"/>
    <w:rsid w:val="00CE581F"/>
    <w:rsid w:val="00D21427"/>
    <w:rsid w:val="00DE5982"/>
    <w:rsid w:val="00DE62E3"/>
    <w:rsid w:val="00DF02D3"/>
    <w:rsid w:val="00DF39DC"/>
    <w:rsid w:val="00E00D82"/>
    <w:rsid w:val="00E1363B"/>
    <w:rsid w:val="00E3340D"/>
    <w:rsid w:val="00E45592"/>
    <w:rsid w:val="00E77F60"/>
    <w:rsid w:val="00EC5214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11</cp:revision>
  <cp:lastPrinted>2020-08-28T18:22:00Z</cp:lastPrinted>
  <dcterms:created xsi:type="dcterms:W3CDTF">2022-02-15T18:37:00Z</dcterms:created>
  <dcterms:modified xsi:type="dcterms:W3CDTF">2022-02-15T18:44:00Z</dcterms:modified>
</cp:coreProperties>
</file>