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B30B" w14:textId="255AC38C" w:rsidR="002D0C8A" w:rsidRDefault="002D0C8A" w:rsidP="004F286E">
      <w:pPr>
        <w:widowControl/>
        <w:ind w:firstLineChars="200" w:firstLine="800"/>
        <w:jc w:val="left"/>
        <w:rPr>
          <w:rFonts w:ascii="FangSong_GB2312" w:eastAsia="FangSong_GB2312"/>
          <w:sz w:val="32"/>
          <w:szCs w:val="32"/>
        </w:rPr>
      </w:pPr>
      <w:r>
        <w:rPr>
          <w:rFonts w:ascii="SimHei" w:eastAsia="SimHei" w:hAnsi="SimHei" w:cs="SimHei" w:hint="eastAsia"/>
          <w:sz w:val="40"/>
          <w:szCs w:val="40"/>
        </w:rPr>
        <w:t xml:space="preserve">    </w:t>
      </w:r>
    </w:p>
    <w:p w14:paraId="56A47DB1" w14:textId="77777777" w:rsidR="002D0C8A" w:rsidRDefault="002D0C8A">
      <w:pPr>
        <w:jc w:val="center"/>
        <w:rPr>
          <w:rFonts w:ascii="SimSun"/>
          <w:b/>
          <w:sz w:val="36"/>
          <w:szCs w:val="36"/>
        </w:rPr>
      </w:pPr>
      <w:r>
        <w:rPr>
          <w:b/>
          <w:sz w:val="36"/>
          <w:szCs w:val="36"/>
          <w:lang w:val="en"/>
        </w:rPr>
        <w:t>Catalogue of import and export licenses for dual-use items and technologies</w:t>
      </w:r>
    </w:p>
    <w:p w14:paraId="7F76E130" w14:textId="77777777" w:rsidR="002D0C8A" w:rsidRDefault="002D0C8A">
      <w:pPr>
        <w:jc w:val="center"/>
        <w:rPr>
          <w:rFonts w:ascii="SimSun"/>
          <w:b/>
          <w:color w:val="FF0000"/>
          <w:sz w:val="36"/>
          <w:szCs w:val="36"/>
        </w:rPr>
      </w:pPr>
    </w:p>
    <w:p w14:paraId="0EA9F23D" w14:textId="77777777" w:rsidR="002D0C8A" w:rsidRDefault="002D0C8A">
      <w:pPr>
        <w:ind w:rightChars="40" w:right="84"/>
        <w:rPr>
          <w:rFonts w:ascii="FangSong_GB2312" w:eastAsia="FangSong_GB2312"/>
          <w:spacing w:val="10"/>
          <w:sz w:val="32"/>
          <w:szCs w:val="32"/>
        </w:rPr>
      </w:pPr>
      <w:r>
        <w:rPr>
          <w:spacing w:val="10"/>
          <w:sz w:val="32"/>
          <w:szCs w:val="32"/>
          <w:lang w:val="en"/>
        </w:rPr>
        <w:t>illustrate:</w:t>
      </w:r>
    </w:p>
    <w:p w14:paraId="28BED51E" w14:textId="77777777" w:rsidR="002D0C8A" w:rsidRDefault="002D0C8A">
      <w:pPr>
        <w:ind w:rightChars="40" w:right="84" w:firstLineChars="200" w:firstLine="640"/>
        <w:rPr>
          <w:rFonts w:ascii="FangSong_GB2312" w:eastAsia="FangSong_GB2312"/>
          <w:sz w:val="32"/>
          <w:szCs w:val="32"/>
        </w:rPr>
      </w:pPr>
      <w:r>
        <w:rPr>
          <w:sz w:val="32"/>
          <w:szCs w:val="32"/>
          <w:lang w:val="en"/>
        </w:rPr>
        <w:t xml:space="preserve">1. </w:t>
      </w:r>
      <w:r>
        <w:rPr>
          <w:spacing w:val="4"/>
          <w:sz w:val="32"/>
          <w:szCs w:val="32"/>
          <w:lang w:val="en"/>
        </w:rPr>
        <w:t>This catalogue is divided into the Catalogue for the Administration of Import Licenses for Dual-use Items and Technologies and the Catalogue for</w:t>
      </w:r>
      <w:r>
        <w:rPr>
          <w:lang w:val="en"/>
        </w:rPr>
        <w:t xml:space="preserve"> </w:t>
      </w:r>
      <w:r>
        <w:rPr>
          <w:spacing w:val="8"/>
          <w:sz w:val="32"/>
          <w:szCs w:val="32"/>
          <w:lang w:val="en"/>
        </w:rPr>
        <w:t xml:space="preserve">the Administration of Export Licences for Dual-use Items and Technologies. </w:t>
      </w:r>
    </w:p>
    <w:p w14:paraId="3C02BA43" w14:textId="77777777" w:rsidR="002D0C8A" w:rsidRDefault="002D0C8A">
      <w:pPr>
        <w:ind w:rightChars="40" w:right="84" w:firstLineChars="200" w:firstLine="680"/>
        <w:rPr>
          <w:rFonts w:ascii="FangSong_GB2312" w:eastAsia="FangSong_GB2312"/>
          <w:sz w:val="32"/>
          <w:szCs w:val="32"/>
        </w:rPr>
      </w:pPr>
      <w:r>
        <w:rPr>
          <w:spacing w:val="10"/>
          <w:sz w:val="32"/>
          <w:szCs w:val="32"/>
          <w:lang w:val="en"/>
        </w:rPr>
        <w:t>2. The items and technologies listed in this catalogue refer to those that are subject to control in accordance with the Export Control Law of the People's Republic of China, the Cryptography Law of the People's Republic of China and other relevant laws, administrative regulations and rules</w:t>
      </w:r>
      <w:r>
        <w:rPr>
          <w:spacing w:val="12"/>
          <w:sz w:val="32"/>
          <w:szCs w:val="32"/>
          <w:lang w:val="en"/>
        </w:rPr>
        <w:t xml:space="preserve">. </w:t>
      </w:r>
    </w:p>
    <w:p w14:paraId="4FB0786D" w14:textId="77777777" w:rsidR="002D0C8A" w:rsidRDefault="002D0C8A">
      <w:pPr>
        <w:autoSpaceDN w:val="0"/>
        <w:ind w:rightChars="40" w:right="84" w:firstLineChars="200" w:firstLine="672"/>
        <w:rPr>
          <w:rFonts w:ascii="FangSong_GB2312" w:eastAsia="FangSong_GB2312"/>
          <w:sz w:val="32"/>
          <w:szCs w:val="32"/>
        </w:rPr>
      </w:pPr>
      <w:r>
        <w:rPr>
          <w:spacing w:val="8"/>
          <w:sz w:val="32"/>
          <w:szCs w:val="32"/>
          <w:lang w:val="en"/>
        </w:rPr>
        <w:t>3. Import and export of items and technologies in this catalogue, regardless of</w:t>
      </w:r>
      <w:r>
        <w:rPr>
          <w:lang w:val="en"/>
        </w:rPr>
        <w:t xml:space="preserve"> whether the items and </w:t>
      </w:r>
      <w:r>
        <w:rPr>
          <w:spacing w:val="16"/>
          <w:sz w:val="32"/>
          <w:szCs w:val="32"/>
          <w:lang w:val="en"/>
        </w:rPr>
        <w:t>technologies are listed in this catalogue or not, shall apply for an import and export license for dual-use items and technologies in accordance with law</w:t>
      </w:r>
      <w:r>
        <w:rPr>
          <w:spacing w:val="12"/>
          <w:sz w:val="32"/>
          <w:szCs w:val="32"/>
          <w:lang w:val="en"/>
        </w:rPr>
        <w:t xml:space="preserve">. </w:t>
      </w:r>
    </w:p>
    <w:p w14:paraId="4008D081" w14:textId="77777777" w:rsidR="002D0C8A" w:rsidRDefault="002D0C8A">
      <w:pPr>
        <w:ind w:rightChars="40" w:right="84" w:firstLineChars="200" w:firstLine="704"/>
        <w:rPr>
          <w:rFonts w:ascii="FangSong_GB2312" w:eastAsia="FangSong_GB2312"/>
          <w:sz w:val="32"/>
          <w:szCs w:val="32"/>
        </w:rPr>
      </w:pPr>
      <w:r>
        <w:rPr>
          <w:spacing w:val="16"/>
          <w:sz w:val="32"/>
          <w:szCs w:val="32"/>
          <w:lang w:val="en"/>
        </w:rPr>
        <w:t xml:space="preserve">4. </w:t>
      </w:r>
      <w:r>
        <w:rPr>
          <w:spacing w:val="12"/>
          <w:sz w:val="32"/>
          <w:szCs w:val="32"/>
          <w:lang w:val="en"/>
        </w:rPr>
        <w:t>In the event of any inconsistency</w:t>
      </w:r>
      <w:r>
        <w:rPr>
          <w:lang w:val="en"/>
        </w:rPr>
        <w:t xml:space="preserve"> between the names and descriptions of the items and technologies listed in this catalogue and the relevant laws, administrative </w:t>
      </w:r>
      <w:r>
        <w:rPr>
          <w:spacing w:val="16"/>
          <w:sz w:val="32"/>
          <w:szCs w:val="32"/>
          <w:lang w:val="en"/>
        </w:rPr>
        <w:t>regulations and rules, the relevant laws, administrative regulations and rules</w:t>
      </w:r>
      <w:r>
        <w:rPr>
          <w:lang w:val="en"/>
        </w:rPr>
        <w:t xml:space="preserve"> </w:t>
      </w:r>
      <w:r>
        <w:rPr>
          <w:spacing w:val="12"/>
          <w:sz w:val="32"/>
          <w:szCs w:val="32"/>
          <w:lang w:val="en"/>
        </w:rPr>
        <w:t xml:space="preserve">shall prevail. </w:t>
      </w:r>
    </w:p>
    <w:p w14:paraId="2D33B5B6" w14:textId="77777777" w:rsidR="002D0C8A" w:rsidRDefault="002D0C8A">
      <w:pPr>
        <w:ind w:rightChars="40" w:right="84" w:firstLineChars="200" w:firstLine="640"/>
        <w:rPr>
          <w:rFonts w:ascii="FangSong_GB2312" w:eastAsia="FangSong_GB2312"/>
          <w:sz w:val="32"/>
          <w:szCs w:val="32"/>
        </w:rPr>
        <w:sectPr w:rsidR="002D0C8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289" w:footer="1006" w:gutter="0"/>
          <w:pgNumType w:fmt="numberInDash"/>
          <w:cols w:space="720"/>
          <w:docGrid w:type="lines" w:linePitch="312"/>
        </w:sectPr>
      </w:pPr>
    </w:p>
    <w:p w14:paraId="33CEE095" w14:textId="77777777" w:rsidR="002D0C8A" w:rsidRDefault="002D0C8A">
      <w:pPr>
        <w:ind w:leftChars="-359" w:left="-747" w:rightChars="-384" w:right="-806" w:hangingChars="2" w:hanging="7"/>
        <w:jc w:val="center"/>
        <w:rPr>
          <w:rFonts w:ascii="SimSun"/>
          <w:b/>
          <w:sz w:val="36"/>
          <w:szCs w:val="36"/>
        </w:rPr>
      </w:pPr>
      <w:r>
        <w:rPr>
          <w:b/>
          <w:sz w:val="36"/>
          <w:szCs w:val="36"/>
          <w:lang w:val="en"/>
        </w:rPr>
        <w:t>I. Catalogue of import licenses for dual-use items and technologies</w:t>
      </w:r>
    </w:p>
    <w:p w14:paraId="228A8953" w14:textId="77777777" w:rsidR="002D0C8A" w:rsidRDefault="002D0C8A" w:rsidP="00D03E73">
      <w:pPr>
        <w:ind w:leftChars="-359" w:left="-751" w:rightChars="-384" w:right="-806" w:hangingChars="2" w:hanging="3"/>
        <w:jc w:val="center"/>
        <w:rPr>
          <w:rFonts w:ascii="SimSun"/>
          <w:b/>
          <w:sz w:val="13"/>
          <w:szCs w:val="13"/>
        </w:rPr>
      </w:pPr>
    </w:p>
    <w:p w14:paraId="37C2FCC9" w14:textId="77777777" w:rsidR="002D0C8A" w:rsidRDefault="002D0C8A" w:rsidP="00D03E73">
      <w:pPr>
        <w:ind w:leftChars="-380" w:left="384" w:rightChars="-384" w:right="-806" w:hangingChars="327" w:hanging="1182"/>
        <w:jc w:val="center"/>
        <w:rPr>
          <w:rFonts w:ascii="SimSun"/>
          <w:b/>
          <w:sz w:val="36"/>
          <w:szCs w:val="36"/>
        </w:rPr>
      </w:pPr>
      <w:r>
        <w:rPr>
          <w:b/>
          <w:sz w:val="36"/>
          <w:szCs w:val="36"/>
          <w:lang w:val="en"/>
        </w:rPr>
        <w:t>1. Monitoring the items listed in the list of chemical management regulations</w:t>
      </w:r>
    </w:p>
    <w:p w14:paraId="4E68775F" w14:textId="77777777" w:rsidR="002D0C8A" w:rsidRDefault="002D0C8A" w:rsidP="00D03E73">
      <w:pPr>
        <w:ind w:left="269" w:hangingChars="128" w:hanging="269"/>
        <w:jc w:val="center"/>
        <w:rPr>
          <w:rFonts w:ascii="SimHei" w:eastAsia="SimHei"/>
          <w:szCs w:val="30"/>
        </w:rPr>
      </w:pPr>
    </w:p>
    <w:tbl>
      <w:tblPr>
        <w:tblW w:w="9923" w:type="dxa"/>
        <w:jc w:val="center"/>
        <w:tblLayout w:type="fixed"/>
        <w:tblLook w:val="0000" w:firstRow="0" w:lastRow="0" w:firstColumn="0" w:lastColumn="0" w:noHBand="0" w:noVBand="0"/>
      </w:tblPr>
      <w:tblGrid>
        <w:gridCol w:w="709"/>
        <w:gridCol w:w="3403"/>
        <w:gridCol w:w="3402"/>
        <w:gridCol w:w="1417"/>
        <w:gridCol w:w="992"/>
      </w:tblGrid>
      <w:tr w:rsidR="002D0C8A" w14:paraId="6C7D615E" w14:textId="77777777">
        <w:trPr>
          <w:trHeight w:val="570"/>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18B854E0" w14:textId="77777777" w:rsidR="002D0C8A" w:rsidRDefault="002D0C8A">
            <w:pPr>
              <w:widowControl/>
              <w:jc w:val="center"/>
              <w:rPr>
                <w:rFonts w:ascii="SimSun" w:cs="SimSun"/>
                <w:b/>
                <w:bCs/>
                <w:kern w:val="0"/>
                <w:szCs w:val="21"/>
              </w:rPr>
            </w:pPr>
            <w:r>
              <w:rPr>
                <w:b/>
                <w:bCs/>
                <w:kern w:val="0"/>
                <w:szCs w:val="21"/>
                <w:lang w:val="en"/>
              </w:rPr>
              <w:t>serial number</w:t>
            </w:r>
          </w:p>
        </w:tc>
        <w:tc>
          <w:tcPr>
            <w:tcW w:w="3403" w:type="dxa"/>
            <w:tcBorders>
              <w:top w:val="single" w:sz="4" w:space="0" w:color="auto"/>
              <w:left w:val="nil"/>
              <w:bottom w:val="single" w:sz="4" w:space="0" w:color="auto"/>
              <w:right w:val="single" w:sz="4" w:space="0" w:color="auto"/>
            </w:tcBorders>
            <w:vAlign w:val="center"/>
          </w:tcPr>
          <w:p w14:paraId="729CD549" w14:textId="77777777" w:rsidR="002D0C8A" w:rsidRDefault="002D0C8A">
            <w:pPr>
              <w:widowControl/>
              <w:jc w:val="center"/>
              <w:rPr>
                <w:rFonts w:ascii="SimSun" w:cs="SimSun"/>
                <w:b/>
                <w:bCs/>
                <w:kern w:val="0"/>
                <w:szCs w:val="21"/>
              </w:rPr>
            </w:pPr>
            <w:r>
              <w:rPr>
                <w:b/>
                <w:bCs/>
                <w:kern w:val="0"/>
                <w:szCs w:val="21"/>
                <w:lang w:val="en"/>
              </w:rPr>
              <w:t>Product name</w:t>
            </w:r>
          </w:p>
        </w:tc>
        <w:tc>
          <w:tcPr>
            <w:tcW w:w="3402" w:type="dxa"/>
            <w:tcBorders>
              <w:top w:val="single" w:sz="4" w:space="0" w:color="auto"/>
              <w:left w:val="nil"/>
              <w:bottom w:val="single" w:sz="4" w:space="0" w:color="auto"/>
              <w:right w:val="single" w:sz="4" w:space="0" w:color="auto"/>
            </w:tcBorders>
            <w:vAlign w:val="center"/>
          </w:tcPr>
          <w:p w14:paraId="05AF4F67" w14:textId="77777777" w:rsidR="002D0C8A" w:rsidRDefault="002D0C8A">
            <w:pPr>
              <w:widowControl/>
              <w:jc w:val="center"/>
              <w:rPr>
                <w:rFonts w:ascii="SimSun" w:cs="SimSun"/>
                <w:b/>
                <w:bCs/>
                <w:kern w:val="0"/>
                <w:szCs w:val="21"/>
              </w:rPr>
            </w:pPr>
            <w:r>
              <w:rPr>
                <w:b/>
                <w:bCs/>
                <w:kern w:val="0"/>
                <w:szCs w:val="21"/>
                <w:lang w:val="en"/>
              </w:rPr>
              <w:t>description</w:t>
            </w:r>
          </w:p>
        </w:tc>
        <w:tc>
          <w:tcPr>
            <w:tcW w:w="1417" w:type="dxa"/>
            <w:tcBorders>
              <w:top w:val="single" w:sz="4" w:space="0" w:color="auto"/>
              <w:left w:val="nil"/>
              <w:bottom w:val="single" w:sz="4" w:space="0" w:color="auto"/>
              <w:right w:val="single" w:sz="4" w:space="0" w:color="auto"/>
            </w:tcBorders>
            <w:vAlign w:val="center"/>
          </w:tcPr>
          <w:p w14:paraId="3185DBE4" w14:textId="77777777" w:rsidR="002D0C8A" w:rsidRDefault="002D0C8A">
            <w:pPr>
              <w:widowControl/>
              <w:jc w:val="center"/>
              <w:rPr>
                <w:rFonts w:ascii="SimSun" w:cs="SimSun"/>
                <w:b/>
                <w:bCs/>
                <w:kern w:val="0"/>
                <w:szCs w:val="21"/>
              </w:rPr>
            </w:pPr>
            <w:r>
              <w:rPr>
                <w:b/>
                <w:bCs/>
                <w:kern w:val="0"/>
                <w:szCs w:val="21"/>
                <w:lang w:val="en"/>
              </w:rPr>
              <w:t>Customs goods</w:t>
            </w:r>
          </w:p>
          <w:p w14:paraId="77517984" w14:textId="77777777" w:rsidR="002D0C8A" w:rsidRDefault="002D0C8A">
            <w:pPr>
              <w:widowControl/>
              <w:jc w:val="center"/>
              <w:rPr>
                <w:rFonts w:ascii="SimSun" w:cs="SimSun"/>
                <w:b/>
                <w:bCs/>
                <w:kern w:val="0"/>
                <w:szCs w:val="21"/>
              </w:rPr>
            </w:pPr>
            <w:r>
              <w:rPr>
                <w:b/>
                <w:bCs/>
                <w:kern w:val="0"/>
                <w:szCs w:val="21"/>
                <w:lang w:val="en"/>
              </w:rPr>
              <w:t>numbering</w:t>
            </w:r>
          </w:p>
        </w:tc>
        <w:tc>
          <w:tcPr>
            <w:tcW w:w="992" w:type="dxa"/>
            <w:tcBorders>
              <w:top w:val="single" w:sz="4" w:space="0" w:color="auto"/>
              <w:left w:val="nil"/>
              <w:bottom w:val="single" w:sz="4" w:space="0" w:color="auto"/>
              <w:right w:val="single" w:sz="4" w:space="0" w:color="auto"/>
            </w:tcBorders>
            <w:vAlign w:val="center"/>
          </w:tcPr>
          <w:p w14:paraId="0BAFA5EE" w14:textId="77777777" w:rsidR="002D0C8A" w:rsidRDefault="002D0C8A">
            <w:pPr>
              <w:widowControl/>
              <w:jc w:val="center"/>
              <w:rPr>
                <w:rFonts w:ascii="SimSun" w:cs="SimSun"/>
                <w:b/>
                <w:bCs/>
                <w:kern w:val="0"/>
                <w:szCs w:val="21"/>
              </w:rPr>
            </w:pPr>
            <w:r>
              <w:rPr>
                <w:b/>
                <w:bCs/>
                <w:kern w:val="0"/>
                <w:szCs w:val="21"/>
                <w:lang w:val="en"/>
              </w:rPr>
              <w:t>unit</w:t>
            </w:r>
          </w:p>
        </w:tc>
      </w:tr>
      <w:tr w:rsidR="002D0C8A" w14:paraId="1CD363AF" w14:textId="77777777">
        <w:trPr>
          <w:trHeight w:val="300"/>
          <w:jc w:val="center"/>
        </w:trPr>
        <w:tc>
          <w:tcPr>
            <w:tcW w:w="709" w:type="dxa"/>
            <w:tcBorders>
              <w:top w:val="nil"/>
              <w:left w:val="single" w:sz="4" w:space="0" w:color="auto"/>
              <w:bottom w:val="single" w:sz="4" w:space="0" w:color="auto"/>
              <w:right w:val="single" w:sz="4" w:space="0" w:color="auto"/>
            </w:tcBorders>
            <w:vAlign w:val="center"/>
          </w:tcPr>
          <w:p w14:paraId="210D3F0C" w14:textId="77777777" w:rsidR="002D0C8A" w:rsidRDefault="002D0C8A">
            <w:pPr>
              <w:widowControl/>
              <w:jc w:val="center"/>
              <w:rPr>
                <w:rFonts w:ascii="SimSun" w:cs="SimSun"/>
                <w:kern w:val="0"/>
                <w:szCs w:val="21"/>
              </w:rPr>
            </w:pPr>
            <w:r>
              <w:rPr>
                <w:kern w:val="0"/>
                <w:szCs w:val="21"/>
                <w:lang w:val="en"/>
              </w:rPr>
              <w:t>1</w:t>
            </w:r>
          </w:p>
        </w:tc>
        <w:tc>
          <w:tcPr>
            <w:tcW w:w="3403" w:type="dxa"/>
            <w:tcBorders>
              <w:top w:val="nil"/>
              <w:left w:val="nil"/>
              <w:bottom w:val="single" w:sz="4" w:space="0" w:color="auto"/>
              <w:right w:val="single" w:sz="4" w:space="0" w:color="auto"/>
            </w:tcBorders>
            <w:vAlign w:val="center"/>
          </w:tcPr>
          <w:p w14:paraId="1438786B" w14:textId="77777777" w:rsidR="002D0C8A" w:rsidRDefault="002D0C8A">
            <w:pPr>
              <w:widowControl/>
              <w:jc w:val="left"/>
              <w:rPr>
                <w:rFonts w:ascii="SimSun" w:cs="SimSun"/>
                <w:kern w:val="0"/>
                <w:szCs w:val="21"/>
              </w:rPr>
            </w:pPr>
            <w:r>
              <w:rPr>
                <w:kern w:val="0"/>
                <w:szCs w:val="21"/>
                <w:lang w:val="en"/>
              </w:rPr>
              <w:t>Chlorechlorethamine HN1: N,N-bis(2-chloroethyl)ethylamine</w:t>
            </w:r>
          </w:p>
        </w:tc>
        <w:tc>
          <w:tcPr>
            <w:tcW w:w="3402" w:type="dxa"/>
            <w:tcBorders>
              <w:top w:val="nil"/>
              <w:left w:val="nil"/>
              <w:bottom w:val="single" w:sz="4" w:space="0" w:color="auto"/>
              <w:right w:val="single" w:sz="4" w:space="0" w:color="auto"/>
            </w:tcBorders>
            <w:vAlign w:val="center"/>
          </w:tcPr>
          <w:p w14:paraId="5570582B" w14:textId="77777777" w:rsidR="002D0C8A" w:rsidRDefault="002D0C8A">
            <w:pPr>
              <w:widowControl/>
              <w:rPr>
                <w:rFonts w:ascii="SimSun" w:cs="SimSun"/>
                <w:kern w:val="0"/>
                <w:szCs w:val="21"/>
              </w:rPr>
            </w:pPr>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51F34568" w14:textId="77777777" w:rsidR="002D0C8A" w:rsidRDefault="002D0C8A">
            <w:pPr>
              <w:widowControl/>
              <w:jc w:val="center"/>
              <w:rPr>
                <w:rFonts w:ascii="SimSun" w:cs="SimSun"/>
                <w:kern w:val="0"/>
                <w:szCs w:val="21"/>
              </w:rPr>
            </w:pPr>
            <w:r>
              <w:rPr>
                <w:kern w:val="0"/>
                <w:szCs w:val="21"/>
                <w:lang w:val="en"/>
              </w:rPr>
              <w:t>2921193000</w:t>
            </w:r>
          </w:p>
        </w:tc>
        <w:tc>
          <w:tcPr>
            <w:tcW w:w="992" w:type="dxa"/>
            <w:tcBorders>
              <w:top w:val="nil"/>
              <w:left w:val="nil"/>
              <w:bottom w:val="single" w:sz="4" w:space="0" w:color="auto"/>
              <w:right w:val="single" w:sz="4" w:space="0" w:color="auto"/>
            </w:tcBorders>
            <w:vAlign w:val="center"/>
          </w:tcPr>
          <w:p w14:paraId="7CBA942C" w14:textId="77777777" w:rsidR="002D0C8A" w:rsidRDefault="002D0C8A">
            <w:pPr>
              <w:widowControl/>
              <w:jc w:val="center"/>
              <w:rPr>
                <w:rFonts w:ascii="SimSun" w:cs="SimSun"/>
                <w:kern w:val="0"/>
                <w:szCs w:val="21"/>
              </w:rPr>
            </w:pPr>
            <w:r>
              <w:rPr>
                <w:kern w:val="0"/>
                <w:szCs w:val="21"/>
                <w:lang w:val="en"/>
              </w:rPr>
              <w:t>kilogram</w:t>
            </w:r>
          </w:p>
        </w:tc>
      </w:tr>
      <w:tr w:rsidR="002D0C8A" w14:paraId="3F6DBB82" w14:textId="77777777">
        <w:trPr>
          <w:trHeight w:val="300"/>
          <w:jc w:val="center"/>
        </w:trPr>
        <w:tc>
          <w:tcPr>
            <w:tcW w:w="709" w:type="dxa"/>
            <w:tcBorders>
              <w:top w:val="nil"/>
              <w:left w:val="single" w:sz="4" w:space="0" w:color="auto"/>
              <w:bottom w:val="single" w:sz="4" w:space="0" w:color="auto"/>
              <w:right w:val="single" w:sz="4" w:space="0" w:color="auto"/>
            </w:tcBorders>
            <w:vAlign w:val="center"/>
          </w:tcPr>
          <w:p w14:paraId="74A3E240" w14:textId="77777777" w:rsidR="002D0C8A" w:rsidRDefault="002D0C8A">
            <w:pPr>
              <w:widowControl/>
              <w:jc w:val="center"/>
              <w:rPr>
                <w:rFonts w:ascii="SimSun" w:cs="SimSun"/>
                <w:kern w:val="0"/>
                <w:szCs w:val="21"/>
              </w:rPr>
            </w:pPr>
            <w:r>
              <w:rPr>
                <w:kern w:val="0"/>
                <w:szCs w:val="21"/>
                <w:lang w:val="en"/>
              </w:rPr>
              <w:t>2</w:t>
            </w:r>
          </w:p>
        </w:tc>
        <w:tc>
          <w:tcPr>
            <w:tcW w:w="3403" w:type="dxa"/>
            <w:tcBorders>
              <w:top w:val="nil"/>
              <w:left w:val="nil"/>
              <w:bottom w:val="single" w:sz="4" w:space="0" w:color="auto"/>
              <w:right w:val="single" w:sz="4" w:space="0" w:color="auto"/>
            </w:tcBorders>
            <w:vAlign w:val="center"/>
          </w:tcPr>
          <w:p w14:paraId="4E2B9B7F" w14:textId="77777777" w:rsidR="002D0C8A" w:rsidRDefault="002D0C8A">
            <w:pPr>
              <w:widowControl/>
              <w:jc w:val="left"/>
              <w:rPr>
                <w:rFonts w:ascii="SimSun" w:cs="SimSun"/>
                <w:kern w:val="0"/>
                <w:szCs w:val="21"/>
              </w:rPr>
            </w:pPr>
            <w:r>
              <w:rPr>
                <w:kern w:val="0"/>
                <w:szCs w:val="21"/>
                <w:lang w:val="en"/>
              </w:rPr>
              <w:t>Chlorechlorinated gas HN2: N, N-bis(2-chloroethyl)methylamine</w:t>
            </w:r>
          </w:p>
        </w:tc>
        <w:tc>
          <w:tcPr>
            <w:tcW w:w="3402" w:type="dxa"/>
            <w:tcBorders>
              <w:top w:val="nil"/>
              <w:left w:val="nil"/>
              <w:bottom w:val="single" w:sz="4" w:space="0" w:color="auto"/>
              <w:right w:val="single" w:sz="4" w:space="0" w:color="auto"/>
            </w:tcBorders>
            <w:vAlign w:val="center"/>
          </w:tcPr>
          <w:p w14:paraId="79F946DA"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6B2012BA" w14:textId="77777777" w:rsidR="002D0C8A" w:rsidRDefault="002D0C8A">
            <w:pPr>
              <w:widowControl/>
              <w:jc w:val="center"/>
              <w:rPr>
                <w:rFonts w:ascii="SimSun" w:cs="SimSun"/>
                <w:kern w:val="0"/>
                <w:szCs w:val="21"/>
              </w:rPr>
            </w:pPr>
            <w:r>
              <w:rPr>
                <w:kern w:val="0"/>
                <w:szCs w:val="21"/>
                <w:lang w:val="en"/>
              </w:rPr>
              <w:t>2921194000</w:t>
            </w:r>
          </w:p>
        </w:tc>
        <w:tc>
          <w:tcPr>
            <w:tcW w:w="992" w:type="dxa"/>
            <w:tcBorders>
              <w:top w:val="nil"/>
              <w:left w:val="nil"/>
              <w:bottom w:val="single" w:sz="4" w:space="0" w:color="auto"/>
              <w:right w:val="single" w:sz="4" w:space="0" w:color="auto"/>
            </w:tcBorders>
            <w:vAlign w:val="center"/>
          </w:tcPr>
          <w:p w14:paraId="487B5B63" w14:textId="77777777" w:rsidR="002D0C8A" w:rsidRDefault="002D0C8A">
            <w:pPr>
              <w:widowControl/>
              <w:jc w:val="center"/>
              <w:rPr>
                <w:rFonts w:ascii="SimSun" w:cs="SimSun"/>
                <w:kern w:val="0"/>
                <w:szCs w:val="21"/>
              </w:rPr>
            </w:pPr>
            <w:r>
              <w:rPr>
                <w:kern w:val="0"/>
                <w:szCs w:val="21"/>
                <w:lang w:val="en"/>
              </w:rPr>
              <w:t>kilogram</w:t>
            </w:r>
          </w:p>
        </w:tc>
      </w:tr>
      <w:tr w:rsidR="002D0C8A" w14:paraId="2D5353D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6FBF3C32" w14:textId="77777777" w:rsidR="002D0C8A" w:rsidRDefault="002D0C8A">
            <w:pPr>
              <w:widowControl/>
              <w:jc w:val="center"/>
              <w:rPr>
                <w:rFonts w:ascii="SimSun" w:cs="SimSun"/>
                <w:kern w:val="0"/>
                <w:szCs w:val="21"/>
              </w:rPr>
            </w:pPr>
            <w:r>
              <w:rPr>
                <w:kern w:val="0"/>
                <w:szCs w:val="21"/>
                <w:lang w:val="en"/>
              </w:rPr>
              <w:t>3</w:t>
            </w:r>
          </w:p>
        </w:tc>
        <w:tc>
          <w:tcPr>
            <w:tcW w:w="3403" w:type="dxa"/>
            <w:tcBorders>
              <w:top w:val="nil"/>
              <w:left w:val="nil"/>
              <w:bottom w:val="single" w:sz="4" w:space="0" w:color="auto"/>
              <w:right w:val="single" w:sz="4" w:space="0" w:color="auto"/>
            </w:tcBorders>
            <w:vAlign w:val="center"/>
          </w:tcPr>
          <w:p w14:paraId="16753F6E" w14:textId="77777777" w:rsidR="002D0C8A" w:rsidRDefault="002D0C8A">
            <w:pPr>
              <w:widowControl/>
              <w:jc w:val="left"/>
              <w:rPr>
                <w:rFonts w:ascii="SimSun" w:cs="SimSun"/>
                <w:kern w:val="0"/>
                <w:szCs w:val="21"/>
              </w:rPr>
            </w:pPr>
            <w:r>
              <w:rPr>
                <w:kern w:val="0"/>
                <w:szCs w:val="21"/>
                <w:lang w:val="en"/>
              </w:rPr>
              <w:t>Chlorethamine HN3: tris(2-chloroethyl) amine</w:t>
            </w:r>
          </w:p>
        </w:tc>
        <w:tc>
          <w:tcPr>
            <w:tcW w:w="3402" w:type="dxa"/>
            <w:tcBorders>
              <w:top w:val="nil"/>
              <w:left w:val="nil"/>
              <w:bottom w:val="single" w:sz="4" w:space="0" w:color="auto"/>
              <w:right w:val="single" w:sz="4" w:space="0" w:color="auto"/>
            </w:tcBorders>
            <w:vAlign w:val="center"/>
          </w:tcPr>
          <w:p w14:paraId="2B0F1CC7"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7DCFD282" w14:textId="77777777" w:rsidR="002D0C8A" w:rsidRDefault="002D0C8A">
            <w:pPr>
              <w:widowControl/>
              <w:jc w:val="center"/>
              <w:rPr>
                <w:rFonts w:ascii="SimSun" w:cs="SimSun"/>
                <w:kern w:val="0"/>
                <w:szCs w:val="21"/>
              </w:rPr>
            </w:pPr>
            <w:r>
              <w:rPr>
                <w:kern w:val="0"/>
                <w:szCs w:val="21"/>
                <w:lang w:val="en"/>
              </w:rPr>
              <w:t>2921195000</w:t>
            </w:r>
          </w:p>
        </w:tc>
        <w:tc>
          <w:tcPr>
            <w:tcW w:w="992" w:type="dxa"/>
            <w:tcBorders>
              <w:top w:val="nil"/>
              <w:left w:val="nil"/>
              <w:bottom w:val="single" w:sz="4" w:space="0" w:color="auto"/>
              <w:right w:val="single" w:sz="4" w:space="0" w:color="auto"/>
            </w:tcBorders>
            <w:vAlign w:val="center"/>
          </w:tcPr>
          <w:p w14:paraId="28CBCBB9" w14:textId="77777777" w:rsidR="002D0C8A" w:rsidRDefault="002D0C8A">
            <w:pPr>
              <w:widowControl/>
              <w:jc w:val="center"/>
              <w:rPr>
                <w:rFonts w:ascii="SimSun" w:cs="SimSun"/>
                <w:kern w:val="0"/>
                <w:szCs w:val="21"/>
              </w:rPr>
            </w:pPr>
            <w:r>
              <w:rPr>
                <w:kern w:val="0"/>
                <w:szCs w:val="21"/>
                <w:lang w:val="en"/>
              </w:rPr>
              <w:t>kilogram</w:t>
            </w:r>
          </w:p>
        </w:tc>
      </w:tr>
      <w:tr w:rsidR="002D0C8A" w14:paraId="091A1F55"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70C464ED" w14:textId="77777777" w:rsidR="002D0C8A" w:rsidRDefault="002D0C8A">
            <w:pPr>
              <w:widowControl/>
              <w:jc w:val="center"/>
              <w:rPr>
                <w:rFonts w:ascii="SimSun" w:cs="SimSun"/>
                <w:kern w:val="0"/>
                <w:szCs w:val="21"/>
              </w:rPr>
            </w:pPr>
            <w:r>
              <w:rPr>
                <w:kern w:val="0"/>
                <w:szCs w:val="21"/>
                <w:lang w:val="en"/>
              </w:rPr>
              <w:t>4</w:t>
            </w:r>
          </w:p>
        </w:tc>
        <w:tc>
          <w:tcPr>
            <w:tcW w:w="3403" w:type="dxa"/>
            <w:tcBorders>
              <w:top w:val="nil"/>
              <w:left w:val="nil"/>
              <w:bottom w:val="single" w:sz="4" w:space="0" w:color="auto"/>
              <w:right w:val="single" w:sz="4" w:space="0" w:color="auto"/>
            </w:tcBorders>
            <w:vAlign w:val="center"/>
          </w:tcPr>
          <w:p w14:paraId="3960C1AC" w14:textId="77777777" w:rsidR="002D0C8A" w:rsidRDefault="002D0C8A">
            <w:pPr>
              <w:widowControl/>
              <w:jc w:val="left"/>
              <w:rPr>
                <w:rFonts w:ascii="SimSun" w:cs="SimSun"/>
                <w:kern w:val="0"/>
                <w:szCs w:val="21"/>
              </w:rPr>
            </w:pPr>
            <w:r>
              <w:rPr>
                <w:kern w:val="0"/>
                <w:szCs w:val="21"/>
                <w:lang w:val="en"/>
              </w:rPr>
              <w:t>Sulfur gas: 2-Chloroethyl chloromethyl sulfide</w:t>
            </w:r>
          </w:p>
        </w:tc>
        <w:tc>
          <w:tcPr>
            <w:tcW w:w="3402" w:type="dxa"/>
            <w:tcBorders>
              <w:top w:val="nil"/>
              <w:left w:val="nil"/>
              <w:bottom w:val="single" w:sz="4" w:space="0" w:color="auto"/>
              <w:right w:val="single" w:sz="4" w:space="0" w:color="auto"/>
            </w:tcBorders>
            <w:vAlign w:val="center"/>
          </w:tcPr>
          <w:p w14:paraId="4FF2BAC6"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2DF42F39" w14:textId="77777777" w:rsidR="002D0C8A" w:rsidRDefault="002D0C8A">
            <w:pPr>
              <w:widowControl/>
              <w:jc w:val="center"/>
              <w:rPr>
                <w:rFonts w:ascii="SimSun" w:cs="SimSun"/>
                <w:kern w:val="0"/>
                <w:szCs w:val="21"/>
              </w:rPr>
            </w:pPr>
            <w:r>
              <w:rPr>
                <w:kern w:val="0"/>
                <w:szCs w:val="21"/>
                <w:lang w:val="en"/>
              </w:rPr>
              <w:t>2930909013</w:t>
            </w:r>
          </w:p>
        </w:tc>
        <w:tc>
          <w:tcPr>
            <w:tcW w:w="992" w:type="dxa"/>
            <w:tcBorders>
              <w:top w:val="nil"/>
              <w:left w:val="nil"/>
              <w:bottom w:val="single" w:sz="4" w:space="0" w:color="auto"/>
              <w:right w:val="single" w:sz="4" w:space="0" w:color="auto"/>
            </w:tcBorders>
            <w:vAlign w:val="center"/>
          </w:tcPr>
          <w:p w14:paraId="0BC469C3" w14:textId="77777777" w:rsidR="002D0C8A" w:rsidRDefault="002D0C8A">
            <w:pPr>
              <w:widowControl/>
              <w:jc w:val="center"/>
              <w:rPr>
                <w:rFonts w:ascii="SimSun" w:cs="SimSun"/>
                <w:kern w:val="0"/>
                <w:szCs w:val="21"/>
              </w:rPr>
            </w:pPr>
            <w:r>
              <w:rPr>
                <w:kern w:val="0"/>
                <w:szCs w:val="21"/>
                <w:lang w:val="en"/>
              </w:rPr>
              <w:t>kilogram</w:t>
            </w:r>
          </w:p>
        </w:tc>
      </w:tr>
      <w:tr w:rsidR="002D0C8A" w14:paraId="30ADE60A"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4A30A9EA" w14:textId="77777777" w:rsidR="002D0C8A" w:rsidRDefault="002D0C8A">
            <w:pPr>
              <w:widowControl/>
              <w:jc w:val="center"/>
              <w:rPr>
                <w:rFonts w:ascii="SimSun" w:cs="SimSun"/>
                <w:kern w:val="0"/>
                <w:szCs w:val="21"/>
              </w:rPr>
            </w:pPr>
            <w:r>
              <w:rPr>
                <w:kern w:val="0"/>
                <w:szCs w:val="21"/>
                <w:lang w:val="en"/>
              </w:rPr>
              <w:t>5</w:t>
            </w:r>
          </w:p>
        </w:tc>
        <w:tc>
          <w:tcPr>
            <w:tcW w:w="3403" w:type="dxa"/>
            <w:tcBorders>
              <w:top w:val="nil"/>
              <w:left w:val="nil"/>
              <w:bottom w:val="single" w:sz="4" w:space="0" w:color="auto"/>
              <w:right w:val="single" w:sz="4" w:space="0" w:color="auto"/>
            </w:tcBorders>
            <w:vAlign w:val="center"/>
          </w:tcPr>
          <w:p w14:paraId="47F34C06" w14:textId="77777777" w:rsidR="002D0C8A" w:rsidRDefault="002D0C8A">
            <w:pPr>
              <w:widowControl/>
              <w:jc w:val="left"/>
              <w:rPr>
                <w:rFonts w:ascii="SimSun" w:cs="SimSun"/>
                <w:kern w:val="0"/>
                <w:szCs w:val="21"/>
              </w:rPr>
            </w:pPr>
            <w:r>
              <w:rPr>
                <w:kern w:val="0"/>
                <w:szCs w:val="21"/>
                <w:lang w:val="en"/>
              </w:rPr>
              <w:t>Mustard gas: bis(2-chloroethyl) sulfide</w:t>
            </w:r>
          </w:p>
        </w:tc>
        <w:tc>
          <w:tcPr>
            <w:tcW w:w="3402" w:type="dxa"/>
            <w:tcBorders>
              <w:top w:val="nil"/>
              <w:left w:val="nil"/>
              <w:bottom w:val="single" w:sz="4" w:space="0" w:color="auto"/>
              <w:right w:val="single" w:sz="4" w:space="0" w:color="auto"/>
            </w:tcBorders>
            <w:vAlign w:val="center"/>
          </w:tcPr>
          <w:p w14:paraId="5BB87019"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4DB15AD4" w14:textId="77777777" w:rsidR="002D0C8A" w:rsidRDefault="002D0C8A">
            <w:pPr>
              <w:widowControl/>
              <w:jc w:val="center"/>
              <w:rPr>
                <w:rFonts w:ascii="SimSun" w:cs="SimSun"/>
                <w:kern w:val="0"/>
                <w:szCs w:val="21"/>
              </w:rPr>
            </w:pPr>
            <w:r>
              <w:rPr>
                <w:kern w:val="0"/>
                <w:szCs w:val="21"/>
                <w:lang w:val="en"/>
              </w:rPr>
              <w:t>2930909014</w:t>
            </w:r>
          </w:p>
        </w:tc>
        <w:tc>
          <w:tcPr>
            <w:tcW w:w="992" w:type="dxa"/>
            <w:tcBorders>
              <w:top w:val="nil"/>
              <w:left w:val="nil"/>
              <w:bottom w:val="single" w:sz="4" w:space="0" w:color="auto"/>
              <w:right w:val="single" w:sz="4" w:space="0" w:color="auto"/>
            </w:tcBorders>
            <w:vAlign w:val="center"/>
          </w:tcPr>
          <w:p w14:paraId="27F65880" w14:textId="77777777" w:rsidR="002D0C8A" w:rsidRDefault="002D0C8A">
            <w:pPr>
              <w:widowControl/>
              <w:jc w:val="center"/>
              <w:rPr>
                <w:rFonts w:ascii="SimSun" w:cs="SimSun"/>
                <w:kern w:val="0"/>
                <w:szCs w:val="21"/>
              </w:rPr>
            </w:pPr>
            <w:r>
              <w:rPr>
                <w:kern w:val="0"/>
                <w:szCs w:val="21"/>
                <w:lang w:val="en"/>
              </w:rPr>
              <w:t>kilogram</w:t>
            </w:r>
          </w:p>
        </w:tc>
      </w:tr>
      <w:tr w:rsidR="002D0C8A" w14:paraId="0CD74A88"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1A5EE8AC" w14:textId="77777777" w:rsidR="002D0C8A" w:rsidRDefault="002D0C8A">
            <w:pPr>
              <w:widowControl/>
              <w:jc w:val="center"/>
              <w:rPr>
                <w:rFonts w:ascii="SimSun" w:cs="SimSun"/>
                <w:kern w:val="0"/>
                <w:szCs w:val="21"/>
              </w:rPr>
            </w:pPr>
            <w:r>
              <w:rPr>
                <w:kern w:val="0"/>
                <w:szCs w:val="21"/>
                <w:lang w:val="en"/>
              </w:rPr>
              <w:t>6</w:t>
            </w:r>
          </w:p>
        </w:tc>
        <w:tc>
          <w:tcPr>
            <w:tcW w:w="3403" w:type="dxa"/>
            <w:tcBorders>
              <w:top w:val="nil"/>
              <w:left w:val="nil"/>
              <w:bottom w:val="single" w:sz="4" w:space="0" w:color="auto"/>
              <w:right w:val="single" w:sz="4" w:space="0" w:color="auto"/>
            </w:tcBorders>
            <w:vAlign w:val="center"/>
          </w:tcPr>
          <w:p w14:paraId="4610DC8F" w14:textId="77777777" w:rsidR="002D0C8A" w:rsidRDefault="002D0C8A">
            <w:pPr>
              <w:widowControl/>
              <w:jc w:val="left"/>
              <w:rPr>
                <w:rFonts w:ascii="SimSun" w:cs="SimSun"/>
                <w:kern w:val="0"/>
                <w:szCs w:val="21"/>
              </w:rPr>
            </w:pPr>
            <w:r>
              <w:rPr>
                <w:kern w:val="0"/>
                <w:szCs w:val="21"/>
                <w:lang w:val="en"/>
              </w:rPr>
              <w:t>Bis(2-chloroethylthio)methane</w:t>
            </w:r>
          </w:p>
        </w:tc>
        <w:tc>
          <w:tcPr>
            <w:tcW w:w="3402" w:type="dxa"/>
            <w:tcBorders>
              <w:top w:val="nil"/>
              <w:left w:val="nil"/>
              <w:bottom w:val="single" w:sz="4" w:space="0" w:color="auto"/>
              <w:right w:val="single" w:sz="4" w:space="0" w:color="auto"/>
            </w:tcBorders>
            <w:vAlign w:val="center"/>
          </w:tcPr>
          <w:p w14:paraId="0FEA3E22"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285E4C36" w14:textId="77777777" w:rsidR="002D0C8A" w:rsidRDefault="002D0C8A">
            <w:pPr>
              <w:widowControl/>
              <w:jc w:val="center"/>
              <w:rPr>
                <w:rFonts w:ascii="SimSun" w:cs="SimSun"/>
                <w:kern w:val="0"/>
                <w:szCs w:val="21"/>
              </w:rPr>
            </w:pPr>
            <w:r>
              <w:rPr>
                <w:kern w:val="0"/>
                <w:szCs w:val="21"/>
                <w:lang w:val="en"/>
              </w:rPr>
              <w:t>2930909015</w:t>
            </w:r>
          </w:p>
        </w:tc>
        <w:tc>
          <w:tcPr>
            <w:tcW w:w="992" w:type="dxa"/>
            <w:tcBorders>
              <w:top w:val="nil"/>
              <w:left w:val="nil"/>
              <w:bottom w:val="single" w:sz="4" w:space="0" w:color="auto"/>
              <w:right w:val="single" w:sz="4" w:space="0" w:color="auto"/>
            </w:tcBorders>
            <w:vAlign w:val="center"/>
          </w:tcPr>
          <w:p w14:paraId="449E6D63" w14:textId="77777777" w:rsidR="002D0C8A" w:rsidRDefault="002D0C8A">
            <w:pPr>
              <w:widowControl/>
              <w:jc w:val="center"/>
              <w:rPr>
                <w:rFonts w:ascii="SimSun" w:cs="SimSun"/>
                <w:kern w:val="0"/>
                <w:szCs w:val="21"/>
              </w:rPr>
            </w:pPr>
            <w:r>
              <w:rPr>
                <w:kern w:val="0"/>
                <w:szCs w:val="21"/>
                <w:lang w:val="en"/>
              </w:rPr>
              <w:t>kilogram</w:t>
            </w:r>
          </w:p>
        </w:tc>
      </w:tr>
      <w:tr w:rsidR="002D0C8A" w14:paraId="61E3C7EA" w14:textId="77777777">
        <w:trPr>
          <w:trHeight w:val="300"/>
          <w:jc w:val="center"/>
        </w:trPr>
        <w:tc>
          <w:tcPr>
            <w:tcW w:w="709" w:type="dxa"/>
            <w:tcBorders>
              <w:top w:val="nil"/>
              <w:left w:val="single" w:sz="4" w:space="0" w:color="auto"/>
              <w:bottom w:val="single" w:sz="4" w:space="0" w:color="auto"/>
              <w:right w:val="single" w:sz="4" w:space="0" w:color="auto"/>
            </w:tcBorders>
            <w:vAlign w:val="center"/>
          </w:tcPr>
          <w:p w14:paraId="3A52F589" w14:textId="77777777" w:rsidR="002D0C8A" w:rsidRDefault="002D0C8A">
            <w:pPr>
              <w:widowControl/>
              <w:jc w:val="center"/>
              <w:rPr>
                <w:rFonts w:ascii="SimSun" w:cs="SimSun"/>
                <w:kern w:val="0"/>
                <w:szCs w:val="21"/>
              </w:rPr>
            </w:pPr>
            <w:r>
              <w:rPr>
                <w:kern w:val="0"/>
                <w:szCs w:val="21"/>
                <w:lang w:val="en"/>
              </w:rPr>
              <w:t>7</w:t>
            </w:r>
          </w:p>
        </w:tc>
        <w:tc>
          <w:tcPr>
            <w:tcW w:w="3403" w:type="dxa"/>
            <w:tcBorders>
              <w:top w:val="nil"/>
              <w:left w:val="nil"/>
              <w:bottom w:val="single" w:sz="4" w:space="0" w:color="auto"/>
              <w:right w:val="single" w:sz="4" w:space="0" w:color="auto"/>
            </w:tcBorders>
            <w:vAlign w:val="center"/>
          </w:tcPr>
          <w:p w14:paraId="1BA2501B" w14:textId="77777777" w:rsidR="002D0C8A" w:rsidRDefault="002D0C8A">
            <w:pPr>
              <w:widowControl/>
              <w:jc w:val="left"/>
              <w:rPr>
                <w:rFonts w:ascii="SimSun" w:cs="SimSun"/>
                <w:kern w:val="0"/>
                <w:szCs w:val="21"/>
              </w:rPr>
            </w:pPr>
            <w:r>
              <w:rPr>
                <w:kern w:val="0"/>
                <w:szCs w:val="21"/>
                <w:lang w:val="en"/>
              </w:rPr>
              <w:t>Sesquiterpure gas: 1,2-Bis(2-chloroethylthio)ethane</w:t>
            </w:r>
          </w:p>
        </w:tc>
        <w:tc>
          <w:tcPr>
            <w:tcW w:w="3402" w:type="dxa"/>
            <w:tcBorders>
              <w:top w:val="nil"/>
              <w:left w:val="nil"/>
              <w:bottom w:val="single" w:sz="4" w:space="0" w:color="auto"/>
              <w:right w:val="single" w:sz="4" w:space="0" w:color="auto"/>
            </w:tcBorders>
            <w:vAlign w:val="center"/>
          </w:tcPr>
          <w:p w14:paraId="3CE7CC4A"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2394FA5E" w14:textId="77777777" w:rsidR="002D0C8A" w:rsidRDefault="002D0C8A">
            <w:pPr>
              <w:widowControl/>
              <w:jc w:val="center"/>
              <w:rPr>
                <w:rFonts w:ascii="SimSun" w:cs="SimSun"/>
                <w:kern w:val="0"/>
                <w:szCs w:val="21"/>
              </w:rPr>
            </w:pPr>
            <w:r>
              <w:rPr>
                <w:kern w:val="0"/>
                <w:szCs w:val="21"/>
                <w:lang w:val="en"/>
              </w:rPr>
              <w:t>2930909016</w:t>
            </w:r>
          </w:p>
        </w:tc>
        <w:tc>
          <w:tcPr>
            <w:tcW w:w="992" w:type="dxa"/>
            <w:tcBorders>
              <w:top w:val="nil"/>
              <w:left w:val="nil"/>
              <w:bottom w:val="single" w:sz="4" w:space="0" w:color="auto"/>
              <w:right w:val="single" w:sz="4" w:space="0" w:color="auto"/>
            </w:tcBorders>
            <w:vAlign w:val="center"/>
          </w:tcPr>
          <w:p w14:paraId="2555A691" w14:textId="77777777" w:rsidR="002D0C8A" w:rsidRDefault="002D0C8A">
            <w:pPr>
              <w:widowControl/>
              <w:jc w:val="center"/>
              <w:rPr>
                <w:rFonts w:ascii="SimSun" w:cs="SimSun"/>
                <w:kern w:val="0"/>
                <w:szCs w:val="21"/>
              </w:rPr>
            </w:pPr>
            <w:r>
              <w:rPr>
                <w:kern w:val="0"/>
                <w:szCs w:val="21"/>
                <w:lang w:val="en"/>
              </w:rPr>
              <w:t>kilogram</w:t>
            </w:r>
          </w:p>
        </w:tc>
      </w:tr>
      <w:tr w:rsidR="002D0C8A" w14:paraId="1A8590C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7A794188" w14:textId="77777777" w:rsidR="002D0C8A" w:rsidRDefault="002D0C8A">
            <w:pPr>
              <w:widowControl/>
              <w:jc w:val="center"/>
              <w:rPr>
                <w:rFonts w:ascii="SimSun" w:cs="SimSun"/>
                <w:kern w:val="0"/>
                <w:szCs w:val="21"/>
              </w:rPr>
            </w:pPr>
            <w:r>
              <w:rPr>
                <w:kern w:val="0"/>
                <w:szCs w:val="21"/>
                <w:lang w:val="en"/>
              </w:rPr>
              <w:t>8</w:t>
            </w:r>
          </w:p>
        </w:tc>
        <w:tc>
          <w:tcPr>
            <w:tcW w:w="3403" w:type="dxa"/>
            <w:tcBorders>
              <w:top w:val="nil"/>
              <w:left w:val="nil"/>
              <w:bottom w:val="single" w:sz="4" w:space="0" w:color="auto"/>
              <w:right w:val="single" w:sz="4" w:space="0" w:color="auto"/>
            </w:tcBorders>
            <w:vAlign w:val="center"/>
          </w:tcPr>
          <w:p w14:paraId="18D40355" w14:textId="77777777" w:rsidR="002D0C8A" w:rsidRDefault="002D0C8A">
            <w:pPr>
              <w:widowControl/>
              <w:jc w:val="left"/>
              <w:rPr>
                <w:rFonts w:ascii="SimSun" w:cs="SimSun"/>
                <w:kern w:val="0"/>
                <w:szCs w:val="21"/>
              </w:rPr>
            </w:pPr>
            <w:r>
              <w:rPr>
                <w:kern w:val="0"/>
                <w:szCs w:val="21"/>
                <w:lang w:val="en"/>
              </w:rPr>
              <w:t>1,3-Bis(2-chloroethylthio)n-propane</w:t>
            </w:r>
          </w:p>
        </w:tc>
        <w:tc>
          <w:tcPr>
            <w:tcW w:w="3402" w:type="dxa"/>
            <w:tcBorders>
              <w:top w:val="nil"/>
              <w:left w:val="nil"/>
              <w:bottom w:val="single" w:sz="4" w:space="0" w:color="auto"/>
              <w:right w:val="single" w:sz="4" w:space="0" w:color="auto"/>
            </w:tcBorders>
            <w:vAlign w:val="center"/>
          </w:tcPr>
          <w:p w14:paraId="18909059"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7CFE7035" w14:textId="77777777" w:rsidR="002D0C8A" w:rsidRDefault="002D0C8A">
            <w:pPr>
              <w:widowControl/>
              <w:jc w:val="center"/>
              <w:rPr>
                <w:rFonts w:ascii="SimSun" w:cs="SimSun"/>
                <w:kern w:val="0"/>
                <w:szCs w:val="21"/>
              </w:rPr>
            </w:pPr>
            <w:r>
              <w:rPr>
                <w:kern w:val="0"/>
                <w:szCs w:val="21"/>
                <w:lang w:val="en"/>
              </w:rPr>
              <w:t>2930909017</w:t>
            </w:r>
          </w:p>
        </w:tc>
        <w:tc>
          <w:tcPr>
            <w:tcW w:w="992" w:type="dxa"/>
            <w:tcBorders>
              <w:top w:val="nil"/>
              <w:left w:val="nil"/>
              <w:bottom w:val="single" w:sz="4" w:space="0" w:color="auto"/>
              <w:right w:val="single" w:sz="4" w:space="0" w:color="auto"/>
            </w:tcBorders>
            <w:vAlign w:val="center"/>
          </w:tcPr>
          <w:p w14:paraId="4823A534" w14:textId="77777777" w:rsidR="002D0C8A" w:rsidRDefault="002D0C8A">
            <w:pPr>
              <w:widowControl/>
              <w:jc w:val="center"/>
              <w:rPr>
                <w:rFonts w:ascii="SimSun" w:cs="SimSun"/>
                <w:kern w:val="0"/>
                <w:szCs w:val="21"/>
              </w:rPr>
            </w:pPr>
            <w:r>
              <w:rPr>
                <w:kern w:val="0"/>
                <w:szCs w:val="21"/>
                <w:lang w:val="en"/>
              </w:rPr>
              <w:t>kilogram</w:t>
            </w:r>
          </w:p>
        </w:tc>
      </w:tr>
      <w:tr w:rsidR="002D0C8A" w14:paraId="5F540D50"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11104125" w14:textId="77777777" w:rsidR="002D0C8A" w:rsidRDefault="002D0C8A">
            <w:pPr>
              <w:widowControl/>
              <w:jc w:val="center"/>
              <w:rPr>
                <w:rFonts w:ascii="SimSun" w:cs="SimSun"/>
                <w:kern w:val="0"/>
                <w:szCs w:val="21"/>
              </w:rPr>
            </w:pPr>
            <w:r>
              <w:rPr>
                <w:kern w:val="0"/>
                <w:szCs w:val="21"/>
                <w:lang w:val="en"/>
              </w:rPr>
              <w:t>9</w:t>
            </w:r>
          </w:p>
        </w:tc>
        <w:tc>
          <w:tcPr>
            <w:tcW w:w="3403" w:type="dxa"/>
            <w:tcBorders>
              <w:top w:val="nil"/>
              <w:left w:val="nil"/>
              <w:bottom w:val="single" w:sz="4" w:space="0" w:color="auto"/>
              <w:right w:val="single" w:sz="4" w:space="0" w:color="auto"/>
            </w:tcBorders>
            <w:vAlign w:val="center"/>
          </w:tcPr>
          <w:p w14:paraId="379FDEEA" w14:textId="77777777" w:rsidR="002D0C8A" w:rsidRDefault="002D0C8A">
            <w:pPr>
              <w:widowControl/>
              <w:jc w:val="left"/>
              <w:rPr>
                <w:rFonts w:ascii="SimSun" w:cs="SimSun"/>
                <w:kern w:val="0"/>
                <w:szCs w:val="21"/>
              </w:rPr>
            </w:pPr>
            <w:r>
              <w:rPr>
                <w:kern w:val="0"/>
                <w:szCs w:val="21"/>
                <w:lang w:val="en"/>
              </w:rPr>
              <w:t>1,4-Bis(2-chloroethylthio)n-butane</w:t>
            </w:r>
          </w:p>
        </w:tc>
        <w:tc>
          <w:tcPr>
            <w:tcW w:w="3402" w:type="dxa"/>
            <w:tcBorders>
              <w:top w:val="nil"/>
              <w:left w:val="nil"/>
              <w:bottom w:val="single" w:sz="4" w:space="0" w:color="auto"/>
              <w:right w:val="single" w:sz="4" w:space="0" w:color="auto"/>
            </w:tcBorders>
            <w:vAlign w:val="center"/>
          </w:tcPr>
          <w:p w14:paraId="0B3792E0"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6E0A4302" w14:textId="77777777" w:rsidR="002D0C8A" w:rsidRDefault="002D0C8A">
            <w:pPr>
              <w:widowControl/>
              <w:jc w:val="center"/>
              <w:rPr>
                <w:rFonts w:ascii="SimSun" w:cs="SimSun"/>
                <w:kern w:val="0"/>
                <w:szCs w:val="21"/>
              </w:rPr>
            </w:pPr>
            <w:r>
              <w:rPr>
                <w:kern w:val="0"/>
                <w:szCs w:val="21"/>
                <w:lang w:val="en"/>
              </w:rPr>
              <w:t>2930909018</w:t>
            </w:r>
          </w:p>
        </w:tc>
        <w:tc>
          <w:tcPr>
            <w:tcW w:w="992" w:type="dxa"/>
            <w:tcBorders>
              <w:top w:val="nil"/>
              <w:left w:val="nil"/>
              <w:bottom w:val="single" w:sz="4" w:space="0" w:color="auto"/>
              <w:right w:val="single" w:sz="4" w:space="0" w:color="auto"/>
            </w:tcBorders>
            <w:vAlign w:val="center"/>
          </w:tcPr>
          <w:p w14:paraId="1AB9A74E" w14:textId="77777777" w:rsidR="002D0C8A" w:rsidRDefault="002D0C8A">
            <w:pPr>
              <w:widowControl/>
              <w:jc w:val="center"/>
              <w:rPr>
                <w:rFonts w:ascii="SimSun" w:cs="SimSun"/>
                <w:kern w:val="0"/>
                <w:szCs w:val="21"/>
              </w:rPr>
            </w:pPr>
            <w:r>
              <w:rPr>
                <w:kern w:val="0"/>
                <w:szCs w:val="21"/>
                <w:lang w:val="en"/>
              </w:rPr>
              <w:t>kilogram</w:t>
            </w:r>
          </w:p>
        </w:tc>
      </w:tr>
      <w:tr w:rsidR="002D0C8A" w14:paraId="1B82777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368F95D2" w14:textId="77777777" w:rsidR="002D0C8A" w:rsidRDefault="002D0C8A">
            <w:pPr>
              <w:widowControl/>
              <w:jc w:val="center"/>
              <w:rPr>
                <w:rFonts w:ascii="SimSun" w:cs="SimSun"/>
                <w:kern w:val="0"/>
                <w:szCs w:val="21"/>
              </w:rPr>
            </w:pPr>
            <w:r>
              <w:rPr>
                <w:kern w:val="0"/>
                <w:szCs w:val="21"/>
                <w:lang w:val="en"/>
              </w:rPr>
              <w:t>10</w:t>
            </w:r>
          </w:p>
        </w:tc>
        <w:tc>
          <w:tcPr>
            <w:tcW w:w="3403" w:type="dxa"/>
            <w:tcBorders>
              <w:top w:val="nil"/>
              <w:left w:val="nil"/>
              <w:bottom w:val="single" w:sz="4" w:space="0" w:color="auto"/>
              <w:right w:val="single" w:sz="4" w:space="0" w:color="auto"/>
            </w:tcBorders>
            <w:vAlign w:val="center"/>
          </w:tcPr>
          <w:p w14:paraId="3D737860" w14:textId="77777777" w:rsidR="002D0C8A" w:rsidRDefault="002D0C8A">
            <w:pPr>
              <w:widowControl/>
              <w:jc w:val="left"/>
              <w:rPr>
                <w:rFonts w:ascii="SimSun" w:cs="SimSun"/>
                <w:kern w:val="0"/>
                <w:szCs w:val="21"/>
              </w:rPr>
            </w:pPr>
            <w:r>
              <w:rPr>
                <w:kern w:val="0"/>
                <w:szCs w:val="21"/>
                <w:lang w:val="en"/>
              </w:rPr>
              <w:t>1,5-Bis(2-chloroethylthio)n-pentane</w:t>
            </w:r>
          </w:p>
        </w:tc>
        <w:tc>
          <w:tcPr>
            <w:tcW w:w="3402" w:type="dxa"/>
            <w:tcBorders>
              <w:top w:val="nil"/>
              <w:left w:val="nil"/>
              <w:bottom w:val="single" w:sz="4" w:space="0" w:color="auto"/>
              <w:right w:val="single" w:sz="4" w:space="0" w:color="auto"/>
            </w:tcBorders>
            <w:vAlign w:val="center"/>
          </w:tcPr>
          <w:p w14:paraId="11DDC19C"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03594322" w14:textId="77777777" w:rsidR="002D0C8A" w:rsidRDefault="002D0C8A">
            <w:pPr>
              <w:widowControl/>
              <w:jc w:val="center"/>
              <w:rPr>
                <w:rFonts w:ascii="SimSun" w:cs="SimSun"/>
                <w:kern w:val="0"/>
                <w:szCs w:val="21"/>
              </w:rPr>
            </w:pPr>
            <w:r>
              <w:rPr>
                <w:kern w:val="0"/>
                <w:szCs w:val="21"/>
                <w:lang w:val="en"/>
              </w:rPr>
              <w:t>2930909019</w:t>
            </w:r>
          </w:p>
        </w:tc>
        <w:tc>
          <w:tcPr>
            <w:tcW w:w="992" w:type="dxa"/>
            <w:tcBorders>
              <w:top w:val="nil"/>
              <w:left w:val="nil"/>
              <w:bottom w:val="single" w:sz="4" w:space="0" w:color="auto"/>
              <w:right w:val="single" w:sz="4" w:space="0" w:color="auto"/>
            </w:tcBorders>
            <w:vAlign w:val="center"/>
          </w:tcPr>
          <w:p w14:paraId="12713171" w14:textId="77777777" w:rsidR="002D0C8A" w:rsidRDefault="002D0C8A">
            <w:pPr>
              <w:widowControl/>
              <w:jc w:val="center"/>
              <w:rPr>
                <w:rFonts w:ascii="SimSun" w:cs="SimSun"/>
                <w:kern w:val="0"/>
                <w:szCs w:val="21"/>
              </w:rPr>
            </w:pPr>
            <w:r>
              <w:rPr>
                <w:kern w:val="0"/>
                <w:szCs w:val="21"/>
                <w:lang w:val="en"/>
              </w:rPr>
              <w:t>kilogram</w:t>
            </w:r>
          </w:p>
        </w:tc>
      </w:tr>
      <w:tr w:rsidR="002D0C8A" w14:paraId="55347D01"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772E1201" w14:textId="77777777" w:rsidR="002D0C8A" w:rsidRDefault="002D0C8A">
            <w:pPr>
              <w:widowControl/>
              <w:jc w:val="center"/>
              <w:rPr>
                <w:rFonts w:ascii="SimSun" w:cs="SimSun"/>
                <w:kern w:val="0"/>
                <w:szCs w:val="21"/>
              </w:rPr>
            </w:pPr>
            <w:r>
              <w:rPr>
                <w:kern w:val="0"/>
                <w:szCs w:val="21"/>
                <w:lang w:val="en"/>
              </w:rPr>
              <w:t>11</w:t>
            </w:r>
          </w:p>
        </w:tc>
        <w:tc>
          <w:tcPr>
            <w:tcW w:w="3403" w:type="dxa"/>
            <w:tcBorders>
              <w:top w:val="nil"/>
              <w:left w:val="nil"/>
              <w:bottom w:val="single" w:sz="4" w:space="0" w:color="auto"/>
              <w:right w:val="single" w:sz="4" w:space="0" w:color="auto"/>
            </w:tcBorders>
            <w:vAlign w:val="center"/>
          </w:tcPr>
          <w:p w14:paraId="3D75A148" w14:textId="77777777" w:rsidR="002D0C8A" w:rsidRDefault="002D0C8A">
            <w:pPr>
              <w:widowControl/>
              <w:jc w:val="left"/>
              <w:rPr>
                <w:rFonts w:ascii="SimSun" w:cs="SimSun"/>
                <w:kern w:val="0"/>
                <w:szCs w:val="21"/>
              </w:rPr>
            </w:pPr>
            <w:r>
              <w:rPr>
                <w:kern w:val="0"/>
                <w:szCs w:val="21"/>
                <w:lang w:val="en"/>
              </w:rPr>
              <w:t>Bis(2-chloroethylthiomethyl)ether</w:t>
            </w:r>
          </w:p>
        </w:tc>
        <w:tc>
          <w:tcPr>
            <w:tcW w:w="3402" w:type="dxa"/>
            <w:tcBorders>
              <w:top w:val="nil"/>
              <w:left w:val="nil"/>
              <w:bottom w:val="single" w:sz="4" w:space="0" w:color="auto"/>
              <w:right w:val="single" w:sz="4" w:space="0" w:color="auto"/>
            </w:tcBorders>
            <w:vAlign w:val="center"/>
          </w:tcPr>
          <w:p w14:paraId="64B916CE"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2BACB9E6" w14:textId="77777777" w:rsidR="002D0C8A" w:rsidRDefault="002D0C8A">
            <w:pPr>
              <w:widowControl/>
              <w:jc w:val="center"/>
              <w:rPr>
                <w:rFonts w:ascii="SimSun" w:cs="SimSun"/>
                <w:kern w:val="0"/>
                <w:szCs w:val="21"/>
              </w:rPr>
            </w:pPr>
            <w:r>
              <w:rPr>
                <w:kern w:val="0"/>
                <w:szCs w:val="21"/>
                <w:lang w:val="en"/>
              </w:rPr>
              <w:t>2930909021</w:t>
            </w:r>
          </w:p>
        </w:tc>
        <w:tc>
          <w:tcPr>
            <w:tcW w:w="992" w:type="dxa"/>
            <w:tcBorders>
              <w:top w:val="nil"/>
              <w:left w:val="nil"/>
              <w:bottom w:val="single" w:sz="4" w:space="0" w:color="auto"/>
              <w:right w:val="single" w:sz="4" w:space="0" w:color="auto"/>
            </w:tcBorders>
            <w:vAlign w:val="center"/>
          </w:tcPr>
          <w:p w14:paraId="1C6476F6" w14:textId="77777777" w:rsidR="002D0C8A" w:rsidRDefault="002D0C8A">
            <w:pPr>
              <w:widowControl/>
              <w:jc w:val="center"/>
              <w:rPr>
                <w:rFonts w:ascii="SimSun" w:cs="SimSun"/>
                <w:kern w:val="0"/>
                <w:szCs w:val="21"/>
              </w:rPr>
            </w:pPr>
            <w:r>
              <w:rPr>
                <w:kern w:val="0"/>
                <w:szCs w:val="21"/>
                <w:lang w:val="en"/>
              </w:rPr>
              <w:t>kilogram</w:t>
            </w:r>
          </w:p>
        </w:tc>
      </w:tr>
      <w:tr w:rsidR="002D0C8A" w14:paraId="2C8B388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59AC6DB2" w14:textId="77777777" w:rsidR="002D0C8A" w:rsidRDefault="002D0C8A">
            <w:pPr>
              <w:widowControl/>
              <w:jc w:val="center"/>
              <w:rPr>
                <w:rFonts w:ascii="SimSun" w:cs="SimSun"/>
                <w:kern w:val="0"/>
                <w:szCs w:val="21"/>
              </w:rPr>
            </w:pPr>
            <w:r>
              <w:rPr>
                <w:kern w:val="0"/>
                <w:szCs w:val="21"/>
                <w:lang w:val="en"/>
              </w:rPr>
              <w:t>12</w:t>
            </w:r>
          </w:p>
        </w:tc>
        <w:tc>
          <w:tcPr>
            <w:tcW w:w="3403" w:type="dxa"/>
            <w:tcBorders>
              <w:top w:val="nil"/>
              <w:left w:val="nil"/>
              <w:bottom w:val="single" w:sz="4" w:space="0" w:color="auto"/>
              <w:right w:val="single" w:sz="4" w:space="0" w:color="auto"/>
            </w:tcBorders>
            <w:vAlign w:val="center"/>
          </w:tcPr>
          <w:p w14:paraId="46F939CE" w14:textId="77777777" w:rsidR="002D0C8A" w:rsidRDefault="002D0C8A">
            <w:pPr>
              <w:widowControl/>
              <w:jc w:val="left"/>
              <w:rPr>
                <w:rFonts w:ascii="SimSun" w:cs="SimSun"/>
                <w:kern w:val="0"/>
                <w:szCs w:val="21"/>
              </w:rPr>
            </w:pPr>
            <w:r>
              <w:rPr>
                <w:kern w:val="0"/>
                <w:szCs w:val="21"/>
                <w:lang w:val="en"/>
              </w:rPr>
              <w:t>Bis(2-chloroethylthioethyl) ether</w:t>
            </w:r>
          </w:p>
        </w:tc>
        <w:tc>
          <w:tcPr>
            <w:tcW w:w="3402" w:type="dxa"/>
            <w:tcBorders>
              <w:top w:val="nil"/>
              <w:left w:val="nil"/>
              <w:bottom w:val="single" w:sz="4" w:space="0" w:color="auto"/>
              <w:right w:val="single" w:sz="4" w:space="0" w:color="auto"/>
            </w:tcBorders>
            <w:vAlign w:val="center"/>
          </w:tcPr>
          <w:p w14:paraId="622B5C24"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347AB5C8" w14:textId="77777777" w:rsidR="002D0C8A" w:rsidRDefault="002D0C8A">
            <w:pPr>
              <w:widowControl/>
              <w:jc w:val="center"/>
              <w:rPr>
                <w:rFonts w:ascii="SimSun" w:cs="SimSun"/>
                <w:kern w:val="0"/>
                <w:szCs w:val="21"/>
              </w:rPr>
            </w:pPr>
            <w:r>
              <w:rPr>
                <w:kern w:val="0"/>
                <w:szCs w:val="21"/>
                <w:lang w:val="en"/>
              </w:rPr>
              <w:t>2930909022</w:t>
            </w:r>
          </w:p>
        </w:tc>
        <w:tc>
          <w:tcPr>
            <w:tcW w:w="992" w:type="dxa"/>
            <w:tcBorders>
              <w:top w:val="nil"/>
              <w:left w:val="nil"/>
              <w:bottom w:val="single" w:sz="4" w:space="0" w:color="auto"/>
              <w:right w:val="single" w:sz="4" w:space="0" w:color="auto"/>
            </w:tcBorders>
            <w:vAlign w:val="center"/>
          </w:tcPr>
          <w:p w14:paraId="629C984A" w14:textId="77777777" w:rsidR="002D0C8A" w:rsidRDefault="002D0C8A">
            <w:pPr>
              <w:widowControl/>
              <w:jc w:val="center"/>
              <w:rPr>
                <w:rFonts w:ascii="SimSun" w:cs="SimSun"/>
                <w:kern w:val="0"/>
                <w:szCs w:val="21"/>
              </w:rPr>
            </w:pPr>
            <w:r>
              <w:rPr>
                <w:kern w:val="0"/>
                <w:szCs w:val="21"/>
                <w:lang w:val="en"/>
              </w:rPr>
              <w:t>kilogram</w:t>
            </w:r>
          </w:p>
        </w:tc>
      </w:tr>
      <w:tr w:rsidR="002D0C8A" w14:paraId="066EB77D" w14:textId="77777777">
        <w:trPr>
          <w:trHeight w:val="2145"/>
          <w:jc w:val="center"/>
        </w:trPr>
        <w:tc>
          <w:tcPr>
            <w:tcW w:w="709" w:type="dxa"/>
            <w:tcBorders>
              <w:top w:val="nil"/>
              <w:left w:val="single" w:sz="4" w:space="0" w:color="auto"/>
              <w:bottom w:val="single" w:sz="4" w:space="0" w:color="auto"/>
              <w:right w:val="single" w:sz="4" w:space="0" w:color="auto"/>
            </w:tcBorders>
            <w:vAlign w:val="center"/>
          </w:tcPr>
          <w:p w14:paraId="74049797" w14:textId="77777777" w:rsidR="002D0C8A" w:rsidRDefault="002D0C8A">
            <w:pPr>
              <w:widowControl/>
              <w:jc w:val="center"/>
              <w:rPr>
                <w:rFonts w:ascii="SimSun" w:cs="SimSun"/>
                <w:kern w:val="0"/>
                <w:szCs w:val="21"/>
              </w:rPr>
            </w:pPr>
            <w:r>
              <w:rPr>
                <w:kern w:val="0"/>
                <w:szCs w:val="21"/>
                <w:lang w:val="en"/>
              </w:rPr>
              <w:t>13</w:t>
            </w:r>
          </w:p>
        </w:tc>
        <w:tc>
          <w:tcPr>
            <w:tcW w:w="3403" w:type="dxa"/>
            <w:tcBorders>
              <w:top w:val="nil"/>
              <w:left w:val="nil"/>
              <w:bottom w:val="single" w:sz="4" w:space="0" w:color="auto"/>
              <w:right w:val="single" w:sz="4" w:space="0" w:color="auto"/>
            </w:tcBorders>
            <w:vAlign w:val="center"/>
          </w:tcPr>
          <w:p w14:paraId="6F38620E" w14:textId="77777777" w:rsidR="002D0C8A" w:rsidRDefault="002D0C8A">
            <w:pPr>
              <w:widowControl/>
              <w:jc w:val="left"/>
              <w:rPr>
                <w:rFonts w:ascii="SimSun" w:cs="SimSun"/>
                <w:spacing w:val="-6"/>
                <w:kern w:val="0"/>
                <w:szCs w:val="21"/>
              </w:rPr>
            </w:pPr>
            <w:r>
              <w:rPr>
                <w:spacing w:val="-6"/>
                <w:kern w:val="0"/>
                <w:szCs w:val="21"/>
                <w:lang w:val="en"/>
              </w:rPr>
              <w:t xml:space="preserve">Alkyl (methyl, ethyl, n-propyl or isopropyl) </w:t>
            </w:r>
            <w:r>
              <w:rPr>
                <w:kern w:val="0"/>
                <w:szCs w:val="21"/>
                <w:lang w:val="en"/>
              </w:rPr>
              <w:t>thiophosphonic acid alkyl (hydrogen or carbon chains less than or equal to 10</w:t>
            </w:r>
            <w:r>
              <w:rPr>
                <w:lang w:val="en"/>
              </w:rPr>
              <w:t xml:space="preserve"> </w:t>
            </w:r>
            <w:r>
              <w:rPr>
                <w:spacing w:val="-6"/>
                <w:kern w:val="0"/>
                <w:szCs w:val="21"/>
                <w:lang w:val="en"/>
              </w:rPr>
              <w:t>carbon atoms, including cycloalkyl) - S-2 dialne (a, b, n-propyl or isopropyl) amino ethyl esters and corresponding alkylated salts or protonated salts</w:t>
            </w:r>
          </w:p>
          <w:p w14:paraId="6116A9FF" w14:textId="77777777" w:rsidR="002D0C8A" w:rsidRDefault="002D0C8A">
            <w:pPr>
              <w:widowControl/>
              <w:jc w:val="left"/>
              <w:rPr>
                <w:rFonts w:ascii="SimSun" w:cs="SimSun"/>
                <w:kern w:val="0"/>
                <w:szCs w:val="21"/>
              </w:rPr>
            </w:pPr>
            <w:r>
              <w:rPr>
                <w:kern w:val="0"/>
                <w:szCs w:val="21"/>
                <w:lang w:val="en"/>
              </w:rPr>
              <w:t>For example:</w:t>
            </w:r>
          </w:p>
          <w:p w14:paraId="3D847FAB" w14:textId="77777777" w:rsidR="002D0C8A" w:rsidRDefault="002D0C8A">
            <w:pPr>
              <w:widowControl/>
              <w:jc w:val="left"/>
              <w:rPr>
                <w:rFonts w:ascii="SimSun" w:cs="SimSun"/>
                <w:kern w:val="0"/>
                <w:szCs w:val="21"/>
              </w:rPr>
            </w:pPr>
            <w:r>
              <w:rPr>
                <w:kern w:val="0"/>
                <w:szCs w:val="21"/>
                <w:lang w:val="en"/>
              </w:rPr>
              <w:t>VX: Ethyl-S-2-diisopropaminotinoethyl methylthiophosphonate</w:t>
            </w:r>
          </w:p>
        </w:tc>
        <w:tc>
          <w:tcPr>
            <w:tcW w:w="3402" w:type="dxa"/>
            <w:tcBorders>
              <w:top w:val="nil"/>
              <w:left w:val="nil"/>
              <w:bottom w:val="single" w:sz="4" w:space="0" w:color="auto"/>
              <w:right w:val="single" w:sz="4" w:space="0" w:color="auto"/>
            </w:tcBorders>
            <w:vAlign w:val="center"/>
          </w:tcPr>
          <w:p w14:paraId="1F228968"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0AFE1CCC" w14:textId="77777777" w:rsidR="002D0C8A" w:rsidRDefault="002D0C8A">
            <w:pPr>
              <w:widowControl/>
              <w:jc w:val="center"/>
              <w:rPr>
                <w:rFonts w:ascii="SimSun" w:cs="SimSun"/>
                <w:kern w:val="0"/>
                <w:szCs w:val="21"/>
              </w:rPr>
            </w:pPr>
            <w:r>
              <w:rPr>
                <w:kern w:val="0"/>
                <w:szCs w:val="21"/>
                <w:lang w:val="en"/>
              </w:rPr>
              <w:t>2930909026</w:t>
            </w:r>
          </w:p>
        </w:tc>
        <w:tc>
          <w:tcPr>
            <w:tcW w:w="992" w:type="dxa"/>
            <w:tcBorders>
              <w:top w:val="nil"/>
              <w:left w:val="nil"/>
              <w:bottom w:val="single" w:sz="4" w:space="0" w:color="auto"/>
              <w:right w:val="single" w:sz="4" w:space="0" w:color="auto"/>
            </w:tcBorders>
            <w:vAlign w:val="center"/>
          </w:tcPr>
          <w:p w14:paraId="51A3728F" w14:textId="77777777" w:rsidR="002D0C8A" w:rsidRDefault="002D0C8A">
            <w:pPr>
              <w:widowControl/>
              <w:jc w:val="center"/>
              <w:rPr>
                <w:rFonts w:ascii="SimSun" w:cs="SimSun"/>
                <w:kern w:val="0"/>
                <w:szCs w:val="21"/>
              </w:rPr>
            </w:pPr>
            <w:r>
              <w:rPr>
                <w:kern w:val="0"/>
                <w:szCs w:val="21"/>
                <w:lang w:val="en"/>
              </w:rPr>
              <w:t>kilogram</w:t>
            </w:r>
          </w:p>
        </w:tc>
      </w:tr>
      <w:tr w:rsidR="002D0C8A" w14:paraId="1D3470A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6081DA39" w14:textId="77777777" w:rsidR="002D0C8A" w:rsidRDefault="002D0C8A">
            <w:pPr>
              <w:widowControl/>
              <w:jc w:val="center"/>
              <w:rPr>
                <w:rFonts w:ascii="SimSun" w:cs="SimSun"/>
                <w:kern w:val="0"/>
                <w:szCs w:val="21"/>
              </w:rPr>
            </w:pPr>
            <w:r>
              <w:rPr>
                <w:kern w:val="0"/>
                <w:szCs w:val="21"/>
                <w:lang w:val="en"/>
              </w:rPr>
              <w:t>14</w:t>
            </w:r>
          </w:p>
        </w:tc>
        <w:tc>
          <w:tcPr>
            <w:tcW w:w="3403" w:type="dxa"/>
            <w:tcBorders>
              <w:top w:val="nil"/>
              <w:left w:val="nil"/>
              <w:bottom w:val="single" w:sz="4" w:space="0" w:color="auto"/>
              <w:right w:val="single" w:sz="4" w:space="0" w:color="auto"/>
            </w:tcBorders>
            <w:vAlign w:val="center"/>
          </w:tcPr>
          <w:p w14:paraId="709DB62A" w14:textId="77777777" w:rsidR="002D0C8A" w:rsidRDefault="002D0C8A">
            <w:pPr>
              <w:widowControl/>
              <w:jc w:val="left"/>
              <w:rPr>
                <w:rFonts w:ascii="SimSun" w:cs="SimSun"/>
                <w:kern w:val="0"/>
                <w:szCs w:val="21"/>
              </w:rPr>
            </w:pPr>
            <w:r>
              <w:rPr>
                <w:kern w:val="0"/>
                <w:szCs w:val="21"/>
                <w:lang w:val="en"/>
              </w:rPr>
              <w:t>Louie's agent 1:2-chlorovinyldichlorophosphine</w:t>
            </w:r>
          </w:p>
        </w:tc>
        <w:tc>
          <w:tcPr>
            <w:tcW w:w="3402" w:type="dxa"/>
            <w:tcBorders>
              <w:top w:val="nil"/>
              <w:left w:val="nil"/>
              <w:bottom w:val="single" w:sz="4" w:space="0" w:color="auto"/>
              <w:right w:val="single" w:sz="4" w:space="0" w:color="auto"/>
            </w:tcBorders>
            <w:vAlign w:val="center"/>
          </w:tcPr>
          <w:p w14:paraId="6D6253F4"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703BAAA7" w14:textId="77777777" w:rsidR="002D0C8A" w:rsidRDefault="002D0C8A">
            <w:pPr>
              <w:widowControl/>
              <w:jc w:val="center"/>
              <w:rPr>
                <w:rFonts w:ascii="SimSun" w:cs="SimSun"/>
                <w:kern w:val="0"/>
                <w:szCs w:val="21"/>
              </w:rPr>
            </w:pPr>
            <w:r>
              <w:rPr>
                <w:kern w:val="0"/>
                <w:szCs w:val="21"/>
                <w:lang w:val="en"/>
              </w:rPr>
              <w:t>2931900011</w:t>
            </w:r>
          </w:p>
        </w:tc>
        <w:tc>
          <w:tcPr>
            <w:tcW w:w="992" w:type="dxa"/>
            <w:tcBorders>
              <w:top w:val="nil"/>
              <w:left w:val="nil"/>
              <w:bottom w:val="single" w:sz="4" w:space="0" w:color="auto"/>
              <w:right w:val="single" w:sz="4" w:space="0" w:color="auto"/>
            </w:tcBorders>
            <w:vAlign w:val="center"/>
          </w:tcPr>
          <w:p w14:paraId="3C0EC1FA" w14:textId="77777777" w:rsidR="002D0C8A" w:rsidRDefault="002D0C8A">
            <w:pPr>
              <w:widowControl/>
              <w:jc w:val="center"/>
              <w:rPr>
                <w:rFonts w:ascii="SimSun" w:cs="SimSun"/>
                <w:kern w:val="0"/>
                <w:szCs w:val="21"/>
              </w:rPr>
            </w:pPr>
            <w:r>
              <w:rPr>
                <w:kern w:val="0"/>
                <w:szCs w:val="21"/>
                <w:lang w:val="en"/>
              </w:rPr>
              <w:t>kilogram</w:t>
            </w:r>
          </w:p>
        </w:tc>
      </w:tr>
      <w:tr w:rsidR="002D0C8A" w14:paraId="02626436"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7FD2B8E4" w14:textId="77777777" w:rsidR="002D0C8A" w:rsidRDefault="002D0C8A">
            <w:pPr>
              <w:widowControl/>
              <w:jc w:val="center"/>
              <w:rPr>
                <w:rFonts w:ascii="SimSun" w:cs="SimSun"/>
                <w:kern w:val="0"/>
                <w:szCs w:val="21"/>
              </w:rPr>
            </w:pPr>
            <w:r>
              <w:rPr>
                <w:kern w:val="0"/>
                <w:szCs w:val="21"/>
                <w:lang w:val="en"/>
              </w:rPr>
              <w:t>15</w:t>
            </w:r>
          </w:p>
        </w:tc>
        <w:tc>
          <w:tcPr>
            <w:tcW w:w="3403" w:type="dxa"/>
            <w:tcBorders>
              <w:top w:val="nil"/>
              <w:left w:val="nil"/>
              <w:bottom w:val="single" w:sz="4" w:space="0" w:color="auto"/>
              <w:right w:val="single" w:sz="4" w:space="0" w:color="auto"/>
            </w:tcBorders>
            <w:vAlign w:val="center"/>
          </w:tcPr>
          <w:p w14:paraId="520BF731" w14:textId="77777777" w:rsidR="002D0C8A" w:rsidRDefault="002D0C8A">
            <w:pPr>
              <w:widowControl/>
              <w:jc w:val="left"/>
              <w:rPr>
                <w:rFonts w:ascii="SimSun" w:cs="SimSun"/>
                <w:spacing w:val="-4"/>
                <w:kern w:val="0"/>
                <w:szCs w:val="21"/>
              </w:rPr>
            </w:pPr>
            <w:r>
              <w:rPr>
                <w:spacing w:val="-4"/>
                <w:kern w:val="0"/>
                <w:szCs w:val="21"/>
                <w:lang w:val="en"/>
              </w:rPr>
              <w:t>Louis agent 2: bis(2-chlorovinyl)chloroarclidine</w:t>
            </w:r>
          </w:p>
        </w:tc>
        <w:tc>
          <w:tcPr>
            <w:tcW w:w="3402" w:type="dxa"/>
            <w:tcBorders>
              <w:top w:val="nil"/>
              <w:left w:val="nil"/>
              <w:bottom w:val="single" w:sz="4" w:space="0" w:color="auto"/>
              <w:right w:val="single" w:sz="4" w:space="0" w:color="auto"/>
            </w:tcBorders>
            <w:vAlign w:val="center"/>
          </w:tcPr>
          <w:p w14:paraId="3016F016"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7B055B4C" w14:textId="77777777" w:rsidR="002D0C8A" w:rsidRDefault="002D0C8A">
            <w:pPr>
              <w:widowControl/>
              <w:jc w:val="center"/>
              <w:rPr>
                <w:rFonts w:ascii="SimSun" w:cs="SimSun"/>
                <w:kern w:val="0"/>
                <w:szCs w:val="21"/>
              </w:rPr>
            </w:pPr>
            <w:r>
              <w:rPr>
                <w:kern w:val="0"/>
                <w:szCs w:val="21"/>
                <w:lang w:val="en"/>
              </w:rPr>
              <w:t>2931900012</w:t>
            </w:r>
          </w:p>
        </w:tc>
        <w:tc>
          <w:tcPr>
            <w:tcW w:w="992" w:type="dxa"/>
            <w:tcBorders>
              <w:top w:val="nil"/>
              <w:left w:val="nil"/>
              <w:bottom w:val="single" w:sz="4" w:space="0" w:color="auto"/>
              <w:right w:val="single" w:sz="4" w:space="0" w:color="auto"/>
            </w:tcBorders>
            <w:vAlign w:val="center"/>
          </w:tcPr>
          <w:p w14:paraId="178C749D" w14:textId="77777777" w:rsidR="002D0C8A" w:rsidRDefault="002D0C8A">
            <w:pPr>
              <w:widowControl/>
              <w:jc w:val="center"/>
              <w:rPr>
                <w:rFonts w:ascii="SimSun" w:cs="SimSun"/>
                <w:kern w:val="0"/>
                <w:szCs w:val="21"/>
              </w:rPr>
            </w:pPr>
            <w:r>
              <w:rPr>
                <w:kern w:val="0"/>
                <w:szCs w:val="21"/>
                <w:lang w:val="en"/>
              </w:rPr>
              <w:t>kilogram</w:t>
            </w:r>
          </w:p>
        </w:tc>
      </w:tr>
      <w:tr w:rsidR="002D0C8A" w14:paraId="50F4ED1A"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13AB0F70" w14:textId="77777777" w:rsidR="002D0C8A" w:rsidRDefault="002D0C8A">
            <w:pPr>
              <w:widowControl/>
              <w:jc w:val="center"/>
              <w:rPr>
                <w:rFonts w:ascii="SimSun" w:cs="SimSun"/>
                <w:kern w:val="0"/>
                <w:szCs w:val="21"/>
              </w:rPr>
            </w:pPr>
            <w:r>
              <w:rPr>
                <w:kern w:val="0"/>
                <w:szCs w:val="21"/>
                <w:lang w:val="en"/>
              </w:rPr>
              <w:t>16</w:t>
            </w:r>
          </w:p>
        </w:tc>
        <w:tc>
          <w:tcPr>
            <w:tcW w:w="3403" w:type="dxa"/>
            <w:tcBorders>
              <w:top w:val="nil"/>
              <w:left w:val="nil"/>
              <w:bottom w:val="single" w:sz="4" w:space="0" w:color="auto"/>
              <w:right w:val="single" w:sz="4" w:space="0" w:color="auto"/>
            </w:tcBorders>
            <w:vAlign w:val="center"/>
          </w:tcPr>
          <w:p w14:paraId="247BE86D" w14:textId="77777777" w:rsidR="002D0C8A" w:rsidRPr="00755DD3" w:rsidRDefault="002D0C8A">
            <w:pPr>
              <w:widowControl/>
              <w:jc w:val="left"/>
              <w:rPr>
                <w:rFonts w:ascii="SimSun" w:cs="SimSun"/>
                <w:kern w:val="0"/>
                <w:szCs w:val="21"/>
                <w:lang w:val="fr-FR"/>
              </w:rPr>
            </w:pPr>
            <w:r w:rsidRPr="00755DD3">
              <w:rPr>
                <w:kern w:val="0"/>
                <w:szCs w:val="21"/>
                <w:lang w:val="fr-FR"/>
              </w:rPr>
              <w:t>Louis agent 3: tris(2-chlorovinyl)adral</w:t>
            </w:r>
          </w:p>
        </w:tc>
        <w:tc>
          <w:tcPr>
            <w:tcW w:w="3402" w:type="dxa"/>
            <w:tcBorders>
              <w:top w:val="nil"/>
              <w:left w:val="nil"/>
              <w:bottom w:val="single" w:sz="4" w:space="0" w:color="auto"/>
              <w:right w:val="single" w:sz="4" w:space="0" w:color="auto"/>
            </w:tcBorders>
            <w:vAlign w:val="center"/>
          </w:tcPr>
          <w:p w14:paraId="40905292"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7BBC94FC" w14:textId="77777777" w:rsidR="002D0C8A" w:rsidRDefault="002D0C8A">
            <w:pPr>
              <w:widowControl/>
              <w:jc w:val="center"/>
              <w:rPr>
                <w:rFonts w:ascii="SimSun" w:cs="SimSun"/>
                <w:kern w:val="0"/>
                <w:szCs w:val="21"/>
              </w:rPr>
            </w:pPr>
            <w:r>
              <w:rPr>
                <w:kern w:val="0"/>
                <w:szCs w:val="21"/>
                <w:lang w:val="en"/>
              </w:rPr>
              <w:t>2931900013</w:t>
            </w:r>
          </w:p>
        </w:tc>
        <w:tc>
          <w:tcPr>
            <w:tcW w:w="992" w:type="dxa"/>
            <w:tcBorders>
              <w:top w:val="nil"/>
              <w:left w:val="nil"/>
              <w:bottom w:val="single" w:sz="4" w:space="0" w:color="auto"/>
              <w:right w:val="single" w:sz="4" w:space="0" w:color="auto"/>
            </w:tcBorders>
            <w:vAlign w:val="center"/>
          </w:tcPr>
          <w:p w14:paraId="0CAC819C" w14:textId="77777777" w:rsidR="002D0C8A" w:rsidRDefault="002D0C8A">
            <w:pPr>
              <w:widowControl/>
              <w:jc w:val="center"/>
              <w:rPr>
                <w:rFonts w:ascii="SimSun" w:cs="SimSun"/>
                <w:kern w:val="0"/>
                <w:szCs w:val="21"/>
              </w:rPr>
            </w:pPr>
            <w:r>
              <w:rPr>
                <w:kern w:val="0"/>
                <w:szCs w:val="21"/>
                <w:lang w:val="en"/>
              </w:rPr>
              <w:t>kilogram</w:t>
            </w:r>
          </w:p>
        </w:tc>
      </w:tr>
      <w:tr w:rsidR="002D0C8A" w14:paraId="2908CF4C" w14:textId="77777777">
        <w:trPr>
          <w:trHeight w:val="1635"/>
          <w:jc w:val="center"/>
        </w:trPr>
        <w:tc>
          <w:tcPr>
            <w:tcW w:w="709" w:type="dxa"/>
            <w:tcBorders>
              <w:top w:val="nil"/>
              <w:left w:val="single" w:sz="4" w:space="0" w:color="auto"/>
              <w:bottom w:val="single" w:sz="4" w:space="0" w:color="auto"/>
              <w:right w:val="single" w:sz="4" w:space="0" w:color="auto"/>
            </w:tcBorders>
            <w:vAlign w:val="center"/>
          </w:tcPr>
          <w:p w14:paraId="5F38D775" w14:textId="77777777" w:rsidR="002D0C8A" w:rsidRDefault="002D0C8A">
            <w:pPr>
              <w:widowControl/>
              <w:jc w:val="center"/>
              <w:rPr>
                <w:rFonts w:ascii="SimSun" w:cs="SimSun"/>
                <w:kern w:val="0"/>
                <w:szCs w:val="21"/>
              </w:rPr>
            </w:pPr>
            <w:r>
              <w:rPr>
                <w:kern w:val="0"/>
                <w:szCs w:val="21"/>
                <w:lang w:val="en"/>
              </w:rPr>
              <w:t>17</w:t>
            </w:r>
          </w:p>
        </w:tc>
        <w:tc>
          <w:tcPr>
            <w:tcW w:w="3403" w:type="dxa"/>
            <w:tcBorders>
              <w:top w:val="nil"/>
              <w:left w:val="nil"/>
              <w:bottom w:val="single" w:sz="4" w:space="0" w:color="auto"/>
              <w:right w:val="single" w:sz="4" w:space="0" w:color="auto"/>
            </w:tcBorders>
            <w:vAlign w:val="center"/>
          </w:tcPr>
          <w:p w14:paraId="22AE9B9E" w14:textId="77777777" w:rsidR="002D0C8A" w:rsidRDefault="002D0C8A">
            <w:pPr>
              <w:widowControl/>
              <w:jc w:val="left"/>
              <w:rPr>
                <w:rFonts w:ascii="SimSun" w:cs="SimSun"/>
                <w:kern w:val="0"/>
                <w:szCs w:val="21"/>
              </w:rPr>
            </w:pPr>
            <w:r>
              <w:rPr>
                <w:kern w:val="0"/>
                <w:szCs w:val="21"/>
                <w:lang w:val="en"/>
              </w:rPr>
              <w:t xml:space="preserve">Alkyl (methyl, ethyl, n-propyl, or isopropyl) fluorondronate (carbon chains of less than or equal to 10 carbon </w:t>
            </w:r>
            <w:r>
              <w:rPr>
                <w:spacing w:val="-6"/>
                <w:kern w:val="0"/>
                <w:szCs w:val="21"/>
                <w:lang w:val="en"/>
              </w:rPr>
              <w:t>atoms,</w:t>
            </w:r>
            <w:r>
              <w:rPr>
                <w:lang w:val="en"/>
              </w:rPr>
              <w:t xml:space="preserve"> </w:t>
            </w:r>
            <w:r>
              <w:rPr>
                <w:kern w:val="0"/>
                <w:szCs w:val="21"/>
                <w:lang w:val="en"/>
              </w:rPr>
              <w:t>including naphthanes)* esters</w:t>
            </w:r>
          </w:p>
          <w:p w14:paraId="1F94B665" w14:textId="77777777" w:rsidR="002D0C8A" w:rsidRDefault="002D0C8A">
            <w:pPr>
              <w:widowControl/>
              <w:jc w:val="left"/>
              <w:rPr>
                <w:rFonts w:ascii="SimSun" w:cs="SimSun"/>
                <w:kern w:val="0"/>
                <w:szCs w:val="21"/>
              </w:rPr>
            </w:pPr>
            <w:r>
              <w:rPr>
                <w:kern w:val="0"/>
                <w:szCs w:val="21"/>
                <w:lang w:val="en"/>
              </w:rPr>
              <w:t>For example:</w:t>
            </w:r>
          </w:p>
          <w:p w14:paraId="27260ACC" w14:textId="77777777" w:rsidR="002D0C8A" w:rsidRDefault="002D0C8A">
            <w:pPr>
              <w:widowControl/>
              <w:jc w:val="left"/>
              <w:rPr>
                <w:rFonts w:ascii="SimSun" w:cs="SimSun"/>
                <w:kern w:val="0"/>
                <w:szCs w:val="21"/>
              </w:rPr>
            </w:pPr>
            <w:r>
              <w:rPr>
                <w:kern w:val="0"/>
                <w:szCs w:val="21"/>
                <w:lang w:val="en"/>
              </w:rPr>
              <w:t>Sarin: Isopropyl methylfluorophosphonate</w:t>
            </w:r>
          </w:p>
          <w:p w14:paraId="7979003C" w14:textId="77777777" w:rsidR="002D0C8A" w:rsidRDefault="002D0C8A">
            <w:pPr>
              <w:widowControl/>
              <w:jc w:val="left"/>
              <w:rPr>
                <w:rFonts w:ascii="SimSun" w:cs="SimSun"/>
                <w:kern w:val="0"/>
                <w:szCs w:val="21"/>
              </w:rPr>
            </w:pPr>
            <w:r>
              <w:rPr>
                <w:kern w:val="0"/>
                <w:szCs w:val="21"/>
                <w:lang w:val="en"/>
              </w:rPr>
              <w:t>Soman: Pinaster methylfluorophosphonate</w:t>
            </w:r>
          </w:p>
        </w:tc>
        <w:tc>
          <w:tcPr>
            <w:tcW w:w="3402" w:type="dxa"/>
            <w:tcBorders>
              <w:top w:val="nil"/>
              <w:left w:val="nil"/>
              <w:bottom w:val="single" w:sz="4" w:space="0" w:color="auto"/>
              <w:right w:val="single" w:sz="4" w:space="0" w:color="auto"/>
            </w:tcBorders>
            <w:vAlign w:val="center"/>
          </w:tcPr>
          <w:p w14:paraId="320AEC9E"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682435C0" w14:textId="77777777" w:rsidR="002D0C8A" w:rsidRDefault="002D0C8A">
            <w:pPr>
              <w:widowControl/>
              <w:jc w:val="center"/>
              <w:rPr>
                <w:rFonts w:ascii="SimSun" w:cs="SimSun"/>
                <w:kern w:val="0"/>
                <w:szCs w:val="21"/>
              </w:rPr>
            </w:pPr>
            <w:r>
              <w:rPr>
                <w:kern w:val="0"/>
                <w:szCs w:val="21"/>
                <w:lang w:val="en"/>
              </w:rPr>
              <w:t>2931590020</w:t>
            </w:r>
          </w:p>
          <w:p w14:paraId="502EE41C" w14:textId="77777777" w:rsidR="002D0C8A" w:rsidRDefault="002D0C8A">
            <w:pPr>
              <w:widowControl/>
              <w:jc w:val="center"/>
              <w:rPr>
                <w:rFonts w:ascii="SimSun" w:cs="SimSun"/>
                <w:kern w:val="0"/>
                <w:szCs w:val="21"/>
              </w:rPr>
            </w:pPr>
          </w:p>
        </w:tc>
        <w:tc>
          <w:tcPr>
            <w:tcW w:w="992" w:type="dxa"/>
            <w:tcBorders>
              <w:top w:val="nil"/>
              <w:left w:val="nil"/>
              <w:bottom w:val="single" w:sz="4" w:space="0" w:color="auto"/>
              <w:right w:val="single" w:sz="4" w:space="0" w:color="auto"/>
            </w:tcBorders>
            <w:vAlign w:val="center"/>
          </w:tcPr>
          <w:p w14:paraId="31F1EC73" w14:textId="77777777" w:rsidR="002D0C8A" w:rsidRDefault="002D0C8A">
            <w:pPr>
              <w:widowControl/>
              <w:jc w:val="center"/>
              <w:rPr>
                <w:rFonts w:ascii="SimSun" w:cs="SimSun"/>
                <w:kern w:val="0"/>
                <w:szCs w:val="21"/>
              </w:rPr>
            </w:pPr>
            <w:r>
              <w:rPr>
                <w:kern w:val="0"/>
                <w:szCs w:val="21"/>
                <w:lang w:val="en"/>
              </w:rPr>
              <w:t>kilogram</w:t>
            </w:r>
          </w:p>
        </w:tc>
      </w:tr>
      <w:tr w:rsidR="002D0C8A" w14:paraId="3C22150F" w14:textId="77777777">
        <w:trPr>
          <w:trHeight w:val="1335"/>
          <w:jc w:val="center"/>
        </w:trPr>
        <w:tc>
          <w:tcPr>
            <w:tcW w:w="709" w:type="dxa"/>
            <w:tcBorders>
              <w:top w:val="single" w:sz="4" w:space="0" w:color="auto"/>
              <w:left w:val="single" w:sz="4" w:space="0" w:color="auto"/>
              <w:bottom w:val="single" w:sz="4" w:space="0" w:color="auto"/>
              <w:right w:val="single" w:sz="4" w:space="0" w:color="auto"/>
            </w:tcBorders>
            <w:vAlign w:val="center"/>
          </w:tcPr>
          <w:p w14:paraId="52055014" w14:textId="77777777" w:rsidR="002D0C8A" w:rsidRDefault="002D0C8A">
            <w:pPr>
              <w:widowControl/>
              <w:spacing w:line="260" w:lineRule="exact"/>
              <w:jc w:val="center"/>
              <w:rPr>
                <w:rFonts w:ascii="SimSun" w:cs="SimSun"/>
                <w:kern w:val="0"/>
                <w:szCs w:val="21"/>
              </w:rPr>
            </w:pPr>
            <w:r>
              <w:rPr>
                <w:kern w:val="0"/>
                <w:szCs w:val="21"/>
                <w:lang w:val="en"/>
              </w:rPr>
              <w:t>18</w:t>
            </w:r>
          </w:p>
        </w:tc>
        <w:tc>
          <w:tcPr>
            <w:tcW w:w="3403" w:type="dxa"/>
            <w:tcBorders>
              <w:top w:val="single" w:sz="4" w:space="0" w:color="auto"/>
              <w:left w:val="nil"/>
              <w:bottom w:val="single" w:sz="4" w:space="0" w:color="auto"/>
              <w:right w:val="single" w:sz="4" w:space="0" w:color="auto"/>
            </w:tcBorders>
            <w:vAlign w:val="center"/>
          </w:tcPr>
          <w:p w14:paraId="30DDF552" w14:textId="77777777" w:rsidR="002D0C8A" w:rsidRDefault="002D0C8A">
            <w:pPr>
              <w:widowControl/>
              <w:spacing w:line="260" w:lineRule="exact"/>
              <w:jc w:val="left"/>
              <w:rPr>
                <w:rFonts w:ascii="SimSun" w:cs="SimSun"/>
                <w:kern w:val="0"/>
                <w:szCs w:val="21"/>
              </w:rPr>
            </w:pPr>
            <w:r>
              <w:rPr>
                <w:kern w:val="0"/>
                <w:szCs w:val="21"/>
                <w:lang w:val="en"/>
              </w:rPr>
              <w:t>Dialne (a, ethyl, n-propylene, or isopropyl) amino cyanidine (carbon chains of less than or equal to 10 carbon atoms, including naphthanes)</w:t>
            </w:r>
            <w:r>
              <w:rPr>
                <w:kern w:val="0"/>
                <w:szCs w:val="21"/>
                <w:vertAlign w:val="superscript"/>
                <w:lang w:val="en"/>
              </w:rPr>
              <w:t>* esters</w:t>
            </w:r>
          </w:p>
          <w:p w14:paraId="4E190D66" w14:textId="77777777" w:rsidR="002D0C8A" w:rsidRDefault="002D0C8A">
            <w:pPr>
              <w:widowControl/>
              <w:spacing w:line="260" w:lineRule="exact"/>
              <w:jc w:val="left"/>
              <w:rPr>
                <w:rFonts w:ascii="SimSun" w:cs="SimSun"/>
                <w:kern w:val="0"/>
                <w:szCs w:val="21"/>
              </w:rPr>
            </w:pPr>
            <w:r>
              <w:rPr>
                <w:kern w:val="0"/>
                <w:szCs w:val="21"/>
                <w:lang w:val="en"/>
              </w:rPr>
              <w:t>For example:</w:t>
            </w:r>
          </w:p>
          <w:p w14:paraId="3223EE41" w14:textId="77777777" w:rsidR="002D0C8A" w:rsidRDefault="002D0C8A">
            <w:pPr>
              <w:widowControl/>
              <w:spacing w:line="260" w:lineRule="exact"/>
              <w:jc w:val="left"/>
              <w:rPr>
                <w:rFonts w:ascii="SimSun" w:cs="SimSun"/>
                <w:kern w:val="0"/>
                <w:szCs w:val="21"/>
              </w:rPr>
            </w:pPr>
            <w:r>
              <w:rPr>
                <w:kern w:val="0"/>
                <w:szCs w:val="21"/>
                <w:lang w:val="en"/>
              </w:rPr>
              <w:t>Tabun: Ethyl dimethylaminophosphonate</w:t>
            </w:r>
          </w:p>
        </w:tc>
        <w:tc>
          <w:tcPr>
            <w:tcW w:w="3402" w:type="dxa"/>
            <w:tcBorders>
              <w:top w:val="single" w:sz="4" w:space="0" w:color="auto"/>
              <w:left w:val="nil"/>
              <w:bottom w:val="single" w:sz="4" w:space="0" w:color="auto"/>
              <w:right w:val="single" w:sz="4" w:space="0" w:color="auto"/>
            </w:tcBorders>
            <w:vAlign w:val="center"/>
          </w:tcPr>
          <w:p w14:paraId="2777F22E" w14:textId="77777777" w:rsidR="002D0C8A" w:rsidRDefault="002D0C8A">
            <w:r>
              <w:rPr>
                <w:kern w:val="0"/>
                <w:szCs w:val="21"/>
                <w:lang w:val="en"/>
              </w:rPr>
              <w:t>Category I: Chemicals that can be used as chemical weapons</w:t>
            </w:r>
          </w:p>
        </w:tc>
        <w:tc>
          <w:tcPr>
            <w:tcW w:w="1417" w:type="dxa"/>
            <w:tcBorders>
              <w:top w:val="single" w:sz="4" w:space="0" w:color="auto"/>
              <w:left w:val="nil"/>
              <w:bottom w:val="single" w:sz="4" w:space="0" w:color="auto"/>
              <w:right w:val="single" w:sz="4" w:space="0" w:color="auto"/>
            </w:tcBorders>
            <w:vAlign w:val="center"/>
          </w:tcPr>
          <w:p w14:paraId="3F929BE3" w14:textId="77777777" w:rsidR="002D0C8A" w:rsidRDefault="002D0C8A">
            <w:pPr>
              <w:widowControl/>
              <w:spacing w:line="260" w:lineRule="exact"/>
              <w:jc w:val="center"/>
              <w:rPr>
                <w:rFonts w:ascii="SimSun" w:cs="SimSun"/>
                <w:kern w:val="0"/>
                <w:szCs w:val="21"/>
              </w:rPr>
            </w:pPr>
            <w:r>
              <w:rPr>
                <w:kern w:val="0"/>
                <w:szCs w:val="21"/>
                <w:lang w:val="en"/>
              </w:rPr>
              <w:t>2931499010</w:t>
            </w:r>
          </w:p>
        </w:tc>
        <w:tc>
          <w:tcPr>
            <w:tcW w:w="992" w:type="dxa"/>
            <w:tcBorders>
              <w:top w:val="single" w:sz="4" w:space="0" w:color="auto"/>
              <w:left w:val="nil"/>
              <w:bottom w:val="single" w:sz="4" w:space="0" w:color="auto"/>
              <w:right w:val="single" w:sz="4" w:space="0" w:color="auto"/>
            </w:tcBorders>
            <w:vAlign w:val="center"/>
          </w:tcPr>
          <w:p w14:paraId="767330BF"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19C91831" w14:textId="77777777">
        <w:trPr>
          <w:trHeight w:val="1110"/>
          <w:jc w:val="center"/>
        </w:trPr>
        <w:tc>
          <w:tcPr>
            <w:tcW w:w="709" w:type="dxa"/>
            <w:tcBorders>
              <w:top w:val="nil"/>
              <w:left w:val="single" w:sz="4" w:space="0" w:color="auto"/>
              <w:bottom w:val="single" w:sz="4" w:space="0" w:color="auto"/>
              <w:right w:val="single" w:sz="4" w:space="0" w:color="auto"/>
            </w:tcBorders>
            <w:vAlign w:val="center"/>
          </w:tcPr>
          <w:p w14:paraId="028EBC17" w14:textId="77777777" w:rsidR="002D0C8A" w:rsidRDefault="002D0C8A">
            <w:pPr>
              <w:widowControl/>
              <w:spacing w:line="260" w:lineRule="exact"/>
              <w:jc w:val="center"/>
              <w:rPr>
                <w:rFonts w:ascii="SimSun" w:cs="SimSun"/>
                <w:kern w:val="0"/>
                <w:szCs w:val="21"/>
              </w:rPr>
            </w:pPr>
            <w:r>
              <w:rPr>
                <w:kern w:val="0"/>
                <w:szCs w:val="21"/>
                <w:lang w:val="en"/>
              </w:rPr>
              <w:t>19</w:t>
            </w:r>
          </w:p>
        </w:tc>
        <w:tc>
          <w:tcPr>
            <w:tcW w:w="3403" w:type="dxa"/>
            <w:tcBorders>
              <w:top w:val="nil"/>
              <w:left w:val="nil"/>
              <w:bottom w:val="single" w:sz="4" w:space="0" w:color="auto"/>
              <w:right w:val="single" w:sz="4" w:space="0" w:color="auto"/>
            </w:tcBorders>
            <w:vAlign w:val="center"/>
          </w:tcPr>
          <w:p w14:paraId="38D27774" w14:textId="77777777" w:rsidR="002D0C8A" w:rsidRDefault="002D0C8A">
            <w:pPr>
              <w:widowControl/>
              <w:spacing w:line="260" w:lineRule="exact"/>
              <w:jc w:val="left"/>
              <w:rPr>
                <w:rFonts w:ascii="SimSun" w:cs="SimSun"/>
                <w:spacing w:val="-4"/>
                <w:kern w:val="0"/>
                <w:szCs w:val="21"/>
              </w:rPr>
            </w:pPr>
            <w:r>
              <w:rPr>
                <w:spacing w:val="-4"/>
                <w:kern w:val="0"/>
                <w:szCs w:val="21"/>
                <w:lang w:val="en"/>
              </w:rPr>
              <w:t>Alkyl (methyl, ethyl, n-propyl or isopropyl)phosphonoyldifluoride</w:t>
            </w:r>
            <w:r>
              <w:rPr>
                <w:kern w:val="0"/>
                <w:szCs w:val="21"/>
                <w:vertAlign w:val="superscript"/>
                <w:lang w:val="en"/>
              </w:rPr>
              <w:t>*</w:t>
            </w:r>
          </w:p>
          <w:p w14:paraId="7D3D605A" w14:textId="77777777" w:rsidR="002D0C8A" w:rsidRDefault="002D0C8A">
            <w:pPr>
              <w:widowControl/>
              <w:spacing w:line="260" w:lineRule="exact"/>
              <w:jc w:val="left"/>
              <w:rPr>
                <w:rFonts w:ascii="SimSun" w:cs="SimSun"/>
                <w:kern w:val="0"/>
                <w:szCs w:val="21"/>
              </w:rPr>
            </w:pPr>
            <w:r>
              <w:rPr>
                <w:kern w:val="0"/>
                <w:szCs w:val="21"/>
                <w:lang w:val="en"/>
              </w:rPr>
              <w:t>For example:</w:t>
            </w:r>
          </w:p>
          <w:p w14:paraId="36A64AEA" w14:textId="77777777" w:rsidR="002D0C8A" w:rsidRDefault="002D0C8A">
            <w:pPr>
              <w:widowControl/>
              <w:spacing w:line="260" w:lineRule="exact"/>
              <w:jc w:val="left"/>
              <w:rPr>
                <w:rFonts w:ascii="SimSun" w:cs="SimSun"/>
                <w:kern w:val="0"/>
                <w:szCs w:val="21"/>
              </w:rPr>
            </w:pPr>
            <w:r>
              <w:rPr>
                <w:kern w:val="0"/>
                <w:szCs w:val="21"/>
                <w:lang w:val="en"/>
              </w:rPr>
              <w:t>DF: Methylphosphonyldifluoride</w:t>
            </w:r>
          </w:p>
        </w:tc>
        <w:tc>
          <w:tcPr>
            <w:tcW w:w="3402" w:type="dxa"/>
            <w:tcBorders>
              <w:top w:val="nil"/>
              <w:left w:val="nil"/>
              <w:bottom w:val="single" w:sz="4" w:space="0" w:color="auto"/>
              <w:right w:val="single" w:sz="4" w:space="0" w:color="auto"/>
            </w:tcBorders>
            <w:vAlign w:val="center"/>
          </w:tcPr>
          <w:p w14:paraId="2494D457"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7CA2E591" w14:textId="77777777" w:rsidR="002D0C8A" w:rsidRDefault="002D0C8A">
            <w:pPr>
              <w:widowControl/>
              <w:spacing w:line="260" w:lineRule="exact"/>
              <w:jc w:val="center"/>
              <w:rPr>
                <w:rFonts w:ascii="SimSun" w:cs="SimSun"/>
                <w:kern w:val="0"/>
                <w:szCs w:val="21"/>
              </w:rPr>
            </w:pPr>
            <w:r>
              <w:rPr>
                <w:kern w:val="0"/>
                <w:szCs w:val="21"/>
                <w:lang w:val="en"/>
              </w:rPr>
              <w:t>2931590030</w:t>
            </w:r>
          </w:p>
        </w:tc>
        <w:tc>
          <w:tcPr>
            <w:tcW w:w="992" w:type="dxa"/>
            <w:tcBorders>
              <w:top w:val="nil"/>
              <w:left w:val="nil"/>
              <w:bottom w:val="single" w:sz="4" w:space="0" w:color="auto"/>
              <w:right w:val="single" w:sz="4" w:space="0" w:color="auto"/>
            </w:tcBorders>
            <w:vAlign w:val="center"/>
          </w:tcPr>
          <w:p w14:paraId="104DF553"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4B2EA33D" w14:textId="77777777">
        <w:trPr>
          <w:trHeight w:val="2145"/>
          <w:jc w:val="center"/>
        </w:trPr>
        <w:tc>
          <w:tcPr>
            <w:tcW w:w="709" w:type="dxa"/>
            <w:tcBorders>
              <w:top w:val="nil"/>
              <w:left w:val="single" w:sz="4" w:space="0" w:color="auto"/>
              <w:bottom w:val="single" w:sz="4" w:space="0" w:color="auto"/>
              <w:right w:val="single" w:sz="4" w:space="0" w:color="auto"/>
            </w:tcBorders>
            <w:vAlign w:val="center"/>
          </w:tcPr>
          <w:p w14:paraId="52B1DBA1" w14:textId="77777777" w:rsidR="002D0C8A" w:rsidRDefault="002D0C8A">
            <w:pPr>
              <w:widowControl/>
              <w:spacing w:line="260" w:lineRule="exact"/>
              <w:jc w:val="center"/>
              <w:rPr>
                <w:rFonts w:ascii="SimSun" w:cs="SimSun"/>
                <w:kern w:val="0"/>
                <w:szCs w:val="21"/>
              </w:rPr>
            </w:pPr>
            <w:r>
              <w:rPr>
                <w:kern w:val="0"/>
                <w:szCs w:val="21"/>
                <w:lang w:val="en"/>
              </w:rPr>
              <w:t>20</w:t>
            </w:r>
          </w:p>
        </w:tc>
        <w:tc>
          <w:tcPr>
            <w:tcW w:w="3403" w:type="dxa"/>
            <w:tcBorders>
              <w:top w:val="nil"/>
              <w:left w:val="nil"/>
              <w:bottom w:val="single" w:sz="4" w:space="0" w:color="auto"/>
              <w:right w:val="single" w:sz="4" w:space="0" w:color="auto"/>
            </w:tcBorders>
            <w:vAlign w:val="center"/>
          </w:tcPr>
          <w:p w14:paraId="0C438270" w14:textId="77777777" w:rsidR="002D0C8A" w:rsidRDefault="002D0C8A">
            <w:pPr>
              <w:widowControl/>
              <w:spacing w:line="260" w:lineRule="exact"/>
              <w:jc w:val="left"/>
              <w:rPr>
                <w:rFonts w:ascii="SimSun" w:cs="SimSun"/>
                <w:spacing w:val="-4"/>
                <w:kern w:val="0"/>
                <w:szCs w:val="21"/>
              </w:rPr>
            </w:pPr>
            <w:r>
              <w:rPr>
                <w:spacing w:val="-4"/>
                <w:kern w:val="0"/>
                <w:szCs w:val="21"/>
                <w:lang w:val="en"/>
              </w:rPr>
              <w:t>Alkyl (methyl, ethyl, n-propyl or isopropyl) phosphinoate alkyl (hydrogen or carbon chains less than or equal to 10 carbon atoms, including cycloalkyl)-2-diene (a, ethyl, n-propyl or isopropyl) aminoethyl esters and corresponding alkylated salts or protonated salts</w:t>
            </w:r>
            <w:r>
              <w:rPr>
                <w:kern w:val="0"/>
                <w:szCs w:val="21"/>
                <w:vertAlign w:val="superscript"/>
                <w:lang w:val="en"/>
              </w:rPr>
              <w:t>*</w:t>
            </w:r>
          </w:p>
          <w:p w14:paraId="14EFB917" w14:textId="77777777" w:rsidR="002D0C8A" w:rsidRDefault="002D0C8A">
            <w:pPr>
              <w:widowControl/>
              <w:spacing w:line="260" w:lineRule="exact"/>
              <w:jc w:val="left"/>
              <w:rPr>
                <w:rFonts w:ascii="SimSun" w:cs="SimSun"/>
                <w:kern w:val="0"/>
                <w:szCs w:val="21"/>
              </w:rPr>
            </w:pPr>
            <w:r>
              <w:rPr>
                <w:kern w:val="0"/>
                <w:szCs w:val="21"/>
                <w:lang w:val="en"/>
              </w:rPr>
              <w:t>For example:</w:t>
            </w:r>
          </w:p>
          <w:p w14:paraId="4B9C55E3" w14:textId="77777777" w:rsidR="002D0C8A" w:rsidRDefault="002D0C8A">
            <w:pPr>
              <w:widowControl/>
              <w:spacing w:line="260" w:lineRule="exact"/>
              <w:jc w:val="left"/>
              <w:rPr>
                <w:rFonts w:ascii="SimSun" w:cs="SimSun"/>
                <w:kern w:val="0"/>
                <w:szCs w:val="21"/>
              </w:rPr>
            </w:pPr>
            <w:r>
              <w:rPr>
                <w:kern w:val="0"/>
                <w:szCs w:val="21"/>
                <w:lang w:val="en"/>
              </w:rPr>
              <w:t>QL: Ethyl-2-diisopropaminoethyl methylphosphinate</w:t>
            </w:r>
          </w:p>
        </w:tc>
        <w:tc>
          <w:tcPr>
            <w:tcW w:w="3402" w:type="dxa"/>
            <w:tcBorders>
              <w:top w:val="nil"/>
              <w:left w:val="nil"/>
              <w:bottom w:val="single" w:sz="4" w:space="0" w:color="auto"/>
              <w:right w:val="single" w:sz="4" w:space="0" w:color="auto"/>
            </w:tcBorders>
            <w:vAlign w:val="center"/>
          </w:tcPr>
          <w:p w14:paraId="4797B796"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226AD255" w14:textId="77777777" w:rsidR="002D0C8A" w:rsidRDefault="002D0C8A">
            <w:pPr>
              <w:widowControl/>
              <w:spacing w:line="260" w:lineRule="exact"/>
              <w:jc w:val="center"/>
              <w:rPr>
                <w:rFonts w:ascii="SimSun" w:cs="SimSun"/>
                <w:kern w:val="0"/>
                <w:szCs w:val="21"/>
              </w:rPr>
            </w:pPr>
            <w:r>
              <w:rPr>
                <w:kern w:val="0"/>
                <w:szCs w:val="21"/>
                <w:lang w:val="en"/>
              </w:rPr>
              <w:t>2931499010</w:t>
            </w:r>
          </w:p>
        </w:tc>
        <w:tc>
          <w:tcPr>
            <w:tcW w:w="992" w:type="dxa"/>
            <w:tcBorders>
              <w:top w:val="nil"/>
              <w:left w:val="nil"/>
              <w:bottom w:val="single" w:sz="4" w:space="0" w:color="auto"/>
              <w:right w:val="single" w:sz="4" w:space="0" w:color="auto"/>
            </w:tcBorders>
            <w:vAlign w:val="center"/>
          </w:tcPr>
          <w:p w14:paraId="7713BC60"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289E0BB4"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57393872" w14:textId="77777777" w:rsidR="002D0C8A" w:rsidRDefault="002D0C8A">
            <w:pPr>
              <w:widowControl/>
              <w:spacing w:line="260" w:lineRule="exact"/>
              <w:jc w:val="center"/>
              <w:rPr>
                <w:rFonts w:ascii="SimSun" w:cs="SimSun"/>
                <w:kern w:val="0"/>
                <w:szCs w:val="21"/>
              </w:rPr>
            </w:pPr>
            <w:r>
              <w:rPr>
                <w:kern w:val="0"/>
                <w:szCs w:val="21"/>
                <w:lang w:val="en"/>
              </w:rPr>
              <w:t>21</w:t>
            </w:r>
          </w:p>
        </w:tc>
        <w:tc>
          <w:tcPr>
            <w:tcW w:w="3403" w:type="dxa"/>
            <w:tcBorders>
              <w:top w:val="nil"/>
              <w:left w:val="nil"/>
              <w:bottom w:val="single" w:sz="4" w:space="0" w:color="auto"/>
              <w:right w:val="single" w:sz="4" w:space="0" w:color="auto"/>
            </w:tcBorders>
            <w:vAlign w:val="center"/>
          </w:tcPr>
          <w:p w14:paraId="49374CB9" w14:textId="77777777" w:rsidR="002D0C8A" w:rsidRDefault="002D0C8A">
            <w:pPr>
              <w:widowControl/>
              <w:spacing w:line="260" w:lineRule="exact"/>
              <w:jc w:val="left"/>
              <w:rPr>
                <w:rFonts w:ascii="SimSun" w:cs="SimSun"/>
                <w:kern w:val="0"/>
                <w:szCs w:val="21"/>
              </w:rPr>
            </w:pPr>
            <w:r>
              <w:rPr>
                <w:kern w:val="0"/>
                <w:szCs w:val="21"/>
                <w:lang w:val="en"/>
              </w:rPr>
              <w:t>Losalin: Isopropyl methylchlorophosphonate</w:t>
            </w:r>
            <w:r>
              <w:rPr>
                <w:kern w:val="0"/>
                <w:szCs w:val="21"/>
                <w:vertAlign w:val="superscript"/>
                <w:lang w:val="en"/>
              </w:rPr>
              <w:t>*</w:t>
            </w:r>
          </w:p>
        </w:tc>
        <w:tc>
          <w:tcPr>
            <w:tcW w:w="3402" w:type="dxa"/>
            <w:tcBorders>
              <w:top w:val="nil"/>
              <w:left w:val="nil"/>
              <w:bottom w:val="single" w:sz="4" w:space="0" w:color="auto"/>
              <w:right w:val="single" w:sz="4" w:space="0" w:color="auto"/>
            </w:tcBorders>
            <w:vAlign w:val="center"/>
          </w:tcPr>
          <w:p w14:paraId="698730D8"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0269ADEE" w14:textId="77777777" w:rsidR="002D0C8A" w:rsidRDefault="002D0C8A">
            <w:pPr>
              <w:widowControl/>
              <w:spacing w:line="260" w:lineRule="exact"/>
              <w:jc w:val="center"/>
              <w:rPr>
                <w:rFonts w:ascii="SimSun" w:cs="SimSun"/>
                <w:kern w:val="0"/>
                <w:szCs w:val="21"/>
              </w:rPr>
            </w:pPr>
            <w:r>
              <w:rPr>
                <w:kern w:val="0"/>
                <w:szCs w:val="21"/>
                <w:lang w:val="en"/>
              </w:rPr>
              <w:t>2931590010</w:t>
            </w:r>
          </w:p>
        </w:tc>
        <w:tc>
          <w:tcPr>
            <w:tcW w:w="992" w:type="dxa"/>
            <w:tcBorders>
              <w:top w:val="nil"/>
              <w:left w:val="nil"/>
              <w:bottom w:val="single" w:sz="4" w:space="0" w:color="auto"/>
              <w:right w:val="single" w:sz="4" w:space="0" w:color="auto"/>
            </w:tcBorders>
            <w:vAlign w:val="center"/>
          </w:tcPr>
          <w:p w14:paraId="2B4246AC"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22D0D53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5233D35A" w14:textId="77777777" w:rsidR="002D0C8A" w:rsidRDefault="002D0C8A">
            <w:pPr>
              <w:widowControl/>
              <w:spacing w:line="260" w:lineRule="exact"/>
              <w:jc w:val="center"/>
              <w:rPr>
                <w:rFonts w:ascii="SimSun" w:cs="SimSun"/>
                <w:kern w:val="0"/>
                <w:szCs w:val="21"/>
              </w:rPr>
            </w:pPr>
            <w:r>
              <w:rPr>
                <w:kern w:val="0"/>
                <w:szCs w:val="21"/>
                <w:lang w:val="en"/>
              </w:rPr>
              <w:t>22</w:t>
            </w:r>
          </w:p>
        </w:tc>
        <w:tc>
          <w:tcPr>
            <w:tcW w:w="3403" w:type="dxa"/>
            <w:tcBorders>
              <w:top w:val="nil"/>
              <w:left w:val="nil"/>
              <w:bottom w:val="single" w:sz="4" w:space="0" w:color="auto"/>
              <w:right w:val="single" w:sz="4" w:space="0" w:color="auto"/>
            </w:tcBorders>
            <w:vAlign w:val="center"/>
          </w:tcPr>
          <w:p w14:paraId="2940112B" w14:textId="77777777" w:rsidR="002D0C8A" w:rsidRDefault="002D0C8A">
            <w:pPr>
              <w:widowControl/>
              <w:spacing w:line="260" w:lineRule="exact"/>
              <w:jc w:val="left"/>
              <w:rPr>
                <w:rFonts w:ascii="SimSun" w:cs="SimSun"/>
                <w:kern w:val="0"/>
                <w:szCs w:val="21"/>
              </w:rPr>
            </w:pPr>
            <w:r>
              <w:rPr>
                <w:kern w:val="0"/>
                <w:szCs w:val="21"/>
                <w:lang w:val="en"/>
              </w:rPr>
              <w:t>Clorman: Pinaster methylchlorophosphonate</w:t>
            </w:r>
            <w:r>
              <w:rPr>
                <w:kern w:val="0"/>
                <w:szCs w:val="21"/>
                <w:vertAlign w:val="superscript"/>
                <w:lang w:val="en"/>
              </w:rPr>
              <w:t>*</w:t>
            </w:r>
          </w:p>
        </w:tc>
        <w:tc>
          <w:tcPr>
            <w:tcW w:w="3402" w:type="dxa"/>
            <w:tcBorders>
              <w:top w:val="nil"/>
              <w:left w:val="nil"/>
              <w:bottom w:val="single" w:sz="4" w:space="0" w:color="auto"/>
              <w:right w:val="single" w:sz="4" w:space="0" w:color="auto"/>
            </w:tcBorders>
            <w:vAlign w:val="center"/>
          </w:tcPr>
          <w:p w14:paraId="19DF6090"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298821CC" w14:textId="77777777" w:rsidR="002D0C8A" w:rsidRDefault="002D0C8A">
            <w:pPr>
              <w:widowControl/>
              <w:spacing w:line="260" w:lineRule="exact"/>
              <w:jc w:val="center"/>
              <w:rPr>
                <w:rFonts w:ascii="SimSun" w:cs="SimSun"/>
                <w:kern w:val="0"/>
                <w:szCs w:val="21"/>
              </w:rPr>
            </w:pPr>
            <w:r>
              <w:rPr>
                <w:kern w:val="0"/>
                <w:szCs w:val="21"/>
                <w:lang w:val="en"/>
              </w:rPr>
              <w:t>2931590010</w:t>
            </w:r>
          </w:p>
        </w:tc>
        <w:tc>
          <w:tcPr>
            <w:tcW w:w="992" w:type="dxa"/>
            <w:tcBorders>
              <w:top w:val="nil"/>
              <w:left w:val="nil"/>
              <w:bottom w:val="single" w:sz="4" w:space="0" w:color="auto"/>
              <w:right w:val="single" w:sz="4" w:space="0" w:color="auto"/>
            </w:tcBorders>
            <w:vAlign w:val="center"/>
          </w:tcPr>
          <w:p w14:paraId="66854C66"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1C7081A2"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4090C253" w14:textId="77777777" w:rsidR="002D0C8A" w:rsidRDefault="002D0C8A">
            <w:pPr>
              <w:widowControl/>
              <w:spacing w:line="260" w:lineRule="exact"/>
              <w:jc w:val="center"/>
              <w:rPr>
                <w:rFonts w:ascii="SimSun" w:cs="SimSun"/>
                <w:kern w:val="0"/>
                <w:szCs w:val="21"/>
              </w:rPr>
            </w:pPr>
            <w:r>
              <w:rPr>
                <w:kern w:val="0"/>
                <w:szCs w:val="21"/>
                <w:lang w:val="en"/>
              </w:rPr>
              <w:t>23</w:t>
            </w:r>
          </w:p>
        </w:tc>
        <w:tc>
          <w:tcPr>
            <w:tcW w:w="3403" w:type="dxa"/>
            <w:tcBorders>
              <w:top w:val="nil"/>
              <w:left w:val="nil"/>
              <w:bottom w:val="single" w:sz="4" w:space="0" w:color="auto"/>
              <w:right w:val="single" w:sz="4" w:space="0" w:color="auto"/>
            </w:tcBorders>
            <w:vAlign w:val="center"/>
          </w:tcPr>
          <w:p w14:paraId="0C7BC318" w14:textId="77777777" w:rsidR="002D0C8A" w:rsidRDefault="002D0C8A">
            <w:pPr>
              <w:widowControl/>
              <w:spacing w:line="260" w:lineRule="exact"/>
              <w:jc w:val="left"/>
              <w:rPr>
                <w:rFonts w:ascii="SimSun" w:cs="SimSun"/>
                <w:kern w:val="0"/>
                <w:szCs w:val="21"/>
              </w:rPr>
            </w:pPr>
            <w:r>
              <w:rPr>
                <w:kern w:val="0"/>
                <w:szCs w:val="21"/>
                <w:lang w:val="en"/>
              </w:rPr>
              <w:t>Stone clam toxin</w:t>
            </w:r>
            <w:r>
              <w:rPr>
                <w:kern w:val="0"/>
                <w:szCs w:val="21"/>
                <w:vertAlign w:val="superscript"/>
                <w:lang w:val="en"/>
              </w:rPr>
              <w:t>*</w:t>
            </w:r>
          </w:p>
        </w:tc>
        <w:tc>
          <w:tcPr>
            <w:tcW w:w="3402" w:type="dxa"/>
            <w:tcBorders>
              <w:top w:val="nil"/>
              <w:left w:val="nil"/>
              <w:bottom w:val="single" w:sz="4" w:space="0" w:color="auto"/>
              <w:right w:val="single" w:sz="4" w:space="0" w:color="auto"/>
            </w:tcBorders>
            <w:vAlign w:val="center"/>
          </w:tcPr>
          <w:p w14:paraId="02F83A80"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07E8FE9F" w14:textId="77777777" w:rsidR="002D0C8A" w:rsidRDefault="002D0C8A">
            <w:pPr>
              <w:widowControl/>
              <w:spacing w:line="260" w:lineRule="exact"/>
              <w:jc w:val="center"/>
              <w:rPr>
                <w:rFonts w:ascii="SimSun" w:cs="SimSun"/>
                <w:color w:val="FF0000"/>
                <w:kern w:val="0"/>
                <w:szCs w:val="21"/>
              </w:rPr>
            </w:pPr>
            <w:r>
              <w:rPr>
                <w:kern w:val="0"/>
                <w:szCs w:val="21"/>
                <w:lang w:val="en"/>
              </w:rPr>
              <w:t>3002491000</w:t>
            </w:r>
          </w:p>
        </w:tc>
        <w:tc>
          <w:tcPr>
            <w:tcW w:w="992" w:type="dxa"/>
            <w:tcBorders>
              <w:top w:val="nil"/>
              <w:left w:val="nil"/>
              <w:bottom w:val="single" w:sz="4" w:space="0" w:color="auto"/>
              <w:right w:val="single" w:sz="4" w:space="0" w:color="auto"/>
            </w:tcBorders>
            <w:vAlign w:val="center"/>
          </w:tcPr>
          <w:p w14:paraId="107CBD22"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04698B84"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2329E89A" w14:textId="77777777" w:rsidR="002D0C8A" w:rsidRDefault="002D0C8A">
            <w:pPr>
              <w:widowControl/>
              <w:spacing w:line="260" w:lineRule="exact"/>
              <w:jc w:val="center"/>
              <w:rPr>
                <w:rFonts w:ascii="SimSun" w:cs="SimSun"/>
                <w:kern w:val="0"/>
                <w:szCs w:val="21"/>
              </w:rPr>
            </w:pPr>
            <w:r>
              <w:rPr>
                <w:kern w:val="0"/>
                <w:szCs w:val="21"/>
                <w:lang w:val="en"/>
              </w:rPr>
              <w:t>24</w:t>
            </w:r>
          </w:p>
        </w:tc>
        <w:tc>
          <w:tcPr>
            <w:tcW w:w="3403" w:type="dxa"/>
            <w:tcBorders>
              <w:top w:val="nil"/>
              <w:left w:val="nil"/>
              <w:bottom w:val="single" w:sz="4" w:space="0" w:color="auto"/>
              <w:right w:val="single" w:sz="4" w:space="0" w:color="auto"/>
            </w:tcBorders>
            <w:vAlign w:val="center"/>
          </w:tcPr>
          <w:p w14:paraId="19CD1561" w14:textId="77777777" w:rsidR="002D0C8A" w:rsidRDefault="002D0C8A">
            <w:pPr>
              <w:widowControl/>
              <w:spacing w:line="260" w:lineRule="exact"/>
              <w:jc w:val="left"/>
              <w:rPr>
                <w:rFonts w:ascii="SimSun" w:cs="SimSun"/>
                <w:kern w:val="0"/>
                <w:szCs w:val="21"/>
              </w:rPr>
            </w:pPr>
            <w:r>
              <w:rPr>
                <w:kern w:val="0"/>
                <w:szCs w:val="21"/>
                <w:lang w:val="en"/>
              </w:rPr>
              <w:t>Ricin</w:t>
            </w:r>
            <w:r>
              <w:rPr>
                <w:kern w:val="0"/>
                <w:szCs w:val="21"/>
                <w:vertAlign w:val="superscript"/>
                <w:lang w:val="en"/>
              </w:rPr>
              <w:t>*</w:t>
            </w:r>
          </w:p>
        </w:tc>
        <w:tc>
          <w:tcPr>
            <w:tcW w:w="3402" w:type="dxa"/>
            <w:tcBorders>
              <w:top w:val="nil"/>
              <w:left w:val="nil"/>
              <w:bottom w:val="single" w:sz="4" w:space="0" w:color="auto"/>
              <w:right w:val="single" w:sz="4" w:space="0" w:color="auto"/>
            </w:tcBorders>
            <w:vAlign w:val="center"/>
          </w:tcPr>
          <w:p w14:paraId="6BB9F99F" w14:textId="77777777" w:rsidR="002D0C8A" w:rsidRDefault="002D0C8A">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58AA46FA" w14:textId="77777777" w:rsidR="002D0C8A" w:rsidRDefault="002D0C8A">
            <w:pPr>
              <w:widowControl/>
              <w:spacing w:line="260" w:lineRule="exact"/>
              <w:jc w:val="center"/>
              <w:rPr>
                <w:rFonts w:ascii="SimSun" w:cs="SimSun"/>
                <w:color w:val="FF0000"/>
                <w:kern w:val="0"/>
                <w:szCs w:val="21"/>
              </w:rPr>
            </w:pPr>
            <w:r>
              <w:rPr>
                <w:kern w:val="0"/>
                <w:szCs w:val="21"/>
                <w:lang w:val="en"/>
              </w:rPr>
              <w:t>3002492000</w:t>
            </w:r>
          </w:p>
        </w:tc>
        <w:tc>
          <w:tcPr>
            <w:tcW w:w="992" w:type="dxa"/>
            <w:tcBorders>
              <w:top w:val="nil"/>
              <w:left w:val="nil"/>
              <w:bottom w:val="single" w:sz="4" w:space="0" w:color="auto"/>
              <w:right w:val="single" w:sz="4" w:space="0" w:color="auto"/>
            </w:tcBorders>
            <w:vAlign w:val="center"/>
          </w:tcPr>
          <w:p w14:paraId="1771D0F2"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285EA932" w14:textId="77777777">
        <w:trPr>
          <w:trHeight w:val="154"/>
          <w:jc w:val="center"/>
        </w:trPr>
        <w:tc>
          <w:tcPr>
            <w:tcW w:w="709" w:type="dxa"/>
            <w:vMerge w:val="restart"/>
            <w:tcBorders>
              <w:top w:val="nil"/>
              <w:left w:val="single" w:sz="4" w:space="0" w:color="auto"/>
              <w:bottom w:val="nil"/>
              <w:right w:val="single" w:sz="4" w:space="0" w:color="auto"/>
            </w:tcBorders>
            <w:vAlign w:val="center"/>
          </w:tcPr>
          <w:p w14:paraId="6019F1E3" w14:textId="77777777" w:rsidR="002D0C8A" w:rsidRDefault="002D0C8A">
            <w:pPr>
              <w:widowControl/>
              <w:spacing w:line="260" w:lineRule="exact"/>
              <w:jc w:val="center"/>
              <w:rPr>
                <w:rFonts w:ascii="SimSun" w:cs="SimSun"/>
                <w:kern w:val="0"/>
                <w:szCs w:val="21"/>
              </w:rPr>
            </w:pPr>
            <w:r>
              <w:rPr>
                <w:kern w:val="0"/>
                <w:szCs w:val="21"/>
                <w:lang w:val="en"/>
              </w:rPr>
              <w:t>25</w:t>
            </w:r>
          </w:p>
        </w:tc>
        <w:tc>
          <w:tcPr>
            <w:tcW w:w="3403" w:type="dxa"/>
            <w:tcBorders>
              <w:top w:val="nil"/>
              <w:left w:val="nil"/>
              <w:bottom w:val="single" w:sz="4" w:space="0" w:color="auto"/>
              <w:right w:val="single" w:sz="4" w:space="0" w:color="auto"/>
            </w:tcBorders>
            <w:vAlign w:val="center"/>
          </w:tcPr>
          <w:p w14:paraId="5E616E60" w14:textId="77777777" w:rsidR="002D0C8A" w:rsidRDefault="002D0C8A">
            <w:pPr>
              <w:widowControl/>
              <w:spacing w:line="260" w:lineRule="exact"/>
              <w:jc w:val="left"/>
              <w:rPr>
                <w:rFonts w:ascii="SimSun" w:cs="SimSun"/>
                <w:kern w:val="0"/>
                <w:szCs w:val="21"/>
              </w:rPr>
            </w:pPr>
            <w:r>
              <w:rPr>
                <w:kern w:val="0"/>
                <w:szCs w:val="21"/>
                <w:lang w:val="en"/>
              </w:rPr>
              <w:t>N-{1-[Dialkyl (carbon chains less than or equal to 10 carbon atoms, including naphthanes)amines] alkylene (hydrogen, carbon chains less than or equal to 10 carbon atoms, including naphthane)} -P-alkyl (hydrogen, carbon chains less than or equal to 10 carbon atoms, including naphthane) fluorinated amide and corresponding alkylated salts or protonated</w:t>
            </w:r>
            <w:r>
              <w:rPr>
                <w:lang w:val="en"/>
              </w:rPr>
              <w:t xml:space="preserve"> </w:t>
            </w:r>
            <w:r>
              <w:rPr>
                <w:kern w:val="0"/>
                <w:szCs w:val="21"/>
                <w:vertAlign w:val="superscript"/>
                <w:lang w:val="en"/>
              </w:rPr>
              <w:t>salts*</w:t>
            </w:r>
          </w:p>
        </w:tc>
        <w:tc>
          <w:tcPr>
            <w:tcW w:w="3402" w:type="dxa"/>
            <w:vMerge w:val="restart"/>
            <w:tcBorders>
              <w:top w:val="nil"/>
              <w:left w:val="nil"/>
              <w:bottom w:val="nil"/>
              <w:right w:val="single" w:sz="4" w:space="0" w:color="auto"/>
            </w:tcBorders>
            <w:vAlign w:val="center"/>
          </w:tcPr>
          <w:p w14:paraId="5AD43BB4" w14:textId="77777777" w:rsidR="002D0C8A" w:rsidRDefault="002D0C8A">
            <w:pPr>
              <w:rPr>
                <w:rFonts w:ascii="SimSun" w:cs="SimSun"/>
                <w:kern w:val="0"/>
                <w:szCs w:val="21"/>
              </w:rPr>
            </w:pPr>
            <w:r>
              <w:rPr>
                <w:kern w:val="0"/>
                <w:szCs w:val="21"/>
                <w:lang w:val="en"/>
              </w:rPr>
              <w:t>Category I: Chemicals that can be used as chemical weapons</w:t>
            </w:r>
          </w:p>
          <w:p w14:paraId="1B0358A3" w14:textId="77777777" w:rsidR="002D0C8A" w:rsidRDefault="002D0C8A">
            <w:pPr>
              <w:rPr>
                <w:rFonts w:ascii="SimSun" w:cs="SimSun"/>
                <w:kern w:val="0"/>
                <w:szCs w:val="21"/>
              </w:rPr>
            </w:pPr>
          </w:p>
        </w:tc>
        <w:tc>
          <w:tcPr>
            <w:tcW w:w="1417" w:type="dxa"/>
            <w:tcBorders>
              <w:top w:val="single" w:sz="4" w:space="0" w:color="auto"/>
              <w:left w:val="nil"/>
              <w:bottom w:val="single" w:sz="4" w:space="0" w:color="auto"/>
              <w:right w:val="single" w:sz="4" w:space="0" w:color="auto"/>
            </w:tcBorders>
            <w:vAlign w:val="center"/>
          </w:tcPr>
          <w:p w14:paraId="6A6C1C6F" w14:textId="77777777" w:rsidR="002D0C8A" w:rsidRDefault="002D0C8A">
            <w:pPr>
              <w:widowControl/>
              <w:spacing w:line="280" w:lineRule="exact"/>
              <w:jc w:val="center"/>
              <w:rPr>
                <w:rFonts w:ascii="SimSun" w:cs="SimSun"/>
                <w:kern w:val="0"/>
                <w:szCs w:val="21"/>
              </w:rPr>
            </w:pPr>
            <w:r>
              <w:rPr>
                <w:kern w:val="0"/>
                <w:szCs w:val="21"/>
                <w:lang w:val="en"/>
              </w:rPr>
              <w:t>2929909014</w:t>
            </w:r>
          </w:p>
          <w:p w14:paraId="508BC981" w14:textId="77777777" w:rsidR="002D0C8A" w:rsidRDefault="002D0C8A">
            <w:pPr>
              <w:widowControl/>
              <w:spacing w:line="260" w:lineRule="exact"/>
              <w:jc w:val="center"/>
              <w:rPr>
                <w:rFonts w:ascii="SimSun" w:cs="SimSun"/>
                <w:kern w:val="0"/>
                <w:szCs w:val="21"/>
              </w:rPr>
            </w:pPr>
            <w:r>
              <w:rPr>
                <w:kern w:val="0"/>
                <w:szCs w:val="21"/>
                <w:lang w:val="en"/>
              </w:rPr>
              <w:t>2931590050</w:t>
            </w:r>
          </w:p>
        </w:tc>
        <w:tc>
          <w:tcPr>
            <w:tcW w:w="992" w:type="dxa"/>
            <w:vMerge w:val="restart"/>
            <w:tcBorders>
              <w:top w:val="nil"/>
              <w:left w:val="nil"/>
              <w:bottom w:val="nil"/>
              <w:right w:val="single" w:sz="4" w:space="0" w:color="auto"/>
            </w:tcBorders>
            <w:vAlign w:val="center"/>
          </w:tcPr>
          <w:p w14:paraId="1DBE4B62"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79BCD9CB" w14:textId="77777777">
        <w:trPr>
          <w:trHeight w:val="154"/>
          <w:jc w:val="center"/>
        </w:trPr>
        <w:tc>
          <w:tcPr>
            <w:tcW w:w="709" w:type="dxa"/>
            <w:vMerge/>
            <w:tcBorders>
              <w:top w:val="nil"/>
              <w:left w:val="single" w:sz="4" w:space="0" w:color="auto"/>
              <w:bottom w:val="single" w:sz="4" w:space="0" w:color="auto"/>
              <w:right w:val="single" w:sz="4" w:space="0" w:color="auto"/>
            </w:tcBorders>
            <w:vAlign w:val="center"/>
          </w:tcPr>
          <w:p w14:paraId="528DBEA7" w14:textId="77777777" w:rsidR="002D0C8A" w:rsidRDefault="002D0C8A"/>
        </w:tc>
        <w:tc>
          <w:tcPr>
            <w:tcW w:w="3403" w:type="dxa"/>
            <w:tcBorders>
              <w:top w:val="nil"/>
              <w:left w:val="nil"/>
              <w:bottom w:val="single" w:sz="4" w:space="0" w:color="auto"/>
              <w:right w:val="single" w:sz="4" w:space="0" w:color="auto"/>
            </w:tcBorders>
            <w:vAlign w:val="center"/>
          </w:tcPr>
          <w:p w14:paraId="22D7DE31" w14:textId="77777777" w:rsidR="002D0C8A" w:rsidRDefault="002D0C8A">
            <w:pPr>
              <w:widowControl/>
              <w:spacing w:line="260" w:lineRule="exact"/>
              <w:jc w:val="left"/>
              <w:rPr>
                <w:rFonts w:ascii="SimSun" w:cs="SimSun"/>
                <w:kern w:val="0"/>
                <w:szCs w:val="21"/>
              </w:rPr>
            </w:pPr>
            <w:r>
              <w:rPr>
                <w:kern w:val="0"/>
                <w:szCs w:val="21"/>
                <w:lang w:val="en"/>
              </w:rPr>
              <w:t>For example:</w:t>
            </w:r>
          </w:p>
          <w:p w14:paraId="4E73C941" w14:textId="77777777" w:rsidR="002D0C8A" w:rsidRDefault="002D0C8A">
            <w:pPr>
              <w:widowControl/>
              <w:spacing w:line="260" w:lineRule="exact"/>
              <w:jc w:val="left"/>
              <w:rPr>
                <w:rFonts w:ascii="SimSun" w:cs="SimSun"/>
                <w:kern w:val="0"/>
                <w:szCs w:val="21"/>
              </w:rPr>
            </w:pPr>
            <w:r>
              <w:rPr>
                <w:kern w:val="0"/>
                <w:szCs w:val="21"/>
                <w:lang w:val="en"/>
              </w:rPr>
              <w:t>1.N-[1-(Di-n-decyl)n-deacyl]-P-n-decylfluorophosphonamide</w:t>
            </w:r>
            <w:r>
              <w:rPr>
                <w:kern w:val="0"/>
                <w:szCs w:val="21"/>
                <w:vertAlign w:val="superscript"/>
                <w:lang w:val="en"/>
              </w:rPr>
              <w:t>*</w:t>
            </w:r>
            <w:r>
              <w:rPr>
                <w:kern w:val="0"/>
                <w:szCs w:val="21"/>
                <w:lang w:val="en"/>
              </w:rPr>
              <w:t xml:space="preserve">              Chemical Abstracts Registration Number: 2387495-99-8</w:t>
            </w:r>
          </w:p>
          <w:p w14:paraId="4AFC9915" w14:textId="77777777" w:rsidR="002D0C8A" w:rsidRDefault="002D0C8A">
            <w:pPr>
              <w:widowControl/>
              <w:spacing w:line="260" w:lineRule="exact"/>
              <w:jc w:val="left"/>
              <w:rPr>
                <w:rFonts w:ascii="SimSun" w:cs="SimSun"/>
                <w:kern w:val="0"/>
                <w:szCs w:val="21"/>
              </w:rPr>
            </w:pPr>
            <w:r>
              <w:rPr>
                <w:kern w:val="0"/>
                <w:szCs w:val="21"/>
                <w:lang w:val="en"/>
              </w:rPr>
              <w:t>2.N-[1-(Diethylamino)ethyl]-P-mefluorophosphonamide</w:t>
            </w:r>
            <w:r>
              <w:rPr>
                <w:kern w:val="0"/>
                <w:szCs w:val="21"/>
                <w:vertAlign w:val="superscript"/>
                <w:lang w:val="en"/>
              </w:rPr>
              <w:t>*</w:t>
            </w:r>
            <w:r>
              <w:rPr>
                <w:kern w:val="0"/>
                <w:szCs w:val="21"/>
                <w:lang w:val="en"/>
              </w:rPr>
              <w:t xml:space="preserve">                       CAS Registry No.: 2387496-12-8</w:t>
            </w:r>
          </w:p>
        </w:tc>
        <w:tc>
          <w:tcPr>
            <w:tcW w:w="3402" w:type="dxa"/>
            <w:vMerge/>
            <w:tcBorders>
              <w:top w:val="nil"/>
              <w:left w:val="nil"/>
              <w:bottom w:val="single" w:sz="4" w:space="0" w:color="auto"/>
              <w:right w:val="single" w:sz="4" w:space="0" w:color="auto"/>
            </w:tcBorders>
            <w:vAlign w:val="center"/>
          </w:tcPr>
          <w:p w14:paraId="578985A2" w14:textId="77777777" w:rsidR="002D0C8A" w:rsidRDefault="002D0C8A"/>
        </w:tc>
        <w:tc>
          <w:tcPr>
            <w:tcW w:w="1417" w:type="dxa"/>
            <w:tcBorders>
              <w:top w:val="single" w:sz="4" w:space="0" w:color="auto"/>
              <w:left w:val="nil"/>
              <w:bottom w:val="single" w:sz="4" w:space="0" w:color="auto"/>
              <w:right w:val="single" w:sz="4" w:space="0" w:color="auto"/>
            </w:tcBorders>
            <w:vAlign w:val="center"/>
          </w:tcPr>
          <w:p w14:paraId="51D86ADF" w14:textId="77777777" w:rsidR="002D0C8A" w:rsidRDefault="002D0C8A">
            <w:pPr>
              <w:widowControl/>
              <w:spacing w:line="260" w:lineRule="exact"/>
              <w:jc w:val="center"/>
              <w:rPr>
                <w:rFonts w:ascii="SimSun" w:cs="SimSun"/>
                <w:kern w:val="0"/>
                <w:szCs w:val="21"/>
              </w:rPr>
            </w:pPr>
            <w:r>
              <w:rPr>
                <w:kern w:val="0"/>
                <w:szCs w:val="21"/>
                <w:lang w:val="en"/>
              </w:rPr>
              <w:t>2931590050</w:t>
            </w:r>
          </w:p>
        </w:tc>
        <w:tc>
          <w:tcPr>
            <w:tcW w:w="992" w:type="dxa"/>
            <w:vMerge/>
            <w:tcBorders>
              <w:top w:val="nil"/>
              <w:left w:val="nil"/>
              <w:bottom w:val="single" w:sz="4" w:space="0" w:color="auto"/>
              <w:right w:val="single" w:sz="4" w:space="0" w:color="auto"/>
            </w:tcBorders>
            <w:vAlign w:val="center"/>
          </w:tcPr>
          <w:p w14:paraId="7688D0BD" w14:textId="77777777" w:rsidR="002D0C8A" w:rsidRDefault="002D0C8A"/>
        </w:tc>
      </w:tr>
      <w:tr w:rsidR="002D0C8A" w14:paraId="6B0B2A30" w14:textId="77777777">
        <w:trPr>
          <w:trHeight w:val="120"/>
          <w:jc w:val="center"/>
        </w:trPr>
        <w:tc>
          <w:tcPr>
            <w:tcW w:w="709" w:type="dxa"/>
            <w:vMerge w:val="restart"/>
            <w:tcBorders>
              <w:top w:val="nil"/>
              <w:left w:val="single" w:sz="4" w:space="0" w:color="auto"/>
              <w:bottom w:val="nil"/>
              <w:right w:val="single" w:sz="4" w:space="0" w:color="auto"/>
            </w:tcBorders>
            <w:vAlign w:val="center"/>
          </w:tcPr>
          <w:p w14:paraId="5CFC39C1" w14:textId="77777777" w:rsidR="002D0C8A" w:rsidRDefault="002D0C8A">
            <w:pPr>
              <w:widowControl/>
              <w:spacing w:line="260" w:lineRule="exact"/>
              <w:jc w:val="center"/>
              <w:rPr>
                <w:rFonts w:ascii="SimSun" w:cs="SimSun"/>
                <w:kern w:val="0"/>
                <w:szCs w:val="21"/>
              </w:rPr>
            </w:pPr>
            <w:r>
              <w:rPr>
                <w:kern w:val="0"/>
                <w:szCs w:val="21"/>
                <w:lang w:val="en"/>
              </w:rPr>
              <w:t>26</w:t>
            </w:r>
          </w:p>
        </w:tc>
        <w:tc>
          <w:tcPr>
            <w:tcW w:w="3403" w:type="dxa"/>
            <w:tcBorders>
              <w:top w:val="nil"/>
              <w:left w:val="nil"/>
              <w:bottom w:val="single" w:sz="4" w:space="0" w:color="auto"/>
              <w:right w:val="single" w:sz="4" w:space="0" w:color="auto"/>
            </w:tcBorders>
            <w:vAlign w:val="center"/>
          </w:tcPr>
          <w:p w14:paraId="53408870" w14:textId="77777777" w:rsidR="002D0C8A" w:rsidRDefault="002D0C8A">
            <w:pPr>
              <w:widowControl/>
              <w:spacing w:line="280" w:lineRule="exact"/>
              <w:jc w:val="left"/>
              <w:rPr>
                <w:rFonts w:ascii="SimSun" w:cs="SimSun"/>
                <w:kern w:val="0"/>
                <w:szCs w:val="21"/>
              </w:rPr>
            </w:pPr>
            <w:r>
              <w:rPr>
                <w:kern w:val="0"/>
                <w:szCs w:val="21"/>
                <w:lang w:val="en"/>
              </w:rPr>
              <w:t>N-[1-Dialkyl (carbon chains less than or equal to 10 carbon atoms, including naphthanes)amines] alkylene (hydrogen, carbon chains less than or equal to 10 carbon atoms, including naphthanes) aminofluorophosphates (hydrogen, carbon chains less than or equal to 10 carbon atoms, including naphthanes) esters and corresponding alkylated salts or protonated salts</w:t>
            </w:r>
          </w:p>
        </w:tc>
        <w:tc>
          <w:tcPr>
            <w:tcW w:w="3402" w:type="dxa"/>
            <w:vMerge w:val="restart"/>
            <w:tcBorders>
              <w:top w:val="nil"/>
              <w:left w:val="nil"/>
              <w:bottom w:val="nil"/>
              <w:right w:val="single" w:sz="4" w:space="0" w:color="auto"/>
            </w:tcBorders>
            <w:vAlign w:val="center"/>
          </w:tcPr>
          <w:p w14:paraId="6DBF1D08" w14:textId="77777777" w:rsidR="002D0C8A" w:rsidRDefault="002D0C8A">
            <w:pPr>
              <w:rPr>
                <w:rFonts w:ascii="SimSun" w:cs="SimSun"/>
                <w:kern w:val="0"/>
                <w:szCs w:val="21"/>
              </w:rPr>
            </w:pPr>
            <w:r>
              <w:rPr>
                <w:kern w:val="0"/>
                <w:szCs w:val="21"/>
                <w:lang w:val="en"/>
              </w:rPr>
              <w:t>Category I: Chemicals that can be used as chemical weapons</w:t>
            </w:r>
          </w:p>
        </w:tc>
        <w:tc>
          <w:tcPr>
            <w:tcW w:w="1417" w:type="dxa"/>
            <w:vMerge w:val="restart"/>
            <w:tcBorders>
              <w:top w:val="single" w:sz="4" w:space="0" w:color="auto"/>
              <w:left w:val="nil"/>
              <w:bottom w:val="nil"/>
              <w:right w:val="single" w:sz="4" w:space="0" w:color="auto"/>
            </w:tcBorders>
            <w:vAlign w:val="center"/>
          </w:tcPr>
          <w:p w14:paraId="57C9AEC5" w14:textId="77777777" w:rsidR="002D0C8A" w:rsidRDefault="002D0C8A">
            <w:pPr>
              <w:widowControl/>
              <w:spacing w:line="260" w:lineRule="exact"/>
              <w:jc w:val="center"/>
              <w:rPr>
                <w:rFonts w:ascii="SimSun" w:cs="SimSun"/>
                <w:kern w:val="0"/>
                <w:szCs w:val="21"/>
              </w:rPr>
            </w:pPr>
            <w:r>
              <w:rPr>
                <w:kern w:val="0"/>
                <w:szCs w:val="21"/>
                <w:lang w:val="en"/>
              </w:rPr>
              <w:t>2929909015</w:t>
            </w:r>
          </w:p>
        </w:tc>
        <w:tc>
          <w:tcPr>
            <w:tcW w:w="992" w:type="dxa"/>
            <w:vMerge w:val="restart"/>
            <w:tcBorders>
              <w:top w:val="nil"/>
              <w:left w:val="nil"/>
              <w:bottom w:val="nil"/>
              <w:right w:val="single" w:sz="4" w:space="0" w:color="auto"/>
            </w:tcBorders>
            <w:vAlign w:val="center"/>
          </w:tcPr>
          <w:p w14:paraId="6F42A6F0"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3546C1C3" w14:textId="77777777">
        <w:trPr>
          <w:trHeight w:val="119"/>
          <w:jc w:val="center"/>
        </w:trPr>
        <w:tc>
          <w:tcPr>
            <w:tcW w:w="709" w:type="dxa"/>
            <w:vMerge/>
            <w:tcBorders>
              <w:top w:val="nil"/>
              <w:left w:val="single" w:sz="4" w:space="0" w:color="auto"/>
              <w:bottom w:val="single" w:sz="4" w:space="0" w:color="auto"/>
              <w:right w:val="single" w:sz="4" w:space="0" w:color="auto"/>
            </w:tcBorders>
            <w:vAlign w:val="center"/>
          </w:tcPr>
          <w:p w14:paraId="265E6DF2" w14:textId="77777777" w:rsidR="002D0C8A" w:rsidRDefault="002D0C8A"/>
        </w:tc>
        <w:tc>
          <w:tcPr>
            <w:tcW w:w="3403" w:type="dxa"/>
            <w:tcBorders>
              <w:top w:val="nil"/>
              <w:left w:val="nil"/>
              <w:bottom w:val="single" w:sz="4" w:space="0" w:color="auto"/>
              <w:right w:val="single" w:sz="4" w:space="0" w:color="auto"/>
            </w:tcBorders>
            <w:vAlign w:val="center"/>
          </w:tcPr>
          <w:p w14:paraId="0FACB628" w14:textId="77777777" w:rsidR="002D0C8A" w:rsidRDefault="002D0C8A">
            <w:pPr>
              <w:rPr>
                <w:rFonts w:ascii="SimSun" w:cs="SimSun"/>
                <w:kern w:val="0"/>
                <w:szCs w:val="21"/>
              </w:rPr>
            </w:pPr>
            <w:r>
              <w:rPr>
                <w:kern w:val="0"/>
                <w:szCs w:val="21"/>
                <w:lang w:val="en"/>
              </w:rPr>
              <w:t>For example:</w:t>
            </w:r>
          </w:p>
          <w:p w14:paraId="6FD4DCD1" w14:textId="77777777" w:rsidR="002D0C8A" w:rsidRDefault="002D0C8A">
            <w:pPr>
              <w:rPr>
                <w:rFonts w:ascii="SimSun" w:cs="SimSun"/>
                <w:kern w:val="0"/>
                <w:szCs w:val="21"/>
              </w:rPr>
            </w:pPr>
            <w:r>
              <w:rPr>
                <w:kern w:val="0"/>
                <w:szCs w:val="21"/>
                <w:lang w:val="en"/>
              </w:rPr>
              <w:t>1.N-[1-(di-n-decyl)n-decyl]aminofluorophosphate n-ester</w:t>
            </w:r>
          </w:p>
          <w:p w14:paraId="54283848" w14:textId="77777777" w:rsidR="002D0C8A" w:rsidRDefault="002D0C8A">
            <w:pPr>
              <w:rPr>
                <w:rFonts w:ascii="SimSun" w:cs="SimSun"/>
                <w:kern w:val="0"/>
                <w:szCs w:val="21"/>
              </w:rPr>
            </w:pPr>
            <w:r>
              <w:rPr>
                <w:kern w:val="0"/>
                <w:szCs w:val="21"/>
                <w:lang w:val="en"/>
              </w:rPr>
              <w:t>Chemical Abstracts Registration Number: 2387496-00-4</w:t>
            </w:r>
          </w:p>
          <w:p w14:paraId="260413D3" w14:textId="77777777" w:rsidR="002D0C8A" w:rsidRDefault="002D0C8A">
            <w:pPr>
              <w:rPr>
                <w:rFonts w:ascii="SimSun" w:cs="SimSun"/>
                <w:kern w:val="0"/>
                <w:szCs w:val="21"/>
              </w:rPr>
            </w:pPr>
            <w:r>
              <w:rPr>
                <w:kern w:val="0"/>
                <w:szCs w:val="21"/>
                <w:lang w:val="en"/>
              </w:rPr>
              <w:t>2.N-[1-(Diethylamino)ethyl]aminofluorophosphate methyl ester</w:t>
            </w:r>
          </w:p>
          <w:p w14:paraId="05794E30" w14:textId="77777777" w:rsidR="002D0C8A" w:rsidRDefault="002D0C8A">
            <w:pPr>
              <w:rPr>
                <w:rFonts w:ascii="SimSun" w:cs="SimSun"/>
                <w:kern w:val="0"/>
                <w:szCs w:val="21"/>
              </w:rPr>
            </w:pPr>
            <w:r>
              <w:rPr>
                <w:kern w:val="0"/>
                <w:szCs w:val="21"/>
                <w:lang w:val="en"/>
              </w:rPr>
              <w:t>Chemical abstracts registration number: 2387496-04-8</w:t>
            </w:r>
          </w:p>
          <w:p w14:paraId="19B93452" w14:textId="77777777" w:rsidR="002D0C8A" w:rsidRDefault="002D0C8A">
            <w:pPr>
              <w:rPr>
                <w:rFonts w:ascii="SimSun" w:cs="SimSun"/>
                <w:kern w:val="0"/>
                <w:szCs w:val="21"/>
              </w:rPr>
            </w:pPr>
            <w:r>
              <w:rPr>
                <w:kern w:val="0"/>
                <w:szCs w:val="21"/>
                <w:lang w:val="en"/>
              </w:rPr>
              <w:t>3.N-[1-(Diethylamino)ethylene] aminofluorophosphate ethyl ester</w:t>
            </w:r>
          </w:p>
          <w:p w14:paraId="7119000F" w14:textId="77777777" w:rsidR="002D0C8A" w:rsidRDefault="002D0C8A">
            <w:pPr>
              <w:widowControl/>
              <w:spacing w:line="280" w:lineRule="exact"/>
              <w:jc w:val="left"/>
              <w:rPr>
                <w:rFonts w:ascii="SimSun" w:cs="SimSun"/>
                <w:kern w:val="0"/>
                <w:szCs w:val="21"/>
              </w:rPr>
            </w:pPr>
            <w:r>
              <w:rPr>
                <w:kern w:val="0"/>
                <w:szCs w:val="21"/>
                <w:lang w:val="en"/>
              </w:rPr>
              <w:t>Chemical Abstracts Registration Number: 2387496-06-0</w:t>
            </w:r>
          </w:p>
        </w:tc>
        <w:tc>
          <w:tcPr>
            <w:tcW w:w="3402" w:type="dxa"/>
            <w:vMerge/>
            <w:tcBorders>
              <w:top w:val="nil"/>
              <w:left w:val="nil"/>
              <w:bottom w:val="single" w:sz="4" w:space="0" w:color="auto"/>
              <w:right w:val="single" w:sz="4" w:space="0" w:color="auto"/>
            </w:tcBorders>
            <w:vAlign w:val="center"/>
          </w:tcPr>
          <w:p w14:paraId="67242A38" w14:textId="77777777" w:rsidR="002D0C8A" w:rsidRDefault="002D0C8A"/>
        </w:tc>
        <w:tc>
          <w:tcPr>
            <w:tcW w:w="1417" w:type="dxa"/>
            <w:vMerge/>
            <w:tcBorders>
              <w:top w:val="nil"/>
              <w:left w:val="nil"/>
              <w:bottom w:val="single" w:sz="4" w:space="0" w:color="auto"/>
              <w:right w:val="single" w:sz="4" w:space="0" w:color="auto"/>
            </w:tcBorders>
            <w:vAlign w:val="center"/>
          </w:tcPr>
          <w:p w14:paraId="7174A066" w14:textId="77777777" w:rsidR="002D0C8A" w:rsidRDefault="002D0C8A"/>
        </w:tc>
        <w:tc>
          <w:tcPr>
            <w:tcW w:w="992" w:type="dxa"/>
            <w:vMerge/>
            <w:tcBorders>
              <w:top w:val="nil"/>
              <w:left w:val="nil"/>
              <w:bottom w:val="single" w:sz="4" w:space="0" w:color="auto"/>
              <w:right w:val="single" w:sz="4" w:space="0" w:color="auto"/>
            </w:tcBorders>
            <w:vAlign w:val="center"/>
          </w:tcPr>
          <w:p w14:paraId="223A6523" w14:textId="77777777" w:rsidR="002D0C8A" w:rsidRDefault="002D0C8A"/>
        </w:tc>
      </w:tr>
      <w:tr w:rsidR="002D0C8A" w14:paraId="1E341F6C" w14:textId="77777777">
        <w:trPr>
          <w:trHeight w:val="696"/>
          <w:jc w:val="center"/>
        </w:trPr>
        <w:tc>
          <w:tcPr>
            <w:tcW w:w="709" w:type="dxa"/>
            <w:tcBorders>
              <w:top w:val="nil"/>
              <w:left w:val="single" w:sz="4" w:space="0" w:color="auto"/>
              <w:bottom w:val="single" w:sz="4" w:space="0" w:color="auto"/>
              <w:right w:val="single" w:sz="4" w:space="0" w:color="auto"/>
            </w:tcBorders>
            <w:vAlign w:val="center"/>
          </w:tcPr>
          <w:p w14:paraId="76842BB4" w14:textId="77777777" w:rsidR="002D0C8A" w:rsidRDefault="002D0C8A">
            <w:pPr>
              <w:widowControl/>
              <w:spacing w:line="260" w:lineRule="exact"/>
              <w:jc w:val="center"/>
              <w:rPr>
                <w:rFonts w:ascii="SimSun" w:cs="SimSun"/>
                <w:kern w:val="0"/>
                <w:szCs w:val="21"/>
              </w:rPr>
            </w:pPr>
            <w:r>
              <w:rPr>
                <w:kern w:val="0"/>
                <w:szCs w:val="21"/>
                <w:lang w:val="en"/>
              </w:rPr>
              <w:t>27</w:t>
            </w:r>
          </w:p>
        </w:tc>
        <w:tc>
          <w:tcPr>
            <w:tcW w:w="3403" w:type="dxa"/>
            <w:tcBorders>
              <w:top w:val="nil"/>
              <w:left w:val="nil"/>
              <w:bottom w:val="single" w:sz="4" w:space="0" w:color="auto"/>
              <w:right w:val="single" w:sz="4" w:space="0" w:color="auto"/>
            </w:tcBorders>
            <w:vAlign w:val="center"/>
          </w:tcPr>
          <w:p w14:paraId="478D9EBD" w14:textId="77777777" w:rsidR="002D0C8A" w:rsidRDefault="002D0C8A">
            <w:pPr>
              <w:widowControl/>
              <w:spacing w:line="260" w:lineRule="exact"/>
              <w:jc w:val="left"/>
              <w:rPr>
                <w:rFonts w:ascii="SimSun" w:cs="SimSun"/>
                <w:kern w:val="0"/>
                <w:szCs w:val="21"/>
              </w:rPr>
            </w:pPr>
            <w:r>
              <w:rPr>
                <w:kern w:val="0"/>
                <w:szCs w:val="21"/>
                <w:lang w:val="en"/>
              </w:rPr>
              <w:t>[Bis(diethylamino)methylene] mefluronamide</w:t>
            </w:r>
            <w:r>
              <w:rPr>
                <w:lang w:val="en"/>
              </w:rPr>
              <w:t xml:space="preserve"> </w:t>
            </w:r>
            <w:r>
              <w:rPr>
                <w:kern w:val="0"/>
                <w:szCs w:val="21"/>
                <w:vertAlign w:val="superscript"/>
                <w:lang w:val="en"/>
              </w:rPr>
              <w:t>*</w:t>
            </w:r>
          </w:p>
          <w:p w14:paraId="1F0F865D" w14:textId="77777777" w:rsidR="002D0C8A" w:rsidRDefault="002D0C8A">
            <w:pPr>
              <w:widowControl/>
              <w:spacing w:line="260" w:lineRule="exact"/>
              <w:jc w:val="left"/>
              <w:rPr>
                <w:rFonts w:ascii="SimSun" w:cs="SimSun"/>
                <w:kern w:val="0"/>
                <w:szCs w:val="21"/>
              </w:rPr>
            </w:pPr>
            <w:r>
              <w:rPr>
                <w:kern w:val="0"/>
                <w:szCs w:val="21"/>
                <w:lang w:val="en"/>
              </w:rPr>
              <w:t>Chemical Abstracts Registration Number: 2387496-14-0</w:t>
            </w:r>
          </w:p>
        </w:tc>
        <w:tc>
          <w:tcPr>
            <w:tcW w:w="3402" w:type="dxa"/>
            <w:tcBorders>
              <w:top w:val="nil"/>
              <w:left w:val="nil"/>
              <w:bottom w:val="single" w:sz="4" w:space="0" w:color="auto"/>
              <w:right w:val="single" w:sz="4" w:space="0" w:color="auto"/>
            </w:tcBorders>
            <w:vAlign w:val="center"/>
          </w:tcPr>
          <w:p w14:paraId="31A25F20" w14:textId="77777777" w:rsidR="002D0C8A" w:rsidRDefault="002D0C8A">
            <w:pPr>
              <w:widowControl/>
              <w:spacing w:line="260" w:lineRule="exact"/>
              <w:jc w:val="left"/>
              <w:rPr>
                <w:rFonts w:ascii="SimSun" w:cs="SimSun"/>
                <w:kern w:val="0"/>
                <w:szCs w:val="21"/>
              </w:rPr>
            </w:pPr>
            <w:r>
              <w:rPr>
                <w:kern w:val="0"/>
                <w:szCs w:val="21"/>
                <w:lang w:val="en"/>
              </w:rPr>
              <w:t>Category I: Chemicals that can be used as chemical weapons</w:t>
            </w:r>
          </w:p>
        </w:tc>
        <w:tc>
          <w:tcPr>
            <w:tcW w:w="1417" w:type="dxa"/>
            <w:tcBorders>
              <w:top w:val="nil"/>
              <w:left w:val="nil"/>
              <w:bottom w:val="single" w:sz="4" w:space="0" w:color="auto"/>
              <w:right w:val="single" w:sz="4" w:space="0" w:color="auto"/>
            </w:tcBorders>
            <w:vAlign w:val="center"/>
          </w:tcPr>
          <w:p w14:paraId="3D281116" w14:textId="77777777" w:rsidR="002D0C8A" w:rsidRDefault="002D0C8A">
            <w:pPr>
              <w:widowControl/>
              <w:spacing w:line="260" w:lineRule="exact"/>
              <w:jc w:val="center"/>
              <w:rPr>
                <w:rFonts w:ascii="SimSun" w:cs="SimSun"/>
                <w:kern w:val="0"/>
                <w:szCs w:val="21"/>
              </w:rPr>
            </w:pPr>
            <w:r>
              <w:rPr>
                <w:kern w:val="0"/>
                <w:szCs w:val="21"/>
                <w:lang w:val="en"/>
              </w:rPr>
              <w:t>2931590060</w:t>
            </w:r>
          </w:p>
        </w:tc>
        <w:tc>
          <w:tcPr>
            <w:tcW w:w="992" w:type="dxa"/>
            <w:tcBorders>
              <w:top w:val="nil"/>
              <w:left w:val="nil"/>
              <w:bottom w:val="single" w:sz="4" w:space="0" w:color="auto"/>
              <w:right w:val="single" w:sz="4" w:space="0" w:color="auto"/>
            </w:tcBorders>
            <w:vAlign w:val="center"/>
          </w:tcPr>
          <w:p w14:paraId="45245741"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0F9A6E37" w14:textId="77777777">
        <w:trPr>
          <w:trHeight w:val="270"/>
          <w:jc w:val="center"/>
        </w:trPr>
        <w:tc>
          <w:tcPr>
            <w:tcW w:w="709" w:type="dxa"/>
            <w:vMerge w:val="restart"/>
            <w:tcBorders>
              <w:top w:val="nil"/>
              <w:left w:val="single" w:sz="4" w:space="0" w:color="auto"/>
              <w:bottom w:val="nil"/>
              <w:right w:val="single" w:sz="4" w:space="0" w:color="auto"/>
            </w:tcBorders>
            <w:vAlign w:val="center"/>
          </w:tcPr>
          <w:p w14:paraId="50A63EA9" w14:textId="77777777" w:rsidR="002D0C8A" w:rsidRDefault="002D0C8A">
            <w:pPr>
              <w:widowControl/>
              <w:spacing w:line="260" w:lineRule="exact"/>
              <w:jc w:val="center"/>
              <w:rPr>
                <w:rFonts w:ascii="SimSun" w:cs="SimSun"/>
                <w:kern w:val="0"/>
                <w:szCs w:val="21"/>
              </w:rPr>
            </w:pPr>
            <w:r>
              <w:rPr>
                <w:kern w:val="0"/>
                <w:szCs w:val="21"/>
                <w:lang w:val="en"/>
              </w:rPr>
              <w:t>28</w:t>
            </w:r>
          </w:p>
        </w:tc>
        <w:tc>
          <w:tcPr>
            <w:tcW w:w="3403" w:type="dxa"/>
            <w:tcBorders>
              <w:top w:val="nil"/>
              <w:left w:val="nil"/>
              <w:bottom w:val="single" w:sz="4" w:space="0" w:color="auto"/>
              <w:right w:val="single" w:sz="4" w:space="0" w:color="auto"/>
            </w:tcBorders>
            <w:vAlign w:val="center"/>
          </w:tcPr>
          <w:p w14:paraId="14BEBDBA" w14:textId="77777777" w:rsidR="002D0C8A" w:rsidRDefault="002D0C8A">
            <w:pPr>
              <w:rPr>
                <w:rFonts w:ascii="SimSun" w:cs="SimSun"/>
                <w:kern w:val="0"/>
                <w:szCs w:val="21"/>
              </w:rPr>
            </w:pPr>
            <w:r>
              <w:rPr>
                <w:kern w:val="0"/>
                <w:szCs w:val="21"/>
                <w:lang w:val="en"/>
              </w:rPr>
              <w:t>Carbamates (dimethylaminoformate pyridinyl quaternary ammonium salts and biquaternium salts)</w:t>
            </w:r>
          </w:p>
        </w:tc>
        <w:tc>
          <w:tcPr>
            <w:tcW w:w="3402" w:type="dxa"/>
            <w:vMerge w:val="restart"/>
            <w:tcBorders>
              <w:top w:val="nil"/>
              <w:left w:val="nil"/>
              <w:bottom w:val="nil"/>
              <w:right w:val="single" w:sz="4" w:space="0" w:color="auto"/>
            </w:tcBorders>
            <w:vAlign w:val="center"/>
          </w:tcPr>
          <w:p w14:paraId="7481445C" w14:textId="77777777" w:rsidR="002D0C8A" w:rsidRDefault="002D0C8A">
            <w:pPr>
              <w:widowControl/>
              <w:spacing w:line="260" w:lineRule="exact"/>
              <w:jc w:val="left"/>
              <w:rPr>
                <w:rFonts w:ascii="SimSun" w:cs="SimSun"/>
                <w:kern w:val="0"/>
                <w:szCs w:val="21"/>
              </w:rPr>
            </w:pPr>
            <w:r>
              <w:rPr>
                <w:kern w:val="0"/>
                <w:szCs w:val="21"/>
                <w:lang w:val="en"/>
              </w:rPr>
              <w:t>Category I: Chemicals that can be used as chemical weapons</w:t>
            </w:r>
          </w:p>
        </w:tc>
        <w:tc>
          <w:tcPr>
            <w:tcW w:w="1417" w:type="dxa"/>
            <w:vMerge w:val="restart"/>
            <w:tcBorders>
              <w:top w:val="nil"/>
              <w:left w:val="nil"/>
              <w:bottom w:val="nil"/>
              <w:right w:val="single" w:sz="4" w:space="0" w:color="auto"/>
            </w:tcBorders>
            <w:vAlign w:val="center"/>
          </w:tcPr>
          <w:p w14:paraId="1E287BAE" w14:textId="77777777" w:rsidR="002D0C8A" w:rsidRDefault="002D0C8A">
            <w:pPr>
              <w:widowControl/>
              <w:spacing w:line="260" w:lineRule="exact"/>
              <w:jc w:val="center"/>
              <w:rPr>
                <w:rFonts w:ascii="SimSun" w:cs="SimSun"/>
                <w:kern w:val="0"/>
                <w:szCs w:val="21"/>
              </w:rPr>
            </w:pPr>
            <w:r>
              <w:rPr>
                <w:kern w:val="0"/>
                <w:szCs w:val="21"/>
                <w:lang w:val="en"/>
              </w:rPr>
              <w:t>2933399095</w:t>
            </w:r>
          </w:p>
        </w:tc>
        <w:tc>
          <w:tcPr>
            <w:tcW w:w="992" w:type="dxa"/>
            <w:vMerge w:val="restart"/>
            <w:tcBorders>
              <w:top w:val="nil"/>
              <w:left w:val="nil"/>
              <w:bottom w:val="nil"/>
              <w:right w:val="single" w:sz="4" w:space="0" w:color="auto"/>
            </w:tcBorders>
            <w:vAlign w:val="center"/>
          </w:tcPr>
          <w:p w14:paraId="121D783D"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2E319C78" w14:textId="77777777">
        <w:trPr>
          <w:trHeight w:val="120"/>
          <w:jc w:val="center"/>
        </w:trPr>
        <w:tc>
          <w:tcPr>
            <w:tcW w:w="709" w:type="dxa"/>
            <w:vMerge/>
            <w:tcBorders>
              <w:top w:val="nil"/>
              <w:left w:val="single" w:sz="4" w:space="0" w:color="auto"/>
              <w:bottom w:val="nil"/>
              <w:right w:val="single" w:sz="4" w:space="0" w:color="auto"/>
            </w:tcBorders>
            <w:vAlign w:val="center"/>
          </w:tcPr>
          <w:p w14:paraId="3282F458" w14:textId="77777777" w:rsidR="002D0C8A" w:rsidRDefault="002D0C8A"/>
        </w:tc>
        <w:tc>
          <w:tcPr>
            <w:tcW w:w="3403" w:type="dxa"/>
            <w:tcBorders>
              <w:top w:val="nil"/>
              <w:left w:val="nil"/>
              <w:bottom w:val="single" w:sz="4" w:space="0" w:color="auto"/>
              <w:right w:val="single" w:sz="4" w:space="0" w:color="auto"/>
            </w:tcBorders>
            <w:vAlign w:val="center"/>
          </w:tcPr>
          <w:p w14:paraId="64E4AEEE" w14:textId="77777777" w:rsidR="002D0C8A" w:rsidRDefault="002D0C8A">
            <w:r>
              <w:rPr>
                <w:lang w:val="en"/>
              </w:rPr>
              <w:t>Dimethylaminoformyl pyridinyl quaternary ammonium salt:</w:t>
            </w:r>
          </w:p>
          <w:p w14:paraId="3417CDEF" w14:textId="77777777" w:rsidR="002D0C8A" w:rsidRDefault="002D0C8A">
            <w:pPr>
              <w:rPr>
                <w:rFonts w:ascii="SimSun" w:cs="SimSun"/>
                <w:kern w:val="0"/>
                <w:szCs w:val="21"/>
              </w:rPr>
            </w:pPr>
            <w:r>
              <w:rPr>
                <w:kern w:val="0"/>
                <w:szCs w:val="21"/>
                <w:lang w:val="en"/>
              </w:rPr>
              <w:t>1-[N,N-dialkyl (carbon chains less than or equal to 10 carbon atoms)-N- (n-hydroxy, cyano, acetoxy) alkyl (carbon chains less than or equal to 10 carbon atoms)]-n-[N-(3-dimethylaminoformoxy-α-piccolineyl)-N,N-dialkyl (carbon chains less than or equal to 10 carbon atoms)] dibrodemonium salt (n=1-8).</w:t>
            </w:r>
          </w:p>
          <w:p w14:paraId="10440BC4" w14:textId="77777777" w:rsidR="002D0C8A" w:rsidRDefault="002D0C8A">
            <w:pPr>
              <w:rPr>
                <w:rFonts w:ascii="SimSun" w:cs="SimSun"/>
                <w:kern w:val="0"/>
                <w:szCs w:val="21"/>
              </w:rPr>
            </w:pPr>
            <w:r>
              <w:rPr>
                <w:kern w:val="0"/>
                <w:szCs w:val="21"/>
                <w:lang w:val="en"/>
              </w:rPr>
              <w:t>For example:</w:t>
            </w:r>
          </w:p>
          <w:p w14:paraId="1D840BB0" w14:textId="77777777" w:rsidR="002D0C8A" w:rsidRDefault="002D0C8A">
            <w:pPr>
              <w:rPr>
                <w:rFonts w:ascii="SimSun" w:cs="SimSun"/>
                <w:kern w:val="0"/>
                <w:szCs w:val="21"/>
              </w:rPr>
            </w:pPr>
            <w:r>
              <w:rPr>
                <w:kern w:val="0"/>
                <w:szCs w:val="21"/>
                <w:lang w:val="en"/>
              </w:rPr>
              <w:t xml:space="preserve">1-[N,N-Dimethyl-N-(2-hydroxy)ethyl]-10-[N-(3-dimethylaminoformoxy-α-picolineyl)-N,N-dimethyl]dibromodecanomonium salt </w:t>
            </w:r>
          </w:p>
          <w:p w14:paraId="6DC11C3A" w14:textId="77777777" w:rsidR="002D0C8A" w:rsidRDefault="002D0C8A">
            <w:pPr>
              <w:rPr>
                <w:rFonts w:ascii="SimSun" w:cs="SimSun"/>
                <w:kern w:val="0"/>
                <w:szCs w:val="21"/>
              </w:rPr>
            </w:pPr>
            <w:r>
              <w:rPr>
                <w:kern w:val="0"/>
                <w:szCs w:val="21"/>
                <w:lang w:val="en"/>
              </w:rPr>
              <w:t>Chemical Abstracts Registration Number: 77104-62-2</w:t>
            </w:r>
          </w:p>
        </w:tc>
        <w:tc>
          <w:tcPr>
            <w:tcW w:w="3402" w:type="dxa"/>
            <w:vMerge/>
            <w:tcBorders>
              <w:top w:val="nil"/>
              <w:left w:val="nil"/>
              <w:bottom w:val="nil"/>
              <w:right w:val="single" w:sz="4" w:space="0" w:color="auto"/>
            </w:tcBorders>
            <w:vAlign w:val="center"/>
          </w:tcPr>
          <w:p w14:paraId="2464CD3D" w14:textId="77777777" w:rsidR="002D0C8A" w:rsidRDefault="002D0C8A"/>
        </w:tc>
        <w:tc>
          <w:tcPr>
            <w:tcW w:w="1417" w:type="dxa"/>
            <w:vMerge/>
            <w:tcBorders>
              <w:top w:val="nil"/>
              <w:left w:val="nil"/>
              <w:bottom w:val="nil"/>
              <w:right w:val="single" w:sz="4" w:space="0" w:color="auto"/>
            </w:tcBorders>
            <w:vAlign w:val="center"/>
          </w:tcPr>
          <w:p w14:paraId="4A2273DA" w14:textId="77777777" w:rsidR="002D0C8A" w:rsidRDefault="002D0C8A"/>
        </w:tc>
        <w:tc>
          <w:tcPr>
            <w:tcW w:w="992" w:type="dxa"/>
            <w:vMerge/>
            <w:tcBorders>
              <w:top w:val="nil"/>
              <w:left w:val="nil"/>
              <w:bottom w:val="nil"/>
              <w:right w:val="single" w:sz="4" w:space="0" w:color="auto"/>
            </w:tcBorders>
            <w:vAlign w:val="center"/>
          </w:tcPr>
          <w:p w14:paraId="26C3521B" w14:textId="77777777" w:rsidR="002D0C8A" w:rsidRDefault="002D0C8A"/>
        </w:tc>
      </w:tr>
      <w:tr w:rsidR="002D0C8A" w14:paraId="1F814608" w14:textId="77777777">
        <w:trPr>
          <w:trHeight w:val="119"/>
          <w:jc w:val="center"/>
        </w:trPr>
        <w:tc>
          <w:tcPr>
            <w:tcW w:w="709" w:type="dxa"/>
            <w:vMerge/>
            <w:tcBorders>
              <w:top w:val="nil"/>
              <w:left w:val="single" w:sz="4" w:space="0" w:color="auto"/>
              <w:bottom w:val="single" w:sz="4" w:space="0" w:color="auto"/>
              <w:right w:val="single" w:sz="4" w:space="0" w:color="auto"/>
            </w:tcBorders>
            <w:vAlign w:val="center"/>
          </w:tcPr>
          <w:p w14:paraId="404C6616" w14:textId="77777777" w:rsidR="002D0C8A" w:rsidRDefault="002D0C8A"/>
        </w:tc>
        <w:tc>
          <w:tcPr>
            <w:tcW w:w="3403" w:type="dxa"/>
            <w:tcBorders>
              <w:top w:val="nil"/>
              <w:left w:val="nil"/>
              <w:bottom w:val="single" w:sz="4" w:space="0" w:color="auto"/>
              <w:right w:val="single" w:sz="4" w:space="0" w:color="auto"/>
            </w:tcBorders>
            <w:vAlign w:val="center"/>
          </w:tcPr>
          <w:p w14:paraId="4DF52033" w14:textId="77777777" w:rsidR="002D0C8A" w:rsidRDefault="002D0C8A">
            <w:pPr>
              <w:rPr>
                <w:rFonts w:ascii="SimSun" w:cs="SimSun"/>
                <w:kern w:val="0"/>
                <w:szCs w:val="21"/>
              </w:rPr>
            </w:pPr>
            <w:r>
              <w:rPr>
                <w:kern w:val="0"/>
                <w:szCs w:val="21"/>
                <w:lang w:val="en"/>
              </w:rPr>
              <w:t>Biquaternium ammonium salts of the dimethylaminoformate class of pyridine esters:</w:t>
            </w:r>
          </w:p>
          <w:p w14:paraId="4FE125EF" w14:textId="77777777" w:rsidR="002D0C8A" w:rsidRDefault="002D0C8A">
            <w:pPr>
              <w:rPr>
                <w:rFonts w:ascii="SimSun" w:cs="SimSun"/>
                <w:kern w:val="0"/>
                <w:szCs w:val="21"/>
              </w:rPr>
            </w:pPr>
            <w:r>
              <w:rPr>
                <w:kern w:val="0"/>
                <w:szCs w:val="21"/>
                <w:lang w:val="en"/>
              </w:rPr>
              <w:t xml:space="preserve">1,n-Bis[N-(3-dimethylaminoformoxy-α-picolineyl)-N,N-dialkyl (carbon chains less than or equal to 10 carbon atoms)]-[2,(n-1)-dione]dibromonium (n=2-12). </w:t>
            </w:r>
          </w:p>
          <w:p w14:paraId="0B7920C3" w14:textId="77777777" w:rsidR="002D0C8A" w:rsidRDefault="002D0C8A">
            <w:pPr>
              <w:rPr>
                <w:rFonts w:ascii="SimSun" w:cs="SimSun"/>
                <w:kern w:val="0"/>
                <w:szCs w:val="21"/>
              </w:rPr>
            </w:pPr>
            <w:r>
              <w:rPr>
                <w:kern w:val="0"/>
                <w:szCs w:val="21"/>
                <w:lang w:val="en"/>
              </w:rPr>
              <w:t>For example:</w:t>
            </w:r>
          </w:p>
          <w:p w14:paraId="40EA91A3" w14:textId="77777777" w:rsidR="002D0C8A" w:rsidRDefault="002D0C8A">
            <w:pPr>
              <w:rPr>
                <w:rFonts w:ascii="SimSun" w:cs="SimSun"/>
                <w:kern w:val="0"/>
                <w:szCs w:val="21"/>
              </w:rPr>
            </w:pPr>
            <w:r>
              <w:rPr>
                <w:kern w:val="0"/>
                <w:szCs w:val="21"/>
                <w:lang w:val="en"/>
              </w:rPr>
              <w:t>1,10-Bis[N-(3-dimethylaminoformyloxy-α-picolineyl)-N-ethyl-N-methyl]-2,9-dione-dibromodecium Chemical Abstracts Registration No.: 77104-00-8</w:t>
            </w:r>
          </w:p>
        </w:tc>
        <w:tc>
          <w:tcPr>
            <w:tcW w:w="3402" w:type="dxa"/>
            <w:vMerge/>
            <w:tcBorders>
              <w:top w:val="nil"/>
              <w:left w:val="nil"/>
              <w:bottom w:val="single" w:sz="4" w:space="0" w:color="auto"/>
              <w:right w:val="single" w:sz="4" w:space="0" w:color="auto"/>
            </w:tcBorders>
            <w:vAlign w:val="center"/>
          </w:tcPr>
          <w:p w14:paraId="01E1E7EB" w14:textId="77777777" w:rsidR="002D0C8A" w:rsidRDefault="002D0C8A"/>
        </w:tc>
        <w:tc>
          <w:tcPr>
            <w:tcW w:w="1417" w:type="dxa"/>
            <w:vMerge/>
            <w:tcBorders>
              <w:top w:val="nil"/>
              <w:left w:val="nil"/>
              <w:bottom w:val="single" w:sz="4" w:space="0" w:color="auto"/>
              <w:right w:val="single" w:sz="4" w:space="0" w:color="auto"/>
            </w:tcBorders>
            <w:vAlign w:val="center"/>
          </w:tcPr>
          <w:p w14:paraId="528AE3B5" w14:textId="77777777" w:rsidR="002D0C8A" w:rsidRDefault="002D0C8A"/>
        </w:tc>
        <w:tc>
          <w:tcPr>
            <w:tcW w:w="992" w:type="dxa"/>
            <w:vMerge/>
            <w:tcBorders>
              <w:top w:val="nil"/>
              <w:left w:val="nil"/>
              <w:bottom w:val="single" w:sz="4" w:space="0" w:color="auto"/>
              <w:right w:val="single" w:sz="4" w:space="0" w:color="auto"/>
            </w:tcBorders>
            <w:vAlign w:val="center"/>
          </w:tcPr>
          <w:p w14:paraId="354E7F95" w14:textId="77777777" w:rsidR="002D0C8A" w:rsidRDefault="002D0C8A"/>
        </w:tc>
      </w:tr>
      <w:tr w:rsidR="002D0C8A" w14:paraId="5042B9DC" w14:textId="77777777">
        <w:trPr>
          <w:trHeight w:val="119"/>
          <w:jc w:val="center"/>
        </w:trPr>
        <w:tc>
          <w:tcPr>
            <w:tcW w:w="709" w:type="dxa"/>
            <w:tcBorders>
              <w:top w:val="nil"/>
              <w:left w:val="single" w:sz="4" w:space="0" w:color="auto"/>
              <w:bottom w:val="single" w:sz="4" w:space="0" w:color="auto"/>
              <w:right w:val="single" w:sz="4" w:space="0" w:color="auto"/>
            </w:tcBorders>
            <w:vAlign w:val="center"/>
          </w:tcPr>
          <w:p w14:paraId="3D685EA6" w14:textId="77777777" w:rsidR="002D0C8A" w:rsidRDefault="002D0C8A">
            <w:pPr>
              <w:widowControl/>
              <w:spacing w:line="260" w:lineRule="exact"/>
              <w:jc w:val="center"/>
              <w:rPr>
                <w:rFonts w:ascii="SimSun" w:cs="SimSun"/>
                <w:kern w:val="0"/>
                <w:szCs w:val="21"/>
              </w:rPr>
            </w:pPr>
            <w:r>
              <w:rPr>
                <w:kern w:val="0"/>
                <w:szCs w:val="21"/>
                <w:lang w:val="en"/>
              </w:rPr>
              <w:t>29</w:t>
            </w:r>
          </w:p>
        </w:tc>
        <w:tc>
          <w:tcPr>
            <w:tcW w:w="3403" w:type="dxa"/>
            <w:tcBorders>
              <w:top w:val="nil"/>
              <w:left w:val="nil"/>
              <w:bottom w:val="single" w:sz="4" w:space="0" w:color="auto"/>
              <w:right w:val="single" w:sz="4" w:space="0" w:color="auto"/>
            </w:tcBorders>
            <w:vAlign w:val="center"/>
          </w:tcPr>
          <w:p w14:paraId="6803D38E" w14:textId="77777777" w:rsidR="002D0C8A" w:rsidRDefault="002D0C8A">
            <w:pPr>
              <w:rPr>
                <w:rFonts w:ascii="SimSun" w:cs="SimSun"/>
                <w:kern w:val="0"/>
                <w:szCs w:val="21"/>
              </w:rPr>
            </w:pPr>
            <w:r>
              <w:rPr>
                <w:kern w:val="0"/>
                <w:szCs w:val="21"/>
                <w:lang w:val="en"/>
              </w:rPr>
              <w:t>1-Propylphosphonic acid cyclic anhydride</w:t>
            </w:r>
            <w:r>
              <w:rPr>
                <w:kern w:val="0"/>
                <w:szCs w:val="21"/>
                <w:vertAlign w:val="superscript"/>
                <w:lang w:val="en"/>
              </w:rPr>
              <w:t>*</w:t>
            </w:r>
          </w:p>
        </w:tc>
        <w:tc>
          <w:tcPr>
            <w:tcW w:w="3402" w:type="dxa"/>
            <w:tcBorders>
              <w:top w:val="nil"/>
              <w:left w:val="nil"/>
              <w:bottom w:val="single" w:sz="4" w:space="0" w:color="auto"/>
              <w:right w:val="single" w:sz="4" w:space="0" w:color="auto"/>
            </w:tcBorders>
            <w:vAlign w:val="center"/>
          </w:tcPr>
          <w:p w14:paraId="75D7D2D6"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73C05D4A" w14:textId="77777777" w:rsidR="002D0C8A" w:rsidRDefault="002D0C8A">
            <w:pPr>
              <w:widowControl/>
              <w:spacing w:line="260" w:lineRule="exact"/>
              <w:jc w:val="center"/>
              <w:rPr>
                <w:rFonts w:ascii="SimSun" w:cs="SimSun"/>
                <w:kern w:val="0"/>
                <w:szCs w:val="21"/>
              </w:rPr>
            </w:pPr>
            <w:r>
              <w:rPr>
                <w:kern w:val="0"/>
                <w:szCs w:val="21"/>
                <w:lang w:val="en"/>
              </w:rPr>
              <w:t>2931460000</w:t>
            </w:r>
          </w:p>
        </w:tc>
        <w:tc>
          <w:tcPr>
            <w:tcW w:w="992" w:type="dxa"/>
            <w:tcBorders>
              <w:top w:val="nil"/>
              <w:left w:val="nil"/>
              <w:bottom w:val="single" w:sz="4" w:space="0" w:color="auto"/>
              <w:right w:val="single" w:sz="4" w:space="0" w:color="auto"/>
            </w:tcBorders>
            <w:vAlign w:val="center"/>
          </w:tcPr>
          <w:p w14:paraId="35C7E255"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49675D0F"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2AE104BD" w14:textId="77777777" w:rsidR="002D0C8A" w:rsidRDefault="002D0C8A">
            <w:pPr>
              <w:widowControl/>
              <w:spacing w:line="260" w:lineRule="exact"/>
              <w:jc w:val="center"/>
              <w:rPr>
                <w:rFonts w:ascii="SimSun" w:cs="SimSun"/>
                <w:kern w:val="0"/>
                <w:szCs w:val="21"/>
              </w:rPr>
            </w:pPr>
            <w:r>
              <w:rPr>
                <w:kern w:val="0"/>
                <w:szCs w:val="21"/>
                <w:lang w:val="en"/>
              </w:rPr>
              <w:t>30</w:t>
            </w:r>
          </w:p>
        </w:tc>
        <w:tc>
          <w:tcPr>
            <w:tcW w:w="3403" w:type="dxa"/>
            <w:tcBorders>
              <w:top w:val="nil"/>
              <w:left w:val="nil"/>
              <w:bottom w:val="single" w:sz="4" w:space="0" w:color="auto"/>
              <w:right w:val="single" w:sz="4" w:space="0" w:color="auto"/>
            </w:tcBorders>
            <w:vAlign w:val="center"/>
          </w:tcPr>
          <w:p w14:paraId="157F9C02" w14:textId="77777777" w:rsidR="002D0C8A" w:rsidRDefault="002D0C8A">
            <w:pPr>
              <w:widowControl/>
              <w:spacing w:line="260" w:lineRule="exact"/>
              <w:jc w:val="left"/>
              <w:rPr>
                <w:rFonts w:ascii="SimSun" w:cs="SimSun"/>
                <w:kern w:val="0"/>
                <w:szCs w:val="21"/>
              </w:rPr>
            </w:pPr>
            <w:r>
              <w:rPr>
                <w:kern w:val="0"/>
                <w:szCs w:val="21"/>
                <w:lang w:val="en"/>
              </w:rPr>
              <w:t>Arsenic trichloride</w:t>
            </w:r>
          </w:p>
        </w:tc>
        <w:tc>
          <w:tcPr>
            <w:tcW w:w="3402" w:type="dxa"/>
            <w:tcBorders>
              <w:top w:val="nil"/>
              <w:left w:val="nil"/>
              <w:bottom w:val="single" w:sz="4" w:space="0" w:color="auto"/>
              <w:right w:val="single" w:sz="4" w:space="0" w:color="auto"/>
            </w:tcBorders>
            <w:vAlign w:val="center"/>
          </w:tcPr>
          <w:p w14:paraId="5B90A7EE"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57873FEF" w14:textId="77777777" w:rsidR="002D0C8A" w:rsidRDefault="002D0C8A">
            <w:pPr>
              <w:widowControl/>
              <w:spacing w:line="260" w:lineRule="exact"/>
              <w:jc w:val="center"/>
              <w:rPr>
                <w:rFonts w:ascii="SimSun" w:cs="SimSun"/>
                <w:kern w:val="0"/>
                <w:szCs w:val="21"/>
              </w:rPr>
            </w:pPr>
            <w:r>
              <w:rPr>
                <w:kern w:val="0"/>
                <w:szCs w:val="21"/>
                <w:lang w:val="en"/>
              </w:rPr>
              <w:t>2812190020</w:t>
            </w:r>
          </w:p>
        </w:tc>
        <w:tc>
          <w:tcPr>
            <w:tcW w:w="992" w:type="dxa"/>
            <w:tcBorders>
              <w:top w:val="nil"/>
              <w:left w:val="nil"/>
              <w:bottom w:val="single" w:sz="4" w:space="0" w:color="auto"/>
              <w:right w:val="single" w:sz="4" w:space="0" w:color="auto"/>
            </w:tcBorders>
            <w:vAlign w:val="center"/>
          </w:tcPr>
          <w:p w14:paraId="7AAC91EE"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396C4210" w14:textId="77777777">
        <w:trPr>
          <w:trHeight w:val="829"/>
          <w:jc w:val="center"/>
        </w:trPr>
        <w:tc>
          <w:tcPr>
            <w:tcW w:w="709" w:type="dxa"/>
            <w:tcBorders>
              <w:top w:val="nil"/>
              <w:left w:val="single" w:sz="4" w:space="0" w:color="auto"/>
              <w:bottom w:val="single" w:sz="4" w:space="0" w:color="auto"/>
              <w:right w:val="single" w:sz="4" w:space="0" w:color="auto"/>
            </w:tcBorders>
            <w:vAlign w:val="center"/>
          </w:tcPr>
          <w:p w14:paraId="1D69DD32" w14:textId="77777777" w:rsidR="002D0C8A" w:rsidRDefault="002D0C8A">
            <w:pPr>
              <w:widowControl/>
              <w:spacing w:line="260" w:lineRule="exact"/>
              <w:jc w:val="center"/>
              <w:rPr>
                <w:rFonts w:ascii="SimSun" w:cs="SimSun"/>
                <w:kern w:val="0"/>
                <w:szCs w:val="21"/>
              </w:rPr>
            </w:pPr>
            <w:r>
              <w:rPr>
                <w:kern w:val="0"/>
                <w:szCs w:val="21"/>
                <w:lang w:val="en"/>
              </w:rPr>
              <w:t>31</w:t>
            </w:r>
          </w:p>
        </w:tc>
        <w:tc>
          <w:tcPr>
            <w:tcW w:w="3403" w:type="dxa"/>
            <w:tcBorders>
              <w:top w:val="nil"/>
              <w:left w:val="nil"/>
              <w:bottom w:val="single" w:sz="4" w:space="0" w:color="auto"/>
              <w:right w:val="single" w:sz="4" w:space="0" w:color="auto"/>
            </w:tcBorders>
            <w:vAlign w:val="center"/>
          </w:tcPr>
          <w:p w14:paraId="01578B5A" w14:textId="77777777" w:rsidR="002D0C8A" w:rsidRDefault="002D0C8A">
            <w:pPr>
              <w:widowControl/>
              <w:spacing w:line="260" w:lineRule="exact"/>
              <w:jc w:val="left"/>
              <w:rPr>
                <w:rFonts w:ascii="SimSun" w:cs="SimSun"/>
                <w:spacing w:val="2"/>
                <w:kern w:val="0"/>
                <w:szCs w:val="21"/>
              </w:rPr>
            </w:pPr>
            <w:r>
              <w:rPr>
                <w:spacing w:val="2"/>
                <w:kern w:val="0"/>
                <w:szCs w:val="21"/>
                <w:lang w:val="en"/>
              </w:rPr>
              <w:t>PFIB: 1,1,3,3,3-Pentafluoro-2-trifluoromethyl-1-propene (aka: perfluoroisobutene; octafluoroisobutene)</w:t>
            </w:r>
            <w:r>
              <w:rPr>
                <w:kern w:val="0"/>
                <w:szCs w:val="21"/>
                <w:vertAlign w:val="superscript"/>
                <w:lang w:val="en"/>
              </w:rPr>
              <w:t>*</w:t>
            </w:r>
          </w:p>
        </w:tc>
        <w:tc>
          <w:tcPr>
            <w:tcW w:w="3402" w:type="dxa"/>
            <w:tcBorders>
              <w:top w:val="nil"/>
              <w:left w:val="nil"/>
              <w:bottom w:val="single" w:sz="4" w:space="0" w:color="auto"/>
              <w:right w:val="single" w:sz="4" w:space="0" w:color="auto"/>
            </w:tcBorders>
            <w:vAlign w:val="center"/>
          </w:tcPr>
          <w:p w14:paraId="1689BA6A"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3CC12942" w14:textId="77777777" w:rsidR="002D0C8A" w:rsidRDefault="002D0C8A">
            <w:pPr>
              <w:widowControl/>
              <w:spacing w:line="260" w:lineRule="exact"/>
              <w:jc w:val="center"/>
              <w:rPr>
                <w:rFonts w:ascii="SimSun" w:cs="SimSun"/>
                <w:kern w:val="0"/>
                <w:szCs w:val="21"/>
              </w:rPr>
            </w:pPr>
            <w:r>
              <w:rPr>
                <w:kern w:val="0"/>
                <w:szCs w:val="21"/>
                <w:lang w:val="en"/>
              </w:rPr>
              <w:t>2903591000</w:t>
            </w:r>
          </w:p>
        </w:tc>
        <w:tc>
          <w:tcPr>
            <w:tcW w:w="992" w:type="dxa"/>
            <w:tcBorders>
              <w:top w:val="nil"/>
              <w:left w:val="nil"/>
              <w:bottom w:val="single" w:sz="4" w:space="0" w:color="auto"/>
              <w:right w:val="single" w:sz="4" w:space="0" w:color="auto"/>
            </w:tcBorders>
            <w:vAlign w:val="center"/>
          </w:tcPr>
          <w:p w14:paraId="5958A985"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13BFC624"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092F2520" w14:textId="77777777" w:rsidR="002D0C8A" w:rsidRDefault="002D0C8A">
            <w:pPr>
              <w:widowControl/>
              <w:spacing w:line="260" w:lineRule="exact"/>
              <w:jc w:val="center"/>
              <w:rPr>
                <w:rFonts w:ascii="SimSun" w:cs="SimSun"/>
                <w:kern w:val="0"/>
                <w:szCs w:val="21"/>
              </w:rPr>
            </w:pPr>
            <w:r>
              <w:rPr>
                <w:kern w:val="0"/>
                <w:szCs w:val="21"/>
                <w:lang w:val="en"/>
              </w:rPr>
              <w:t>32</w:t>
            </w:r>
          </w:p>
        </w:tc>
        <w:tc>
          <w:tcPr>
            <w:tcW w:w="3403" w:type="dxa"/>
            <w:tcBorders>
              <w:top w:val="nil"/>
              <w:left w:val="nil"/>
              <w:bottom w:val="single" w:sz="4" w:space="0" w:color="auto"/>
              <w:right w:val="single" w:sz="4" w:space="0" w:color="auto"/>
            </w:tcBorders>
            <w:vAlign w:val="center"/>
          </w:tcPr>
          <w:p w14:paraId="70AFF0C6" w14:textId="77777777" w:rsidR="002D0C8A" w:rsidRDefault="002D0C8A">
            <w:pPr>
              <w:widowControl/>
              <w:spacing w:line="260" w:lineRule="exact"/>
              <w:jc w:val="left"/>
              <w:rPr>
                <w:rFonts w:ascii="SimSun" w:cs="SimSun"/>
                <w:kern w:val="0"/>
                <w:szCs w:val="21"/>
              </w:rPr>
            </w:pPr>
            <w:r>
              <w:rPr>
                <w:kern w:val="0"/>
                <w:szCs w:val="21"/>
                <w:lang w:val="en"/>
              </w:rPr>
              <w:t>Pinacol: 3,3-Dimethylbutyl-2-ol</w:t>
            </w:r>
          </w:p>
        </w:tc>
        <w:tc>
          <w:tcPr>
            <w:tcW w:w="3402" w:type="dxa"/>
            <w:tcBorders>
              <w:top w:val="nil"/>
              <w:left w:val="nil"/>
              <w:bottom w:val="single" w:sz="4" w:space="0" w:color="auto"/>
              <w:right w:val="single" w:sz="4" w:space="0" w:color="auto"/>
            </w:tcBorders>
            <w:vAlign w:val="center"/>
          </w:tcPr>
          <w:p w14:paraId="28B4C5F4"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3A1AFC61" w14:textId="77777777" w:rsidR="002D0C8A" w:rsidRDefault="002D0C8A">
            <w:pPr>
              <w:widowControl/>
              <w:spacing w:line="260" w:lineRule="exact"/>
              <w:jc w:val="center"/>
              <w:rPr>
                <w:rFonts w:ascii="SimSun" w:cs="SimSun"/>
                <w:kern w:val="0"/>
                <w:szCs w:val="21"/>
              </w:rPr>
            </w:pPr>
            <w:r>
              <w:rPr>
                <w:kern w:val="0"/>
                <w:szCs w:val="21"/>
                <w:lang w:val="en"/>
              </w:rPr>
              <w:t>2905191000</w:t>
            </w:r>
          </w:p>
        </w:tc>
        <w:tc>
          <w:tcPr>
            <w:tcW w:w="992" w:type="dxa"/>
            <w:tcBorders>
              <w:top w:val="nil"/>
              <w:left w:val="nil"/>
              <w:bottom w:val="single" w:sz="4" w:space="0" w:color="auto"/>
              <w:right w:val="single" w:sz="4" w:space="0" w:color="auto"/>
            </w:tcBorders>
            <w:vAlign w:val="center"/>
          </w:tcPr>
          <w:p w14:paraId="3850EDCE"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10DD4E23"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3F20FF70" w14:textId="77777777" w:rsidR="002D0C8A" w:rsidRDefault="002D0C8A">
            <w:pPr>
              <w:widowControl/>
              <w:spacing w:line="260" w:lineRule="exact"/>
              <w:jc w:val="center"/>
              <w:rPr>
                <w:rFonts w:ascii="SimSun" w:cs="SimSun"/>
                <w:kern w:val="0"/>
                <w:szCs w:val="21"/>
              </w:rPr>
            </w:pPr>
            <w:r>
              <w:rPr>
                <w:kern w:val="0"/>
                <w:szCs w:val="21"/>
                <w:lang w:val="en"/>
              </w:rPr>
              <w:t>33</w:t>
            </w:r>
          </w:p>
        </w:tc>
        <w:tc>
          <w:tcPr>
            <w:tcW w:w="3403" w:type="dxa"/>
            <w:tcBorders>
              <w:top w:val="nil"/>
              <w:left w:val="nil"/>
              <w:bottom w:val="single" w:sz="4" w:space="0" w:color="auto"/>
              <w:right w:val="single" w:sz="4" w:space="0" w:color="auto"/>
            </w:tcBorders>
            <w:vAlign w:val="center"/>
          </w:tcPr>
          <w:p w14:paraId="6FF4338B" w14:textId="77777777" w:rsidR="002D0C8A" w:rsidRDefault="002D0C8A">
            <w:pPr>
              <w:widowControl/>
              <w:spacing w:line="260" w:lineRule="exact"/>
              <w:jc w:val="left"/>
              <w:rPr>
                <w:rFonts w:ascii="SimSun" w:cs="SimSun"/>
                <w:kern w:val="0"/>
                <w:szCs w:val="21"/>
              </w:rPr>
            </w:pPr>
            <w:r>
              <w:rPr>
                <w:kern w:val="0"/>
                <w:szCs w:val="21"/>
                <w:lang w:val="en"/>
              </w:rPr>
              <w:t>2,2-Diphenyl-2-hydroxyacetic acid: diphenylhydroxyacetic</w:t>
            </w:r>
            <w:r>
              <w:rPr>
                <w:lang w:val="en"/>
              </w:rPr>
              <w:t xml:space="preserve"> </w:t>
            </w:r>
            <w:r>
              <w:rPr>
                <w:kern w:val="0"/>
                <w:szCs w:val="21"/>
                <w:lang w:val="en"/>
              </w:rPr>
              <w:t>acid</w:t>
            </w:r>
            <w:r>
              <w:rPr>
                <w:lang w:val="en"/>
              </w:rPr>
              <w:t>;</w:t>
            </w:r>
          </w:p>
        </w:tc>
        <w:tc>
          <w:tcPr>
            <w:tcW w:w="3402" w:type="dxa"/>
            <w:tcBorders>
              <w:top w:val="nil"/>
              <w:left w:val="nil"/>
              <w:bottom w:val="single" w:sz="4" w:space="0" w:color="auto"/>
              <w:right w:val="single" w:sz="4" w:space="0" w:color="auto"/>
            </w:tcBorders>
            <w:vAlign w:val="center"/>
          </w:tcPr>
          <w:p w14:paraId="066A3CC2"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34A98943" w14:textId="77777777" w:rsidR="002D0C8A" w:rsidRDefault="002D0C8A">
            <w:pPr>
              <w:widowControl/>
              <w:spacing w:line="260" w:lineRule="exact"/>
              <w:jc w:val="center"/>
              <w:rPr>
                <w:rFonts w:ascii="SimSun" w:cs="SimSun"/>
                <w:kern w:val="0"/>
                <w:szCs w:val="21"/>
              </w:rPr>
            </w:pPr>
            <w:r>
              <w:rPr>
                <w:kern w:val="0"/>
                <w:szCs w:val="21"/>
                <w:lang w:val="en"/>
              </w:rPr>
              <w:t>2918170000</w:t>
            </w:r>
          </w:p>
        </w:tc>
        <w:tc>
          <w:tcPr>
            <w:tcW w:w="992" w:type="dxa"/>
            <w:tcBorders>
              <w:top w:val="nil"/>
              <w:left w:val="nil"/>
              <w:bottom w:val="single" w:sz="4" w:space="0" w:color="auto"/>
              <w:right w:val="single" w:sz="4" w:space="0" w:color="auto"/>
            </w:tcBorders>
            <w:vAlign w:val="center"/>
          </w:tcPr>
          <w:p w14:paraId="67039E50"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3C2101FB"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150B5DD9" w14:textId="77777777" w:rsidR="002D0C8A" w:rsidRDefault="002D0C8A">
            <w:pPr>
              <w:widowControl/>
              <w:spacing w:line="260" w:lineRule="exact"/>
              <w:jc w:val="center"/>
              <w:rPr>
                <w:rFonts w:ascii="SimSun" w:cs="SimSun"/>
                <w:kern w:val="0"/>
                <w:szCs w:val="21"/>
              </w:rPr>
            </w:pPr>
            <w:r>
              <w:rPr>
                <w:kern w:val="0"/>
                <w:szCs w:val="21"/>
                <w:lang w:val="en"/>
              </w:rPr>
              <w:t>34</w:t>
            </w:r>
          </w:p>
        </w:tc>
        <w:tc>
          <w:tcPr>
            <w:tcW w:w="3403" w:type="dxa"/>
            <w:tcBorders>
              <w:top w:val="nil"/>
              <w:left w:val="nil"/>
              <w:bottom w:val="single" w:sz="4" w:space="0" w:color="auto"/>
              <w:right w:val="single" w:sz="4" w:space="0" w:color="auto"/>
            </w:tcBorders>
            <w:vAlign w:val="center"/>
          </w:tcPr>
          <w:p w14:paraId="701C0C18" w14:textId="77777777" w:rsidR="002D0C8A" w:rsidRDefault="002D0C8A">
            <w:pPr>
              <w:widowControl/>
              <w:spacing w:line="260" w:lineRule="exact"/>
              <w:jc w:val="left"/>
              <w:rPr>
                <w:rFonts w:ascii="SimSun" w:cs="SimSun"/>
                <w:kern w:val="0"/>
                <w:szCs w:val="21"/>
              </w:rPr>
            </w:pPr>
            <w:r>
              <w:rPr>
                <w:kern w:val="0"/>
                <w:szCs w:val="21"/>
                <w:lang w:val="en"/>
              </w:rPr>
              <w:t>Dialkane (a, b, n-propylene or isopropyl)aminoethyl-2-chloro and corresponding protonated salts</w:t>
            </w:r>
          </w:p>
        </w:tc>
        <w:tc>
          <w:tcPr>
            <w:tcW w:w="3402" w:type="dxa"/>
            <w:tcBorders>
              <w:top w:val="nil"/>
              <w:left w:val="nil"/>
              <w:bottom w:val="single" w:sz="4" w:space="0" w:color="auto"/>
              <w:right w:val="single" w:sz="4" w:space="0" w:color="auto"/>
            </w:tcBorders>
            <w:vAlign w:val="center"/>
          </w:tcPr>
          <w:p w14:paraId="7F08F2BF"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1555774F" w14:textId="77777777" w:rsidR="002D0C8A" w:rsidRDefault="002D0C8A">
            <w:pPr>
              <w:widowControl/>
              <w:spacing w:line="260" w:lineRule="exact"/>
              <w:jc w:val="center"/>
              <w:rPr>
                <w:rFonts w:ascii="SimSun" w:cs="SimSun"/>
                <w:kern w:val="0"/>
                <w:szCs w:val="21"/>
              </w:rPr>
            </w:pPr>
            <w:r>
              <w:rPr>
                <w:kern w:val="0"/>
                <w:szCs w:val="21"/>
                <w:lang w:val="en"/>
              </w:rPr>
              <w:t>2921196000</w:t>
            </w:r>
          </w:p>
        </w:tc>
        <w:tc>
          <w:tcPr>
            <w:tcW w:w="992" w:type="dxa"/>
            <w:tcBorders>
              <w:top w:val="nil"/>
              <w:left w:val="nil"/>
              <w:bottom w:val="single" w:sz="4" w:space="0" w:color="auto"/>
              <w:right w:val="single" w:sz="4" w:space="0" w:color="auto"/>
            </w:tcBorders>
            <w:vAlign w:val="center"/>
          </w:tcPr>
          <w:p w14:paraId="0ACED729"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072F2D35" w14:textId="77777777">
        <w:trPr>
          <w:trHeight w:val="1095"/>
          <w:jc w:val="center"/>
        </w:trPr>
        <w:tc>
          <w:tcPr>
            <w:tcW w:w="709" w:type="dxa"/>
            <w:tcBorders>
              <w:top w:val="nil"/>
              <w:left w:val="single" w:sz="4" w:space="0" w:color="auto"/>
              <w:bottom w:val="single" w:sz="4" w:space="0" w:color="auto"/>
              <w:right w:val="single" w:sz="4" w:space="0" w:color="auto"/>
            </w:tcBorders>
            <w:vAlign w:val="center"/>
          </w:tcPr>
          <w:p w14:paraId="5955DBF7" w14:textId="77777777" w:rsidR="002D0C8A" w:rsidRDefault="002D0C8A">
            <w:pPr>
              <w:widowControl/>
              <w:spacing w:line="260" w:lineRule="exact"/>
              <w:jc w:val="center"/>
              <w:rPr>
                <w:rFonts w:ascii="SimSun" w:cs="SimSun"/>
                <w:kern w:val="0"/>
                <w:szCs w:val="21"/>
              </w:rPr>
            </w:pPr>
            <w:r>
              <w:rPr>
                <w:kern w:val="0"/>
                <w:szCs w:val="21"/>
                <w:lang w:val="en"/>
              </w:rPr>
              <w:t>35</w:t>
            </w:r>
          </w:p>
        </w:tc>
        <w:tc>
          <w:tcPr>
            <w:tcW w:w="3403" w:type="dxa"/>
            <w:tcBorders>
              <w:top w:val="nil"/>
              <w:left w:val="nil"/>
              <w:bottom w:val="single" w:sz="4" w:space="0" w:color="auto"/>
              <w:right w:val="single" w:sz="4" w:space="0" w:color="auto"/>
            </w:tcBorders>
            <w:vAlign w:val="center"/>
          </w:tcPr>
          <w:p w14:paraId="4DE46E24" w14:textId="77777777" w:rsidR="002D0C8A" w:rsidRDefault="002D0C8A">
            <w:pPr>
              <w:widowControl/>
              <w:spacing w:line="260" w:lineRule="exact"/>
              <w:jc w:val="left"/>
              <w:rPr>
                <w:rFonts w:ascii="SimSun" w:cs="SimSun"/>
                <w:kern w:val="0"/>
                <w:szCs w:val="21"/>
              </w:rPr>
            </w:pPr>
            <w:r>
              <w:rPr>
                <w:kern w:val="0"/>
                <w:szCs w:val="21"/>
                <w:lang w:val="en"/>
              </w:rPr>
              <w:t>Dialkane (a, b, n-propylene or isopropyl) aminoethyl-2-ol and corresponding protonated salts</w:t>
            </w:r>
          </w:p>
          <w:p w14:paraId="4F624BFF" w14:textId="77777777" w:rsidR="002D0C8A" w:rsidRDefault="002D0C8A">
            <w:pPr>
              <w:widowControl/>
              <w:spacing w:line="260" w:lineRule="exact"/>
              <w:jc w:val="left"/>
              <w:rPr>
                <w:rFonts w:ascii="SimSun" w:cs="SimSun"/>
                <w:kern w:val="0"/>
                <w:szCs w:val="21"/>
              </w:rPr>
            </w:pPr>
            <w:r>
              <w:rPr>
                <w:kern w:val="0"/>
                <w:szCs w:val="21"/>
                <w:lang w:val="en"/>
              </w:rPr>
              <w:t xml:space="preserve">Exception: </w:t>
            </w:r>
            <w:r>
              <w:rPr>
                <w:spacing w:val="-6"/>
                <w:kern w:val="0"/>
                <w:szCs w:val="21"/>
                <w:lang w:val="en"/>
              </w:rPr>
              <w:t>Dimethylaminoethanol and corresponding protonated salt</w:t>
            </w:r>
            <w:r>
              <w:rPr>
                <w:lang w:val="en"/>
              </w:rPr>
              <w:t xml:space="preserve"> </w:t>
            </w:r>
            <w:r>
              <w:rPr>
                <w:kern w:val="0"/>
                <w:szCs w:val="21"/>
                <w:lang w:val="en"/>
              </w:rPr>
              <w:t>Diethylaminoethanol and corresponding protonated salt</w:t>
            </w:r>
          </w:p>
        </w:tc>
        <w:tc>
          <w:tcPr>
            <w:tcW w:w="3402" w:type="dxa"/>
            <w:tcBorders>
              <w:top w:val="nil"/>
              <w:left w:val="nil"/>
              <w:bottom w:val="single" w:sz="4" w:space="0" w:color="auto"/>
              <w:right w:val="single" w:sz="4" w:space="0" w:color="auto"/>
            </w:tcBorders>
            <w:vAlign w:val="center"/>
          </w:tcPr>
          <w:p w14:paraId="090A4537"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6A0DFEB5" w14:textId="77777777" w:rsidR="002D0C8A" w:rsidRDefault="002D0C8A">
            <w:pPr>
              <w:widowControl/>
              <w:spacing w:line="260" w:lineRule="exact"/>
              <w:jc w:val="center"/>
              <w:rPr>
                <w:rFonts w:ascii="SimSun" w:cs="SimSun"/>
                <w:kern w:val="0"/>
                <w:szCs w:val="21"/>
              </w:rPr>
            </w:pPr>
            <w:r>
              <w:rPr>
                <w:kern w:val="0"/>
                <w:szCs w:val="21"/>
                <w:lang w:val="en"/>
              </w:rPr>
              <w:t>2922192900</w:t>
            </w:r>
          </w:p>
        </w:tc>
        <w:tc>
          <w:tcPr>
            <w:tcW w:w="992" w:type="dxa"/>
            <w:tcBorders>
              <w:top w:val="nil"/>
              <w:left w:val="nil"/>
              <w:bottom w:val="single" w:sz="4" w:space="0" w:color="auto"/>
              <w:right w:val="single" w:sz="4" w:space="0" w:color="auto"/>
            </w:tcBorders>
            <w:vAlign w:val="center"/>
          </w:tcPr>
          <w:p w14:paraId="35F15AA5"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47441009"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37E605BF" w14:textId="77777777" w:rsidR="002D0C8A" w:rsidRDefault="002D0C8A">
            <w:pPr>
              <w:widowControl/>
              <w:spacing w:line="260" w:lineRule="exact"/>
              <w:jc w:val="center"/>
              <w:rPr>
                <w:rFonts w:ascii="SimSun" w:cs="SimSun"/>
                <w:kern w:val="0"/>
                <w:szCs w:val="21"/>
              </w:rPr>
            </w:pPr>
            <w:r>
              <w:rPr>
                <w:kern w:val="0"/>
                <w:szCs w:val="21"/>
                <w:lang w:val="en"/>
              </w:rPr>
              <w:t>36</w:t>
            </w:r>
          </w:p>
        </w:tc>
        <w:tc>
          <w:tcPr>
            <w:tcW w:w="3403" w:type="dxa"/>
            <w:tcBorders>
              <w:top w:val="nil"/>
              <w:left w:val="nil"/>
              <w:bottom w:val="single" w:sz="4" w:space="0" w:color="auto"/>
              <w:right w:val="single" w:sz="4" w:space="0" w:color="auto"/>
            </w:tcBorders>
            <w:vAlign w:val="center"/>
          </w:tcPr>
          <w:p w14:paraId="0E7752C5" w14:textId="77777777" w:rsidR="002D0C8A" w:rsidRDefault="002D0C8A">
            <w:pPr>
              <w:widowControl/>
              <w:spacing w:line="260" w:lineRule="exact"/>
              <w:jc w:val="left"/>
              <w:rPr>
                <w:rFonts w:ascii="SimSun" w:cs="SimSun"/>
                <w:spacing w:val="-8"/>
                <w:kern w:val="0"/>
                <w:szCs w:val="21"/>
              </w:rPr>
            </w:pPr>
            <w:r>
              <w:rPr>
                <w:spacing w:val="-8"/>
                <w:kern w:val="0"/>
                <w:szCs w:val="21"/>
                <w:lang w:val="en"/>
              </w:rPr>
              <w:t>Dialkane (a, b, n-propyl, or isopropyl)aminophosphonoyldihal</w:t>
            </w:r>
          </w:p>
          <w:p w14:paraId="12AF1601" w14:textId="77777777" w:rsidR="002D0C8A" w:rsidRDefault="002D0C8A">
            <w:pPr>
              <w:widowControl/>
              <w:spacing w:line="260" w:lineRule="exact"/>
              <w:jc w:val="left"/>
              <w:rPr>
                <w:rFonts w:ascii="SimSun" w:cs="SimSun"/>
                <w:spacing w:val="-8"/>
                <w:kern w:val="0"/>
                <w:szCs w:val="21"/>
              </w:rPr>
            </w:pPr>
            <w:r>
              <w:rPr>
                <w:spacing w:val="-8"/>
                <w:kern w:val="0"/>
                <w:szCs w:val="21"/>
                <w:lang w:val="en"/>
              </w:rPr>
              <w:t>For example: N,N-dimethylphosphonoaminodichloride</w:t>
            </w:r>
          </w:p>
        </w:tc>
        <w:tc>
          <w:tcPr>
            <w:tcW w:w="3402" w:type="dxa"/>
            <w:tcBorders>
              <w:top w:val="nil"/>
              <w:left w:val="nil"/>
              <w:bottom w:val="single" w:sz="4" w:space="0" w:color="auto"/>
              <w:right w:val="single" w:sz="4" w:space="0" w:color="auto"/>
            </w:tcBorders>
            <w:vAlign w:val="center"/>
          </w:tcPr>
          <w:p w14:paraId="61EBCDF2"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2E48B5DA" w14:textId="77777777" w:rsidR="002D0C8A" w:rsidRDefault="002D0C8A">
            <w:pPr>
              <w:widowControl/>
              <w:spacing w:line="260" w:lineRule="exact"/>
              <w:jc w:val="center"/>
              <w:rPr>
                <w:rFonts w:ascii="SimSun" w:cs="SimSun"/>
                <w:kern w:val="0"/>
                <w:szCs w:val="21"/>
              </w:rPr>
            </w:pPr>
            <w:r>
              <w:rPr>
                <w:kern w:val="0"/>
                <w:szCs w:val="21"/>
                <w:lang w:val="en"/>
              </w:rPr>
              <w:t>2929902000</w:t>
            </w:r>
          </w:p>
        </w:tc>
        <w:tc>
          <w:tcPr>
            <w:tcW w:w="992" w:type="dxa"/>
            <w:tcBorders>
              <w:top w:val="nil"/>
              <w:left w:val="nil"/>
              <w:bottom w:val="single" w:sz="4" w:space="0" w:color="auto"/>
              <w:right w:val="single" w:sz="4" w:space="0" w:color="auto"/>
            </w:tcBorders>
            <w:vAlign w:val="center"/>
          </w:tcPr>
          <w:p w14:paraId="3675261E"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0F95F1E8"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1927F985" w14:textId="77777777" w:rsidR="002D0C8A" w:rsidRDefault="002D0C8A">
            <w:pPr>
              <w:widowControl/>
              <w:spacing w:line="260" w:lineRule="exact"/>
              <w:jc w:val="center"/>
              <w:rPr>
                <w:rFonts w:ascii="SimSun" w:cs="SimSun"/>
                <w:kern w:val="0"/>
                <w:szCs w:val="21"/>
              </w:rPr>
            </w:pPr>
            <w:r>
              <w:rPr>
                <w:kern w:val="0"/>
                <w:szCs w:val="21"/>
                <w:lang w:val="en"/>
              </w:rPr>
              <w:t>37</w:t>
            </w:r>
          </w:p>
        </w:tc>
        <w:tc>
          <w:tcPr>
            <w:tcW w:w="3403" w:type="dxa"/>
            <w:tcBorders>
              <w:top w:val="nil"/>
              <w:left w:val="nil"/>
              <w:bottom w:val="single" w:sz="4" w:space="0" w:color="auto"/>
              <w:right w:val="single" w:sz="4" w:space="0" w:color="auto"/>
            </w:tcBorders>
            <w:vAlign w:val="center"/>
          </w:tcPr>
          <w:p w14:paraId="2D9C2B66" w14:textId="77777777" w:rsidR="002D0C8A" w:rsidRDefault="002D0C8A">
            <w:pPr>
              <w:widowControl/>
              <w:spacing w:line="260" w:lineRule="exact"/>
              <w:jc w:val="left"/>
              <w:rPr>
                <w:rFonts w:ascii="SimSun" w:cs="SimSun"/>
                <w:spacing w:val="-4"/>
                <w:kern w:val="0"/>
                <w:szCs w:val="21"/>
              </w:rPr>
            </w:pPr>
            <w:r>
              <w:rPr>
                <w:spacing w:val="-4"/>
                <w:kern w:val="0"/>
                <w:szCs w:val="21"/>
                <w:lang w:val="en"/>
              </w:rPr>
              <w:t>Diane (A, B, n-propyl, or isopropyl)aminophosphonic acid dialkyl (a, ethyl, n-propyl, or isopropyl) ester</w:t>
            </w:r>
          </w:p>
        </w:tc>
        <w:tc>
          <w:tcPr>
            <w:tcW w:w="3402" w:type="dxa"/>
            <w:tcBorders>
              <w:top w:val="nil"/>
              <w:left w:val="nil"/>
              <w:bottom w:val="single" w:sz="4" w:space="0" w:color="auto"/>
              <w:right w:val="single" w:sz="4" w:space="0" w:color="auto"/>
            </w:tcBorders>
            <w:vAlign w:val="center"/>
          </w:tcPr>
          <w:p w14:paraId="5B39B7DA"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504F1131" w14:textId="77777777" w:rsidR="002D0C8A" w:rsidRDefault="002D0C8A">
            <w:pPr>
              <w:widowControl/>
              <w:spacing w:line="260" w:lineRule="exact"/>
              <w:jc w:val="center"/>
              <w:rPr>
                <w:rFonts w:ascii="SimSun" w:cs="SimSun"/>
                <w:kern w:val="0"/>
                <w:szCs w:val="21"/>
              </w:rPr>
            </w:pPr>
            <w:r>
              <w:rPr>
                <w:kern w:val="0"/>
                <w:szCs w:val="21"/>
                <w:lang w:val="en"/>
              </w:rPr>
              <w:t>2929903000</w:t>
            </w:r>
          </w:p>
        </w:tc>
        <w:tc>
          <w:tcPr>
            <w:tcW w:w="992" w:type="dxa"/>
            <w:tcBorders>
              <w:top w:val="nil"/>
              <w:left w:val="nil"/>
              <w:bottom w:val="single" w:sz="4" w:space="0" w:color="auto"/>
              <w:right w:val="single" w:sz="4" w:space="0" w:color="auto"/>
            </w:tcBorders>
            <w:vAlign w:val="center"/>
          </w:tcPr>
          <w:p w14:paraId="04536D54"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7CFBF1DC" w14:textId="77777777">
        <w:trPr>
          <w:trHeight w:val="829"/>
          <w:jc w:val="center"/>
        </w:trPr>
        <w:tc>
          <w:tcPr>
            <w:tcW w:w="709" w:type="dxa"/>
            <w:tcBorders>
              <w:top w:val="nil"/>
              <w:left w:val="single" w:sz="4" w:space="0" w:color="auto"/>
              <w:bottom w:val="single" w:sz="4" w:space="0" w:color="auto"/>
              <w:right w:val="single" w:sz="4" w:space="0" w:color="auto"/>
            </w:tcBorders>
            <w:vAlign w:val="center"/>
          </w:tcPr>
          <w:p w14:paraId="066E0237" w14:textId="77777777" w:rsidR="002D0C8A" w:rsidRDefault="002D0C8A">
            <w:pPr>
              <w:widowControl/>
              <w:spacing w:line="260" w:lineRule="exact"/>
              <w:jc w:val="center"/>
              <w:rPr>
                <w:rFonts w:ascii="SimSun" w:cs="SimSun"/>
                <w:kern w:val="0"/>
                <w:szCs w:val="21"/>
              </w:rPr>
            </w:pPr>
            <w:r>
              <w:rPr>
                <w:kern w:val="0"/>
                <w:szCs w:val="21"/>
                <w:lang w:val="en"/>
              </w:rPr>
              <w:t>38</w:t>
            </w:r>
          </w:p>
        </w:tc>
        <w:tc>
          <w:tcPr>
            <w:tcW w:w="3403" w:type="dxa"/>
            <w:tcBorders>
              <w:top w:val="nil"/>
              <w:left w:val="nil"/>
              <w:bottom w:val="single" w:sz="4" w:space="0" w:color="auto"/>
              <w:right w:val="single" w:sz="4" w:space="0" w:color="auto"/>
            </w:tcBorders>
            <w:vAlign w:val="center"/>
          </w:tcPr>
          <w:p w14:paraId="45579C8C" w14:textId="77777777" w:rsidR="002D0C8A" w:rsidRDefault="002D0C8A">
            <w:pPr>
              <w:widowControl/>
              <w:spacing w:line="260" w:lineRule="exact"/>
              <w:jc w:val="left"/>
              <w:rPr>
                <w:rFonts w:ascii="SimSun" w:cs="SimSun"/>
                <w:kern w:val="0"/>
                <w:szCs w:val="21"/>
              </w:rPr>
            </w:pPr>
            <w:r>
              <w:rPr>
                <w:kern w:val="0"/>
                <w:szCs w:val="21"/>
                <w:lang w:val="en"/>
              </w:rPr>
              <w:t>Amine piperistin: diethyl-S-2-diethylaminoethyl thiophosphate and corresponding alkylated salts or protonated salts)</w:t>
            </w:r>
          </w:p>
        </w:tc>
        <w:tc>
          <w:tcPr>
            <w:tcW w:w="3402" w:type="dxa"/>
            <w:tcBorders>
              <w:top w:val="nil"/>
              <w:left w:val="nil"/>
              <w:bottom w:val="single" w:sz="4" w:space="0" w:color="auto"/>
              <w:right w:val="single" w:sz="4" w:space="0" w:color="auto"/>
            </w:tcBorders>
            <w:vAlign w:val="center"/>
          </w:tcPr>
          <w:p w14:paraId="4D1D72E9"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7DCE3C7E" w14:textId="77777777" w:rsidR="002D0C8A" w:rsidRDefault="002D0C8A">
            <w:pPr>
              <w:widowControl/>
              <w:spacing w:line="260" w:lineRule="exact"/>
              <w:jc w:val="center"/>
              <w:rPr>
                <w:rFonts w:ascii="SimSun" w:cs="SimSun"/>
                <w:kern w:val="0"/>
                <w:szCs w:val="21"/>
              </w:rPr>
            </w:pPr>
            <w:r>
              <w:rPr>
                <w:kern w:val="0"/>
                <w:szCs w:val="21"/>
                <w:lang w:val="en"/>
              </w:rPr>
              <w:t>2930909023</w:t>
            </w:r>
          </w:p>
        </w:tc>
        <w:tc>
          <w:tcPr>
            <w:tcW w:w="992" w:type="dxa"/>
            <w:tcBorders>
              <w:top w:val="nil"/>
              <w:left w:val="nil"/>
              <w:bottom w:val="single" w:sz="4" w:space="0" w:color="auto"/>
              <w:right w:val="single" w:sz="4" w:space="0" w:color="auto"/>
            </w:tcBorders>
            <w:vAlign w:val="center"/>
          </w:tcPr>
          <w:p w14:paraId="6BF3A488"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47025708" w14:textId="77777777">
        <w:trPr>
          <w:trHeight w:val="559"/>
          <w:jc w:val="center"/>
        </w:trPr>
        <w:tc>
          <w:tcPr>
            <w:tcW w:w="709" w:type="dxa"/>
            <w:tcBorders>
              <w:top w:val="single" w:sz="4" w:space="0" w:color="auto"/>
              <w:left w:val="single" w:sz="4" w:space="0" w:color="auto"/>
              <w:bottom w:val="single" w:sz="4" w:space="0" w:color="auto"/>
              <w:right w:val="single" w:sz="4" w:space="0" w:color="auto"/>
            </w:tcBorders>
            <w:vAlign w:val="center"/>
          </w:tcPr>
          <w:p w14:paraId="687A79E2" w14:textId="77777777" w:rsidR="002D0C8A" w:rsidRDefault="002D0C8A">
            <w:pPr>
              <w:widowControl/>
              <w:spacing w:line="280" w:lineRule="exact"/>
              <w:jc w:val="center"/>
              <w:rPr>
                <w:rFonts w:ascii="SimSun" w:cs="SimSun"/>
                <w:kern w:val="0"/>
                <w:szCs w:val="21"/>
              </w:rPr>
            </w:pPr>
            <w:r>
              <w:rPr>
                <w:kern w:val="0"/>
                <w:szCs w:val="21"/>
                <w:lang w:val="en"/>
              </w:rPr>
              <w:t>39</w:t>
            </w:r>
          </w:p>
        </w:tc>
        <w:tc>
          <w:tcPr>
            <w:tcW w:w="3403" w:type="dxa"/>
            <w:tcBorders>
              <w:top w:val="single" w:sz="4" w:space="0" w:color="auto"/>
              <w:left w:val="nil"/>
              <w:bottom w:val="single" w:sz="4" w:space="0" w:color="auto"/>
              <w:right w:val="single" w:sz="4" w:space="0" w:color="auto"/>
            </w:tcBorders>
            <w:vAlign w:val="center"/>
          </w:tcPr>
          <w:p w14:paraId="3DA2C1C5" w14:textId="77777777" w:rsidR="002D0C8A" w:rsidRDefault="002D0C8A">
            <w:pPr>
              <w:widowControl/>
              <w:spacing w:line="280" w:lineRule="exact"/>
              <w:rPr>
                <w:rFonts w:ascii="SimSun" w:cs="SimSun"/>
                <w:kern w:val="0"/>
                <w:szCs w:val="21"/>
              </w:rPr>
            </w:pPr>
            <w:r>
              <w:rPr>
                <w:kern w:val="0"/>
                <w:szCs w:val="21"/>
                <w:lang w:val="en"/>
              </w:rPr>
              <w:t>Dialkane (a, ethyl, n-propylene or isopropyl)aminoethyl-2-mercaptan and corresponding protonated salts</w:t>
            </w:r>
          </w:p>
        </w:tc>
        <w:tc>
          <w:tcPr>
            <w:tcW w:w="3402" w:type="dxa"/>
            <w:tcBorders>
              <w:top w:val="single" w:sz="4" w:space="0" w:color="auto"/>
              <w:left w:val="nil"/>
              <w:bottom w:val="single" w:sz="4" w:space="0" w:color="auto"/>
              <w:right w:val="single" w:sz="4" w:space="0" w:color="auto"/>
            </w:tcBorders>
            <w:vAlign w:val="center"/>
          </w:tcPr>
          <w:p w14:paraId="27F08746"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single" w:sz="4" w:space="0" w:color="auto"/>
              <w:left w:val="nil"/>
              <w:bottom w:val="single" w:sz="4" w:space="0" w:color="auto"/>
              <w:right w:val="single" w:sz="4" w:space="0" w:color="auto"/>
            </w:tcBorders>
            <w:vAlign w:val="center"/>
          </w:tcPr>
          <w:p w14:paraId="518240B3" w14:textId="77777777" w:rsidR="002D0C8A" w:rsidRDefault="002D0C8A">
            <w:pPr>
              <w:widowControl/>
              <w:spacing w:line="280" w:lineRule="exact"/>
              <w:jc w:val="center"/>
              <w:rPr>
                <w:rFonts w:ascii="SimSun" w:cs="SimSun"/>
                <w:kern w:val="0"/>
                <w:szCs w:val="21"/>
              </w:rPr>
            </w:pPr>
            <w:r>
              <w:rPr>
                <w:kern w:val="0"/>
                <w:szCs w:val="21"/>
                <w:lang w:val="en"/>
              </w:rPr>
              <w:t>2930909024</w:t>
            </w:r>
          </w:p>
        </w:tc>
        <w:tc>
          <w:tcPr>
            <w:tcW w:w="992" w:type="dxa"/>
            <w:tcBorders>
              <w:top w:val="single" w:sz="4" w:space="0" w:color="auto"/>
              <w:left w:val="nil"/>
              <w:bottom w:val="single" w:sz="4" w:space="0" w:color="auto"/>
              <w:right w:val="single" w:sz="4" w:space="0" w:color="auto"/>
            </w:tcBorders>
            <w:vAlign w:val="center"/>
          </w:tcPr>
          <w:p w14:paraId="0CF8FCAE"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2EC782C" w14:textId="77777777">
        <w:trPr>
          <w:trHeight w:val="559"/>
          <w:jc w:val="center"/>
        </w:trPr>
        <w:tc>
          <w:tcPr>
            <w:tcW w:w="709" w:type="dxa"/>
            <w:tcBorders>
              <w:top w:val="single" w:sz="4" w:space="0" w:color="auto"/>
              <w:left w:val="single" w:sz="4" w:space="0" w:color="auto"/>
              <w:bottom w:val="single" w:sz="4" w:space="0" w:color="auto"/>
              <w:right w:val="single" w:sz="4" w:space="0" w:color="auto"/>
            </w:tcBorders>
            <w:vAlign w:val="center"/>
          </w:tcPr>
          <w:p w14:paraId="3FD1B41C" w14:textId="77777777" w:rsidR="002D0C8A" w:rsidRDefault="002D0C8A">
            <w:pPr>
              <w:widowControl/>
              <w:spacing w:line="280" w:lineRule="exact"/>
              <w:jc w:val="center"/>
              <w:rPr>
                <w:rFonts w:ascii="SimSun" w:cs="SimSun"/>
                <w:kern w:val="0"/>
                <w:szCs w:val="21"/>
              </w:rPr>
            </w:pPr>
            <w:r>
              <w:rPr>
                <w:kern w:val="0"/>
                <w:szCs w:val="21"/>
                <w:lang w:val="en"/>
              </w:rPr>
              <w:t>40</w:t>
            </w:r>
          </w:p>
        </w:tc>
        <w:tc>
          <w:tcPr>
            <w:tcW w:w="3403" w:type="dxa"/>
            <w:tcBorders>
              <w:top w:val="single" w:sz="4" w:space="0" w:color="auto"/>
              <w:left w:val="nil"/>
              <w:bottom w:val="single" w:sz="4" w:space="0" w:color="auto"/>
              <w:right w:val="single" w:sz="4" w:space="0" w:color="auto"/>
            </w:tcBorders>
            <w:vAlign w:val="center"/>
          </w:tcPr>
          <w:p w14:paraId="6AF766B8" w14:textId="77777777" w:rsidR="002D0C8A" w:rsidRDefault="002D0C8A">
            <w:pPr>
              <w:widowControl/>
              <w:spacing w:line="280" w:lineRule="exact"/>
              <w:rPr>
                <w:rFonts w:ascii="SimSun" w:cs="SimSun"/>
                <w:kern w:val="0"/>
                <w:szCs w:val="21"/>
              </w:rPr>
            </w:pPr>
            <w:r>
              <w:rPr>
                <w:kern w:val="0"/>
                <w:szCs w:val="21"/>
                <w:lang w:val="en"/>
              </w:rPr>
              <w:t>Thiodiethylene glycol: bis(2-hydroxyethyl) sulfide;</w:t>
            </w:r>
          </w:p>
        </w:tc>
        <w:tc>
          <w:tcPr>
            <w:tcW w:w="3402" w:type="dxa"/>
            <w:tcBorders>
              <w:top w:val="single" w:sz="4" w:space="0" w:color="auto"/>
              <w:left w:val="nil"/>
              <w:bottom w:val="single" w:sz="4" w:space="0" w:color="auto"/>
              <w:right w:val="single" w:sz="4" w:space="0" w:color="auto"/>
            </w:tcBorders>
            <w:vAlign w:val="center"/>
          </w:tcPr>
          <w:p w14:paraId="302C84CD"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single" w:sz="4" w:space="0" w:color="auto"/>
              <w:left w:val="nil"/>
              <w:bottom w:val="single" w:sz="4" w:space="0" w:color="auto"/>
              <w:right w:val="single" w:sz="4" w:space="0" w:color="auto"/>
            </w:tcBorders>
            <w:vAlign w:val="center"/>
          </w:tcPr>
          <w:p w14:paraId="36EF6BF0" w14:textId="77777777" w:rsidR="002D0C8A" w:rsidRDefault="002D0C8A">
            <w:pPr>
              <w:widowControl/>
              <w:spacing w:line="280" w:lineRule="exact"/>
              <w:jc w:val="center"/>
              <w:rPr>
                <w:rFonts w:ascii="SimSun" w:cs="SimSun"/>
                <w:kern w:val="0"/>
                <w:szCs w:val="21"/>
              </w:rPr>
            </w:pPr>
            <w:r>
              <w:rPr>
                <w:kern w:val="0"/>
                <w:szCs w:val="21"/>
                <w:lang w:val="en"/>
              </w:rPr>
              <w:t>2930700000</w:t>
            </w:r>
          </w:p>
        </w:tc>
        <w:tc>
          <w:tcPr>
            <w:tcW w:w="992" w:type="dxa"/>
            <w:tcBorders>
              <w:top w:val="single" w:sz="4" w:space="0" w:color="auto"/>
              <w:left w:val="nil"/>
              <w:bottom w:val="single" w:sz="4" w:space="0" w:color="auto"/>
              <w:right w:val="single" w:sz="4" w:space="0" w:color="auto"/>
            </w:tcBorders>
            <w:vAlign w:val="center"/>
          </w:tcPr>
          <w:p w14:paraId="1A0CAA42"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962142D" w14:textId="77777777">
        <w:trPr>
          <w:trHeight w:val="559"/>
          <w:jc w:val="center"/>
        </w:trPr>
        <w:tc>
          <w:tcPr>
            <w:tcW w:w="709" w:type="dxa"/>
            <w:tcBorders>
              <w:top w:val="single" w:sz="4" w:space="0" w:color="auto"/>
            </w:tcBorders>
            <w:vAlign w:val="center"/>
          </w:tcPr>
          <w:p w14:paraId="74CB13C9" w14:textId="77777777" w:rsidR="002D0C8A" w:rsidRDefault="002D0C8A">
            <w:pPr>
              <w:widowControl/>
              <w:spacing w:line="280" w:lineRule="exact"/>
              <w:jc w:val="center"/>
              <w:rPr>
                <w:rFonts w:ascii="SimSun" w:cs="SimSun"/>
                <w:kern w:val="0"/>
                <w:szCs w:val="21"/>
              </w:rPr>
            </w:pPr>
          </w:p>
        </w:tc>
        <w:tc>
          <w:tcPr>
            <w:tcW w:w="3403" w:type="dxa"/>
            <w:tcBorders>
              <w:top w:val="single" w:sz="4" w:space="0" w:color="auto"/>
            </w:tcBorders>
            <w:vAlign w:val="center"/>
          </w:tcPr>
          <w:p w14:paraId="2DC30420" w14:textId="77777777" w:rsidR="002D0C8A" w:rsidRDefault="002D0C8A">
            <w:pPr>
              <w:widowControl/>
              <w:spacing w:line="280" w:lineRule="exact"/>
              <w:rPr>
                <w:rFonts w:ascii="SimSun" w:cs="SimSun"/>
                <w:kern w:val="0"/>
                <w:szCs w:val="21"/>
              </w:rPr>
            </w:pPr>
          </w:p>
        </w:tc>
        <w:tc>
          <w:tcPr>
            <w:tcW w:w="3402" w:type="dxa"/>
            <w:tcBorders>
              <w:top w:val="single" w:sz="4" w:space="0" w:color="auto"/>
            </w:tcBorders>
            <w:vAlign w:val="center"/>
          </w:tcPr>
          <w:p w14:paraId="2D820E14" w14:textId="77777777" w:rsidR="002D0C8A" w:rsidRDefault="002D0C8A">
            <w:pPr>
              <w:widowControl/>
              <w:spacing w:line="280" w:lineRule="exact"/>
              <w:jc w:val="left"/>
              <w:rPr>
                <w:rFonts w:ascii="SimSun" w:cs="SimSun"/>
                <w:kern w:val="0"/>
                <w:szCs w:val="21"/>
              </w:rPr>
            </w:pPr>
          </w:p>
        </w:tc>
        <w:tc>
          <w:tcPr>
            <w:tcW w:w="1417" w:type="dxa"/>
            <w:tcBorders>
              <w:top w:val="single" w:sz="4" w:space="0" w:color="auto"/>
            </w:tcBorders>
            <w:vAlign w:val="center"/>
          </w:tcPr>
          <w:p w14:paraId="7162CF8F" w14:textId="77777777" w:rsidR="002D0C8A" w:rsidRDefault="002D0C8A">
            <w:pPr>
              <w:widowControl/>
              <w:spacing w:line="280" w:lineRule="exact"/>
              <w:jc w:val="center"/>
              <w:rPr>
                <w:rFonts w:ascii="SimSun" w:cs="SimSun"/>
                <w:kern w:val="0"/>
                <w:szCs w:val="21"/>
              </w:rPr>
            </w:pPr>
          </w:p>
        </w:tc>
        <w:tc>
          <w:tcPr>
            <w:tcW w:w="992" w:type="dxa"/>
            <w:tcBorders>
              <w:top w:val="single" w:sz="4" w:space="0" w:color="auto"/>
            </w:tcBorders>
            <w:vAlign w:val="center"/>
          </w:tcPr>
          <w:p w14:paraId="76C186EC" w14:textId="77777777" w:rsidR="002D0C8A" w:rsidRDefault="002D0C8A">
            <w:pPr>
              <w:widowControl/>
              <w:spacing w:line="280" w:lineRule="exact"/>
              <w:jc w:val="center"/>
              <w:rPr>
                <w:rFonts w:ascii="SimSun" w:cs="SimSun"/>
                <w:kern w:val="0"/>
                <w:szCs w:val="21"/>
              </w:rPr>
            </w:pPr>
          </w:p>
        </w:tc>
      </w:tr>
      <w:tr w:rsidR="002D0C8A" w14:paraId="5772AA3C" w14:textId="77777777">
        <w:trPr>
          <w:trHeight w:val="559"/>
          <w:jc w:val="center"/>
        </w:trPr>
        <w:tc>
          <w:tcPr>
            <w:tcW w:w="709" w:type="dxa"/>
            <w:vAlign w:val="center"/>
          </w:tcPr>
          <w:p w14:paraId="42ACF9B5" w14:textId="77777777" w:rsidR="002D0C8A" w:rsidRDefault="002D0C8A">
            <w:pPr>
              <w:widowControl/>
              <w:spacing w:line="280" w:lineRule="exact"/>
              <w:jc w:val="center"/>
              <w:rPr>
                <w:rFonts w:ascii="SimSun" w:cs="SimSun"/>
                <w:kern w:val="0"/>
                <w:szCs w:val="21"/>
              </w:rPr>
            </w:pPr>
          </w:p>
        </w:tc>
        <w:tc>
          <w:tcPr>
            <w:tcW w:w="3403" w:type="dxa"/>
            <w:vAlign w:val="center"/>
          </w:tcPr>
          <w:p w14:paraId="00F47C3C" w14:textId="77777777" w:rsidR="002D0C8A" w:rsidRDefault="002D0C8A">
            <w:pPr>
              <w:widowControl/>
              <w:spacing w:line="280" w:lineRule="exact"/>
              <w:rPr>
                <w:rFonts w:ascii="SimSun" w:cs="SimSun"/>
                <w:kern w:val="0"/>
                <w:szCs w:val="21"/>
              </w:rPr>
            </w:pPr>
          </w:p>
        </w:tc>
        <w:tc>
          <w:tcPr>
            <w:tcW w:w="3402" w:type="dxa"/>
            <w:vAlign w:val="center"/>
          </w:tcPr>
          <w:p w14:paraId="3E4EB75B" w14:textId="77777777" w:rsidR="002D0C8A" w:rsidRDefault="002D0C8A">
            <w:pPr>
              <w:widowControl/>
              <w:spacing w:line="280" w:lineRule="exact"/>
              <w:jc w:val="left"/>
              <w:rPr>
                <w:rFonts w:ascii="SimSun" w:cs="SimSun"/>
                <w:kern w:val="0"/>
                <w:szCs w:val="21"/>
              </w:rPr>
            </w:pPr>
          </w:p>
        </w:tc>
        <w:tc>
          <w:tcPr>
            <w:tcW w:w="1417" w:type="dxa"/>
            <w:vAlign w:val="center"/>
          </w:tcPr>
          <w:p w14:paraId="6CDCE251" w14:textId="77777777" w:rsidR="002D0C8A" w:rsidRDefault="002D0C8A">
            <w:pPr>
              <w:widowControl/>
              <w:spacing w:line="280" w:lineRule="exact"/>
              <w:jc w:val="center"/>
              <w:rPr>
                <w:rFonts w:ascii="SimSun" w:cs="SimSun"/>
                <w:kern w:val="0"/>
                <w:szCs w:val="21"/>
              </w:rPr>
            </w:pPr>
          </w:p>
        </w:tc>
        <w:tc>
          <w:tcPr>
            <w:tcW w:w="992" w:type="dxa"/>
            <w:vAlign w:val="center"/>
          </w:tcPr>
          <w:p w14:paraId="70E334EF" w14:textId="77777777" w:rsidR="002D0C8A" w:rsidRDefault="002D0C8A">
            <w:pPr>
              <w:widowControl/>
              <w:spacing w:line="280" w:lineRule="exact"/>
              <w:jc w:val="center"/>
              <w:rPr>
                <w:rFonts w:ascii="SimSun" w:cs="SimSun"/>
                <w:kern w:val="0"/>
                <w:szCs w:val="21"/>
              </w:rPr>
            </w:pPr>
          </w:p>
        </w:tc>
      </w:tr>
      <w:tr w:rsidR="002D0C8A" w14:paraId="16799299" w14:textId="77777777">
        <w:trPr>
          <w:trHeight w:val="559"/>
          <w:jc w:val="center"/>
        </w:trPr>
        <w:tc>
          <w:tcPr>
            <w:tcW w:w="709" w:type="dxa"/>
            <w:vAlign w:val="center"/>
          </w:tcPr>
          <w:p w14:paraId="64F9B1E9" w14:textId="77777777" w:rsidR="002D0C8A" w:rsidRDefault="002D0C8A">
            <w:pPr>
              <w:widowControl/>
              <w:spacing w:line="280" w:lineRule="exact"/>
              <w:jc w:val="center"/>
              <w:rPr>
                <w:rFonts w:ascii="SimSun" w:cs="SimSun"/>
                <w:kern w:val="0"/>
                <w:szCs w:val="21"/>
              </w:rPr>
            </w:pPr>
          </w:p>
        </w:tc>
        <w:tc>
          <w:tcPr>
            <w:tcW w:w="3403" w:type="dxa"/>
            <w:vAlign w:val="center"/>
          </w:tcPr>
          <w:p w14:paraId="5A2B29FC" w14:textId="77777777" w:rsidR="002D0C8A" w:rsidRDefault="002D0C8A">
            <w:pPr>
              <w:widowControl/>
              <w:spacing w:line="280" w:lineRule="exact"/>
              <w:rPr>
                <w:rFonts w:ascii="SimSun" w:cs="SimSun"/>
                <w:kern w:val="0"/>
                <w:szCs w:val="21"/>
              </w:rPr>
            </w:pPr>
          </w:p>
        </w:tc>
        <w:tc>
          <w:tcPr>
            <w:tcW w:w="3402" w:type="dxa"/>
            <w:vAlign w:val="center"/>
          </w:tcPr>
          <w:p w14:paraId="44F6896E" w14:textId="77777777" w:rsidR="002D0C8A" w:rsidRDefault="002D0C8A">
            <w:pPr>
              <w:widowControl/>
              <w:spacing w:line="280" w:lineRule="exact"/>
              <w:jc w:val="left"/>
              <w:rPr>
                <w:rFonts w:ascii="SimSun" w:cs="SimSun"/>
                <w:kern w:val="0"/>
                <w:szCs w:val="21"/>
              </w:rPr>
            </w:pPr>
          </w:p>
        </w:tc>
        <w:tc>
          <w:tcPr>
            <w:tcW w:w="1417" w:type="dxa"/>
            <w:vAlign w:val="center"/>
          </w:tcPr>
          <w:p w14:paraId="4103157B" w14:textId="77777777" w:rsidR="002D0C8A" w:rsidRDefault="002D0C8A">
            <w:pPr>
              <w:widowControl/>
              <w:spacing w:line="280" w:lineRule="exact"/>
              <w:jc w:val="center"/>
              <w:rPr>
                <w:rFonts w:ascii="SimSun" w:cs="SimSun"/>
                <w:kern w:val="0"/>
                <w:szCs w:val="21"/>
              </w:rPr>
            </w:pPr>
          </w:p>
        </w:tc>
        <w:tc>
          <w:tcPr>
            <w:tcW w:w="992" w:type="dxa"/>
            <w:vAlign w:val="center"/>
          </w:tcPr>
          <w:p w14:paraId="2E5BE554" w14:textId="77777777" w:rsidR="002D0C8A" w:rsidRDefault="002D0C8A">
            <w:pPr>
              <w:widowControl/>
              <w:spacing w:line="280" w:lineRule="exact"/>
              <w:jc w:val="center"/>
              <w:rPr>
                <w:rFonts w:ascii="SimSun" w:cs="SimSun"/>
                <w:kern w:val="0"/>
                <w:szCs w:val="21"/>
              </w:rPr>
            </w:pPr>
          </w:p>
        </w:tc>
      </w:tr>
      <w:tr w:rsidR="002D0C8A" w14:paraId="521CDBB4" w14:textId="77777777">
        <w:trPr>
          <w:trHeight w:val="559"/>
          <w:jc w:val="center"/>
        </w:trPr>
        <w:tc>
          <w:tcPr>
            <w:tcW w:w="709" w:type="dxa"/>
            <w:vAlign w:val="center"/>
          </w:tcPr>
          <w:p w14:paraId="50F9AB35" w14:textId="77777777" w:rsidR="002D0C8A" w:rsidRDefault="002D0C8A">
            <w:pPr>
              <w:widowControl/>
              <w:spacing w:line="280" w:lineRule="exact"/>
              <w:jc w:val="center"/>
              <w:rPr>
                <w:rFonts w:ascii="SimSun" w:cs="SimSun"/>
                <w:kern w:val="0"/>
                <w:szCs w:val="21"/>
              </w:rPr>
            </w:pPr>
          </w:p>
        </w:tc>
        <w:tc>
          <w:tcPr>
            <w:tcW w:w="3403" w:type="dxa"/>
            <w:vAlign w:val="center"/>
          </w:tcPr>
          <w:p w14:paraId="1529EFDE" w14:textId="77777777" w:rsidR="002D0C8A" w:rsidRDefault="002D0C8A">
            <w:pPr>
              <w:widowControl/>
              <w:spacing w:line="280" w:lineRule="exact"/>
              <w:rPr>
                <w:rFonts w:ascii="SimSun" w:cs="SimSun"/>
                <w:kern w:val="0"/>
                <w:szCs w:val="21"/>
              </w:rPr>
            </w:pPr>
          </w:p>
        </w:tc>
        <w:tc>
          <w:tcPr>
            <w:tcW w:w="3402" w:type="dxa"/>
            <w:vAlign w:val="center"/>
          </w:tcPr>
          <w:p w14:paraId="04E3C270" w14:textId="77777777" w:rsidR="002D0C8A" w:rsidRDefault="002D0C8A">
            <w:pPr>
              <w:widowControl/>
              <w:spacing w:line="280" w:lineRule="exact"/>
              <w:jc w:val="left"/>
              <w:rPr>
                <w:rFonts w:ascii="SimSun" w:cs="SimSun"/>
                <w:kern w:val="0"/>
                <w:szCs w:val="21"/>
              </w:rPr>
            </w:pPr>
          </w:p>
        </w:tc>
        <w:tc>
          <w:tcPr>
            <w:tcW w:w="1417" w:type="dxa"/>
            <w:vAlign w:val="center"/>
          </w:tcPr>
          <w:p w14:paraId="30A6EB4D" w14:textId="77777777" w:rsidR="002D0C8A" w:rsidRDefault="002D0C8A">
            <w:pPr>
              <w:widowControl/>
              <w:spacing w:line="280" w:lineRule="exact"/>
              <w:jc w:val="center"/>
              <w:rPr>
                <w:rFonts w:ascii="SimSun" w:cs="SimSun"/>
                <w:kern w:val="0"/>
                <w:szCs w:val="21"/>
              </w:rPr>
            </w:pPr>
          </w:p>
        </w:tc>
        <w:tc>
          <w:tcPr>
            <w:tcW w:w="992" w:type="dxa"/>
            <w:vAlign w:val="center"/>
          </w:tcPr>
          <w:p w14:paraId="0E9DADAF" w14:textId="77777777" w:rsidR="002D0C8A" w:rsidRDefault="002D0C8A">
            <w:pPr>
              <w:widowControl/>
              <w:spacing w:line="280" w:lineRule="exact"/>
              <w:jc w:val="center"/>
              <w:rPr>
                <w:rFonts w:ascii="SimSun" w:cs="SimSun"/>
                <w:kern w:val="0"/>
                <w:szCs w:val="21"/>
              </w:rPr>
            </w:pPr>
          </w:p>
        </w:tc>
      </w:tr>
      <w:tr w:rsidR="002D0C8A" w14:paraId="44BADC27" w14:textId="77777777">
        <w:trPr>
          <w:trHeight w:val="559"/>
          <w:jc w:val="center"/>
        </w:trPr>
        <w:tc>
          <w:tcPr>
            <w:tcW w:w="709" w:type="dxa"/>
            <w:vAlign w:val="center"/>
          </w:tcPr>
          <w:p w14:paraId="38256D05" w14:textId="77777777" w:rsidR="002D0C8A" w:rsidRDefault="002D0C8A">
            <w:pPr>
              <w:widowControl/>
              <w:spacing w:line="280" w:lineRule="exact"/>
              <w:jc w:val="center"/>
              <w:rPr>
                <w:rFonts w:ascii="SimSun" w:cs="SimSun"/>
                <w:kern w:val="0"/>
                <w:szCs w:val="21"/>
              </w:rPr>
            </w:pPr>
          </w:p>
        </w:tc>
        <w:tc>
          <w:tcPr>
            <w:tcW w:w="3403" w:type="dxa"/>
            <w:vAlign w:val="center"/>
          </w:tcPr>
          <w:p w14:paraId="0ED4307C" w14:textId="77777777" w:rsidR="002D0C8A" w:rsidRDefault="002D0C8A">
            <w:pPr>
              <w:widowControl/>
              <w:spacing w:line="280" w:lineRule="exact"/>
              <w:rPr>
                <w:rFonts w:ascii="SimSun" w:cs="SimSun"/>
                <w:kern w:val="0"/>
                <w:szCs w:val="21"/>
              </w:rPr>
            </w:pPr>
          </w:p>
        </w:tc>
        <w:tc>
          <w:tcPr>
            <w:tcW w:w="3402" w:type="dxa"/>
            <w:vAlign w:val="center"/>
          </w:tcPr>
          <w:p w14:paraId="7D54CC73" w14:textId="77777777" w:rsidR="002D0C8A" w:rsidRDefault="002D0C8A">
            <w:pPr>
              <w:widowControl/>
              <w:spacing w:line="280" w:lineRule="exact"/>
              <w:jc w:val="left"/>
              <w:rPr>
                <w:rFonts w:ascii="SimSun" w:cs="SimSun"/>
                <w:kern w:val="0"/>
                <w:szCs w:val="21"/>
              </w:rPr>
            </w:pPr>
          </w:p>
        </w:tc>
        <w:tc>
          <w:tcPr>
            <w:tcW w:w="1417" w:type="dxa"/>
            <w:vAlign w:val="center"/>
          </w:tcPr>
          <w:p w14:paraId="39345BF4" w14:textId="77777777" w:rsidR="002D0C8A" w:rsidRDefault="002D0C8A">
            <w:pPr>
              <w:widowControl/>
              <w:spacing w:line="280" w:lineRule="exact"/>
              <w:jc w:val="center"/>
              <w:rPr>
                <w:rFonts w:ascii="SimSun" w:cs="SimSun"/>
                <w:kern w:val="0"/>
                <w:szCs w:val="21"/>
              </w:rPr>
            </w:pPr>
          </w:p>
        </w:tc>
        <w:tc>
          <w:tcPr>
            <w:tcW w:w="992" w:type="dxa"/>
            <w:vAlign w:val="center"/>
          </w:tcPr>
          <w:p w14:paraId="28B86301" w14:textId="77777777" w:rsidR="002D0C8A" w:rsidRDefault="002D0C8A">
            <w:pPr>
              <w:widowControl/>
              <w:spacing w:line="280" w:lineRule="exact"/>
              <w:jc w:val="center"/>
              <w:rPr>
                <w:rFonts w:ascii="SimSun" w:cs="SimSun"/>
                <w:kern w:val="0"/>
                <w:szCs w:val="21"/>
              </w:rPr>
            </w:pPr>
          </w:p>
        </w:tc>
      </w:tr>
      <w:tr w:rsidR="002D0C8A" w14:paraId="18B074A4" w14:textId="77777777">
        <w:trPr>
          <w:trHeight w:val="559"/>
          <w:jc w:val="center"/>
        </w:trPr>
        <w:tc>
          <w:tcPr>
            <w:tcW w:w="709" w:type="dxa"/>
            <w:vAlign w:val="center"/>
          </w:tcPr>
          <w:p w14:paraId="4F9CA640" w14:textId="77777777" w:rsidR="002D0C8A" w:rsidRDefault="002D0C8A">
            <w:pPr>
              <w:widowControl/>
              <w:spacing w:line="280" w:lineRule="exact"/>
              <w:jc w:val="center"/>
              <w:rPr>
                <w:rFonts w:ascii="SimSun" w:cs="SimSun"/>
                <w:kern w:val="0"/>
                <w:szCs w:val="21"/>
              </w:rPr>
            </w:pPr>
          </w:p>
        </w:tc>
        <w:tc>
          <w:tcPr>
            <w:tcW w:w="3403" w:type="dxa"/>
            <w:vAlign w:val="center"/>
          </w:tcPr>
          <w:p w14:paraId="47A2B62C" w14:textId="77777777" w:rsidR="002D0C8A" w:rsidRDefault="002D0C8A">
            <w:pPr>
              <w:widowControl/>
              <w:spacing w:line="280" w:lineRule="exact"/>
              <w:rPr>
                <w:rFonts w:ascii="SimSun" w:cs="SimSun"/>
                <w:kern w:val="0"/>
                <w:szCs w:val="21"/>
              </w:rPr>
            </w:pPr>
          </w:p>
        </w:tc>
        <w:tc>
          <w:tcPr>
            <w:tcW w:w="3402" w:type="dxa"/>
            <w:vAlign w:val="center"/>
          </w:tcPr>
          <w:p w14:paraId="4833966B" w14:textId="77777777" w:rsidR="002D0C8A" w:rsidRDefault="002D0C8A">
            <w:pPr>
              <w:widowControl/>
              <w:spacing w:line="280" w:lineRule="exact"/>
              <w:jc w:val="left"/>
              <w:rPr>
                <w:rFonts w:ascii="SimSun" w:cs="SimSun"/>
                <w:kern w:val="0"/>
                <w:szCs w:val="21"/>
              </w:rPr>
            </w:pPr>
          </w:p>
        </w:tc>
        <w:tc>
          <w:tcPr>
            <w:tcW w:w="1417" w:type="dxa"/>
            <w:vAlign w:val="center"/>
          </w:tcPr>
          <w:p w14:paraId="7E1E57F1" w14:textId="77777777" w:rsidR="002D0C8A" w:rsidRDefault="002D0C8A">
            <w:pPr>
              <w:widowControl/>
              <w:spacing w:line="280" w:lineRule="exact"/>
              <w:jc w:val="center"/>
              <w:rPr>
                <w:rFonts w:ascii="SimSun" w:cs="SimSun"/>
                <w:kern w:val="0"/>
                <w:szCs w:val="21"/>
              </w:rPr>
            </w:pPr>
          </w:p>
        </w:tc>
        <w:tc>
          <w:tcPr>
            <w:tcW w:w="992" w:type="dxa"/>
            <w:vAlign w:val="center"/>
          </w:tcPr>
          <w:p w14:paraId="6D20A6EB" w14:textId="77777777" w:rsidR="002D0C8A" w:rsidRDefault="002D0C8A">
            <w:pPr>
              <w:widowControl/>
              <w:spacing w:line="280" w:lineRule="exact"/>
              <w:jc w:val="center"/>
              <w:rPr>
                <w:rFonts w:ascii="SimSun" w:cs="SimSun"/>
                <w:kern w:val="0"/>
                <w:szCs w:val="21"/>
              </w:rPr>
            </w:pPr>
          </w:p>
        </w:tc>
      </w:tr>
      <w:tr w:rsidR="002D0C8A" w14:paraId="2B0B239A" w14:textId="77777777">
        <w:trPr>
          <w:trHeight w:val="559"/>
          <w:jc w:val="center"/>
        </w:trPr>
        <w:tc>
          <w:tcPr>
            <w:tcW w:w="709" w:type="dxa"/>
            <w:vAlign w:val="center"/>
          </w:tcPr>
          <w:p w14:paraId="44778760" w14:textId="77777777" w:rsidR="002D0C8A" w:rsidRDefault="002D0C8A">
            <w:pPr>
              <w:widowControl/>
              <w:spacing w:line="280" w:lineRule="exact"/>
              <w:jc w:val="center"/>
              <w:rPr>
                <w:rFonts w:ascii="SimSun" w:cs="SimSun"/>
                <w:kern w:val="0"/>
                <w:szCs w:val="21"/>
              </w:rPr>
            </w:pPr>
          </w:p>
        </w:tc>
        <w:tc>
          <w:tcPr>
            <w:tcW w:w="3403" w:type="dxa"/>
            <w:vAlign w:val="center"/>
          </w:tcPr>
          <w:p w14:paraId="389158E0" w14:textId="77777777" w:rsidR="002D0C8A" w:rsidRDefault="002D0C8A">
            <w:pPr>
              <w:widowControl/>
              <w:spacing w:line="280" w:lineRule="exact"/>
              <w:rPr>
                <w:rFonts w:ascii="SimSun" w:cs="SimSun"/>
                <w:kern w:val="0"/>
                <w:szCs w:val="21"/>
              </w:rPr>
            </w:pPr>
          </w:p>
        </w:tc>
        <w:tc>
          <w:tcPr>
            <w:tcW w:w="3402" w:type="dxa"/>
            <w:vAlign w:val="center"/>
          </w:tcPr>
          <w:p w14:paraId="3B0B4B8A" w14:textId="77777777" w:rsidR="002D0C8A" w:rsidRDefault="002D0C8A">
            <w:pPr>
              <w:widowControl/>
              <w:spacing w:line="280" w:lineRule="exact"/>
              <w:jc w:val="left"/>
              <w:rPr>
                <w:rFonts w:ascii="SimSun" w:cs="SimSun"/>
                <w:kern w:val="0"/>
                <w:szCs w:val="21"/>
              </w:rPr>
            </w:pPr>
          </w:p>
        </w:tc>
        <w:tc>
          <w:tcPr>
            <w:tcW w:w="1417" w:type="dxa"/>
            <w:vAlign w:val="center"/>
          </w:tcPr>
          <w:p w14:paraId="3B5DAF85" w14:textId="77777777" w:rsidR="002D0C8A" w:rsidRDefault="002D0C8A">
            <w:pPr>
              <w:widowControl/>
              <w:spacing w:line="280" w:lineRule="exact"/>
              <w:jc w:val="center"/>
              <w:rPr>
                <w:rFonts w:ascii="SimSun" w:cs="SimSun"/>
                <w:kern w:val="0"/>
                <w:szCs w:val="21"/>
              </w:rPr>
            </w:pPr>
          </w:p>
        </w:tc>
        <w:tc>
          <w:tcPr>
            <w:tcW w:w="992" w:type="dxa"/>
            <w:vAlign w:val="center"/>
          </w:tcPr>
          <w:p w14:paraId="1423589C" w14:textId="77777777" w:rsidR="002D0C8A" w:rsidRDefault="002D0C8A">
            <w:pPr>
              <w:widowControl/>
              <w:spacing w:line="280" w:lineRule="exact"/>
              <w:jc w:val="center"/>
              <w:rPr>
                <w:rFonts w:ascii="SimSun" w:cs="SimSun"/>
                <w:kern w:val="0"/>
                <w:szCs w:val="21"/>
              </w:rPr>
            </w:pPr>
          </w:p>
        </w:tc>
      </w:tr>
      <w:tr w:rsidR="002D0C8A" w14:paraId="5C297231" w14:textId="77777777">
        <w:trPr>
          <w:trHeight w:val="559"/>
          <w:jc w:val="center"/>
        </w:trPr>
        <w:tc>
          <w:tcPr>
            <w:tcW w:w="709" w:type="dxa"/>
            <w:vAlign w:val="center"/>
          </w:tcPr>
          <w:p w14:paraId="656196FF" w14:textId="77777777" w:rsidR="002D0C8A" w:rsidRDefault="002D0C8A">
            <w:pPr>
              <w:widowControl/>
              <w:spacing w:line="280" w:lineRule="exact"/>
              <w:jc w:val="center"/>
              <w:rPr>
                <w:rFonts w:ascii="SimSun" w:cs="SimSun"/>
                <w:kern w:val="0"/>
                <w:szCs w:val="21"/>
              </w:rPr>
            </w:pPr>
          </w:p>
        </w:tc>
        <w:tc>
          <w:tcPr>
            <w:tcW w:w="3403" w:type="dxa"/>
            <w:vAlign w:val="center"/>
          </w:tcPr>
          <w:p w14:paraId="6BEA9C7C" w14:textId="77777777" w:rsidR="002D0C8A" w:rsidRDefault="002D0C8A">
            <w:pPr>
              <w:widowControl/>
              <w:spacing w:line="280" w:lineRule="exact"/>
              <w:rPr>
                <w:rFonts w:ascii="SimSun" w:cs="SimSun"/>
                <w:kern w:val="0"/>
                <w:szCs w:val="21"/>
              </w:rPr>
            </w:pPr>
          </w:p>
        </w:tc>
        <w:tc>
          <w:tcPr>
            <w:tcW w:w="3402" w:type="dxa"/>
            <w:vAlign w:val="center"/>
          </w:tcPr>
          <w:p w14:paraId="228237CF" w14:textId="77777777" w:rsidR="002D0C8A" w:rsidRDefault="002D0C8A">
            <w:pPr>
              <w:widowControl/>
              <w:spacing w:line="280" w:lineRule="exact"/>
              <w:jc w:val="left"/>
              <w:rPr>
                <w:rFonts w:ascii="SimSun" w:cs="SimSun"/>
                <w:kern w:val="0"/>
                <w:szCs w:val="21"/>
              </w:rPr>
            </w:pPr>
          </w:p>
        </w:tc>
        <w:tc>
          <w:tcPr>
            <w:tcW w:w="1417" w:type="dxa"/>
            <w:vAlign w:val="center"/>
          </w:tcPr>
          <w:p w14:paraId="78A3D64A" w14:textId="77777777" w:rsidR="002D0C8A" w:rsidRDefault="002D0C8A">
            <w:pPr>
              <w:widowControl/>
              <w:spacing w:line="280" w:lineRule="exact"/>
              <w:jc w:val="center"/>
              <w:rPr>
                <w:rFonts w:ascii="SimSun" w:cs="SimSun"/>
                <w:kern w:val="0"/>
                <w:szCs w:val="21"/>
              </w:rPr>
            </w:pPr>
          </w:p>
        </w:tc>
        <w:tc>
          <w:tcPr>
            <w:tcW w:w="992" w:type="dxa"/>
            <w:vAlign w:val="center"/>
          </w:tcPr>
          <w:p w14:paraId="4060C9C5" w14:textId="77777777" w:rsidR="002D0C8A" w:rsidRDefault="002D0C8A">
            <w:pPr>
              <w:widowControl/>
              <w:spacing w:line="280" w:lineRule="exact"/>
              <w:jc w:val="center"/>
              <w:rPr>
                <w:rFonts w:ascii="SimSun" w:cs="SimSun"/>
                <w:kern w:val="0"/>
                <w:szCs w:val="21"/>
              </w:rPr>
            </w:pPr>
          </w:p>
        </w:tc>
      </w:tr>
      <w:tr w:rsidR="002D0C8A" w14:paraId="4E6752B1" w14:textId="77777777">
        <w:trPr>
          <w:trHeight w:val="559"/>
          <w:jc w:val="center"/>
        </w:trPr>
        <w:tc>
          <w:tcPr>
            <w:tcW w:w="709" w:type="dxa"/>
            <w:vAlign w:val="center"/>
          </w:tcPr>
          <w:p w14:paraId="3D0EA3A8" w14:textId="77777777" w:rsidR="002D0C8A" w:rsidRDefault="002D0C8A">
            <w:pPr>
              <w:widowControl/>
              <w:spacing w:line="280" w:lineRule="exact"/>
              <w:jc w:val="center"/>
              <w:rPr>
                <w:rFonts w:ascii="SimSun" w:cs="SimSun"/>
                <w:kern w:val="0"/>
                <w:szCs w:val="21"/>
              </w:rPr>
            </w:pPr>
          </w:p>
        </w:tc>
        <w:tc>
          <w:tcPr>
            <w:tcW w:w="3403" w:type="dxa"/>
            <w:vAlign w:val="center"/>
          </w:tcPr>
          <w:p w14:paraId="75A94669" w14:textId="77777777" w:rsidR="002D0C8A" w:rsidRDefault="002D0C8A">
            <w:pPr>
              <w:widowControl/>
              <w:spacing w:line="280" w:lineRule="exact"/>
              <w:rPr>
                <w:rFonts w:ascii="SimSun" w:cs="SimSun"/>
                <w:kern w:val="0"/>
                <w:szCs w:val="21"/>
              </w:rPr>
            </w:pPr>
          </w:p>
        </w:tc>
        <w:tc>
          <w:tcPr>
            <w:tcW w:w="3402" w:type="dxa"/>
            <w:vAlign w:val="center"/>
          </w:tcPr>
          <w:p w14:paraId="79FF16F0" w14:textId="77777777" w:rsidR="002D0C8A" w:rsidRDefault="002D0C8A">
            <w:pPr>
              <w:widowControl/>
              <w:spacing w:line="280" w:lineRule="exact"/>
              <w:jc w:val="left"/>
              <w:rPr>
                <w:rFonts w:ascii="SimSun" w:cs="SimSun"/>
                <w:kern w:val="0"/>
                <w:szCs w:val="21"/>
              </w:rPr>
            </w:pPr>
          </w:p>
        </w:tc>
        <w:tc>
          <w:tcPr>
            <w:tcW w:w="1417" w:type="dxa"/>
            <w:vAlign w:val="center"/>
          </w:tcPr>
          <w:p w14:paraId="4A1FEB80" w14:textId="77777777" w:rsidR="002D0C8A" w:rsidRDefault="002D0C8A">
            <w:pPr>
              <w:widowControl/>
              <w:spacing w:line="280" w:lineRule="exact"/>
              <w:jc w:val="center"/>
              <w:rPr>
                <w:rFonts w:ascii="SimSun" w:cs="SimSun"/>
                <w:kern w:val="0"/>
                <w:szCs w:val="21"/>
              </w:rPr>
            </w:pPr>
          </w:p>
        </w:tc>
        <w:tc>
          <w:tcPr>
            <w:tcW w:w="992" w:type="dxa"/>
            <w:vAlign w:val="center"/>
          </w:tcPr>
          <w:p w14:paraId="459A6025" w14:textId="77777777" w:rsidR="002D0C8A" w:rsidRDefault="002D0C8A">
            <w:pPr>
              <w:widowControl/>
              <w:spacing w:line="280" w:lineRule="exact"/>
              <w:jc w:val="center"/>
              <w:rPr>
                <w:rFonts w:ascii="SimSun" w:cs="SimSun"/>
                <w:kern w:val="0"/>
                <w:szCs w:val="21"/>
              </w:rPr>
            </w:pPr>
          </w:p>
        </w:tc>
      </w:tr>
      <w:tr w:rsidR="002D0C8A" w14:paraId="2A1DA7ED" w14:textId="77777777">
        <w:trPr>
          <w:trHeight w:val="559"/>
          <w:jc w:val="center"/>
        </w:trPr>
        <w:tc>
          <w:tcPr>
            <w:tcW w:w="709" w:type="dxa"/>
            <w:tcBorders>
              <w:top w:val="nil"/>
            </w:tcBorders>
            <w:vAlign w:val="center"/>
          </w:tcPr>
          <w:p w14:paraId="6CDC35AD" w14:textId="77777777" w:rsidR="002D0C8A" w:rsidRDefault="002D0C8A">
            <w:pPr>
              <w:widowControl/>
              <w:spacing w:line="280" w:lineRule="exact"/>
              <w:jc w:val="center"/>
              <w:rPr>
                <w:rFonts w:ascii="SimSun" w:cs="SimSun"/>
                <w:kern w:val="0"/>
                <w:szCs w:val="21"/>
              </w:rPr>
            </w:pPr>
          </w:p>
        </w:tc>
        <w:tc>
          <w:tcPr>
            <w:tcW w:w="3403" w:type="dxa"/>
            <w:tcBorders>
              <w:top w:val="nil"/>
            </w:tcBorders>
            <w:vAlign w:val="center"/>
          </w:tcPr>
          <w:p w14:paraId="570424D5" w14:textId="77777777" w:rsidR="002D0C8A" w:rsidRDefault="002D0C8A">
            <w:pPr>
              <w:widowControl/>
              <w:spacing w:line="280" w:lineRule="exact"/>
              <w:rPr>
                <w:rFonts w:ascii="SimSun" w:cs="SimSun"/>
                <w:kern w:val="0"/>
                <w:szCs w:val="21"/>
              </w:rPr>
            </w:pPr>
          </w:p>
        </w:tc>
        <w:tc>
          <w:tcPr>
            <w:tcW w:w="3402" w:type="dxa"/>
            <w:tcBorders>
              <w:top w:val="nil"/>
            </w:tcBorders>
            <w:vAlign w:val="center"/>
          </w:tcPr>
          <w:p w14:paraId="5505EA4D" w14:textId="77777777" w:rsidR="002D0C8A" w:rsidRDefault="002D0C8A">
            <w:pPr>
              <w:widowControl/>
              <w:spacing w:line="280" w:lineRule="exact"/>
              <w:jc w:val="left"/>
              <w:rPr>
                <w:rFonts w:ascii="SimSun" w:cs="SimSun"/>
                <w:kern w:val="0"/>
                <w:szCs w:val="21"/>
              </w:rPr>
            </w:pPr>
          </w:p>
        </w:tc>
        <w:tc>
          <w:tcPr>
            <w:tcW w:w="1417" w:type="dxa"/>
            <w:tcBorders>
              <w:top w:val="nil"/>
            </w:tcBorders>
            <w:vAlign w:val="center"/>
          </w:tcPr>
          <w:p w14:paraId="5EFA6D87" w14:textId="77777777" w:rsidR="002D0C8A" w:rsidRDefault="002D0C8A">
            <w:pPr>
              <w:widowControl/>
              <w:spacing w:line="280" w:lineRule="exact"/>
              <w:jc w:val="center"/>
              <w:rPr>
                <w:rFonts w:ascii="SimSun" w:cs="SimSun"/>
                <w:kern w:val="0"/>
                <w:szCs w:val="21"/>
              </w:rPr>
            </w:pPr>
          </w:p>
        </w:tc>
        <w:tc>
          <w:tcPr>
            <w:tcW w:w="992" w:type="dxa"/>
            <w:tcBorders>
              <w:top w:val="nil"/>
            </w:tcBorders>
            <w:vAlign w:val="center"/>
          </w:tcPr>
          <w:p w14:paraId="4848C0EA" w14:textId="77777777" w:rsidR="002D0C8A" w:rsidRDefault="002D0C8A">
            <w:pPr>
              <w:widowControl/>
              <w:spacing w:line="280" w:lineRule="exact"/>
              <w:jc w:val="center"/>
              <w:rPr>
                <w:rFonts w:ascii="SimSun" w:cs="SimSun"/>
                <w:kern w:val="0"/>
                <w:szCs w:val="21"/>
              </w:rPr>
            </w:pPr>
          </w:p>
        </w:tc>
      </w:tr>
      <w:tr w:rsidR="002D0C8A" w14:paraId="3434D035" w14:textId="77777777">
        <w:trPr>
          <w:cantSplit/>
          <w:trHeight w:val="1814"/>
          <w:jc w:val="center"/>
        </w:trPr>
        <w:tc>
          <w:tcPr>
            <w:tcW w:w="709" w:type="dxa"/>
            <w:vMerge w:val="restart"/>
            <w:tcBorders>
              <w:left w:val="single" w:sz="4" w:space="0" w:color="auto"/>
              <w:bottom w:val="nil"/>
              <w:right w:val="single" w:sz="4" w:space="0" w:color="auto"/>
            </w:tcBorders>
            <w:vAlign w:val="center"/>
          </w:tcPr>
          <w:p w14:paraId="4EBFFD8C" w14:textId="77777777" w:rsidR="002D0C8A" w:rsidRDefault="002D0C8A">
            <w:pPr>
              <w:widowControl/>
              <w:spacing w:line="280" w:lineRule="exact"/>
              <w:jc w:val="center"/>
              <w:rPr>
                <w:rFonts w:ascii="SimSun" w:cs="SimSun"/>
                <w:kern w:val="0"/>
                <w:szCs w:val="21"/>
              </w:rPr>
            </w:pPr>
            <w:r>
              <w:rPr>
                <w:kern w:val="0"/>
                <w:szCs w:val="21"/>
                <w:lang w:val="en"/>
              </w:rPr>
              <w:t>41</w:t>
            </w:r>
          </w:p>
        </w:tc>
        <w:tc>
          <w:tcPr>
            <w:tcW w:w="3403" w:type="dxa"/>
            <w:tcBorders>
              <w:left w:val="nil"/>
              <w:bottom w:val="single" w:sz="4" w:space="0" w:color="auto"/>
              <w:right w:val="single" w:sz="4" w:space="0" w:color="auto"/>
            </w:tcBorders>
            <w:vAlign w:val="center"/>
          </w:tcPr>
          <w:p w14:paraId="366EC485" w14:textId="77777777" w:rsidR="002D0C8A" w:rsidRDefault="002D0C8A">
            <w:pPr>
              <w:widowControl/>
              <w:spacing w:line="280" w:lineRule="exact"/>
              <w:rPr>
                <w:rFonts w:ascii="SimSun" w:cs="SimSun"/>
                <w:spacing w:val="-4"/>
                <w:kern w:val="0"/>
                <w:szCs w:val="21"/>
              </w:rPr>
            </w:pPr>
            <w:r>
              <w:rPr>
                <w:spacing w:val="-4"/>
                <w:kern w:val="0"/>
                <w:szCs w:val="21"/>
                <w:lang w:val="en"/>
              </w:rPr>
              <w:t>Chemicals containing a phosphorus atom and having a methyl, ethyl or (positive or hetero) propyl group bound to the phosphorus atom, excluding cases containing additional carbon atoms, except those listed in category I.</w:t>
            </w:r>
          </w:p>
          <w:p w14:paraId="5275E1EE" w14:textId="77777777" w:rsidR="002D0C8A" w:rsidRDefault="002D0C8A">
            <w:pPr>
              <w:widowControl/>
              <w:spacing w:line="280" w:lineRule="exact"/>
              <w:rPr>
                <w:rFonts w:ascii="SimSun" w:cs="SimSun"/>
                <w:kern w:val="0"/>
                <w:szCs w:val="21"/>
              </w:rPr>
            </w:pPr>
            <w:r>
              <w:rPr>
                <w:kern w:val="0"/>
                <w:szCs w:val="21"/>
                <w:lang w:val="en"/>
              </w:rPr>
              <w:t>Exception: Dithioethylphos: Dithioethylphosphonate-S-phenylethyl ester</w:t>
            </w:r>
          </w:p>
        </w:tc>
        <w:tc>
          <w:tcPr>
            <w:tcW w:w="3402" w:type="dxa"/>
            <w:vMerge w:val="restart"/>
            <w:tcBorders>
              <w:left w:val="nil"/>
              <w:bottom w:val="nil"/>
              <w:right w:val="single" w:sz="4" w:space="0" w:color="auto"/>
            </w:tcBorders>
            <w:vAlign w:val="center"/>
          </w:tcPr>
          <w:p w14:paraId="0F694978"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left w:val="nil"/>
              <w:bottom w:val="single" w:sz="4" w:space="0" w:color="auto"/>
              <w:right w:val="single" w:sz="4" w:space="0" w:color="auto"/>
            </w:tcBorders>
            <w:vAlign w:val="center"/>
          </w:tcPr>
          <w:p w14:paraId="55344A8C" w14:textId="77777777" w:rsidR="002D0C8A" w:rsidRDefault="002D0C8A">
            <w:pPr>
              <w:widowControl/>
              <w:spacing w:line="280" w:lineRule="exact"/>
              <w:jc w:val="left"/>
              <w:rPr>
                <w:rFonts w:ascii="SimSun" w:cs="SimSun"/>
                <w:b/>
                <w:color w:val="000000"/>
                <w:kern w:val="0"/>
                <w:szCs w:val="21"/>
              </w:rPr>
            </w:pPr>
            <w:r>
              <w:rPr>
                <w:kern w:val="0"/>
                <w:szCs w:val="21"/>
                <w:lang w:val="en"/>
              </w:rPr>
              <w:t>2930909027</w:t>
            </w:r>
          </w:p>
        </w:tc>
        <w:tc>
          <w:tcPr>
            <w:tcW w:w="992" w:type="dxa"/>
            <w:vMerge w:val="restart"/>
            <w:tcBorders>
              <w:left w:val="nil"/>
              <w:bottom w:val="nil"/>
              <w:right w:val="single" w:sz="4" w:space="0" w:color="auto"/>
            </w:tcBorders>
            <w:vAlign w:val="center"/>
          </w:tcPr>
          <w:p w14:paraId="521CC16A"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51EE08D" w14:textId="77777777">
        <w:trPr>
          <w:cantSplit/>
          <w:trHeight w:val="680"/>
          <w:jc w:val="center"/>
        </w:trPr>
        <w:tc>
          <w:tcPr>
            <w:tcW w:w="709" w:type="dxa"/>
            <w:vMerge/>
            <w:tcBorders>
              <w:top w:val="nil"/>
              <w:left w:val="single" w:sz="4" w:space="0" w:color="auto"/>
              <w:bottom w:val="nil"/>
              <w:right w:val="single" w:sz="4" w:space="0" w:color="auto"/>
            </w:tcBorders>
            <w:vAlign w:val="center"/>
          </w:tcPr>
          <w:p w14:paraId="69244CC8" w14:textId="77777777" w:rsidR="002D0C8A" w:rsidRDefault="002D0C8A"/>
        </w:tc>
        <w:tc>
          <w:tcPr>
            <w:tcW w:w="3403" w:type="dxa"/>
            <w:tcBorders>
              <w:top w:val="nil"/>
              <w:left w:val="nil"/>
              <w:bottom w:val="single" w:sz="4" w:space="0" w:color="auto"/>
              <w:right w:val="single" w:sz="4" w:space="0" w:color="auto"/>
            </w:tcBorders>
            <w:vAlign w:val="center"/>
          </w:tcPr>
          <w:p w14:paraId="30A27218" w14:textId="77777777" w:rsidR="002D0C8A" w:rsidRDefault="002D0C8A">
            <w:pPr>
              <w:widowControl/>
              <w:spacing w:line="280" w:lineRule="exact"/>
              <w:rPr>
                <w:rFonts w:ascii="SimSun" w:cs="SimSun"/>
                <w:kern w:val="0"/>
                <w:szCs w:val="21"/>
              </w:rPr>
            </w:pPr>
            <w:r>
              <w:rPr>
                <w:kern w:val="0"/>
                <w:szCs w:val="21"/>
                <w:lang w:val="en"/>
              </w:rPr>
              <w:t>1. Methylphosphonyldichloride</w:t>
            </w:r>
            <w:r>
              <w:rPr>
                <w:kern w:val="0"/>
                <w:szCs w:val="21"/>
                <w:vertAlign w:val="superscript"/>
                <w:lang w:val="en"/>
              </w:rPr>
              <w:t>*</w:t>
            </w:r>
          </w:p>
          <w:p w14:paraId="62FFC999" w14:textId="77777777" w:rsidR="002D0C8A" w:rsidRDefault="002D0C8A">
            <w:pPr>
              <w:widowControl/>
              <w:spacing w:line="280" w:lineRule="exact"/>
              <w:rPr>
                <w:rFonts w:ascii="SimSun" w:cs="SimSun"/>
                <w:kern w:val="0"/>
                <w:szCs w:val="21"/>
              </w:rPr>
            </w:pPr>
            <w:r>
              <w:rPr>
                <w:kern w:val="0"/>
                <w:szCs w:val="21"/>
                <w:lang w:val="en"/>
              </w:rPr>
              <w:t>2. Dimethyl methylphosphonate</w:t>
            </w:r>
            <w:r>
              <w:rPr>
                <w:kern w:val="0"/>
                <w:szCs w:val="21"/>
                <w:vertAlign w:val="superscript"/>
                <w:lang w:val="en"/>
              </w:rPr>
              <w:t>*</w:t>
            </w:r>
          </w:p>
          <w:p w14:paraId="09E5EC58" w14:textId="77777777" w:rsidR="002D0C8A" w:rsidRDefault="002D0C8A">
            <w:pPr>
              <w:widowControl/>
              <w:spacing w:line="280" w:lineRule="exact"/>
              <w:rPr>
                <w:rFonts w:ascii="SimSun" w:cs="SimSun"/>
                <w:kern w:val="0"/>
                <w:szCs w:val="21"/>
              </w:rPr>
            </w:pPr>
            <w:r>
              <w:rPr>
                <w:kern w:val="0"/>
                <w:szCs w:val="21"/>
                <w:lang w:val="en"/>
              </w:rPr>
              <w:t xml:space="preserve">3. Propylphosphonic acid </w:t>
            </w:r>
            <w:r>
              <w:rPr>
                <w:kern w:val="0"/>
                <w:szCs w:val="21"/>
                <w:vertAlign w:val="superscript"/>
                <w:lang w:val="en"/>
              </w:rPr>
              <w:t>*</w:t>
            </w:r>
          </w:p>
          <w:p w14:paraId="54A8A5D0" w14:textId="77777777" w:rsidR="002D0C8A" w:rsidRDefault="002D0C8A">
            <w:pPr>
              <w:widowControl/>
              <w:spacing w:line="280" w:lineRule="exact"/>
              <w:rPr>
                <w:rFonts w:ascii="SimSun" w:cs="SimSun"/>
                <w:kern w:val="0"/>
                <w:szCs w:val="21"/>
              </w:rPr>
            </w:pPr>
            <w:r>
              <w:rPr>
                <w:kern w:val="0"/>
                <w:szCs w:val="21"/>
                <w:lang w:val="en"/>
              </w:rPr>
              <w:t xml:space="preserve">4. Methylphosphonic acid </w:t>
            </w:r>
            <w:r>
              <w:rPr>
                <w:kern w:val="0"/>
                <w:szCs w:val="21"/>
                <w:vertAlign w:val="superscript"/>
                <w:lang w:val="en"/>
              </w:rPr>
              <w:t>*</w:t>
            </w:r>
          </w:p>
          <w:p w14:paraId="64EDFF17" w14:textId="77777777" w:rsidR="002D0C8A" w:rsidRDefault="002D0C8A">
            <w:pPr>
              <w:widowControl/>
              <w:spacing w:line="280" w:lineRule="exact"/>
              <w:rPr>
                <w:rFonts w:ascii="SimSun" w:cs="SimSun"/>
                <w:kern w:val="0"/>
                <w:szCs w:val="21"/>
              </w:rPr>
            </w:pPr>
            <w:r>
              <w:rPr>
                <w:kern w:val="0"/>
                <w:szCs w:val="21"/>
                <w:lang w:val="en"/>
              </w:rPr>
              <w:t>5. Diethyl ethylphosphonate</w:t>
            </w:r>
            <w:r>
              <w:rPr>
                <w:kern w:val="0"/>
                <w:szCs w:val="21"/>
                <w:vertAlign w:val="superscript"/>
                <w:lang w:val="en"/>
              </w:rPr>
              <w:t>*</w:t>
            </w:r>
          </w:p>
          <w:p w14:paraId="19601017" w14:textId="77777777" w:rsidR="002D0C8A" w:rsidRDefault="002D0C8A">
            <w:pPr>
              <w:widowControl/>
              <w:spacing w:line="280" w:lineRule="exact"/>
              <w:rPr>
                <w:rFonts w:ascii="SimSun" w:cs="SimSun"/>
                <w:kern w:val="0"/>
                <w:szCs w:val="21"/>
              </w:rPr>
            </w:pPr>
            <w:r>
              <w:rPr>
                <w:kern w:val="0"/>
                <w:szCs w:val="21"/>
                <w:lang w:val="en"/>
              </w:rPr>
              <w:t>6. Cyclic phosphonate A</w:t>
            </w:r>
            <w:r>
              <w:rPr>
                <w:kern w:val="0"/>
                <w:szCs w:val="21"/>
                <w:vertAlign w:val="superscript"/>
                <w:lang w:val="en"/>
              </w:rPr>
              <w:t>*</w:t>
            </w:r>
          </w:p>
          <w:p w14:paraId="15560A11" w14:textId="77777777" w:rsidR="002D0C8A" w:rsidRDefault="002D0C8A">
            <w:pPr>
              <w:widowControl/>
              <w:spacing w:line="280" w:lineRule="exact"/>
              <w:rPr>
                <w:rFonts w:ascii="SimSun" w:cs="SimSun"/>
                <w:kern w:val="0"/>
                <w:szCs w:val="21"/>
              </w:rPr>
            </w:pPr>
            <w:r>
              <w:rPr>
                <w:kern w:val="0"/>
                <w:szCs w:val="21"/>
                <w:lang w:val="en"/>
              </w:rPr>
              <w:t>Chemical Name: Methylphosphonic acid (5-ethyl-2-methyl-2-oxo-1,3,2-dioxophosphorus heterocyclohexyl-5-yl) methyl methyl ester</w:t>
            </w:r>
          </w:p>
          <w:p w14:paraId="20CCDB23" w14:textId="77777777" w:rsidR="002D0C8A" w:rsidRDefault="002D0C8A">
            <w:pPr>
              <w:widowControl/>
              <w:spacing w:line="280" w:lineRule="exact"/>
              <w:rPr>
                <w:rFonts w:ascii="SimSun" w:cs="SimSun"/>
                <w:kern w:val="0"/>
                <w:szCs w:val="21"/>
              </w:rPr>
            </w:pPr>
            <w:r>
              <w:rPr>
                <w:kern w:val="0"/>
                <w:szCs w:val="21"/>
                <w:lang w:val="en"/>
              </w:rPr>
              <w:t>Chemical Abstracts Registration Number: 41203-81-0</w:t>
            </w:r>
          </w:p>
          <w:p w14:paraId="6DFF8097" w14:textId="77777777" w:rsidR="002D0C8A" w:rsidRDefault="002D0C8A">
            <w:pPr>
              <w:widowControl/>
              <w:spacing w:line="280" w:lineRule="exact"/>
              <w:rPr>
                <w:rFonts w:ascii="SimSun" w:cs="SimSun"/>
                <w:kern w:val="0"/>
                <w:szCs w:val="21"/>
              </w:rPr>
            </w:pPr>
            <w:r>
              <w:rPr>
                <w:kern w:val="0"/>
                <w:szCs w:val="21"/>
                <w:lang w:val="en"/>
              </w:rPr>
              <w:t>7. Cyclic phosphonate B</w:t>
            </w:r>
            <w:r>
              <w:rPr>
                <w:kern w:val="0"/>
                <w:szCs w:val="21"/>
                <w:vertAlign w:val="superscript"/>
                <w:lang w:val="en"/>
              </w:rPr>
              <w:t>*</w:t>
            </w:r>
          </w:p>
          <w:p w14:paraId="7DF50781" w14:textId="77777777" w:rsidR="002D0C8A" w:rsidRDefault="002D0C8A">
            <w:pPr>
              <w:widowControl/>
              <w:spacing w:line="280" w:lineRule="exact"/>
              <w:rPr>
                <w:rFonts w:ascii="SimSun" w:cs="SimSun"/>
                <w:kern w:val="0"/>
                <w:szCs w:val="21"/>
              </w:rPr>
            </w:pPr>
            <w:r>
              <w:rPr>
                <w:kern w:val="0"/>
                <w:szCs w:val="21"/>
                <w:lang w:val="en"/>
              </w:rPr>
              <w:t>Chemical Name: Methylphosphonic acid bis[5-(5-ethyl-2-methyl-2-oxo-1,3,2-dioxophosphorus heterocyclohexyl)methyl] ester</w:t>
            </w:r>
          </w:p>
          <w:p w14:paraId="3C2DDA5F" w14:textId="77777777" w:rsidR="002D0C8A" w:rsidRDefault="002D0C8A">
            <w:pPr>
              <w:widowControl/>
              <w:spacing w:line="280" w:lineRule="exact"/>
              <w:rPr>
                <w:rFonts w:ascii="SimSun" w:cs="SimSun"/>
                <w:kern w:val="0"/>
                <w:szCs w:val="21"/>
              </w:rPr>
            </w:pPr>
            <w:r>
              <w:rPr>
                <w:kern w:val="0"/>
                <w:szCs w:val="21"/>
                <w:lang w:val="en"/>
              </w:rPr>
              <w:t>Chemical Abstracts Registration Number: 42595-45-9</w:t>
            </w:r>
          </w:p>
          <w:p w14:paraId="461F47C0" w14:textId="77777777" w:rsidR="002D0C8A" w:rsidRDefault="002D0C8A">
            <w:pPr>
              <w:widowControl/>
              <w:spacing w:line="280" w:lineRule="exact"/>
              <w:rPr>
                <w:rFonts w:ascii="SimSun" w:cs="SimSun"/>
                <w:kern w:val="0"/>
                <w:szCs w:val="21"/>
              </w:rPr>
            </w:pPr>
            <w:r>
              <w:rPr>
                <w:kern w:val="0"/>
                <w:szCs w:val="21"/>
                <w:lang w:val="en"/>
              </w:rPr>
              <w:t xml:space="preserve">8. Dimer glycol methylphosphonate </w:t>
            </w:r>
            <w:r>
              <w:rPr>
                <w:kern w:val="0"/>
                <w:szCs w:val="21"/>
                <w:vertAlign w:val="superscript"/>
                <w:lang w:val="en"/>
              </w:rPr>
              <w:t>*</w:t>
            </w:r>
            <w:r>
              <w:rPr>
                <w:kern w:val="0"/>
                <w:szCs w:val="21"/>
                <w:lang w:val="en"/>
              </w:rPr>
              <w:t xml:space="preserve">          Chemical Abstracts Registration Number: 294675-51-7</w:t>
            </w:r>
          </w:p>
          <w:p w14:paraId="39107767" w14:textId="77777777" w:rsidR="002D0C8A" w:rsidRDefault="002D0C8A">
            <w:pPr>
              <w:widowControl/>
              <w:spacing w:line="280" w:lineRule="exact"/>
              <w:rPr>
                <w:rFonts w:ascii="SimSun" w:cs="SimSun"/>
                <w:kern w:val="0"/>
                <w:szCs w:val="21"/>
              </w:rPr>
            </w:pPr>
            <w:r>
              <w:rPr>
                <w:kern w:val="0"/>
                <w:szCs w:val="21"/>
                <w:lang w:val="en"/>
              </w:rPr>
              <w:t xml:space="preserve">9. Diethyl methylphosphinoate </w:t>
            </w:r>
            <w:r>
              <w:rPr>
                <w:kern w:val="0"/>
                <w:szCs w:val="21"/>
                <w:vertAlign w:val="superscript"/>
                <w:lang w:val="en"/>
              </w:rPr>
              <w:t>*</w:t>
            </w:r>
          </w:p>
          <w:p w14:paraId="47C17E6A" w14:textId="77777777" w:rsidR="002D0C8A" w:rsidRDefault="002D0C8A">
            <w:pPr>
              <w:widowControl/>
              <w:spacing w:line="280" w:lineRule="exact"/>
              <w:rPr>
                <w:rFonts w:ascii="SimSun" w:cs="SimSun"/>
                <w:kern w:val="0"/>
                <w:szCs w:val="21"/>
              </w:rPr>
            </w:pPr>
            <w:r>
              <w:rPr>
                <w:kern w:val="0"/>
                <w:szCs w:val="21"/>
                <w:lang w:val="en"/>
              </w:rPr>
              <w:t>10. Methylphosphine dichloride</w:t>
            </w:r>
            <w:r>
              <w:rPr>
                <w:kern w:val="0"/>
                <w:szCs w:val="21"/>
                <w:vertAlign w:val="superscript"/>
                <w:lang w:val="en"/>
              </w:rPr>
              <w:t>*</w:t>
            </w:r>
          </w:p>
          <w:p w14:paraId="651B73BC" w14:textId="77777777" w:rsidR="002D0C8A" w:rsidRDefault="002D0C8A">
            <w:pPr>
              <w:widowControl/>
              <w:spacing w:line="280" w:lineRule="exact"/>
              <w:rPr>
                <w:rFonts w:ascii="SimSun" w:cs="SimSun"/>
                <w:kern w:val="0"/>
                <w:szCs w:val="21"/>
              </w:rPr>
            </w:pPr>
            <w:r>
              <w:rPr>
                <w:kern w:val="0"/>
                <w:szCs w:val="21"/>
                <w:lang w:val="en"/>
              </w:rPr>
              <w:t xml:space="preserve">11. Loam phosphorus </w:t>
            </w:r>
            <w:r>
              <w:rPr>
                <w:kern w:val="0"/>
                <w:szCs w:val="21"/>
                <w:vertAlign w:val="superscript"/>
                <w:lang w:val="en"/>
              </w:rPr>
              <w:t>*</w:t>
            </w:r>
          </w:p>
          <w:p w14:paraId="6933DB38" w14:textId="77777777" w:rsidR="002D0C8A" w:rsidRDefault="002D0C8A">
            <w:pPr>
              <w:widowControl/>
              <w:spacing w:line="280" w:lineRule="exact"/>
              <w:rPr>
                <w:rFonts w:ascii="SimSun" w:cs="SimSun"/>
                <w:kern w:val="0"/>
                <w:szCs w:val="21"/>
              </w:rPr>
            </w:pPr>
            <w:r>
              <w:rPr>
                <w:kern w:val="0"/>
                <w:szCs w:val="21"/>
                <w:lang w:val="en"/>
              </w:rPr>
              <w:t xml:space="preserve">12. Mono-n-n-butyl methylphosphineate </w:t>
            </w:r>
            <w:r>
              <w:rPr>
                <w:kern w:val="0"/>
                <w:szCs w:val="21"/>
                <w:vertAlign w:val="superscript"/>
                <w:lang w:val="en"/>
              </w:rPr>
              <w:t>*</w:t>
            </w:r>
          </w:p>
          <w:p w14:paraId="056DF114" w14:textId="77777777" w:rsidR="002D0C8A" w:rsidRDefault="002D0C8A">
            <w:pPr>
              <w:widowControl/>
              <w:spacing w:line="280" w:lineRule="exact"/>
              <w:rPr>
                <w:rFonts w:ascii="SimSun" w:cs="SimSun"/>
                <w:kern w:val="0"/>
                <w:szCs w:val="21"/>
              </w:rPr>
            </w:pPr>
            <w:r>
              <w:rPr>
                <w:kern w:val="0"/>
                <w:szCs w:val="21"/>
                <w:lang w:val="en"/>
              </w:rPr>
              <w:t xml:space="preserve">13. Pyrimidine salt of methylphosphonic acid </w:t>
            </w:r>
            <w:r>
              <w:rPr>
                <w:kern w:val="0"/>
                <w:szCs w:val="21"/>
                <w:vertAlign w:val="superscript"/>
                <w:lang w:val="en"/>
              </w:rPr>
              <w:t>*</w:t>
            </w:r>
          </w:p>
          <w:p w14:paraId="65C637CC" w14:textId="77777777" w:rsidR="002D0C8A" w:rsidRDefault="002D0C8A">
            <w:pPr>
              <w:widowControl/>
              <w:spacing w:line="280" w:lineRule="exact"/>
              <w:rPr>
                <w:rFonts w:ascii="SimSun" w:cs="SimSun"/>
                <w:kern w:val="0"/>
                <w:szCs w:val="21"/>
              </w:rPr>
            </w:pPr>
            <w:r>
              <w:rPr>
                <w:kern w:val="0"/>
                <w:szCs w:val="21"/>
                <w:lang w:val="en"/>
              </w:rPr>
              <w:t>14. Diphenyl methylphosphonate</w:t>
            </w:r>
            <w:r>
              <w:rPr>
                <w:kern w:val="0"/>
                <w:szCs w:val="21"/>
                <w:vertAlign w:val="superscript"/>
                <w:lang w:val="en"/>
              </w:rPr>
              <w:t>*</w:t>
            </w:r>
          </w:p>
        </w:tc>
        <w:tc>
          <w:tcPr>
            <w:tcW w:w="3402" w:type="dxa"/>
            <w:vMerge/>
            <w:tcBorders>
              <w:top w:val="nil"/>
              <w:left w:val="nil"/>
              <w:bottom w:val="nil"/>
              <w:right w:val="single" w:sz="4" w:space="0" w:color="auto"/>
            </w:tcBorders>
            <w:vAlign w:val="center"/>
          </w:tcPr>
          <w:p w14:paraId="00577B68" w14:textId="77777777" w:rsidR="002D0C8A" w:rsidRDefault="002D0C8A"/>
        </w:tc>
        <w:tc>
          <w:tcPr>
            <w:tcW w:w="1417" w:type="dxa"/>
            <w:tcBorders>
              <w:top w:val="nil"/>
              <w:left w:val="nil"/>
              <w:bottom w:val="single" w:sz="4" w:space="0" w:color="auto"/>
              <w:right w:val="single" w:sz="4" w:space="0" w:color="auto"/>
            </w:tcBorders>
            <w:vAlign w:val="center"/>
          </w:tcPr>
          <w:p w14:paraId="372606A5" w14:textId="77777777" w:rsidR="002D0C8A" w:rsidRDefault="002D0C8A">
            <w:pPr>
              <w:widowControl/>
              <w:spacing w:line="280" w:lineRule="exact"/>
              <w:jc w:val="center"/>
              <w:rPr>
                <w:rFonts w:ascii="SimSun" w:cs="SimSun"/>
                <w:kern w:val="0"/>
                <w:szCs w:val="21"/>
              </w:rPr>
            </w:pPr>
            <w:r>
              <w:rPr>
                <w:kern w:val="0"/>
                <w:szCs w:val="21"/>
                <w:lang w:val="en"/>
              </w:rPr>
              <w:t>2931440000</w:t>
            </w:r>
          </w:p>
          <w:p w14:paraId="48D9B4D2" w14:textId="77777777" w:rsidR="002D0C8A" w:rsidRDefault="002D0C8A">
            <w:pPr>
              <w:widowControl/>
              <w:spacing w:line="280" w:lineRule="exact"/>
              <w:jc w:val="center"/>
              <w:rPr>
                <w:rFonts w:ascii="SimSun" w:cs="SimSun"/>
                <w:kern w:val="0"/>
                <w:szCs w:val="21"/>
              </w:rPr>
            </w:pPr>
            <w:r>
              <w:rPr>
                <w:kern w:val="0"/>
                <w:szCs w:val="21"/>
                <w:lang w:val="en"/>
              </w:rPr>
              <w:t>2931499020</w:t>
            </w:r>
          </w:p>
          <w:p w14:paraId="62FAAC16" w14:textId="77777777" w:rsidR="002D0C8A" w:rsidRDefault="002D0C8A">
            <w:pPr>
              <w:widowControl/>
              <w:spacing w:line="280" w:lineRule="exact"/>
              <w:jc w:val="center"/>
              <w:rPr>
                <w:rFonts w:ascii="SimSun" w:cs="SimSun"/>
                <w:kern w:val="0"/>
                <w:szCs w:val="21"/>
              </w:rPr>
            </w:pPr>
            <w:r>
              <w:rPr>
                <w:kern w:val="0"/>
                <w:szCs w:val="21"/>
                <w:lang w:val="en"/>
              </w:rPr>
              <w:t>2931510000</w:t>
            </w:r>
          </w:p>
          <w:p w14:paraId="45A8B2FD" w14:textId="77777777" w:rsidR="002D0C8A" w:rsidRDefault="002D0C8A">
            <w:pPr>
              <w:widowControl/>
              <w:spacing w:line="280" w:lineRule="exact"/>
              <w:jc w:val="center"/>
              <w:rPr>
                <w:rFonts w:ascii="SimSun" w:cs="SimSun"/>
                <w:kern w:val="0"/>
                <w:szCs w:val="21"/>
              </w:rPr>
            </w:pPr>
            <w:r>
              <w:rPr>
                <w:kern w:val="0"/>
                <w:szCs w:val="21"/>
                <w:lang w:val="en"/>
              </w:rPr>
              <w:t>2931410000</w:t>
            </w:r>
          </w:p>
          <w:p w14:paraId="73E77C6F" w14:textId="77777777" w:rsidR="002D0C8A" w:rsidRDefault="002D0C8A">
            <w:pPr>
              <w:widowControl/>
              <w:spacing w:line="280" w:lineRule="exact"/>
              <w:jc w:val="center"/>
              <w:rPr>
                <w:rFonts w:ascii="SimSun" w:cs="SimSun"/>
                <w:kern w:val="0"/>
                <w:szCs w:val="21"/>
              </w:rPr>
            </w:pPr>
            <w:r>
              <w:rPr>
                <w:kern w:val="0"/>
                <w:szCs w:val="21"/>
                <w:lang w:val="en"/>
              </w:rPr>
              <w:t>2931430000</w:t>
            </w:r>
          </w:p>
          <w:p w14:paraId="129D9714" w14:textId="77777777" w:rsidR="002D0C8A" w:rsidRDefault="002D0C8A">
            <w:pPr>
              <w:widowControl/>
              <w:spacing w:line="280" w:lineRule="exact"/>
              <w:jc w:val="center"/>
              <w:rPr>
                <w:rFonts w:ascii="SimSun" w:cs="SimSun"/>
                <w:kern w:val="0"/>
                <w:szCs w:val="21"/>
              </w:rPr>
            </w:pPr>
            <w:r>
              <w:rPr>
                <w:kern w:val="0"/>
                <w:szCs w:val="21"/>
                <w:lang w:val="en"/>
              </w:rPr>
              <w:t>2931470000</w:t>
            </w:r>
          </w:p>
          <w:p w14:paraId="42B98B58" w14:textId="77777777" w:rsidR="002D0C8A" w:rsidRDefault="002D0C8A">
            <w:pPr>
              <w:widowControl/>
              <w:spacing w:line="280" w:lineRule="exact"/>
              <w:jc w:val="center"/>
              <w:rPr>
                <w:rFonts w:ascii="SimSun" w:cs="SimSun"/>
                <w:kern w:val="0"/>
                <w:szCs w:val="21"/>
              </w:rPr>
            </w:pPr>
            <w:r>
              <w:rPr>
                <w:kern w:val="0"/>
                <w:szCs w:val="21"/>
                <w:lang w:val="en"/>
              </w:rPr>
              <w:t>wait</w:t>
            </w:r>
          </w:p>
        </w:tc>
        <w:tc>
          <w:tcPr>
            <w:tcW w:w="992" w:type="dxa"/>
            <w:vMerge/>
            <w:tcBorders>
              <w:top w:val="nil"/>
              <w:left w:val="nil"/>
              <w:bottom w:val="nil"/>
              <w:right w:val="single" w:sz="4" w:space="0" w:color="auto"/>
            </w:tcBorders>
            <w:vAlign w:val="center"/>
          </w:tcPr>
          <w:p w14:paraId="632387D5" w14:textId="77777777" w:rsidR="002D0C8A" w:rsidRDefault="002D0C8A"/>
        </w:tc>
      </w:tr>
      <w:tr w:rsidR="002D0C8A" w14:paraId="3FB34AA0" w14:textId="77777777">
        <w:trPr>
          <w:cantSplit/>
          <w:trHeight w:val="680"/>
          <w:jc w:val="center"/>
        </w:trPr>
        <w:tc>
          <w:tcPr>
            <w:tcW w:w="709" w:type="dxa"/>
            <w:vMerge/>
            <w:tcBorders>
              <w:top w:val="nil"/>
              <w:left w:val="single" w:sz="4" w:space="0" w:color="auto"/>
              <w:bottom w:val="single" w:sz="4" w:space="0" w:color="auto"/>
              <w:right w:val="single" w:sz="4" w:space="0" w:color="auto"/>
            </w:tcBorders>
            <w:vAlign w:val="center"/>
          </w:tcPr>
          <w:p w14:paraId="6C9969D2" w14:textId="77777777" w:rsidR="002D0C8A" w:rsidRDefault="002D0C8A"/>
        </w:tc>
        <w:tc>
          <w:tcPr>
            <w:tcW w:w="3403" w:type="dxa"/>
            <w:tcBorders>
              <w:top w:val="nil"/>
              <w:left w:val="nil"/>
              <w:bottom w:val="single" w:sz="4" w:space="0" w:color="auto"/>
              <w:right w:val="single" w:sz="4" w:space="0" w:color="auto"/>
            </w:tcBorders>
            <w:vAlign w:val="center"/>
          </w:tcPr>
          <w:p w14:paraId="547D8D02" w14:textId="77777777" w:rsidR="002D0C8A" w:rsidRDefault="002D0C8A">
            <w:pPr>
              <w:widowControl/>
              <w:spacing w:line="280" w:lineRule="exact"/>
              <w:rPr>
                <w:rFonts w:ascii="SimSun" w:cs="SimSun"/>
                <w:kern w:val="0"/>
                <w:szCs w:val="21"/>
              </w:rPr>
            </w:pPr>
            <w:r>
              <w:rPr>
                <w:kern w:val="0"/>
                <w:szCs w:val="21"/>
                <w:lang w:val="en"/>
              </w:rPr>
              <w:t>15. Cyclic phosphonate CU</w:t>
            </w:r>
          </w:p>
          <w:p w14:paraId="6F9758F8" w14:textId="77777777" w:rsidR="002D0C8A" w:rsidRDefault="002D0C8A">
            <w:pPr>
              <w:widowControl/>
              <w:spacing w:line="280" w:lineRule="exact"/>
              <w:rPr>
                <w:rFonts w:ascii="SimSun" w:cs="SimSun"/>
                <w:kern w:val="0"/>
                <w:szCs w:val="21"/>
              </w:rPr>
            </w:pPr>
            <w:r>
              <w:rPr>
                <w:kern w:val="0"/>
                <w:szCs w:val="21"/>
                <w:lang w:val="en"/>
              </w:rPr>
              <w:t>Chemical name: A mixture of cyclic phosphonate A and cyclic phosphonate B</w:t>
            </w:r>
          </w:p>
          <w:p w14:paraId="1C3D1ABB" w14:textId="77777777" w:rsidR="002D0C8A" w:rsidRDefault="002D0C8A">
            <w:pPr>
              <w:widowControl/>
              <w:spacing w:line="280" w:lineRule="exact"/>
              <w:rPr>
                <w:rFonts w:ascii="SimSun" w:cs="SimSun"/>
                <w:kern w:val="0"/>
                <w:szCs w:val="21"/>
              </w:rPr>
            </w:pPr>
            <w:r>
              <w:rPr>
                <w:kern w:val="0"/>
                <w:szCs w:val="21"/>
                <w:lang w:val="en"/>
              </w:rPr>
              <w:t>Chemical Abstracts Registration Number: 170836-68-7</w:t>
            </w:r>
          </w:p>
        </w:tc>
        <w:tc>
          <w:tcPr>
            <w:tcW w:w="3402" w:type="dxa"/>
            <w:vMerge/>
            <w:tcBorders>
              <w:top w:val="nil"/>
              <w:left w:val="nil"/>
              <w:bottom w:val="single" w:sz="4" w:space="0" w:color="auto"/>
              <w:right w:val="single" w:sz="4" w:space="0" w:color="auto"/>
            </w:tcBorders>
            <w:vAlign w:val="center"/>
          </w:tcPr>
          <w:p w14:paraId="6F373C7E" w14:textId="77777777" w:rsidR="002D0C8A" w:rsidRDefault="002D0C8A"/>
        </w:tc>
        <w:tc>
          <w:tcPr>
            <w:tcW w:w="1417" w:type="dxa"/>
            <w:tcBorders>
              <w:top w:val="nil"/>
              <w:left w:val="nil"/>
              <w:bottom w:val="single" w:sz="4" w:space="0" w:color="auto"/>
              <w:right w:val="single" w:sz="4" w:space="0" w:color="auto"/>
            </w:tcBorders>
            <w:vAlign w:val="center"/>
          </w:tcPr>
          <w:p w14:paraId="35188F55" w14:textId="77777777" w:rsidR="002D0C8A" w:rsidRDefault="002D0C8A">
            <w:pPr>
              <w:widowControl/>
              <w:spacing w:line="280" w:lineRule="exact"/>
              <w:jc w:val="center"/>
              <w:rPr>
                <w:rFonts w:ascii="SimSun" w:cs="SimSun"/>
                <w:kern w:val="0"/>
                <w:szCs w:val="21"/>
              </w:rPr>
            </w:pPr>
            <w:r>
              <w:rPr>
                <w:kern w:val="0"/>
                <w:szCs w:val="21"/>
                <w:lang w:val="en"/>
              </w:rPr>
              <w:t>3824999950</w:t>
            </w:r>
          </w:p>
        </w:tc>
        <w:tc>
          <w:tcPr>
            <w:tcW w:w="992" w:type="dxa"/>
            <w:vMerge/>
            <w:tcBorders>
              <w:top w:val="nil"/>
              <w:left w:val="nil"/>
              <w:bottom w:val="single" w:sz="4" w:space="0" w:color="auto"/>
              <w:right w:val="single" w:sz="4" w:space="0" w:color="auto"/>
            </w:tcBorders>
            <w:vAlign w:val="center"/>
          </w:tcPr>
          <w:p w14:paraId="0A3F768A" w14:textId="77777777" w:rsidR="002D0C8A" w:rsidRDefault="002D0C8A"/>
        </w:tc>
      </w:tr>
      <w:tr w:rsidR="002D0C8A" w14:paraId="10F95543"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5C42A255" w14:textId="77777777" w:rsidR="002D0C8A" w:rsidRDefault="002D0C8A">
            <w:pPr>
              <w:widowControl/>
              <w:spacing w:line="280" w:lineRule="exact"/>
              <w:jc w:val="center"/>
              <w:rPr>
                <w:rFonts w:ascii="SimSun" w:cs="SimSun"/>
                <w:kern w:val="0"/>
                <w:szCs w:val="21"/>
              </w:rPr>
            </w:pPr>
            <w:r>
              <w:rPr>
                <w:kern w:val="0"/>
                <w:szCs w:val="21"/>
                <w:lang w:val="en"/>
              </w:rPr>
              <w:t>42</w:t>
            </w:r>
          </w:p>
        </w:tc>
        <w:tc>
          <w:tcPr>
            <w:tcW w:w="3403" w:type="dxa"/>
            <w:tcBorders>
              <w:top w:val="nil"/>
              <w:left w:val="nil"/>
              <w:bottom w:val="single" w:sz="4" w:space="0" w:color="auto"/>
              <w:right w:val="single" w:sz="4" w:space="0" w:color="auto"/>
            </w:tcBorders>
            <w:vAlign w:val="center"/>
          </w:tcPr>
          <w:p w14:paraId="035A784A" w14:textId="77777777" w:rsidR="002D0C8A" w:rsidRDefault="002D0C8A">
            <w:pPr>
              <w:widowControl/>
              <w:spacing w:line="280" w:lineRule="exact"/>
              <w:jc w:val="left"/>
              <w:rPr>
                <w:rFonts w:ascii="SimSun" w:cs="SimSun"/>
                <w:kern w:val="0"/>
                <w:szCs w:val="21"/>
              </w:rPr>
            </w:pPr>
            <w:r>
              <w:rPr>
                <w:kern w:val="0"/>
                <w:szCs w:val="21"/>
                <w:lang w:val="en"/>
              </w:rPr>
              <w:t>BZ: Diphenylglycolic acid-3-quininecyclic ester</w:t>
            </w:r>
          </w:p>
        </w:tc>
        <w:tc>
          <w:tcPr>
            <w:tcW w:w="3402" w:type="dxa"/>
            <w:tcBorders>
              <w:top w:val="nil"/>
              <w:left w:val="nil"/>
              <w:bottom w:val="single" w:sz="4" w:space="0" w:color="auto"/>
              <w:right w:val="single" w:sz="4" w:space="0" w:color="auto"/>
            </w:tcBorders>
            <w:vAlign w:val="center"/>
          </w:tcPr>
          <w:p w14:paraId="40C56774"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701EAC4C" w14:textId="77777777" w:rsidR="002D0C8A" w:rsidRDefault="002D0C8A">
            <w:pPr>
              <w:widowControl/>
              <w:spacing w:line="280" w:lineRule="exact"/>
              <w:jc w:val="center"/>
              <w:rPr>
                <w:rFonts w:ascii="SimSun" w:cs="SimSun"/>
                <w:kern w:val="0"/>
                <w:szCs w:val="21"/>
              </w:rPr>
            </w:pPr>
            <w:r>
              <w:rPr>
                <w:kern w:val="0"/>
                <w:szCs w:val="21"/>
                <w:lang w:val="en"/>
              </w:rPr>
              <w:t>2933391000</w:t>
            </w:r>
          </w:p>
        </w:tc>
        <w:tc>
          <w:tcPr>
            <w:tcW w:w="992" w:type="dxa"/>
            <w:tcBorders>
              <w:top w:val="nil"/>
              <w:left w:val="nil"/>
              <w:bottom w:val="single" w:sz="4" w:space="0" w:color="auto"/>
              <w:right w:val="single" w:sz="4" w:space="0" w:color="auto"/>
            </w:tcBorders>
            <w:vAlign w:val="center"/>
          </w:tcPr>
          <w:p w14:paraId="63C4D3AC"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D53EC06"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4848B4C5" w14:textId="77777777" w:rsidR="002D0C8A" w:rsidRDefault="002D0C8A">
            <w:pPr>
              <w:widowControl/>
              <w:spacing w:line="280" w:lineRule="exact"/>
              <w:jc w:val="center"/>
              <w:rPr>
                <w:rFonts w:ascii="SimSun" w:cs="SimSun"/>
                <w:kern w:val="0"/>
                <w:szCs w:val="21"/>
              </w:rPr>
            </w:pPr>
            <w:r>
              <w:rPr>
                <w:kern w:val="0"/>
                <w:szCs w:val="21"/>
                <w:lang w:val="en"/>
              </w:rPr>
              <w:t>43</w:t>
            </w:r>
          </w:p>
        </w:tc>
        <w:tc>
          <w:tcPr>
            <w:tcW w:w="3403" w:type="dxa"/>
            <w:tcBorders>
              <w:top w:val="nil"/>
              <w:left w:val="nil"/>
              <w:bottom w:val="single" w:sz="4" w:space="0" w:color="auto"/>
              <w:right w:val="single" w:sz="4" w:space="0" w:color="auto"/>
            </w:tcBorders>
            <w:vAlign w:val="center"/>
          </w:tcPr>
          <w:p w14:paraId="284BC3B5" w14:textId="77777777" w:rsidR="002D0C8A" w:rsidRDefault="002D0C8A">
            <w:pPr>
              <w:widowControl/>
              <w:spacing w:line="280" w:lineRule="exact"/>
              <w:jc w:val="left"/>
              <w:rPr>
                <w:rFonts w:ascii="SimSun" w:cs="SimSun"/>
                <w:kern w:val="0"/>
                <w:szCs w:val="21"/>
              </w:rPr>
            </w:pPr>
            <w:r>
              <w:rPr>
                <w:kern w:val="0"/>
                <w:szCs w:val="21"/>
                <w:lang w:val="en"/>
              </w:rPr>
              <w:t>Quinine-3-ol</w:t>
            </w:r>
            <w:r>
              <w:rPr>
                <w:kern w:val="0"/>
                <w:szCs w:val="21"/>
                <w:vertAlign w:val="superscript"/>
                <w:lang w:val="en"/>
              </w:rPr>
              <w:t>*</w:t>
            </w:r>
          </w:p>
        </w:tc>
        <w:tc>
          <w:tcPr>
            <w:tcW w:w="3402" w:type="dxa"/>
            <w:tcBorders>
              <w:top w:val="nil"/>
              <w:left w:val="nil"/>
              <w:bottom w:val="single" w:sz="4" w:space="0" w:color="auto"/>
              <w:right w:val="single" w:sz="4" w:space="0" w:color="auto"/>
            </w:tcBorders>
            <w:vAlign w:val="center"/>
          </w:tcPr>
          <w:p w14:paraId="7D9FBDEF"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417" w:type="dxa"/>
            <w:tcBorders>
              <w:top w:val="nil"/>
              <w:left w:val="nil"/>
              <w:bottom w:val="single" w:sz="4" w:space="0" w:color="auto"/>
              <w:right w:val="single" w:sz="4" w:space="0" w:color="auto"/>
            </w:tcBorders>
            <w:vAlign w:val="center"/>
          </w:tcPr>
          <w:p w14:paraId="74466917" w14:textId="77777777" w:rsidR="002D0C8A" w:rsidRDefault="002D0C8A">
            <w:pPr>
              <w:widowControl/>
              <w:spacing w:line="280" w:lineRule="exact"/>
              <w:jc w:val="center"/>
              <w:rPr>
                <w:rFonts w:ascii="SimSun" w:cs="SimSun"/>
                <w:kern w:val="0"/>
                <w:szCs w:val="21"/>
              </w:rPr>
            </w:pPr>
            <w:r>
              <w:rPr>
                <w:kern w:val="0"/>
                <w:szCs w:val="21"/>
                <w:lang w:val="en"/>
              </w:rPr>
              <w:t>2933350000</w:t>
            </w:r>
          </w:p>
        </w:tc>
        <w:tc>
          <w:tcPr>
            <w:tcW w:w="992" w:type="dxa"/>
            <w:tcBorders>
              <w:top w:val="nil"/>
              <w:left w:val="nil"/>
              <w:bottom w:val="single" w:sz="4" w:space="0" w:color="auto"/>
              <w:right w:val="single" w:sz="4" w:space="0" w:color="auto"/>
            </w:tcBorders>
            <w:vAlign w:val="center"/>
          </w:tcPr>
          <w:p w14:paraId="4C3A8D8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B70CD60"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179291AD" w14:textId="77777777" w:rsidR="002D0C8A" w:rsidRDefault="002D0C8A">
            <w:pPr>
              <w:widowControl/>
              <w:spacing w:line="280" w:lineRule="exact"/>
              <w:jc w:val="center"/>
              <w:rPr>
                <w:rFonts w:ascii="SimSun" w:cs="SimSun"/>
                <w:kern w:val="0"/>
                <w:szCs w:val="21"/>
              </w:rPr>
            </w:pPr>
            <w:r>
              <w:rPr>
                <w:kern w:val="0"/>
                <w:szCs w:val="21"/>
                <w:lang w:val="en"/>
              </w:rPr>
              <w:t>44</w:t>
            </w:r>
          </w:p>
        </w:tc>
        <w:tc>
          <w:tcPr>
            <w:tcW w:w="3403" w:type="dxa"/>
            <w:tcBorders>
              <w:top w:val="nil"/>
              <w:left w:val="nil"/>
              <w:bottom w:val="single" w:sz="4" w:space="0" w:color="auto"/>
              <w:right w:val="single" w:sz="4" w:space="0" w:color="auto"/>
            </w:tcBorders>
            <w:vAlign w:val="center"/>
          </w:tcPr>
          <w:p w14:paraId="6CEB581C" w14:textId="77777777" w:rsidR="002D0C8A" w:rsidRDefault="002D0C8A">
            <w:pPr>
              <w:widowControl/>
              <w:spacing w:line="280" w:lineRule="exact"/>
              <w:jc w:val="left"/>
              <w:rPr>
                <w:rFonts w:ascii="SimSun" w:cs="SimSun"/>
                <w:kern w:val="0"/>
                <w:szCs w:val="21"/>
              </w:rPr>
            </w:pPr>
            <w:r>
              <w:rPr>
                <w:kern w:val="0"/>
                <w:szCs w:val="21"/>
                <w:lang w:val="en"/>
              </w:rPr>
              <w:t>hydrogen cyanide</w:t>
            </w:r>
          </w:p>
        </w:tc>
        <w:tc>
          <w:tcPr>
            <w:tcW w:w="3402" w:type="dxa"/>
            <w:tcBorders>
              <w:top w:val="nil"/>
              <w:left w:val="nil"/>
              <w:bottom w:val="single" w:sz="4" w:space="0" w:color="auto"/>
              <w:right w:val="single" w:sz="4" w:space="0" w:color="auto"/>
            </w:tcBorders>
            <w:vAlign w:val="center"/>
          </w:tcPr>
          <w:p w14:paraId="1BA02834"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6A331A72" w14:textId="77777777" w:rsidR="002D0C8A" w:rsidRDefault="002D0C8A">
            <w:pPr>
              <w:widowControl/>
              <w:spacing w:line="280" w:lineRule="exact"/>
              <w:jc w:val="center"/>
              <w:rPr>
                <w:rFonts w:ascii="SimSun" w:cs="SimSun"/>
                <w:kern w:val="0"/>
                <w:szCs w:val="21"/>
              </w:rPr>
            </w:pPr>
            <w:r>
              <w:rPr>
                <w:kern w:val="0"/>
                <w:szCs w:val="21"/>
                <w:lang w:val="en"/>
              </w:rPr>
              <w:t>2811120000</w:t>
            </w:r>
          </w:p>
        </w:tc>
        <w:tc>
          <w:tcPr>
            <w:tcW w:w="992" w:type="dxa"/>
            <w:tcBorders>
              <w:top w:val="nil"/>
              <w:left w:val="nil"/>
              <w:bottom w:val="single" w:sz="4" w:space="0" w:color="auto"/>
              <w:right w:val="single" w:sz="4" w:space="0" w:color="auto"/>
            </w:tcBorders>
            <w:vAlign w:val="center"/>
          </w:tcPr>
          <w:p w14:paraId="458A7329"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5F6FA75C" w14:textId="77777777">
        <w:trPr>
          <w:trHeight w:val="587"/>
          <w:jc w:val="center"/>
        </w:trPr>
        <w:tc>
          <w:tcPr>
            <w:tcW w:w="709" w:type="dxa"/>
            <w:tcBorders>
              <w:top w:val="nil"/>
              <w:left w:val="single" w:sz="4" w:space="0" w:color="auto"/>
              <w:bottom w:val="single" w:sz="4" w:space="0" w:color="auto"/>
              <w:right w:val="single" w:sz="4" w:space="0" w:color="auto"/>
            </w:tcBorders>
            <w:vAlign w:val="center"/>
          </w:tcPr>
          <w:p w14:paraId="6183C1C7" w14:textId="77777777" w:rsidR="002D0C8A" w:rsidRDefault="002D0C8A">
            <w:pPr>
              <w:widowControl/>
              <w:spacing w:line="280" w:lineRule="exact"/>
              <w:jc w:val="center"/>
              <w:rPr>
                <w:rFonts w:ascii="SimSun" w:cs="SimSun"/>
                <w:kern w:val="0"/>
                <w:szCs w:val="21"/>
              </w:rPr>
            </w:pPr>
            <w:r>
              <w:rPr>
                <w:kern w:val="0"/>
                <w:szCs w:val="21"/>
                <w:lang w:val="en"/>
              </w:rPr>
              <w:t>45</w:t>
            </w:r>
          </w:p>
        </w:tc>
        <w:tc>
          <w:tcPr>
            <w:tcW w:w="3403" w:type="dxa"/>
            <w:tcBorders>
              <w:top w:val="nil"/>
              <w:left w:val="nil"/>
              <w:bottom w:val="single" w:sz="4" w:space="0" w:color="auto"/>
              <w:right w:val="single" w:sz="4" w:space="0" w:color="auto"/>
            </w:tcBorders>
            <w:vAlign w:val="center"/>
          </w:tcPr>
          <w:p w14:paraId="16ADCA55" w14:textId="77777777" w:rsidR="002D0C8A" w:rsidRDefault="002D0C8A">
            <w:pPr>
              <w:spacing w:line="280" w:lineRule="exact"/>
              <w:jc w:val="left"/>
              <w:rPr>
                <w:rFonts w:ascii="SimSun" w:cs="SimSun"/>
                <w:kern w:val="0"/>
                <w:szCs w:val="21"/>
              </w:rPr>
            </w:pPr>
            <w:r>
              <w:rPr>
                <w:kern w:val="0"/>
                <w:szCs w:val="21"/>
                <w:lang w:val="en"/>
              </w:rPr>
              <w:t>Thionyl chloride; sulfoxide chloride; sulfur oxychloride</w:t>
            </w:r>
          </w:p>
        </w:tc>
        <w:tc>
          <w:tcPr>
            <w:tcW w:w="3402" w:type="dxa"/>
            <w:tcBorders>
              <w:top w:val="nil"/>
              <w:left w:val="nil"/>
              <w:bottom w:val="single" w:sz="4" w:space="0" w:color="auto"/>
              <w:right w:val="single" w:sz="4" w:space="0" w:color="auto"/>
            </w:tcBorders>
            <w:vAlign w:val="center"/>
          </w:tcPr>
          <w:p w14:paraId="2437ECF5"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108A30D3" w14:textId="77777777" w:rsidR="002D0C8A" w:rsidRDefault="002D0C8A">
            <w:pPr>
              <w:widowControl/>
              <w:spacing w:line="280" w:lineRule="exact"/>
              <w:jc w:val="center"/>
              <w:rPr>
                <w:rFonts w:ascii="SimSun" w:cs="SimSun"/>
                <w:kern w:val="0"/>
                <w:szCs w:val="21"/>
              </w:rPr>
            </w:pPr>
            <w:r>
              <w:rPr>
                <w:kern w:val="0"/>
                <w:szCs w:val="21"/>
                <w:lang w:val="en"/>
              </w:rPr>
              <w:t>2812170000</w:t>
            </w:r>
          </w:p>
        </w:tc>
        <w:tc>
          <w:tcPr>
            <w:tcW w:w="992" w:type="dxa"/>
            <w:tcBorders>
              <w:top w:val="nil"/>
              <w:left w:val="nil"/>
              <w:bottom w:val="single" w:sz="4" w:space="0" w:color="auto"/>
              <w:right w:val="single" w:sz="4" w:space="0" w:color="auto"/>
            </w:tcBorders>
            <w:vAlign w:val="center"/>
          </w:tcPr>
          <w:p w14:paraId="207FBC8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4D3B9FE1" w14:textId="77777777">
        <w:trPr>
          <w:trHeight w:val="587"/>
          <w:jc w:val="center"/>
        </w:trPr>
        <w:tc>
          <w:tcPr>
            <w:tcW w:w="709" w:type="dxa"/>
            <w:tcBorders>
              <w:top w:val="nil"/>
              <w:left w:val="single" w:sz="4" w:space="0" w:color="auto"/>
              <w:bottom w:val="single" w:sz="4" w:space="0" w:color="auto"/>
              <w:right w:val="single" w:sz="4" w:space="0" w:color="auto"/>
            </w:tcBorders>
            <w:vAlign w:val="center"/>
          </w:tcPr>
          <w:p w14:paraId="59744FFC" w14:textId="77777777" w:rsidR="002D0C8A" w:rsidRDefault="002D0C8A">
            <w:pPr>
              <w:widowControl/>
              <w:spacing w:line="280" w:lineRule="exact"/>
              <w:jc w:val="center"/>
              <w:rPr>
                <w:rFonts w:ascii="SimSun" w:cs="SimSun"/>
                <w:kern w:val="0"/>
                <w:szCs w:val="21"/>
              </w:rPr>
            </w:pPr>
            <w:r>
              <w:rPr>
                <w:kern w:val="0"/>
                <w:szCs w:val="21"/>
                <w:lang w:val="en"/>
              </w:rPr>
              <w:t>46</w:t>
            </w:r>
          </w:p>
        </w:tc>
        <w:tc>
          <w:tcPr>
            <w:tcW w:w="3403" w:type="dxa"/>
            <w:tcBorders>
              <w:top w:val="nil"/>
              <w:left w:val="nil"/>
              <w:bottom w:val="single" w:sz="4" w:space="0" w:color="auto"/>
              <w:right w:val="single" w:sz="4" w:space="0" w:color="auto"/>
            </w:tcBorders>
            <w:vAlign w:val="center"/>
          </w:tcPr>
          <w:p w14:paraId="5E2D4F09" w14:textId="77777777" w:rsidR="002D0C8A" w:rsidRDefault="002D0C8A">
            <w:pPr>
              <w:spacing w:line="280" w:lineRule="exact"/>
              <w:jc w:val="left"/>
              <w:rPr>
                <w:rFonts w:ascii="SimSun" w:cs="SimSun"/>
                <w:kern w:val="0"/>
                <w:szCs w:val="21"/>
              </w:rPr>
            </w:pPr>
            <w:r>
              <w:rPr>
                <w:kern w:val="0"/>
                <w:szCs w:val="21"/>
                <w:lang w:val="en"/>
              </w:rPr>
              <w:t>Phosphoryl chloride: phosphorus oxychloride; phosphorus oxychloride</w:t>
            </w:r>
          </w:p>
        </w:tc>
        <w:tc>
          <w:tcPr>
            <w:tcW w:w="3402" w:type="dxa"/>
            <w:tcBorders>
              <w:top w:val="nil"/>
              <w:left w:val="nil"/>
              <w:bottom w:val="single" w:sz="4" w:space="0" w:color="auto"/>
              <w:right w:val="single" w:sz="4" w:space="0" w:color="auto"/>
            </w:tcBorders>
            <w:vAlign w:val="center"/>
          </w:tcPr>
          <w:p w14:paraId="0B3DF9F8"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63AB4F92" w14:textId="77777777" w:rsidR="002D0C8A" w:rsidRDefault="002D0C8A">
            <w:pPr>
              <w:widowControl/>
              <w:spacing w:line="280" w:lineRule="exact"/>
              <w:jc w:val="center"/>
              <w:rPr>
                <w:rFonts w:ascii="SimSun" w:cs="SimSun"/>
                <w:kern w:val="0"/>
                <w:szCs w:val="21"/>
              </w:rPr>
            </w:pPr>
            <w:r>
              <w:rPr>
                <w:kern w:val="0"/>
                <w:szCs w:val="21"/>
                <w:lang w:val="en"/>
              </w:rPr>
              <w:t>2812120000</w:t>
            </w:r>
          </w:p>
        </w:tc>
        <w:tc>
          <w:tcPr>
            <w:tcW w:w="992" w:type="dxa"/>
            <w:tcBorders>
              <w:top w:val="nil"/>
              <w:left w:val="nil"/>
              <w:bottom w:val="single" w:sz="4" w:space="0" w:color="auto"/>
              <w:right w:val="single" w:sz="4" w:space="0" w:color="auto"/>
            </w:tcBorders>
            <w:vAlign w:val="center"/>
          </w:tcPr>
          <w:p w14:paraId="3E1881E2"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3EB2FA55"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3716058" w14:textId="77777777" w:rsidR="002D0C8A" w:rsidRDefault="002D0C8A">
            <w:pPr>
              <w:widowControl/>
              <w:spacing w:line="280" w:lineRule="exact"/>
              <w:jc w:val="center"/>
              <w:rPr>
                <w:rFonts w:ascii="SimSun" w:cs="SimSun"/>
                <w:kern w:val="0"/>
                <w:szCs w:val="21"/>
              </w:rPr>
            </w:pPr>
            <w:r>
              <w:rPr>
                <w:kern w:val="0"/>
                <w:szCs w:val="21"/>
                <w:lang w:val="en"/>
              </w:rPr>
              <w:t>47</w:t>
            </w:r>
          </w:p>
        </w:tc>
        <w:tc>
          <w:tcPr>
            <w:tcW w:w="3403" w:type="dxa"/>
            <w:tcBorders>
              <w:top w:val="single" w:sz="4" w:space="0" w:color="auto"/>
              <w:left w:val="nil"/>
              <w:bottom w:val="single" w:sz="4" w:space="0" w:color="auto"/>
              <w:right w:val="single" w:sz="4" w:space="0" w:color="auto"/>
            </w:tcBorders>
            <w:vAlign w:val="center"/>
          </w:tcPr>
          <w:p w14:paraId="2F89CF22" w14:textId="77777777" w:rsidR="002D0C8A" w:rsidRDefault="002D0C8A">
            <w:pPr>
              <w:widowControl/>
              <w:spacing w:line="280" w:lineRule="exact"/>
              <w:jc w:val="left"/>
              <w:rPr>
                <w:rFonts w:ascii="SimSun" w:cs="SimSun"/>
                <w:kern w:val="0"/>
                <w:szCs w:val="21"/>
              </w:rPr>
            </w:pPr>
            <w:r>
              <w:rPr>
                <w:kern w:val="0"/>
                <w:szCs w:val="21"/>
                <w:lang w:val="en"/>
              </w:rPr>
              <w:t>Phosgene: carbonyl dichloride</w:t>
            </w:r>
          </w:p>
        </w:tc>
        <w:tc>
          <w:tcPr>
            <w:tcW w:w="3402" w:type="dxa"/>
            <w:tcBorders>
              <w:top w:val="single" w:sz="4" w:space="0" w:color="auto"/>
              <w:left w:val="nil"/>
              <w:bottom w:val="single" w:sz="4" w:space="0" w:color="auto"/>
              <w:right w:val="single" w:sz="4" w:space="0" w:color="auto"/>
            </w:tcBorders>
            <w:vAlign w:val="center"/>
          </w:tcPr>
          <w:p w14:paraId="54DC29E9"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single" w:sz="4" w:space="0" w:color="auto"/>
              <w:left w:val="nil"/>
              <w:bottom w:val="single" w:sz="4" w:space="0" w:color="auto"/>
              <w:right w:val="single" w:sz="4" w:space="0" w:color="auto"/>
            </w:tcBorders>
            <w:vAlign w:val="center"/>
          </w:tcPr>
          <w:p w14:paraId="1D40B254" w14:textId="77777777" w:rsidR="002D0C8A" w:rsidRDefault="002D0C8A">
            <w:pPr>
              <w:widowControl/>
              <w:spacing w:line="280" w:lineRule="exact"/>
              <w:jc w:val="center"/>
              <w:rPr>
                <w:rFonts w:ascii="SimSun" w:cs="SimSun"/>
                <w:kern w:val="0"/>
                <w:szCs w:val="21"/>
              </w:rPr>
            </w:pPr>
            <w:r>
              <w:rPr>
                <w:kern w:val="0"/>
                <w:szCs w:val="21"/>
                <w:lang w:val="en"/>
              </w:rPr>
              <w:t>2812110000</w:t>
            </w:r>
          </w:p>
        </w:tc>
        <w:tc>
          <w:tcPr>
            <w:tcW w:w="992" w:type="dxa"/>
            <w:tcBorders>
              <w:top w:val="single" w:sz="4" w:space="0" w:color="auto"/>
              <w:left w:val="nil"/>
              <w:bottom w:val="single" w:sz="4" w:space="0" w:color="auto"/>
              <w:right w:val="single" w:sz="4" w:space="0" w:color="auto"/>
            </w:tcBorders>
            <w:vAlign w:val="center"/>
          </w:tcPr>
          <w:p w14:paraId="5605FC75"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0F037C2"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733A62F2" w14:textId="77777777" w:rsidR="002D0C8A" w:rsidRDefault="002D0C8A">
            <w:pPr>
              <w:widowControl/>
              <w:spacing w:line="280" w:lineRule="exact"/>
              <w:jc w:val="center"/>
              <w:rPr>
                <w:rFonts w:ascii="SimSun" w:cs="SimSun"/>
                <w:kern w:val="0"/>
                <w:szCs w:val="21"/>
              </w:rPr>
            </w:pPr>
            <w:r>
              <w:rPr>
                <w:kern w:val="0"/>
                <w:szCs w:val="21"/>
                <w:lang w:val="en"/>
              </w:rPr>
              <w:t>48</w:t>
            </w:r>
          </w:p>
        </w:tc>
        <w:tc>
          <w:tcPr>
            <w:tcW w:w="3403" w:type="dxa"/>
            <w:tcBorders>
              <w:top w:val="nil"/>
              <w:left w:val="nil"/>
              <w:bottom w:val="single" w:sz="4" w:space="0" w:color="auto"/>
              <w:right w:val="single" w:sz="4" w:space="0" w:color="auto"/>
            </w:tcBorders>
            <w:vAlign w:val="center"/>
          </w:tcPr>
          <w:p w14:paraId="21F2D67A" w14:textId="77777777" w:rsidR="002D0C8A" w:rsidRDefault="002D0C8A">
            <w:pPr>
              <w:widowControl/>
              <w:spacing w:line="280" w:lineRule="exact"/>
              <w:jc w:val="left"/>
              <w:rPr>
                <w:rFonts w:ascii="SimSun" w:cs="SimSun"/>
                <w:kern w:val="0"/>
                <w:szCs w:val="21"/>
              </w:rPr>
            </w:pPr>
            <w:r>
              <w:rPr>
                <w:kern w:val="0"/>
                <w:szCs w:val="21"/>
                <w:lang w:val="en"/>
              </w:rPr>
              <w:t>Sulfur monochloride</w:t>
            </w:r>
          </w:p>
        </w:tc>
        <w:tc>
          <w:tcPr>
            <w:tcW w:w="3402" w:type="dxa"/>
            <w:tcBorders>
              <w:top w:val="nil"/>
              <w:left w:val="nil"/>
              <w:bottom w:val="single" w:sz="4" w:space="0" w:color="auto"/>
              <w:right w:val="single" w:sz="4" w:space="0" w:color="auto"/>
            </w:tcBorders>
            <w:vAlign w:val="center"/>
          </w:tcPr>
          <w:p w14:paraId="7C1AC3D5"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29D7C774" w14:textId="77777777" w:rsidR="002D0C8A" w:rsidRDefault="002D0C8A">
            <w:pPr>
              <w:widowControl/>
              <w:spacing w:line="280" w:lineRule="exact"/>
              <w:jc w:val="center"/>
              <w:rPr>
                <w:rFonts w:ascii="SimSun" w:cs="SimSun"/>
                <w:kern w:val="0"/>
                <w:szCs w:val="21"/>
              </w:rPr>
            </w:pPr>
            <w:r>
              <w:rPr>
                <w:kern w:val="0"/>
                <w:szCs w:val="21"/>
                <w:lang w:val="en"/>
              </w:rPr>
              <w:t>2812150000</w:t>
            </w:r>
          </w:p>
        </w:tc>
        <w:tc>
          <w:tcPr>
            <w:tcW w:w="992" w:type="dxa"/>
            <w:tcBorders>
              <w:top w:val="nil"/>
              <w:left w:val="nil"/>
              <w:bottom w:val="single" w:sz="4" w:space="0" w:color="auto"/>
              <w:right w:val="single" w:sz="4" w:space="0" w:color="auto"/>
            </w:tcBorders>
            <w:vAlign w:val="center"/>
          </w:tcPr>
          <w:p w14:paraId="560B7765"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B4D34FE"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A97CDB0" w14:textId="77777777" w:rsidR="002D0C8A" w:rsidRDefault="002D0C8A">
            <w:pPr>
              <w:widowControl/>
              <w:spacing w:line="280" w:lineRule="exact"/>
              <w:jc w:val="center"/>
              <w:rPr>
                <w:rFonts w:ascii="SimSun" w:cs="SimSun"/>
                <w:kern w:val="0"/>
                <w:szCs w:val="21"/>
              </w:rPr>
            </w:pPr>
            <w:r>
              <w:rPr>
                <w:kern w:val="0"/>
                <w:szCs w:val="21"/>
                <w:lang w:val="en"/>
              </w:rPr>
              <w:t>49</w:t>
            </w:r>
          </w:p>
        </w:tc>
        <w:tc>
          <w:tcPr>
            <w:tcW w:w="3403" w:type="dxa"/>
            <w:tcBorders>
              <w:top w:val="nil"/>
              <w:left w:val="nil"/>
              <w:bottom w:val="single" w:sz="4" w:space="0" w:color="auto"/>
              <w:right w:val="single" w:sz="4" w:space="0" w:color="auto"/>
            </w:tcBorders>
            <w:vAlign w:val="center"/>
          </w:tcPr>
          <w:p w14:paraId="5CBACC53" w14:textId="77777777" w:rsidR="002D0C8A" w:rsidRDefault="002D0C8A">
            <w:pPr>
              <w:widowControl/>
              <w:spacing w:line="280" w:lineRule="exact"/>
              <w:jc w:val="left"/>
              <w:rPr>
                <w:rFonts w:ascii="SimSun" w:cs="SimSun"/>
                <w:kern w:val="0"/>
                <w:szCs w:val="21"/>
              </w:rPr>
            </w:pPr>
            <w:r>
              <w:rPr>
                <w:kern w:val="0"/>
                <w:szCs w:val="21"/>
                <w:lang w:val="en"/>
              </w:rPr>
              <w:t>sulfur dichloride</w:t>
            </w:r>
          </w:p>
        </w:tc>
        <w:tc>
          <w:tcPr>
            <w:tcW w:w="3402" w:type="dxa"/>
            <w:tcBorders>
              <w:top w:val="nil"/>
              <w:left w:val="nil"/>
              <w:bottom w:val="single" w:sz="4" w:space="0" w:color="auto"/>
              <w:right w:val="single" w:sz="4" w:space="0" w:color="auto"/>
            </w:tcBorders>
            <w:vAlign w:val="center"/>
          </w:tcPr>
          <w:p w14:paraId="053D81DE"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23ABE2D7" w14:textId="77777777" w:rsidR="002D0C8A" w:rsidRDefault="002D0C8A">
            <w:pPr>
              <w:widowControl/>
              <w:spacing w:line="280" w:lineRule="exact"/>
              <w:jc w:val="center"/>
              <w:rPr>
                <w:rFonts w:ascii="SimSun" w:cs="SimSun"/>
                <w:kern w:val="0"/>
                <w:szCs w:val="21"/>
              </w:rPr>
            </w:pPr>
            <w:r>
              <w:rPr>
                <w:kern w:val="0"/>
                <w:szCs w:val="21"/>
                <w:lang w:val="en"/>
              </w:rPr>
              <w:t>2812160000</w:t>
            </w:r>
          </w:p>
        </w:tc>
        <w:tc>
          <w:tcPr>
            <w:tcW w:w="992" w:type="dxa"/>
            <w:tcBorders>
              <w:top w:val="nil"/>
              <w:left w:val="nil"/>
              <w:bottom w:val="single" w:sz="4" w:space="0" w:color="auto"/>
              <w:right w:val="single" w:sz="4" w:space="0" w:color="auto"/>
            </w:tcBorders>
            <w:vAlign w:val="center"/>
          </w:tcPr>
          <w:p w14:paraId="142A06A2"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3B7712A1"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4BF6BA55" w14:textId="77777777" w:rsidR="002D0C8A" w:rsidRDefault="002D0C8A">
            <w:pPr>
              <w:widowControl/>
              <w:spacing w:line="280" w:lineRule="exact"/>
              <w:jc w:val="center"/>
              <w:rPr>
                <w:rFonts w:ascii="SimSun" w:cs="SimSun"/>
                <w:kern w:val="0"/>
                <w:szCs w:val="21"/>
              </w:rPr>
            </w:pPr>
            <w:r>
              <w:rPr>
                <w:kern w:val="0"/>
                <w:szCs w:val="21"/>
                <w:lang w:val="en"/>
              </w:rPr>
              <w:t>50</w:t>
            </w:r>
          </w:p>
        </w:tc>
        <w:tc>
          <w:tcPr>
            <w:tcW w:w="3403" w:type="dxa"/>
            <w:tcBorders>
              <w:top w:val="nil"/>
              <w:left w:val="nil"/>
              <w:bottom w:val="single" w:sz="4" w:space="0" w:color="auto"/>
              <w:right w:val="single" w:sz="4" w:space="0" w:color="auto"/>
            </w:tcBorders>
            <w:vAlign w:val="center"/>
          </w:tcPr>
          <w:p w14:paraId="53572259" w14:textId="77777777" w:rsidR="002D0C8A" w:rsidRDefault="002D0C8A">
            <w:pPr>
              <w:widowControl/>
              <w:spacing w:line="280" w:lineRule="exact"/>
              <w:jc w:val="left"/>
              <w:rPr>
                <w:rFonts w:ascii="SimSun" w:cs="SimSun"/>
                <w:kern w:val="0"/>
                <w:szCs w:val="21"/>
              </w:rPr>
            </w:pPr>
            <w:r>
              <w:rPr>
                <w:kern w:val="0"/>
                <w:szCs w:val="21"/>
                <w:lang w:val="en"/>
              </w:rPr>
              <w:t>phosphorus trichloride</w:t>
            </w:r>
          </w:p>
        </w:tc>
        <w:tc>
          <w:tcPr>
            <w:tcW w:w="3402" w:type="dxa"/>
            <w:tcBorders>
              <w:top w:val="nil"/>
              <w:left w:val="nil"/>
              <w:bottom w:val="single" w:sz="4" w:space="0" w:color="auto"/>
              <w:right w:val="single" w:sz="4" w:space="0" w:color="auto"/>
            </w:tcBorders>
            <w:vAlign w:val="center"/>
          </w:tcPr>
          <w:p w14:paraId="50CD9782"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7A3A34A2" w14:textId="77777777" w:rsidR="002D0C8A" w:rsidRDefault="002D0C8A">
            <w:pPr>
              <w:widowControl/>
              <w:spacing w:line="280" w:lineRule="exact"/>
              <w:jc w:val="center"/>
              <w:rPr>
                <w:rFonts w:ascii="SimSun" w:cs="SimSun"/>
                <w:kern w:val="0"/>
                <w:szCs w:val="21"/>
              </w:rPr>
            </w:pPr>
            <w:r>
              <w:rPr>
                <w:kern w:val="0"/>
                <w:szCs w:val="21"/>
                <w:lang w:val="en"/>
              </w:rPr>
              <w:t>2812130000</w:t>
            </w:r>
          </w:p>
        </w:tc>
        <w:tc>
          <w:tcPr>
            <w:tcW w:w="992" w:type="dxa"/>
            <w:tcBorders>
              <w:top w:val="nil"/>
              <w:left w:val="nil"/>
              <w:bottom w:val="single" w:sz="4" w:space="0" w:color="auto"/>
              <w:right w:val="single" w:sz="4" w:space="0" w:color="auto"/>
            </w:tcBorders>
            <w:vAlign w:val="center"/>
          </w:tcPr>
          <w:p w14:paraId="260225F6"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351E466"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212702B" w14:textId="77777777" w:rsidR="002D0C8A" w:rsidRDefault="002D0C8A">
            <w:pPr>
              <w:widowControl/>
              <w:spacing w:line="280" w:lineRule="exact"/>
              <w:jc w:val="center"/>
              <w:rPr>
                <w:rFonts w:ascii="SimSun" w:cs="SimSun"/>
                <w:kern w:val="0"/>
                <w:szCs w:val="21"/>
              </w:rPr>
            </w:pPr>
            <w:r>
              <w:rPr>
                <w:kern w:val="0"/>
                <w:szCs w:val="21"/>
                <w:lang w:val="en"/>
              </w:rPr>
              <w:t>51</w:t>
            </w:r>
          </w:p>
        </w:tc>
        <w:tc>
          <w:tcPr>
            <w:tcW w:w="3403" w:type="dxa"/>
            <w:tcBorders>
              <w:top w:val="nil"/>
              <w:left w:val="nil"/>
              <w:bottom w:val="single" w:sz="4" w:space="0" w:color="auto"/>
              <w:right w:val="single" w:sz="4" w:space="0" w:color="auto"/>
            </w:tcBorders>
            <w:vAlign w:val="center"/>
          </w:tcPr>
          <w:p w14:paraId="78661EF9" w14:textId="77777777" w:rsidR="002D0C8A" w:rsidRDefault="002D0C8A">
            <w:pPr>
              <w:widowControl/>
              <w:spacing w:line="280" w:lineRule="exact"/>
              <w:jc w:val="left"/>
              <w:rPr>
                <w:rFonts w:ascii="SimSun" w:cs="SimSun"/>
                <w:kern w:val="0"/>
                <w:szCs w:val="21"/>
              </w:rPr>
            </w:pPr>
            <w:r>
              <w:rPr>
                <w:kern w:val="0"/>
                <w:szCs w:val="21"/>
                <w:lang w:val="en"/>
              </w:rPr>
              <w:t>phosphorus pentachloride</w:t>
            </w:r>
          </w:p>
        </w:tc>
        <w:tc>
          <w:tcPr>
            <w:tcW w:w="3402" w:type="dxa"/>
            <w:tcBorders>
              <w:top w:val="nil"/>
              <w:left w:val="nil"/>
              <w:bottom w:val="single" w:sz="4" w:space="0" w:color="auto"/>
              <w:right w:val="single" w:sz="4" w:space="0" w:color="auto"/>
            </w:tcBorders>
            <w:vAlign w:val="center"/>
          </w:tcPr>
          <w:p w14:paraId="00BF323E"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41F72AB2" w14:textId="77777777" w:rsidR="002D0C8A" w:rsidRDefault="002D0C8A">
            <w:pPr>
              <w:widowControl/>
              <w:spacing w:line="280" w:lineRule="exact"/>
              <w:jc w:val="center"/>
              <w:rPr>
                <w:rFonts w:ascii="SimSun" w:cs="SimSun"/>
                <w:kern w:val="0"/>
                <w:szCs w:val="21"/>
              </w:rPr>
            </w:pPr>
            <w:r>
              <w:rPr>
                <w:kern w:val="0"/>
                <w:szCs w:val="21"/>
                <w:lang w:val="en"/>
              </w:rPr>
              <w:t>2812140000</w:t>
            </w:r>
          </w:p>
        </w:tc>
        <w:tc>
          <w:tcPr>
            <w:tcW w:w="992" w:type="dxa"/>
            <w:tcBorders>
              <w:top w:val="nil"/>
              <w:left w:val="nil"/>
              <w:bottom w:val="single" w:sz="4" w:space="0" w:color="auto"/>
              <w:right w:val="single" w:sz="4" w:space="0" w:color="auto"/>
            </w:tcBorders>
            <w:vAlign w:val="center"/>
          </w:tcPr>
          <w:p w14:paraId="422DD50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5F52EC25"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27B4171D" w14:textId="77777777" w:rsidR="002D0C8A" w:rsidRDefault="002D0C8A">
            <w:pPr>
              <w:widowControl/>
              <w:spacing w:line="280" w:lineRule="exact"/>
              <w:jc w:val="center"/>
              <w:rPr>
                <w:rFonts w:ascii="SimSun" w:cs="SimSun"/>
                <w:kern w:val="0"/>
                <w:szCs w:val="21"/>
              </w:rPr>
            </w:pPr>
            <w:r>
              <w:rPr>
                <w:kern w:val="0"/>
                <w:szCs w:val="21"/>
                <w:lang w:val="en"/>
              </w:rPr>
              <w:t>52</w:t>
            </w:r>
          </w:p>
        </w:tc>
        <w:tc>
          <w:tcPr>
            <w:tcW w:w="3403" w:type="dxa"/>
            <w:tcBorders>
              <w:top w:val="nil"/>
              <w:left w:val="nil"/>
              <w:bottom w:val="single" w:sz="4" w:space="0" w:color="auto"/>
              <w:right w:val="single" w:sz="4" w:space="0" w:color="auto"/>
            </w:tcBorders>
            <w:vAlign w:val="center"/>
          </w:tcPr>
          <w:p w14:paraId="42E78954" w14:textId="77777777" w:rsidR="002D0C8A" w:rsidRDefault="002D0C8A">
            <w:pPr>
              <w:widowControl/>
              <w:spacing w:line="280" w:lineRule="exact"/>
              <w:jc w:val="left"/>
              <w:rPr>
                <w:rFonts w:ascii="SimSun" w:cs="SimSun"/>
                <w:kern w:val="0"/>
                <w:szCs w:val="21"/>
              </w:rPr>
            </w:pPr>
            <w:r>
              <w:rPr>
                <w:kern w:val="0"/>
                <w:szCs w:val="21"/>
                <w:lang w:val="en"/>
              </w:rPr>
              <w:t>Phosphorus pentasulfide</w:t>
            </w:r>
          </w:p>
        </w:tc>
        <w:tc>
          <w:tcPr>
            <w:tcW w:w="3402" w:type="dxa"/>
            <w:tcBorders>
              <w:top w:val="nil"/>
              <w:left w:val="nil"/>
              <w:bottom w:val="single" w:sz="4" w:space="0" w:color="auto"/>
              <w:right w:val="single" w:sz="4" w:space="0" w:color="auto"/>
            </w:tcBorders>
            <w:vAlign w:val="center"/>
          </w:tcPr>
          <w:p w14:paraId="478C3488"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68C81727" w14:textId="77777777" w:rsidR="002D0C8A" w:rsidRDefault="002D0C8A">
            <w:pPr>
              <w:widowControl/>
              <w:spacing w:line="280" w:lineRule="exact"/>
              <w:jc w:val="center"/>
              <w:rPr>
                <w:rFonts w:ascii="SimSun" w:cs="SimSun"/>
                <w:kern w:val="0"/>
                <w:szCs w:val="21"/>
              </w:rPr>
            </w:pPr>
            <w:r>
              <w:rPr>
                <w:kern w:val="0"/>
                <w:szCs w:val="21"/>
                <w:lang w:val="en"/>
              </w:rPr>
              <w:t>2813900010</w:t>
            </w:r>
          </w:p>
        </w:tc>
        <w:tc>
          <w:tcPr>
            <w:tcW w:w="992" w:type="dxa"/>
            <w:tcBorders>
              <w:top w:val="nil"/>
              <w:left w:val="nil"/>
              <w:bottom w:val="single" w:sz="4" w:space="0" w:color="auto"/>
              <w:right w:val="single" w:sz="4" w:space="0" w:color="auto"/>
            </w:tcBorders>
            <w:vAlign w:val="center"/>
          </w:tcPr>
          <w:p w14:paraId="5F2D1386"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4F9A0E1"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0B3A39EF" w14:textId="77777777" w:rsidR="002D0C8A" w:rsidRDefault="002D0C8A">
            <w:pPr>
              <w:widowControl/>
              <w:spacing w:line="280" w:lineRule="exact"/>
              <w:jc w:val="center"/>
              <w:rPr>
                <w:rFonts w:ascii="SimSun" w:cs="SimSun"/>
                <w:kern w:val="0"/>
                <w:szCs w:val="21"/>
              </w:rPr>
            </w:pPr>
            <w:r>
              <w:rPr>
                <w:kern w:val="0"/>
                <w:szCs w:val="21"/>
                <w:lang w:val="en"/>
              </w:rPr>
              <w:t>53</w:t>
            </w:r>
          </w:p>
        </w:tc>
        <w:tc>
          <w:tcPr>
            <w:tcW w:w="3403" w:type="dxa"/>
            <w:tcBorders>
              <w:top w:val="nil"/>
              <w:left w:val="nil"/>
              <w:bottom w:val="single" w:sz="4" w:space="0" w:color="auto"/>
              <w:right w:val="single" w:sz="4" w:space="0" w:color="auto"/>
            </w:tcBorders>
            <w:vAlign w:val="center"/>
          </w:tcPr>
          <w:p w14:paraId="53CD4E47" w14:textId="77777777" w:rsidR="002D0C8A" w:rsidRDefault="002D0C8A">
            <w:pPr>
              <w:widowControl/>
              <w:spacing w:line="280" w:lineRule="exact"/>
              <w:jc w:val="left"/>
              <w:rPr>
                <w:rFonts w:ascii="SimSun" w:cs="SimSun"/>
                <w:kern w:val="0"/>
                <w:szCs w:val="21"/>
              </w:rPr>
            </w:pPr>
            <w:r>
              <w:rPr>
                <w:kern w:val="0"/>
                <w:szCs w:val="21"/>
                <w:lang w:val="en"/>
              </w:rPr>
              <w:t>sodium cyanide</w:t>
            </w:r>
          </w:p>
        </w:tc>
        <w:tc>
          <w:tcPr>
            <w:tcW w:w="3402" w:type="dxa"/>
            <w:tcBorders>
              <w:top w:val="nil"/>
              <w:left w:val="nil"/>
              <w:bottom w:val="single" w:sz="4" w:space="0" w:color="auto"/>
              <w:right w:val="single" w:sz="4" w:space="0" w:color="auto"/>
            </w:tcBorders>
            <w:vAlign w:val="center"/>
          </w:tcPr>
          <w:p w14:paraId="0640EC70"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03BB34B8" w14:textId="77777777" w:rsidR="002D0C8A" w:rsidRDefault="002D0C8A">
            <w:pPr>
              <w:widowControl/>
              <w:spacing w:line="280" w:lineRule="exact"/>
              <w:jc w:val="center"/>
              <w:rPr>
                <w:rFonts w:ascii="SimSun" w:cs="SimSun"/>
                <w:kern w:val="0"/>
                <w:szCs w:val="21"/>
              </w:rPr>
            </w:pPr>
            <w:r>
              <w:rPr>
                <w:kern w:val="0"/>
                <w:szCs w:val="21"/>
                <w:lang w:val="en"/>
              </w:rPr>
              <w:t>2837111000</w:t>
            </w:r>
          </w:p>
        </w:tc>
        <w:tc>
          <w:tcPr>
            <w:tcW w:w="992" w:type="dxa"/>
            <w:tcBorders>
              <w:top w:val="nil"/>
              <w:left w:val="nil"/>
              <w:bottom w:val="single" w:sz="4" w:space="0" w:color="auto"/>
              <w:right w:val="single" w:sz="4" w:space="0" w:color="auto"/>
            </w:tcBorders>
            <w:vAlign w:val="center"/>
          </w:tcPr>
          <w:p w14:paraId="3FE23AE1"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A153C23"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579DBB18" w14:textId="77777777" w:rsidR="002D0C8A" w:rsidRDefault="002D0C8A">
            <w:pPr>
              <w:widowControl/>
              <w:spacing w:line="280" w:lineRule="exact"/>
              <w:jc w:val="center"/>
              <w:rPr>
                <w:rFonts w:ascii="SimSun" w:cs="SimSun"/>
                <w:kern w:val="0"/>
                <w:szCs w:val="21"/>
              </w:rPr>
            </w:pPr>
            <w:r>
              <w:rPr>
                <w:kern w:val="0"/>
                <w:szCs w:val="21"/>
                <w:lang w:val="en"/>
              </w:rPr>
              <w:t>54</w:t>
            </w:r>
          </w:p>
        </w:tc>
        <w:tc>
          <w:tcPr>
            <w:tcW w:w="3403" w:type="dxa"/>
            <w:tcBorders>
              <w:top w:val="nil"/>
              <w:left w:val="nil"/>
              <w:bottom w:val="single" w:sz="4" w:space="0" w:color="auto"/>
              <w:right w:val="single" w:sz="4" w:space="0" w:color="auto"/>
            </w:tcBorders>
            <w:vAlign w:val="center"/>
          </w:tcPr>
          <w:p w14:paraId="591F5C03" w14:textId="77777777" w:rsidR="002D0C8A" w:rsidRDefault="002D0C8A">
            <w:pPr>
              <w:widowControl/>
              <w:spacing w:line="280" w:lineRule="exact"/>
              <w:jc w:val="left"/>
              <w:rPr>
                <w:rFonts w:ascii="SimSun" w:cs="SimSun"/>
                <w:kern w:val="0"/>
                <w:szCs w:val="21"/>
              </w:rPr>
            </w:pPr>
            <w:r>
              <w:rPr>
                <w:kern w:val="0"/>
                <w:szCs w:val="21"/>
                <w:lang w:val="en"/>
              </w:rPr>
              <w:t>potassium cyanide</w:t>
            </w:r>
          </w:p>
        </w:tc>
        <w:tc>
          <w:tcPr>
            <w:tcW w:w="3402" w:type="dxa"/>
            <w:tcBorders>
              <w:top w:val="nil"/>
              <w:left w:val="nil"/>
              <w:bottom w:val="single" w:sz="4" w:space="0" w:color="auto"/>
              <w:right w:val="single" w:sz="4" w:space="0" w:color="auto"/>
            </w:tcBorders>
            <w:vAlign w:val="center"/>
          </w:tcPr>
          <w:p w14:paraId="2319C631"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2ED51D3E" w14:textId="77777777" w:rsidR="002D0C8A" w:rsidRDefault="002D0C8A">
            <w:pPr>
              <w:widowControl/>
              <w:spacing w:line="280" w:lineRule="exact"/>
              <w:jc w:val="center"/>
              <w:rPr>
                <w:rFonts w:ascii="SimSun" w:cs="SimSun"/>
                <w:kern w:val="0"/>
                <w:szCs w:val="21"/>
              </w:rPr>
            </w:pPr>
            <w:r>
              <w:rPr>
                <w:kern w:val="0"/>
                <w:szCs w:val="21"/>
                <w:lang w:val="en"/>
              </w:rPr>
              <w:t>2837191000</w:t>
            </w:r>
          </w:p>
        </w:tc>
        <w:tc>
          <w:tcPr>
            <w:tcW w:w="992" w:type="dxa"/>
            <w:tcBorders>
              <w:top w:val="nil"/>
              <w:left w:val="nil"/>
              <w:bottom w:val="single" w:sz="4" w:space="0" w:color="auto"/>
              <w:right w:val="single" w:sz="4" w:space="0" w:color="auto"/>
            </w:tcBorders>
            <w:vAlign w:val="center"/>
          </w:tcPr>
          <w:p w14:paraId="40CFAC6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1BA24D0"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1BB0F351" w14:textId="77777777" w:rsidR="002D0C8A" w:rsidRDefault="002D0C8A">
            <w:pPr>
              <w:widowControl/>
              <w:spacing w:line="280" w:lineRule="exact"/>
              <w:jc w:val="center"/>
              <w:rPr>
                <w:rFonts w:ascii="SimSun" w:cs="SimSun"/>
                <w:kern w:val="0"/>
                <w:szCs w:val="21"/>
              </w:rPr>
            </w:pPr>
            <w:r>
              <w:rPr>
                <w:kern w:val="0"/>
                <w:szCs w:val="21"/>
                <w:lang w:val="en"/>
              </w:rPr>
              <w:t>55</w:t>
            </w:r>
          </w:p>
        </w:tc>
        <w:tc>
          <w:tcPr>
            <w:tcW w:w="3403" w:type="dxa"/>
            <w:tcBorders>
              <w:top w:val="nil"/>
              <w:left w:val="nil"/>
              <w:bottom w:val="single" w:sz="4" w:space="0" w:color="auto"/>
              <w:right w:val="single" w:sz="4" w:space="0" w:color="auto"/>
            </w:tcBorders>
            <w:vAlign w:val="center"/>
          </w:tcPr>
          <w:p w14:paraId="6E7333C7" w14:textId="77777777" w:rsidR="002D0C8A" w:rsidRDefault="002D0C8A">
            <w:pPr>
              <w:widowControl/>
              <w:spacing w:line="280" w:lineRule="exact"/>
              <w:jc w:val="left"/>
              <w:rPr>
                <w:rFonts w:ascii="SimSun" w:cs="SimSun"/>
                <w:kern w:val="0"/>
                <w:szCs w:val="21"/>
              </w:rPr>
            </w:pPr>
            <w:r>
              <w:rPr>
                <w:kern w:val="0"/>
                <w:szCs w:val="21"/>
                <w:lang w:val="en"/>
              </w:rPr>
              <w:t>Cyanogen chloride</w:t>
            </w:r>
          </w:p>
        </w:tc>
        <w:tc>
          <w:tcPr>
            <w:tcW w:w="3402" w:type="dxa"/>
            <w:tcBorders>
              <w:top w:val="nil"/>
              <w:left w:val="nil"/>
              <w:bottom w:val="single" w:sz="4" w:space="0" w:color="auto"/>
              <w:right w:val="single" w:sz="4" w:space="0" w:color="auto"/>
            </w:tcBorders>
            <w:vAlign w:val="center"/>
          </w:tcPr>
          <w:p w14:paraId="549652D3"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25F45A78" w14:textId="77777777" w:rsidR="002D0C8A" w:rsidRDefault="002D0C8A">
            <w:pPr>
              <w:widowControl/>
              <w:spacing w:line="280" w:lineRule="exact"/>
              <w:jc w:val="center"/>
              <w:rPr>
                <w:rFonts w:ascii="SimSun" w:cs="SimSun"/>
                <w:kern w:val="0"/>
                <w:szCs w:val="21"/>
              </w:rPr>
            </w:pPr>
            <w:r>
              <w:rPr>
                <w:kern w:val="0"/>
                <w:szCs w:val="21"/>
                <w:lang w:val="en"/>
              </w:rPr>
              <w:t>2853100000</w:t>
            </w:r>
          </w:p>
        </w:tc>
        <w:tc>
          <w:tcPr>
            <w:tcW w:w="992" w:type="dxa"/>
            <w:tcBorders>
              <w:top w:val="nil"/>
              <w:left w:val="nil"/>
              <w:bottom w:val="single" w:sz="4" w:space="0" w:color="auto"/>
              <w:right w:val="single" w:sz="4" w:space="0" w:color="auto"/>
            </w:tcBorders>
            <w:vAlign w:val="center"/>
          </w:tcPr>
          <w:p w14:paraId="2A3F8410"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38B024F9"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3D2338F2" w14:textId="77777777" w:rsidR="002D0C8A" w:rsidRDefault="002D0C8A">
            <w:pPr>
              <w:widowControl/>
              <w:spacing w:line="280" w:lineRule="exact"/>
              <w:jc w:val="center"/>
              <w:rPr>
                <w:rFonts w:ascii="SimSun" w:cs="SimSun"/>
                <w:kern w:val="0"/>
                <w:szCs w:val="21"/>
              </w:rPr>
            </w:pPr>
            <w:r>
              <w:rPr>
                <w:kern w:val="0"/>
                <w:szCs w:val="21"/>
                <w:lang w:val="en"/>
              </w:rPr>
              <w:t>56</w:t>
            </w:r>
          </w:p>
        </w:tc>
        <w:tc>
          <w:tcPr>
            <w:tcW w:w="3403" w:type="dxa"/>
            <w:tcBorders>
              <w:top w:val="nil"/>
              <w:left w:val="nil"/>
              <w:bottom w:val="single" w:sz="4" w:space="0" w:color="auto"/>
              <w:right w:val="single" w:sz="4" w:space="0" w:color="auto"/>
            </w:tcBorders>
            <w:vAlign w:val="center"/>
          </w:tcPr>
          <w:p w14:paraId="0B4C7FA6" w14:textId="77777777" w:rsidR="002D0C8A" w:rsidRDefault="002D0C8A">
            <w:pPr>
              <w:widowControl/>
              <w:spacing w:line="280" w:lineRule="exact"/>
              <w:jc w:val="left"/>
              <w:rPr>
                <w:rFonts w:ascii="SimSun" w:cs="SimSun"/>
                <w:kern w:val="0"/>
                <w:szCs w:val="21"/>
              </w:rPr>
            </w:pPr>
            <w:r>
              <w:rPr>
                <w:kern w:val="0"/>
                <w:szCs w:val="21"/>
                <w:lang w:val="en"/>
              </w:rPr>
              <w:t>Chlorinated bitter; trichloronitromethane</w:t>
            </w:r>
          </w:p>
        </w:tc>
        <w:tc>
          <w:tcPr>
            <w:tcW w:w="3402" w:type="dxa"/>
            <w:tcBorders>
              <w:top w:val="nil"/>
              <w:left w:val="nil"/>
              <w:bottom w:val="single" w:sz="4" w:space="0" w:color="auto"/>
              <w:right w:val="single" w:sz="4" w:space="0" w:color="auto"/>
            </w:tcBorders>
            <w:vAlign w:val="center"/>
          </w:tcPr>
          <w:p w14:paraId="10C9ADB8"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241A17FB" w14:textId="77777777" w:rsidR="002D0C8A" w:rsidRDefault="002D0C8A">
            <w:pPr>
              <w:widowControl/>
              <w:spacing w:line="280" w:lineRule="exact"/>
              <w:jc w:val="center"/>
              <w:rPr>
                <w:rFonts w:ascii="SimSun" w:cs="SimSun"/>
                <w:kern w:val="0"/>
                <w:szCs w:val="21"/>
              </w:rPr>
            </w:pPr>
            <w:r>
              <w:rPr>
                <w:kern w:val="0"/>
                <w:szCs w:val="21"/>
                <w:lang w:val="en"/>
              </w:rPr>
              <w:t>2904910000</w:t>
            </w:r>
          </w:p>
        </w:tc>
        <w:tc>
          <w:tcPr>
            <w:tcW w:w="992" w:type="dxa"/>
            <w:tcBorders>
              <w:top w:val="nil"/>
              <w:left w:val="nil"/>
              <w:bottom w:val="single" w:sz="4" w:space="0" w:color="auto"/>
              <w:right w:val="single" w:sz="4" w:space="0" w:color="auto"/>
            </w:tcBorders>
            <w:vAlign w:val="center"/>
          </w:tcPr>
          <w:p w14:paraId="1816AB2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AD7AEF5"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58873454" w14:textId="77777777" w:rsidR="002D0C8A" w:rsidRDefault="002D0C8A">
            <w:pPr>
              <w:widowControl/>
              <w:spacing w:line="280" w:lineRule="exact"/>
              <w:jc w:val="center"/>
              <w:rPr>
                <w:rFonts w:ascii="SimSun" w:cs="SimSun"/>
                <w:kern w:val="0"/>
                <w:szCs w:val="21"/>
              </w:rPr>
            </w:pPr>
            <w:r>
              <w:rPr>
                <w:kern w:val="0"/>
                <w:szCs w:val="21"/>
                <w:lang w:val="en"/>
              </w:rPr>
              <w:t>57</w:t>
            </w:r>
          </w:p>
        </w:tc>
        <w:tc>
          <w:tcPr>
            <w:tcW w:w="3403" w:type="dxa"/>
            <w:tcBorders>
              <w:top w:val="nil"/>
              <w:left w:val="nil"/>
              <w:bottom w:val="single" w:sz="4" w:space="0" w:color="auto"/>
              <w:right w:val="single" w:sz="4" w:space="0" w:color="auto"/>
            </w:tcBorders>
            <w:vAlign w:val="center"/>
          </w:tcPr>
          <w:p w14:paraId="55EF6C7B" w14:textId="77777777" w:rsidR="002D0C8A" w:rsidRDefault="002D0C8A">
            <w:pPr>
              <w:widowControl/>
              <w:spacing w:line="280" w:lineRule="exact"/>
              <w:jc w:val="left"/>
              <w:rPr>
                <w:rFonts w:ascii="SimSun" w:cs="SimSun"/>
                <w:kern w:val="0"/>
                <w:szCs w:val="21"/>
              </w:rPr>
            </w:pPr>
            <w:r>
              <w:rPr>
                <w:kern w:val="0"/>
                <w:szCs w:val="21"/>
                <w:lang w:val="en"/>
              </w:rPr>
              <w:t>Pinacone</w:t>
            </w:r>
          </w:p>
        </w:tc>
        <w:tc>
          <w:tcPr>
            <w:tcW w:w="3402" w:type="dxa"/>
            <w:tcBorders>
              <w:top w:val="nil"/>
              <w:left w:val="nil"/>
              <w:bottom w:val="single" w:sz="4" w:space="0" w:color="auto"/>
              <w:right w:val="single" w:sz="4" w:space="0" w:color="auto"/>
            </w:tcBorders>
            <w:vAlign w:val="center"/>
          </w:tcPr>
          <w:p w14:paraId="5D218F16"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6B7B281D" w14:textId="77777777" w:rsidR="002D0C8A" w:rsidRDefault="002D0C8A">
            <w:pPr>
              <w:widowControl/>
              <w:spacing w:line="280" w:lineRule="exact"/>
              <w:jc w:val="center"/>
              <w:rPr>
                <w:rFonts w:ascii="SimSun" w:cs="SimSun"/>
                <w:kern w:val="0"/>
                <w:szCs w:val="21"/>
              </w:rPr>
            </w:pPr>
            <w:r>
              <w:rPr>
                <w:kern w:val="0"/>
                <w:szCs w:val="21"/>
                <w:lang w:val="en"/>
              </w:rPr>
              <w:t>2914190010</w:t>
            </w:r>
          </w:p>
        </w:tc>
        <w:tc>
          <w:tcPr>
            <w:tcW w:w="992" w:type="dxa"/>
            <w:tcBorders>
              <w:top w:val="nil"/>
              <w:left w:val="nil"/>
              <w:bottom w:val="single" w:sz="4" w:space="0" w:color="auto"/>
              <w:right w:val="single" w:sz="4" w:space="0" w:color="auto"/>
            </w:tcBorders>
            <w:vAlign w:val="center"/>
          </w:tcPr>
          <w:p w14:paraId="6EBEDAAA"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90CFC6D"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2F5FC8F1" w14:textId="77777777" w:rsidR="002D0C8A" w:rsidRDefault="002D0C8A">
            <w:pPr>
              <w:widowControl/>
              <w:spacing w:line="280" w:lineRule="exact"/>
              <w:jc w:val="center"/>
              <w:rPr>
                <w:rFonts w:ascii="SimSun" w:cs="SimSun"/>
                <w:kern w:val="0"/>
                <w:szCs w:val="21"/>
              </w:rPr>
            </w:pPr>
            <w:r>
              <w:rPr>
                <w:kern w:val="0"/>
                <w:szCs w:val="21"/>
                <w:lang w:val="en"/>
              </w:rPr>
              <w:t>58</w:t>
            </w:r>
          </w:p>
        </w:tc>
        <w:tc>
          <w:tcPr>
            <w:tcW w:w="3403" w:type="dxa"/>
            <w:tcBorders>
              <w:top w:val="nil"/>
              <w:left w:val="nil"/>
              <w:bottom w:val="single" w:sz="4" w:space="0" w:color="auto"/>
              <w:right w:val="single" w:sz="4" w:space="0" w:color="auto"/>
            </w:tcBorders>
            <w:vAlign w:val="center"/>
          </w:tcPr>
          <w:p w14:paraId="08AC9A86" w14:textId="77777777" w:rsidR="002D0C8A" w:rsidRDefault="002D0C8A">
            <w:pPr>
              <w:widowControl/>
              <w:spacing w:line="280" w:lineRule="exact"/>
              <w:jc w:val="left"/>
              <w:rPr>
                <w:rFonts w:ascii="SimSun" w:cs="SimSun"/>
                <w:kern w:val="0"/>
                <w:szCs w:val="21"/>
              </w:rPr>
            </w:pPr>
            <w:r>
              <w:rPr>
                <w:kern w:val="0"/>
                <w:szCs w:val="21"/>
                <w:lang w:val="en"/>
              </w:rPr>
              <w:t>Methyl diphenylglycolate</w:t>
            </w:r>
          </w:p>
        </w:tc>
        <w:tc>
          <w:tcPr>
            <w:tcW w:w="3402" w:type="dxa"/>
            <w:tcBorders>
              <w:top w:val="nil"/>
              <w:left w:val="nil"/>
              <w:bottom w:val="single" w:sz="4" w:space="0" w:color="auto"/>
              <w:right w:val="single" w:sz="4" w:space="0" w:color="auto"/>
            </w:tcBorders>
            <w:vAlign w:val="center"/>
          </w:tcPr>
          <w:p w14:paraId="60B0B968"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76C5A37E" w14:textId="77777777" w:rsidR="002D0C8A" w:rsidRDefault="002D0C8A">
            <w:pPr>
              <w:widowControl/>
              <w:spacing w:line="280" w:lineRule="exact"/>
              <w:jc w:val="center"/>
              <w:rPr>
                <w:rFonts w:ascii="SimSun" w:cs="SimSun"/>
                <w:kern w:val="0"/>
                <w:szCs w:val="21"/>
              </w:rPr>
            </w:pPr>
            <w:r>
              <w:rPr>
                <w:kern w:val="0"/>
                <w:szCs w:val="21"/>
                <w:lang w:val="en"/>
              </w:rPr>
              <w:t>2918190010</w:t>
            </w:r>
          </w:p>
        </w:tc>
        <w:tc>
          <w:tcPr>
            <w:tcW w:w="992" w:type="dxa"/>
            <w:tcBorders>
              <w:top w:val="nil"/>
              <w:left w:val="nil"/>
              <w:bottom w:val="single" w:sz="4" w:space="0" w:color="auto"/>
              <w:right w:val="single" w:sz="4" w:space="0" w:color="auto"/>
            </w:tcBorders>
            <w:vAlign w:val="center"/>
          </w:tcPr>
          <w:p w14:paraId="171E1B60"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723B28B"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023CD78A" w14:textId="77777777" w:rsidR="002D0C8A" w:rsidRDefault="002D0C8A">
            <w:pPr>
              <w:widowControl/>
              <w:spacing w:line="280" w:lineRule="exact"/>
              <w:jc w:val="center"/>
              <w:rPr>
                <w:rFonts w:ascii="SimSun" w:cs="SimSun"/>
                <w:kern w:val="0"/>
                <w:szCs w:val="21"/>
              </w:rPr>
            </w:pPr>
            <w:r>
              <w:rPr>
                <w:kern w:val="0"/>
                <w:szCs w:val="21"/>
                <w:lang w:val="en"/>
              </w:rPr>
              <w:t>59</w:t>
            </w:r>
          </w:p>
        </w:tc>
        <w:tc>
          <w:tcPr>
            <w:tcW w:w="3403" w:type="dxa"/>
            <w:tcBorders>
              <w:top w:val="nil"/>
              <w:left w:val="nil"/>
              <w:bottom w:val="single" w:sz="4" w:space="0" w:color="auto"/>
              <w:right w:val="single" w:sz="4" w:space="0" w:color="auto"/>
            </w:tcBorders>
            <w:vAlign w:val="center"/>
          </w:tcPr>
          <w:p w14:paraId="73257902" w14:textId="77777777" w:rsidR="002D0C8A" w:rsidRDefault="002D0C8A">
            <w:pPr>
              <w:widowControl/>
              <w:spacing w:line="280" w:lineRule="exact"/>
              <w:jc w:val="left"/>
              <w:rPr>
                <w:rFonts w:ascii="SimSun" w:cs="SimSun"/>
                <w:kern w:val="0"/>
                <w:szCs w:val="21"/>
              </w:rPr>
            </w:pPr>
            <w:r>
              <w:rPr>
                <w:kern w:val="0"/>
                <w:szCs w:val="21"/>
                <w:lang w:val="en"/>
              </w:rPr>
              <w:t>Trimethyl phosphite</w:t>
            </w:r>
          </w:p>
        </w:tc>
        <w:tc>
          <w:tcPr>
            <w:tcW w:w="3402" w:type="dxa"/>
            <w:tcBorders>
              <w:top w:val="nil"/>
              <w:left w:val="nil"/>
              <w:bottom w:val="single" w:sz="4" w:space="0" w:color="auto"/>
              <w:right w:val="single" w:sz="4" w:space="0" w:color="auto"/>
            </w:tcBorders>
            <w:vAlign w:val="center"/>
          </w:tcPr>
          <w:p w14:paraId="7FA0448D"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4272CBAF" w14:textId="77777777" w:rsidR="002D0C8A" w:rsidRDefault="002D0C8A">
            <w:pPr>
              <w:widowControl/>
              <w:spacing w:line="280" w:lineRule="exact"/>
              <w:jc w:val="center"/>
              <w:rPr>
                <w:rFonts w:ascii="SimSun" w:cs="SimSun"/>
                <w:kern w:val="0"/>
                <w:szCs w:val="21"/>
              </w:rPr>
            </w:pPr>
            <w:r>
              <w:rPr>
                <w:kern w:val="0"/>
                <w:szCs w:val="21"/>
                <w:lang w:val="en"/>
              </w:rPr>
              <w:t>2920230000</w:t>
            </w:r>
          </w:p>
        </w:tc>
        <w:tc>
          <w:tcPr>
            <w:tcW w:w="992" w:type="dxa"/>
            <w:tcBorders>
              <w:top w:val="nil"/>
              <w:left w:val="nil"/>
              <w:bottom w:val="single" w:sz="4" w:space="0" w:color="auto"/>
              <w:right w:val="single" w:sz="4" w:space="0" w:color="auto"/>
            </w:tcBorders>
            <w:vAlign w:val="center"/>
          </w:tcPr>
          <w:p w14:paraId="48FCD928"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E1EF141"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1F853E43" w14:textId="77777777" w:rsidR="002D0C8A" w:rsidRDefault="002D0C8A">
            <w:pPr>
              <w:widowControl/>
              <w:spacing w:line="280" w:lineRule="exact"/>
              <w:jc w:val="center"/>
              <w:rPr>
                <w:rFonts w:ascii="SimSun" w:cs="SimSun"/>
                <w:kern w:val="0"/>
                <w:szCs w:val="21"/>
              </w:rPr>
            </w:pPr>
            <w:r>
              <w:rPr>
                <w:kern w:val="0"/>
                <w:szCs w:val="21"/>
                <w:lang w:val="en"/>
              </w:rPr>
              <w:t>60</w:t>
            </w:r>
          </w:p>
        </w:tc>
        <w:tc>
          <w:tcPr>
            <w:tcW w:w="3403" w:type="dxa"/>
            <w:tcBorders>
              <w:top w:val="nil"/>
              <w:left w:val="nil"/>
              <w:bottom w:val="single" w:sz="4" w:space="0" w:color="auto"/>
              <w:right w:val="single" w:sz="4" w:space="0" w:color="auto"/>
            </w:tcBorders>
            <w:vAlign w:val="center"/>
          </w:tcPr>
          <w:p w14:paraId="55B259EB" w14:textId="77777777" w:rsidR="002D0C8A" w:rsidRDefault="002D0C8A">
            <w:pPr>
              <w:widowControl/>
              <w:spacing w:line="280" w:lineRule="exact"/>
              <w:jc w:val="left"/>
              <w:rPr>
                <w:rFonts w:ascii="SimSun" w:cs="SimSun"/>
                <w:kern w:val="0"/>
                <w:szCs w:val="21"/>
              </w:rPr>
            </w:pPr>
            <w:r>
              <w:rPr>
                <w:kern w:val="0"/>
                <w:szCs w:val="21"/>
                <w:lang w:val="en"/>
              </w:rPr>
              <w:t>Triethyl phosphite</w:t>
            </w:r>
          </w:p>
        </w:tc>
        <w:tc>
          <w:tcPr>
            <w:tcW w:w="3402" w:type="dxa"/>
            <w:tcBorders>
              <w:top w:val="nil"/>
              <w:left w:val="nil"/>
              <w:bottom w:val="single" w:sz="4" w:space="0" w:color="auto"/>
              <w:right w:val="single" w:sz="4" w:space="0" w:color="auto"/>
            </w:tcBorders>
            <w:vAlign w:val="center"/>
          </w:tcPr>
          <w:p w14:paraId="36307473"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7BF01EB7" w14:textId="77777777" w:rsidR="002D0C8A" w:rsidRDefault="002D0C8A">
            <w:pPr>
              <w:widowControl/>
              <w:spacing w:line="280" w:lineRule="exact"/>
              <w:jc w:val="center"/>
              <w:rPr>
                <w:rFonts w:ascii="SimSun" w:cs="SimSun"/>
                <w:kern w:val="0"/>
                <w:szCs w:val="21"/>
              </w:rPr>
            </w:pPr>
            <w:r>
              <w:rPr>
                <w:kern w:val="0"/>
                <w:szCs w:val="21"/>
                <w:lang w:val="en"/>
              </w:rPr>
              <w:t>2920240000</w:t>
            </w:r>
          </w:p>
        </w:tc>
        <w:tc>
          <w:tcPr>
            <w:tcW w:w="992" w:type="dxa"/>
            <w:tcBorders>
              <w:top w:val="nil"/>
              <w:left w:val="nil"/>
              <w:bottom w:val="single" w:sz="4" w:space="0" w:color="auto"/>
              <w:right w:val="single" w:sz="4" w:space="0" w:color="auto"/>
            </w:tcBorders>
            <w:vAlign w:val="center"/>
          </w:tcPr>
          <w:p w14:paraId="45D74280"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547520B"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341A32C4" w14:textId="77777777" w:rsidR="002D0C8A" w:rsidRDefault="002D0C8A">
            <w:pPr>
              <w:widowControl/>
              <w:spacing w:line="280" w:lineRule="exact"/>
              <w:jc w:val="center"/>
              <w:rPr>
                <w:rFonts w:ascii="SimSun" w:cs="SimSun"/>
                <w:kern w:val="0"/>
                <w:szCs w:val="21"/>
              </w:rPr>
            </w:pPr>
            <w:r>
              <w:rPr>
                <w:kern w:val="0"/>
                <w:szCs w:val="21"/>
                <w:lang w:val="en"/>
              </w:rPr>
              <w:t>61</w:t>
            </w:r>
          </w:p>
        </w:tc>
        <w:tc>
          <w:tcPr>
            <w:tcW w:w="3403" w:type="dxa"/>
            <w:tcBorders>
              <w:top w:val="nil"/>
              <w:left w:val="nil"/>
              <w:bottom w:val="single" w:sz="4" w:space="0" w:color="auto"/>
              <w:right w:val="single" w:sz="4" w:space="0" w:color="auto"/>
            </w:tcBorders>
            <w:vAlign w:val="center"/>
          </w:tcPr>
          <w:p w14:paraId="6C1A4F42" w14:textId="77777777" w:rsidR="002D0C8A" w:rsidRDefault="002D0C8A">
            <w:pPr>
              <w:widowControl/>
              <w:spacing w:line="280" w:lineRule="exact"/>
              <w:jc w:val="left"/>
              <w:rPr>
                <w:rFonts w:ascii="SimSun" w:cs="SimSun"/>
                <w:kern w:val="0"/>
                <w:szCs w:val="21"/>
              </w:rPr>
            </w:pPr>
            <w:r>
              <w:rPr>
                <w:kern w:val="0"/>
                <w:szCs w:val="21"/>
                <w:lang w:val="en"/>
              </w:rPr>
              <w:t>Dimethyl phosphite</w:t>
            </w:r>
          </w:p>
        </w:tc>
        <w:tc>
          <w:tcPr>
            <w:tcW w:w="3402" w:type="dxa"/>
            <w:tcBorders>
              <w:top w:val="nil"/>
              <w:left w:val="nil"/>
              <w:bottom w:val="single" w:sz="4" w:space="0" w:color="auto"/>
              <w:right w:val="single" w:sz="4" w:space="0" w:color="auto"/>
            </w:tcBorders>
            <w:vAlign w:val="center"/>
          </w:tcPr>
          <w:p w14:paraId="485F90CF"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15433C87" w14:textId="77777777" w:rsidR="002D0C8A" w:rsidRDefault="002D0C8A">
            <w:pPr>
              <w:widowControl/>
              <w:spacing w:line="280" w:lineRule="exact"/>
              <w:jc w:val="center"/>
              <w:rPr>
                <w:rFonts w:ascii="SimSun" w:cs="SimSun"/>
                <w:kern w:val="0"/>
                <w:szCs w:val="21"/>
              </w:rPr>
            </w:pPr>
            <w:r>
              <w:rPr>
                <w:kern w:val="0"/>
                <w:szCs w:val="21"/>
                <w:lang w:val="en"/>
              </w:rPr>
              <w:t>2920210000</w:t>
            </w:r>
          </w:p>
        </w:tc>
        <w:tc>
          <w:tcPr>
            <w:tcW w:w="992" w:type="dxa"/>
            <w:tcBorders>
              <w:top w:val="nil"/>
              <w:left w:val="nil"/>
              <w:bottom w:val="single" w:sz="4" w:space="0" w:color="auto"/>
              <w:right w:val="single" w:sz="4" w:space="0" w:color="auto"/>
            </w:tcBorders>
            <w:vAlign w:val="center"/>
          </w:tcPr>
          <w:p w14:paraId="4F75CD06"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EC75D53"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4C235B4B" w14:textId="77777777" w:rsidR="002D0C8A" w:rsidRDefault="002D0C8A">
            <w:pPr>
              <w:widowControl/>
              <w:spacing w:line="280" w:lineRule="exact"/>
              <w:jc w:val="center"/>
              <w:rPr>
                <w:rFonts w:ascii="SimSun" w:cs="SimSun"/>
                <w:kern w:val="0"/>
                <w:szCs w:val="21"/>
              </w:rPr>
            </w:pPr>
            <w:r>
              <w:rPr>
                <w:kern w:val="0"/>
                <w:szCs w:val="21"/>
                <w:lang w:val="en"/>
              </w:rPr>
              <w:t>62</w:t>
            </w:r>
          </w:p>
        </w:tc>
        <w:tc>
          <w:tcPr>
            <w:tcW w:w="3403" w:type="dxa"/>
            <w:tcBorders>
              <w:top w:val="nil"/>
              <w:left w:val="nil"/>
              <w:bottom w:val="single" w:sz="4" w:space="0" w:color="auto"/>
              <w:right w:val="single" w:sz="4" w:space="0" w:color="auto"/>
            </w:tcBorders>
            <w:vAlign w:val="center"/>
          </w:tcPr>
          <w:p w14:paraId="03722A49" w14:textId="77777777" w:rsidR="002D0C8A" w:rsidRDefault="002D0C8A">
            <w:pPr>
              <w:widowControl/>
              <w:spacing w:line="280" w:lineRule="exact"/>
              <w:jc w:val="left"/>
              <w:rPr>
                <w:rFonts w:ascii="SimSun" w:cs="SimSun"/>
                <w:kern w:val="0"/>
                <w:szCs w:val="21"/>
              </w:rPr>
            </w:pPr>
            <w:r>
              <w:rPr>
                <w:kern w:val="0"/>
                <w:szCs w:val="21"/>
                <w:lang w:val="en"/>
              </w:rPr>
              <w:t>Diethyl phosphite</w:t>
            </w:r>
          </w:p>
        </w:tc>
        <w:tc>
          <w:tcPr>
            <w:tcW w:w="3402" w:type="dxa"/>
            <w:tcBorders>
              <w:top w:val="nil"/>
              <w:left w:val="nil"/>
              <w:bottom w:val="single" w:sz="4" w:space="0" w:color="auto"/>
              <w:right w:val="single" w:sz="4" w:space="0" w:color="auto"/>
            </w:tcBorders>
            <w:vAlign w:val="center"/>
          </w:tcPr>
          <w:p w14:paraId="4DCCE46C"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4863DC06" w14:textId="77777777" w:rsidR="002D0C8A" w:rsidRDefault="002D0C8A">
            <w:pPr>
              <w:widowControl/>
              <w:spacing w:line="280" w:lineRule="exact"/>
              <w:jc w:val="center"/>
              <w:rPr>
                <w:rFonts w:ascii="SimSun" w:cs="SimSun"/>
                <w:kern w:val="0"/>
                <w:szCs w:val="21"/>
              </w:rPr>
            </w:pPr>
            <w:r>
              <w:rPr>
                <w:kern w:val="0"/>
                <w:szCs w:val="21"/>
                <w:lang w:val="en"/>
              </w:rPr>
              <w:t>2920220000</w:t>
            </w:r>
          </w:p>
        </w:tc>
        <w:tc>
          <w:tcPr>
            <w:tcW w:w="992" w:type="dxa"/>
            <w:tcBorders>
              <w:top w:val="nil"/>
              <w:left w:val="nil"/>
              <w:bottom w:val="single" w:sz="4" w:space="0" w:color="auto"/>
              <w:right w:val="single" w:sz="4" w:space="0" w:color="auto"/>
            </w:tcBorders>
            <w:vAlign w:val="center"/>
          </w:tcPr>
          <w:p w14:paraId="39FCB56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0AE74435"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1540222" w14:textId="77777777" w:rsidR="002D0C8A" w:rsidRDefault="002D0C8A">
            <w:pPr>
              <w:widowControl/>
              <w:spacing w:line="280" w:lineRule="exact"/>
              <w:jc w:val="center"/>
              <w:rPr>
                <w:rFonts w:ascii="SimSun" w:cs="SimSun"/>
                <w:kern w:val="0"/>
                <w:szCs w:val="21"/>
              </w:rPr>
            </w:pPr>
            <w:r>
              <w:rPr>
                <w:kern w:val="0"/>
                <w:szCs w:val="21"/>
                <w:lang w:val="en"/>
              </w:rPr>
              <w:t>63</w:t>
            </w:r>
          </w:p>
        </w:tc>
        <w:tc>
          <w:tcPr>
            <w:tcW w:w="3403" w:type="dxa"/>
            <w:tcBorders>
              <w:top w:val="single" w:sz="4" w:space="0" w:color="auto"/>
              <w:left w:val="nil"/>
              <w:bottom w:val="single" w:sz="4" w:space="0" w:color="auto"/>
              <w:right w:val="single" w:sz="4" w:space="0" w:color="auto"/>
            </w:tcBorders>
            <w:vAlign w:val="center"/>
          </w:tcPr>
          <w:p w14:paraId="7EE2A90A" w14:textId="77777777" w:rsidR="002D0C8A" w:rsidRDefault="002D0C8A">
            <w:pPr>
              <w:widowControl/>
              <w:spacing w:line="280" w:lineRule="exact"/>
              <w:jc w:val="left"/>
              <w:rPr>
                <w:rFonts w:ascii="SimSun" w:cs="SimSun"/>
                <w:kern w:val="0"/>
                <w:szCs w:val="21"/>
              </w:rPr>
            </w:pPr>
            <w:r>
              <w:rPr>
                <w:kern w:val="0"/>
                <w:szCs w:val="21"/>
                <w:lang w:val="en"/>
              </w:rPr>
              <w:t>dimethylamine</w:t>
            </w:r>
          </w:p>
        </w:tc>
        <w:tc>
          <w:tcPr>
            <w:tcW w:w="3402" w:type="dxa"/>
            <w:tcBorders>
              <w:top w:val="single" w:sz="4" w:space="0" w:color="auto"/>
              <w:left w:val="nil"/>
              <w:bottom w:val="single" w:sz="4" w:space="0" w:color="auto"/>
              <w:right w:val="single" w:sz="4" w:space="0" w:color="auto"/>
            </w:tcBorders>
            <w:vAlign w:val="center"/>
          </w:tcPr>
          <w:p w14:paraId="587BEAE7"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single" w:sz="4" w:space="0" w:color="auto"/>
              <w:left w:val="nil"/>
              <w:bottom w:val="single" w:sz="4" w:space="0" w:color="auto"/>
              <w:right w:val="single" w:sz="4" w:space="0" w:color="auto"/>
            </w:tcBorders>
            <w:vAlign w:val="center"/>
          </w:tcPr>
          <w:p w14:paraId="24EF8CF1" w14:textId="77777777" w:rsidR="002D0C8A" w:rsidRDefault="002D0C8A">
            <w:pPr>
              <w:widowControl/>
              <w:spacing w:line="280" w:lineRule="exact"/>
              <w:jc w:val="center"/>
              <w:rPr>
                <w:rFonts w:ascii="SimSun" w:cs="SimSun"/>
                <w:kern w:val="0"/>
                <w:szCs w:val="21"/>
              </w:rPr>
            </w:pPr>
            <w:r>
              <w:rPr>
                <w:kern w:val="0"/>
                <w:szCs w:val="21"/>
                <w:lang w:val="en"/>
              </w:rPr>
              <w:t>2921110010</w:t>
            </w:r>
          </w:p>
        </w:tc>
        <w:tc>
          <w:tcPr>
            <w:tcW w:w="992" w:type="dxa"/>
            <w:tcBorders>
              <w:top w:val="single" w:sz="4" w:space="0" w:color="auto"/>
              <w:left w:val="nil"/>
              <w:bottom w:val="single" w:sz="4" w:space="0" w:color="auto"/>
              <w:right w:val="single" w:sz="4" w:space="0" w:color="auto"/>
            </w:tcBorders>
            <w:vAlign w:val="center"/>
          </w:tcPr>
          <w:p w14:paraId="14FEB80B"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6B9D3AD"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530604C" w14:textId="77777777" w:rsidR="002D0C8A" w:rsidRDefault="002D0C8A">
            <w:pPr>
              <w:widowControl/>
              <w:spacing w:line="280" w:lineRule="exact"/>
              <w:jc w:val="center"/>
              <w:rPr>
                <w:rFonts w:ascii="SimSun" w:cs="SimSun"/>
                <w:kern w:val="0"/>
                <w:szCs w:val="21"/>
              </w:rPr>
            </w:pPr>
            <w:r>
              <w:rPr>
                <w:kern w:val="0"/>
                <w:szCs w:val="21"/>
                <w:lang w:val="en"/>
              </w:rPr>
              <w:t>64</w:t>
            </w:r>
          </w:p>
        </w:tc>
        <w:tc>
          <w:tcPr>
            <w:tcW w:w="3403" w:type="dxa"/>
            <w:tcBorders>
              <w:top w:val="nil"/>
              <w:left w:val="nil"/>
              <w:bottom w:val="single" w:sz="4" w:space="0" w:color="auto"/>
              <w:right w:val="single" w:sz="4" w:space="0" w:color="auto"/>
            </w:tcBorders>
            <w:vAlign w:val="center"/>
          </w:tcPr>
          <w:p w14:paraId="0BEB228C" w14:textId="77777777" w:rsidR="002D0C8A" w:rsidRDefault="002D0C8A">
            <w:pPr>
              <w:widowControl/>
              <w:spacing w:line="280" w:lineRule="exact"/>
              <w:jc w:val="left"/>
              <w:rPr>
                <w:rFonts w:ascii="SimSun" w:cs="SimSun"/>
                <w:kern w:val="0"/>
                <w:szCs w:val="21"/>
              </w:rPr>
            </w:pPr>
            <w:r>
              <w:rPr>
                <w:kern w:val="0"/>
                <w:szCs w:val="21"/>
                <w:lang w:val="en"/>
              </w:rPr>
              <w:t>Dimethylamine hydrochloride</w:t>
            </w:r>
          </w:p>
        </w:tc>
        <w:tc>
          <w:tcPr>
            <w:tcW w:w="3402" w:type="dxa"/>
            <w:tcBorders>
              <w:top w:val="nil"/>
              <w:left w:val="nil"/>
              <w:bottom w:val="single" w:sz="4" w:space="0" w:color="auto"/>
              <w:right w:val="single" w:sz="4" w:space="0" w:color="auto"/>
            </w:tcBorders>
            <w:vAlign w:val="center"/>
          </w:tcPr>
          <w:p w14:paraId="56990DA7"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48ADB3BB" w14:textId="77777777" w:rsidR="002D0C8A" w:rsidRDefault="002D0C8A">
            <w:pPr>
              <w:widowControl/>
              <w:spacing w:line="280" w:lineRule="exact"/>
              <w:jc w:val="center"/>
              <w:rPr>
                <w:rFonts w:ascii="SimSun" w:cs="SimSun"/>
                <w:kern w:val="0"/>
                <w:szCs w:val="21"/>
              </w:rPr>
            </w:pPr>
            <w:r>
              <w:rPr>
                <w:kern w:val="0"/>
                <w:szCs w:val="21"/>
                <w:lang w:val="en"/>
              </w:rPr>
              <w:t>2921110020</w:t>
            </w:r>
          </w:p>
        </w:tc>
        <w:tc>
          <w:tcPr>
            <w:tcW w:w="992" w:type="dxa"/>
            <w:tcBorders>
              <w:top w:val="nil"/>
              <w:left w:val="nil"/>
              <w:bottom w:val="single" w:sz="4" w:space="0" w:color="auto"/>
              <w:right w:val="single" w:sz="4" w:space="0" w:color="auto"/>
            </w:tcBorders>
            <w:vAlign w:val="center"/>
          </w:tcPr>
          <w:p w14:paraId="4AD4F4A2"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34AC72B1"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1FA721D" w14:textId="77777777" w:rsidR="002D0C8A" w:rsidRDefault="002D0C8A">
            <w:pPr>
              <w:widowControl/>
              <w:spacing w:line="280" w:lineRule="exact"/>
              <w:jc w:val="center"/>
              <w:rPr>
                <w:rFonts w:ascii="SimSun" w:cs="SimSun"/>
                <w:kern w:val="0"/>
                <w:szCs w:val="21"/>
              </w:rPr>
            </w:pPr>
            <w:r>
              <w:rPr>
                <w:kern w:val="0"/>
                <w:szCs w:val="21"/>
                <w:lang w:val="en"/>
              </w:rPr>
              <w:t>65</w:t>
            </w:r>
          </w:p>
        </w:tc>
        <w:tc>
          <w:tcPr>
            <w:tcW w:w="3403" w:type="dxa"/>
            <w:tcBorders>
              <w:top w:val="single" w:sz="4" w:space="0" w:color="auto"/>
              <w:left w:val="nil"/>
              <w:bottom w:val="single" w:sz="4" w:space="0" w:color="auto"/>
              <w:right w:val="single" w:sz="4" w:space="0" w:color="auto"/>
            </w:tcBorders>
            <w:vAlign w:val="center"/>
          </w:tcPr>
          <w:p w14:paraId="7FF862FA" w14:textId="77777777" w:rsidR="002D0C8A" w:rsidRDefault="002D0C8A">
            <w:pPr>
              <w:widowControl/>
              <w:spacing w:line="280" w:lineRule="exact"/>
              <w:jc w:val="left"/>
              <w:rPr>
                <w:rFonts w:ascii="SimSun" w:cs="SimSun"/>
                <w:kern w:val="0"/>
                <w:szCs w:val="21"/>
              </w:rPr>
            </w:pPr>
            <w:r>
              <w:rPr>
                <w:kern w:val="0"/>
                <w:szCs w:val="21"/>
                <w:lang w:val="en"/>
              </w:rPr>
              <w:t>Triethanolamine</w:t>
            </w:r>
          </w:p>
        </w:tc>
        <w:tc>
          <w:tcPr>
            <w:tcW w:w="3402" w:type="dxa"/>
            <w:tcBorders>
              <w:top w:val="single" w:sz="4" w:space="0" w:color="auto"/>
              <w:left w:val="nil"/>
              <w:bottom w:val="single" w:sz="4" w:space="0" w:color="auto"/>
              <w:right w:val="single" w:sz="4" w:space="0" w:color="auto"/>
            </w:tcBorders>
            <w:vAlign w:val="center"/>
          </w:tcPr>
          <w:p w14:paraId="76FA039C"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single" w:sz="4" w:space="0" w:color="auto"/>
              <w:left w:val="nil"/>
              <w:bottom w:val="single" w:sz="4" w:space="0" w:color="auto"/>
              <w:right w:val="single" w:sz="4" w:space="0" w:color="auto"/>
            </w:tcBorders>
            <w:vAlign w:val="center"/>
          </w:tcPr>
          <w:p w14:paraId="70697313" w14:textId="77777777" w:rsidR="002D0C8A" w:rsidRDefault="002D0C8A">
            <w:pPr>
              <w:widowControl/>
              <w:spacing w:line="280" w:lineRule="exact"/>
              <w:jc w:val="center"/>
              <w:rPr>
                <w:rFonts w:ascii="SimSun" w:cs="SimSun"/>
                <w:kern w:val="0"/>
                <w:szCs w:val="21"/>
              </w:rPr>
            </w:pPr>
            <w:r>
              <w:rPr>
                <w:kern w:val="0"/>
                <w:szCs w:val="21"/>
                <w:lang w:val="en"/>
              </w:rPr>
              <w:t>2922150000</w:t>
            </w:r>
          </w:p>
        </w:tc>
        <w:tc>
          <w:tcPr>
            <w:tcW w:w="992" w:type="dxa"/>
            <w:tcBorders>
              <w:top w:val="single" w:sz="4" w:space="0" w:color="auto"/>
              <w:left w:val="nil"/>
              <w:bottom w:val="single" w:sz="4" w:space="0" w:color="auto"/>
              <w:right w:val="single" w:sz="4" w:space="0" w:color="auto"/>
            </w:tcBorders>
            <w:vAlign w:val="center"/>
          </w:tcPr>
          <w:p w14:paraId="1870A667"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94F2252"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6B8CFC2" w14:textId="77777777" w:rsidR="002D0C8A" w:rsidRDefault="002D0C8A">
            <w:pPr>
              <w:widowControl/>
              <w:spacing w:line="280" w:lineRule="exact"/>
              <w:jc w:val="center"/>
              <w:rPr>
                <w:rFonts w:ascii="SimSun" w:cs="SimSun"/>
                <w:kern w:val="0"/>
                <w:szCs w:val="21"/>
              </w:rPr>
            </w:pPr>
            <w:r>
              <w:rPr>
                <w:kern w:val="0"/>
                <w:szCs w:val="21"/>
                <w:lang w:val="en"/>
              </w:rPr>
              <w:t>66</w:t>
            </w:r>
          </w:p>
        </w:tc>
        <w:tc>
          <w:tcPr>
            <w:tcW w:w="3403" w:type="dxa"/>
            <w:tcBorders>
              <w:top w:val="single" w:sz="4" w:space="0" w:color="auto"/>
              <w:left w:val="nil"/>
              <w:bottom w:val="single" w:sz="4" w:space="0" w:color="auto"/>
              <w:right w:val="single" w:sz="4" w:space="0" w:color="auto"/>
            </w:tcBorders>
            <w:vAlign w:val="center"/>
          </w:tcPr>
          <w:p w14:paraId="0B072F0E" w14:textId="77777777" w:rsidR="002D0C8A" w:rsidRDefault="002D0C8A">
            <w:pPr>
              <w:widowControl/>
              <w:spacing w:line="280" w:lineRule="exact"/>
              <w:jc w:val="left"/>
              <w:rPr>
                <w:rFonts w:ascii="SimSun" w:cs="SimSun"/>
                <w:kern w:val="0"/>
                <w:szCs w:val="21"/>
              </w:rPr>
            </w:pPr>
            <w:r>
              <w:rPr>
                <w:kern w:val="0"/>
                <w:szCs w:val="21"/>
                <w:lang w:val="en"/>
              </w:rPr>
              <w:t>Triethanolamine hydrochloride</w:t>
            </w:r>
          </w:p>
        </w:tc>
        <w:tc>
          <w:tcPr>
            <w:tcW w:w="3402" w:type="dxa"/>
            <w:tcBorders>
              <w:top w:val="single" w:sz="4" w:space="0" w:color="auto"/>
              <w:left w:val="nil"/>
              <w:bottom w:val="single" w:sz="4" w:space="0" w:color="auto"/>
              <w:right w:val="single" w:sz="4" w:space="0" w:color="auto"/>
            </w:tcBorders>
            <w:vAlign w:val="center"/>
          </w:tcPr>
          <w:p w14:paraId="2DA4DCF1"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single" w:sz="4" w:space="0" w:color="auto"/>
              <w:left w:val="nil"/>
              <w:bottom w:val="single" w:sz="4" w:space="0" w:color="auto"/>
              <w:right w:val="single" w:sz="4" w:space="0" w:color="auto"/>
            </w:tcBorders>
            <w:vAlign w:val="center"/>
          </w:tcPr>
          <w:p w14:paraId="28BCCD83" w14:textId="77777777" w:rsidR="002D0C8A" w:rsidRDefault="002D0C8A">
            <w:pPr>
              <w:widowControl/>
              <w:spacing w:line="280" w:lineRule="exact"/>
              <w:jc w:val="center"/>
              <w:rPr>
                <w:rFonts w:ascii="SimSun" w:cs="SimSun"/>
                <w:kern w:val="0"/>
                <w:szCs w:val="21"/>
              </w:rPr>
            </w:pPr>
            <w:r>
              <w:rPr>
                <w:kern w:val="0"/>
                <w:szCs w:val="21"/>
                <w:lang w:val="en"/>
              </w:rPr>
              <w:t>2922199041</w:t>
            </w:r>
          </w:p>
        </w:tc>
        <w:tc>
          <w:tcPr>
            <w:tcW w:w="992" w:type="dxa"/>
            <w:tcBorders>
              <w:top w:val="single" w:sz="4" w:space="0" w:color="auto"/>
              <w:left w:val="nil"/>
              <w:bottom w:val="single" w:sz="4" w:space="0" w:color="auto"/>
              <w:right w:val="single" w:sz="4" w:space="0" w:color="auto"/>
            </w:tcBorders>
            <w:vAlign w:val="center"/>
          </w:tcPr>
          <w:p w14:paraId="6E24EAC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4E64C42"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0BE4516D" w14:textId="77777777" w:rsidR="002D0C8A" w:rsidRDefault="002D0C8A">
            <w:pPr>
              <w:widowControl/>
              <w:spacing w:line="280" w:lineRule="exact"/>
              <w:jc w:val="center"/>
              <w:rPr>
                <w:rFonts w:ascii="SimSun" w:cs="SimSun"/>
                <w:kern w:val="0"/>
                <w:szCs w:val="21"/>
              </w:rPr>
            </w:pPr>
            <w:r>
              <w:rPr>
                <w:kern w:val="0"/>
                <w:szCs w:val="21"/>
                <w:lang w:val="en"/>
              </w:rPr>
              <w:t>67</w:t>
            </w:r>
          </w:p>
        </w:tc>
        <w:tc>
          <w:tcPr>
            <w:tcW w:w="3403" w:type="dxa"/>
            <w:tcBorders>
              <w:top w:val="nil"/>
              <w:left w:val="nil"/>
              <w:bottom w:val="single" w:sz="4" w:space="0" w:color="auto"/>
              <w:right w:val="single" w:sz="4" w:space="0" w:color="auto"/>
            </w:tcBorders>
            <w:vAlign w:val="center"/>
          </w:tcPr>
          <w:p w14:paraId="51146776" w14:textId="77777777" w:rsidR="002D0C8A" w:rsidRDefault="002D0C8A">
            <w:pPr>
              <w:widowControl/>
              <w:spacing w:line="280" w:lineRule="exact"/>
              <w:jc w:val="left"/>
              <w:rPr>
                <w:rFonts w:ascii="SimSun" w:cs="SimSun"/>
                <w:kern w:val="0"/>
                <w:szCs w:val="21"/>
              </w:rPr>
            </w:pPr>
            <w:r>
              <w:rPr>
                <w:kern w:val="0"/>
                <w:szCs w:val="21"/>
                <w:lang w:val="en"/>
              </w:rPr>
              <w:t>Ethyl diethanolamine</w:t>
            </w:r>
          </w:p>
        </w:tc>
        <w:tc>
          <w:tcPr>
            <w:tcW w:w="3402" w:type="dxa"/>
            <w:tcBorders>
              <w:top w:val="nil"/>
              <w:left w:val="nil"/>
              <w:bottom w:val="single" w:sz="4" w:space="0" w:color="auto"/>
              <w:right w:val="single" w:sz="4" w:space="0" w:color="auto"/>
            </w:tcBorders>
            <w:vAlign w:val="center"/>
          </w:tcPr>
          <w:p w14:paraId="16D201CC"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119BA01E" w14:textId="77777777" w:rsidR="002D0C8A" w:rsidRDefault="002D0C8A">
            <w:pPr>
              <w:widowControl/>
              <w:spacing w:line="280" w:lineRule="exact"/>
              <w:jc w:val="center"/>
              <w:rPr>
                <w:rFonts w:ascii="SimSun" w:cs="SimSun"/>
                <w:kern w:val="0"/>
                <w:szCs w:val="21"/>
              </w:rPr>
            </w:pPr>
            <w:r>
              <w:rPr>
                <w:kern w:val="0"/>
                <w:szCs w:val="21"/>
                <w:lang w:val="en"/>
              </w:rPr>
              <w:t>2922170000</w:t>
            </w:r>
          </w:p>
        </w:tc>
        <w:tc>
          <w:tcPr>
            <w:tcW w:w="992" w:type="dxa"/>
            <w:tcBorders>
              <w:top w:val="nil"/>
              <w:left w:val="nil"/>
              <w:bottom w:val="single" w:sz="4" w:space="0" w:color="auto"/>
              <w:right w:val="single" w:sz="4" w:space="0" w:color="auto"/>
            </w:tcBorders>
            <w:vAlign w:val="center"/>
          </w:tcPr>
          <w:p w14:paraId="1A5A4A6F"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4C8D5F52"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20841D6" w14:textId="77777777" w:rsidR="002D0C8A" w:rsidRDefault="002D0C8A">
            <w:pPr>
              <w:widowControl/>
              <w:spacing w:line="280" w:lineRule="exact"/>
              <w:jc w:val="center"/>
              <w:rPr>
                <w:rFonts w:ascii="SimSun" w:cs="SimSun"/>
                <w:kern w:val="0"/>
                <w:szCs w:val="21"/>
              </w:rPr>
            </w:pPr>
            <w:r>
              <w:rPr>
                <w:kern w:val="0"/>
                <w:szCs w:val="21"/>
                <w:lang w:val="en"/>
              </w:rPr>
              <w:t>68</w:t>
            </w:r>
          </w:p>
        </w:tc>
        <w:tc>
          <w:tcPr>
            <w:tcW w:w="3403" w:type="dxa"/>
            <w:tcBorders>
              <w:top w:val="nil"/>
              <w:left w:val="nil"/>
              <w:bottom w:val="single" w:sz="4" w:space="0" w:color="auto"/>
              <w:right w:val="single" w:sz="4" w:space="0" w:color="auto"/>
            </w:tcBorders>
            <w:vAlign w:val="center"/>
          </w:tcPr>
          <w:p w14:paraId="71D2A1FB" w14:textId="77777777" w:rsidR="002D0C8A" w:rsidRDefault="002D0C8A">
            <w:pPr>
              <w:widowControl/>
              <w:spacing w:line="280" w:lineRule="exact"/>
              <w:jc w:val="left"/>
              <w:rPr>
                <w:rFonts w:ascii="SimSun" w:cs="SimSun"/>
                <w:kern w:val="0"/>
                <w:szCs w:val="21"/>
              </w:rPr>
            </w:pPr>
            <w:r>
              <w:rPr>
                <w:kern w:val="0"/>
                <w:szCs w:val="21"/>
                <w:lang w:val="en"/>
              </w:rPr>
              <w:t>Methyl diethanolamine</w:t>
            </w:r>
          </w:p>
        </w:tc>
        <w:tc>
          <w:tcPr>
            <w:tcW w:w="3402" w:type="dxa"/>
            <w:tcBorders>
              <w:top w:val="nil"/>
              <w:left w:val="nil"/>
              <w:bottom w:val="single" w:sz="4" w:space="0" w:color="auto"/>
              <w:right w:val="single" w:sz="4" w:space="0" w:color="auto"/>
            </w:tcBorders>
            <w:vAlign w:val="center"/>
          </w:tcPr>
          <w:p w14:paraId="389D01F6"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7A6103DE" w14:textId="77777777" w:rsidR="002D0C8A" w:rsidRDefault="002D0C8A">
            <w:pPr>
              <w:widowControl/>
              <w:spacing w:line="280" w:lineRule="exact"/>
              <w:jc w:val="center"/>
              <w:rPr>
                <w:rFonts w:ascii="SimSun" w:cs="SimSun"/>
                <w:kern w:val="0"/>
                <w:szCs w:val="21"/>
              </w:rPr>
            </w:pPr>
            <w:r>
              <w:rPr>
                <w:kern w:val="0"/>
                <w:szCs w:val="21"/>
                <w:lang w:val="en"/>
              </w:rPr>
              <w:t>2922170000</w:t>
            </w:r>
          </w:p>
        </w:tc>
        <w:tc>
          <w:tcPr>
            <w:tcW w:w="992" w:type="dxa"/>
            <w:tcBorders>
              <w:top w:val="nil"/>
              <w:left w:val="nil"/>
              <w:bottom w:val="single" w:sz="4" w:space="0" w:color="auto"/>
              <w:right w:val="single" w:sz="4" w:space="0" w:color="auto"/>
            </w:tcBorders>
            <w:vAlign w:val="center"/>
          </w:tcPr>
          <w:p w14:paraId="76DE631E"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48DCC4D0"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68EBC81" w14:textId="77777777" w:rsidR="002D0C8A" w:rsidRDefault="002D0C8A">
            <w:pPr>
              <w:widowControl/>
              <w:spacing w:line="280" w:lineRule="exact"/>
              <w:jc w:val="center"/>
              <w:rPr>
                <w:rFonts w:ascii="SimSun" w:cs="SimSun"/>
                <w:kern w:val="0"/>
                <w:szCs w:val="21"/>
              </w:rPr>
            </w:pPr>
            <w:r>
              <w:rPr>
                <w:kern w:val="0"/>
                <w:szCs w:val="21"/>
                <w:lang w:val="en"/>
              </w:rPr>
              <w:t>69</w:t>
            </w:r>
          </w:p>
        </w:tc>
        <w:tc>
          <w:tcPr>
            <w:tcW w:w="3403" w:type="dxa"/>
            <w:tcBorders>
              <w:top w:val="nil"/>
              <w:left w:val="nil"/>
              <w:bottom w:val="single" w:sz="4" w:space="0" w:color="auto"/>
              <w:right w:val="single" w:sz="4" w:space="0" w:color="auto"/>
            </w:tcBorders>
            <w:vAlign w:val="center"/>
          </w:tcPr>
          <w:p w14:paraId="0CE29A67" w14:textId="77777777" w:rsidR="002D0C8A" w:rsidRDefault="002D0C8A">
            <w:pPr>
              <w:widowControl/>
              <w:spacing w:line="280" w:lineRule="exact"/>
              <w:jc w:val="left"/>
              <w:rPr>
                <w:rFonts w:ascii="SimSun" w:cs="SimSun"/>
                <w:kern w:val="0"/>
                <w:szCs w:val="21"/>
              </w:rPr>
            </w:pPr>
            <w:r>
              <w:rPr>
                <w:kern w:val="0"/>
                <w:szCs w:val="21"/>
                <w:lang w:val="en"/>
              </w:rPr>
              <w:t>3-Hydroxy-1-methylpiperidine</w:t>
            </w:r>
          </w:p>
        </w:tc>
        <w:tc>
          <w:tcPr>
            <w:tcW w:w="3402" w:type="dxa"/>
            <w:tcBorders>
              <w:top w:val="nil"/>
              <w:left w:val="nil"/>
              <w:bottom w:val="single" w:sz="4" w:space="0" w:color="auto"/>
              <w:right w:val="single" w:sz="4" w:space="0" w:color="auto"/>
            </w:tcBorders>
            <w:vAlign w:val="center"/>
          </w:tcPr>
          <w:p w14:paraId="6C4A065B"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nil"/>
              <w:left w:val="nil"/>
              <w:bottom w:val="single" w:sz="4" w:space="0" w:color="auto"/>
              <w:right w:val="single" w:sz="4" w:space="0" w:color="auto"/>
            </w:tcBorders>
            <w:vAlign w:val="center"/>
          </w:tcPr>
          <w:p w14:paraId="6EE2BFF3" w14:textId="77777777" w:rsidR="002D0C8A" w:rsidRDefault="002D0C8A">
            <w:pPr>
              <w:widowControl/>
              <w:spacing w:line="280" w:lineRule="exact"/>
              <w:jc w:val="center"/>
              <w:rPr>
                <w:rFonts w:ascii="SimSun" w:cs="SimSun"/>
                <w:kern w:val="0"/>
                <w:szCs w:val="21"/>
              </w:rPr>
            </w:pPr>
            <w:r>
              <w:rPr>
                <w:kern w:val="0"/>
                <w:szCs w:val="21"/>
                <w:lang w:val="en"/>
              </w:rPr>
              <w:t>2933399030</w:t>
            </w:r>
          </w:p>
        </w:tc>
        <w:tc>
          <w:tcPr>
            <w:tcW w:w="992" w:type="dxa"/>
            <w:tcBorders>
              <w:top w:val="nil"/>
              <w:left w:val="nil"/>
              <w:bottom w:val="single" w:sz="4" w:space="0" w:color="auto"/>
              <w:right w:val="single" w:sz="4" w:space="0" w:color="auto"/>
            </w:tcBorders>
            <w:vAlign w:val="center"/>
          </w:tcPr>
          <w:p w14:paraId="0BEAC6E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7CD4C6A"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8772AF0" w14:textId="77777777" w:rsidR="002D0C8A" w:rsidRDefault="002D0C8A">
            <w:pPr>
              <w:widowControl/>
              <w:spacing w:line="280" w:lineRule="exact"/>
              <w:jc w:val="center"/>
              <w:rPr>
                <w:rFonts w:ascii="SimSun" w:cs="SimSun"/>
                <w:kern w:val="0"/>
                <w:szCs w:val="21"/>
              </w:rPr>
            </w:pPr>
            <w:r>
              <w:rPr>
                <w:kern w:val="0"/>
                <w:szCs w:val="21"/>
                <w:lang w:val="en"/>
              </w:rPr>
              <w:t>70</w:t>
            </w:r>
          </w:p>
        </w:tc>
        <w:tc>
          <w:tcPr>
            <w:tcW w:w="3403" w:type="dxa"/>
            <w:tcBorders>
              <w:top w:val="single" w:sz="4" w:space="0" w:color="auto"/>
              <w:left w:val="nil"/>
              <w:bottom w:val="single" w:sz="4" w:space="0" w:color="auto"/>
              <w:right w:val="single" w:sz="4" w:space="0" w:color="auto"/>
            </w:tcBorders>
            <w:vAlign w:val="center"/>
          </w:tcPr>
          <w:p w14:paraId="6EB72F0C" w14:textId="77777777" w:rsidR="002D0C8A" w:rsidRDefault="002D0C8A">
            <w:pPr>
              <w:widowControl/>
              <w:spacing w:line="280" w:lineRule="exact"/>
              <w:jc w:val="left"/>
              <w:rPr>
                <w:rFonts w:ascii="SimSun" w:cs="SimSun"/>
                <w:kern w:val="0"/>
                <w:szCs w:val="21"/>
              </w:rPr>
            </w:pPr>
            <w:r>
              <w:rPr>
                <w:kern w:val="0"/>
                <w:szCs w:val="21"/>
                <w:lang w:val="en"/>
              </w:rPr>
              <w:t>3-Quinincyclone</w:t>
            </w:r>
          </w:p>
        </w:tc>
        <w:tc>
          <w:tcPr>
            <w:tcW w:w="3402" w:type="dxa"/>
            <w:tcBorders>
              <w:top w:val="single" w:sz="4" w:space="0" w:color="auto"/>
              <w:left w:val="nil"/>
              <w:bottom w:val="single" w:sz="4" w:space="0" w:color="auto"/>
              <w:right w:val="single" w:sz="4" w:space="0" w:color="auto"/>
            </w:tcBorders>
            <w:vAlign w:val="center"/>
          </w:tcPr>
          <w:p w14:paraId="0494D4DA"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single" w:sz="4" w:space="0" w:color="auto"/>
              <w:left w:val="nil"/>
              <w:bottom w:val="single" w:sz="4" w:space="0" w:color="auto"/>
              <w:right w:val="single" w:sz="4" w:space="0" w:color="auto"/>
            </w:tcBorders>
            <w:vAlign w:val="center"/>
          </w:tcPr>
          <w:p w14:paraId="5CB65B7A" w14:textId="77777777" w:rsidR="002D0C8A" w:rsidRDefault="002D0C8A">
            <w:pPr>
              <w:widowControl/>
              <w:spacing w:line="280" w:lineRule="exact"/>
              <w:jc w:val="center"/>
              <w:rPr>
                <w:rFonts w:ascii="SimSun" w:cs="SimSun"/>
                <w:kern w:val="0"/>
                <w:szCs w:val="21"/>
              </w:rPr>
            </w:pPr>
            <w:r>
              <w:rPr>
                <w:kern w:val="0"/>
                <w:szCs w:val="21"/>
                <w:lang w:val="en"/>
              </w:rPr>
              <w:t>2933399040</w:t>
            </w:r>
          </w:p>
        </w:tc>
        <w:tc>
          <w:tcPr>
            <w:tcW w:w="992" w:type="dxa"/>
            <w:tcBorders>
              <w:top w:val="single" w:sz="4" w:space="0" w:color="auto"/>
              <w:left w:val="nil"/>
              <w:bottom w:val="single" w:sz="4" w:space="0" w:color="auto"/>
              <w:right w:val="single" w:sz="4" w:space="0" w:color="auto"/>
            </w:tcBorders>
            <w:vAlign w:val="center"/>
          </w:tcPr>
          <w:p w14:paraId="5AE03E92"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2683E4E"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9F9757E" w14:textId="77777777" w:rsidR="002D0C8A" w:rsidRDefault="002D0C8A">
            <w:pPr>
              <w:widowControl/>
              <w:spacing w:line="280" w:lineRule="exact"/>
              <w:jc w:val="center"/>
              <w:rPr>
                <w:rFonts w:ascii="SimSun" w:cs="SimSun"/>
                <w:kern w:val="0"/>
                <w:szCs w:val="21"/>
              </w:rPr>
            </w:pPr>
            <w:r>
              <w:rPr>
                <w:kern w:val="0"/>
                <w:szCs w:val="21"/>
                <w:lang w:val="en"/>
              </w:rPr>
              <w:t>71</w:t>
            </w:r>
          </w:p>
        </w:tc>
        <w:tc>
          <w:tcPr>
            <w:tcW w:w="3403" w:type="dxa"/>
            <w:tcBorders>
              <w:top w:val="single" w:sz="4" w:space="0" w:color="auto"/>
              <w:left w:val="nil"/>
              <w:bottom w:val="single" w:sz="4" w:space="0" w:color="auto"/>
              <w:right w:val="single" w:sz="4" w:space="0" w:color="auto"/>
            </w:tcBorders>
            <w:vAlign w:val="center"/>
          </w:tcPr>
          <w:p w14:paraId="021D4DB3" w14:textId="77777777" w:rsidR="002D0C8A" w:rsidRDefault="002D0C8A">
            <w:pPr>
              <w:widowControl/>
              <w:spacing w:line="280" w:lineRule="exact"/>
              <w:jc w:val="left"/>
              <w:rPr>
                <w:rFonts w:ascii="SimSun" w:cs="SimSun"/>
                <w:kern w:val="0"/>
                <w:szCs w:val="21"/>
              </w:rPr>
            </w:pPr>
            <w:r>
              <w:rPr>
                <w:kern w:val="0"/>
                <w:szCs w:val="21"/>
                <w:lang w:val="en"/>
              </w:rPr>
              <w:t>Triethanolamine mixture</w:t>
            </w:r>
          </w:p>
        </w:tc>
        <w:tc>
          <w:tcPr>
            <w:tcW w:w="3402" w:type="dxa"/>
            <w:tcBorders>
              <w:top w:val="single" w:sz="4" w:space="0" w:color="auto"/>
              <w:left w:val="nil"/>
              <w:bottom w:val="single" w:sz="4" w:space="0" w:color="auto"/>
              <w:right w:val="single" w:sz="4" w:space="0" w:color="auto"/>
            </w:tcBorders>
            <w:vAlign w:val="center"/>
          </w:tcPr>
          <w:p w14:paraId="393A8739"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single" w:sz="4" w:space="0" w:color="auto"/>
              <w:left w:val="nil"/>
              <w:bottom w:val="single" w:sz="4" w:space="0" w:color="auto"/>
              <w:right w:val="single" w:sz="4" w:space="0" w:color="auto"/>
            </w:tcBorders>
            <w:vAlign w:val="center"/>
          </w:tcPr>
          <w:p w14:paraId="15625C38" w14:textId="77777777" w:rsidR="002D0C8A" w:rsidRDefault="002D0C8A">
            <w:pPr>
              <w:widowControl/>
              <w:spacing w:line="280" w:lineRule="exact"/>
              <w:jc w:val="center"/>
              <w:rPr>
                <w:rFonts w:ascii="SimSun" w:cs="SimSun"/>
                <w:kern w:val="0"/>
                <w:szCs w:val="21"/>
              </w:rPr>
            </w:pPr>
            <w:r>
              <w:rPr>
                <w:kern w:val="0"/>
                <w:szCs w:val="21"/>
                <w:lang w:val="en"/>
              </w:rPr>
              <w:t>3824999950</w:t>
            </w:r>
          </w:p>
        </w:tc>
        <w:tc>
          <w:tcPr>
            <w:tcW w:w="992" w:type="dxa"/>
            <w:tcBorders>
              <w:top w:val="single" w:sz="4" w:space="0" w:color="auto"/>
              <w:left w:val="nil"/>
              <w:bottom w:val="single" w:sz="4" w:space="0" w:color="auto"/>
              <w:right w:val="single" w:sz="4" w:space="0" w:color="auto"/>
            </w:tcBorders>
            <w:vAlign w:val="center"/>
          </w:tcPr>
          <w:p w14:paraId="797897E6"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31B658D7"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42AF19B" w14:textId="77777777" w:rsidR="002D0C8A" w:rsidRDefault="002D0C8A">
            <w:pPr>
              <w:widowControl/>
              <w:spacing w:line="280" w:lineRule="exact"/>
              <w:jc w:val="center"/>
              <w:rPr>
                <w:rFonts w:ascii="SimSun" w:cs="SimSun"/>
                <w:kern w:val="0"/>
                <w:szCs w:val="21"/>
              </w:rPr>
            </w:pPr>
            <w:r>
              <w:rPr>
                <w:kern w:val="0"/>
                <w:szCs w:val="21"/>
                <w:lang w:val="en"/>
              </w:rPr>
              <w:t>72</w:t>
            </w:r>
          </w:p>
        </w:tc>
        <w:tc>
          <w:tcPr>
            <w:tcW w:w="3403" w:type="dxa"/>
            <w:tcBorders>
              <w:top w:val="single" w:sz="4" w:space="0" w:color="auto"/>
              <w:left w:val="nil"/>
              <w:bottom w:val="single" w:sz="4" w:space="0" w:color="auto"/>
              <w:right w:val="single" w:sz="4" w:space="0" w:color="auto"/>
            </w:tcBorders>
            <w:vAlign w:val="center"/>
          </w:tcPr>
          <w:p w14:paraId="4E8394C9" w14:textId="77777777" w:rsidR="002D0C8A" w:rsidRDefault="002D0C8A">
            <w:pPr>
              <w:widowControl/>
              <w:spacing w:line="280" w:lineRule="exact"/>
              <w:jc w:val="left"/>
              <w:rPr>
                <w:rFonts w:ascii="SimSun" w:cs="SimSun"/>
                <w:kern w:val="0"/>
                <w:szCs w:val="21"/>
              </w:rPr>
            </w:pPr>
            <w:r>
              <w:rPr>
                <w:kern w:val="0"/>
                <w:szCs w:val="21"/>
                <w:lang w:val="en"/>
              </w:rPr>
              <w:t>Methyl diethanolamine mixture</w:t>
            </w:r>
          </w:p>
        </w:tc>
        <w:tc>
          <w:tcPr>
            <w:tcW w:w="3402" w:type="dxa"/>
            <w:tcBorders>
              <w:top w:val="single" w:sz="4" w:space="0" w:color="auto"/>
              <w:left w:val="nil"/>
              <w:bottom w:val="single" w:sz="4" w:space="0" w:color="auto"/>
              <w:right w:val="single" w:sz="4" w:space="0" w:color="auto"/>
            </w:tcBorders>
            <w:vAlign w:val="center"/>
          </w:tcPr>
          <w:p w14:paraId="28EFB5D1"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417" w:type="dxa"/>
            <w:tcBorders>
              <w:top w:val="single" w:sz="4" w:space="0" w:color="auto"/>
              <w:left w:val="nil"/>
              <w:bottom w:val="single" w:sz="4" w:space="0" w:color="auto"/>
              <w:right w:val="single" w:sz="4" w:space="0" w:color="auto"/>
            </w:tcBorders>
            <w:vAlign w:val="center"/>
          </w:tcPr>
          <w:p w14:paraId="0F1EE1C1" w14:textId="77777777" w:rsidR="002D0C8A" w:rsidRDefault="002D0C8A">
            <w:pPr>
              <w:widowControl/>
              <w:spacing w:line="280" w:lineRule="exact"/>
              <w:jc w:val="center"/>
              <w:rPr>
                <w:rFonts w:ascii="SimSun" w:cs="SimSun"/>
                <w:kern w:val="0"/>
                <w:szCs w:val="21"/>
              </w:rPr>
            </w:pPr>
            <w:r>
              <w:rPr>
                <w:kern w:val="0"/>
                <w:szCs w:val="21"/>
                <w:lang w:val="en"/>
              </w:rPr>
              <w:t>3824999950</w:t>
            </w:r>
          </w:p>
        </w:tc>
        <w:tc>
          <w:tcPr>
            <w:tcW w:w="992" w:type="dxa"/>
            <w:tcBorders>
              <w:top w:val="single" w:sz="4" w:space="0" w:color="auto"/>
              <w:left w:val="nil"/>
              <w:bottom w:val="single" w:sz="4" w:space="0" w:color="auto"/>
              <w:right w:val="single" w:sz="4" w:space="0" w:color="auto"/>
            </w:tcBorders>
            <w:vAlign w:val="center"/>
          </w:tcPr>
          <w:p w14:paraId="2EC75FE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0555814E"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B7AED9F" w14:textId="77777777" w:rsidR="002D0C8A" w:rsidRDefault="002D0C8A">
            <w:pPr>
              <w:widowControl/>
              <w:spacing w:line="280" w:lineRule="exact"/>
              <w:jc w:val="center"/>
              <w:rPr>
                <w:rFonts w:ascii="SimSun" w:cs="SimSun"/>
                <w:kern w:val="0"/>
                <w:szCs w:val="21"/>
              </w:rPr>
            </w:pPr>
            <w:r>
              <w:rPr>
                <w:kern w:val="0"/>
                <w:szCs w:val="21"/>
                <w:lang w:val="en"/>
              </w:rPr>
              <w:t>73</w:t>
            </w:r>
          </w:p>
        </w:tc>
        <w:tc>
          <w:tcPr>
            <w:tcW w:w="3403" w:type="dxa"/>
            <w:tcBorders>
              <w:top w:val="single" w:sz="4" w:space="0" w:color="auto"/>
              <w:left w:val="nil"/>
              <w:bottom w:val="single" w:sz="4" w:space="0" w:color="auto"/>
              <w:right w:val="single" w:sz="4" w:space="0" w:color="auto"/>
            </w:tcBorders>
            <w:vAlign w:val="center"/>
          </w:tcPr>
          <w:p w14:paraId="75FACB78" w14:textId="77777777" w:rsidR="002D0C8A" w:rsidRDefault="002D0C8A">
            <w:pPr>
              <w:widowControl/>
              <w:spacing w:line="280" w:lineRule="exact"/>
              <w:jc w:val="left"/>
              <w:rPr>
                <w:rFonts w:ascii="SimSun" w:cs="SimSun"/>
                <w:kern w:val="0"/>
                <w:szCs w:val="21"/>
              </w:rPr>
            </w:pPr>
            <w:r>
              <w:rPr>
                <w:kern w:val="0"/>
                <w:szCs w:val="21"/>
                <w:lang w:val="en"/>
              </w:rPr>
              <w:t>Category I, Category II and Category III monitored chemical production techniques</w:t>
            </w:r>
          </w:p>
        </w:tc>
        <w:tc>
          <w:tcPr>
            <w:tcW w:w="3402" w:type="dxa"/>
            <w:tcBorders>
              <w:top w:val="single" w:sz="4" w:space="0" w:color="auto"/>
              <w:left w:val="nil"/>
              <w:bottom w:val="single" w:sz="4" w:space="0" w:color="auto"/>
              <w:right w:val="single" w:sz="4" w:space="0" w:color="auto"/>
            </w:tcBorders>
            <w:vAlign w:val="center"/>
          </w:tcPr>
          <w:p w14:paraId="315CAB36" w14:textId="77777777" w:rsidR="002D0C8A" w:rsidRDefault="002D0C8A">
            <w:pPr>
              <w:widowControl/>
              <w:spacing w:line="280" w:lineRule="exact"/>
              <w:jc w:val="left"/>
              <w:rPr>
                <w:rFonts w:ascii="SimSun" w:cs="SimSun"/>
                <w:kern w:val="0"/>
                <w:szCs w:val="21"/>
              </w:rPr>
            </w:pPr>
            <w:r>
              <w:rPr>
                <w:kern w:val="0"/>
                <w:szCs w:val="21"/>
                <w:lang w:val="en"/>
              </w:rPr>
              <w:t>Technical means for the production of Category I, II and III controlled chemicals</w:t>
            </w:r>
          </w:p>
        </w:tc>
        <w:tc>
          <w:tcPr>
            <w:tcW w:w="1417" w:type="dxa"/>
            <w:tcBorders>
              <w:top w:val="single" w:sz="4" w:space="0" w:color="auto"/>
              <w:left w:val="nil"/>
              <w:bottom w:val="single" w:sz="4" w:space="0" w:color="auto"/>
              <w:right w:val="single" w:sz="4" w:space="0" w:color="auto"/>
            </w:tcBorders>
            <w:vAlign w:val="center"/>
          </w:tcPr>
          <w:p w14:paraId="4B2110C1" w14:textId="77777777" w:rsidR="002D0C8A" w:rsidRDefault="002D0C8A">
            <w:pPr>
              <w:widowControl/>
              <w:spacing w:line="280" w:lineRule="exact"/>
              <w:jc w:val="center"/>
              <w:rPr>
                <w:rFonts w:ascii="SimSun" w:cs="SimSun"/>
                <w:kern w:val="0"/>
                <w:szCs w:val="21"/>
              </w:rPr>
            </w:pPr>
          </w:p>
        </w:tc>
        <w:tc>
          <w:tcPr>
            <w:tcW w:w="992" w:type="dxa"/>
            <w:tcBorders>
              <w:top w:val="single" w:sz="4" w:space="0" w:color="auto"/>
              <w:left w:val="nil"/>
              <w:bottom w:val="single" w:sz="4" w:space="0" w:color="auto"/>
              <w:right w:val="single" w:sz="4" w:space="0" w:color="auto"/>
            </w:tcBorders>
            <w:vAlign w:val="center"/>
          </w:tcPr>
          <w:p w14:paraId="4E8CA9A8" w14:textId="77777777" w:rsidR="002D0C8A" w:rsidRDefault="002D0C8A">
            <w:pPr>
              <w:widowControl/>
              <w:spacing w:line="280" w:lineRule="exact"/>
              <w:jc w:val="center"/>
              <w:rPr>
                <w:rFonts w:ascii="SimSun" w:cs="SimSun"/>
                <w:kern w:val="0"/>
                <w:szCs w:val="21"/>
              </w:rPr>
            </w:pPr>
          </w:p>
        </w:tc>
      </w:tr>
      <w:tr w:rsidR="002D0C8A" w14:paraId="58D96D32"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C4E36B2" w14:textId="77777777" w:rsidR="002D0C8A" w:rsidRDefault="002D0C8A">
            <w:pPr>
              <w:widowControl/>
              <w:spacing w:line="280" w:lineRule="exact"/>
              <w:jc w:val="center"/>
              <w:rPr>
                <w:rFonts w:ascii="SimSun" w:cs="SimSun"/>
                <w:kern w:val="0"/>
                <w:szCs w:val="21"/>
              </w:rPr>
            </w:pPr>
            <w:r>
              <w:rPr>
                <w:kern w:val="0"/>
                <w:szCs w:val="21"/>
                <w:lang w:val="en"/>
              </w:rPr>
              <w:t>74</w:t>
            </w:r>
          </w:p>
        </w:tc>
        <w:tc>
          <w:tcPr>
            <w:tcW w:w="3403" w:type="dxa"/>
            <w:tcBorders>
              <w:top w:val="single" w:sz="4" w:space="0" w:color="auto"/>
              <w:left w:val="nil"/>
              <w:bottom w:val="single" w:sz="4" w:space="0" w:color="auto"/>
              <w:right w:val="single" w:sz="4" w:space="0" w:color="auto"/>
            </w:tcBorders>
            <w:vAlign w:val="center"/>
          </w:tcPr>
          <w:p w14:paraId="1F952EB2" w14:textId="77777777" w:rsidR="002D0C8A" w:rsidRDefault="002D0C8A">
            <w:pPr>
              <w:widowControl/>
              <w:spacing w:line="280" w:lineRule="exact"/>
              <w:jc w:val="left"/>
              <w:rPr>
                <w:rFonts w:ascii="SimSun" w:cs="SimSun"/>
                <w:kern w:val="0"/>
                <w:szCs w:val="21"/>
              </w:rPr>
            </w:pPr>
            <w:r>
              <w:rPr>
                <w:kern w:val="0"/>
                <w:szCs w:val="21"/>
                <w:lang w:val="en"/>
              </w:rPr>
              <w:t>Special equipment for the monitoring of Chemicals of Category I, II and III</w:t>
            </w:r>
          </w:p>
        </w:tc>
        <w:tc>
          <w:tcPr>
            <w:tcW w:w="3402" w:type="dxa"/>
            <w:tcBorders>
              <w:top w:val="single" w:sz="4" w:space="0" w:color="auto"/>
              <w:left w:val="nil"/>
              <w:bottom w:val="single" w:sz="4" w:space="0" w:color="auto"/>
              <w:right w:val="single" w:sz="4" w:space="0" w:color="auto"/>
            </w:tcBorders>
            <w:vAlign w:val="center"/>
          </w:tcPr>
          <w:p w14:paraId="392D28F3" w14:textId="77777777" w:rsidR="002D0C8A" w:rsidRDefault="002D0C8A">
            <w:pPr>
              <w:widowControl/>
              <w:spacing w:line="280" w:lineRule="exact"/>
              <w:jc w:val="left"/>
              <w:rPr>
                <w:rFonts w:ascii="SimSun" w:cs="SimSun"/>
                <w:kern w:val="0"/>
                <w:szCs w:val="21"/>
              </w:rPr>
            </w:pPr>
            <w:r>
              <w:rPr>
                <w:kern w:val="0"/>
                <w:szCs w:val="21"/>
                <w:lang w:val="en"/>
              </w:rPr>
              <w:t>Using a variety of monitoring chemical production technology, the production of the first, second and third types of monitoring chemicals required in the product synthesis, separation, purification, heat conduction and automatic control instruments and other special equipment</w:t>
            </w:r>
          </w:p>
        </w:tc>
        <w:tc>
          <w:tcPr>
            <w:tcW w:w="1417" w:type="dxa"/>
            <w:tcBorders>
              <w:top w:val="single" w:sz="4" w:space="0" w:color="auto"/>
              <w:left w:val="nil"/>
              <w:bottom w:val="single" w:sz="4" w:space="0" w:color="auto"/>
              <w:right w:val="single" w:sz="4" w:space="0" w:color="auto"/>
            </w:tcBorders>
            <w:vAlign w:val="center"/>
          </w:tcPr>
          <w:p w14:paraId="1488B44B" w14:textId="77777777" w:rsidR="002D0C8A" w:rsidRDefault="002D0C8A">
            <w:pPr>
              <w:widowControl/>
              <w:spacing w:line="280" w:lineRule="exact"/>
              <w:jc w:val="center"/>
              <w:rPr>
                <w:rFonts w:ascii="SimSun" w:cs="SimSun"/>
                <w:kern w:val="0"/>
                <w:szCs w:val="21"/>
              </w:rPr>
            </w:pPr>
          </w:p>
        </w:tc>
        <w:tc>
          <w:tcPr>
            <w:tcW w:w="992" w:type="dxa"/>
            <w:tcBorders>
              <w:top w:val="single" w:sz="4" w:space="0" w:color="auto"/>
              <w:left w:val="nil"/>
              <w:bottom w:val="single" w:sz="4" w:space="0" w:color="auto"/>
              <w:right w:val="single" w:sz="4" w:space="0" w:color="auto"/>
            </w:tcBorders>
            <w:vAlign w:val="center"/>
          </w:tcPr>
          <w:p w14:paraId="5B7955B2" w14:textId="77777777" w:rsidR="002D0C8A" w:rsidRDefault="002D0C8A">
            <w:pPr>
              <w:widowControl/>
              <w:spacing w:line="280" w:lineRule="exact"/>
              <w:jc w:val="center"/>
              <w:rPr>
                <w:rFonts w:ascii="SimSun" w:cs="SimSun"/>
                <w:kern w:val="0"/>
                <w:szCs w:val="21"/>
              </w:rPr>
            </w:pPr>
          </w:p>
        </w:tc>
      </w:tr>
    </w:tbl>
    <w:p w14:paraId="283F07B5" w14:textId="77777777" w:rsidR="002D0C8A" w:rsidRDefault="002D0C8A" w:rsidP="00D03E73">
      <w:pPr>
        <w:ind w:leftChars="-380" w:left="1" w:rightChars="-384" w:right="-806" w:hangingChars="221" w:hanging="799"/>
        <w:jc w:val="center"/>
        <w:rPr>
          <w:rFonts w:ascii="SimSun"/>
          <w:b/>
          <w:sz w:val="36"/>
          <w:szCs w:val="36"/>
        </w:rPr>
      </w:pPr>
    </w:p>
    <w:p w14:paraId="15177DDA" w14:textId="77777777" w:rsidR="002D0C8A" w:rsidRDefault="002D0C8A" w:rsidP="00D03E73">
      <w:pPr>
        <w:ind w:leftChars="-380" w:left="1" w:rightChars="-384" w:right="-806" w:hangingChars="221" w:hanging="799"/>
        <w:jc w:val="center"/>
        <w:rPr>
          <w:rFonts w:ascii="SimSun"/>
          <w:b/>
          <w:sz w:val="36"/>
          <w:szCs w:val="36"/>
        </w:rPr>
      </w:pPr>
      <w:r>
        <w:rPr>
          <w:b/>
          <w:sz w:val="36"/>
          <w:szCs w:val="36"/>
          <w:lang w:val="en"/>
        </w:rPr>
        <w:br w:type="page"/>
        <w:t>2. Precursor chemicals</w:t>
      </w:r>
    </w:p>
    <w:p w14:paraId="4143D888" w14:textId="77777777" w:rsidR="002D0C8A" w:rsidRDefault="002D0C8A" w:rsidP="00D03E73">
      <w:pPr>
        <w:ind w:leftChars="-380" w:left="-332" w:rightChars="-384" w:right="-806" w:hangingChars="221" w:hanging="466"/>
        <w:jc w:val="center"/>
        <w:rPr>
          <w:rFonts w:ascii="SimSun"/>
          <w:b/>
          <w:szCs w:val="21"/>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3936"/>
        <w:gridCol w:w="2126"/>
        <w:gridCol w:w="1701"/>
        <w:gridCol w:w="1559"/>
      </w:tblGrid>
      <w:tr w:rsidR="002D0C8A" w14:paraId="79E77E15" w14:textId="77777777">
        <w:trPr>
          <w:trHeight w:val="570"/>
          <w:tblHeader/>
          <w:jc w:val="center"/>
        </w:trPr>
        <w:tc>
          <w:tcPr>
            <w:tcW w:w="689" w:type="dxa"/>
            <w:vAlign w:val="center"/>
          </w:tcPr>
          <w:p w14:paraId="62D6A60E" w14:textId="77777777" w:rsidR="002D0C8A" w:rsidRDefault="002D0C8A">
            <w:pPr>
              <w:widowControl/>
              <w:jc w:val="center"/>
              <w:rPr>
                <w:rFonts w:ascii="SimSun" w:cs="SimSun"/>
                <w:b/>
                <w:bCs/>
                <w:kern w:val="0"/>
                <w:szCs w:val="21"/>
              </w:rPr>
            </w:pPr>
            <w:r>
              <w:rPr>
                <w:b/>
                <w:bCs/>
                <w:kern w:val="0"/>
                <w:szCs w:val="21"/>
                <w:lang w:val="en"/>
              </w:rPr>
              <w:t>serial number</w:t>
            </w:r>
          </w:p>
        </w:tc>
        <w:tc>
          <w:tcPr>
            <w:tcW w:w="3936" w:type="dxa"/>
            <w:vAlign w:val="center"/>
          </w:tcPr>
          <w:p w14:paraId="5FAD6051" w14:textId="77777777" w:rsidR="002D0C8A" w:rsidRDefault="002D0C8A">
            <w:pPr>
              <w:widowControl/>
              <w:jc w:val="center"/>
              <w:rPr>
                <w:rFonts w:ascii="SimSun" w:cs="SimSun"/>
                <w:b/>
                <w:bCs/>
                <w:kern w:val="0"/>
                <w:szCs w:val="21"/>
              </w:rPr>
            </w:pPr>
            <w:r>
              <w:rPr>
                <w:b/>
                <w:bCs/>
                <w:kern w:val="0"/>
                <w:szCs w:val="21"/>
                <w:lang w:val="en"/>
              </w:rPr>
              <w:t>Product name</w:t>
            </w:r>
          </w:p>
        </w:tc>
        <w:tc>
          <w:tcPr>
            <w:tcW w:w="2126" w:type="dxa"/>
            <w:vAlign w:val="center"/>
          </w:tcPr>
          <w:p w14:paraId="1954FF96" w14:textId="77777777" w:rsidR="002D0C8A" w:rsidRDefault="002D0C8A">
            <w:pPr>
              <w:widowControl/>
              <w:jc w:val="center"/>
              <w:rPr>
                <w:rFonts w:ascii="SimSun" w:cs="SimSun"/>
                <w:b/>
                <w:bCs/>
                <w:kern w:val="0"/>
                <w:szCs w:val="21"/>
              </w:rPr>
            </w:pPr>
            <w:r>
              <w:rPr>
                <w:b/>
                <w:bCs/>
                <w:kern w:val="0"/>
                <w:szCs w:val="21"/>
                <w:lang w:val="en"/>
              </w:rPr>
              <w:t>description</w:t>
            </w:r>
          </w:p>
        </w:tc>
        <w:tc>
          <w:tcPr>
            <w:tcW w:w="1701" w:type="dxa"/>
            <w:vAlign w:val="center"/>
          </w:tcPr>
          <w:p w14:paraId="6CDDD024" w14:textId="77777777" w:rsidR="002D0C8A" w:rsidRDefault="002D0C8A">
            <w:pPr>
              <w:widowControl/>
              <w:jc w:val="center"/>
              <w:rPr>
                <w:rFonts w:ascii="SimSun" w:cs="SimSun"/>
                <w:b/>
                <w:bCs/>
                <w:kern w:val="0"/>
                <w:szCs w:val="21"/>
              </w:rPr>
            </w:pPr>
            <w:r>
              <w:rPr>
                <w:b/>
                <w:bCs/>
                <w:kern w:val="0"/>
                <w:szCs w:val="21"/>
                <w:lang w:val="en"/>
              </w:rPr>
              <w:t>Customs goods</w:t>
            </w:r>
          </w:p>
          <w:p w14:paraId="1486ED31" w14:textId="77777777" w:rsidR="002D0C8A" w:rsidRDefault="002D0C8A">
            <w:pPr>
              <w:widowControl/>
              <w:jc w:val="center"/>
              <w:rPr>
                <w:rFonts w:ascii="SimSun" w:cs="SimSun"/>
                <w:b/>
                <w:bCs/>
                <w:kern w:val="0"/>
                <w:szCs w:val="21"/>
              </w:rPr>
            </w:pPr>
            <w:r>
              <w:rPr>
                <w:b/>
                <w:bCs/>
                <w:kern w:val="0"/>
                <w:szCs w:val="21"/>
                <w:lang w:val="en"/>
              </w:rPr>
              <w:t>numbering</w:t>
            </w:r>
          </w:p>
        </w:tc>
        <w:tc>
          <w:tcPr>
            <w:tcW w:w="1559" w:type="dxa"/>
            <w:vAlign w:val="center"/>
          </w:tcPr>
          <w:p w14:paraId="17462ADF"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E6A38C7" w14:textId="77777777">
        <w:trPr>
          <w:trHeight w:val="340"/>
          <w:jc w:val="center"/>
        </w:trPr>
        <w:tc>
          <w:tcPr>
            <w:tcW w:w="689" w:type="dxa"/>
            <w:vAlign w:val="center"/>
          </w:tcPr>
          <w:p w14:paraId="40DCDA00" w14:textId="77777777" w:rsidR="002D0C8A" w:rsidRDefault="002D0C8A">
            <w:pPr>
              <w:widowControl/>
              <w:jc w:val="center"/>
              <w:rPr>
                <w:rFonts w:ascii="SimSun" w:cs="SimSun"/>
                <w:kern w:val="0"/>
                <w:szCs w:val="21"/>
              </w:rPr>
            </w:pPr>
            <w:r>
              <w:rPr>
                <w:kern w:val="0"/>
                <w:szCs w:val="21"/>
                <w:lang w:val="en"/>
              </w:rPr>
              <w:t>1</w:t>
            </w:r>
          </w:p>
        </w:tc>
        <w:tc>
          <w:tcPr>
            <w:tcW w:w="3936" w:type="dxa"/>
            <w:vAlign w:val="center"/>
          </w:tcPr>
          <w:p w14:paraId="73A3FAE7" w14:textId="77777777" w:rsidR="002D0C8A" w:rsidRDefault="002D0C8A">
            <w:pPr>
              <w:widowControl/>
              <w:jc w:val="left"/>
              <w:rPr>
                <w:rFonts w:ascii="SimSun" w:cs="SimSun"/>
                <w:kern w:val="0"/>
                <w:szCs w:val="21"/>
              </w:rPr>
            </w:pPr>
            <w:r>
              <w:rPr>
                <w:kern w:val="0"/>
                <w:szCs w:val="21"/>
                <w:lang w:val="en"/>
              </w:rPr>
              <w:t>Ephedrine (ephedrine, ephedrine hydrochloride)</w:t>
            </w:r>
          </w:p>
        </w:tc>
        <w:tc>
          <w:tcPr>
            <w:tcW w:w="2126" w:type="dxa"/>
            <w:vAlign w:val="center"/>
          </w:tcPr>
          <w:p w14:paraId="74DD6601"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6C9F1864" w14:textId="77777777" w:rsidR="002D0C8A" w:rsidRDefault="002D0C8A">
            <w:pPr>
              <w:widowControl/>
              <w:jc w:val="center"/>
              <w:rPr>
                <w:rFonts w:ascii="SimSun" w:cs="SimSun"/>
                <w:kern w:val="0"/>
                <w:szCs w:val="21"/>
              </w:rPr>
            </w:pPr>
            <w:r>
              <w:rPr>
                <w:kern w:val="0"/>
                <w:szCs w:val="21"/>
                <w:lang w:val="en"/>
              </w:rPr>
              <w:t>2939410010</w:t>
            </w:r>
          </w:p>
        </w:tc>
        <w:tc>
          <w:tcPr>
            <w:tcW w:w="1559" w:type="dxa"/>
            <w:vAlign w:val="center"/>
          </w:tcPr>
          <w:p w14:paraId="2E77A10D" w14:textId="77777777" w:rsidR="002D0C8A" w:rsidRDefault="002D0C8A">
            <w:pPr>
              <w:widowControl/>
              <w:jc w:val="center"/>
              <w:rPr>
                <w:rFonts w:ascii="SimSun" w:cs="SimSun"/>
                <w:b/>
                <w:i/>
                <w:color w:val="FF0000"/>
                <w:kern w:val="0"/>
                <w:szCs w:val="21"/>
              </w:rPr>
            </w:pPr>
            <w:r>
              <w:rPr>
                <w:kern w:val="0"/>
                <w:szCs w:val="21"/>
                <w:lang w:val="en"/>
              </w:rPr>
              <w:t>kilogram</w:t>
            </w:r>
          </w:p>
        </w:tc>
      </w:tr>
      <w:tr w:rsidR="002D0C8A" w14:paraId="65A114B5" w14:textId="77777777">
        <w:trPr>
          <w:trHeight w:val="340"/>
          <w:jc w:val="center"/>
        </w:trPr>
        <w:tc>
          <w:tcPr>
            <w:tcW w:w="689" w:type="dxa"/>
            <w:vAlign w:val="center"/>
          </w:tcPr>
          <w:p w14:paraId="0C1107F5" w14:textId="77777777" w:rsidR="002D0C8A" w:rsidRDefault="002D0C8A">
            <w:pPr>
              <w:widowControl/>
              <w:jc w:val="center"/>
              <w:rPr>
                <w:rFonts w:ascii="SimSun" w:cs="SimSun"/>
                <w:kern w:val="0"/>
                <w:szCs w:val="21"/>
              </w:rPr>
            </w:pPr>
            <w:r>
              <w:rPr>
                <w:kern w:val="0"/>
                <w:szCs w:val="21"/>
                <w:lang w:val="en"/>
              </w:rPr>
              <w:t>2</w:t>
            </w:r>
          </w:p>
        </w:tc>
        <w:tc>
          <w:tcPr>
            <w:tcW w:w="3936" w:type="dxa"/>
            <w:vAlign w:val="center"/>
          </w:tcPr>
          <w:p w14:paraId="046AF76F" w14:textId="77777777" w:rsidR="002D0C8A" w:rsidRDefault="002D0C8A">
            <w:pPr>
              <w:widowControl/>
              <w:jc w:val="left"/>
              <w:rPr>
                <w:rFonts w:ascii="SimSun" w:cs="SimSun"/>
                <w:kern w:val="0"/>
                <w:szCs w:val="21"/>
              </w:rPr>
            </w:pPr>
            <w:r>
              <w:rPr>
                <w:kern w:val="0"/>
                <w:szCs w:val="21"/>
                <w:lang w:val="en"/>
              </w:rPr>
              <w:t>Ephedrine sulfate</w:t>
            </w:r>
          </w:p>
        </w:tc>
        <w:tc>
          <w:tcPr>
            <w:tcW w:w="2126" w:type="dxa"/>
            <w:vAlign w:val="center"/>
          </w:tcPr>
          <w:p w14:paraId="16A2FDFF"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05F6DA9C" w14:textId="77777777" w:rsidR="002D0C8A" w:rsidRDefault="002D0C8A">
            <w:pPr>
              <w:widowControl/>
              <w:jc w:val="center"/>
              <w:rPr>
                <w:rFonts w:ascii="SimSun" w:cs="SimSun"/>
                <w:kern w:val="0"/>
                <w:szCs w:val="21"/>
              </w:rPr>
            </w:pPr>
            <w:r>
              <w:rPr>
                <w:kern w:val="0"/>
                <w:szCs w:val="21"/>
                <w:lang w:val="en"/>
              </w:rPr>
              <w:t>2939410020</w:t>
            </w:r>
          </w:p>
        </w:tc>
        <w:tc>
          <w:tcPr>
            <w:tcW w:w="1559" w:type="dxa"/>
          </w:tcPr>
          <w:p w14:paraId="6A2D4446" w14:textId="77777777" w:rsidR="002D0C8A" w:rsidRDefault="002D0C8A">
            <w:pPr>
              <w:jc w:val="center"/>
              <w:rPr>
                <w:b/>
                <w:i/>
                <w:color w:val="FF0000"/>
              </w:rPr>
            </w:pPr>
            <w:r>
              <w:rPr>
                <w:kern w:val="0"/>
                <w:szCs w:val="21"/>
                <w:lang w:val="en"/>
              </w:rPr>
              <w:t>kilogram</w:t>
            </w:r>
          </w:p>
        </w:tc>
      </w:tr>
      <w:tr w:rsidR="002D0C8A" w14:paraId="601115A6" w14:textId="77777777">
        <w:trPr>
          <w:trHeight w:val="340"/>
          <w:jc w:val="center"/>
        </w:trPr>
        <w:tc>
          <w:tcPr>
            <w:tcW w:w="689" w:type="dxa"/>
            <w:vAlign w:val="center"/>
          </w:tcPr>
          <w:p w14:paraId="6FA45771" w14:textId="77777777" w:rsidR="002D0C8A" w:rsidRDefault="002D0C8A">
            <w:pPr>
              <w:widowControl/>
              <w:jc w:val="center"/>
              <w:rPr>
                <w:rFonts w:ascii="SimSun" w:cs="SimSun"/>
                <w:kern w:val="0"/>
                <w:szCs w:val="21"/>
              </w:rPr>
            </w:pPr>
            <w:r>
              <w:rPr>
                <w:kern w:val="0"/>
                <w:szCs w:val="21"/>
                <w:lang w:val="en"/>
              </w:rPr>
              <w:t>3</w:t>
            </w:r>
          </w:p>
        </w:tc>
        <w:tc>
          <w:tcPr>
            <w:tcW w:w="3936" w:type="dxa"/>
            <w:vAlign w:val="center"/>
          </w:tcPr>
          <w:p w14:paraId="0EBB7547" w14:textId="77777777" w:rsidR="002D0C8A" w:rsidRDefault="002D0C8A">
            <w:pPr>
              <w:widowControl/>
              <w:jc w:val="left"/>
              <w:rPr>
                <w:rFonts w:ascii="SimSun" w:cs="SimSun"/>
                <w:kern w:val="0"/>
                <w:szCs w:val="21"/>
              </w:rPr>
            </w:pPr>
            <w:r>
              <w:rPr>
                <w:kern w:val="0"/>
                <w:szCs w:val="21"/>
                <w:lang w:val="en"/>
              </w:rPr>
              <w:t>Racemic ephedrine hydrochloride</w:t>
            </w:r>
          </w:p>
        </w:tc>
        <w:tc>
          <w:tcPr>
            <w:tcW w:w="2126" w:type="dxa"/>
            <w:vAlign w:val="center"/>
          </w:tcPr>
          <w:p w14:paraId="488ED592"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2AA42565" w14:textId="77777777" w:rsidR="002D0C8A" w:rsidRDefault="002D0C8A">
            <w:pPr>
              <w:widowControl/>
              <w:jc w:val="center"/>
              <w:rPr>
                <w:rFonts w:ascii="SimSun" w:cs="SimSun"/>
                <w:kern w:val="0"/>
                <w:szCs w:val="21"/>
              </w:rPr>
            </w:pPr>
            <w:r>
              <w:rPr>
                <w:kern w:val="0"/>
                <w:szCs w:val="21"/>
                <w:lang w:val="en"/>
              </w:rPr>
              <w:t>2939410030</w:t>
            </w:r>
          </w:p>
        </w:tc>
        <w:tc>
          <w:tcPr>
            <w:tcW w:w="1559" w:type="dxa"/>
          </w:tcPr>
          <w:p w14:paraId="763B67FC" w14:textId="77777777" w:rsidR="002D0C8A" w:rsidRDefault="002D0C8A">
            <w:pPr>
              <w:jc w:val="center"/>
              <w:rPr>
                <w:b/>
                <w:i/>
                <w:color w:val="FF0000"/>
              </w:rPr>
            </w:pPr>
            <w:r>
              <w:rPr>
                <w:kern w:val="0"/>
                <w:szCs w:val="21"/>
                <w:lang w:val="en"/>
              </w:rPr>
              <w:t>kilogram</w:t>
            </w:r>
          </w:p>
        </w:tc>
      </w:tr>
      <w:tr w:rsidR="002D0C8A" w14:paraId="3D152541" w14:textId="77777777">
        <w:trPr>
          <w:trHeight w:val="340"/>
          <w:jc w:val="center"/>
        </w:trPr>
        <w:tc>
          <w:tcPr>
            <w:tcW w:w="689" w:type="dxa"/>
            <w:vAlign w:val="center"/>
          </w:tcPr>
          <w:p w14:paraId="0A7858C0" w14:textId="77777777" w:rsidR="002D0C8A" w:rsidRDefault="002D0C8A">
            <w:pPr>
              <w:widowControl/>
              <w:jc w:val="center"/>
              <w:rPr>
                <w:rFonts w:ascii="SimSun" w:cs="SimSun"/>
                <w:kern w:val="0"/>
                <w:szCs w:val="21"/>
              </w:rPr>
            </w:pPr>
            <w:r>
              <w:rPr>
                <w:kern w:val="0"/>
                <w:szCs w:val="21"/>
                <w:lang w:val="en"/>
              </w:rPr>
              <w:t>4</w:t>
            </w:r>
          </w:p>
        </w:tc>
        <w:tc>
          <w:tcPr>
            <w:tcW w:w="3936" w:type="dxa"/>
            <w:vAlign w:val="center"/>
          </w:tcPr>
          <w:p w14:paraId="45F17040" w14:textId="77777777" w:rsidR="002D0C8A" w:rsidRDefault="002D0C8A">
            <w:pPr>
              <w:widowControl/>
              <w:jc w:val="left"/>
              <w:rPr>
                <w:rFonts w:ascii="SimSun" w:cs="SimSun"/>
                <w:kern w:val="0"/>
                <w:szCs w:val="21"/>
              </w:rPr>
            </w:pPr>
            <w:r>
              <w:rPr>
                <w:kern w:val="0"/>
                <w:szCs w:val="21"/>
                <w:lang w:val="en"/>
              </w:rPr>
              <w:t>Ephedrine oxalate</w:t>
            </w:r>
          </w:p>
        </w:tc>
        <w:tc>
          <w:tcPr>
            <w:tcW w:w="2126" w:type="dxa"/>
            <w:vAlign w:val="center"/>
          </w:tcPr>
          <w:p w14:paraId="5A6C316C"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03B0E4D7" w14:textId="77777777" w:rsidR="002D0C8A" w:rsidRDefault="002D0C8A">
            <w:pPr>
              <w:widowControl/>
              <w:jc w:val="center"/>
              <w:rPr>
                <w:rFonts w:ascii="SimSun" w:cs="SimSun"/>
                <w:kern w:val="0"/>
                <w:szCs w:val="21"/>
              </w:rPr>
            </w:pPr>
            <w:r>
              <w:rPr>
                <w:kern w:val="0"/>
                <w:szCs w:val="21"/>
                <w:lang w:val="en"/>
              </w:rPr>
              <w:t>2939410040</w:t>
            </w:r>
          </w:p>
        </w:tc>
        <w:tc>
          <w:tcPr>
            <w:tcW w:w="1559" w:type="dxa"/>
          </w:tcPr>
          <w:p w14:paraId="3447AF19" w14:textId="77777777" w:rsidR="002D0C8A" w:rsidRDefault="002D0C8A">
            <w:pPr>
              <w:jc w:val="center"/>
              <w:rPr>
                <w:b/>
                <w:i/>
                <w:color w:val="FF0000"/>
              </w:rPr>
            </w:pPr>
            <w:r>
              <w:rPr>
                <w:kern w:val="0"/>
                <w:szCs w:val="21"/>
                <w:lang w:val="en"/>
              </w:rPr>
              <w:t>kilogram</w:t>
            </w:r>
          </w:p>
        </w:tc>
      </w:tr>
      <w:tr w:rsidR="002D0C8A" w14:paraId="5C3FAE6F" w14:textId="77777777">
        <w:trPr>
          <w:trHeight w:val="397"/>
          <w:jc w:val="center"/>
        </w:trPr>
        <w:tc>
          <w:tcPr>
            <w:tcW w:w="689" w:type="dxa"/>
            <w:vAlign w:val="center"/>
          </w:tcPr>
          <w:p w14:paraId="6F42F9EA" w14:textId="77777777" w:rsidR="002D0C8A" w:rsidRDefault="002D0C8A">
            <w:pPr>
              <w:widowControl/>
              <w:jc w:val="center"/>
              <w:rPr>
                <w:rFonts w:ascii="SimSun" w:cs="SimSun"/>
                <w:kern w:val="0"/>
                <w:szCs w:val="21"/>
              </w:rPr>
            </w:pPr>
            <w:r>
              <w:rPr>
                <w:kern w:val="0"/>
                <w:szCs w:val="21"/>
                <w:lang w:val="en"/>
              </w:rPr>
              <w:t>5</w:t>
            </w:r>
          </w:p>
        </w:tc>
        <w:tc>
          <w:tcPr>
            <w:tcW w:w="3936" w:type="dxa"/>
            <w:vAlign w:val="center"/>
          </w:tcPr>
          <w:p w14:paraId="777A74E6" w14:textId="77777777" w:rsidR="002D0C8A" w:rsidRDefault="002D0C8A">
            <w:pPr>
              <w:widowControl/>
              <w:jc w:val="left"/>
              <w:rPr>
                <w:rFonts w:ascii="SimSun" w:cs="SimSun"/>
                <w:spacing w:val="-4"/>
                <w:kern w:val="0"/>
                <w:szCs w:val="21"/>
              </w:rPr>
            </w:pPr>
            <w:r>
              <w:rPr>
                <w:spacing w:val="-4"/>
                <w:kern w:val="0"/>
                <w:szCs w:val="21"/>
                <w:lang w:val="en"/>
              </w:rPr>
              <w:t>Pseudoephedrine (pseudoephedrine, pseudoephedrine hydrochloride)</w:t>
            </w:r>
          </w:p>
        </w:tc>
        <w:tc>
          <w:tcPr>
            <w:tcW w:w="2126" w:type="dxa"/>
            <w:vAlign w:val="center"/>
          </w:tcPr>
          <w:p w14:paraId="2FE3952A"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48DE3E9B" w14:textId="77777777" w:rsidR="002D0C8A" w:rsidRDefault="002D0C8A">
            <w:pPr>
              <w:widowControl/>
              <w:jc w:val="center"/>
              <w:rPr>
                <w:rFonts w:ascii="SimSun" w:cs="SimSun"/>
                <w:kern w:val="0"/>
                <w:szCs w:val="21"/>
              </w:rPr>
            </w:pPr>
            <w:r>
              <w:rPr>
                <w:kern w:val="0"/>
                <w:szCs w:val="21"/>
                <w:lang w:val="en"/>
              </w:rPr>
              <w:t>2939420010</w:t>
            </w:r>
          </w:p>
        </w:tc>
        <w:tc>
          <w:tcPr>
            <w:tcW w:w="1559" w:type="dxa"/>
          </w:tcPr>
          <w:p w14:paraId="11148BB1" w14:textId="77777777" w:rsidR="002D0C8A" w:rsidRDefault="002D0C8A">
            <w:pPr>
              <w:jc w:val="center"/>
              <w:rPr>
                <w:b/>
                <w:i/>
                <w:color w:val="FF0000"/>
              </w:rPr>
            </w:pPr>
            <w:r>
              <w:rPr>
                <w:kern w:val="0"/>
                <w:szCs w:val="21"/>
                <w:lang w:val="en"/>
              </w:rPr>
              <w:t>kilogram</w:t>
            </w:r>
          </w:p>
        </w:tc>
      </w:tr>
      <w:tr w:rsidR="002D0C8A" w14:paraId="2E612E5E" w14:textId="77777777">
        <w:trPr>
          <w:trHeight w:val="340"/>
          <w:jc w:val="center"/>
        </w:trPr>
        <w:tc>
          <w:tcPr>
            <w:tcW w:w="689" w:type="dxa"/>
            <w:vAlign w:val="center"/>
          </w:tcPr>
          <w:p w14:paraId="1213CDD1" w14:textId="77777777" w:rsidR="002D0C8A" w:rsidRDefault="002D0C8A">
            <w:pPr>
              <w:widowControl/>
              <w:jc w:val="center"/>
              <w:rPr>
                <w:rFonts w:ascii="SimSun" w:cs="SimSun"/>
                <w:kern w:val="0"/>
                <w:szCs w:val="21"/>
              </w:rPr>
            </w:pPr>
            <w:r>
              <w:rPr>
                <w:kern w:val="0"/>
                <w:szCs w:val="21"/>
                <w:lang w:val="en"/>
              </w:rPr>
              <w:t>6</w:t>
            </w:r>
          </w:p>
        </w:tc>
        <w:tc>
          <w:tcPr>
            <w:tcW w:w="3936" w:type="dxa"/>
            <w:vAlign w:val="center"/>
          </w:tcPr>
          <w:p w14:paraId="1CCB7736" w14:textId="77777777" w:rsidR="002D0C8A" w:rsidRDefault="002D0C8A">
            <w:pPr>
              <w:widowControl/>
              <w:jc w:val="left"/>
              <w:rPr>
                <w:rFonts w:ascii="SimSun" w:cs="SimSun"/>
                <w:kern w:val="0"/>
                <w:szCs w:val="21"/>
              </w:rPr>
            </w:pPr>
            <w:r>
              <w:rPr>
                <w:kern w:val="0"/>
                <w:szCs w:val="21"/>
                <w:lang w:val="en"/>
              </w:rPr>
              <w:t>Pseudoephedrine sulfate</w:t>
            </w:r>
          </w:p>
        </w:tc>
        <w:tc>
          <w:tcPr>
            <w:tcW w:w="2126" w:type="dxa"/>
            <w:vAlign w:val="center"/>
          </w:tcPr>
          <w:p w14:paraId="44A91381"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255E213E" w14:textId="77777777" w:rsidR="002D0C8A" w:rsidRDefault="002D0C8A">
            <w:pPr>
              <w:widowControl/>
              <w:jc w:val="center"/>
              <w:rPr>
                <w:rFonts w:ascii="SimSun" w:cs="SimSun"/>
                <w:kern w:val="0"/>
                <w:szCs w:val="21"/>
              </w:rPr>
            </w:pPr>
            <w:r>
              <w:rPr>
                <w:kern w:val="0"/>
                <w:szCs w:val="21"/>
                <w:lang w:val="en"/>
              </w:rPr>
              <w:t>2939420020</w:t>
            </w:r>
          </w:p>
        </w:tc>
        <w:tc>
          <w:tcPr>
            <w:tcW w:w="1559" w:type="dxa"/>
          </w:tcPr>
          <w:p w14:paraId="272E1826" w14:textId="77777777" w:rsidR="002D0C8A" w:rsidRDefault="002D0C8A">
            <w:pPr>
              <w:jc w:val="center"/>
              <w:rPr>
                <w:b/>
                <w:i/>
                <w:color w:val="FF0000"/>
              </w:rPr>
            </w:pPr>
            <w:r>
              <w:rPr>
                <w:kern w:val="0"/>
                <w:szCs w:val="21"/>
                <w:lang w:val="en"/>
              </w:rPr>
              <w:t>kilogram</w:t>
            </w:r>
          </w:p>
        </w:tc>
      </w:tr>
      <w:tr w:rsidR="002D0C8A" w14:paraId="4FFC877E" w14:textId="77777777">
        <w:trPr>
          <w:trHeight w:val="340"/>
          <w:jc w:val="center"/>
        </w:trPr>
        <w:tc>
          <w:tcPr>
            <w:tcW w:w="689" w:type="dxa"/>
            <w:vAlign w:val="center"/>
          </w:tcPr>
          <w:p w14:paraId="613C8757" w14:textId="77777777" w:rsidR="002D0C8A" w:rsidRDefault="002D0C8A">
            <w:pPr>
              <w:widowControl/>
              <w:jc w:val="center"/>
              <w:rPr>
                <w:rFonts w:ascii="SimSun" w:cs="SimSun"/>
                <w:kern w:val="0"/>
                <w:szCs w:val="21"/>
              </w:rPr>
            </w:pPr>
            <w:r>
              <w:rPr>
                <w:kern w:val="0"/>
                <w:szCs w:val="21"/>
                <w:lang w:val="en"/>
              </w:rPr>
              <w:t>7</w:t>
            </w:r>
          </w:p>
        </w:tc>
        <w:tc>
          <w:tcPr>
            <w:tcW w:w="3936" w:type="dxa"/>
            <w:vAlign w:val="center"/>
          </w:tcPr>
          <w:p w14:paraId="6A210179" w14:textId="77777777" w:rsidR="002D0C8A" w:rsidRDefault="002D0C8A">
            <w:pPr>
              <w:widowControl/>
              <w:jc w:val="left"/>
              <w:rPr>
                <w:rFonts w:ascii="SimSun" w:cs="SimSun"/>
                <w:kern w:val="0"/>
                <w:szCs w:val="21"/>
              </w:rPr>
            </w:pPr>
            <w:r>
              <w:rPr>
                <w:kern w:val="0"/>
                <w:szCs w:val="21"/>
                <w:lang w:val="en"/>
              </w:rPr>
              <w:t>Methyl ephedrine hydrochloride</w:t>
            </w:r>
          </w:p>
        </w:tc>
        <w:tc>
          <w:tcPr>
            <w:tcW w:w="2126" w:type="dxa"/>
            <w:vAlign w:val="center"/>
          </w:tcPr>
          <w:p w14:paraId="0F427C3E"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04A4FE9D" w14:textId="77777777" w:rsidR="002D0C8A" w:rsidRDefault="002D0C8A">
            <w:pPr>
              <w:widowControl/>
              <w:jc w:val="center"/>
              <w:rPr>
                <w:rFonts w:ascii="SimSun" w:cs="SimSun"/>
                <w:kern w:val="0"/>
                <w:szCs w:val="21"/>
              </w:rPr>
            </w:pPr>
            <w:r>
              <w:rPr>
                <w:kern w:val="0"/>
                <w:szCs w:val="21"/>
                <w:lang w:val="en"/>
              </w:rPr>
              <w:t>2939490010</w:t>
            </w:r>
          </w:p>
        </w:tc>
        <w:tc>
          <w:tcPr>
            <w:tcW w:w="1559" w:type="dxa"/>
          </w:tcPr>
          <w:p w14:paraId="48C88754" w14:textId="77777777" w:rsidR="002D0C8A" w:rsidRDefault="002D0C8A">
            <w:pPr>
              <w:jc w:val="center"/>
              <w:rPr>
                <w:b/>
                <w:i/>
                <w:color w:val="FF0000"/>
              </w:rPr>
            </w:pPr>
            <w:r>
              <w:rPr>
                <w:kern w:val="0"/>
                <w:szCs w:val="21"/>
                <w:lang w:val="en"/>
              </w:rPr>
              <w:t>kilogram</w:t>
            </w:r>
          </w:p>
        </w:tc>
      </w:tr>
      <w:tr w:rsidR="002D0C8A" w14:paraId="1D1D9D28" w14:textId="77777777">
        <w:trPr>
          <w:trHeight w:val="340"/>
          <w:jc w:val="center"/>
        </w:trPr>
        <w:tc>
          <w:tcPr>
            <w:tcW w:w="689" w:type="dxa"/>
            <w:vAlign w:val="center"/>
          </w:tcPr>
          <w:p w14:paraId="25E6CEC8" w14:textId="77777777" w:rsidR="002D0C8A" w:rsidRDefault="002D0C8A">
            <w:pPr>
              <w:widowControl/>
              <w:jc w:val="center"/>
              <w:rPr>
                <w:rFonts w:ascii="SimSun" w:cs="SimSun"/>
                <w:kern w:val="0"/>
                <w:szCs w:val="21"/>
              </w:rPr>
            </w:pPr>
            <w:r>
              <w:rPr>
                <w:kern w:val="0"/>
                <w:szCs w:val="21"/>
                <w:lang w:val="en"/>
              </w:rPr>
              <w:t>8</w:t>
            </w:r>
          </w:p>
        </w:tc>
        <w:tc>
          <w:tcPr>
            <w:tcW w:w="3936" w:type="dxa"/>
            <w:vAlign w:val="center"/>
          </w:tcPr>
          <w:p w14:paraId="2297989D" w14:textId="77777777" w:rsidR="002D0C8A" w:rsidRDefault="002D0C8A">
            <w:pPr>
              <w:widowControl/>
              <w:jc w:val="left"/>
              <w:rPr>
                <w:rFonts w:ascii="SimSun" w:cs="SimSun"/>
                <w:kern w:val="0"/>
                <w:szCs w:val="21"/>
              </w:rPr>
            </w:pPr>
            <w:r>
              <w:rPr>
                <w:kern w:val="0"/>
                <w:szCs w:val="21"/>
                <w:lang w:val="en"/>
              </w:rPr>
              <w:t>Racemic methyl ephedrine hydrochloride</w:t>
            </w:r>
          </w:p>
        </w:tc>
        <w:tc>
          <w:tcPr>
            <w:tcW w:w="2126" w:type="dxa"/>
            <w:vAlign w:val="center"/>
          </w:tcPr>
          <w:p w14:paraId="2CC67D3A"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55BEEAC4" w14:textId="77777777" w:rsidR="002D0C8A" w:rsidRDefault="002D0C8A">
            <w:pPr>
              <w:widowControl/>
              <w:jc w:val="center"/>
              <w:rPr>
                <w:rFonts w:ascii="SimSun" w:cs="SimSun"/>
                <w:kern w:val="0"/>
                <w:szCs w:val="21"/>
              </w:rPr>
            </w:pPr>
            <w:r>
              <w:rPr>
                <w:kern w:val="0"/>
                <w:szCs w:val="21"/>
                <w:lang w:val="en"/>
              </w:rPr>
              <w:t>2939490020</w:t>
            </w:r>
          </w:p>
        </w:tc>
        <w:tc>
          <w:tcPr>
            <w:tcW w:w="1559" w:type="dxa"/>
          </w:tcPr>
          <w:p w14:paraId="18415319" w14:textId="77777777" w:rsidR="002D0C8A" w:rsidRDefault="002D0C8A">
            <w:pPr>
              <w:jc w:val="center"/>
              <w:rPr>
                <w:b/>
                <w:i/>
                <w:color w:val="FF0000"/>
              </w:rPr>
            </w:pPr>
            <w:r>
              <w:rPr>
                <w:kern w:val="0"/>
                <w:szCs w:val="21"/>
                <w:lang w:val="en"/>
              </w:rPr>
              <w:t>kilogram</w:t>
            </w:r>
          </w:p>
        </w:tc>
      </w:tr>
      <w:tr w:rsidR="002D0C8A" w14:paraId="5FAD1E91" w14:textId="77777777">
        <w:trPr>
          <w:trHeight w:val="340"/>
          <w:jc w:val="center"/>
        </w:trPr>
        <w:tc>
          <w:tcPr>
            <w:tcW w:w="689" w:type="dxa"/>
            <w:vAlign w:val="center"/>
          </w:tcPr>
          <w:p w14:paraId="1422CE6B" w14:textId="77777777" w:rsidR="002D0C8A" w:rsidRDefault="002D0C8A">
            <w:pPr>
              <w:widowControl/>
              <w:jc w:val="center"/>
              <w:rPr>
                <w:rFonts w:ascii="SimSun" w:cs="SimSun"/>
                <w:kern w:val="0"/>
                <w:szCs w:val="21"/>
              </w:rPr>
            </w:pPr>
            <w:r>
              <w:rPr>
                <w:kern w:val="0"/>
                <w:szCs w:val="21"/>
                <w:lang w:val="en"/>
              </w:rPr>
              <w:t>9</w:t>
            </w:r>
          </w:p>
        </w:tc>
        <w:tc>
          <w:tcPr>
            <w:tcW w:w="3936" w:type="dxa"/>
            <w:vAlign w:val="center"/>
          </w:tcPr>
          <w:p w14:paraId="16558BE8" w14:textId="77777777" w:rsidR="002D0C8A" w:rsidRDefault="002D0C8A">
            <w:pPr>
              <w:widowControl/>
              <w:jc w:val="left"/>
              <w:rPr>
                <w:rFonts w:ascii="SimSun" w:cs="SimSun"/>
                <w:kern w:val="0"/>
                <w:szCs w:val="21"/>
              </w:rPr>
            </w:pPr>
            <w:r>
              <w:rPr>
                <w:kern w:val="0"/>
                <w:szCs w:val="21"/>
                <w:lang w:val="en"/>
              </w:rPr>
              <w:t>Norepinephedrine and its salts</w:t>
            </w:r>
          </w:p>
        </w:tc>
        <w:tc>
          <w:tcPr>
            <w:tcW w:w="2126" w:type="dxa"/>
            <w:vAlign w:val="center"/>
          </w:tcPr>
          <w:p w14:paraId="6AE4FD20"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6DCF9727" w14:textId="77777777" w:rsidR="002D0C8A" w:rsidRDefault="002D0C8A">
            <w:pPr>
              <w:widowControl/>
              <w:jc w:val="center"/>
              <w:rPr>
                <w:rFonts w:ascii="SimSun" w:cs="SimSun"/>
                <w:kern w:val="0"/>
                <w:szCs w:val="21"/>
              </w:rPr>
            </w:pPr>
            <w:r>
              <w:rPr>
                <w:kern w:val="0"/>
                <w:szCs w:val="21"/>
                <w:lang w:val="en"/>
              </w:rPr>
              <w:t>2939440000</w:t>
            </w:r>
          </w:p>
        </w:tc>
        <w:tc>
          <w:tcPr>
            <w:tcW w:w="1559" w:type="dxa"/>
          </w:tcPr>
          <w:p w14:paraId="4FE6ADFA" w14:textId="77777777" w:rsidR="002D0C8A" w:rsidRDefault="002D0C8A">
            <w:pPr>
              <w:jc w:val="center"/>
              <w:rPr>
                <w:b/>
                <w:i/>
                <w:color w:val="FF0000"/>
              </w:rPr>
            </w:pPr>
            <w:r>
              <w:rPr>
                <w:kern w:val="0"/>
                <w:szCs w:val="21"/>
                <w:lang w:val="en"/>
              </w:rPr>
              <w:t>kilogram</w:t>
            </w:r>
          </w:p>
        </w:tc>
      </w:tr>
      <w:tr w:rsidR="002D0C8A" w14:paraId="5E63530A" w14:textId="77777777">
        <w:trPr>
          <w:trHeight w:val="340"/>
          <w:jc w:val="center"/>
        </w:trPr>
        <w:tc>
          <w:tcPr>
            <w:tcW w:w="689" w:type="dxa"/>
            <w:vAlign w:val="center"/>
          </w:tcPr>
          <w:p w14:paraId="0F7A9D36" w14:textId="77777777" w:rsidR="002D0C8A" w:rsidRDefault="002D0C8A">
            <w:pPr>
              <w:widowControl/>
              <w:jc w:val="center"/>
              <w:rPr>
                <w:rFonts w:ascii="SimSun" w:cs="SimSun"/>
                <w:kern w:val="0"/>
                <w:szCs w:val="21"/>
              </w:rPr>
            </w:pPr>
            <w:r>
              <w:rPr>
                <w:kern w:val="0"/>
                <w:szCs w:val="21"/>
                <w:lang w:val="en"/>
              </w:rPr>
              <w:t>10</w:t>
            </w:r>
          </w:p>
        </w:tc>
        <w:tc>
          <w:tcPr>
            <w:tcW w:w="3936" w:type="dxa"/>
            <w:vAlign w:val="center"/>
          </w:tcPr>
          <w:p w14:paraId="6DEDCFBF" w14:textId="77777777" w:rsidR="002D0C8A" w:rsidRDefault="002D0C8A">
            <w:pPr>
              <w:widowControl/>
              <w:jc w:val="left"/>
              <w:rPr>
                <w:rFonts w:ascii="SimSun" w:cs="SimSun"/>
                <w:kern w:val="0"/>
                <w:szCs w:val="21"/>
              </w:rPr>
            </w:pPr>
            <w:r>
              <w:rPr>
                <w:kern w:val="0"/>
                <w:szCs w:val="21"/>
                <w:lang w:val="en"/>
              </w:rPr>
              <w:t>Ephedra extract and extract powder for the production of pesticides</w:t>
            </w:r>
          </w:p>
        </w:tc>
        <w:tc>
          <w:tcPr>
            <w:tcW w:w="2126" w:type="dxa"/>
            <w:vAlign w:val="center"/>
          </w:tcPr>
          <w:p w14:paraId="5747B5E4"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7519CE0E" w14:textId="77777777" w:rsidR="002D0C8A" w:rsidRDefault="002D0C8A">
            <w:pPr>
              <w:widowControl/>
              <w:jc w:val="center"/>
              <w:rPr>
                <w:rFonts w:ascii="SimSun" w:cs="SimSun"/>
                <w:kern w:val="0"/>
                <w:szCs w:val="21"/>
              </w:rPr>
            </w:pPr>
            <w:r>
              <w:rPr>
                <w:kern w:val="0"/>
                <w:szCs w:val="21"/>
                <w:lang w:val="en"/>
              </w:rPr>
              <w:t>1302140011</w:t>
            </w:r>
          </w:p>
        </w:tc>
        <w:tc>
          <w:tcPr>
            <w:tcW w:w="1559" w:type="dxa"/>
          </w:tcPr>
          <w:p w14:paraId="7A02F44E" w14:textId="77777777" w:rsidR="002D0C8A" w:rsidRDefault="002D0C8A">
            <w:pPr>
              <w:jc w:val="center"/>
              <w:rPr>
                <w:b/>
                <w:i/>
                <w:color w:val="FF0000"/>
              </w:rPr>
            </w:pPr>
            <w:r>
              <w:rPr>
                <w:kern w:val="0"/>
                <w:szCs w:val="21"/>
                <w:lang w:val="en"/>
              </w:rPr>
              <w:t>kilogram</w:t>
            </w:r>
          </w:p>
        </w:tc>
      </w:tr>
      <w:tr w:rsidR="002D0C8A" w14:paraId="14F6136F" w14:textId="77777777">
        <w:trPr>
          <w:trHeight w:val="340"/>
          <w:jc w:val="center"/>
        </w:trPr>
        <w:tc>
          <w:tcPr>
            <w:tcW w:w="689" w:type="dxa"/>
            <w:vAlign w:val="center"/>
          </w:tcPr>
          <w:p w14:paraId="23758678" w14:textId="77777777" w:rsidR="002D0C8A" w:rsidRDefault="002D0C8A">
            <w:pPr>
              <w:widowControl/>
              <w:jc w:val="center"/>
              <w:rPr>
                <w:rFonts w:ascii="SimSun" w:cs="SimSun"/>
                <w:kern w:val="0"/>
                <w:szCs w:val="21"/>
              </w:rPr>
            </w:pPr>
            <w:r>
              <w:rPr>
                <w:kern w:val="0"/>
                <w:szCs w:val="21"/>
                <w:lang w:val="en"/>
              </w:rPr>
              <w:t>11</w:t>
            </w:r>
          </w:p>
        </w:tc>
        <w:tc>
          <w:tcPr>
            <w:tcW w:w="3936" w:type="dxa"/>
            <w:vAlign w:val="center"/>
          </w:tcPr>
          <w:p w14:paraId="6EB46948" w14:textId="77777777" w:rsidR="002D0C8A" w:rsidRDefault="002D0C8A">
            <w:pPr>
              <w:widowControl/>
              <w:jc w:val="left"/>
              <w:rPr>
                <w:rFonts w:ascii="SimSun" w:cs="SimSun"/>
                <w:kern w:val="0"/>
                <w:szCs w:val="21"/>
              </w:rPr>
            </w:pPr>
            <w:r>
              <w:rPr>
                <w:kern w:val="0"/>
                <w:szCs w:val="21"/>
                <w:lang w:val="en"/>
              </w:rPr>
              <w:t>It is used for the preparation of ephedra extract and extract powder for medicinal purposes</w:t>
            </w:r>
          </w:p>
        </w:tc>
        <w:tc>
          <w:tcPr>
            <w:tcW w:w="2126" w:type="dxa"/>
            <w:vAlign w:val="center"/>
          </w:tcPr>
          <w:p w14:paraId="1A37D822"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6B6B5642" w14:textId="77777777" w:rsidR="002D0C8A" w:rsidRDefault="002D0C8A">
            <w:pPr>
              <w:widowControl/>
              <w:jc w:val="center"/>
              <w:rPr>
                <w:rFonts w:ascii="SimSun" w:cs="SimSun"/>
                <w:kern w:val="0"/>
                <w:szCs w:val="21"/>
              </w:rPr>
            </w:pPr>
            <w:r>
              <w:rPr>
                <w:kern w:val="0"/>
                <w:szCs w:val="21"/>
                <w:lang w:val="en"/>
              </w:rPr>
              <w:t>1302140012</w:t>
            </w:r>
          </w:p>
        </w:tc>
        <w:tc>
          <w:tcPr>
            <w:tcW w:w="1559" w:type="dxa"/>
          </w:tcPr>
          <w:p w14:paraId="0FD90DE0" w14:textId="77777777" w:rsidR="002D0C8A" w:rsidRDefault="002D0C8A">
            <w:pPr>
              <w:jc w:val="center"/>
              <w:rPr>
                <w:b/>
                <w:i/>
                <w:color w:val="FF0000"/>
              </w:rPr>
            </w:pPr>
            <w:r>
              <w:rPr>
                <w:kern w:val="0"/>
                <w:szCs w:val="21"/>
                <w:lang w:val="en"/>
              </w:rPr>
              <w:t>kilogram</w:t>
            </w:r>
          </w:p>
        </w:tc>
      </w:tr>
      <w:tr w:rsidR="002D0C8A" w14:paraId="27B41F05" w14:textId="77777777">
        <w:trPr>
          <w:trHeight w:val="340"/>
          <w:jc w:val="center"/>
        </w:trPr>
        <w:tc>
          <w:tcPr>
            <w:tcW w:w="689" w:type="dxa"/>
            <w:vAlign w:val="center"/>
          </w:tcPr>
          <w:p w14:paraId="3F54409F" w14:textId="77777777" w:rsidR="002D0C8A" w:rsidRDefault="002D0C8A">
            <w:pPr>
              <w:widowControl/>
              <w:jc w:val="center"/>
              <w:rPr>
                <w:rFonts w:ascii="SimSun" w:cs="SimSun"/>
                <w:kern w:val="0"/>
                <w:szCs w:val="21"/>
              </w:rPr>
            </w:pPr>
            <w:r>
              <w:rPr>
                <w:kern w:val="0"/>
                <w:szCs w:val="21"/>
                <w:lang w:val="en"/>
              </w:rPr>
              <w:t>12</w:t>
            </w:r>
          </w:p>
        </w:tc>
        <w:tc>
          <w:tcPr>
            <w:tcW w:w="3936" w:type="dxa"/>
            <w:vAlign w:val="center"/>
          </w:tcPr>
          <w:p w14:paraId="1E3FEF8D" w14:textId="77777777" w:rsidR="002D0C8A" w:rsidRDefault="002D0C8A">
            <w:pPr>
              <w:widowControl/>
              <w:jc w:val="left"/>
              <w:rPr>
                <w:rFonts w:ascii="SimSun" w:cs="SimSun"/>
                <w:kern w:val="0"/>
                <w:szCs w:val="21"/>
              </w:rPr>
            </w:pPr>
            <w:r>
              <w:rPr>
                <w:kern w:val="0"/>
                <w:szCs w:val="21"/>
                <w:lang w:val="en"/>
              </w:rPr>
              <w:t>Other ephedra extracts and extract powders</w:t>
            </w:r>
          </w:p>
        </w:tc>
        <w:tc>
          <w:tcPr>
            <w:tcW w:w="2126" w:type="dxa"/>
            <w:vAlign w:val="center"/>
          </w:tcPr>
          <w:p w14:paraId="15D5BB42"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437D8DF2" w14:textId="77777777" w:rsidR="002D0C8A" w:rsidRDefault="002D0C8A">
            <w:pPr>
              <w:widowControl/>
              <w:jc w:val="center"/>
              <w:rPr>
                <w:rFonts w:ascii="SimSun" w:cs="SimSun"/>
                <w:kern w:val="0"/>
                <w:szCs w:val="21"/>
              </w:rPr>
            </w:pPr>
            <w:r>
              <w:rPr>
                <w:kern w:val="0"/>
                <w:szCs w:val="21"/>
                <w:lang w:val="en"/>
              </w:rPr>
              <w:t>1302140019</w:t>
            </w:r>
          </w:p>
        </w:tc>
        <w:tc>
          <w:tcPr>
            <w:tcW w:w="1559" w:type="dxa"/>
          </w:tcPr>
          <w:p w14:paraId="42BB54E1" w14:textId="77777777" w:rsidR="002D0C8A" w:rsidRDefault="002D0C8A">
            <w:pPr>
              <w:jc w:val="center"/>
              <w:rPr>
                <w:b/>
                <w:i/>
                <w:color w:val="FF0000"/>
              </w:rPr>
            </w:pPr>
            <w:r>
              <w:rPr>
                <w:kern w:val="0"/>
                <w:szCs w:val="21"/>
                <w:lang w:val="en"/>
              </w:rPr>
              <w:t>kilogram</w:t>
            </w:r>
          </w:p>
        </w:tc>
      </w:tr>
      <w:tr w:rsidR="002D0C8A" w14:paraId="180BF72A" w14:textId="77777777">
        <w:trPr>
          <w:trHeight w:val="340"/>
          <w:jc w:val="center"/>
        </w:trPr>
        <w:tc>
          <w:tcPr>
            <w:tcW w:w="689" w:type="dxa"/>
            <w:vAlign w:val="center"/>
          </w:tcPr>
          <w:p w14:paraId="4416D024" w14:textId="77777777" w:rsidR="002D0C8A" w:rsidRDefault="002D0C8A">
            <w:pPr>
              <w:widowControl/>
              <w:jc w:val="center"/>
              <w:rPr>
                <w:rFonts w:ascii="SimSun" w:cs="SimSun"/>
                <w:kern w:val="0"/>
                <w:szCs w:val="21"/>
              </w:rPr>
            </w:pPr>
            <w:r>
              <w:rPr>
                <w:kern w:val="0"/>
                <w:szCs w:val="21"/>
                <w:lang w:val="en"/>
              </w:rPr>
              <w:t>13</w:t>
            </w:r>
          </w:p>
        </w:tc>
        <w:tc>
          <w:tcPr>
            <w:tcW w:w="3936" w:type="dxa"/>
            <w:vAlign w:val="center"/>
          </w:tcPr>
          <w:p w14:paraId="3A3BE04D" w14:textId="77777777" w:rsidR="002D0C8A" w:rsidRDefault="002D0C8A">
            <w:pPr>
              <w:widowControl/>
              <w:jc w:val="left"/>
              <w:rPr>
                <w:rFonts w:ascii="SimSun" w:cs="SimSun"/>
                <w:kern w:val="0"/>
                <w:szCs w:val="21"/>
              </w:rPr>
            </w:pPr>
            <w:r>
              <w:rPr>
                <w:kern w:val="0"/>
                <w:szCs w:val="21"/>
                <w:lang w:val="en"/>
              </w:rPr>
              <w:t>Ephedra juice</w:t>
            </w:r>
          </w:p>
        </w:tc>
        <w:tc>
          <w:tcPr>
            <w:tcW w:w="2126" w:type="dxa"/>
            <w:vAlign w:val="center"/>
          </w:tcPr>
          <w:p w14:paraId="2618C10B"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1EB27906" w14:textId="77777777" w:rsidR="002D0C8A" w:rsidRDefault="002D0C8A">
            <w:pPr>
              <w:widowControl/>
              <w:jc w:val="center"/>
              <w:rPr>
                <w:rFonts w:ascii="SimSun" w:cs="SimSun"/>
                <w:kern w:val="0"/>
                <w:szCs w:val="21"/>
              </w:rPr>
            </w:pPr>
            <w:r>
              <w:rPr>
                <w:kern w:val="0"/>
                <w:szCs w:val="21"/>
                <w:lang w:val="en"/>
              </w:rPr>
              <w:t>1302140020</w:t>
            </w:r>
          </w:p>
        </w:tc>
        <w:tc>
          <w:tcPr>
            <w:tcW w:w="1559" w:type="dxa"/>
          </w:tcPr>
          <w:p w14:paraId="3FD98D3B" w14:textId="77777777" w:rsidR="002D0C8A" w:rsidRDefault="002D0C8A">
            <w:pPr>
              <w:jc w:val="center"/>
              <w:rPr>
                <w:b/>
                <w:i/>
                <w:color w:val="FF0000"/>
              </w:rPr>
            </w:pPr>
            <w:r>
              <w:rPr>
                <w:kern w:val="0"/>
                <w:szCs w:val="21"/>
                <w:lang w:val="en"/>
              </w:rPr>
              <w:t>kilogram</w:t>
            </w:r>
          </w:p>
        </w:tc>
      </w:tr>
      <w:tr w:rsidR="002D0C8A" w14:paraId="63A4E3CC" w14:textId="77777777">
        <w:trPr>
          <w:trHeight w:val="340"/>
          <w:jc w:val="center"/>
        </w:trPr>
        <w:tc>
          <w:tcPr>
            <w:tcW w:w="689" w:type="dxa"/>
            <w:vAlign w:val="center"/>
          </w:tcPr>
          <w:p w14:paraId="1E15BADC" w14:textId="77777777" w:rsidR="002D0C8A" w:rsidRDefault="002D0C8A">
            <w:pPr>
              <w:widowControl/>
              <w:jc w:val="center"/>
              <w:rPr>
                <w:rFonts w:ascii="SimSun" w:cs="SimSun"/>
                <w:kern w:val="0"/>
                <w:szCs w:val="21"/>
              </w:rPr>
            </w:pPr>
            <w:r>
              <w:rPr>
                <w:kern w:val="0"/>
                <w:szCs w:val="21"/>
                <w:lang w:val="en"/>
              </w:rPr>
              <w:t>14</w:t>
            </w:r>
          </w:p>
        </w:tc>
        <w:tc>
          <w:tcPr>
            <w:tcW w:w="3936" w:type="dxa"/>
            <w:vAlign w:val="center"/>
          </w:tcPr>
          <w:p w14:paraId="42AE5107" w14:textId="77777777" w:rsidR="002D0C8A" w:rsidRDefault="002D0C8A">
            <w:pPr>
              <w:widowControl/>
              <w:jc w:val="left"/>
              <w:rPr>
                <w:rFonts w:ascii="SimSun" w:cs="SimSun"/>
                <w:kern w:val="0"/>
                <w:szCs w:val="21"/>
              </w:rPr>
            </w:pPr>
            <w:r>
              <w:rPr>
                <w:kern w:val="0"/>
                <w:szCs w:val="21"/>
                <w:lang w:val="en"/>
              </w:rPr>
              <w:t>Medicinal ingredients with ephedra powder</w:t>
            </w:r>
          </w:p>
        </w:tc>
        <w:tc>
          <w:tcPr>
            <w:tcW w:w="2126" w:type="dxa"/>
            <w:vAlign w:val="center"/>
          </w:tcPr>
          <w:p w14:paraId="346761D8"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7D216F4F" w14:textId="77777777" w:rsidR="002D0C8A" w:rsidRDefault="002D0C8A">
            <w:pPr>
              <w:widowControl/>
              <w:jc w:val="center"/>
              <w:rPr>
                <w:rFonts w:ascii="SimSun" w:cs="SimSun"/>
                <w:kern w:val="0"/>
                <w:szCs w:val="21"/>
              </w:rPr>
            </w:pPr>
            <w:r>
              <w:rPr>
                <w:kern w:val="0"/>
                <w:szCs w:val="21"/>
                <w:lang w:val="en"/>
              </w:rPr>
              <w:t>1211500011</w:t>
            </w:r>
          </w:p>
        </w:tc>
        <w:tc>
          <w:tcPr>
            <w:tcW w:w="1559" w:type="dxa"/>
          </w:tcPr>
          <w:p w14:paraId="06B833B9" w14:textId="77777777" w:rsidR="002D0C8A" w:rsidRDefault="002D0C8A">
            <w:pPr>
              <w:jc w:val="center"/>
              <w:rPr>
                <w:b/>
                <w:i/>
                <w:color w:val="FF0000"/>
              </w:rPr>
            </w:pPr>
            <w:r>
              <w:rPr>
                <w:kern w:val="0"/>
                <w:szCs w:val="21"/>
                <w:lang w:val="en"/>
              </w:rPr>
              <w:t>kilogram</w:t>
            </w:r>
          </w:p>
        </w:tc>
      </w:tr>
      <w:tr w:rsidR="002D0C8A" w14:paraId="0DABC377" w14:textId="77777777">
        <w:trPr>
          <w:trHeight w:val="340"/>
          <w:jc w:val="center"/>
        </w:trPr>
        <w:tc>
          <w:tcPr>
            <w:tcW w:w="689" w:type="dxa"/>
            <w:vAlign w:val="center"/>
          </w:tcPr>
          <w:p w14:paraId="47C3EDAA" w14:textId="77777777" w:rsidR="002D0C8A" w:rsidRDefault="002D0C8A">
            <w:pPr>
              <w:widowControl/>
              <w:jc w:val="center"/>
              <w:rPr>
                <w:rFonts w:ascii="SimSun" w:cs="SimSun"/>
                <w:kern w:val="0"/>
                <w:szCs w:val="21"/>
              </w:rPr>
            </w:pPr>
            <w:r>
              <w:rPr>
                <w:kern w:val="0"/>
                <w:szCs w:val="21"/>
                <w:lang w:val="en"/>
              </w:rPr>
              <w:t>15</w:t>
            </w:r>
          </w:p>
        </w:tc>
        <w:tc>
          <w:tcPr>
            <w:tcW w:w="3936" w:type="dxa"/>
            <w:vAlign w:val="center"/>
          </w:tcPr>
          <w:p w14:paraId="42816375" w14:textId="77777777" w:rsidR="002D0C8A" w:rsidRDefault="002D0C8A">
            <w:pPr>
              <w:widowControl/>
              <w:jc w:val="left"/>
              <w:rPr>
                <w:rFonts w:ascii="SimSun" w:cs="SimSun"/>
                <w:kern w:val="0"/>
                <w:szCs w:val="21"/>
              </w:rPr>
            </w:pPr>
            <w:r>
              <w:rPr>
                <w:kern w:val="0"/>
                <w:szCs w:val="21"/>
                <w:lang w:val="en"/>
              </w:rPr>
              <w:t>Spice with ephedra powder</w:t>
            </w:r>
          </w:p>
        </w:tc>
        <w:tc>
          <w:tcPr>
            <w:tcW w:w="2126" w:type="dxa"/>
            <w:vAlign w:val="center"/>
          </w:tcPr>
          <w:p w14:paraId="78D14B07"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10384F58" w14:textId="77777777" w:rsidR="002D0C8A" w:rsidRDefault="002D0C8A">
            <w:pPr>
              <w:widowControl/>
              <w:jc w:val="center"/>
              <w:rPr>
                <w:rFonts w:ascii="SimSun" w:cs="SimSun"/>
                <w:kern w:val="0"/>
                <w:szCs w:val="21"/>
              </w:rPr>
            </w:pPr>
            <w:r>
              <w:rPr>
                <w:kern w:val="0"/>
                <w:szCs w:val="21"/>
                <w:lang w:val="en"/>
              </w:rPr>
              <w:t>1211500021</w:t>
            </w:r>
          </w:p>
        </w:tc>
        <w:tc>
          <w:tcPr>
            <w:tcW w:w="1559" w:type="dxa"/>
          </w:tcPr>
          <w:p w14:paraId="5B48A9ED" w14:textId="77777777" w:rsidR="002D0C8A" w:rsidRDefault="002D0C8A">
            <w:pPr>
              <w:jc w:val="center"/>
              <w:rPr>
                <w:b/>
                <w:i/>
                <w:color w:val="FF0000"/>
              </w:rPr>
            </w:pPr>
            <w:r>
              <w:rPr>
                <w:kern w:val="0"/>
                <w:szCs w:val="21"/>
                <w:lang w:val="en"/>
              </w:rPr>
              <w:t>kilogram</w:t>
            </w:r>
          </w:p>
        </w:tc>
      </w:tr>
      <w:tr w:rsidR="002D0C8A" w14:paraId="743D52C3" w14:textId="77777777">
        <w:trPr>
          <w:trHeight w:val="340"/>
          <w:jc w:val="center"/>
        </w:trPr>
        <w:tc>
          <w:tcPr>
            <w:tcW w:w="689" w:type="dxa"/>
            <w:vAlign w:val="center"/>
          </w:tcPr>
          <w:p w14:paraId="117661F5" w14:textId="77777777" w:rsidR="002D0C8A" w:rsidRDefault="002D0C8A">
            <w:pPr>
              <w:widowControl/>
              <w:jc w:val="center"/>
              <w:rPr>
                <w:rFonts w:ascii="SimSun" w:cs="SimSun"/>
                <w:kern w:val="0"/>
                <w:szCs w:val="21"/>
              </w:rPr>
            </w:pPr>
            <w:r>
              <w:rPr>
                <w:kern w:val="0"/>
                <w:szCs w:val="21"/>
                <w:lang w:val="en"/>
              </w:rPr>
              <w:t>16</w:t>
            </w:r>
          </w:p>
        </w:tc>
        <w:tc>
          <w:tcPr>
            <w:tcW w:w="3936" w:type="dxa"/>
            <w:vAlign w:val="center"/>
          </w:tcPr>
          <w:p w14:paraId="0598B08D" w14:textId="77777777" w:rsidR="002D0C8A" w:rsidRDefault="002D0C8A">
            <w:pPr>
              <w:widowControl/>
              <w:jc w:val="left"/>
              <w:rPr>
                <w:rFonts w:ascii="SimSun" w:cs="SimSun"/>
                <w:kern w:val="0"/>
                <w:szCs w:val="21"/>
              </w:rPr>
            </w:pPr>
            <w:r>
              <w:rPr>
                <w:kern w:val="0"/>
                <w:szCs w:val="21"/>
                <w:lang w:val="en"/>
              </w:rPr>
              <w:t>Others with ephedra powder</w:t>
            </w:r>
          </w:p>
        </w:tc>
        <w:tc>
          <w:tcPr>
            <w:tcW w:w="2126" w:type="dxa"/>
            <w:vAlign w:val="center"/>
          </w:tcPr>
          <w:p w14:paraId="4DB9BBB5"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6962E837" w14:textId="77777777" w:rsidR="002D0C8A" w:rsidRDefault="002D0C8A">
            <w:pPr>
              <w:widowControl/>
              <w:jc w:val="center"/>
              <w:rPr>
                <w:rFonts w:ascii="SimSun" w:cs="SimSun"/>
                <w:kern w:val="0"/>
                <w:szCs w:val="21"/>
              </w:rPr>
            </w:pPr>
            <w:r>
              <w:rPr>
                <w:kern w:val="0"/>
                <w:szCs w:val="21"/>
                <w:lang w:val="en"/>
              </w:rPr>
              <w:t>1211500091</w:t>
            </w:r>
          </w:p>
        </w:tc>
        <w:tc>
          <w:tcPr>
            <w:tcW w:w="1559" w:type="dxa"/>
          </w:tcPr>
          <w:p w14:paraId="1273818A" w14:textId="77777777" w:rsidR="002D0C8A" w:rsidRDefault="002D0C8A">
            <w:pPr>
              <w:jc w:val="center"/>
              <w:rPr>
                <w:b/>
                <w:i/>
                <w:color w:val="FF0000"/>
              </w:rPr>
            </w:pPr>
            <w:r>
              <w:rPr>
                <w:kern w:val="0"/>
                <w:szCs w:val="21"/>
                <w:lang w:val="en"/>
              </w:rPr>
              <w:t>kilogram</w:t>
            </w:r>
          </w:p>
        </w:tc>
      </w:tr>
      <w:tr w:rsidR="002D0C8A" w14:paraId="451492FF" w14:textId="77777777">
        <w:trPr>
          <w:trHeight w:val="840"/>
          <w:jc w:val="center"/>
        </w:trPr>
        <w:tc>
          <w:tcPr>
            <w:tcW w:w="689" w:type="dxa"/>
            <w:vAlign w:val="center"/>
          </w:tcPr>
          <w:p w14:paraId="6F9CF58D" w14:textId="77777777" w:rsidR="002D0C8A" w:rsidRDefault="002D0C8A">
            <w:pPr>
              <w:widowControl/>
              <w:jc w:val="center"/>
              <w:rPr>
                <w:rFonts w:ascii="SimSun" w:cs="SimSun"/>
                <w:kern w:val="0"/>
                <w:szCs w:val="21"/>
              </w:rPr>
            </w:pPr>
            <w:r>
              <w:rPr>
                <w:kern w:val="0"/>
                <w:szCs w:val="21"/>
                <w:lang w:val="en"/>
              </w:rPr>
              <w:t>17</w:t>
            </w:r>
          </w:p>
        </w:tc>
        <w:tc>
          <w:tcPr>
            <w:tcW w:w="3936" w:type="dxa"/>
            <w:vAlign w:val="center"/>
          </w:tcPr>
          <w:p w14:paraId="73852605" w14:textId="77777777" w:rsidR="002D0C8A" w:rsidRDefault="002D0C8A">
            <w:pPr>
              <w:widowControl/>
              <w:jc w:val="left"/>
              <w:rPr>
                <w:rFonts w:ascii="SimSun" w:cs="SimSun"/>
                <w:kern w:val="0"/>
                <w:szCs w:val="21"/>
              </w:rPr>
            </w:pPr>
            <w:r>
              <w:rPr>
                <w:kern w:val="0"/>
                <w:szCs w:val="21"/>
                <w:lang w:val="en"/>
              </w:rPr>
              <w:t>Ephedrine salts unilateral preparations [refers to hydrochloric acid (pseudo)ephedrine tablets, ephedrine hydrochloride injections, ephedrine sulfate tablets]</w:t>
            </w:r>
          </w:p>
        </w:tc>
        <w:tc>
          <w:tcPr>
            <w:tcW w:w="2126" w:type="dxa"/>
            <w:vAlign w:val="center"/>
          </w:tcPr>
          <w:p w14:paraId="56107B23"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5150C827" w14:textId="77777777" w:rsidR="002D0C8A" w:rsidRDefault="002D0C8A">
            <w:pPr>
              <w:widowControl/>
              <w:jc w:val="center"/>
              <w:rPr>
                <w:rFonts w:ascii="SimSun" w:cs="SimSun"/>
                <w:kern w:val="0"/>
                <w:szCs w:val="21"/>
              </w:rPr>
            </w:pPr>
            <w:r>
              <w:rPr>
                <w:kern w:val="0"/>
                <w:szCs w:val="21"/>
                <w:lang w:val="en"/>
              </w:rPr>
              <w:t>3004410010</w:t>
            </w:r>
          </w:p>
          <w:p w14:paraId="231B633A" w14:textId="77777777" w:rsidR="002D0C8A" w:rsidRDefault="002D0C8A">
            <w:pPr>
              <w:widowControl/>
              <w:jc w:val="center"/>
              <w:rPr>
                <w:rFonts w:ascii="SimSun" w:cs="SimSun"/>
                <w:kern w:val="0"/>
                <w:szCs w:val="21"/>
              </w:rPr>
            </w:pPr>
            <w:r>
              <w:rPr>
                <w:kern w:val="0"/>
                <w:szCs w:val="21"/>
                <w:lang w:val="en"/>
              </w:rPr>
              <w:t>3004420010</w:t>
            </w:r>
          </w:p>
        </w:tc>
        <w:tc>
          <w:tcPr>
            <w:tcW w:w="1559" w:type="dxa"/>
            <w:vAlign w:val="center"/>
          </w:tcPr>
          <w:p w14:paraId="6CBA607D" w14:textId="77777777" w:rsidR="002D0C8A" w:rsidRDefault="002D0C8A">
            <w:pPr>
              <w:jc w:val="center"/>
              <w:rPr>
                <w:b/>
                <w:i/>
                <w:color w:val="FF0000"/>
              </w:rPr>
            </w:pPr>
            <w:r>
              <w:rPr>
                <w:kern w:val="0"/>
                <w:szCs w:val="21"/>
                <w:lang w:val="en"/>
              </w:rPr>
              <w:t>kilogram</w:t>
            </w:r>
          </w:p>
        </w:tc>
      </w:tr>
      <w:tr w:rsidR="002D0C8A" w14:paraId="41CDC294" w14:textId="77777777">
        <w:trPr>
          <w:trHeight w:val="559"/>
          <w:jc w:val="center"/>
        </w:trPr>
        <w:tc>
          <w:tcPr>
            <w:tcW w:w="689" w:type="dxa"/>
            <w:vAlign w:val="center"/>
          </w:tcPr>
          <w:p w14:paraId="41581694" w14:textId="77777777" w:rsidR="002D0C8A" w:rsidRDefault="002D0C8A">
            <w:pPr>
              <w:widowControl/>
              <w:jc w:val="center"/>
              <w:rPr>
                <w:rFonts w:ascii="SimSun" w:cs="SimSun"/>
                <w:kern w:val="0"/>
                <w:szCs w:val="21"/>
              </w:rPr>
            </w:pPr>
            <w:r>
              <w:rPr>
                <w:kern w:val="0"/>
                <w:szCs w:val="21"/>
                <w:lang w:val="en"/>
              </w:rPr>
              <w:t>18</w:t>
            </w:r>
          </w:p>
        </w:tc>
        <w:tc>
          <w:tcPr>
            <w:tcW w:w="3936" w:type="dxa"/>
            <w:vAlign w:val="center"/>
          </w:tcPr>
          <w:p w14:paraId="6B6712B7" w14:textId="77777777" w:rsidR="002D0C8A" w:rsidRDefault="002D0C8A">
            <w:pPr>
              <w:widowControl/>
              <w:jc w:val="left"/>
              <w:rPr>
                <w:rFonts w:ascii="SimSun" w:cs="SimSun"/>
                <w:kern w:val="0"/>
                <w:szCs w:val="21"/>
              </w:rPr>
            </w:pPr>
            <w:r>
              <w:rPr>
                <w:kern w:val="0"/>
                <w:szCs w:val="21"/>
                <w:lang w:val="en"/>
              </w:rPr>
              <w:t>Piperine (as jasmonaldehyde, 3,4-methylenedioxybenzaldehyde, mustard extract)</w:t>
            </w:r>
          </w:p>
        </w:tc>
        <w:tc>
          <w:tcPr>
            <w:tcW w:w="2126" w:type="dxa"/>
            <w:vAlign w:val="center"/>
          </w:tcPr>
          <w:p w14:paraId="6C45E659"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50A2C583" w14:textId="77777777" w:rsidR="002D0C8A" w:rsidRDefault="002D0C8A">
            <w:pPr>
              <w:widowControl/>
              <w:jc w:val="center"/>
              <w:rPr>
                <w:rFonts w:ascii="SimSun" w:cs="SimSun"/>
                <w:kern w:val="0"/>
                <w:szCs w:val="21"/>
              </w:rPr>
            </w:pPr>
            <w:r>
              <w:rPr>
                <w:kern w:val="0"/>
                <w:szCs w:val="21"/>
                <w:lang w:val="en"/>
              </w:rPr>
              <w:t>2932930000</w:t>
            </w:r>
          </w:p>
        </w:tc>
        <w:tc>
          <w:tcPr>
            <w:tcW w:w="1559" w:type="dxa"/>
            <w:vAlign w:val="center"/>
          </w:tcPr>
          <w:p w14:paraId="0F80230F" w14:textId="77777777" w:rsidR="002D0C8A" w:rsidRDefault="002D0C8A">
            <w:pPr>
              <w:jc w:val="center"/>
              <w:rPr>
                <w:b/>
                <w:i/>
                <w:color w:val="FF0000"/>
              </w:rPr>
            </w:pPr>
            <w:r>
              <w:rPr>
                <w:kern w:val="0"/>
                <w:szCs w:val="21"/>
                <w:lang w:val="en"/>
              </w:rPr>
              <w:t>kilogram</w:t>
            </w:r>
          </w:p>
        </w:tc>
      </w:tr>
      <w:tr w:rsidR="002D0C8A" w14:paraId="730B8D18" w14:textId="77777777">
        <w:trPr>
          <w:trHeight w:val="274"/>
          <w:jc w:val="center"/>
        </w:trPr>
        <w:tc>
          <w:tcPr>
            <w:tcW w:w="689" w:type="dxa"/>
            <w:vAlign w:val="center"/>
          </w:tcPr>
          <w:p w14:paraId="0DAE703A" w14:textId="77777777" w:rsidR="002D0C8A" w:rsidRDefault="002D0C8A">
            <w:pPr>
              <w:widowControl/>
              <w:jc w:val="center"/>
              <w:rPr>
                <w:rFonts w:ascii="SimSun" w:cs="SimSun"/>
                <w:kern w:val="0"/>
                <w:szCs w:val="21"/>
              </w:rPr>
            </w:pPr>
            <w:r>
              <w:rPr>
                <w:kern w:val="0"/>
                <w:szCs w:val="21"/>
                <w:lang w:val="en"/>
              </w:rPr>
              <w:t>19</w:t>
            </w:r>
          </w:p>
        </w:tc>
        <w:tc>
          <w:tcPr>
            <w:tcW w:w="3936" w:type="dxa"/>
            <w:vAlign w:val="center"/>
          </w:tcPr>
          <w:p w14:paraId="781406FB" w14:textId="77777777" w:rsidR="002D0C8A" w:rsidRDefault="002D0C8A">
            <w:pPr>
              <w:widowControl/>
              <w:jc w:val="left"/>
              <w:rPr>
                <w:rFonts w:ascii="SimSun" w:cs="SimSun"/>
                <w:kern w:val="0"/>
                <w:szCs w:val="21"/>
              </w:rPr>
            </w:pPr>
            <w:r>
              <w:rPr>
                <w:kern w:val="0"/>
                <w:szCs w:val="21"/>
                <w:lang w:val="en"/>
              </w:rPr>
              <w:t>Safrole (4-Allyl-1,2-methylenedioxybenzene)</w:t>
            </w:r>
          </w:p>
        </w:tc>
        <w:tc>
          <w:tcPr>
            <w:tcW w:w="2126" w:type="dxa"/>
            <w:vAlign w:val="center"/>
          </w:tcPr>
          <w:p w14:paraId="335CC7F1"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096F2CAA" w14:textId="77777777" w:rsidR="002D0C8A" w:rsidRDefault="002D0C8A">
            <w:pPr>
              <w:widowControl/>
              <w:jc w:val="center"/>
              <w:rPr>
                <w:rFonts w:ascii="SimSun" w:cs="SimSun"/>
                <w:kern w:val="0"/>
                <w:szCs w:val="21"/>
              </w:rPr>
            </w:pPr>
            <w:r>
              <w:rPr>
                <w:kern w:val="0"/>
                <w:szCs w:val="21"/>
                <w:lang w:val="en"/>
              </w:rPr>
              <w:t>2932940000</w:t>
            </w:r>
          </w:p>
        </w:tc>
        <w:tc>
          <w:tcPr>
            <w:tcW w:w="1559" w:type="dxa"/>
            <w:vAlign w:val="center"/>
          </w:tcPr>
          <w:p w14:paraId="09112D82" w14:textId="77777777" w:rsidR="002D0C8A" w:rsidRDefault="002D0C8A">
            <w:pPr>
              <w:jc w:val="center"/>
              <w:rPr>
                <w:b/>
                <w:i/>
                <w:color w:val="FF0000"/>
              </w:rPr>
            </w:pPr>
            <w:r>
              <w:rPr>
                <w:kern w:val="0"/>
                <w:szCs w:val="21"/>
                <w:lang w:val="en"/>
              </w:rPr>
              <w:t>kilogram</w:t>
            </w:r>
          </w:p>
        </w:tc>
      </w:tr>
      <w:tr w:rsidR="002D0C8A" w14:paraId="3E5E1677" w14:textId="77777777">
        <w:trPr>
          <w:trHeight w:val="559"/>
          <w:jc w:val="center"/>
        </w:trPr>
        <w:tc>
          <w:tcPr>
            <w:tcW w:w="689" w:type="dxa"/>
            <w:vAlign w:val="center"/>
          </w:tcPr>
          <w:p w14:paraId="1D30CCC1" w14:textId="77777777" w:rsidR="002D0C8A" w:rsidRDefault="002D0C8A">
            <w:pPr>
              <w:widowControl/>
              <w:jc w:val="center"/>
              <w:rPr>
                <w:rFonts w:ascii="SimSun" w:cs="SimSun"/>
                <w:bCs/>
                <w:kern w:val="0"/>
                <w:szCs w:val="21"/>
              </w:rPr>
            </w:pPr>
            <w:r>
              <w:rPr>
                <w:kern w:val="0"/>
                <w:szCs w:val="21"/>
                <w:lang w:val="en"/>
              </w:rPr>
              <w:t>20</w:t>
            </w:r>
          </w:p>
        </w:tc>
        <w:tc>
          <w:tcPr>
            <w:tcW w:w="3936" w:type="dxa"/>
            <w:vAlign w:val="center"/>
          </w:tcPr>
          <w:p w14:paraId="742BC57A" w14:textId="77777777" w:rsidR="002D0C8A" w:rsidRDefault="002D0C8A">
            <w:pPr>
              <w:widowControl/>
              <w:jc w:val="left"/>
              <w:rPr>
                <w:rFonts w:ascii="SimSun" w:cs="SimSun"/>
                <w:bCs/>
                <w:kern w:val="0"/>
                <w:szCs w:val="21"/>
              </w:rPr>
            </w:pPr>
            <w:r>
              <w:rPr>
                <w:kern w:val="0"/>
                <w:szCs w:val="21"/>
                <w:lang w:val="en"/>
              </w:rPr>
              <w:t>Isosanthrakisin (4-propenyl-1,2-methylenedioxybenzene)</w:t>
            </w:r>
          </w:p>
        </w:tc>
        <w:tc>
          <w:tcPr>
            <w:tcW w:w="2126" w:type="dxa"/>
            <w:vAlign w:val="center"/>
          </w:tcPr>
          <w:p w14:paraId="4E43D075" w14:textId="77777777" w:rsidR="002D0C8A" w:rsidRDefault="002D0C8A">
            <w:pPr>
              <w:widowControl/>
              <w:rPr>
                <w:rFonts w:ascii="SimSun" w:cs="SimSun"/>
                <w:bCs/>
                <w:kern w:val="0"/>
                <w:szCs w:val="21"/>
              </w:rPr>
            </w:pPr>
            <w:r>
              <w:rPr>
                <w:kern w:val="0"/>
                <w:szCs w:val="21"/>
                <w:lang w:val="en"/>
              </w:rPr>
              <w:t>Can be used to make drugs</w:t>
            </w:r>
          </w:p>
        </w:tc>
        <w:tc>
          <w:tcPr>
            <w:tcW w:w="1701" w:type="dxa"/>
            <w:vAlign w:val="center"/>
          </w:tcPr>
          <w:p w14:paraId="1AA0EB27" w14:textId="77777777" w:rsidR="002D0C8A" w:rsidRDefault="002D0C8A">
            <w:pPr>
              <w:widowControl/>
              <w:jc w:val="center"/>
              <w:rPr>
                <w:rFonts w:ascii="SimSun" w:cs="SimSun"/>
                <w:bCs/>
                <w:kern w:val="0"/>
                <w:szCs w:val="21"/>
              </w:rPr>
            </w:pPr>
            <w:r>
              <w:rPr>
                <w:kern w:val="0"/>
                <w:szCs w:val="21"/>
                <w:lang w:val="en"/>
              </w:rPr>
              <w:t>2932910000</w:t>
            </w:r>
          </w:p>
        </w:tc>
        <w:tc>
          <w:tcPr>
            <w:tcW w:w="1559" w:type="dxa"/>
            <w:vAlign w:val="center"/>
          </w:tcPr>
          <w:p w14:paraId="2A69F80F" w14:textId="77777777" w:rsidR="002D0C8A" w:rsidRDefault="002D0C8A">
            <w:pPr>
              <w:jc w:val="center"/>
              <w:rPr>
                <w:b/>
                <w:i/>
                <w:color w:val="FF0000"/>
              </w:rPr>
            </w:pPr>
            <w:r>
              <w:rPr>
                <w:kern w:val="0"/>
                <w:szCs w:val="21"/>
                <w:lang w:val="en"/>
              </w:rPr>
              <w:t>kilogram</w:t>
            </w:r>
          </w:p>
        </w:tc>
      </w:tr>
      <w:tr w:rsidR="002D0C8A" w14:paraId="3F7F412D" w14:textId="77777777">
        <w:trPr>
          <w:trHeight w:val="559"/>
          <w:jc w:val="center"/>
        </w:trPr>
        <w:tc>
          <w:tcPr>
            <w:tcW w:w="689" w:type="dxa"/>
            <w:vAlign w:val="center"/>
          </w:tcPr>
          <w:p w14:paraId="3A90A3DB" w14:textId="77777777" w:rsidR="002D0C8A" w:rsidRDefault="002D0C8A">
            <w:pPr>
              <w:widowControl/>
              <w:jc w:val="center"/>
              <w:rPr>
                <w:rFonts w:ascii="SimSun" w:cs="SimSun"/>
                <w:kern w:val="0"/>
                <w:szCs w:val="21"/>
              </w:rPr>
            </w:pPr>
            <w:r>
              <w:rPr>
                <w:kern w:val="0"/>
                <w:szCs w:val="21"/>
                <w:lang w:val="en"/>
              </w:rPr>
              <w:t>21</w:t>
            </w:r>
          </w:p>
        </w:tc>
        <w:tc>
          <w:tcPr>
            <w:tcW w:w="3936" w:type="dxa"/>
            <w:vAlign w:val="center"/>
          </w:tcPr>
          <w:p w14:paraId="59EACD1E" w14:textId="77777777" w:rsidR="002D0C8A" w:rsidRDefault="002D0C8A">
            <w:pPr>
              <w:widowControl/>
              <w:jc w:val="left"/>
              <w:rPr>
                <w:rFonts w:ascii="SimSun" w:cs="SimSun"/>
                <w:kern w:val="0"/>
                <w:szCs w:val="21"/>
              </w:rPr>
            </w:pPr>
            <w:r>
              <w:rPr>
                <w:kern w:val="0"/>
                <w:szCs w:val="21"/>
                <w:lang w:val="en"/>
              </w:rPr>
              <w:t>ergometrine</w:t>
            </w:r>
          </w:p>
        </w:tc>
        <w:tc>
          <w:tcPr>
            <w:tcW w:w="2126" w:type="dxa"/>
            <w:vAlign w:val="center"/>
          </w:tcPr>
          <w:p w14:paraId="1FCBD975"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6A622402" w14:textId="77777777" w:rsidR="002D0C8A" w:rsidRDefault="002D0C8A">
            <w:pPr>
              <w:widowControl/>
              <w:jc w:val="center"/>
              <w:rPr>
                <w:rFonts w:ascii="SimSun" w:cs="SimSun"/>
                <w:kern w:val="0"/>
                <w:szCs w:val="21"/>
              </w:rPr>
            </w:pPr>
            <w:r>
              <w:rPr>
                <w:kern w:val="0"/>
                <w:szCs w:val="21"/>
                <w:lang w:val="en"/>
              </w:rPr>
              <w:t>2939610010</w:t>
            </w:r>
          </w:p>
        </w:tc>
        <w:tc>
          <w:tcPr>
            <w:tcW w:w="1559" w:type="dxa"/>
            <w:vAlign w:val="center"/>
          </w:tcPr>
          <w:p w14:paraId="520C5E02" w14:textId="77777777" w:rsidR="002D0C8A" w:rsidRDefault="002D0C8A">
            <w:pPr>
              <w:jc w:val="center"/>
              <w:rPr>
                <w:b/>
                <w:i/>
                <w:color w:val="FF0000"/>
              </w:rPr>
            </w:pPr>
            <w:r>
              <w:rPr>
                <w:kern w:val="0"/>
                <w:szCs w:val="21"/>
                <w:lang w:val="en"/>
              </w:rPr>
              <w:t>kilogram</w:t>
            </w:r>
          </w:p>
        </w:tc>
      </w:tr>
      <w:tr w:rsidR="002D0C8A" w14:paraId="0C7D1ACD" w14:textId="77777777">
        <w:trPr>
          <w:trHeight w:val="340"/>
          <w:jc w:val="center"/>
        </w:trPr>
        <w:tc>
          <w:tcPr>
            <w:tcW w:w="689" w:type="dxa"/>
            <w:vAlign w:val="center"/>
          </w:tcPr>
          <w:p w14:paraId="0FF43C02" w14:textId="77777777" w:rsidR="002D0C8A" w:rsidRDefault="002D0C8A">
            <w:pPr>
              <w:widowControl/>
              <w:jc w:val="center"/>
              <w:rPr>
                <w:rFonts w:ascii="SimSun" w:cs="SimSun"/>
                <w:kern w:val="0"/>
                <w:szCs w:val="21"/>
              </w:rPr>
            </w:pPr>
            <w:r>
              <w:rPr>
                <w:kern w:val="0"/>
                <w:szCs w:val="21"/>
                <w:lang w:val="en"/>
              </w:rPr>
              <w:t>22</w:t>
            </w:r>
          </w:p>
        </w:tc>
        <w:tc>
          <w:tcPr>
            <w:tcW w:w="3936" w:type="dxa"/>
            <w:vAlign w:val="center"/>
          </w:tcPr>
          <w:p w14:paraId="27AED858" w14:textId="77777777" w:rsidR="002D0C8A" w:rsidRDefault="002D0C8A">
            <w:pPr>
              <w:widowControl/>
              <w:jc w:val="left"/>
              <w:rPr>
                <w:rFonts w:ascii="SimSun" w:cs="SimSun"/>
                <w:kern w:val="0"/>
                <w:szCs w:val="21"/>
              </w:rPr>
            </w:pPr>
            <w:r>
              <w:rPr>
                <w:kern w:val="0"/>
                <w:szCs w:val="21"/>
                <w:lang w:val="en"/>
              </w:rPr>
              <w:t>ergotamine</w:t>
            </w:r>
          </w:p>
        </w:tc>
        <w:tc>
          <w:tcPr>
            <w:tcW w:w="2126" w:type="dxa"/>
            <w:vAlign w:val="center"/>
          </w:tcPr>
          <w:p w14:paraId="79AE639C"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323047FE" w14:textId="77777777" w:rsidR="002D0C8A" w:rsidRDefault="002D0C8A">
            <w:pPr>
              <w:widowControl/>
              <w:jc w:val="center"/>
              <w:rPr>
                <w:rFonts w:ascii="SimSun" w:cs="SimSun"/>
                <w:kern w:val="0"/>
                <w:szCs w:val="21"/>
              </w:rPr>
            </w:pPr>
            <w:r>
              <w:rPr>
                <w:kern w:val="0"/>
                <w:szCs w:val="21"/>
                <w:lang w:val="en"/>
              </w:rPr>
              <w:t>2939620010</w:t>
            </w:r>
          </w:p>
        </w:tc>
        <w:tc>
          <w:tcPr>
            <w:tcW w:w="1559" w:type="dxa"/>
            <w:vAlign w:val="center"/>
          </w:tcPr>
          <w:p w14:paraId="0146998B" w14:textId="77777777" w:rsidR="002D0C8A" w:rsidRDefault="002D0C8A">
            <w:pPr>
              <w:jc w:val="center"/>
              <w:rPr>
                <w:b/>
                <w:i/>
                <w:color w:val="FF0000"/>
              </w:rPr>
            </w:pPr>
            <w:r>
              <w:rPr>
                <w:kern w:val="0"/>
                <w:szCs w:val="21"/>
                <w:lang w:val="en"/>
              </w:rPr>
              <w:t>kilogram</w:t>
            </w:r>
          </w:p>
        </w:tc>
      </w:tr>
      <w:tr w:rsidR="002D0C8A" w14:paraId="27F04DFC" w14:textId="77777777">
        <w:trPr>
          <w:trHeight w:val="340"/>
          <w:jc w:val="center"/>
        </w:trPr>
        <w:tc>
          <w:tcPr>
            <w:tcW w:w="689" w:type="dxa"/>
            <w:vAlign w:val="center"/>
          </w:tcPr>
          <w:p w14:paraId="3679F1E2" w14:textId="77777777" w:rsidR="002D0C8A" w:rsidRDefault="002D0C8A">
            <w:pPr>
              <w:widowControl/>
              <w:jc w:val="center"/>
              <w:rPr>
                <w:rFonts w:ascii="SimSun" w:cs="SimSun"/>
                <w:kern w:val="0"/>
                <w:szCs w:val="21"/>
              </w:rPr>
            </w:pPr>
            <w:r>
              <w:rPr>
                <w:kern w:val="0"/>
                <w:szCs w:val="21"/>
                <w:lang w:val="en"/>
              </w:rPr>
              <w:t>23</w:t>
            </w:r>
          </w:p>
        </w:tc>
        <w:tc>
          <w:tcPr>
            <w:tcW w:w="3936" w:type="dxa"/>
            <w:vAlign w:val="center"/>
          </w:tcPr>
          <w:p w14:paraId="7F412E0C" w14:textId="77777777" w:rsidR="002D0C8A" w:rsidRDefault="002D0C8A">
            <w:pPr>
              <w:widowControl/>
              <w:jc w:val="left"/>
              <w:rPr>
                <w:rFonts w:ascii="SimSun" w:cs="SimSun"/>
                <w:kern w:val="0"/>
                <w:szCs w:val="21"/>
              </w:rPr>
            </w:pPr>
            <w:r>
              <w:rPr>
                <w:kern w:val="0"/>
                <w:szCs w:val="21"/>
                <w:lang w:val="en"/>
              </w:rPr>
              <w:t>Lysergic acid</w:t>
            </w:r>
          </w:p>
        </w:tc>
        <w:tc>
          <w:tcPr>
            <w:tcW w:w="2126" w:type="dxa"/>
            <w:vAlign w:val="center"/>
          </w:tcPr>
          <w:p w14:paraId="02907AB3"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7BBFCDB6" w14:textId="77777777" w:rsidR="002D0C8A" w:rsidRDefault="002D0C8A">
            <w:pPr>
              <w:widowControl/>
              <w:jc w:val="center"/>
              <w:rPr>
                <w:rFonts w:ascii="SimSun" w:cs="SimSun"/>
                <w:kern w:val="0"/>
                <w:szCs w:val="21"/>
              </w:rPr>
            </w:pPr>
            <w:r>
              <w:rPr>
                <w:kern w:val="0"/>
                <w:szCs w:val="21"/>
                <w:lang w:val="en"/>
              </w:rPr>
              <w:t>2939630010</w:t>
            </w:r>
          </w:p>
        </w:tc>
        <w:tc>
          <w:tcPr>
            <w:tcW w:w="1559" w:type="dxa"/>
            <w:vAlign w:val="center"/>
          </w:tcPr>
          <w:p w14:paraId="0843B12A" w14:textId="77777777" w:rsidR="002D0C8A" w:rsidRDefault="002D0C8A">
            <w:pPr>
              <w:jc w:val="center"/>
              <w:rPr>
                <w:b/>
                <w:i/>
                <w:color w:val="FF0000"/>
              </w:rPr>
            </w:pPr>
            <w:r>
              <w:rPr>
                <w:kern w:val="0"/>
                <w:szCs w:val="21"/>
                <w:lang w:val="en"/>
              </w:rPr>
              <w:t>kilogram</w:t>
            </w:r>
          </w:p>
        </w:tc>
      </w:tr>
      <w:tr w:rsidR="002D0C8A" w14:paraId="64F0921B" w14:textId="77777777">
        <w:trPr>
          <w:trHeight w:val="340"/>
          <w:jc w:val="center"/>
        </w:trPr>
        <w:tc>
          <w:tcPr>
            <w:tcW w:w="689" w:type="dxa"/>
            <w:vAlign w:val="center"/>
          </w:tcPr>
          <w:p w14:paraId="48EC7917" w14:textId="77777777" w:rsidR="002D0C8A" w:rsidRDefault="002D0C8A">
            <w:pPr>
              <w:widowControl/>
              <w:jc w:val="center"/>
              <w:rPr>
                <w:rFonts w:ascii="SimSun" w:cs="SimSun"/>
                <w:kern w:val="0"/>
                <w:szCs w:val="21"/>
              </w:rPr>
            </w:pPr>
            <w:r>
              <w:rPr>
                <w:kern w:val="0"/>
                <w:szCs w:val="21"/>
                <w:lang w:val="en"/>
              </w:rPr>
              <w:t>24</w:t>
            </w:r>
          </w:p>
        </w:tc>
        <w:tc>
          <w:tcPr>
            <w:tcW w:w="3936" w:type="dxa"/>
            <w:vAlign w:val="center"/>
          </w:tcPr>
          <w:p w14:paraId="32EE3834" w14:textId="77777777" w:rsidR="002D0C8A" w:rsidRDefault="002D0C8A">
            <w:pPr>
              <w:widowControl/>
              <w:jc w:val="left"/>
              <w:rPr>
                <w:rFonts w:ascii="SimSun" w:cs="SimSun"/>
                <w:kern w:val="0"/>
                <w:szCs w:val="21"/>
              </w:rPr>
            </w:pPr>
            <w:r>
              <w:rPr>
                <w:kern w:val="0"/>
                <w:szCs w:val="21"/>
                <w:lang w:val="en"/>
              </w:rPr>
              <w:t>1-Phenyl-2-propanone (phenylacetone)</w:t>
            </w:r>
          </w:p>
        </w:tc>
        <w:tc>
          <w:tcPr>
            <w:tcW w:w="2126" w:type="dxa"/>
            <w:vAlign w:val="center"/>
          </w:tcPr>
          <w:p w14:paraId="77EEFC5A"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26540441" w14:textId="77777777" w:rsidR="002D0C8A" w:rsidRDefault="002D0C8A">
            <w:pPr>
              <w:widowControl/>
              <w:jc w:val="center"/>
              <w:rPr>
                <w:rFonts w:ascii="SimSun" w:cs="SimSun"/>
                <w:kern w:val="0"/>
                <w:szCs w:val="21"/>
              </w:rPr>
            </w:pPr>
            <w:r>
              <w:rPr>
                <w:kern w:val="0"/>
                <w:szCs w:val="21"/>
                <w:lang w:val="en"/>
              </w:rPr>
              <w:t>2914310000</w:t>
            </w:r>
          </w:p>
        </w:tc>
        <w:tc>
          <w:tcPr>
            <w:tcW w:w="1559" w:type="dxa"/>
            <w:vAlign w:val="center"/>
          </w:tcPr>
          <w:p w14:paraId="0033F953" w14:textId="77777777" w:rsidR="002D0C8A" w:rsidRDefault="002D0C8A">
            <w:pPr>
              <w:jc w:val="center"/>
              <w:rPr>
                <w:b/>
                <w:i/>
                <w:color w:val="FF0000"/>
              </w:rPr>
            </w:pPr>
            <w:r>
              <w:rPr>
                <w:kern w:val="0"/>
                <w:szCs w:val="21"/>
                <w:lang w:val="en"/>
              </w:rPr>
              <w:t>kilogram</w:t>
            </w:r>
          </w:p>
        </w:tc>
      </w:tr>
      <w:tr w:rsidR="002D0C8A" w14:paraId="4626B0C9" w14:textId="77777777">
        <w:trPr>
          <w:trHeight w:val="340"/>
          <w:jc w:val="center"/>
        </w:trPr>
        <w:tc>
          <w:tcPr>
            <w:tcW w:w="689" w:type="dxa"/>
            <w:vAlign w:val="center"/>
          </w:tcPr>
          <w:p w14:paraId="7C221569" w14:textId="77777777" w:rsidR="002D0C8A" w:rsidRDefault="002D0C8A">
            <w:pPr>
              <w:widowControl/>
              <w:jc w:val="center"/>
              <w:rPr>
                <w:rFonts w:ascii="SimSun" w:cs="SimSun"/>
                <w:kern w:val="0"/>
                <w:szCs w:val="21"/>
              </w:rPr>
            </w:pPr>
            <w:r>
              <w:rPr>
                <w:kern w:val="0"/>
                <w:szCs w:val="21"/>
                <w:lang w:val="en"/>
              </w:rPr>
              <w:t>25</w:t>
            </w:r>
          </w:p>
        </w:tc>
        <w:tc>
          <w:tcPr>
            <w:tcW w:w="3936" w:type="dxa"/>
            <w:vAlign w:val="center"/>
          </w:tcPr>
          <w:p w14:paraId="429C522F" w14:textId="77777777" w:rsidR="002D0C8A" w:rsidRDefault="002D0C8A">
            <w:pPr>
              <w:widowControl/>
              <w:jc w:val="left"/>
              <w:rPr>
                <w:rFonts w:ascii="SimSun" w:cs="SimSun"/>
                <w:kern w:val="0"/>
                <w:szCs w:val="21"/>
              </w:rPr>
            </w:pPr>
            <w:r>
              <w:rPr>
                <w:kern w:val="0"/>
                <w:szCs w:val="21"/>
                <w:lang w:val="en"/>
              </w:rPr>
              <w:t>N-Acetyl-o-Aminobenzoic acid (N-Acetyl-o-Aminobenzoic acid, 2-Acetamidobenzoic acid)</w:t>
            </w:r>
          </w:p>
        </w:tc>
        <w:tc>
          <w:tcPr>
            <w:tcW w:w="2126" w:type="dxa"/>
            <w:vAlign w:val="center"/>
          </w:tcPr>
          <w:p w14:paraId="0209A46D"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46F5AAC9" w14:textId="77777777" w:rsidR="002D0C8A" w:rsidRDefault="002D0C8A">
            <w:pPr>
              <w:widowControl/>
              <w:jc w:val="center"/>
              <w:rPr>
                <w:rFonts w:ascii="SimSun" w:cs="SimSun"/>
                <w:kern w:val="0"/>
                <w:szCs w:val="21"/>
              </w:rPr>
            </w:pPr>
            <w:r>
              <w:rPr>
                <w:kern w:val="0"/>
                <w:szCs w:val="21"/>
                <w:lang w:val="en"/>
              </w:rPr>
              <w:t>2924230010</w:t>
            </w:r>
          </w:p>
        </w:tc>
        <w:tc>
          <w:tcPr>
            <w:tcW w:w="1559" w:type="dxa"/>
            <w:vAlign w:val="center"/>
          </w:tcPr>
          <w:p w14:paraId="59A5BBE9" w14:textId="77777777" w:rsidR="002D0C8A" w:rsidRDefault="002D0C8A">
            <w:pPr>
              <w:jc w:val="center"/>
              <w:rPr>
                <w:b/>
                <w:i/>
                <w:color w:val="FF0000"/>
              </w:rPr>
            </w:pPr>
            <w:r>
              <w:rPr>
                <w:kern w:val="0"/>
                <w:szCs w:val="21"/>
                <w:lang w:val="en"/>
              </w:rPr>
              <w:t>kilogram</w:t>
            </w:r>
          </w:p>
        </w:tc>
      </w:tr>
      <w:tr w:rsidR="002D0C8A" w14:paraId="37F049CC" w14:textId="77777777">
        <w:trPr>
          <w:trHeight w:val="559"/>
          <w:jc w:val="center"/>
        </w:trPr>
        <w:tc>
          <w:tcPr>
            <w:tcW w:w="689" w:type="dxa"/>
            <w:vAlign w:val="center"/>
          </w:tcPr>
          <w:p w14:paraId="5558F260" w14:textId="77777777" w:rsidR="002D0C8A" w:rsidRDefault="002D0C8A">
            <w:pPr>
              <w:widowControl/>
              <w:jc w:val="center"/>
              <w:rPr>
                <w:rFonts w:ascii="SimSun" w:cs="SimSun"/>
                <w:kern w:val="0"/>
                <w:szCs w:val="21"/>
              </w:rPr>
            </w:pPr>
            <w:r>
              <w:rPr>
                <w:kern w:val="0"/>
                <w:szCs w:val="21"/>
                <w:lang w:val="en"/>
              </w:rPr>
              <w:t>26</w:t>
            </w:r>
          </w:p>
        </w:tc>
        <w:tc>
          <w:tcPr>
            <w:tcW w:w="3936" w:type="dxa"/>
            <w:vAlign w:val="center"/>
          </w:tcPr>
          <w:p w14:paraId="5057212B" w14:textId="77777777" w:rsidR="002D0C8A" w:rsidRDefault="002D0C8A">
            <w:pPr>
              <w:widowControl/>
              <w:jc w:val="left"/>
              <w:rPr>
                <w:rFonts w:ascii="SimSun" w:cs="SimSun"/>
                <w:kern w:val="0"/>
                <w:szCs w:val="21"/>
              </w:rPr>
            </w:pPr>
            <w:r>
              <w:rPr>
                <w:kern w:val="0"/>
                <w:szCs w:val="21"/>
                <w:lang w:val="en"/>
              </w:rPr>
              <w:t>3,4-Methylenedioxyphenyl-2-propanone</w:t>
            </w:r>
          </w:p>
        </w:tc>
        <w:tc>
          <w:tcPr>
            <w:tcW w:w="2126" w:type="dxa"/>
            <w:vAlign w:val="center"/>
          </w:tcPr>
          <w:p w14:paraId="39A055B9"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570571A6" w14:textId="77777777" w:rsidR="002D0C8A" w:rsidRDefault="002D0C8A">
            <w:pPr>
              <w:widowControl/>
              <w:jc w:val="center"/>
              <w:rPr>
                <w:rFonts w:ascii="SimSun" w:cs="SimSun"/>
                <w:kern w:val="0"/>
                <w:szCs w:val="21"/>
              </w:rPr>
            </w:pPr>
            <w:r>
              <w:rPr>
                <w:kern w:val="0"/>
                <w:szCs w:val="21"/>
                <w:lang w:val="en"/>
              </w:rPr>
              <w:t>2932920000</w:t>
            </w:r>
          </w:p>
        </w:tc>
        <w:tc>
          <w:tcPr>
            <w:tcW w:w="1559" w:type="dxa"/>
            <w:vAlign w:val="center"/>
          </w:tcPr>
          <w:p w14:paraId="06E5C62C" w14:textId="77777777" w:rsidR="002D0C8A" w:rsidRDefault="002D0C8A">
            <w:pPr>
              <w:jc w:val="center"/>
              <w:rPr>
                <w:b/>
                <w:i/>
                <w:color w:val="FF0000"/>
              </w:rPr>
            </w:pPr>
            <w:r>
              <w:rPr>
                <w:kern w:val="0"/>
                <w:szCs w:val="21"/>
                <w:lang w:val="en"/>
              </w:rPr>
              <w:t>kilogram</w:t>
            </w:r>
          </w:p>
        </w:tc>
      </w:tr>
      <w:tr w:rsidR="002D0C8A" w14:paraId="02F22672" w14:textId="77777777">
        <w:trPr>
          <w:trHeight w:val="340"/>
          <w:jc w:val="center"/>
        </w:trPr>
        <w:tc>
          <w:tcPr>
            <w:tcW w:w="689" w:type="dxa"/>
            <w:vAlign w:val="center"/>
          </w:tcPr>
          <w:p w14:paraId="184BD959" w14:textId="77777777" w:rsidR="002D0C8A" w:rsidRDefault="002D0C8A">
            <w:pPr>
              <w:widowControl/>
              <w:jc w:val="center"/>
              <w:rPr>
                <w:rFonts w:ascii="SimSun" w:cs="SimSun"/>
                <w:kern w:val="0"/>
                <w:szCs w:val="21"/>
              </w:rPr>
            </w:pPr>
            <w:r>
              <w:rPr>
                <w:kern w:val="0"/>
                <w:szCs w:val="21"/>
                <w:lang w:val="en"/>
              </w:rPr>
              <w:t>27</w:t>
            </w:r>
          </w:p>
        </w:tc>
        <w:tc>
          <w:tcPr>
            <w:tcW w:w="3936" w:type="dxa"/>
            <w:vAlign w:val="center"/>
          </w:tcPr>
          <w:p w14:paraId="30DDF4B0" w14:textId="77777777" w:rsidR="002D0C8A" w:rsidRDefault="002D0C8A">
            <w:pPr>
              <w:widowControl/>
              <w:jc w:val="left"/>
              <w:rPr>
                <w:rFonts w:ascii="SimSun" w:cs="SimSun"/>
                <w:kern w:val="0"/>
                <w:szCs w:val="21"/>
              </w:rPr>
            </w:pPr>
            <w:r>
              <w:rPr>
                <w:kern w:val="0"/>
                <w:szCs w:val="21"/>
                <w:lang w:val="en"/>
              </w:rPr>
              <w:t>potassium permanganate</w:t>
            </w:r>
          </w:p>
        </w:tc>
        <w:tc>
          <w:tcPr>
            <w:tcW w:w="2126" w:type="dxa"/>
            <w:vAlign w:val="center"/>
          </w:tcPr>
          <w:p w14:paraId="4E00D71B"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1149187A" w14:textId="77777777" w:rsidR="002D0C8A" w:rsidRDefault="002D0C8A">
            <w:pPr>
              <w:widowControl/>
              <w:jc w:val="center"/>
              <w:rPr>
                <w:rFonts w:ascii="SimSun" w:cs="SimSun"/>
                <w:kern w:val="0"/>
                <w:szCs w:val="21"/>
              </w:rPr>
            </w:pPr>
            <w:r>
              <w:rPr>
                <w:kern w:val="0"/>
                <w:szCs w:val="21"/>
                <w:lang w:val="en"/>
              </w:rPr>
              <w:t>2841610000</w:t>
            </w:r>
          </w:p>
        </w:tc>
        <w:tc>
          <w:tcPr>
            <w:tcW w:w="1559" w:type="dxa"/>
            <w:vAlign w:val="center"/>
          </w:tcPr>
          <w:p w14:paraId="3C3CC8DA" w14:textId="77777777" w:rsidR="002D0C8A" w:rsidRDefault="002D0C8A">
            <w:pPr>
              <w:jc w:val="center"/>
              <w:rPr>
                <w:b/>
                <w:i/>
                <w:color w:val="FF0000"/>
              </w:rPr>
            </w:pPr>
            <w:r>
              <w:rPr>
                <w:kern w:val="0"/>
                <w:szCs w:val="21"/>
                <w:lang w:val="en"/>
              </w:rPr>
              <w:t>kilogram</w:t>
            </w:r>
          </w:p>
        </w:tc>
      </w:tr>
      <w:tr w:rsidR="002D0C8A" w14:paraId="711FED2A" w14:textId="77777777">
        <w:trPr>
          <w:trHeight w:val="340"/>
          <w:jc w:val="center"/>
        </w:trPr>
        <w:tc>
          <w:tcPr>
            <w:tcW w:w="689" w:type="dxa"/>
            <w:vAlign w:val="center"/>
          </w:tcPr>
          <w:p w14:paraId="1EB98F53" w14:textId="77777777" w:rsidR="002D0C8A" w:rsidRDefault="002D0C8A">
            <w:pPr>
              <w:widowControl/>
              <w:jc w:val="center"/>
              <w:rPr>
                <w:rFonts w:ascii="SimSun" w:cs="SimSun"/>
                <w:kern w:val="0"/>
                <w:szCs w:val="21"/>
              </w:rPr>
            </w:pPr>
            <w:r>
              <w:rPr>
                <w:kern w:val="0"/>
                <w:szCs w:val="21"/>
                <w:lang w:val="en"/>
              </w:rPr>
              <w:t>28</w:t>
            </w:r>
          </w:p>
        </w:tc>
        <w:tc>
          <w:tcPr>
            <w:tcW w:w="3936" w:type="dxa"/>
            <w:vAlign w:val="center"/>
          </w:tcPr>
          <w:p w14:paraId="4FBC2790" w14:textId="77777777" w:rsidR="002D0C8A" w:rsidRDefault="002D0C8A">
            <w:pPr>
              <w:widowControl/>
              <w:jc w:val="left"/>
              <w:rPr>
                <w:rFonts w:ascii="SimSun" w:cs="SimSun"/>
                <w:kern w:val="0"/>
                <w:szCs w:val="21"/>
              </w:rPr>
            </w:pPr>
            <w:r>
              <w:rPr>
                <w:kern w:val="0"/>
                <w:szCs w:val="21"/>
                <w:lang w:val="en"/>
              </w:rPr>
              <w:t>Acetic anhydride (acetic anhydride)</w:t>
            </w:r>
          </w:p>
        </w:tc>
        <w:tc>
          <w:tcPr>
            <w:tcW w:w="2126" w:type="dxa"/>
            <w:vAlign w:val="center"/>
          </w:tcPr>
          <w:p w14:paraId="0046A9F1"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31F221DF" w14:textId="77777777" w:rsidR="002D0C8A" w:rsidRDefault="002D0C8A">
            <w:pPr>
              <w:widowControl/>
              <w:jc w:val="center"/>
              <w:rPr>
                <w:rFonts w:ascii="SimSun" w:cs="SimSun"/>
                <w:kern w:val="0"/>
                <w:szCs w:val="21"/>
              </w:rPr>
            </w:pPr>
            <w:r>
              <w:rPr>
                <w:kern w:val="0"/>
                <w:szCs w:val="21"/>
                <w:lang w:val="en"/>
              </w:rPr>
              <w:t>2915240000</w:t>
            </w:r>
          </w:p>
        </w:tc>
        <w:tc>
          <w:tcPr>
            <w:tcW w:w="1559" w:type="dxa"/>
            <w:vAlign w:val="center"/>
          </w:tcPr>
          <w:p w14:paraId="310A3F02" w14:textId="77777777" w:rsidR="002D0C8A" w:rsidRDefault="002D0C8A">
            <w:pPr>
              <w:jc w:val="center"/>
              <w:rPr>
                <w:b/>
                <w:i/>
                <w:color w:val="FF0000"/>
              </w:rPr>
            </w:pPr>
            <w:r>
              <w:rPr>
                <w:kern w:val="0"/>
                <w:szCs w:val="21"/>
                <w:lang w:val="en"/>
              </w:rPr>
              <w:t>kilogram</w:t>
            </w:r>
          </w:p>
        </w:tc>
      </w:tr>
      <w:tr w:rsidR="002D0C8A" w14:paraId="16437471" w14:textId="77777777">
        <w:trPr>
          <w:trHeight w:val="340"/>
          <w:jc w:val="center"/>
        </w:trPr>
        <w:tc>
          <w:tcPr>
            <w:tcW w:w="689" w:type="dxa"/>
            <w:vAlign w:val="center"/>
          </w:tcPr>
          <w:p w14:paraId="70DA625C" w14:textId="77777777" w:rsidR="002D0C8A" w:rsidRDefault="002D0C8A">
            <w:pPr>
              <w:widowControl/>
              <w:jc w:val="center"/>
              <w:rPr>
                <w:rFonts w:ascii="SimSun" w:cs="SimSun"/>
                <w:kern w:val="0"/>
                <w:szCs w:val="21"/>
              </w:rPr>
            </w:pPr>
            <w:r>
              <w:rPr>
                <w:kern w:val="0"/>
                <w:szCs w:val="21"/>
                <w:lang w:val="en"/>
              </w:rPr>
              <w:t>29</w:t>
            </w:r>
          </w:p>
        </w:tc>
        <w:tc>
          <w:tcPr>
            <w:tcW w:w="3936" w:type="dxa"/>
            <w:vAlign w:val="center"/>
          </w:tcPr>
          <w:p w14:paraId="04FC583D" w14:textId="77777777" w:rsidR="002D0C8A" w:rsidRDefault="002D0C8A">
            <w:pPr>
              <w:widowControl/>
              <w:jc w:val="left"/>
              <w:rPr>
                <w:rFonts w:ascii="SimSun" w:cs="SimSun"/>
                <w:kern w:val="0"/>
                <w:szCs w:val="21"/>
              </w:rPr>
            </w:pPr>
            <w:r>
              <w:rPr>
                <w:kern w:val="0"/>
                <w:szCs w:val="21"/>
                <w:lang w:val="en"/>
              </w:rPr>
              <w:t>Sassafras oil</w:t>
            </w:r>
          </w:p>
        </w:tc>
        <w:tc>
          <w:tcPr>
            <w:tcW w:w="2126" w:type="dxa"/>
            <w:vAlign w:val="center"/>
          </w:tcPr>
          <w:p w14:paraId="5FD1D687"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101FE5FE" w14:textId="77777777" w:rsidR="002D0C8A" w:rsidRDefault="002D0C8A">
            <w:pPr>
              <w:widowControl/>
              <w:jc w:val="center"/>
              <w:rPr>
                <w:rFonts w:ascii="SimSun" w:cs="SimSun"/>
                <w:kern w:val="0"/>
                <w:szCs w:val="21"/>
              </w:rPr>
            </w:pPr>
            <w:r>
              <w:rPr>
                <w:kern w:val="0"/>
                <w:szCs w:val="21"/>
                <w:lang w:val="en"/>
              </w:rPr>
              <w:t>3301299910</w:t>
            </w:r>
          </w:p>
        </w:tc>
        <w:tc>
          <w:tcPr>
            <w:tcW w:w="1559" w:type="dxa"/>
            <w:vAlign w:val="center"/>
          </w:tcPr>
          <w:p w14:paraId="32C6F8CC" w14:textId="77777777" w:rsidR="002D0C8A" w:rsidRDefault="002D0C8A">
            <w:pPr>
              <w:jc w:val="center"/>
              <w:rPr>
                <w:b/>
                <w:i/>
                <w:color w:val="FF0000"/>
              </w:rPr>
            </w:pPr>
            <w:r>
              <w:rPr>
                <w:kern w:val="0"/>
                <w:szCs w:val="21"/>
                <w:lang w:val="en"/>
              </w:rPr>
              <w:t>kilogram</w:t>
            </w:r>
          </w:p>
        </w:tc>
      </w:tr>
      <w:tr w:rsidR="002D0C8A" w14:paraId="5F17FB00" w14:textId="77777777">
        <w:trPr>
          <w:trHeight w:val="340"/>
          <w:jc w:val="center"/>
        </w:trPr>
        <w:tc>
          <w:tcPr>
            <w:tcW w:w="689" w:type="dxa"/>
            <w:vAlign w:val="center"/>
          </w:tcPr>
          <w:p w14:paraId="34D6CDB8" w14:textId="77777777" w:rsidR="002D0C8A" w:rsidRDefault="002D0C8A">
            <w:pPr>
              <w:widowControl/>
              <w:jc w:val="center"/>
              <w:rPr>
                <w:rFonts w:ascii="SimSun" w:cs="SimSun"/>
                <w:kern w:val="0"/>
                <w:szCs w:val="21"/>
              </w:rPr>
            </w:pPr>
            <w:r>
              <w:rPr>
                <w:kern w:val="0"/>
                <w:szCs w:val="21"/>
                <w:lang w:val="en"/>
              </w:rPr>
              <w:t>30</w:t>
            </w:r>
          </w:p>
        </w:tc>
        <w:tc>
          <w:tcPr>
            <w:tcW w:w="3936" w:type="dxa"/>
            <w:vAlign w:val="center"/>
          </w:tcPr>
          <w:p w14:paraId="2F9EEE4D" w14:textId="77777777" w:rsidR="002D0C8A" w:rsidRDefault="002D0C8A">
            <w:pPr>
              <w:widowControl/>
              <w:jc w:val="left"/>
              <w:rPr>
                <w:rFonts w:ascii="SimSun" w:cs="SimSun"/>
                <w:kern w:val="0"/>
                <w:szCs w:val="21"/>
              </w:rPr>
            </w:pPr>
            <w:r>
              <w:rPr>
                <w:kern w:val="0"/>
                <w:szCs w:val="21"/>
                <w:lang w:val="en"/>
              </w:rPr>
              <w:t>Phenylacetic acid</w:t>
            </w:r>
          </w:p>
        </w:tc>
        <w:tc>
          <w:tcPr>
            <w:tcW w:w="2126" w:type="dxa"/>
            <w:vAlign w:val="center"/>
          </w:tcPr>
          <w:p w14:paraId="7F28CD5F"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5B5BA7B3" w14:textId="77777777" w:rsidR="002D0C8A" w:rsidRDefault="002D0C8A">
            <w:pPr>
              <w:widowControl/>
              <w:jc w:val="center"/>
              <w:rPr>
                <w:rFonts w:ascii="SimSun" w:cs="SimSun"/>
                <w:kern w:val="0"/>
                <w:szCs w:val="21"/>
              </w:rPr>
            </w:pPr>
            <w:r>
              <w:rPr>
                <w:kern w:val="0"/>
                <w:szCs w:val="21"/>
                <w:lang w:val="en"/>
              </w:rPr>
              <w:t>2916340010</w:t>
            </w:r>
          </w:p>
        </w:tc>
        <w:tc>
          <w:tcPr>
            <w:tcW w:w="1559" w:type="dxa"/>
            <w:vAlign w:val="center"/>
          </w:tcPr>
          <w:p w14:paraId="663D7756" w14:textId="77777777" w:rsidR="002D0C8A" w:rsidRDefault="002D0C8A">
            <w:pPr>
              <w:jc w:val="center"/>
              <w:rPr>
                <w:b/>
                <w:i/>
                <w:color w:val="FF0000"/>
              </w:rPr>
            </w:pPr>
            <w:r>
              <w:rPr>
                <w:kern w:val="0"/>
                <w:szCs w:val="21"/>
                <w:lang w:val="en"/>
              </w:rPr>
              <w:t>kilogram</w:t>
            </w:r>
          </w:p>
        </w:tc>
      </w:tr>
      <w:tr w:rsidR="002D0C8A" w14:paraId="3C14025C" w14:textId="77777777">
        <w:trPr>
          <w:trHeight w:val="340"/>
          <w:jc w:val="center"/>
        </w:trPr>
        <w:tc>
          <w:tcPr>
            <w:tcW w:w="689" w:type="dxa"/>
            <w:vAlign w:val="center"/>
          </w:tcPr>
          <w:p w14:paraId="36052A42" w14:textId="77777777" w:rsidR="002D0C8A" w:rsidRDefault="002D0C8A">
            <w:pPr>
              <w:widowControl/>
              <w:jc w:val="center"/>
              <w:rPr>
                <w:rFonts w:ascii="SimSun" w:cs="SimSun"/>
                <w:kern w:val="0"/>
                <w:szCs w:val="21"/>
              </w:rPr>
            </w:pPr>
            <w:r>
              <w:rPr>
                <w:kern w:val="0"/>
                <w:szCs w:val="21"/>
                <w:lang w:val="en"/>
              </w:rPr>
              <w:t>31</w:t>
            </w:r>
          </w:p>
        </w:tc>
        <w:tc>
          <w:tcPr>
            <w:tcW w:w="3936" w:type="dxa"/>
            <w:vAlign w:val="center"/>
          </w:tcPr>
          <w:p w14:paraId="7F32F818" w14:textId="77777777" w:rsidR="002D0C8A" w:rsidRDefault="002D0C8A">
            <w:pPr>
              <w:widowControl/>
              <w:jc w:val="left"/>
              <w:rPr>
                <w:rFonts w:ascii="SimSun" w:cs="SimSun"/>
                <w:kern w:val="0"/>
                <w:szCs w:val="21"/>
              </w:rPr>
            </w:pPr>
            <w:r>
              <w:rPr>
                <w:kern w:val="0"/>
                <w:szCs w:val="21"/>
                <w:lang w:val="en"/>
              </w:rPr>
              <w:t>As hydrogen chloride hydrochloride</w:t>
            </w:r>
          </w:p>
        </w:tc>
        <w:tc>
          <w:tcPr>
            <w:tcW w:w="2126" w:type="dxa"/>
            <w:vAlign w:val="center"/>
          </w:tcPr>
          <w:p w14:paraId="6164B3EB"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6F571A4E" w14:textId="77777777" w:rsidR="002D0C8A" w:rsidRDefault="002D0C8A">
            <w:pPr>
              <w:widowControl/>
              <w:jc w:val="center"/>
              <w:rPr>
                <w:rFonts w:ascii="SimSun" w:cs="SimSun"/>
                <w:kern w:val="0"/>
                <w:szCs w:val="21"/>
              </w:rPr>
            </w:pPr>
            <w:r>
              <w:rPr>
                <w:kern w:val="0"/>
                <w:szCs w:val="21"/>
                <w:lang w:val="en"/>
              </w:rPr>
              <w:t>2806100000</w:t>
            </w:r>
          </w:p>
        </w:tc>
        <w:tc>
          <w:tcPr>
            <w:tcW w:w="1559" w:type="dxa"/>
            <w:vAlign w:val="center"/>
          </w:tcPr>
          <w:p w14:paraId="7B991DAA" w14:textId="77777777" w:rsidR="002D0C8A" w:rsidRDefault="002D0C8A">
            <w:pPr>
              <w:jc w:val="center"/>
              <w:rPr>
                <w:b/>
                <w:i/>
                <w:color w:val="FF0000"/>
              </w:rPr>
            </w:pPr>
            <w:r>
              <w:rPr>
                <w:kern w:val="0"/>
                <w:szCs w:val="21"/>
                <w:lang w:val="en"/>
              </w:rPr>
              <w:t>kilogram</w:t>
            </w:r>
          </w:p>
        </w:tc>
      </w:tr>
      <w:tr w:rsidR="002D0C8A" w14:paraId="4DBD7404" w14:textId="77777777">
        <w:trPr>
          <w:trHeight w:val="340"/>
          <w:jc w:val="center"/>
        </w:trPr>
        <w:tc>
          <w:tcPr>
            <w:tcW w:w="689" w:type="dxa"/>
            <w:vAlign w:val="center"/>
          </w:tcPr>
          <w:p w14:paraId="66AB6A26" w14:textId="77777777" w:rsidR="002D0C8A" w:rsidRDefault="002D0C8A">
            <w:pPr>
              <w:widowControl/>
              <w:jc w:val="center"/>
              <w:rPr>
                <w:rFonts w:ascii="SimSun" w:cs="SimSun"/>
                <w:kern w:val="0"/>
                <w:szCs w:val="21"/>
              </w:rPr>
            </w:pPr>
            <w:r>
              <w:rPr>
                <w:kern w:val="0"/>
                <w:szCs w:val="21"/>
                <w:lang w:val="en"/>
              </w:rPr>
              <w:t>32</w:t>
            </w:r>
          </w:p>
        </w:tc>
        <w:tc>
          <w:tcPr>
            <w:tcW w:w="3936" w:type="dxa"/>
            <w:vAlign w:val="center"/>
          </w:tcPr>
          <w:p w14:paraId="59140EC4" w14:textId="77777777" w:rsidR="002D0C8A" w:rsidRDefault="002D0C8A">
            <w:pPr>
              <w:widowControl/>
              <w:jc w:val="left"/>
              <w:rPr>
                <w:rFonts w:ascii="SimSun" w:cs="SimSun"/>
                <w:kern w:val="0"/>
                <w:szCs w:val="21"/>
              </w:rPr>
            </w:pPr>
            <w:r>
              <w:rPr>
                <w:kern w:val="0"/>
                <w:szCs w:val="21"/>
                <w:lang w:val="en"/>
              </w:rPr>
              <w:t>sulphuric acid</w:t>
            </w:r>
          </w:p>
        </w:tc>
        <w:tc>
          <w:tcPr>
            <w:tcW w:w="2126" w:type="dxa"/>
            <w:vAlign w:val="center"/>
          </w:tcPr>
          <w:p w14:paraId="718762AC"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71E148C8" w14:textId="77777777" w:rsidR="002D0C8A" w:rsidRDefault="002D0C8A">
            <w:pPr>
              <w:widowControl/>
              <w:jc w:val="center"/>
              <w:rPr>
                <w:rFonts w:ascii="SimSun" w:cs="SimSun"/>
                <w:kern w:val="0"/>
                <w:szCs w:val="21"/>
              </w:rPr>
            </w:pPr>
            <w:r>
              <w:rPr>
                <w:kern w:val="0"/>
                <w:szCs w:val="21"/>
                <w:lang w:val="en"/>
              </w:rPr>
              <w:t>2807000010</w:t>
            </w:r>
          </w:p>
        </w:tc>
        <w:tc>
          <w:tcPr>
            <w:tcW w:w="1559" w:type="dxa"/>
            <w:vAlign w:val="center"/>
          </w:tcPr>
          <w:p w14:paraId="6AB21ADD" w14:textId="77777777" w:rsidR="002D0C8A" w:rsidRDefault="002D0C8A">
            <w:pPr>
              <w:jc w:val="center"/>
              <w:rPr>
                <w:b/>
                <w:i/>
                <w:color w:val="FF0000"/>
              </w:rPr>
            </w:pPr>
            <w:r>
              <w:rPr>
                <w:kern w:val="0"/>
                <w:szCs w:val="21"/>
                <w:lang w:val="en"/>
              </w:rPr>
              <w:t>kilogram</w:t>
            </w:r>
          </w:p>
        </w:tc>
      </w:tr>
      <w:tr w:rsidR="002D0C8A" w14:paraId="462BD577" w14:textId="77777777">
        <w:trPr>
          <w:trHeight w:val="340"/>
          <w:jc w:val="center"/>
        </w:trPr>
        <w:tc>
          <w:tcPr>
            <w:tcW w:w="689" w:type="dxa"/>
            <w:vAlign w:val="center"/>
          </w:tcPr>
          <w:p w14:paraId="78188E39" w14:textId="77777777" w:rsidR="002D0C8A" w:rsidRDefault="002D0C8A">
            <w:pPr>
              <w:widowControl/>
              <w:jc w:val="center"/>
              <w:rPr>
                <w:rFonts w:ascii="SimSun" w:cs="SimSun"/>
                <w:kern w:val="0"/>
                <w:szCs w:val="21"/>
              </w:rPr>
            </w:pPr>
            <w:r>
              <w:rPr>
                <w:kern w:val="0"/>
                <w:szCs w:val="21"/>
                <w:lang w:val="en"/>
              </w:rPr>
              <w:t>33</w:t>
            </w:r>
          </w:p>
        </w:tc>
        <w:tc>
          <w:tcPr>
            <w:tcW w:w="3936" w:type="dxa"/>
            <w:vAlign w:val="center"/>
          </w:tcPr>
          <w:p w14:paraId="61151991" w14:textId="77777777" w:rsidR="002D0C8A" w:rsidRDefault="002D0C8A">
            <w:pPr>
              <w:widowControl/>
              <w:jc w:val="left"/>
              <w:rPr>
                <w:rFonts w:ascii="SimSun" w:cs="SimSun"/>
                <w:kern w:val="0"/>
                <w:szCs w:val="21"/>
              </w:rPr>
            </w:pPr>
            <w:r>
              <w:rPr>
                <w:kern w:val="0"/>
                <w:szCs w:val="21"/>
                <w:lang w:val="en"/>
              </w:rPr>
              <w:t>toluene</w:t>
            </w:r>
          </w:p>
        </w:tc>
        <w:tc>
          <w:tcPr>
            <w:tcW w:w="2126" w:type="dxa"/>
            <w:vAlign w:val="center"/>
          </w:tcPr>
          <w:p w14:paraId="0182A912"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0C9CBF68" w14:textId="77777777" w:rsidR="002D0C8A" w:rsidRDefault="002D0C8A">
            <w:pPr>
              <w:widowControl/>
              <w:jc w:val="center"/>
              <w:rPr>
                <w:rFonts w:ascii="SimSun" w:cs="SimSun"/>
                <w:kern w:val="0"/>
                <w:szCs w:val="21"/>
              </w:rPr>
            </w:pPr>
            <w:r>
              <w:rPr>
                <w:kern w:val="0"/>
                <w:szCs w:val="21"/>
                <w:lang w:val="en"/>
              </w:rPr>
              <w:t>2902300000</w:t>
            </w:r>
          </w:p>
        </w:tc>
        <w:tc>
          <w:tcPr>
            <w:tcW w:w="1559" w:type="dxa"/>
            <w:vAlign w:val="center"/>
          </w:tcPr>
          <w:p w14:paraId="74679E2B" w14:textId="77777777" w:rsidR="002D0C8A" w:rsidRDefault="002D0C8A">
            <w:pPr>
              <w:jc w:val="center"/>
              <w:rPr>
                <w:b/>
                <w:i/>
                <w:color w:val="FF0000"/>
              </w:rPr>
            </w:pPr>
            <w:r>
              <w:rPr>
                <w:kern w:val="0"/>
                <w:szCs w:val="21"/>
                <w:lang w:val="en"/>
              </w:rPr>
              <w:t>kilogram</w:t>
            </w:r>
          </w:p>
        </w:tc>
      </w:tr>
      <w:tr w:rsidR="002D0C8A" w14:paraId="693B0870" w14:textId="77777777">
        <w:trPr>
          <w:trHeight w:val="340"/>
          <w:jc w:val="center"/>
        </w:trPr>
        <w:tc>
          <w:tcPr>
            <w:tcW w:w="689" w:type="dxa"/>
            <w:vAlign w:val="center"/>
          </w:tcPr>
          <w:p w14:paraId="1AA8FF70" w14:textId="77777777" w:rsidR="002D0C8A" w:rsidRDefault="002D0C8A">
            <w:pPr>
              <w:widowControl/>
              <w:jc w:val="center"/>
              <w:rPr>
                <w:rFonts w:ascii="SimSun" w:cs="SimSun"/>
                <w:kern w:val="0"/>
                <w:szCs w:val="21"/>
              </w:rPr>
            </w:pPr>
            <w:r>
              <w:rPr>
                <w:kern w:val="0"/>
                <w:szCs w:val="21"/>
                <w:lang w:val="en"/>
              </w:rPr>
              <w:t>34</w:t>
            </w:r>
          </w:p>
        </w:tc>
        <w:tc>
          <w:tcPr>
            <w:tcW w:w="3936" w:type="dxa"/>
            <w:vAlign w:val="center"/>
          </w:tcPr>
          <w:p w14:paraId="605C30EB" w14:textId="77777777" w:rsidR="002D0C8A" w:rsidRDefault="002D0C8A">
            <w:pPr>
              <w:widowControl/>
              <w:jc w:val="left"/>
              <w:rPr>
                <w:rFonts w:ascii="SimSun" w:cs="SimSun"/>
                <w:kern w:val="0"/>
                <w:szCs w:val="21"/>
              </w:rPr>
            </w:pPr>
            <w:r>
              <w:rPr>
                <w:kern w:val="0"/>
                <w:szCs w:val="21"/>
                <w:lang w:val="en"/>
              </w:rPr>
              <w:t>ethyl ether</w:t>
            </w:r>
          </w:p>
        </w:tc>
        <w:tc>
          <w:tcPr>
            <w:tcW w:w="2126" w:type="dxa"/>
            <w:vAlign w:val="center"/>
          </w:tcPr>
          <w:p w14:paraId="4BCDA147"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2AB10EF0" w14:textId="77777777" w:rsidR="002D0C8A" w:rsidRDefault="002D0C8A">
            <w:pPr>
              <w:widowControl/>
              <w:jc w:val="center"/>
              <w:rPr>
                <w:rFonts w:ascii="SimSun" w:cs="SimSun"/>
                <w:kern w:val="0"/>
                <w:szCs w:val="21"/>
              </w:rPr>
            </w:pPr>
            <w:r>
              <w:rPr>
                <w:kern w:val="0"/>
                <w:szCs w:val="21"/>
                <w:lang w:val="en"/>
              </w:rPr>
              <w:t>2909110000</w:t>
            </w:r>
          </w:p>
        </w:tc>
        <w:tc>
          <w:tcPr>
            <w:tcW w:w="1559" w:type="dxa"/>
            <w:vAlign w:val="center"/>
          </w:tcPr>
          <w:p w14:paraId="6596E779" w14:textId="77777777" w:rsidR="002D0C8A" w:rsidRDefault="002D0C8A">
            <w:pPr>
              <w:jc w:val="center"/>
              <w:rPr>
                <w:b/>
                <w:i/>
                <w:color w:val="FF0000"/>
              </w:rPr>
            </w:pPr>
            <w:r>
              <w:rPr>
                <w:kern w:val="0"/>
                <w:szCs w:val="21"/>
                <w:lang w:val="en"/>
              </w:rPr>
              <w:t>kilogram</w:t>
            </w:r>
          </w:p>
        </w:tc>
      </w:tr>
      <w:tr w:rsidR="002D0C8A" w14:paraId="257A5785" w14:textId="77777777">
        <w:trPr>
          <w:trHeight w:val="340"/>
          <w:jc w:val="center"/>
        </w:trPr>
        <w:tc>
          <w:tcPr>
            <w:tcW w:w="689" w:type="dxa"/>
            <w:vAlign w:val="center"/>
          </w:tcPr>
          <w:p w14:paraId="18BF97B7" w14:textId="77777777" w:rsidR="002D0C8A" w:rsidRDefault="002D0C8A">
            <w:pPr>
              <w:widowControl/>
              <w:jc w:val="center"/>
              <w:rPr>
                <w:rFonts w:ascii="SimSun" w:cs="SimSun"/>
                <w:kern w:val="0"/>
                <w:szCs w:val="21"/>
              </w:rPr>
            </w:pPr>
            <w:r>
              <w:rPr>
                <w:kern w:val="0"/>
                <w:szCs w:val="21"/>
                <w:lang w:val="en"/>
              </w:rPr>
              <w:t>35</w:t>
            </w:r>
          </w:p>
        </w:tc>
        <w:tc>
          <w:tcPr>
            <w:tcW w:w="3936" w:type="dxa"/>
            <w:vAlign w:val="center"/>
          </w:tcPr>
          <w:p w14:paraId="092C17F5" w14:textId="77777777" w:rsidR="002D0C8A" w:rsidRDefault="002D0C8A">
            <w:pPr>
              <w:widowControl/>
              <w:jc w:val="left"/>
              <w:rPr>
                <w:rFonts w:ascii="SimSun" w:cs="SimSun"/>
                <w:kern w:val="0"/>
                <w:szCs w:val="21"/>
              </w:rPr>
            </w:pPr>
            <w:r>
              <w:rPr>
                <w:kern w:val="0"/>
                <w:szCs w:val="21"/>
                <w:lang w:val="en"/>
              </w:rPr>
              <w:t>acetone</w:t>
            </w:r>
          </w:p>
        </w:tc>
        <w:tc>
          <w:tcPr>
            <w:tcW w:w="2126" w:type="dxa"/>
            <w:vAlign w:val="center"/>
          </w:tcPr>
          <w:p w14:paraId="7B9FC8A0"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3BE08BED" w14:textId="77777777" w:rsidR="002D0C8A" w:rsidRDefault="002D0C8A">
            <w:pPr>
              <w:widowControl/>
              <w:jc w:val="center"/>
              <w:rPr>
                <w:rFonts w:ascii="SimSun" w:cs="SimSun"/>
                <w:kern w:val="0"/>
                <w:szCs w:val="21"/>
              </w:rPr>
            </w:pPr>
            <w:r>
              <w:rPr>
                <w:kern w:val="0"/>
                <w:szCs w:val="21"/>
                <w:lang w:val="en"/>
              </w:rPr>
              <w:t>2914110000</w:t>
            </w:r>
          </w:p>
        </w:tc>
        <w:tc>
          <w:tcPr>
            <w:tcW w:w="1559" w:type="dxa"/>
            <w:vAlign w:val="center"/>
          </w:tcPr>
          <w:p w14:paraId="3064C8DB" w14:textId="77777777" w:rsidR="002D0C8A" w:rsidRDefault="002D0C8A">
            <w:pPr>
              <w:jc w:val="center"/>
              <w:rPr>
                <w:b/>
                <w:i/>
                <w:color w:val="FF0000"/>
              </w:rPr>
            </w:pPr>
            <w:r>
              <w:rPr>
                <w:kern w:val="0"/>
                <w:szCs w:val="21"/>
                <w:lang w:val="en"/>
              </w:rPr>
              <w:t>kilogram</w:t>
            </w:r>
          </w:p>
        </w:tc>
      </w:tr>
      <w:tr w:rsidR="002D0C8A" w14:paraId="3441BF98" w14:textId="77777777">
        <w:trPr>
          <w:trHeight w:val="340"/>
          <w:jc w:val="center"/>
        </w:trPr>
        <w:tc>
          <w:tcPr>
            <w:tcW w:w="689" w:type="dxa"/>
            <w:vAlign w:val="center"/>
          </w:tcPr>
          <w:p w14:paraId="617C5A9D" w14:textId="77777777" w:rsidR="002D0C8A" w:rsidRDefault="002D0C8A">
            <w:pPr>
              <w:widowControl/>
              <w:jc w:val="center"/>
              <w:rPr>
                <w:rFonts w:ascii="SimSun" w:cs="SimSun"/>
                <w:kern w:val="0"/>
                <w:szCs w:val="21"/>
              </w:rPr>
            </w:pPr>
            <w:r>
              <w:rPr>
                <w:kern w:val="0"/>
                <w:szCs w:val="21"/>
                <w:lang w:val="en"/>
              </w:rPr>
              <w:t>36</w:t>
            </w:r>
          </w:p>
        </w:tc>
        <w:tc>
          <w:tcPr>
            <w:tcW w:w="3936" w:type="dxa"/>
            <w:vAlign w:val="center"/>
          </w:tcPr>
          <w:p w14:paraId="7AAD15F1" w14:textId="77777777" w:rsidR="002D0C8A" w:rsidRDefault="002D0C8A">
            <w:pPr>
              <w:widowControl/>
              <w:jc w:val="left"/>
              <w:rPr>
                <w:rFonts w:ascii="SimSun" w:cs="SimSun"/>
                <w:kern w:val="0"/>
                <w:szCs w:val="21"/>
              </w:rPr>
            </w:pPr>
            <w:r>
              <w:rPr>
                <w:kern w:val="0"/>
                <w:szCs w:val="21"/>
                <w:lang w:val="en"/>
              </w:rPr>
              <w:t>Methylethyl ketone (butanone)</w:t>
            </w:r>
          </w:p>
        </w:tc>
        <w:tc>
          <w:tcPr>
            <w:tcW w:w="2126" w:type="dxa"/>
            <w:vAlign w:val="center"/>
          </w:tcPr>
          <w:p w14:paraId="5D2FC7BE"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0D0EB458" w14:textId="77777777" w:rsidR="002D0C8A" w:rsidRDefault="002D0C8A">
            <w:pPr>
              <w:widowControl/>
              <w:jc w:val="center"/>
              <w:rPr>
                <w:rFonts w:ascii="SimSun" w:cs="SimSun"/>
                <w:kern w:val="0"/>
                <w:szCs w:val="21"/>
              </w:rPr>
            </w:pPr>
            <w:r>
              <w:rPr>
                <w:kern w:val="0"/>
                <w:szCs w:val="21"/>
                <w:lang w:val="en"/>
              </w:rPr>
              <w:t>2914120000</w:t>
            </w:r>
          </w:p>
        </w:tc>
        <w:tc>
          <w:tcPr>
            <w:tcW w:w="1559" w:type="dxa"/>
            <w:vAlign w:val="center"/>
          </w:tcPr>
          <w:p w14:paraId="0829522A" w14:textId="77777777" w:rsidR="002D0C8A" w:rsidRDefault="002D0C8A">
            <w:pPr>
              <w:jc w:val="center"/>
              <w:rPr>
                <w:b/>
                <w:i/>
                <w:color w:val="FF0000"/>
              </w:rPr>
            </w:pPr>
            <w:r>
              <w:rPr>
                <w:kern w:val="0"/>
                <w:szCs w:val="21"/>
                <w:lang w:val="en"/>
              </w:rPr>
              <w:t>kilogram</w:t>
            </w:r>
          </w:p>
        </w:tc>
      </w:tr>
      <w:tr w:rsidR="002D0C8A" w14:paraId="2B23AFA2" w14:textId="77777777">
        <w:trPr>
          <w:trHeight w:val="340"/>
          <w:jc w:val="center"/>
        </w:trPr>
        <w:tc>
          <w:tcPr>
            <w:tcW w:w="689" w:type="dxa"/>
            <w:vAlign w:val="center"/>
          </w:tcPr>
          <w:p w14:paraId="595FF5BF" w14:textId="77777777" w:rsidR="002D0C8A" w:rsidRDefault="002D0C8A">
            <w:pPr>
              <w:widowControl/>
              <w:jc w:val="center"/>
              <w:rPr>
                <w:rFonts w:ascii="SimSun" w:cs="SimSun"/>
                <w:kern w:val="0"/>
                <w:szCs w:val="21"/>
              </w:rPr>
            </w:pPr>
            <w:r>
              <w:rPr>
                <w:kern w:val="0"/>
                <w:szCs w:val="21"/>
                <w:lang w:val="en"/>
              </w:rPr>
              <w:t>37</w:t>
            </w:r>
          </w:p>
        </w:tc>
        <w:tc>
          <w:tcPr>
            <w:tcW w:w="3936" w:type="dxa"/>
            <w:vAlign w:val="center"/>
          </w:tcPr>
          <w:p w14:paraId="51637DD2" w14:textId="77777777" w:rsidR="002D0C8A" w:rsidRDefault="002D0C8A">
            <w:pPr>
              <w:widowControl/>
              <w:jc w:val="left"/>
              <w:rPr>
                <w:rFonts w:ascii="SimSun" w:cs="SimSun"/>
                <w:kern w:val="0"/>
                <w:szCs w:val="21"/>
              </w:rPr>
            </w:pPr>
            <w:r>
              <w:rPr>
                <w:kern w:val="0"/>
                <w:szCs w:val="21"/>
                <w:lang w:val="en"/>
              </w:rPr>
              <w:t>2-Aminobenzoic acid (aminoanilic acid)</w:t>
            </w:r>
          </w:p>
        </w:tc>
        <w:tc>
          <w:tcPr>
            <w:tcW w:w="2126" w:type="dxa"/>
            <w:vAlign w:val="center"/>
          </w:tcPr>
          <w:p w14:paraId="70DECE88"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2EA6312B" w14:textId="77777777" w:rsidR="002D0C8A" w:rsidRDefault="002D0C8A">
            <w:pPr>
              <w:widowControl/>
              <w:jc w:val="center"/>
              <w:rPr>
                <w:rFonts w:ascii="SimSun" w:cs="SimSun"/>
                <w:kern w:val="0"/>
                <w:szCs w:val="21"/>
              </w:rPr>
            </w:pPr>
            <w:r>
              <w:rPr>
                <w:kern w:val="0"/>
                <w:szCs w:val="21"/>
                <w:lang w:val="en"/>
              </w:rPr>
              <w:t>2922431000</w:t>
            </w:r>
          </w:p>
        </w:tc>
        <w:tc>
          <w:tcPr>
            <w:tcW w:w="1559" w:type="dxa"/>
            <w:vAlign w:val="center"/>
          </w:tcPr>
          <w:p w14:paraId="38B8F88B" w14:textId="77777777" w:rsidR="002D0C8A" w:rsidRDefault="002D0C8A">
            <w:pPr>
              <w:jc w:val="center"/>
              <w:rPr>
                <w:b/>
                <w:i/>
                <w:color w:val="FF0000"/>
              </w:rPr>
            </w:pPr>
            <w:r>
              <w:rPr>
                <w:kern w:val="0"/>
                <w:szCs w:val="21"/>
                <w:lang w:val="en"/>
              </w:rPr>
              <w:t>kilogram</w:t>
            </w:r>
          </w:p>
        </w:tc>
      </w:tr>
      <w:tr w:rsidR="002D0C8A" w14:paraId="5895D7D8" w14:textId="77777777">
        <w:trPr>
          <w:trHeight w:val="340"/>
          <w:jc w:val="center"/>
        </w:trPr>
        <w:tc>
          <w:tcPr>
            <w:tcW w:w="689" w:type="dxa"/>
            <w:vAlign w:val="center"/>
          </w:tcPr>
          <w:p w14:paraId="1315AA1A" w14:textId="77777777" w:rsidR="002D0C8A" w:rsidRDefault="002D0C8A">
            <w:pPr>
              <w:widowControl/>
              <w:jc w:val="center"/>
              <w:rPr>
                <w:rFonts w:ascii="SimSun" w:cs="SimSun"/>
                <w:kern w:val="0"/>
                <w:szCs w:val="21"/>
              </w:rPr>
            </w:pPr>
            <w:r>
              <w:rPr>
                <w:kern w:val="0"/>
                <w:szCs w:val="21"/>
                <w:lang w:val="en"/>
              </w:rPr>
              <w:t>38</w:t>
            </w:r>
          </w:p>
        </w:tc>
        <w:tc>
          <w:tcPr>
            <w:tcW w:w="3936" w:type="dxa"/>
            <w:vAlign w:val="center"/>
          </w:tcPr>
          <w:p w14:paraId="412B6F87" w14:textId="77777777" w:rsidR="002D0C8A" w:rsidRDefault="002D0C8A">
            <w:pPr>
              <w:widowControl/>
              <w:jc w:val="left"/>
              <w:rPr>
                <w:rFonts w:ascii="SimSun" w:cs="SimSun"/>
                <w:kern w:val="0"/>
                <w:szCs w:val="21"/>
              </w:rPr>
            </w:pPr>
            <w:r>
              <w:rPr>
                <w:kern w:val="0"/>
                <w:szCs w:val="21"/>
                <w:lang w:val="en"/>
              </w:rPr>
              <w:t>Piperidine (hexahydropyridine)</w:t>
            </w:r>
          </w:p>
        </w:tc>
        <w:tc>
          <w:tcPr>
            <w:tcW w:w="2126" w:type="dxa"/>
            <w:vAlign w:val="center"/>
          </w:tcPr>
          <w:p w14:paraId="3A625DD8"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6AB6EC1A" w14:textId="77777777" w:rsidR="002D0C8A" w:rsidRDefault="002D0C8A">
            <w:pPr>
              <w:widowControl/>
              <w:jc w:val="center"/>
              <w:rPr>
                <w:rFonts w:ascii="SimSun" w:cs="SimSun"/>
                <w:kern w:val="0"/>
                <w:szCs w:val="21"/>
              </w:rPr>
            </w:pPr>
            <w:r>
              <w:rPr>
                <w:kern w:val="0"/>
                <w:szCs w:val="21"/>
                <w:lang w:val="en"/>
              </w:rPr>
              <w:t>2933321000</w:t>
            </w:r>
          </w:p>
        </w:tc>
        <w:tc>
          <w:tcPr>
            <w:tcW w:w="1559" w:type="dxa"/>
            <w:vAlign w:val="center"/>
          </w:tcPr>
          <w:p w14:paraId="068C89F9" w14:textId="77777777" w:rsidR="002D0C8A" w:rsidRDefault="002D0C8A">
            <w:pPr>
              <w:jc w:val="center"/>
              <w:rPr>
                <w:b/>
                <w:i/>
                <w:color w:val="FF0000"/>
              </w:rPr>
            </w:pPr>
            <w:r>
              <w:rPr>
                <w:kern w:val="0"/>
                <w:szCs w:val="21"/>
                <w:lang w:val="en"/>
              </w:rPr>
              <w:t>kilogram</w:t>
            </w:r>
          </w:p>
        </w:tc>
      </w:tr>
      <w:tr w:rsidR="002D0C8A" w14:paraId="0B07F611" w14:textId="77777777">
        <w:trPr>
          <w:trHeight w:val="340"/>
          <w:jc w:val="center"/>
        </w:trPr>
        <w:tc>
          <w:tcPr>
            <w:tcW w:w="689" w:type="dxa"/>
            <w:vAlign w:val="center"/>
          </w:tcPr>
          <w:p w14:paraId="078650C4" w14:textId="77777777" w:rsidR="002D0C8A" w:rsidRDefault="002D0C8A">
            <w:pPr>
              <w:widowControl/>
              <w:jc w:val="center"/>
              <w:rPr>
                <w:rFonts w:ascii="SimSun" w:cs="SimSun"/>
                <w:kern w:val="0"/>
                <w:szCs w:val="21"/>
              </w:rPr>
            </w:pPr>
            <w:r>
              <w:rPr>
                <w:kern w:val="0"/>
                <w:szCs w:val="21"/>
                <w:lang w:val="en"/>
              </w:rPr>
              <w:t>39</w:t>
            </w:r>
          </w:p>
        </w:tc>
        <w:tc>
          <w:tcPr>
            <w:tcW w:w="3936" w:type="dxa"/>
            <w:vAlign w:val="center"/>
          </w:tcPr>
          <w:p w14:paraId="46D513C5" w14:textId="77777777" w:rsidR="002D0C8A" w:rsidRDefault="002D0C8A">
            <w:pPr>
              <w:widowControl/>
              <w:jc w:val="left"/>
              <w:rPr>
                <w:rFonts w:ascii="SimSun" w:cs="SimSun"/>
                <w:kern w:val="0"/>
                <w:szCs w:val="21"/>
              </w:rPr>
            </w:pPr>
            <w:r>
              <w:rPr>
                <w:kern w:val="0"/>
                <w:szCs w:val="21"/>
                <w:lang w:val="en"/>
              </w:rPr>
              <w:t>Trichloromethane (chloroform)</w:t>
            </w:r>
          </w:p>
        </w:tc>
        <w:tc>
          <w:tcPr>
            <w:tcW w:w="2126" w:type="dxa"/>
            <w:vAlign w:val="center"/>
          </w:tcPr>
          <w:p w14:paraId="7764389E"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5ADCED3F" w14:textId="77777777" w:rsidR="002D0C8A" w:rsidRDefault="002D0C8A">
            <w:pPr>
              <w:widowControl/>
              <w:jc w:val="center"/>
              <w:rPr>
                <w:rFonts w:ascii="SimSun" w:cs="SimSun"/>
                <w:kern w:val="0"/>
                <w:szCs w:val="21"/>
              </w:rPr>
            </w:pPr>
            <w:r>
              <w:rPr>
                <w:kern w:val="0"/>
                <w:szCs w:val="21"/>
                <w:lang w:val="en"/>
              </w:rPr>
              <w:t>2903130000</w:t>
            </w:r>
          </w:p>
        </w:tc>
        <w:tc>
          <w:tcPr>
            <w:tcW w:w="1559" w:type="dxa"/>
            <w:vAlign w:val="center"/>
          </w:tcPr>
          <w:p w14:paraId="688680CC" w14:textId="77777777" w:rsidR="002D0C8A" w:rsidRDefault="002D0C8A">
            <w:pPr>
              <w:jc w:val="center"/>
              <w:rPr>
                <w:b/>
                <w:i/>
                <w:color w:val="FF0000"/>
              </w:rPr>
            </w:pPr>
            <w:r>
              <w:rPr>
                <w:kern w:val="0"/>
                <w:szCs w:val="21"/>
                <w:lang w:val="en"/>
              </w:rPr>
              <w:t>kilogram</w:t>
            </w:r>
          </w:p>
        </w:tc>
      </w:tr>
      <w:tr w:rsidR="002D0C8A" w14:paraId="507ED7D4" w14:textId="77777777">
        <w:trPr>
          <w:trHeight w:val="340"/>
          <w:jc w:val="center"/>
        </w:trPr>
        <w:tc>
          <w:tcPr>
            <w:tcW w:w="689" w:type="dxa"/>
            <w:vAlign w:val="center"/>
          </w:tcPr>
          <w:p w14:paraId="4B77A97D" w14:textId="77777777" w:rsidR="002D0C8A" w:rsidRDefault="002D0C8A">
            <w:pPr>
              <w:widowControl/>
              <w:jc w:val="center"/>
              <w:rPr>
                <w:rFonts w:ascii="SimSun" w:cs="SimSun"/>
                <w:kern w:val="0"/>
                <w:szCs w:val="21"/>
              </w:rPr>
            </w:pPr>
            <w:r>
              <w:rPr>
                <w:kern w:val="0"/>
                <w:szCs w:val="21"/>
                <w:lang w:val="en"/>
              </w:rPr>
              <w:t>40</w:t>
            </w:r>
          </w:p>
        </w:tc>
        <w:tc>
          <w:tcPr>
            <w:tcW w:w="3936" w:type="dxa"/>
            <w:vAlign w:val="center"/>
          </w:tcPr>
          <w:p w14:paraId="48AE0CE8" w14:textId="77777777" w:rsidR="002D0C8A" w:rsidRDefault="002D0C8A">
            <w:pPr>
              <w:widowControl/>
              <w:jc w:val="left"/>
              <w:rPr>
                <w:rFonts w:ascii="SimSun" w:cs="SimSun"/>
                <w:kern w:val="0"/>
                <w:szCs w:val="21"/>
              </w:rPr>
            </w:pPr>
            <w:r>
              <w:rPr>
                <w:kern w:val="0"/>
                <w:szCs w:val="21"/>
                <w:lang w:val="en"/>
              </w:rPr>
              <w:t>Hydroxyimide and its salts</w:t>
            </w:r>
          </w:p>
        </w:tc>
        <w:tc>
          <w:tcPr>
            <w:tcW w:w="2126" w:type="dxa"/>
            <w:vAlign w:val="center"/>
          </w:tcPr>
          <w:p w14:paraId="5831FAB8"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106C47E7" w14:textId="77777777" w:rsidR="002D0C8A" w:rsidRDefault="002D0C8A">
            <w:pPr>
              <w:widowControl/>
              <w:jc w:val="center"/>
              <w:rPr>
                <w:rFonts w:ascii="SimSun" w:cs="SimSun"/>
                <w:kern w:val="0"/>
                <w:szCs w:val="21"/>
              </w:rPr>
            </w:pPr>
            <w:r>
              <w:rPr>
                <w:kern w:val="0"/>
                <w:szCs w:val="21"/>
                <w:lang w:val="en"/>
              </w:rPr>
              <w:t>2925290020</w:t>
            </w:r>
          </w:p>
        </w:tc>
        <w:tc>
          <w:tcPr>
            <w:tcW w:w="1559" w:type="dxa"/>
            <w:vAlign w:val="center"/>
          </w:tcPr>
          <w:p w14:paraId="250F2157" w14:textId="77777777" w:rsidR="002D0C8A" w:rsidRDefault="002D0C8A">
            <w:pPr>
              <w:jc w:val="center"/>
              <w:rPr>
                <w:b/>
                <w:i/>
                <w:color w:val="FF0000"/>
              </w:rPr>
            </w:pPr>
            <w:r>
              <w:rPr>
                <w:kern w:val="0"/>
                <w:szCs w:val="21"/>
                <w:lang w:val="en"/>
              </w:rPr>
              <w:t>kilogram</w:t>
            </w:r>
          </w:p>
        </w:tc>
      </w:tr>
      <w:tr w:rsidR="002D0C8A" w14:paraId="477B419E" w14:textId="77777777">
        <w:trPr>
          <w:trHeight w:val="340"/>
          <w:jc w:val="center"/>
        </w:trPr>
        <w:tc>
          <w:tcPr>
            <w:tcW w:w="689" w:type="dxa"/>
            <w:vAlign w:val="center"/>
          </w:tcPr>
          <w:p w14:paraId="2D2AB5F6" w14:textId="77777777" w:rsidR="002D0C8A" w:rsidRDefault="002D0C8A">
            <w:pPr>
              <w:widowControl/>
              <w:jc w:val="center"/>
              <w:rPr>
                <w:rFonts w:ascii="SimSun" w:cs="SimSun"/>
                <w:kern w:val="0"/>
                <w:szCs w:val="21"/>
              </w:rPr>
            </w:pPr>
            <w:r>
              <w:rPr>
                <w:kern w:val="0"/>
                <w:szCs w:val="21"/>
                <w:lang w:val="en"/>
              </w:rPr>
              <w:t>41</w:t>
            </w:r>
          </w:p>
        </w:tc>
        <w:tc>
          <w:tcPr>
            <w:tcW w:w="3936" w:type="dxa"/>
            <w:vAlign w:val="center"/>
          </w:tcPr>
          <w:p w14:paraId="5A935EF4" w14:textId="77777777" w:rsidR="002D0C8A" w:rsidRDefault="002D0C8A">
            <w:pPr>
              <w:widowControl/>
              <w:jc w:val="left"/>
              <w:rPr>
                <w:rFonts w:ascii="SimSun" w:cs="SimSun"/>
                <w:kern w:val="0"/>
                <w:szCs w:val="21"/>
              </w:rPr>
            </w:pPr>
            <w:r>
              <w:rPr>
                <w:kern w:val="0"/>
                <w:szCs w:val="21"/>
                <w:lang w:val="en"/>
              </w:rPr>
              <w:t>2-Chlorophenyl cyclopentanone</w:t>
            </w:r>
          </w:p>
        </w:tc>
        <w:tc>
          <w:tcPr>
            <w:tcW w:w="2126" w:type="dxa"/>
            <w:vAlign w:val="center"/>
          </w:tcPr>
          <w:p w14:paraId="62AEA682"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6136AA55" w14:textId="77777777" w:rsidR="002D0C8A" w:rsidRDefault="002D0C8A">
            <w:pPr>
              <w:widowControl/>
              <w:jc w:val="center"/>
              <w:rPr>
                <w:rFonts w:ascii="SimSun" w:cs="SimSun"/>
                <w:kern w:val="0"/>
                <w:szCs w:val="21"/>
              </w:rPr>
            </w:pPr>
            <w:r>
              <w:rPr>
                <w:kern w:val="0"/>
                <w:szCs w:val="21"/>
                <w:lang w:val="en"/>
              </w:rPr>
              <w:t>2914399014</w:t>
            </w:r>
          </w:p>
        </w:tc>
        <w:tc>
          <w:tcPr>
            <w:tcW w:w="1559" w:type="dxa"/>
            <w:vAlign w:val="center"/>
          </w:tcPr>
          <w:p w14:paraId="0931684F" w14:textId="77777777" w:rsidR="002D0C8A" w:rsidRDefault="002D0C8A">
            <w:pPr>
              <w:jc w:val="center"/>
              <w:rPr>
                <w:b/>
                <w:i/>
                <w:color w:val="FF0000"/>
              </w:rPr>
            </w:pPr>
            <w:r>
              <w:rPr>
                <w:kern w:val="0"/>
                <w:szCs w:val="21"/>
                <w:lang w:val="en"/>
              </w:rPr>
              <w:t>kilogram</w:t>
            </w:r>
          </w:p>
        </w:tc>
      </w:tr>
      <w:tr w:rsidR="002D0C8A" w14:paraId="1460268C" w14:textId="77777777">
        <w:trPr>
          <w:trHeight w:val="340"/>
          <w:jc w:val="center"/>
        </w:trPr>
        <w:tc>
          <w:tcPr>
            <w:tcW w:w="689" w:type="dxa"/>
            <w:vAlign w:val="center"/>
          </w:tcPr>
          <w:p w14:paraId="5E911699" w14:textId="77777777" w:rsidR="002D0C8A" w:rsidRDefault="002D0C8A">
            <w:pPr>
              <w:widowControl/>
              <w:jc w:val="center"/>
              <w:rPr>
                <w:rFonts w:ascii="SimSun" w:cs="SimSun"/>
                <w:kern w:val="0"/>
                <w:szCs w:val="21"/>
              </w:rPr>
            </w:pPr>
            <w:r>
              <w:rPr>
                <w:kern w:val="0"/>
                <w:szCs w:val="21"/>
                <w:lang w:val="en"/>
              </w:rPr>
              <w:t>42</w:t>
            </w:r>
          </w:p>
        </w:tc>
        <w:tc>
          <w:tcPr>
            <w:tcW w:w="3936" w:type="dxa"/>
            <w:vAlign w:val="center"/>
          </w:tcPr>
          <w:p w14:paraId="7F1CE15E" w14:textId="77777777" w:rsidR="002D0C8A" w:rsidRDefault="002D0C8A">
            <w:pPr>
              <w:widowControl/>
              <w:jc w:val="left"/>
              <w:rPr>
                <w:rFonts w:ascii="SimSun" w:cs="SimSun"/>
                <w:kern w:val="0"/>
                <w:szCs w:val="21"/>
              </w:rPr>
            </w:pPr>
            <w:r>
              <w:rPr>
                <w:kern w:val="0"/>
                <w:szCs w:val="21"/>
                <w:lang w:val="en"/>
              </w:rPr>
              <w:t>1-Phenyl-2-bromo-1-acetone (a.k.a. bromopropiophenone, 2-bromopropiophenone, α-bromopropiophenone, etc.)</w:t>
            </w:r>
          </w:p>
        </w:tc>
        <w:tc>
          <w:tcPr>
            <w:tcW w:w="2126" w:type="dxa"/>
            <w:vAlign w:val="center"/>
          </w:tcPr>
          <w:p w14:paraId="11FEC1AC"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755893F6" w14:textId="77777777" w:rsidR="002D0C8A" w:rsidRDefault="002D0C8A">
            <w:pPr>
              <w:widowControl/>
              <w:jc w:val="center"/>
              <w:rPr>
                <w:rFonts w:ascii="SimSun" w:cs="SimSun"/>
                <w:kern w:val="0"/>
                <w:szCs w:val="21"/>
              </w:rPr>
            </w:pPr>
            <w:r>
              <w:rPr>
                <w:kern w:val="0"/>
                <w:szCs w:val="21"/>
                <w:lang w:val="en"/>
              </w:rPr>
              <w:t>2914790016</w:t>
            </w:r>
          </w:p>
        </w:tc>
        <w:tc>
          <w:tcPr>
            <w:tcW w:w="1559" w:type="dxa"/>
            <w:vAlign w:val="center"/>
          </w:tcPr>
          <w:p w14:paraId="62313236" w14:textId="77777777" w:rsidR="002D0C8A" w:rsidRDefault="002D0C8A">
            <w:pPr>
              <w:jc w:val="center"/>
              <w:rPr>
                <w:b/>
                <w:i/>
                <w:color w:val="FF0000"/>
              </w:rPr>
            </w:pPr>
            <w:r>
              <w:rPr>
                <w:kern w:val="0"/>
                <w:szCs w:val="21"/>
                <w:lang w:val="en"/>
              </w:rPr>
              <w:t>kilogram</w:t>
            </w:r>
          </w:p>
        </w:tc>
      </w:tr>
      <w:tr w:rsidR="002D0C8A" w14:paraId="674CDD87" w14:textId="77777777">
        <w:trPr>
          <w:trHeight w:val="340"/>
          <w:jc w:val="center"/>
        </w:trPr>
        <w:tc>
          <w:tcPr>
            <w:tcW w:w="689" w:type="dxa"/>
            <w:vAlign w:val="center"/>
          </w:tcPr>
          <w:p w14:paraId="47B39609" w14:textId="77777777" w:rsidR="002D0C8A" w:rsidRDefault="002D0C8A">
            <w:pPr>
              <w:widowControl/>
              <w:jc w:val="center"/>
              <w:rPr>
                <w:rFonts w:ascii="SimSun" w:cs="SimSun"/>
                <w:kern w:val="0"/>
                <w:szCs w:val="21"/>
              </w:rPr>
            </w:pPr>
            <w:r>
              <w:rPr>
                <w:kern w:val="0"/>
                <w:szCs w:val="21"/>
                <w:lang w:val="en"/>
              </w:rPr>
              <w:t>43</w:t>
            </w:r>
          </w:p>
        </w:tc>
        <w:tc>
          <w:tcPr>
            <w:tcW w:w="3936" w:type="dxa"/>
            <w:vAlign w:val="center"/>
          </w:tcPr>
          <w:p w14:paraId="4F8FB48E" w14:textId="77777777" w:rsidR="002D0C8A" w:rsidRDefault="002D0C8A">
            <w:pPr>
              <w:widowControl/>
              <w:jc w:val="left"/>
              <w:rPr>
                <w:rFonts w:ascii="SimSun" w:cs="SimSun"/>
                <w:kern w:val="0"/>
                <w:szCs w:val="21"/>
              </w:rPr>
            </w:pPr>
            <w:r>
              <w:rPr>
                <w:kern w:val="0"/>
                <w:szCs w:val="21"/>
                <w:lang w:val="en"/>
              </w:rPr>
              <w:t>3-Oxo-2-phenylbutyronitrile (a.k.a. α-cyanoacetonone, α-phenylacetylacetonitrile, 2-phenylacetylacetonitrile, etc.)</w:t>
            </w:r>
          </w:p>
        </w:tc>
        <w:tc>
          <w:tcPr>
            <w:tcW w:w="2126" w:type="dxa"/>
            <w:vAlign w:val="center"/>
          </w:tcPr>
          <w:p w14:paraId="570E8AE5"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63F34ED4" w14:textId="77777777" w:rsidR="002D0C8A" w:rsidRDefault="002D0C8A">
            <w:pPr>
              <w:widowControl/>
              <w:jc w:val="center"/>
              <w:rPr>
                <w:rFonts w:ascii="SimSun" w:cs="SimSun"/>
                <w:kern w:val="0"/>
                <w:szCs w:val="21"/>
              </w:rPr>
            </w:pPr>
            <w:r>
              <w:rPr>
                <w:kern w:val="0"/>
                <w:szCs w:val="21"/>
                <w:lang w:val="en"/>
              </w:rPr>
              <w:t>2926909070</w:t>
            </w:r>
          </w:p>
        </w:tc>
        <w:tc>
          <w:tcPr>
            <w:tcW w:w="1559" w:type="dxa"/>
            <w:vAlign w:val="center"/>
          </w:tcPr>
          <w:p w14:paraId="0823FA7A" w14:textId="77777777" w:rsidR="002D0C8A" w:rsidRDefault="002D0C8A">
            <w:pPr>
              <w:jc w:val="center"/>
              <w:rPr>
                <w:b/>
                <w:i/>
                <w:color w:val="FF0000"/>
              </w:rPr>
            </w:pPr>
            <w:r>
              <w:rPr>
                <w:kern w:val="0"/>
                <w:szCs w:val="21"/>
                <w:lang w:val="en"/>
              </w:rPr>
              <w:t>kilogram</w:t>
            </w:r>
          </w:p>
        </w:tc>
      </w:tr>
      <w:tr w:rsidR="002D0C8A" w14:paraId="1B8A819B" w14:textId="77777777">
        <w:trPr>
          <w:trHeight w:val="340"/>
          <w:jc w:val="center"/>
        </w:trPr>
        <w:tc>
          <w:tcPr>
            <w:tcW w:w="689" w:type="dxa"/>
            <w:vAlign w:val="center"/>
          </w:tcPr>
          <w:p w14:paraId="0ADB81A0" w14:textId="77777777" w:rsidR="002D0C8A" w:rsidRDefault="002D0C8A">
            <w:pPr>
              <w:widowControl/>
              <w:jc w:val="center"/>
              <w:rPr>
                <w:rFonts w:ascii="SimSun" w:cs="SimSun"/>
                <w:kern w:val="0"/>
                <w:szCs w:val="21"/>
              </w:rPr>
            </w:pPr>
            <w:bookmarkStart w:id="0" w:name="_Hlk502648647" w:colFirst="0" w:colLast="5"/>
            <w:r>
              <w:rPr>
                <w:kern w:val="0"/>
                <w:szCs w:val="21"/>
                <w:lang w:val="en"/>
              </w:rPr>
              <w:t>44</w:t>
            </w:r>
          </w:p>
        </w:tc>
        <w:tc>
          <w:tcPr>
            <w:tcW w:w="3936" w:type="dxa"/>
            <w:vAlign w:val="center"/>
          </w:tcPr>
          <w:p w14:paraId="22089B16" w14:textId="77777777" w:rsidR="002D0C8A" w:rsidRDefault="002D0C8A">
            <w:pPr>
              <w:widowControl/>
              <w:jc w:val="left"/>
              <w:rPr>
                <w:rFonts w:ascii="SimSun" w:cs="SimSun"/>
                <w:kern w:val="0"/>
                <w:szCs w:val="21"/>
              </w:rPr>
            </w:pPr>
            <w:r>
              <w:rPr>
                <w:kern w:val="0"/>
                <w:szCs w:val="21"/>
                <w:lang w:val="en"/>
              </w:rPr>
              <w:t>N-Phenethyl-4-piperidone</w:t>
            </w:r>
            <w:r>
              <w:rPr>
                <w:kern w:val="0"/>
                <w:szCs w:val="21"/>
                <w:vertAlign w:val="superscript"/>
                <w:lang w:val="en"/>
              </w:rPr>
              <w:t>*</w:t>
            </w:r>
          </w:p>
        </w:tc>
        <w:tc>
          <w:tcPr>
            <w:tcW w:w="2126" w:type="dxa"/>
            <w:vAlign w:val="center"/>
          </w:tcPr>
          <w:p w14:paraId="3F326B2A"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0C4611BD" w14:textId="77777777" w:rsidR="002D0C8A" w:rsidRDefault="002D0C8A">
            <w:pPr>
              <w:widowControl/>
              <w:jc w:val="center"/>
              <w:rPr>
                <w:rFonts w:ascii="SimSun" w:cs="SimSun"/>
                <w:kern w:val="0"/>
                <w:szCs w:val="21"/>
              </w:rPr>
            </w:pPr>
            <w:r>
              <w:rPr>
                <w:kern w:val="0"/>
                <w:szCs w:val="21"/>
                <w:lang w:val="en"/>
              </w:rPr>
              <w:t>2933370000</w:t>
            </w:r>
          </w:p>
        </w:tc>
        <w:tc>
          <w:tcPr>
            <w:tcW w:w="1559" w:type="dxa"/>
            <w:vAlign w:val="center"/>
          </w:tcPr>
          <w:p w14:paraId="77232D37" w14:textId="77777777" w:rsidR="002D0C8A" w:rsidRDefault="002D0C8A">
            <w:pPr>
              <w:jc w:val="center"/>
              <w:rPr>
                <w:rFonts w:ascii="SimSun" w:cs="SimSun"/>
                <w:b/>
                <w:i/>
                <w:color w:val="FF0000"/>
                <w:kern w:val="0"/>
                <w:szCs w:val="21"/>
              </w:rPr>
            </w:pPr>
            <w:r>
              <w:rPr>
                <w:kern w:val="0"/>
                <w:szCs w:val="21"/>
                <w:lang w:val="en"/>
              </w:rPr>
              <w:t>kilogram</w:t>
            </w:r>
          </w:p>
        </w:tc>
      </w:tr>
      <w:tr w:rsidR="002D0C8A" w14:paraId="35F17C26" w14:textId="77777777">
        <w:trPr>
          <w:trHeight w:val="340"/>
          <w:jc w:val="center"/>
        </w:trPr>
        <w:tc>
          <w:tcPr>
            <w:tcW w:w="689" w:type="dxa"/>
            <w:vAlign w:val="center"/>
          </w:tcPr>
          <w:p w14:paraId="2B9ADD12" w14:textId="77777777" w:rsidR="002D0C8A" w:rsidRDefault="002D0C8A">
            <w:pPr>
              <w:widowControl/>
              <w:jc w:val="center"/>
              <w:rPr>
                <w:rFonts w:ascii="SimSun" w:cs="SimSun"/>
                <w:kern w:val="0"/>
                <w:szCs w:val="21"/>
              </w:rPr>
            </w:pPr>
            <w:r>
              <w:rPr>
                <w:kern w:val="0"/>
                <w:szCs w:val="21"/>
                <w:lang w:val="en"/>
              </w:rPr>
              <w:t>45</w:t>
            </w:r>
          </w:p>
        </w:tc>
        <w:tc>
          <w:tcPr>
            <w:tcW w:w="3936" w:type="dxa"/>
            <w:vAlign w:val="center"/>
          </w:tcPr>
          <w:p w14:paraId="6F1FB322" w14:textId="77777777" w:rsidR="002D0C8A" w:rsidRDefault="002D0C8A">
            <w:pPr>
              <w:widowControl/>
              <w:jc w:val="left"/>
              <w:rPr>
                <w:rFonts w:ascii="SimSun" w:cs="SimSun"/>
                <w:kern w:val="0"/>
                <w:szCs w:val="21"/>
              </w:rPr>
            </w:pPr>
            <w:r>
              <w:rPr>
                <w:kern w:val="0"/>
                <w:szCs w:val="21"/>
                <w:lang w:val="en"/>
              </w:rPr>
              <w:t>4-Aniline-N-phenethylpiperidine</w:t>
            </w:r>
            <w:r>
              <w:rPr>
                <w:kern w:val="0"/>
                <w:szCs w:val="21"/>
                <w:vertAlign w:val="superscript"/>
                <w:lang w:val="en"/>
              </w:rPr>
              <w:t>*</w:t>
            </w:r>
          </w:p>
        </w:tc>
        <w:tc>
          <w:tcPr>
            <w:tcW w:w="2126" w:type="dxa"/>
            <w:vAlign w:val="center"/>
          </w:tcPr>
          <w:p w14:paraId="2E281703"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5307AB13" w14:textId="77777777" w:rsidR="002D0C8A" w:rsidRDefault="002D0C8A">
            <w:pPr>
              <w:jc w:val="center"/>
            </w:pPr>
            <w:r>
              <w:rPr>
                <w:kern w:val="0"/>
                <w:szCs w:val="21"/>
                <w:lang w:val="en"/>
              </w:rPr>
              <w:t>2933360000</w:t>
            </w:r>
          </w:p>
        </w:tc>
        <w:tc>
          <w:tcPr>
            <w:tcW w:w="1559" w:type="dxa"/>
            <w:vAlign w:val="center"/>
          </w:tcPr>
          <w:p w14:paraId="683AE1B3" w14:textId="77777777" w:rsidR="002D0C8A" w:rsidRDefault="002D0C8A">
            <w:pPr>
              <w:jc w:val="center"/>
              <w:rPr>
                <w:rFonts w:ascii="SimSun" w:cs="SimSun"/>
                <w:b/>
                <w:i/>
                <w:color w:val="FF0000"/>
                <w:kern w:val="0"/>
                <w:szCs w:val="21"/>
              </w:rPr>
            </w:pPr>
            <w:r>
              <w:rPr>
                <w:kern w:val="0"/>
                <w:szCs w:val="21"/>
                <w:lang w:val="en"/>
              </w:rPr>
              <w:t>kilogram</w:t>
            </w:r>
          </w:p>
        </w:tc>
      </w:tr>
      <w:tr w:rsidR="002D0C8A" w14:paraId="4E87E49D" w14:textId="77777777">
        <w:trPr>
          <w:trHeight w:val="340"/>
          <w:jc w:val="center"/>
        </w:trPr>
        <w:tc>
          <w:tcPr>
            <w:tcW w:w="689" w:type="dxa"/>
            <w:vAlign w:val="center"/>
          </w:tcPr>
          <w:p w14:paraId="0C349BC5" w14:textId="77777777" w:rsidR="002D0C8A" w:rsidRDefault="002D0C8A">
            <w:pPr>
              <w:widowControl/>
              <w:jc w:val="center"/>
              <w:rPr>
                <w:rFonts w:ascii="SimSun" w:cs="SimSun"/>
                <w:kern w:val="0"/>
                <w:szCs w:val="21"/>
              </w:rPr>
            </w:pPr>
            <w:r>
              <w:rPr>
                <w:kern w:val="0"/>
                <w:szCs w:val="21"/>
                <w:lang w:val="en"/>
              </w:rPr>
              <w:t>46</w:t>
            </w:r>
          </w:p>
        </w:tc>
        <w:tc>
          <w:tcPr>
            <w:tcW w:w="3936" w:type="dxa"/>
            <w:vAlign w:val="center"/>
          </w:tcPr>
          <w:p w14:paraId="59487F80" w14:textId="77777777" w:rsidR="002D0C8A" w:rsidRDefault="002D0C8A">
            <w:pPr>
              <w:widowControl/>
              <w:jc w:val="left"/>
              <w:rPr>
                <w:rFonts w:ascii="SimSun" w:cs="SimSun"/>
                <w:kern w:val="0"/>
                <w:szCs w:val="21"/>
              </w:rPr>
            </w:pPr>
            <w:r>
              <w:rPr>
                <w:kern w:val="0"/>
                <w:szCs w:val="21"/>
                <w:lang w:val="en"/>
              </w:rPr>
              <w:t>Bromine</w:t>
            </w:r>
          </w:p>
        </w:tc>
        <w:tc>
          <w:tcPr>
            <w:tcW w:w="2126" w:type="dxa"/>
            <w:vAlign w:val="center"/>
          </w:tcPr>
          <w:p w14:paraId="4D502E69"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181154FA" w14:textId="77777777" w:rsidR="002D0C8A" w:rsidRDefault="002D0C8A">
            <w:pPr>
              <w:widowControl/>
              <w:jc w:val="center"/>
              <w:rPr>
                <w:rFonts w:ascii="SimSun" w:cs="SimSun"/>
                <w:kern w:val="0"/>
                <w:szCs w:val="21"/>
              </w:rPr>
            </w:pPr>
            <w:r>
              <w:rPr>
                <w:kern w:val="0"/>
                <w:szCs w:val="21"/>
                <w:lang w:val="en"/>
              </w:rPr>
              <w:t>2801302000</w:t>
            </w:r>
          </w:p>
        </w:tc>
        <w:tc>
          <w:tcPr>
            <w:tcW w:w="1559" w:type="dxa"/>
            <w:vAlign w:val="center"/>
          </w:tcPr>
          <w:p w14:paraId="6BF5C4B2" w14:textId="77777777" w:rsidR="002D0C8A" w:rsidRDefault="002D0C8A">
            <w:pPr>
              <w:jc w:val="center"/>
              <w:rPr>
                <w:rFonts w:ascii="SimSun" w:cs="SimSun"/>
                <w:b/>
                <w:i/>
                <w:color w:val="FF0000"/>
                <w:kern w:val="0"/>
                <w:szCs w:val="21"/>
              </w:rPr>
            </w:pPr>
            <w:r>
              <w:rPr>
                <w:kern w:val="0"/>
                <w:szCs w:val="21"/>
                <w:lang w:val="en"/>
              </w:rPr>
              <w:t>kilogram</w:t>
            </w:r>
          </w:p>
        </w:tc>
      </w:tr>
      <w:tr w:rsidR="002D0C8A" w14:paraId="39DC9272" w14:textId="77777777">
        <w:trPr>
          <w:trHeight w:val="340"/>
          <w:jc w:val="center"/>
        </w:trPr>
        <w:tc>
          <w:tcPr>
            <w:tcW w:w="689" w:type="dxa"/>
            <w:vAlign w:val="center"/>
          </w:tcPr>
          <w:p w14:paraId="4E5A2FEE" w14:textId="77777777" w:rsidR="002D0C8A" w:rsidRDefault="002D0C8A">
            <w:pPr>
              <w:widowControl/>
              <w:jc w:val="center"/>
              <w:rPr>
                <w:rFonts w:ascii="SimSun" w:cs="SimSun"/>
                <w:kern w:val="0"/>
                <w:szCs w:val="21"/>
              </w:rPr>
            </w:pPr>
            <w:r>
              <w:rPr>
                <w:kern w:val="0"/>
                <w:szCs w:val="21"/>
                <w:lang w:val="en"/>
              </w:rPr>
              <w:t>47</w:t>
            </w:r>
          </w:p>
        </w:tc>
        <w:tc>
          <w:tcPr>
            <w:tcW w:w="3936" w:type="dxa"/>
            <w:vAlign w:val="center"/>
          </w:tcPr>
          <w:p w14:paraId="74ED8F94" w14:textId="77777777" w:rsidR="002D0C8A" w:rsidRDefault="002D0C8A">
            <w:pPr>
              <w:widowControl/>
              <w:jc w:val="left"/>
              <w:rPr>
                <w:rFonts w:ascii="SimSun" w:cs="SimSun"/>
                <w:kern w:val="0"/>
                <w:szCs w:val="21"/>
              </w:rPr>
            </w:pPr>
            <w:r>
              <w:rPr>
                <w:kern w:val="0"/>
                <w:szCs w:val="21"/>
                <w:lang w:val="en"/>
              </w:rPr>
              <w:t>1-Phenyl-1-acetone</w:t>
            </w:r>
          </w:p>
        </w:tc>
        <w:tc>
          <w:tcPr>
            <w:tcW w:w="2126" w:type="dxa"/>
            <w:vAlign w:val="center"/>
          </w:tcPr>
          <w:p w14:paraId="58AA23F7"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123296AC" w14:textId="77777777" w:rsidR="002D0C8A" w:rsidRDefault="002D0C8A">
            <w:pPr>
              <w:widowControl/>
              <w:jc w:val="center"/>
              <w:rPr>
                <w:rFonts w:ascii="SimSun" w:cs="SimSun"/>
                <w:kern w:val="0"/>
                <w:szCs w:val="21"/>
              </w:rPr>
            </w:pPr>
            <w:r>
              <w:rPr>
                <w:kern w:val="0"/>
                <w:szCs w:val="21"/>
                <w:lang w:val="en"/>
              </w:rPr>
              <w:t>2914399015</w:t>
            </w:r>
          </w:p>
        </w:tc>
        <w:tc>
          <w:tcPr>
            <w:tcW w:w="1559" w:type="dxa"/>
            <w:vAlign w:val="center"/>
          </w:tcPr>
          <w:p w14:paraId="39CAF317" w14:textId="77777777" w:rsidR="002D0C8A" w:rsidRDefault="002D0C8A">
            <w:pPr>
              <w:jc w:val="center"/>
              <w:rPr>
                <w:rFonts w:ascii="SimSun" w:cs="SimSun"/>
                <w:b/>
                <w:i/>
                <w:color w:val="FF0000"/>
                <w:kern w:val="0"/>
                <w:szCs w:val="21"/>
              </w:rPr>
            </w:pPr>
            <w:r>
              <w:rPr>
                <w:kern w:val="0"/>
                <w:szCs w:val="21"/>
                <w:lang w:val="en"/>
              </w:rPr>
              <w:t>kilogram</w:t>
            </w:r>
          </w:p>
        </w:tc>
      </w:tr>
      <w:tr w:rsidR="002D0C8A" w14:paraId="0C208696" w14:textId="77777777">
        <w:trPr>
          <w:trHeight w:val="340"/>
          <w:jc w:val="center"/>
        </w:trPr>
        <w:tc>
          <w:tcPr>
            <w:tcW w:w="689" w:type="dxa"/>
            <w:vAlign w:val="center"/>
          </w:tcPr>
          <w:p w14:paraId="5DEAF821" w14:textId="77777777" w:rsidR="002D0C8A" w:rsidRDefault="002D0C8A">
            <w:pPr>
              <w:widowControl/>
              <w:jc w:val="center"/>
              <w:rPr>
                <w:rFonts w:ascii="SimSun" w:cs="SimSun"/>
                <w:kern w:val="0"/>
                <w:szCs w:val="21"/>
              </w:rPr>
            </w:pPr>
            <w:r>
              <w:rPr>
                <w:kern w:val="0"/>
                <w:szCs w:val="21"/>
                <w:lang w:val="en"/>
              </w:rPr>
              <w:t>48</w:t>
            </w:r>
          </w:p>
        </w:tc>
        <w:tc>
          <w:tcPr>
            <w:tcW w:w="3936" w:type="dxa"/>
            <w:vAlign w:val="center"/>
          </w:tcPr>
          <w:p w14:paraId="1A3DE63A" w14:textId="77777777" w:rsidR="002D0C8A" w:rsidRDefault="002D0C8A">
            <w:pPr>
              <w:widowControl/>
              <w:jc w:val="left"/>
              <w:rPr>
                <w:rFonts w:ascii="SimSun" w:cs="SimSun"/>
                <w:kern w:val="0"/>
                <w:szCs w:val="21"/>
              </w:rPr>
            </w:pPr>
            <w:r>
              <w:rPr>
                <w:kern w:val="0"/>
                <w:szCs w:val="21"/>
                <w:lang w:val="en"/>
              </w:rPr>
              <w:t>Chlorine ephedrine</w:t>
            </w:r>
            <w:r>
              <w:rPr>
                <w:kern w:val="0"/>
                <w:szCs w:val="21"/>
                <w:vertAlign w:val="superscript"/>
                <w:lang w:val="en"/>
              </w:rPr>
              <w:t>*</w:t>
            </w:r>
          </w:p>
        </w:tc>
        <w:tc>
          <w:tcPr>
            <w:tcW w:w="2126" w:type="dxa"/>
            <w:vAlign w:val="center"/>
          </w:tcPr>
          <w:p w14:paraId="53B6098C" w14:textId="77777777" w:rsidR="002D0C8A" w:rsidRDefault="002D0C8A">
            <w:pPr>
              <w:widowControl/>
              <w:jc w:val="left"/>
              <w:rPr>
                <w:rFonts w:ascii="SimSun" w:cs="SimSun"/>
                <w:kern w:val="0"/>
                <w:szCs w:val="21"/>
              </w:rPr>
            </w:pPr>
            <w:r>
              <w:rPr>
                <w:kern w:val="0"/>
                <w:szCs w:val="21"/>
                <w:lang w:val="en"/>
              </w:rPr>
              <w:t>Can be used to make drugs</w:t>
            </w:r>
          </w:p>
        </w:tc>
        <w:tc>
          <w:tcPr>
            <w:tcW w:w="1701" w:type="dxa"/>
            <w:vAlign w:val="center"/>
          </w:tcPr>
          <w:p w14:paraId="09992ED5" w14:textId="77777777" w:rsidR="002D0C8A" w:rsidRDefault="002D0C8A">
            <w:pPr>
              <w:widowControl/>
              <w:jc w:val="center"/>
              <w:rPr>
                <w:rFonts w:ascii="SimSun" w:cs="SimSun"/>
                <w:kern w:val="0"/>
                <w:szCs w:val="21"/>
              </w:rPr>
            </w:pPr>
            <w:r>
              <w:rPr>
                <w:kern w:val="0"/>
                <w:szCs w:val="21"/>
                <w:lang w:val="en"/>
              </w:rPr>
              <w:t>2939490040</w:t>
            </w:r>
          </w:p>
        </w:tc>
        <w:tc>
          <w:tcPr>
            <w:tcW w:w="1559" w:type="dxa"/>
            <w:vAlign w:val="center"/>
          </w:tcPr>
          <w:p w14:paraId="54A6553A" w14:textId="77777777" w:rsidR="002D0C8A" w:rsidRDefault="002D0C8A">
            <w:pPr>
              <w:jc w:val="center"/>
              <w:rPr>
                <w:rFonts w:ascii="SimSun" w:cs="SimSun"/>
                <w:b/>
                <w:i/>
                <w:color w:val="FF0000"/>
                <w:kern w:val="0"/>
                <w:szCs w:val="21"/>
              </w:rPr>
            </w:pPr>
            <w:r>
              <w:rPr>
                <w:kern w:val="0"/>
                <w:szCs w:val="21"/>
                <w:lang w:val="en"/>
              </w:rPr>
              <w:t>kilogram</w:t>
            </w:r>
          </w:p>
        </w:tc>
      </w:tr>
      <w:tr w:rsidR="002D0C8A" w14:paraId="179318FD" w14:textId="77777777">
        <w:trPr>
          <w:trHeight w:val="340"/>
          <w:jc w:val="center"/>
        </w:trPr>
        <w:tc>
          <w:tcPr>
            <w:tcW w:w="689" w:type="dxa"/>
            <w:vAlign w:val="center"/>
          </w:tcPr>
          <w:p w14:paraId="56D7ED46" w14:textId="77777777" w:rsidR="002D0C8A" w:rsidRDefault="002D0C8A">
            <w:pPr>
              <w:widowControl/>
              <w:jc w:val="center"/>
              <w:rPr>
                <w:rFonts w:ascii="SimSun" w:cs="SimSun"/>
                <w:kern w:val="0"/>
                <w:szCs w:val="21"/>
              </w:rPr>
            </w:pPr>
            <w:r>
              <w:rPr>
                <w:kern w:val="0"/>
                <w:szCs w:val="21"/>
                <w:lang w:val="en"/>
              </w:rPr>
              <w:t>49</w:t>
            </w:r>
          </w:p>
        </w:tc>
        <w:tc>
          <w:tcPr>
            <w:tcW w:w="3936" w:type="dxa"/>
            <w:vAlign w:val="center"/>
          </w:tcPr>
          <w:p w14:paraId="34B68CE4" w14:textId="77777777" w:rsidR="002D0C8A" w:rsidRDefault="002D0C8A">
            <w:pPr>
              <w:widowControl/>
              <w:spacing w:line="260" w:lineRule="exact"/>
              <w:rPr>
                <w:rFonts w:ascii="SimSun" w:cs="SimSun"/>
                <w:kern w:val="0"/>
                <w:szCs w:val="21"/>
              </w:rPr>
            </w:pPr>
            <w:r>
              <w:rPr>
                <w:spacing w:val="-8"/>
                <w:kern w:val="0"/>
                <w:szCs w:val="21"/>
                <w:lang w:val="en"/>
              </w:rPr>
              <w:t xml:space="preserve">Methyl </w:t>
            </w:r>
            <w:r>
              <w:rPr>
                <w:lang w:val="en"/>
              </w:rPr>
              <w:t xml:space="preserve">3-oxo-2-phenylbutyrate (a.k.a. </w:t>
            </w:r>
            <w:r>
              <w:rPr>
                <w:spacing w:val="-8"/>
                <w:kern w:val="0"/>
                <w:szCs w:val="21"/>
                <w:lang w:val="en"/>
              </w:rPr>
              <w:t>methyl</w:t>
            </w:r>
            <w:r>
              <w:rPr>
                <w:lang w:val="en"/>
              </w:rPr>
              <w:t xml:space="preserve"> </w:t>
            </w:r>
            <w:r>
              <w:rPr>
                <w:spacing w:val="-8"/>
                <w:kern w:val="0"/>
                <w:szCs w:val="21"/>
                <w:lang w:val="en"/>
              </w:rPr>
              <w:t>α-acetylphenylacetate,</w:t>
            </w:r>
            <w:r>
              <w:rPr>
                <w:lang w:val="en"/>
              </w:rPr>
              <w:t xml:space="preserve"> </w:t>
            </w:r>
            <w:r>
              <w:rPr>
                <w:spacing w:val="-8"/>
                <w:kern w:val="0"/>
                <w:szCs w:val="21"/>
                <w:lang w:val="en"/>
              </w:rPr>
              <w:t>methyl</w:t>
            </w:r>
            <w:r>
              <w:rPr>
                <w:lang w:val="en"/>
              </w:rPr>
              <w:t xml:space="preserve"> </w:t>
            </w:r>
            <w:r>
              <w:rPr>
                <w:spacing w:val="-8"/>
                <w:kern w:val="0"/>
                <w:szCs w:val="21"/>
                <w:lang w:val="en"/>
              </w:rPr>
              <w:t>α-phenylacetoacetate</w:t>
            </w:r>
            <w:r>
              <w:rPr>
                <w:lang w:val="en"/>
              </w:rPr>
              <w:t>).</w:t>
            </w:r>
          </w:p>
        </w:tc>
        <w:tc>
          <w:tcPr>
            <w:tcW w:w="2126" w:type="dxa"/>
            <w:vAlign w:val="center"/>
          </w:tcPr>
          <w:p w14:paraId="5A47E756" w14:textId="77777777" w:rsidR="002D0C8A" w:rsidRDefault="002D0C8A">
            <w:pPr>
              <w:widowControl/>
              <w:rPr>
                <w:rFonts w:ascii="SimSun" w:cs="SimSun"/>
                <w:kern w:val="0"/>
                <w:szCs w:val="21"/>
              </w:rPr>
            </w:pPr>
            <w:r>
              <w:rPr>
                <w:bCs/>
                <w:kern w:val="0"/>
                <w:szCs w:val="21"/>
                <w:lang w:val="en"/>
              </w:rPr>
              <w:t>Can be used to make drugs</w:t>
            </w:r>
          </w:p>
        </w:tc>
        <w:tc>
          <w:tcPr>
            <w:tcW w:w="1701" w:type="dxa"/>
            <w:vAlign w:val="center"/>
          </w:tcPr>
          <w:p w14:paraId="1382A649" w14:textId="77777777" w:rsidR="002D0C8A" w:rsidRDefault="002D0C8A">
            <w:pPr>
              <w:widowControl/>
              <w:jc w:val="center"/>
              <w:rPr>
                <w:rFonts w:ascii="SimSun" w:cs="SimSun"/>
                <w:kern w:val="0"/>
                <w:szCs w:val="21"/>
              </w:rPr>
            </w:pPr>
            <w:r>
              <w:rPr>
                <w:bCs/>
                <w:kern w:val="0"/>
                <w:szCs w:val="21"/>
                <w:lang w:val="en"/>
              </w:rPr>
              <w:t>2918300021</w:t>
            </w:r>
          </w:p>
        </w:tc>
        <w:tc>
          <w:tcPr>
            <w:tcW w:w="1559" w:type="dxa"/>
            <w:vAlign w:val="center"/>
          </w:tcPr>
          <w:p w14:paraId="16320268" w14:textId="77777777" w:rsidR="002D0C8A" w:rsidRDefault="002D0C8A">
            <w:pPr>
              <w:widowControl/>
              <w:jc w:val="center"/>
              <w:rPr>
                <w:rFonts w:ascii="SimSun" w:cs="SimSun"/>
                <w:kern w:val="0"/>
                <w:szCs w:val="21"/>
              </w:rPr>
            </w:pPr>
            <w:r>
              <w:rPr>
                <w:bCs/>
                <w:kern w:val="0"/>
                <w:szCs w:val="21"/>
                <w:lang w:val="en"/>
              </w:rPr>
              <w:t>kilogram</w:t>
            </w:r>
          </w:p>
        </w:tc>
      </w:tr>
      <w:tr w:rsidR="002D0C8A" w14:paraId="3AF33412" w14:textId="77777777">
        <w:trPr>
          <w:trHeight w:val="340"/>
          <w:jc w:val="center"/>
        </w:trPr>
        <w:tc>
          <w:tcPr>
            <w:tcW w:w="689" w:type="dxa"/>
            <w:vAlign w:val="center"/>
          </w:tcPr>
          <w:p w14:paraId="01326726" w14:textId="77777777" w:rsidR="002D0C8A" w:rsidRDefault="002D0C8A">
            <w:pPr>
              <w:widowControl/>
              <w:jc w:val="center"/>
              <w:rPr>
                <w:rFonts w:ascii="SimSun" w:cs="SimSun"/>
                <w:kern w:val="0"/>
                <w:szCs w:val="21"/>
              </w:rPr>
            </w:pPr>
            <w:r>
              <w:rPr>
                <w:kern w:val="0"/>
                <w:szCs w:val="21"/>
                <w:lang w:val="en"/>
              </w:rPr>
              <w:t>50</w:t>
            </w:r>
          </w:p>
        </w:tc>
        <w:tc>
          <w:tcPr>
            <w:tcW w:w="3936" w:type="dxa"/>
            <w:vAlign w:val="center"/>
          </w:tcPr>
          <w:p w14:paraId="05ABC9FE" w14:textId="77777777" w:rsidR="002D0C8A" w:rsidRDefault="002D0C8A">
            <w:pPr>
              <w:widowControl/>
              <w:spacing w:line="260" w:lineRule="exact"/>
              <w:rPr>
                <w:rFonts w:ascii="SimSun" w:cs="SimSun"/>
                <w:kern w:val="0"/>
                <w:szCs w:val="21"/>
              </w:rPr>
            </w:pPr>
            <w:r>
              <w:rPr>
                <w:lang w:val="en"/>
              </w:rPr>
              <w:t xml:space="preserve">3-Oxo-2-phenylbutamide (a.k.a. </w:t>
            </w:r>
            <w:r>
              <w:rPr>
                <w:spacing w:val="-8"/>
                <w:kern w:val="0"/>
                <w:szCs w:val="21"/>
                <w:lang w:val="en"/>
              </w:rPr>
              <w:t>α-acetylphenylacetamide,</w:t>
            </w:r>
            <w:r>
              <w:rPr>
                <w:lang w:val="en"/>
              </w:rPr>
              <w:t xml:space="preserve"> </w:t>
            </w:r>
            <w:r>
              <w:rPr>
                <w:spacing w:val="-8"/>
                <w:kern w:val="0"/>
                <w:szCs w:val="21"/>
                <w:lang w:val="en"/>
              </w:rPr>
              <w:t>α-acetylacetanilide</w:t>
            </w:r>
            <w:r>
              <w:rPr>
                <w:lang w:val="en"/>
              </w:rPr>
              <w:t>).</w:t>
            </w:r>
          </w:p>
        </w:tc>
        <w:tc>
          <w:tcPr>
            <w:tcW w:w="2126" w:type="dxa"/>
            <w:vAlign w:val="center"/>
          </w:tcPr>
          <w:p w14:paraId="2A70B6B2" w14:textId="77777777" w:rsidR="002D0C8A" w:rsidRDefault="002D0C8A">
            <w:pPr>
              <w:widowControl/>
              <w:rPr>
                <w:rFonts w:ascii="SimSun" w:cs="SimSun"/>
                <w:kern w:val="0"/>
                <w:szCs w:val="21"/>
              </w:rPr>
            </w:pPr>
            <w:r>
              <w:rPr>
                <w:bCs/>
                <w:kern w:val="0"/>
                <w:szCs w:val="21"/>
                <w:lang w:val="en"/>
              </w:rPr>
              <w:t>Can be used to make drugs</w:t>
            </w:r>
          </w:p>
        </w:tc>
        <w:tc>
          <w:tcPr>
            <w:tcW w:w="1701" w:type="dxa"/>
            <w:vAlign w:val="center"/>
          </w:tcPr>
          <w:p w14:paraId="411D8A16" w14:textId="77777777" w:rsidR="002D0C8A" w:rsidRDefault="002D0C8A">
            <w:pPr>
              <w:widowControl/>
              <w:jc w:val="center"/>
              <w:rPr>
                <w:rFonts w:ascii="SimSun" w:cs="SimSun"/>
                <w:kern w:val="0"/>
                <w:szCs w:val="21"/>
              </w:rPr>
            </w:pPr>
            <w:r>
              <w:rPr>
                <w:bCs/>
                <w:kern w:val="0"/>
                <w:szCs w:val="21"/>
                <w:lang w:val="en"/>
              </w:rPr>
              <w:t>2924299061</w:t>
            </w:r>
          </w:p>
        </w:tc>
        <w:tc>
          <w:tcPr>
            <w:tcW w:w="1559" w:type="dxa"/>
            <w:vAlign w:val="center"/>
          </w:tcPr>
          <w:p w14:paraId="25474A1E" w14:textId="77777777" w:rsidR="002D0C8A" w:rsidRDefault="002D0C8A">
            <w:pPr>
              <w:widowControl/>
              <w:jc w:val="center"/>
              <w:rPr>
                <w:rFonts w:ascii="SimSun" w:cs="SimSun"/>
                <w:kern w:val="0"/>
                <w:szCs w:val="21"/>
              </w:rPr>
            </w:pPr>
            <w:r>
              <w:rPr>
                <w:bCs/>
                <w:kern w:val="0"/>
                <w:szCs w:val="21"/>
                <w:lang w:val="en"/>
              </w:rPr>
              <w:t>kilogram</w:t>
            </w:r>
          </w:p>
        </w:tc>
      </w:tr>
      <w:tr w:rsidR="002D0C8A" w14:paraId="634786F4" w14:textId="77777777">
        <w:trPr>
          <w:trHeight w:val="340"/>
          <w:jc w:val="center"/>
        </w:trPr>
        <w:tc>
          <w:tcPr>
            <w:tcW w:w="689" w:type="dxa"/>
            <w:vAlign w:val="center"/>
          </w:tcPr>
          <w:p w14:paraId="1F2161D8" w14:textId="77777777" w:rsidR="002D0C8A" w:rsidRDefault="002D0C8A">
            <w:pPr>
              <w:widowControl/>
              <w:jc w:val="center"/>
              <w:rPr>
                <w:rFonts w:ascii="SimSun" w:cs="SimSun"/>
                <w:kern w:val="0"/>
                <w:szCs w:val="21"/>
              </w:rPr>
            </w:pPr>
            <w:r>
              <w:rPr>
                <w:kern w:val="0"/>
                <w:szCs w:val="21"/>
                <w:lang w:val="en"/>
              </w:rPr>
              <w:t>51</w:t>
            </w:r>
          </w:p>
        </w:tc>
        <w:tc>
          <w:tcPr>
            <w:tcW w:w="3936" w:type="dxa"/>
            <w:vAlign w:val="center"/>
          </w:tcPr>
          <w:p w14:paraId="5EB363FF" w14:textId="77777777" w:rsidR="002D0C8A" w:rsidRDefault="002D0C8A">
            <w:pPr>
              <w:widowControl/>
              <w:spacing w:line="260" w:lineRule="exact"/>
              <w:rPr>
                <w:rFonts w:ascii="SimSun" w:cs="SimSun"/>
                <w:kern w:val="0"/>
                <w:szCs w:val="21"/>
              </w:rPr>
            </w:pPr>
            <w:r>
              <w:rPr>
                <w:spacing w:val="-8"/>
                <w:kern w:val="0"/>
                <w:szCs w:val="21"/>
                <w:lang w:val="en"/>
              </w:rPr>
              <w:t>2-Methyl-3-[3,4-(methylenedioxy)phenyl]glycidyl acid (aka 3,4-methylenedioxyphenyl-2-acetone glycidyl acid).</w:t>
            </w:r>
          </w:p>
        </w:tc>
        <w:tc>
          <w:tcPr>
            <w:tcW w:w="2126" w:type="dxa"/>
            <w:vAlign w:val="center"/>
          </w:tcPr>
          <w:p w14:paraId="2310273F" w14:textId="77777777" w:rsidR="002D0C8A" w:rsidRDefault="002D0C8A">
            <w:pPr>
              <w:widowControl/>
              <w:rPr>
                <w:rFonts w:ascii="SimSun" w:cs="SimSun"/>
                <w:kern w:val="0"/>
                <w:szCs w:val="21"/>
              </w:rPr>
            </w:pPr>
            <w:r>
              <w:rPr>
                <w:bCs/>
                <w:kern w:val="0"/>
                <w:szCs w:val="21"/>
                <w:lang w:val="en"/>
              </w:rPr>
              <w:t>Can be used to make drugs</w:t>
            </w:r>
          </w:p>
        </w:tc>
        <w:tc>
          <w:tcPr>
            <w:tcW w:w="1701" w:type="dxa"/>
            <w:vAlign w:val="center"/>
          </w:tcPr>
          <w:p w14:paraId="3DBE6E29" w14:textId="77777777" w:rsidR="002D0C8A" w:rsidRDefault="002D0C8A">
            <w:pPr>
              <w:widowControl/>
              <w:jc w:val="center"/>
              <w:rPr>
                <w:rFonts w:ascii="SimSun" w:cs="SimSun"/>
                <w:kern w:val="0"/>
                <w:szCs w:val="21"/>
              </w:rPr>
            </w:pPr>
            <w:r>
              <w:rPr>
                <w:bCs/>
                <w:kern w:val="0"/>
                <w:szCs w:val="21"/>
                <w:lang w:val="en"/>
              </w:rPr>
              <w:t>2932999093</w:t>
            </w:r>
          </w:p>
        </w:tc>
        <w:tc>
          <w:tcPr>
            <w:tcW w:w="1559" w:type="dxa"/>
            <w:vAlign w:val="center"/>
          </w:tcPr>
          <w:p w14:paraId="4D94DF4E" w14:textId="77777777" w:rsidR="002D0C8A" w:rsidRDefault="002D0C8A">
            <w:pPr>
              <w:widowControl/>
              <w:jc w:val="center"/>
              <w:rPr>
                <w:rFonts w:ascii="SimSun" w:cs="SimSun"/>
                <w:kern w:val="0"/>
                <w:szCs w:val="21"/>
              </w:rPr>
            </w:pPr>
            <w:r>
              <w:rPr>
                <w:bCs/>
                <w:kern w:val="0"/>
                <w:szCs w:val="21"/>
                <w:lang w:val="en"/>
              </w:rPr>
              <w:t>kilogram</w:t>
            </w:r>
          </w:p>
        </w:tc>
      </w:tr>
      <w:tr w:rsidR="002D0C8A" w14:paraId="4D2B14D2" w14:textId="77777777">
        <w:trPr>
          <w:trHeight w:val="340"/>
          <w:jc w:val="center"/>
        </w:trPr>
        <w:tc>
          <w:tcPr>
            <w:tcW w:w="689" w:type="dxa"/>
            <w:vAlign w:val="center"/>
          </w:tcPr>
          <w:p w14:paraId="4A1133C1" w14:textId="77777777" w:rsidR="002D0C8A" w:rsidRDefault="002D0C8A">
            <w:pPr>
              <w:widowControl/>
              <w:jc w:val="center"/>
              <w:rPr>
                <w:rFonts w:ascii="SimSun" w:cs="SimSun"/>
                <w:kern w:val="0"/>
                <w:szCs w:val="21"/>
              </w:rPr>
            </w:pPr>
            <w:r>
              <w:rPr>
                <w:kern w:val="0"/>
                <w:szCs w:val="21"/>
                <w:lang w:val="en"/>
              </w:rPr>
              <w:t>52</w:t>
            </w:r>
          </w:p>
        </w:tc>
        <w:tc>
          <w:tcPr>
            <w:tcW w:w="3936" w:type="dxa"/>
            <w:vAlign w:val="center"/>
          </w:tcPr>
          <w:p w14:paraId="10FB4949" w14:textId="77777777" w:rsidR="002D0C8A" w:rsidRDefault="002D0C8A">
            <w:pPr>
              <w:widowControl/>
              <w:spacing w:line="260" w:lineRule="exact"/>
              <w:rPr>
                <w:rFonts w:ascii="SimSun" w:cs="SimSun"/>
                <w:kern w:val="0"/>
                <w:szCs w:val="21"/>
              </w:rPr>
            </w:pPr>
            <w:r>
              <w:rPr>
                <w:spacing w:val="-8"/>
                <w:kern w:val="0"/>
                <w:szCs w:val="21"/>
                <w:lang w:val="en"/>
              </w:rPr>
              <w:t>Methyl 2-methyl-3-[3,4-(methylenedioxy)phenyl]glycidylglycerate (aka 3,4-methylenedioxyphenyl-2-acetone glycidyl ester).</w:t>
            </w:r>
          </w:p>
        </w:tc>
        <w:tc>
          <w:tcPr>
            <w:tcW w:w="2126" w:type="dxa"/>
            <w:vAlign w:val="center"/>
          </w:tcPr>
          <w:p w14:paraId="133724A7" w14:textId="77777777" w:rsidR="002D0C8A" w:rsidRDefault="002D0C8A">
            <w:pPr>
              <w:widowControl/>
              <w:rPr>
                <w:rFonts w:ascii="SimSun" w:cs="SimSun"/>
                <w:kern w:val="0"/>
                <w:szCs w:val="21"/>
              </w:rPr>
            </w:pPr>
            <w:r>
              <w:rPr>
                <w:bCs/>
                <w:kern w:val="0"/>
                <w:szCs w:val="21"/>
                <w:lang w:val="en"/>
              </w:rPr>
              <w:t>Can be used to make drugs</w:t>
            </w:r>
          </w:p>
        </w:tc>
        <w:tc>
          <w:tcPr>
            <w:tcW w:w="1701" w:type="dxa"/>
            <w:vAlign w:val="center"/>
          </w:tcPr>
          <w:p w14:paraId="4585D7CF" w14:textId="77777777" w:rsidR="002D0C8A" w:rsidRDefault="002D0C8A">
            <w:pPr>
              <w:widowControl/>
              <w:jc w:val="center"/>
              <w:rPr>
                <w:rFonts w:ascii="SimSun" w:cs="SimSun"/>
                <w:kern w:val="0"/>
                <w:szCs w:val="21"/>
              </w:rPr>
            </w:pPr>
            <w:r>
              <w:rPr>
                <w:bCs/>
                <w:kern w:val="0"/>
                <w:szCs w:val="21"/>
                <w:lang w:val="en"/>
              </w:rPr>
              <w:t>2932999093</w:t>
            </w:r>
          </w:p>
        </w:tc>
        <w:tc>
          <w:tcPr>
            <w:tcW w:w="1559" w:type="dxa"/>
            <w:vAlign w:val="center"/>
          </w:tcPr>
          <w:p w14:paraId="3AB5026E" w14:textId="77777777" w:rsidR="002D0C8A" w:rsidRDefault="002D0C8A">
            <w:pPr>
              <w:widowControl/>
              <w:jc w:val="center"/>
              <w:rPr>
                <w:rFonts w:ascii="SimSun" w:cs="SimSun"/>
                <w:kern w:val="0"/>
                <w:szCs w:val="21"/>
              </w:rPr>
            </w:pPr>
            <w:r>
              <w:rPr>
                <w:bCs/>
                <w:kern w:val="0"/>
                <w:szCs w:val="21"/>
                <w:lang w:val="en"/>
              </w:rPr>
              <w:t>kilogram</w:t>
            </w:r>
          </w:p>
        </w:tc>
      </w:tr>
      <w:tr w:rsidR="002D0C8A" w14:paraId="79D32D5A" w14:textId="77777777">
        <w:trPr>
          <w:trHeight w:val="340"/>
          <w:jc w:val="center"/>
        </w:trPr>
        <w:tc>
          <w:tcPr>
            <w:tcW w:w="689" w:type="dxa"/>
            <w:vAlign w:val="center"/>
          </w:tcPr>
          <w:p w14:paraId="08CA947C" w14:textId="77777777" w:rsidR="002D0C8A" w:rsidRDefault="002D0C8A">
            <w:pPr>
              <w:widowControl/>
              <w:jc w:val="center"/>
              <w:rPr>
                <w:rFonts w:ascii="SimSun" w:cs="SimSun"/>
                <w:kern w:val="0"/>
                <w:szCs w:val="21"/>
              </w:rPr>
            </w:pPr>
            <w:r>
              <w:rPr>
                <w:kern w:val="0"/>
                <w:szCs w:val="21"/>
                <w:lang w:val="en"/>
              </w:rPr>
              <w:t>53</w:t>
            </w:r>
          </w:p>
        </w:tc>
        <w:tc>
          <w:tcPr>
            <w:tcW w:w="3936" w:type="dxa"/>
            <w:vAlign w:val="center"/>
          </w:tcPr>
          <w:p w14:paraId="5EAF0481" w14:textId="77777777" w:rsidR="002D0C8A" w:rsidRDefault="002D0C8A">
            <w:pPr>
              <w:widowControl/>
              <w:spacing w:line="260" w:lineRule="exact"/>
              <w:rPr>
                <w:rFonts w:ascii="SimSun" w:cs="SimSun"/>
                <w:kern w:val="0"/>
                <w:szCs w:val="21"/>
              </w:rPr>
            </w:pPr>
            <w:r>
              <w:rPr>
                <w:spacing w:val="-8"/>
                <w:kern w:val="0"/>
                <w:szCs w:val="21"/>
                <w:lang w:val="en"/>
              </w:rPr>
              <w:t>Phenylacetonitrile</w:t>
            </w:r>
          </w:p>
        </w:tc>
        <w:tc>
          <w:tcPr>
            <w:tcW w:w="2126" w:type="dxa"/>
            <w:vAlign w:val="center"/>
          </w:tcPr>
          <w:p w14:paraId="7B4CB030" w14:textId="77777777" w:rsidR="002D0C8A" w:rsidRDefault="002D0C8A">
            <w:pPr>
              <w:widowControl/>
              <w:rPr>
                <w:rFonts w:ascii="SimSun" w:cs="SimSun"/>
                <w:kern w:val="0"/>
                <w:szCs w:val="21"/>
              </w:rPr>
            </w:pPr>
            <w:r>
              <w:rPr>
                <w:bCs/>
                <w:kern w:val="0"/>
                <w:szCs w:val="21"/>
                <w:lang w:val="en"/>
              </w:rPr>
              <w:t>Can be used to make drugs</w:t>
            </w:r>
          </w:p>
        </w:tc>
        <w:tc>
          <w:tcPr>
            <w:tcW w:w="1701" w:type="dxa"/>
            <w:vAlign w:val="center"/>
          </w:tcPr>
          <w:p w14:paraId="48100DC9" w14:textId="77777777" w:rsidR="002D0C8A" w:rsidRDefault="002D0C8A">
            <w:pPr>
              <w:widowControl/>
              <w:jc w:val="center"/>
              <w:rPr>
                <w:rFonts w:ascii="SimSun" w:cs="SimSun"/>
                <w:kern w:val="0"/>
                <w:szCs w:val="21"/>
              </w:rPr>
            </w:pPr>
            <w:r>
              <w:rPr>
                <w:bCs/>
                <w:kern w:val="0"/>
                <w:szCs w:val="21"/>
                <w:lang w:val="en"/>
              </w:rPr>
              <w:t>2926909081</w:t>
            </w:r>
          </w:p>
        </w:tc>
        <w:tc>
          <w:tcPr>
            <w:tcW w:w="1559" w:type="dxa"/>
            <w:vAlign w:val="center"/>
          </w:tcPr>
          <w:p w14:paraId="2AEDA4AC" w14:textId="77777777" w:rsidR="002D0C8A" w:rsidRDefault="002D0C8A">
            <w:pPr>
              <w:widowControl/>
              <w:jc w:val="center"/>
              <w:rPr>
                <w:rFonts w:ascii="SimSun" w:cs="SimSun"/>
                <w:kern w:val="0"/>
                <w:szCs w:val="21"/>
              </w:rPr>
            </w:pPr>
            <w:r>
              <w:rPr>
                <w:bCs/>
                <w:kern w:val="0"/>
                <w:szCs w:val="21"/>
                <w:lang w:val="en"/>
              </w:rPr>
              <w:t>kilogram</w:t>
            </w:r>
          </w:p>
        </w:tc>
      </w:tr>
      <w:tr w:rsidR="002D0C8A" w14:paraId="4F2C9D5B" w14:textId="77777777">
        <w:trPr>
          <w:trHeight w:val="340"/>
          <w:jc w:val="center"/>
        </w:trPr>
        <w:tc>
          <w:tcPr>
            <w:tcW w:w="689" w:type="dxa"/>
            <w:vAlign w:val="center"/>
          </w:tcPr>
          <w:p w14:paraId="357FD1DA" w14:textId="77777777" w:rsidR="002D0C8A" w:rsidRDefault="002D0C8A">
            <w:pPr>
              <w:widowControl/>
              <w:jc w:val="center"/>
              <w:rPr>
                <w:rFonts w:ascii="SimSun" w:cs="SimSun"/>
                <w:kern w:val="0"/>
                <w:szCs w:val="21"/>
              </w:rPr>
            </w:pPr>
            <w:r>
              <w:rPr>
                <w:kern w:val="0"/>
                <w:szCs w:val="21"/>
                <w:lang w:val="en"/>
              </w:rPr>
              <w:t>54</w:t>
            </w:r>
          </w:p>
        </w:tc>
        <w:tc>
          <w:tcPr>
            <w:tcW w:w="3936" w:type="dxa"/>
            <w:vAlign w:val="center"/>
          </w:tcPr>
          <w:p w14:paraId="03A2714A" w14:textId="77777777" w:rsidR="002D0C8A" w:rsidRDefault="002D0C8A">
            <w:pPr>
              <w:widowControl/>
              <w:spacing w:line="260" w:lineRule="exact"/>
              <w:rPr>
                <w:rFonts w:ascii="SimSun" w:cs="SimSun"/>
                <w:kern w:val="0"/>
                <w:szCs w:val="21"/>
              </w:rPr>
            </w:pPr>
            <w:r>
              <w:rPr>
                <w:spacing w:val="-8"/>
                <w:kern w:val="0"/>
                <w:szCs w:val="21"/>
                <w:lang w:val="en"/>
              </w:rPr>
              <w:t>γ-butyrolactone</w:t>
            </w:r>
          </w:p>
        </w:tc>
        <w:tc>
          <w:tcPr>
            <w:tcW w:w="2126" w:type="dxa"/>
            <w:vAlign w:val="center"/>
          </w:tcPr>
          <w:p w14:paraId="09E0D63D" w14:textId="77777777" w:rsidR="002D0C8A" w:rsidRDefault="002D0C8A">
            <w:pPr>
              <w:widowControl/>
              <w:rPr>
                <w:rFonts w:ascii="SimSun" w:cs="SimSun"/>
                <w:kern w:val="0"/>
                <w:szCs w:val="21"/>
              </w:rPr>
            </w:pPr>
            <w:r>
              <w:rPr>
                <w:bCs/>
                <w:kern w:val="0"/>
                <w:szCs w:val="21"/>
                <w:lang w:val="en"/>
              </w:rPr>
              <w:t>Can be used to make drugs</w:t>
            </w:r>
          </w:p>
        </w:tc>
        <w:tc>
          <w:tcPr>
            <w:tcW w:w="1701" w:type="dxa"/>
            <w:vAlign w:val="center"/>
          </w:tcPr>
          <w:p w14:paraId="11879809" w14:textId="77777777" w:rsidR="002D0C8A" w:rsidRDefault="002D0C8A">
            <w:pPr>
              <w:widowControl/>
              <w:jc w:val="center"/>
              <w:rPr>
                <w:rFonts w:ascii="SimSun" w:cs="SimSun"/>
                <w:kern w:val="0"/>
                <w:szCs w:val="21"/>
              </w:rPr>
            </w:pPr>
            <w:r>
              <w:rPr>
                <w:bCs/>
                <w:kern w:val="0"/>
                <w:szCs w:val="21"/>
                <w:lang w:val="en"/>
              </w:rPr>
              <w:t>2932209031</w:t>
            </w:r>
          </w:p>
        </w:tc>
        <w:tc>
          <w:tcPr>
            <w:tcW w:w="1559" w:type="dxa"/>
            <w:vAlign w:val="center"/>
          </w:tcPr>
          <w:p w14:paraId="19E05BC0" w14:textId="77777777" w:rsidR="002D0C8A" w:rsidRDefault="002D0C8A">
            <w:pPr>
              <w:widowControl/>
              <w:jc w:val="center"/>
              <w:rPr>
                <w:rFonts w:ascii="SimSun" w:cs="SimSun"/>
                <w:kern w:val="0"/>
                <w:szCs w:val="21"/>
              </w:rPr>
            </w:pPr>
            <w:r>
              <w:rPr>
                <w:bCs/>
                <w:kern w:val="0"/>
                <w:szCs w:val="21"/>
                <w:lang w:val="en"/>
              </w:rPr>
              <w:t>kilogram</w:t>
            </w:r>
          </w:p>
        </w:tc>
      </w:tr>
      <w:bookmarkEnd w:id="0"/>
    </w:tbl>
    <w:p w14:paraId="7D9D8645" w14:textId="77777777" w:rsidR="002D0C8A" w:rsidRDefault="002D0C8A">
      <w:pPr>
        <w:jc w:val="left"/>
      </w:pPr>
    </w:p>
    <w:p w14:paraId="1F34F995" w14:textId="77777777" w:rsidR="002D0C8A" w:rsidRDefault="002D0C8A">
      <w:pPr>
        <w:jc w:val="left"/>
      </w:pPr>
    </w:p>
    <w:p w14:paraId="4E578DFD" w14:textId="77777777" w:rsidR="002D0C8A" w:rsidRDefault="002D0C8A">
      <w:pPr>
        <w:jc w:val="left"/>
      </w:pPr>
    </w:p>
    <w:p w14:paraId="0FEEF9FB" w14:textId="77777777" w:rsidR="002D0C8A" w:rsidRDefault="002D0C8A">
      <w:pPr>
        <w:jc w:val="left"/>
      </w:pPr>
    </w:p>
    <w:p w14:paraId="5DF8C835" w14:textId="77777777" w:rsidR="002D0C8A" w:rsidRDefault="002D0C8A">
      <w:pPr>
        <w:jc w:val="left"/>
      </w:pPr>
    </w:p>
    <w:p w14:paraId="2C2571AC" w14:textId="77777777" w:rsidR="002D0C8A" w:rsidRDefault="002D0C8A" w:rsidP="00D03E73">
      <w:pPr>
        <w:ind w:leftChars="-380" w:left="1" w:rightChars="-390" w:right="-819" w:hangingChars="221" w:hanging="799"/>
        <w:jc w:val="center"/>
        <w:rPr>
          <w:rFonts w:ascii="SimSun"/>
          <w:b/>
          <w:sz w:val="36"/>
          <w:szCs w:val="36"/>
        </w:rPr>
      </w:pPr>
      <w:r>
        <w:rPr>
          <w:b/>
          <w:sz w:val="36"/>
          <w:szCs w:val="36"/>
          <w:lang w:val="en"/>
        </w:rPr>
        <w:br w:type="page"/>
        <w:t>3. Radioisotopes</w:t>
      </w:r>
    </w:p>
    <w:p w14:paraId="338693D9" w14:textId="77777777" w:rsidR="002D0C8A" w:rsidRDefault="002D0C8A" w:rsidP="00D03E73">
      <w:pPr>
        <w:ind w:leftChars="-380" w:left="-332" w:rightChars="-390" w:right="-819" w:hangingChars="221" w:hanging="466"/>
        <w:jc w:val="center"/>
        <w:rPr>
          <w:rFonts w:ascii="SimSun"/>
          <w:b/>
          <w:szCs w:val="21"/>
        </w:rPr>
      </w:pPr>
    </w:p>
    <w:tbl>
      <w:tblPr>
        <w:tblW w:w="9900" w:type="dxa"/>
        <w:jc w:val="center"/>
        <w:tblLayout w:type="fixed"/>
        <w:tblLook w:val="0000" w:firstRow="0" w:lastRow="0" w:firstColumn="0" w:lastColumn="0" w:noHBand="0" w:noVBand="0"/>
      </w:tblPr>
      <w:tblGrid>
        <w:gridCol w:w="695"/>
        <w:gridCol w:w="3221"/>
        <w:gridCol w:w="3186"/>
        <w:gridCol w:w="1410"/>
        <w:gridCol w:w="1388"/>
      </w:tblGrid>
      <w:tr w:rsidR="002D0C8A" w14:paraId="596010B4" w14:textId="77777777">
        <w:trPr>
          <w:trHeight w:val="570"/>
          <w:jc w:val="center"/>
        </w:trPr>
        <w:tc>
          <w:tcPr>
            <w:tcW w:w="695" w:type="dxa"/>
            <w:tcBorders>
              <w:top w:val="single" w:sz="4" w:space="0" w:color="auto"/>
              <w:left w:val="single" w:sz="4" w:space="0" w:color="auto"/>
              <w:bottom w:val="single" w:sz="4" w:space="0" w:color="auto"/>
              <w:right w:val="single" w:sz="4" w:space="0" w:color="auto"/>
            </w:tcBorders>
            <w:vAlign w:val="center"/>
          </w:tcPr>
          <w:p w14:paraId="4CE2C6CB" w14:textId="77777777" w:rsidR="002D0C8A" w:rsidRDefault="002D0C8A">
            <w:pPr>
              <w:widowControl/>
              <w:jc w:val="center"/>
              <w:rPr>
                <w:rFonts w:ascii="SimSun" w:cs="SimSun"/>
                <w:b/>
                <w:bCs/>
                <w:kern w:val="0"/>
                <w:szCs w:val="24"/>
              </w:rPr>
            </w:pPr>
            <w:r>
              <w:rPr>
                <w:b/>
                <w:bCs/>
                <w:kern w:val="0"/>
                <w:szCs w:val="24"/>
                <w:lang w:val="en"/>
              </w:rPr>
              <w:t>serial number</w:t>
            </w:r>
          </w:p>
        </w:tc>
        <w:tc>
          <w:tcPr>
            <w:tcW w:w="3221" w:type="dxa"/>
            <w:tcBorders>
              <w:top w:val="single" w:sz="4" w:space="0" w:color="auto"/>
              <w:left w:val="nil"/>
              <w:bottom w:val="single" w:sz="4" w:space="0" w:color="auto"/>
              <w:right w:val="single" w:sz="4" w:space="0" w:color="auto"/>
            </w:tcBorders>
            <w:vAlign w:val="center"/>
          </w:tcPr>
          <w:p w14:paraId="32F14738" w14:textId="77777777" w:rsidR="002D0C8A" w:rsidRDefault="002D0C8A">
            <w:pPr>
              <w:widowControl/>
              <w:jc w:val="center"/>
              <w:rPr>
                <w:rFonts w:ascii="SimSun" w:cs="SimSun"/>
                <w:b/>
                <w:bCs/>
                <w:kern w:val="0"/>
                <w:szCs w:val="24"/>
              </w:rPr>
            </w:pPr>
            <w:r>
              <w:rPr>
                <w:b/>
                <w:bCs/>
                <w:kern w:val="0"/>
                <w:szCs w:val="24"/>
                <w:lang w:val="en"/>
              </w:rPr>
              <w:t>Product name</w:t>
            </w:r>
          </w:p>
        </w:tc>
        <w:tc>
          <w:tcPr>
            <w:tcW w:w="3186" w:type="dxa"/>
            <w:tcBorders>
              <w:top w:val="single" w:sz="4" w:space="0" w:color="auto"/>
              <w:left w:val="nil"/>
              <w:bottom w:val="single" w:sz="4" w:space="0" w:color="auto"/>
              <w:right w:val="single" w:sz="4" w:space="0" w:color="auto"/>
            </w:tcBorders>
            <w:vAlign w:val="center"/>
          </w:tcPr>
          <w:p w14:paraId="6D45F147" w14:textId="77777777" w:rsidR="002D0C8A" w:rsidRDefault="002D0C8A">
            <w:pPr>
              <w:widowControl/>
              <w:jc w:val="center"/>
              <w:rPr>
                <w:rFonts w:ascii="SimSun" w:cs="SimSun"/>
                <w:b/>
                <w:bCs/>
                <w:kern w:val="0"/>
                <w:szCs w:val="24"/>
              </w:rPr>
            </w:pPr>
            <w:r>
              <w:rPr>
                <w:b/>
                <w:bCs/>
                <w:kern w:val="0"/>
                <w:szCs w:val="24"/>
                <w:lang w:val="en"/>
              </w:rPr>
              <w:t>description</w:t>
            </w:r>
          </w:p>
        </w:tc>
        <w:tc>
          <w:tcPr>
            <w:tcW w:w="1410" w:type="dxa"/>
            <w:tcBorders>
              <w:top w:val="single" w:sz="4" w:space="0" w:color="auto"/>
              <w:left w:val="nil"/>
              <w:bottom w:val="single" w:sz="4" w:space="0" w:color="auto"/>
              <w:right w:val="single" w:sz="4" w:space="0" w:color="auto"/>
            </w:tcBorders>
            <w:vAlign w:val="center"/>
          </w:tcPr>
          <w:p w14:paraId="2F462B01" w14:textId="77777777" w:rsidR="002D0C8A" w:rsidRDefault="002D0C8A">
            <w:pPr>
              <w:widowControl/>
              <w:jc w:val="center"/>
              <w:rPr>
                <w:rFonts w:ascii="SimSun" w:cs="SimSun"/>
                <w:b/>
                <w:bCs/>
                <w:kern w:val="0"/>
                <w:szCs w:val="24"/>
              </w:rPr>
            </w:pPr>
            <w:r>
              <w:rPr>
                <w:b/>
                <w:bCs/>
                <w:kern w:val="0"/>
                <w:szCs w:val="24"/>
                <w:lang w:val="en"/>
              </w:rPr>
              <w:t xml:space="preserve">Customs commodity </w:t>
            </w:r>
            <w:r>
              <w:rPr>
                <w:b/>
                <w:bCs/>
                <w:kern w:val="0"/>
                <w:szCs w:val="24"/>
                <w:lang w:val="en"/>
              </w:rPr>
              <w:br/>
              <w:t>number</w:t>
            </w:r>
          </w:p>
        </w:tc>
        <w:tc>
          <w:tcPr>
            <w:tcW w:w="1388" w:type="dxa"/>
            <w:tcBorders>
              <w:top w:val="single" w:sz="4" w:space="0" w:color="auto"/>
              <w:left w:val="nil"/>
              <w:bottom w:val="single" w:sz="4" w:space="0" w:color="auto"/>
              <w:right w:val="single" w:sz="4" w:space="0" w:color="auto"/>
            </w:tcBorders>
            <w:vAlign w:val="center"/>
          </w:tcPr>
          <w:p w14:paraId="31EC82BB" w14:textId="77777777" w:rsidR="002D0C8A" w:rsidRDefault="002D0C8A">
            <w:pPr>
              <w:widowControl/>
              <w:jc w:val="center"/>
              <w:rPr>
                <w:rFonts w:ascii="SimSun" w:cs="SimSun"/>
                <w:b/>
                <w:bCs/>
                <w:kern w:val="0"/>
                <w:szCs w:val="24"/>
              </w:rPr>
            </w:pPr>
            <w:r>
              <w:rPr>
                <w:b/>
                <w:bCs/>
                <w:kern w:val="0"/>
                <w:szCs w:val="24"/>
                <w:lang w:val="en"/>
              </w:rPr>
              <w:t>unit</w:t>
            </w:r>
          </w:p>
        </w:tc>
      </w:tr>
      <w:tr w:rsidR="002D0C8A" w14:paraId="687C03C8"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556DC240" w14:textId="77777777" w:rsidR="002D0C8A" w:rsidRDefault="002D0C8A">
            <w:pPr>
              <w:widowControl/>
              <w:jc w:val="center"/>
              <w:rPr>
                <w:rFonts w:ascii="SimSun" w:cs="SimSun"/>
                <w:kern w:val="0"/>
                <w:szCs w:val="21"/>
              </w:rPr>
            </w:pPr>
            <w:r>
              <w:rPr>
                <w:kern w:val="0"/>
                <w:szCs w:val="21"/>
                <w:lang w:val="en"/>
              </w:rPr>
              <w:t>1</w:t>
            </w:r>
          </w:p>
        </w:tc>
        <w:tc>
          <w:tcPr>
            <w:tcW w:w="3221" w:type="dxa"/>
            <w:tcBorders>
              <w:top w:val="nil"/>
              <w:left w:val="nil"/>
              <w:bottom w:val="single" w:sz="4" w:space="0" w:color="auto"/>
              <w:right w:val="single" w:sz="4" w:space="0" w:color="auto"/>
            </w:tcBorders>
            <w:vAlign w:val="center"/>
          </w:tcPr>
          <w:p w14:paraId="6EC1EA90" w14:textId="77777777" w:rsidR="002D0C8A" w:rsidRDefault="002D0C8A">
            <w:pPr>
              <w:widowControl/>
              <w:jc w:val="left"/>
              <w:rPr>
                <w:rFonts w:ascii="SimSun" w:cs="SimSun"/>
                <w:kern w:val="0"/>
                <w:szCs w:val="21"/>
              </w:rPr>
            </w:pPr>
            <w:r>
              <w:rPr>
                <w:kern w:val="0"/>
                <w:szCs w:val="21"/>
                <w:lang w:val="en"/>
              </w:rPr>
              <w:t>Natural uranium and its compounds</w:t>
            </w:r>
          </w:p>
        </w:tc>
        <w:tc>
          <w:tcPr>
            <w:tcW w:w="3186" w:type="dxa"/>
            <w:tcBorders>
              <w:top w:val="nil"/>
              <w:left w:val="nil"/>
              <w:bottom w:val="single" w:sz="4" w:space="0" w:color="auto"/>
              <w:right w:val="single" w:sz="4" w:space="0" w:color="auto"/>
            </w:tcBorders>
            <w:vAlign w:val="center"/>
          </w:tcPr>
          <w:p w14:paraId="205083EF"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4BE237C6" w14:textId="77777777" w:rsidR="002D0C8A" w:rsidRDefault="002D0C8A">
            <w:pPr>
              <w:widowControl/>
              <w:jc w:val="center"/>
              <w:rPr>
                <w:rFonts w:ascii="SimSun" w:cs="SimSun"/>
                <w:kern w:val="0"/>
                <w:szCs w:val="21"/>
              </w:rPr>
            </w:pPr>
            <w:r>
              <w:rPr>
                <w:kern w:val="0"/>
                <w:szCs w:val="21"/>
                <w:lang w:val="en"/>
              </w:rPr>
              <w:t>2844100010</w:t>
            </w:r>
          </w:p>
        </w:tc>
        <w:tc>
          <w:tcPr>
            <w:tcW w:w="1388" w:type="dxa"/>
            <w:tcBorders>
              <w:top w:val="nil"/>
              <w:left w:val="nil"/>
              <w:bottom w:val="single" w:sz="4" w:space="0" w:color="auto"/>
              <w:right w:val="single" w:sz="4" w:space="0" w:color="auto"/>
            </w:tcBorders>
            <w:vAlign w:val="center"/>
          </w:tcPr>
          <w:p w14:paraId="40827980" w14:textId="77777777" w:rsidR="002D0C8A" w:rsidRDefault="002D0C8A">
            <w:pPr>
              <w:widowControl/>
              <w:jc w:val="center"/>
              <w:rPr>
                <w:rFonts w:ascii="SimSun" w:cs="SimSun"/>
                <w:kern w:val="0"/>
                <w:szCs w:val="21"/>
              </w:rPr>
            </w:pPr>
            <w:r>
              <w:rPr>
                <w:kern w:val="0"/>
                <w:szCs w:val="21"/>
                <w:lang w:val="en"/>
              </w:rPr>
              <w:t>g/million Beco</w:t>
            </w:r>
          </w:p>
        </w:tc>
      </w:tr>
      <w:tr w:rsidR="002D0C8A" w14:paraId="6C3D533A"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78A9F927" w14:textId="77777777" w:rsidR="002D0C8A" w:rsidRDefault="002D0C8A">
            <w:pPr>
              <w:widowControl/>
              <w:jc w:val="center"/>
              <w:rPr>
                <w:rFonts w:ascii="SimSun" w:cs="SimSun"/>
                <w:kern w:val="0"/>
                <w:szCs w:val="21"/>
              </w:rPr>
            </w:pPr>
            <w:r>
              <w:rPr>
                <w:kern w:val="0"/>
                <w:szCs w:val="21"/>
                <w:lang w:val="en"/>
              </w:rPr>
              <w:t>2</w:t>
            </w:r>
          </w:p>
        </w:tc>
        <w:tc>
          <w:tcPr>
            <w:tcW w:w="3221" w:type="dxa"/>
            <w:tcBorders>
              <w:top w:val="nil"/>
              <w:left w:val="nil"/>
              <w:bottom w:val="single" w:sz="4" w:space="0" w:color="auto"/>
              <w:right w:val="single" w:sz="4" w:space="0" w:color="auto"/>
            </w:tcBorders>
            <w:vAlign w:val="center"/>
          </w:tcPr>
          <w:p w14:paraId="2BC843C8" w14:textId="77777777" w:rsidR="002D0C8A" w:rsidRDefault="002D0C8A">
            <w:pPr>
              <w:widowControl/>
              <w:jc w:val="left"/>
              <w:rPr>
                <w:rFonts w:ascii="SimSun" w:cs="SimSun"/>
                <w:kern w:val="0"/>
                <w:szCs w:val="21"/>
              </w:rPr>
            </w:pPr>
            <w:r>
              <w:rPr>
                <w:kern w:val="0"/>
                <w:szCs w:val="21"/>
                <w:lang w:val="en"/>
              </w:rPr>
              <w:t>Alloys, dispersions (including cermets), ceramic products and mixtures containing natural uranium or natural uranium compounds</w:t>
            </w:r>
          </w:p>
        </w:tc>
        <w:tc>
          <w:tcPr>
            <w:tcW w:w="3186" w:type="dxa"/>
            <w:tcBorders>
              <w:top w:val="nil"/>
              <w:left w:val="nil"/>
              <w:bottom w:val="single" w:sz="4" w:space="0" w:color="auto"/>
              <w:right w:val="single" w:sz="4" w:space="0" w:color="auto"/>
            </w:tcBorders>
            <w:vAlign w:val="center"/>
          </w:tcPr>
          <w:p w14:paraId="3CDD17D0"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08E75D55" w14:textId="77777777" w:rsidR="002D0C8A" w:rsidRDefault="002D0C8A">
            <w:pPr>
              <w:widowControl/>
              <w:jc w:val="center"/>
              <w:rPr>
                <w:rFonts w:ascii="SimSun" w:cs="SimSun"/>
                <w:kern w:val="0"/>
                <w:szCs w:val="21"/>
              </w:rPr>
            </w:pPr>
            <w:r>
              <w:rPr>
                <w:kern w:val="0"/>
                <w:szCs w:val="21"/>
                <w:lang w:val="en"/>
              </w:rPr>
              <w:t>2844100090</w:t>
            </w:r>
          </w:p>
        </w:tc>
        <w:tc>
          <w:tcPr>
            <w:tcW w:w="1388" w:type="dxa"/>
            <w:tcBorders>
              <w:top w:val="nil"/>
              <w:left w:val="nil"/>
              <w:bottom w:val="single" w:sz="4" w:space="0" w:color="auto"/>
              <w:right w:val="single" w:sz="4" w:space="0" w:color="auto"/>
            </w:tcBorders>
            <w:vAlign w:val="center"/>
          </w:tcPr>
          <w:p w14:paraId="2EF44665" w14:textId="77777777" w:rsidR="002D0C8A" w:rsidRDefault="002D0C8A">
            <w:pPr>
              <w:widowControl/>
              <w:jc w:val="center"/>
              <w:rPr>
                <w:rFonts w:ascii="SimSun" w:cs="SimSun"/>
                <w:kern w:val="0"/>
                <w:szCs w:val="21"/>
              </w:rPr>
            </w:pPr>
            <w:r>
              <w:rPr>
                <w:kern w:val="0"/>
                <w:szCs w:val="21"/>
                <w:lang w:val="en"/>
              </w:rPr>
              <w:t>g/million Beco</w:t>
            </w:r>
          </w:p>
        </w:tc>
      </w:tr>
      <w:tr w:rsidR="002D0C8A" w14:paraId="5D7456DC"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07AEBD4D" w14:textId="77777777" w:rsidR="002D0C8A" w:rsidRDefault="002D0C8A">
            <w:pPr>
              <w:widowControl/>
              <w:jc w:val="center"/>
              <w:rPr>
                <w:rFonts w:ascii="SimSun" w:cs="SimSun"/>
                <w:kern w:val="0"/>
                <w:szCs w:val="21"/>
              </w:rPr>
            </w:pPr>
            <w:r>
              <w:rPr>
                <w:kern w:val="0"/>
                <w:szCs w:val="21"/>
                <w:lang w:val="en"/>
              </w:rPr>
              <w:t>3</w:t>
            </w:r>
          </w:p>
        </w:tc>
        <w:tc>
          <w:tcPr>
            <w:tcW w:w="3221" w:type="dxa"/>
            <w:tcBorders>
              <w:top w:val="nil"/>
              <w:left w:val="nil"/>
              <w:bottom w:val="single" w:sz="4" w:space="0" w:color="auto"/>
              <w:right w:val="single" w:sz="4" w:space="0" w:color="auto"/>
            </w:tcBorders>
            <w:vAlign w:val="center"/>
          </w:tcPr>
          <w:p w14:paraId="55A0F5BC" w14:textId="77777777" w:rsidR="002D0C8A" w:rsidRDefault="002D0C8A">
            <w:pPr>
              <w:widowControl/>
              <w:jc w:val="left"/>
              <w:rPr>
                <w:rFonts w:ascii="SimSun" w:cs="SimSun"/>
                <w:kern w:val="0"/>
                <w:szCs w:val="21"/>
              </w:rPr>
            </w:pPr>
            <w:r>
              <w:rPr>
                <w:kern w:val="0"/>
                <w:szCs w:val="21"/>
                <w:lang w:val="en"/>
              </w:rPr>
              <w:t>Contains LOW ENRICHED U235 at concentrations below 5% and its compounds</w:t>
            </w:r>
          </w:p>
        </w:tc>
        <w:tc>
          <w:tcPr>
            <w:tcW w:w="3186" w:type="dxa"/>
            <w:tcBorders>
              <w:top w:val="nil"/>
              <w:left w:val="nil"/>
              <w:bottom w:val="single" w:sz="4" w:space="0" w:color="auto"/>
              <w:right w:val="single" w:sz="4" w:space="0" w:color="auto"/>
            </w:tcBorders>
            <w:vAlign w:val="center"/>
          </w:tcPr>
          <w:p w14:paraId="1B000112"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6A35C5DC" w14:textId="77777777" w:rsidR="002D0C8A" w:rsidRDefault="002D0C8A">
            <w:pPr>
              <w:widowControl/>
              <w:jc w:val="center"/>
              <w:rPr>
                <w:rFonts w:ascii="SimSun" w:cs="SimSun"/>
                <w:kern w:val="0"/>
                <w:szCs w:val="21"/>
              </w:rPr>
            </w:pPr>
            <w:r>
              <w:rPr>
                <w:kern w:val="0"/>
                <w:szCs w:val="21"/>
                <w:lang w:val="en"/>
              </w:rPr>
              <w:t>2844200010</w:t>
            </w:r>
          </w:p>
        </w:tc>
        <w:tc>
          <w:tcPr>
            <w:tcW w:w="1388" w:type="dxa"/>
            <w:tcBorders>
              <w:top w:val="nil"/>
              <w:left w:val="nil"/>
              <w:bottom w:val="single" w:sz="4" w:space="0" w:color="auto"/>
              <w:right w:val="single" w:sz="4" w:space="0" w:color="auto"/>
            </w:tcBorders>
            <w:vAlign w:val="center"/>
          </w:tcPr>
          <w:p w14:paraId="2BF47D36" w14:textId="77777777" w:rsidR="002D0C8A" w:rsidRDefault="002D0C8A">
            <w:pPr>
              <w:widowControl/>
              <w:jc w:val="center"/>
              <w:rPr>
                <w:rFonts w:ascii="SimSun" w:cs="SimSun"/>
                <w:kern w:val="0"/>
                <w:szCs w:val="21"/>
              </w:rPr>
            </w:pPr>
            <w:r>
              <w:rPr>
                <w:kern w:val="0"/>
                <w:szCs w:val="21"/>
                <w:lang w:val="en"/>
              </w:rPr>
              <w:t>g/million Beco</w:t>
            </w:r>
          </w:p>
        </w:tc>
      </w:tr>
      <w:tr w:rsidR="002D0C8A" w14:paraId="7C96C633"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53351262" w14:textId="77777777" w:rsidR="002D0C8A" w:rsidRDefault="002D0C8A">
            <w:pPr>
              <w:widowControl/>
              <w:jc w:val="center"/>
              <w:rPr>
                <w:rFonts w:ascii="SimSun" w:cs="SimSun"/>
                <w:kern w:val="0"/>
                <w:szCs w:val="21"/>
              </w:rPr>
            </w:pPr>
            <w:r>
              <w:rPr>
                <w:kern w:val="0"/>
                <w:szCs w:val="21"/>
                <w:lang w:val="en"/>
              </w:rPr>
              <w:t>4</w:t>
            </w:r>
          </w:p>
        </w:tc>
        <w:tc>
          <w:tcPr>
            <w:tcW w:w="3221" w:type="dxa"/>
            <w:tcBorders>
              <w:top w:val="nil"/>
              <w:left w:val="nil"/>
              <w:bottom w:val="single" w:sz="4" w:space="0" w:color="auto"/>
              <w:right w:val="single" w:sz="4" w:space="0" w:color="auto"/>
            </w:tcBorders>
            <w:vAlign w:val="center"/>
          </w:tcPr>
          <w:p w14:paraId="360F18FC" w14:textId="77777777" w:rsidR="002D0C8A" w:rsidRDefault="002D0C8A">
            <w:pPr>
              <w:widowControl/>
              <w:jc w:val="left"/>
              <w:rPr>
                <w:rFonts w:ascii="SimSun" w:cs="SimSun"/>
                <w:kern w:val="0"/>
                <w:szCs w:val="21"/>
              </w:rPr>
            </w:pPr>
            <w:r>
              <w:rPr>
                <w:kern w:val="0"/>
                <w:szCs w:val="21"/>
                <w:lang w:val="en"/>
              </w:rPr>
              <w:t>Other U235 enriched uranium, plutonium and its compounds (including its alloys, dispersions, ceramic products and mixtures)</w:t>
            </w:r>
          </w:p>
        </w:tc>
        <w:tc>
          <w:tcPr>
            <w:tcW w:w="3186" w:type="dxa"/>
            <w:tcBorders>
              <w:top w:val="nil"/>
              <w:left w:val="nil"/>
              <w:bottom w:val="single" w:sz="4" w:space="0" w:color="auto"/>
              <w:right w:val="single" w:sz="4" w:space="0" w:color="auto"/>
            </w:tcBorders>
            <w:vAlign w:val="center"/>
          </w:tcPr>
          <w:p w14:paraId="7C3E5E26"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7FAED981" w14:textId="77777777" w:rsidR="002D0C8A" w:rsidRDefault="002D0C8A">
            <w:pPr>
              <w:widowControl/>
              <w:jc w:val="center"/>
              <w:rPr>
                <w:rFonts w:ascii="SimSun" w:cs="SimSun"/>
                <w:kern w:val="0"/>
                <w:szCs w:val="21"/>
              </w:rPr>
            </w:pPr>
            <w:r>
              <w:rPr>
                <w:kern w:val="0"/>
                <w:szCs w:val="21"/>
                <w:lang w:val="en"/>
              </w:rPr>
              <w:t>2844200090</w:t>
            </w:r>
          </w:p>
        </w:tc>
        <w:tc>
          <w:tcPr>
            <w:tcW w:w="1388" w:type="dxa"/>
            <w:tcBorders>
              <w:top w:val="nil"/>
              <w:left w:val="nil"/>
              <w:bottom w:val="single" w:sz="4" w:space="0" w:color="auto"/>
              <w:right w:val="single" w:sz="4" w:space="0" w:color="auto"/>
            </w:tcBorders>
            <w:vAlign w:val="center"/>
          </w:tcPr>
          <w:p w14:paraId="71DB13E2" w14:textId="77777777" w:rsidR="002D0C8A" w:rsidRDefault="002D0C8A">
            <w:pPr>
              <w:widowControl/>
              <w:jc w:val="center"/>
              <w:rPr>
                <w:rFonts w:ascii="SimSun" w:cs="SimSun"/>
                <w:kern w:val="0"/>
                <w:szCs w:val="21"/>
              </w:rPr>
            </w:pPr>
            <w:r>
              <w:rPr>
                <w:kern w:val="0"/>
                <w:szCs w:val="21"/>
                <w:lang w:val="en"/>
              </w:rPr>
              <w:t>g/million Beco</w:t>
            </w:r>
          </w:p>
        </w:tc>
      </w:tr>
      <w:tr w:rsidR="002D0C8A" w14:paraId="1464A8DE"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3F3E9188" w14:textId="77777777" w:rsidR="002D0C8A" w:rsidRDefault="002D0C8A">
            <w:pPr>
              <w:widowControl/>
              <w:jc w:val="center"/>
              <w:rPr>
                <w:rFonts w:ascii="SimSun" w:cs="SimSun"/>
                <w:kern w:val="0"/>
                <w:szCs w:val="21"/>
              </w:rPr>
            </w:pPr>
            <w:r>
              <w:rPr>
                <w:kern w:val="0"/>
                <w:szCs w:val="21"/>
                <w:lang w:val="en"/>
              </w:rPr>
              <w:t>5</w:t>
            </w:r>
          </w:p>
        </w:tc>
        <w:tc>
          <w:tcPr>
            <w:tcW w:w="3221" w:type="dxa"/>
            <w:tcBorders>
              <w:top w:val="nil"/>
              <w:left w:val="nil"/>
              <w:bottom w:val="single" w:sz="4" w:space="0" w:color="auto"/>
              <w:right w:val="single" w:sz="4" w:space="0" w:color="auto"/>
            </w:tcBorders>
            <w:vAlign w:val="center"/>
          </w:tcPr>
          <w:p w14:paraId="5E61E3BF" w14:textId="77777777" w:rsidR="002D0C8A" w:rsidRDefault="002D0C8A">
            <w:pPr>
              <w:widowControl/>
              <w:jc w:val="left"/>
              <w:rPr>
                <w:rFonts w:ascii="SimSun" w:cs="SimSun"/>
                <w:kern w:val="0"/>
                <w:szCs w:val="21"/>
              </w:rPr>
            </w:pPr>
            <w:r>
              <w:rPr>
                <w:kern w:val="0"/>
                <w:szCs w:val="21"/>
                <w:lang w:val="en"/>
              </w:rPr>
              <w:t>U235 Depletes uranium, thorium and their compounds</w:t>
            </w:r>
          </w:p>
        </w:tc>
        <w:tc>
          <w:tcPr>
            <w:tcW w:w="3186" w:type="dxa"/>
            <w:tcBorders>
              <w:top w:val="nil"/>
              <w:left w:val="nil"/>
              <w:bottom w:val="single" w:sz="4" w:space="0" w:color="auto"/>
              <w:right w:val="single" w:sz="4" w:space="0" w:color="auto"/>
            </w:tcBorders>
            <w:vAlign w:val="center"/>
          </w:tcPr>
          <w:p w14:paraId="6C6B1251"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62AA97E6" w14:textId="77777777" w:rsidR="002D0C8A" w:rsidRDefault="002D0C8A">
            <w:pPr>
              <w:widowControl/>
              <w:jc w:val="center"/>
              <w:rPr>
                <w:rFonts w:ascii="SimSun" w:cs="SimSun"/>
                <w:kern w:val="0"/>
                <w:szCs w:val="21"/>
              </w:rPr>
            </w:pPr>
            <w:r>
              <w:rPr>
                <w:kern w:val="0"/>
                <w:szCs w:val="21"/>
                <w:lang w:val="en"/>
              </w:rPr>
              <w:t>2844300000</w:t>
            </w:r>
          </w:p>
        </w:tc>
        <w:tc>
          <w:tcPr>
            <w:tcW w:w="1388" w:type="dxa"/>
            <w:tcBorders>
              <w:top w:val="nil"/>
              <w:left w:val="nil"/>
              <w:bottom w:val="single" w:sz="4" w:space="0" w:color="auto"/>
              <w:right w:val="single" w:sz="4" w:space="0" w:color="auto"/>
            </w:tcBorders>
            <w:vAlign w:val="center"/>
          </w:tcPr>
          <w:p w14:paraId="459230BD" w14:textId="77777777" w:rsidR="002D0C8A" w:rsidRDefault="002D0C8A">
            <w:pPr>
              <w:widowControl/>
              <w:jc w:val="center"/>
              <w:rPr>
                <w:rFonts w:ascii="SimSun" w:cs="SimSun"/>
                <w:kern w:val="0"/>
                <w:szCs w:val="21"/>
              </w:rPr>
            </w:pPr>
            <w:r>
              <w:rPr>
                <w:kern w:val="0"/>
                <w:szCs w:val="21"/>
                <w:lang w:val="en"/>
              </w:rPr>
              <w:t>g/million Beco</w:t>
            </w:r>
          </w:p>
        </w:tc>
      </w:tr>
      <w:tr w:rsidR="002D0C8A" w14:paraId="00901467"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74AEF6D5" w14:textId="77777777" w:rsidR="002D0C8A" w:rsidRDefault="002D0C8A">
            <w:pPr>
              <w:widowControl/>
              <w:jc w:val="center"/>
              <w:rPr>
                <w:rFonts w:ascii="SimSun" w:cs="SimSun"/>
                <w:kern w:val="0"/>
                <w:szCs w:val="21"/>
              </w:rPr>
            </w:pPr>
            <w:r>
              <w:rPr>
                <w:kern w:val="0"/>
                <w:szCs w:val="21"/>
                <w:lang w:val="en"/>
              </w:rPr>
              <w:t>6</w:t>
            </w:r>
          </w:p>
        </w:tc>
        <w:tc>
          <w:tcPr>
            <w:tcW w:w="3221" w:type="dxa"/>
            <w:tcBorders>
              <w:top w:val="nil"/>
              <w:left w:val="nil"/>
              <w:bottom w:val="single" w:sz="4" w:space="0" w:color="auto"/>
              <w:right w:val="single" w:sz="4" w:space="0" w:color="auto"/>
            </w:tcBorders>
            <w:vAlign w:val="center"/>
          </w:tcPr>
          <w:p w14:paraId="77402D55" w14:textId="77777777" w:rsidR="002D0C8A" w:rsidRDefault="002D0C8A">
            <w:pPr>
              <w:widowControl/>
              <w:jc w:val="left"/>
              <w:rPr>
                <w:rFonts w:ascii="SimSun" w:cs="SimSun"/>
                <w:kern w:val="0"/>
                <w:szCs w:val="21"/>
              </w:rPr>
            </w:pPr>
            <w:r>
              <w:rPr>
                <w:kern w:val="0"/>
                <w:szCs w:val="21"/>
                <w:lang w:val="en"/>
              </w:rPr>
              <w:t>Radium-226 and its compounds</w:t>
            </w:r>
            <w:r>
              <w:rPr>
                <w:kern w:val="0"/>
                <w:szCs w:val="21"/>
                <w:vertAlign w:val="superscript"/>
                <w:lang w:val="en"/>
              </w:rPr>
              <w:t>*</w:t>
            </w:r>
          </w:p>
        </w:tc>
        <w:tc>
          <w:tcPr>
            <w:tcW w:w="3186" w:type="dxa"/>
            <w:tcBorders>
              <w:top w:val="nil"/>
              <w:left w:val="nil"/>
              <w:bottom w:val="single" w:sz="4" w:space="0" w:color="auto"/>
              <w:right w:val="single" w:sz="4" w:space="0" w:color="auto"/>
            </w:tcBorders>
            <w:vAlign w:val="center"/>
          </w:tcPr>
          <w:p w14:paraId="7417FBB4"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572022E6" w14:textId="77777777" w:rsidR="002D0C8A" w:rsidRDefault="002D0C8A">
            <w:pPr>
              <w:widowControl/>
              <w:jc w:val="center"/>
              <w:rPr>
                <w:rFonts w:ascii="SimSun" w:cs="SimSun"/>
                <w:kern w:val="0"/>
                <w:szCs w:val="21"/>
              </w:rPr>
            </w:pPr>
            <w:r>
              <w:rPr>
                <w:kern w:val="0"/>
                <w:szCs w:val="21"/>
                <w:lang w:val="en"/>
              </w:rPr>
              <w:t>2844431010</w:t>
            </w:r>
          </w:p>
        </w:tc>
        <w:tc>
          <w:tcPr>
            <w:tcW w:w="1388" w:type="dxa"/>
            <w:tcBorders>
              <w:top w:val="nil"/>
              <w:left w:val="nil"/>
              <w:bottom w:val="single" w:sz="4" w:space="0" w:color="auto"/>
              <w:right w:val="single" w:sz="4" w:space="0" w:color="auto"/>
            </w:tcBorders>
            <w:vAlign w:val="center"/>
          </w:tcPr>
          <w:p w14:paraId="06E7AACC" w14:textId="77777777" w:rsidR="002D0C8A" w:rsidRDefault="002D0C8A">
            <w:pPr>
              <w:widowControl/>
              <w:jc w:val="center"/>
              <w:rPr>
                <w:rFonts w:ascii="SimSun" w:cs="SimSun"/>
                <w:kern w:val="0"/>
                <w:szCs w:val="21"/>
              </w:rPr>
            </w:pPr>
            <w:r>
              <w:rPr>
                <w:kern w:val="0"/>
                <w:szCs w:val="21"/>
                <w:lang w:val="en"/>
              </w:rPr>
              <w:t>g/million Beco</w:t>
            </w:r>
          </w:p>
        </w:tc>
      </w:tr>
      <w:tr w:rsidR="002D0C8A" w14:paraId="07A7E3CF"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326B610D" w14:textId="77777777" w:rsidR="002D0C8A" w:rsidRDefault="002D0C8A">
            <w:pPr>
              <w:widowControl/>
              <w:jc w:val="center"/>
              <w:rPr>
                <w:rFonts w:ascii="SimSun" w:cs="SimSun"/>
                <w:kern w:val="0"/>
                <w:szCs w:val="21"/>
              </w:rPr>
            </w:pPr>
            <w:r>
              <w:rPr>
                <w:kern w:val="0"/>
                <w:szCs w:val="21"/>
                <w:lang w:val="en"/>
              </w:rPr>
              <w:t>7</w:t>
            </w:r>
          </w:p>
        </w:tc>
        <w:tc>
          <w:tcPr>
            <w:tcW w:w="3221" w:type="dxa"/>
            <w:tcBorders>
              <w:top w:val="nil"/>
              <w:left w:val="nil"/>
              <w:bottom w:val="single" w:sz="4" w:space="0" w:color="auto"/>
              <w:right w:val="single" w:sz="4" w:space="0" w:color="auto"/>
            </w:tcBorders>
            <w:vAlign w:val="center"/>
          </w:tcPr>
          <w:p w14:paraId="5C76FAF3" w14:textId="77777777" w:rsidR="002D0C8A" w:rsidRDefault="002D0C8A">
            <w:pPr>
              <w:widowControl/>
              <w:jc w:val="left"/>
              <w:rPr>
                <w:rFonts w:ascii="SimSun" w:cs="SimSun"/>
                <w:kern w:val="0"/>
                <w:szCs w:val="21"/>
              </w:rPr>
            </w:pPr>
            <w:r>
              <w:rPr>
                <w:kern w:val="0"/>
                <w:szCs w:val="21"/>
                <w:lang w:val="en"/>
              </w:rPr>
              <w:t xml:space="preserve">Other radium and radium </w:t>
            </w:r>
            <w:r>
              <w:rPr>
                <w:kern w:val="0"/>
                <w:szCs w:val="21"/>
                <w:vertAlign w:val="superscript"/>
                <w:lang w:val="en"/>
              </w:rPr>
              <w:t>salts*</w:t>
            </w:r>
          </w:p>
        </w:tc>
        <w:tc>
          <w:tcPr>
            <w:tcW w:w="3186" w:type="dxa"/>
            <w:tcBorders>
              <w:top w:val="nil"/>
              <w:left w:val="nil"/>
              <w:bottom w:val="single" w:sz="4" w:space="0" w:color="auto"/>
              <w:right w:val="single" w:sz="4" w:space="0" w:color="auto"/>
            </w:tcBorders>
            <w:vAlign w:val="center"/>
          </w:tcPr>
          <w:p w14:paraId="5B862FB4"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45E0F271" w14:textId="77777777" w:rsidR="002D0C8A" w:rsidRDefault="002D0C8A">
            <w:pPr>
              <w:widowControl/>
              <w:jc w:val="center"/>
              <w:rPr>
                <w:rFonts w:ascii="SimSun" w:cs="SimSun"/>
                <w:kern w:val="0"/>
                <w:szCs w:val="21"/>
              </w:rPr>
            </w:pPr>
            <w:r>
              <w:rPr>
                <w:kern w:val="0"/>
                <w:szCs w:val="21"/>
                <w:lang w:val="en"/>
              </w:rPr>
              <w:t>2844421000</w:t>
            </w:r>
          </w:p>
          <w:p w14:paraId="61C1C206" w14:textId="77777777" w:rsidR="002D0C8A" w:rsidRDefault="002D0C8A">
            <w:pPr>
              <w:widowControl/>
              <w:jc w:val="center"/>
              <w:rPr>
                <w:rFonts w:ascii="SimSun" w:cs="SimSun"/>
                <w:kern w:val="0"/>
                <w:szCs w:val="21"/>
              </w:rPr>
            </w:pPr>
            <w:r>
              <w:rPr>
                <w:kern w:val="0"/>
                <w:szCs w:val="21"/>
                <w:lang w:val="en"/>
              </w:rPr>
              <w:t>2844431090</w:t>
            </w:r>
          </w:p>
        </w:tc>
        <w:tc>
          <w:tcPr>
            <w:tcW w:w="1388" w:type="dxa"/>
            <w:tcBorders>
              <w:top w:val="nil"/>
              <w:left w:val="nil"/>
              <w:bottom w:val="single" w:sz="4" w:space="0" w:color="auto"/>
              <w:right w:val="single" w:sz="4" w:space="0" w:color="auto"/>
            </w:tcBorders>
            <w:vAlign w:val="center"/>
          </w:tcPr>
          <w:p w14:paraId="613D4C60" w14:textId="77777777" w:rsidR="002D0C8A" w:rsidRDefault="002D0C8A">
            <w:pPr>
              <w:widowControl/>
              <w:jc w:val="center"/>
              <w:rPr>
                <w:rFonts w:ascii="SimSun" w:cs="SimSun"/>
                <w:kern w:val="0"/>
                <w:szCs w:val="21"/>
              </w:rPr>
            </w:pPr>
            <w:r>
              <w:rPr>
                <w:kern w:val="0"/>
                <w:szCs w:val="21"/>
                <w:lang w:val="en"/>
              </w:rPr>
              <w:t>g/million Beco</w:t>
            </w:r>
          </w:p>
        </w:tc>
      </w:tr>
      <w:tr w:rsidR="002D0C8A" w14:paraId="5E5DF8FA"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4EDB2303" w14:textId="77777777" w:rsidR="002D0C8A" w:rsidRDefault="002D0C8A">
            <w:pPr>
              <w:widowControl/>
              <w:jc w:val="center"/>
              <w:rPr>
                <w:rFonts w:ascii="SimSun" w:cs="SimSun"/>
                <w:kern w:val="0"/>
                <w:szCs w:val="21"/>
              </w:rPr>
            </w:pPr>
            <w:r>
              <w:rPr>
                <w:kern w:val="0"/>
                <w:szCs w:val="21"/>
                <w:lang w:val="en"/>
              </w:rPr>
              <w:t>8</w:t>
            </w:r>
          </w:p>
        </w:tc>
        <w:tc>
          <w:tcPr>
            <w:tcW w:w="3221" w:type="dxa"/>
            <w:tcBorders>
              <w:top w:val="nil"/>
              <w:left w:val="nil"/>
              <w:bottom w:val="single" w:sz="4" w:space="0" w:color="auto"/>
              <w:right w:val="single" w:sz="4" w:space="0" w:color="auto"/>
            </w:tcBorders>
            <w:vAlign w:val="center"/>
          </w:tcPr>
          <w:p w14:paraId="47DB0760" w14:textId="77777777" w:rsidR="002D0C8A" w:rsidRDefault="002D0C8A">
            <w:pPr>
              <w:widowControl/>
              <w:jc w:val="left"/>
              <w:rPr>
                <w:rFonts w:ascii="SimSun" w:cs="SimSun"/>
                <w:kern w:val="0"/>
                <w:szCs w:val="21"/>
              </w:rPr>
            </w:pPr>
            <w:r>
              <w:rPr>
                <w:kern w:val="0"/>
                <w:szCs w:val="21"/>
                <w:lang w:val="en"/>
              </w:rPr>
              <w:t xml:space="preserve">Radioactive cobalt and radioactive cobalt </w:t>
            </w:r>
            <w:r>
              <w:rPr>
                <w:kern w:val="0"/>
                <w:szCs w:val="21"/>
                <w:vertAlign w:val="superscript"/>
                <w:lang w:val="en"/>
              </w:rPr>
              <w:t>salts*</w:t>
            </w:r>
          </w:p>
        </w:tc>
        <w:tc>
          <w:tcPr>
            <w:tcW w:w="3186" w:type="dxa"/>
            <w:tcBorders>
              <w:top w:val="nil"/>
              <w:left w:val="nil"/>
              <w:bottom w:val="single" w:sz="4" w:space="0" w:color="auto"/>
              <w:right w:val="single" w:sz="4" w:space="0" w:color="auto"/>
            </w:tcBorders>
            <w:vAlign w:val="center"/>
          </w:tcPr>
          <w:p w14:paraId="38B6CD2F"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57EA5FB6" w14:textId="77777777" w:rsidR="002D0C8A" w:rsidRDefault="002D0C8A">
            <w:pPr>
              <w:widowControl/>
              <w:jc w:val="center"/>
              <w:rPr>
                <w:rFonts w:ascii="SimSun" w:cs="SimSun"/>
                <w:kern w:val="0"/>
                <w:szCs w:val="21"/>
              </w:rPr>
            </w:pPr>
            <w:r>
              <w:rPr>
                <w:kern w:val="0"/>
                <w:szCs w:val="21"/>
                <w:lang w:val="en"/>
              </w:rPr>
              <w:t>2844432000</w:t>
            </w:r>
          </w:p>
        </w:tc>
        <w:tc>
          <w:tcPr>
            <w:tcW w:w="1388" w:type="dxa"/>
            <w:tcBorders>
              <w:top w:val="nil"/>
              <w:left w:val="nil"/>
              <w:bottom w:val="single" w:sz="4" w:space="0" w:color="auto"/>
              <w:right w:val="single" w:sz="4" w:space="0" w:color="auto"/>
            </w:tcBorders>
            <w:vAlign w:val="center"/>
          </w:tcPr>
          <w:p w14:paraId="5566A893" w14:textId="77777777" w:rsidR="002D0C8A" w:rsidRDefault="002D0C8A">
            <w:pPr>
              <w:widowControl/>
              <w:jc w:val="center"/>
              <w:rPr>
                <w:rFonts w:ascii="SimSun" w:cs="SimSun"/>
                <w:kern w:val="0"/>
                <w:szCs w:val="21"/>
              </w:rPr>
            </w:pPr>
            <w:r>
              <w:rPr>
                <w:kern w:val="0"/>
                <w:szCs w:val="21"/>
                <w:lang w:val="en"/>
              </w:rPr>
              <w:t>g/million Beco</w:t>
            </w:r>
          </w:p>
        </w:tc>
      </w:tr>
      <w:tr w:rsidR="002D0C8A" w14:paraId="1949A3AC"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56256609" w14:textId="77777777" w:rsidR="002D0C8A" w:rsidRDefault="002D0C8A">
            <w:pPr>
              <w:widowControl/>
              <w:jc w:val="center"/>
              <w:rPr>
                <w:rFonts w:ascii="SimSun" w:cs="SimSun"/>
                <w:kern w:val="0"/>
                <w:szCs w:val="21"/>
              </w:rPr>
            </w:pPr>
            <w:r>
              <w:rPr>
                <w:kern w:val="0"/>
                <w:szCs w:val="21"/>
                <w:lang w:val="en"/>
              </w:rPr>
              <w:t>9</w:t>
            </w:r>
          </w:p>
        </w:tc>
        <w:tc>
          <w:tcPr>
            <w:tcW w:w="3221" w:type="dxa"/>
            <w:tcBorders>
              <w:top w:val="nil"/>
              <w:left w:val="nil"/>
              <w:bottom w:val="single" w:sz="4" w:space="0" w:color="auto"/>
              <w:right w:val="single" w:sz="4" w:space="0" w:color="auto"/>
            </w:tcBorders>
            <w:vAlign w:val="center"/>
          </w:tcPr>
          <w:p w14:paraId="73C85197" w14:textId="77777777" w:rsidR="002D0C8A" w:rsidRDefault="002D0C8A">
            <w:pPr>
              <w:widowControl/>
              <w:jc w:val="left"/>
              <w:rPr>
                <w:rFonts w:ascii="SimSun" w:cs="SimSun"/>
                <w:kern w:val="0"/>
                <w:szCs w:val="21"/>
              </w:rPr>
            </w:pPr>
            <w:r>
              <w:rPr>
                <w:kern w:val="0"/>
                <w:szCs w:val="21"/>
                <w:lang w:val="en"/>
              </w:rPr>
              <w:t>Uranium-233 and its compounds</w:t>
            </w:r>
            <w:r>
              <w:rPr>
                <w:kern w:val="0"/>
                <w:szCs w:val="21"/>
                <w:vertAlign w:val="superscript"/>
                <w:lang w:val="en"/>
              </w:rPr>
              <w:t>*</w:t>
            </w:r>
          </w:p>
        </w:tc>
        <w:tc>
          <w:tcPr>
            <w:tcW w:w="3186" w:type="dxa"/>
            <w:tcBorders>
              <w:top w:val="nil"/>
              <w:left w:val="nil"/>
              <w:bottom w:val="single" w:sz="4" w:space="0" w:color="auto"/>
              <w:right w:val="single" w:sz="4" w:space="0" w:color="auto"/>
            </w:tcBorders>
            <w:vAlign w:val="center"/>
          </w:tcPr>
          <w:p w14:paraId="66EF0464"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7A8857F3" w14:textId="77777777" w:rsidR="002D0C8A" w:rsidRDefault="002D0C8A">
            <w:pPr>
              <w:widowControl/>
              <w:jc w:val="center"/>
              <w:rPr>
                <w:rFonts w:ascii="SimSun" w:cs="SimSun"/>
                <w:kern w:val="0"/>
                <w:szCs w:val="21"/>
              </w:rPr>
            </w:pPr>
            <w:r>
              <w:rPr>
                <w:kern w:val="0"/>
                <w:szCs w:val="21"/>
                <w:lang w:val="en"/>
              </w:rPr>
              <w:t>2844439010</w:t>
            </w:r>
          </w:p>
        </w:tc>
        <w:tc>
          <w:tcPr>
            <w:tcW w:w="1388" w:type="dxa"/>
            <w:tcBorders>
              <w:top w:val="nil"/>
              <w:left w:val="nil"/>
              <w:bottom w:val="single" w:sz="4" w:space="0" w:color="auto"/>
              <w:right w:val="single" w:sz="4" w:space="0" w:color="auto"/>
            </w:tcBorders>
            <w:vAlign w:val="center"/>
          </w:tcPr>
          <w:p w14:paraId="5BA30D7F" w14:textId="77777777" w:rsidR="002D0C8A" w:rsidRDefault="002D0C8A">
            <w:pPr>
              <w:widowControl/>
              <w:jc w:val="center"/>
              <w:rPr>
                <w:rFonts w:ascii="SimSun" w:cs="SimSun"/>
                <w:kern w:val="0"/>
                <w:szCs w:val="21"/>
              </w:rPr>
            </w:pPr>
            <w:r>
              <w:rPr>
                <w:kern w:val="0"/>
                <w:szCs w:val="21"/>
                <w:lang w:val="en"/>
              </w:rPr>
              <w:t>g/million Beco</w:t>
            </w:r>
          </w:p>
        </w:tc>
      </w:tr>
      <w:tr w:rsidR="002D0C8A" w14:paraId="76A9D4DF" w14:textId="77777777">
        <w:trPr>
          <w:trHeight w:val="290"/>
          <w:jc w:val="center"/>
        </w:trPr>
        <w:tc>
          <w:tcPr>
            <w:tcW w:w="695" w:type="dxa"/>
            <w:vMerge w:val="restart"/>
            <w:tcBorders>
              <w:top w:val="nil"/>
              <w:left w:val="single" w:sz="4" w:space="0" w:color="auto"/>
              <w:bottom w:val="nil"/>
              <w:right w:val="single" w:sz="4" w:space="0" w:color="auto"/>
            </w:tcBorders>
            <w:vAlign w:val="center"/>
          </w:tcPr>
          <w:p w14:paraId="3918AB7E" w14:textId="77777777" w:rsidR="002D0C8A" w:rsidRDefault="002D0C8A">
            <w:pPr>
              <w:widowControl/>
              <w:jc w:val="center"/>
              <w:rPr>
                <w:rFonts w:ascii="SimSun" w:cs="SimSun"/>
                <w:kern w:val="0"/>
                <w:szCs w:val="21"/>
              </w:rPr>
            </w:pPr>
            <w:r>
              <w:rPr>
                <w:kern w:val="0"/>
                <w:szCs w:val="21"/>
                <w:lang w:val="en"/>
              </w:rPr>
              <w:t>10</w:t>
            </w:r>
          </w:p>
        </w:tc>
        <w:tc>
          <w:tcPr>
            <w:tcW w:w="3221" w:type="dxa"/>
            <w:vMerge w:val="restart"/>
            <w:tcBorders>
              <w:top w:val="nil"/>
              <w:left w:val="nil"/>
              <w:bottom w:val="nil"/>
              <w:right w:val="single" w:sz="4" w:space="0" w:color="auto"/>
            </w:tcBorders>
            <w:vAlign w:val="center"/>
          </w:tcPr>
          <w:p w14:paraId="0277C87C" w14:textId="77777777" w:rsidR="002D0C8A" w:rsidRDefault="002D0C8A">
            <w:pPr>
              <w:widowControl/>
              <w:jc w:val="left"/>
              <w:rPr>
                <w:rFonts w:ascii="SimSun" w:cs="SimSun"/>
                <w:spacing w:val="-4"/>
                <w:kern w:val="0"/>
                <w:szCs w:val="21"/>
              </w:rPr>
            </w:pPr>
            <w:r>
              <w:rPr>
                <w:spacing w:val="-4"/>
                <w:kern w:val="0"/>
                <w:szCs w:val="21"/>
                <w:lang w:val="en"/>
              </w:rPr>
              <w:t>Other radioisotopes and their compounds</w:t>
            </w:r>
            <w:r>
              <w:rPr>
                <w:kern w:val="0"/>
                <w:szCs w:val="21"/>
                <w:vertAlign w:val="superscript"/>
                <w:lang w:val="en"/>
              </w:rPr>
              <w:t>*</w:t>
            </w:r>
          </w:p>
        </w:tc>
        <w:tc>
          <w:tcPr>
            <w:tcW w:w="3186" w:type="dxa"/>
            <w:tcBorders>
              <w:top w:val="single" w:sz="4" w:space="0" w:color="auto"/>
              <w:left w:val="nil"/>
              <w:bottom w:val="single" w:sz="4" w:space="0" w:color="auto"/>
              <w:right w:val="single" w:sz="4" w:space="0" w:color="auto"/>
            </w:tcBorders>
            <w:vAlign w:val="center"/>
          </w:tcPr>
          <w:p w14:paraId="4852EA01" w14:textId="77777777" w:rsidR="002D0C8A" w:rsidRDefault="002D0C8A">
            <w:pPr>
              <w:widowControl/>
              <w:jc w:val="left"/>
              <w:rPr>
                <w:rFonts w:ascii="SimSun" w:cs="SimSun"/>
                <w:kern w:val="0"/>
                <w:szCs w:val="21"/>
              </w:rPr>
            </w:pPr>
            <w:r>
              <w:rPr>
                <w:kern w:val="0"/>
                <w:szCs w:val="21"/>
                <w:lang w:val="en"/>
              </w:rPr>
              <w:t>Mixtures of tritium, tritium and tritium, and products containing any of the above substances (more than one thousandth of a thousandth of a tritium-hydrogen atom ratio), excluding products containing tritium (in any form) in amounts less than 1.48×</w:t>
            </w:r>
            <w:r>
              <w:rPr>
                <w:kern w:val="0"/>
                <w:szCs w:val="21"/>
                <w:vertAlign w:val="superscript"/>
                <w:lang w:val="en"/>
              </w:rPr>
              <w:t>103GBq*</w:t>
            </w:r>
          </w:p>
        </w:tc>
        <w:tc>
          <w:tcPr>
            <w:tcW w:w="1410" w:type="dxa"/>
            <w:tcBorders>
              <w:top w:val="single" w:sz="4" w:space="0" w:color="auto"/>
              <w:left w:val="nil"/>
              <w:bottom w:val="single" w:sz="4" w:space="0" w:color="auto"/>
              <w:right w:val="single" w:sz="4" w:space="0" w:color="auto"/>
            </w:tcBorders>
            <w:vAlign w:val="center"/>
          </w:tcPr>
          <w:p w14:paraId="2FE8019B" w14:textId="77777777" w:rsidR="002D0C8A" w:rsidRDefault="002D0C8A">
            <w:pPr>
              <w:widowControl/>
              <w:ind w:leftChars="51" w:left="107"/>
              <w:jc w:val="center"/>
              <w:rPr>
                <w:rFonts w:ascii="SimSun" w:cs="SimSun"/>
                <w:kern w:val="0"/>
                <w:szCs w:val="21"/>
              </w:rPr>
            </w:pPr>
            <w:r>
              <w:rPr>
                <w:kern w:val="0"/>
                <w:szCs w:val="21"/>
                <w:lang w:val="en"/>
              </w:rPr>
              <w:t>2844410000</w:t>
            </w:r>
          </w:p>
        </w:tc>
        <w:tc>
          <w:tcPr>
            <w:tcW w:w="1388" w:type="dxa"/>
            <w:vMerge w:val="restart"/>
            <w:tcBorders>
              <w:top w:val="nil"/>
              <w:left w:val="nil"/>
              <w:bottom w:val="nil"/>
              <w:right w:val="single" w:sz="4" w:space="0" w:color="auto"/>
            </w:tcBorders>
            <w:vAlign w:val="center"/>
          </w:tcPr>
          <w:p w14:paraId="72926E99" w14:textId="77777777" w:rsidR="002D0C8A" w:rsidRDefault="002D0C8A">
            <w:pPr>
              <w:widowControl/>
              <w:jc w:val="center"/>
              <w:rPr>
                <w:rFonts w:ascii="SimSun" w:cs="SimSun"/>
                <w:kern w:val="0"/>
                <w:szCs w:val="21"/>
              </w:rPr>
            </w:pPr>
            <w:r>
              <w:rPr>
                <w:kern w:val="0"/>
                <w:szCs w:val="21"/>
                <w:lang w:val="en"/>
              </w:rPr>
              <w:t>g/million Beco</w:t>
            </w:r>
          </w:p>
        </w:tc>
      </w:tr>
      <w:tr w:rsidR="002D0C8A" w14:paraId="6B0F6641" w14:textId="77777777">
        <w:trPr>
          <w:trHeight w:val="290"/>
          <w:jc w:val="center"/>
        </w:trPr>
        <w:tc>
          <w:tcPr>
            <w:tcW w:w="695" w:type="dxa"/>
            <w:vMerge/>
            <w:tcBorders>
              <w:top w:val="nil"/>
              <w:left w:val="single" w:sz="4" w:space="0" w:color="auto"/>
              <w:bottom w:val="nil"/>
              <w:right w:val="single" w:sz="4" w:space="0" w:color="auto"/>
            </w:tcBorders>
            <w:vAlign w:val="center"/>
          </w:tcPr>
          <w:p w14:paraId="6C58616D" w14:textId="77777777" w:rsidR="002D0C8A" w:rsidRDefault="002D0C8A"/>
        </w:tc>
        <w:tc>
          <w:tcPr>
            <w:tcW w:w="3221" w:type="dxa"/>
            <w:vMerge/>
            <w:tcBorders>
              <w:top w:val="nil"/>
              <w:left w:val="nil"/>
              <w:bottom w:val="nil"/>
              <w:right w:val="single" w:sz="4" w:space="0" w:color="auto"/>
            </w:tcBorders>
            <w:vAlign w:val="center"/>
          </w:tcPr>
          <w:p w14:paraId="159E7A87" w14:textId="77777777" w:rsidR="002D0C8A" w:rsidRDefault="002D0C8A"/>
        </w:tc>
        <w:tc>
          <w:tcPr>
            <w:tcW w:w="3186" w:type="dxa"/>
            <w:tcBorders>
              <w:top w:val="single" w:sz="4" w:space="0" w:color="auto"/>
              <w:left w:val="nil"/>
              <w:bottom w:val="single" w:sz="4" w:space="0" w:color="auto"/>
              <w:right w:val="single" w:sz="4" w:space="0" w:color="auto"/>
            </w:tcBorders>
            <w:vAlign w:val="center"/>
          </w:tcPr>
          <w:p w14:paraId="7BCF3E1E" w14:textId="77777777" w:rsidR="002D0C8A" w:rsidRDefault="002D0C8A">
            <w:pPr>
              <w:widowControl/>
              <w:jc w:val="left"/>
              <w:rPr>
                <w:rFonts w:ascii="SimSun" w:cs="SimSun"/>
                <w:kern w:val="0"/>
                <w:szCs w:val="21"/>
              </w:rPr>
            </w:pPr>
            <w:r>
              <w:rPr>
                <w:kern w:val="0"/>
                <w:szCs w:val="21"/>
                <w:lang w:val="en"/>
              </w:rPr>
              <w:t>Radionuclides that emit α</w:t>
            </w:r>
            <w:r>
              <w:rPr>
                <w:lang w:val="en"/>
              </w:rPr>
              <w:t xml:space="preserve"> </w:t>
            </w:r>
            <w:r>
              <w:rPr>
                <w:kern w:val="0"/>
                <w:szCs w:val="21"/>
                <w:lang w:val="en"/>
              </w:rPr>
              <w:t>particles with</w:t>
            </w:r>
            <w:r>
              <w:rPr>
                <w:lang w:val="en"/>
              </w:rPr>
              <w:t xml:space="preserve"> </w:t>
            </w:r>
            <w:r>
              <w:rPr>
                <w:kern w:val="0"/>
                <w:szCs w:val="21"/>
                <w:lang w:val="en"/>
              </w:rPr>
              <w:t>a α</w:t>
            </w:r>
            <w:r>
              <w:rPr>
                <w:lang w:val="en"/>
              </w:rPr>
              <w:t xml:space="preserve"> </w:t>
            </w:r>
            <w:r>
              <w:rPr>
                <w:kern w:val="0"/>
                <w:szCs w:val="21"/>
                <w:lang w:val="en"/>
              </w:rPr>
              <w:t>half-life of 10 days or more but less than 200 years (1. elemental; 2. compounds containing</w:t>
            </w:r>
            <w:r>
              <w:rPr>
                <w:lang w:val="en"/>
              </w:rPr>
              <w:t xml:space="preserve"> </w:t>
            </w:r>
            <w:r>
              <w:rPr>
                <w:kern w:val="0"/>
                <w:szCs w:val="21"/>
                <w:lang w:val="en"/>
              </w:rPr>
              <w:t>α</w:t>
            </w:r>
            <w:r>
              <w:rPr>
                <w:lang w:val="en"/>
              </w:rPr>
              <w:t xml:space="preserve"> </w:t>
            </w:r>
            <w:r>
              <w:rPr>
                <w:kern w:val="0"/>
                <w:szCs w:val="21"/>
                <w:lang w:val="en"/>
              </w:rPr>
              <w:t>with a total activity of 37 GBq/kg or greater;</w:t>
            </w:r>
            <w:r>
              <w:rPr>
                <w:lang w:val="en"/>
              </w:rPr>
              <w:t xml:space="preserve"> </w:t>
            </w:r>
            <w:r>
              <w:rPr>
                <w:kern w:val="0"/>
                <w:szCs w:val="21"/>
                <w:lang w:val="en"/>
              </w:rPr>
              <w:t>3. containing</w:t>
            </w:r>
            <w:r>
              <w:rPr>
                <w:lang w:val="en"/>
              </w:rPr>
              <w:t xml:space="preserve"> </w:t>
            </w:r>
            <w:r>
              <w:rPr>
                <w:kern w:val="0"/>
                <w:szCs w:val="21"/>
                <w:lang w:val="en"/>
              </w:rPr>
              <w:t>α</w:t>
            </w:r>
            <w:r>
              <w:rPr>
                <w:lang w:val="en"/>
              </w:rPr>
              <w:t xml:space="preserve"> </w:t>
            </w:r>
            <w:r>
              <w:rPr>
                <w:kern w:val="0"/>
                <w:szCs w:val="21"/>
                <w:lang w:val="en"/>
              </w:rPr>
              <w:t>with a total activity of 37 GBq/ kg or larger mixture of any such radionuclides; 4. Products containing any of the foregoing substances, excluding products containing</w:t>
            </w:r>
            <w:r>
              <w:rPr>
                <w:lang w:val="en"/>
              </w:rPr>
              <w:t xml:space="preserve"> </w:t>
            </w:r>
            <w:r>
              <w:rPr>
                <w:kern w:val="0"/>
                <w:szCs w:val="21"/>
                <w:lang w:val="en"/>
              </w:rPr>
              <w:t>α</w:t>
            </w:r>
            <w:r>
              <w:rPr>
                <w:lang w:val="en"/>
              </w:rPr>
              <w:t xml:space="preserve"> </w:t>
            </w:r>
            <w:r>
              <w:rPr>
                <w:kern w:val="0"/>
                <w:szCs w:val="21"/>
                <w:lang w:val="en"/>
              </w:rPr>
              <w:t>activity less than 3.7 GBq)</w:t>
            </w:r>
            <w:r>
              <w:rPr>
                <w:kern w:val="0"/>
                <w:szCs w:val="21"/>
                <w:vertAlign w:val="superscript"/>
                <w:lang w:val="en"/>
              </w:rPr>
              <w:t>*</w:t>
            </w:r>
          </w:p>
        </w:tc>
        <w:tc>
          <w:tcPr>
            <w:tcW w:w="1410" w:type="dxa"/>
            <w:tcBorders>
              <w:top w:val="single" w:sz="4" w:space="0" w:color="auto"/>
              <w:left w:val="nil"/>
              <w:bottom w:val="single" w:sz="4" w:space="0" w:color="auto"/>
              <w:right w:val="single" w:sz="4" w:space="0" w:color="auto"/>
            </w:tcBorders>
            <w:vAlign w:val="center"/>
          </w:tcPr>
          <w:p w14:paraId="588F0420" w14:textId="77777777" w:rsidR="002D0C8A" w:rsidRDefault="002D0C8A">
            <w:pPr>
              <w:widowControl/>
              <w:jc w:val="center"/>
              <w:rPr>
                <w:rFonts w:ascii="SimSun" w:cs="SimSun"/>
                <w:kern w:val="0"/>
                <w:szCs w:val="21"/>
              </w:rPr>
            </w:pPr>
            <w:r>
              <w:rPr>
                <w:kern w:val="0"/>
                <w:szCs w:val="21"/>
                <w:lang w:val="en"/>
              </w:rPr>
              <w:t>2844429010</w:t>
            </w:r>
          </w:p>
          <w:p w14:paraId="019E29F4" w14:textId="77777777" w:rsidR="002D0C8A" w:rsidRDefault="002D0C8A">
            <w:pPr>
              <w:widowControl/>
              <w:jc w:val="center"/>
              <w:rPr>
                <w:rFonts w:ascii="SimSun" w:cs="SimSun"/>
                <w:kern w:val="0"/>
                <w:szCs w:val="21"/>
              </w:rPr>
            </w:pPr>
            <w:r>
              <w:rPr>
                <w:kern w:val="0"/>
                <w:szCs w:val="21"/>
                <w:lang w:val="en"/>
              </w:rPr>
              <w:t>2844439030 2844409040</w:t>
            </w:r>
          </w:p>
        </w:tc>
        <w:tc>
          <w:tcPr>
            <w:tcW w:w="1388" w:type="dxa"/>
            <w:vMerge/>
            <w:tcBorders>
              <w:top w:val="nil"/>
              <w:left w:val="nil"/>
              <w:bottom w:val="nil"/>
              <w:right w:val="single" w:sz="4" w:space="0" w:color="auto"/>
            </w:tcBorders>
            <w:vAlign w:val="center"/>
          </w:tcPr>
          <w:p w14:paraId="2BBC1F74" w14:textId="77777777" w:rsidR="002D0C8A" w:rsidRDefault="002D0C8A"/>
        </w:tc>
      </w:tr>
      <w:tr w:rsidR="002D0C8A" w14:paraId="04092886" w14:textId="77777777">
        <w:trPr>
          <w:trHeight w:val="290"/>
          <w:jc w:val="center"/>
        </w:trPr>
        <w:tc>
          <w:tcPr>
            <w:tcW w:w="695" w:type="dxa"/>
            <w:vMerge/>
            <w:tcBorders>
              <w:top w:val="nil"/>
              <w:left w:val="single" w:sz="4" w:space="0" w:color="auto"/>
              <w:bottom w:val="single" w:sz="4" w:space="0" w:color="auto"/>
              <w:right w:val="single" w:sz="4" w:space="0" w:color="auto"/>
            </w:tcBorders>
            <w:vAlign w:val="center"/>
          </w:tcPr>
          <w:p w14:paraId="48D2AB09" w14:textId="77777777" w:rsidR="002D0C8A" w:rsidRDefault="002D0C8A"/>
        </w:tc>
        <w:tc>
          <w:tcPr>
            <w:tcW w:w="3221" w:type="dxa"/>
            <w:vMerge/>
            <w:tcBorders>
              <w:top w:val="nil"/>
              <w:left w:val="nil"/>
              <w:bottom w:val="single" w:sz="4" w:space="0" w:color="auto"/>
              <w:right w:val="single" w:sz="4" w:space="0" w:color="auto"/>
            </w:tcBorders>
            <w:vAlign w:val="center"/>
          </w:tcPr>
          <w:p w14:paraId="54F84B37" w14:textId="77777777" w:rsidR="002D0C8A" w:rsidRDefault="002D0C8A"/>
        </w:tc>
        <w:tc>
          <w:tcPr>
            <w:tcW w:w="3186" w:type="dxa"/>
            <w:tcBorders>
              <w:top w:val="single" w:sz="4" w:space="0" w:color="auto"/>
              <w:left w:val="nil"/>
              <w:bottom w:val="single" w:sz="4" w:space="0" w:color="auto"/>
              <w:right w:val="single" w:sz="4" w:space="0" w:color="auto"/>
            </w:tcBorders>
            <w:vAlign w:val="center"/>
          </w:tcPr>
          <w:p w14:paraId="546A59BE" w14:textId="77777777" w:rsidR="002D0C8A" w:rsidRDefault="002D0C8A">
            <w:pPr>
              <w:widowControl/>
              <w:jc w:val="left"/>
              <w:rPr>
                <w:rFonts w:ascii="SimSun" w:cs="SimSun"/>
                <w:kern w:val="0"/>
                <w:szCs w:val="21"/>
              </w:rPr>
            </w:pPr>
            <w:r>
              <w:rPr>
                <w:kern w:val="0"/>
                <w:szCs w:val="21"/>
                <w:lang w:val="en"/>
              </w:rPr>
              <w:t>Other radioactive elements, isotopes and their compounds (radioactive elements other than subheadings 284410, 284420, 284430, isotopes)</w:t>
            </w:r>
            <w:r>
              <w:rPr>
                <w:kern w:val="0"/>
                <w:szCs w:val="21"/>
                <w:vertAlign w:val="superscript"/>
                <w:lang w:val="en"/>
              </w:rPr>
              <w:t>*</w:t>
            </w:r>
          </w:p>
        </w:tc>
        <w:tc>
          <w:tcPr>
            <w:tcW w:w="1410" w:type="dxa"/>
            <w:tcBorders>
              <w:top w:val="single" w:sz="4" w:space="0" w:color="auto"/>
              <w:left w:val="nil"/>
              <w:bottom w:val="single" w:sz="4" w:space="0" w:color="auto"/>
              <w:right w:val="single" w:sz="4" w:space="0" w:color="auto"/>
            </w:tcBorders>
            <w:vAlign w:val="center"/>
          </w:tcPr>
          <w:p w14:paraId="0F01A2EC" w14:textId="77777777" w:rsidR="002D0C8A" w:rsidRDefault="002D0C8A">
            <w:pPr>
              <w:widowControl/>
              <w:jc w:val="center"/>
              <w:rPr>
                <w:rFonts w:ascii="SimSun" w:cs="SimSun"/>
                <w:kern w:val="0"/>
                <w:szCs w:val="21"/>
              </w:rPr>
            </w:pPr>
            <w:r>
              <w:rPr>
                <w:kern w:val="0"/>
                <w:szCs w:val="21"/>
                <w:lang w:val="en"/>
              </w:rPr>
              <w:t>2844429090</w:t>
            </w:r>
          </w:p>
          <w:p w14:paraId="4CD3E37E" w14:textId="77777777" w:rsidR="002D0C8A" w:rsidRDefault="002D0C8A">
            <w:pPr>
              <w:widowControl/>
              <w:jc w:val="center"/>
              <w:rPr>
                <w:rFonts w:ascii="SimSun" w:cs="SimSun"/>
                <w:kern w:val="0"/>
                <w:szCs w:val="21"/>
              </w:rPr>
            </w:pPr>
            <w:r>
              <w:rPr>
                <w:kern w:val="0"/>
                <w:szCs w:val="21"/>
                <w:lang w:val="en"/>
              </w:rPr>
              <w:t>2844439090</w:t>
            </w:r>
          </w:p>
          <w:p w14:paraId="77CB359B" w14:textId="77777777" w:rsidR="002D0C8A" w:rsidRDefault="002D0C8A">
            <w:pPr>
              <w:widowControl/>
              <w:jc w:val="center"/>
              <w:rPr>
                <w:rFonts w:ascii="SimSun" w:cs="SimSun"/>
                <w:kern w:val="0"/>
                <w:szCs w:val="21"/>
              </w:rPr>
            </w:pPr>
            <w:r>
              <w:rPr>
                <w:kern w:val="0"/>
                <w:szCs w:val="21"/>
                <w:lang w:val="en"/>
              </w:rPr>
              <w:t>2844440000</w:t>
            </w:r>
          </w:p>
          <w:p w14:paraId="49D47D89" w14:textId="77777777" w:rsidR="002D0C8A" w:rsidRDefault="002D0C8A">
            <w:pPr>
              <w:widowControl/>
              <w:jc w:val="center"/>
              <w:rPr>
                <w:rFonts w:ascii="SimSun" w:cs="SimSun"/>
                <w:kern w:val="0"/>
                <w:szCs w:val="21"/>
              </w:rPr>
            </w:pPr>
            <w:r>
              <w:rPr>
                <w:kern w:val="0"/>
                <w:szCs w:val="21"/>
                <w:lang w:val="en"/>
              </w:rPr>
              <w:t>2844410090</w:t>
            </w:r>
          </w:p>
        </w:tc>
        <w:tc>
          <w:tcPr>
            <w:tcW w:w="1388" w:type="dxa"/>
            <w:vMerge/>
            <w:tcBorders>
              <w:top w:val="nil"/>
              <w:left w:val="nil"/>
              <w:bottom w:val="single" w:sz="4" w:space="0" w:color="auto"/>
              <w:right w:val="single" w:sz="4" w:space="0" w:color="auto"/>
            </w:tcBorders>
            <w:vAlign w:val="center"/>
          </w:tcPr>
          <w:p w14:paraId="77E0BEEB" w14:textId="77777777" w:rsidR="002D0C8A" w:rsidRDefault="002D0C8A"/>
        </w:tc>
      </w:tr>
    </w:tbl>
    <w:p w14:paraId="6E644690" w14:textId="77777777" w:rsidR="002D0C8A" w:rsidRDefault="002D0C8A">
      <w:pPr>
        <w:ind w:leftChars="-405" w:left="-850" w:firstLineChars="300" w:firstLine="630"/>
      </w:pPr>
      <w:r>
        <w:rPr>
          <w:lang w:val="en"/>
        </w:rPr>
        <w:t>Note: Except for exempted radioisotopes and their compounds</w:t>
      </w:r>
    </w:p>
    <w:p w14:paraId="17F3F0C2" w14:textId="77777777" w:rsidR="002D0C8A" w:rsidRDefault="002D0C8A">
      <w:pPr>
        <w:ind w:leftChars="-405" w:left="-850"/>
      </w:pPr>
    </w:p>
    <w:p w14:paraId="0468126E" w14:textId="77777777" w:rsidR="002D0C8A" w:rsidRDefault="002D0C8A">
      <w:pPr>
        <w:ind w:leftChars="-405" w:left="-850"/>
      </w:pPr>
    </w:p>
    <w:p w14:paraId="2797B22C" w14:textId="77777777" w:rsidR="002D0C8A" w:rsidRDefault="002D0C8A" w:rsidP="00D03E73">
      <w:pPr>
        <w:ind w:leftChars="-380" w:left="1" w:rightChars="-390" w:right="-819" w:hangingChars="221" w:hanging="799"/>
        <w:jc w:val="center"/>
        <w:rPr>
          <w:rFonts w:ascii="SimSun"/>
          <w:b/>
          <w:sz w:val="36"/>
          <w:szCs w:val="36"/>
        </w:rPr>
      </w:pPr>
      <w:r>
        <w:rPr>
          <w:b/>
          <w:sz w:val="36"/>
          <w:szCs w:val="36"/>
          <w:lang w:val="en"/>
        </w:rPr>
        <w:t>4. List of commercial cryptography import licenses</w:t>
      </w:r>
    </w:p>
    <w:p w14:paraId="019AFBE8" w14:textId="77777777" w:rsidR="002D0C8A" w:rsidRDefault="002D0C8A" w:rsidP="00D03E73">
      <w:pPr>
        <w:ind w:leftChars="-380" w:left="-332" w:rightChars="-390" w:right="-819" w:hangingChars="221" w:hanging="466"/>
        <w:jc w:val="center"/>
        <w:rPr>
          <w:rFonts w:ascii="SimSun"/>
          <w:b/>
          <w:szCs w:val="21"/>
        </w:rPr>
      </w:pPr>
    </w:p>
    <w:tbl>
      <w:tblPr>
        <w:tblpPr w:leftFromText="180" w:rightFromText="180" w:vertAnchor="text" w:horzAnchor="margin" w:tblpXSpec="center"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63"/>
        <w:gridCol w:w="4155"/>
        <w:gridCol w:w="1679"/>
        <w:gridCol w:w="1417"/>
      </w:tblGrid>
      <w:tr w:rsidR="002D0C8A" w14:paraId="1410BA20" w14:textId="77777777">
        <w:trPr>
          <w:trHeight w:val="416"/>
        </w:trPr>
        <w:tc>
          <w:tcPr>
            <w:tcW w:w="675" w:type="dxa"/>
            <w:vAlign w:val="center"/>
          </w:tcPr>
          <w:p w14:paraId="31BEB66B" w14:textId="77777777" w:rsidR="002D0C8A" w:rsidRDefault="002D0C8A">
            <w:pPr>
              <w:widowControl/>
              <w:jc w:val="center"/>
              <w:rPr>
                <w:rFonts w:ascii="SimSun" w:cs="SimSun"/>
                <w:b/>
                <w:bCs/>
                <w:kern w:val="0"/>
                <w:szCs w:val="24"/>
              </w:rPr>
            </w:pPr>
            <w:r>
              <w:rPr>
                <w:b/>
                <w:bCs/>
                <w:kern w:val="0"/>
                <w:szCs w:val="24"/>
                <w:lang w:val="en"/>
              </w:rPr>
              <w:t>serial number</w:t>
            </w:r>
          </w:p>
        </w:tc>
        <w:tc>
          <w:tcPr>
            <w:tcW w:w="1963" w:type="dxa"/>
            <w:vAlign w:val="center"/>
          </w:tcPr>
          <w:p w14:paraId="7C68F71E" w14:textId="77777777" w:rsidR="002D0C8A" w:rsidRDefault="002D0C8A">
            <w:pPr>
              <w:widowControl/>
              <w:jc w:val="center"/>
              <w:rPr>
                <w:rFonts w:ascii="SimSun" w:cs="SimSun"/>
                <w:b/>
                <w:bCs/>
                <w:kern w:val="0"/>
                <w:szCs w:val="24"/>
              </w:rPr>
            </w:pPr>
            <w:r>
              <w:rPr>
                <w:b/>
                <w:bCs/>
                <w:kern w:val="0"/>
                <w:szCs w:val="24"/>
                <w:lang w:val="en"/>
              </w:rPr>
              <w:t>Product name</w:t>
            </w:r>
          </w:p>
        </w:tc>
        <w:tc>
          <w:tcPr>
            <w:tcW w:w="4155" w:type="dxa"/>
            <w:vAlign w:val="center"/>
          </w:tcPr>
          <w:p w14:paraId="61DD33D8" w14:textId="77777777" w:rsidR="002D0C8A" w:rsidRDefault="002D0C8A">
            <w:pPr>
              <w:widowControl/>
              <w:jc w:val="center"/>
              <w:rPr>
                <w:rFonts w:ascii="SimSun" w:cs="SimSun"/>
                <w:b/>
                <w:bCs/>
                <w:kern w:val="0"/>
                <w:szCs w:val="24"/>
              </w:rPr>
            </w:pPr>
            <w:r>
              <w:rPr>
                <w:b/>
                <w:bCs/>
                <w:kern w:val="0"/>
                <w:szCs w:val="24"/>
                <w:lang w:val="en"/>
              </w:rPr>
              <w:t>description</w:t>
            </w:r>
          </w:p>
        </w:tc>
        <w:tc>
          <w:tcPr>
            <w:tcW w:w="1679" w:type="dxa"/>
            <w:vAlign w:val="center"/>
          </w:tcPr>
          <w:p w14:paraId="7E1AC3F3" w14:textId="77777777" w:rsidR="002D0C8A" w:rsidRDefault="002D0C8A">
            <w:pPr>
              <w:widowControl/>
              <w:jc w:val="center"/>
              <w:rPr>
                <w:rFonts w:ascii="SimSun" w:cs="SimSun"/>
                <w:b/>
                <w:bCs/>
                <w:kern w:val="0"/>
                <w:szCs w:val="24"/>
              </w:rPr>
            </w:pPr>
            <w:r>
              <w:rPr>
                <w:b/>
                <w:bCs/>
                <w:kern w:val="0"/>
                <w:szCs w:val="24"/>
                <w:lang w:val="en"/>
              </w:rPr>
              <w:t>Customs commodity number</w:t>
            </w:r>
          </w:p>
        </w:tc>
        <w:tc>
          <w:tcPr>
            <w:tcW w:w="1417" w:type="dxa"/>
            <w:vAlign w:val="center"/>
          </w:tcPr>
          <w:p w14:paraId="63DC435A" w14:textId="77777777" w:rsidR="002D0C8A" w:rsidRDefault="002D0C8A">
            <w:pPr>
              <w:widowControl/>
              <w:jc w:val="center"/>
              <w:rPr>
                <w:rFonts w:ascii="SimSun" w:cs="SimSun"/>
                <w:b/>
                <w:bCs/>
                <w:kern w:val="0"/>
                <w:szCs w:val="24"/>
              </w:rPr>
            </w:pPr>
            <w:r>
              <w:rPr>
                <w:b/>
                <w:bCs/>
                <w:kern w:val="0"/>
                <w:szCs w:val="24"/>
                <w:lang w:val="en"/>
              </w:rPr>
              <w:t>unit</w:t>
            </w:r>
          </w:p>
        </w:tc>
      </w:tr>
      <w:tr w:rsidR="002D0C8A" w14:paraId="1CA52BCE" w14:textId="77777777">
        <w:trPr>
          <w:trHeight w:val="1950"/>
        </w:trPr>
        <w:tc>
          <w:tcPr>
            <w:tcW w:w="675" w:type="dxa"/>
            <w:vAlign w:val="center"/>
          </w:tcPr>
          <w:p w14:paraId="60C11CB7" w14:textId="77777777" w:rsidR="002D0C8A" w:rsidRDefault="002D0C8A">
            <w:pPr>
              <w:widowControl/>
              <w:jc w:val="center"/>
              <w:rPr>
                <w:rFonts w:ascii="SimSun" w:cs="SimSun"/>
                <w:kern w:val="0"/>
                <w:szCs w:val="21"/>
              </w:rPr>
            </w:pPr>
            <w:r>
              <w:rPr>
                <w:kern w:val="0"/>
                <w:szCs w:val="21"/>
                <w:lang w:val="en"/>
              </w:rPr>
              <w:t>1</w:t>
            </w:r>
          </w:p>
        </w:tc>
        <w:tc>
          <w:tcPr>
            <w:tcW w:w="1963" w:type="dxa"/>
            <w:vAlign w:val="center"/>
          </w:tcPr>
          <w:p w14:paraId="6B777012" w14:textId="77777777" w:rsidR="002D0C8A" w:rsidRDefault="002D0C8A">
            <w:pPr>
              <w:widowControl/>
              <w:jc w:val="left"/>
              <w:rPr>
                <w:rFonts w:ascii="SimSun" w:cs="SimSun"/>
                <w:spacing w:val="-4"/>
                <w:kern w:val="0"/>
                <w:szCs w:val="21"/>
              </w:rPr>
            </w:pPr>
            <w:r>
              <w:rPr>
                <w:spacing w:val="-4"/>
                <w:kern w:val="0"/>
                <w:szCs w:val="21"/>
                <w:lang w:val="en"/>
              </w:rPr>
              <w:t>Encrypt the telephone set</w:t>
            </w:r>
          </w:p>
        </w:tc>
        <w:tc>
          <w:tcPr>
            <w:tcW w:w="4155" w:type="dxa"/>
          </w:tcPr>
          <w:p w14:paraId="60134957" w14:textId="77777777" w:rsidR="002D0C8A" w:rsidRDefault="002D0C8A">
            <w:pPr>
              <w:widowControl/>
              <w:jc w:val="left"/>
              <w:rPr>
                <w:rFonts w:ascii="SimSun" w:cs="SimSun"/>
                <w:spacing w:val="-4"/>
                <w:kern w:val="0"/>
                <w:szCs w:val="21"/>
              </w:rPr>
            </w:pPr>
            <w:r>
              <w:rPr>
                <w:spacing w:val="-4"/>
                <w:kern w:val="0"/>
                <w:szCs w:val="21"/>
                <w:lang w:val="en"/>
              </w:rPr>
              <w:t>It adopts cryptography to realize functions such as data transmission encryption protection, including symmetric cryptographic algorithms with key lengths of more than 64 bits, asymmetric cryptographic algorithms based on integer factorization of more than 768 bits of key length, or asymmetric cryptographic algorithms with key lengths of more than 128 bits based on elliptic curves.</w:t>
            </w:r>
          </w:p>
        </w:tc>
        <w:tc>
          <w:tcPr>
            <w:tcW w:w="1679" w:type="dxa"/>
            <w:vAlign w:val="center"/>
          </w:tcPr>
          <w:p w14:paraId="5EF17089" w14:textId="77777777" w:rsidR="002D0C8A" w:rsidRDefault="002D0C8A">
            <w:pPr>
              <w:widowControl/>
              <w:jc w:val="center"/>
              <w:rPr>
                <w:rFonts w:ascii="SimSun" w:cs="SimSun"/>
                <w:kern w:val="0"/>
                <w:szCs w:val="21"/>
              </w:rPr>
            </w:pPr>
            <w:r>
              <w:rPr>
                <w:kern w:val="0"/>
                <w:szCs w:val="21"/>
                <w:lang w:val="en"/>
              </w:rPr>
              <w:t>8517110010</w:t>
            </w:r>
          </w:p>
          <w:p w14:paraId="6F77211E" w14:textId="77777777" w:rsidR="002D0C8A" w:rsidRDefault="002D0C8A">
            <w:pPr>
              <w:widowControl/>
              <w:jc w:val="center"/>
            </w:pPr>
            <w:r>
              <w:rPr>
                <w:kern w:val="0"/>
                <w:szCs w:val="21"/>
                <w:lang w:val="en"/>
              </w:rPr>
              <w:t>8517180010</w:t>
            </w:r>
          </w:p>
        </w:tc>
        <w:tc>
          <w:tcPr>
            <w:tcW w:w="1417" w:type="dxa"/>
            <w:vAlign w:val="center"/>
          </w:tcPr>
          <w:p w14:paraId="483E6493" w14:textId="77777777" w:rsidR="002D0C8A" w:rsidRDefault="002D0C8A">
            <w:pPr>
              <w:jc w:val="center"/>
            </w:pPr>
            <w:r>
              <w:rPr>
                <w:lang w:val="en"/>
              </w:rPr>
              <w:t>Units/kg</w:t>
            </w:r>
          </w:p>
        </w:tc>
      </w:tr>
      <w:tr w:rsidR="002D0C8A" w14:paraId="6AF43021" w14:textId="77777777">
        <w:trPr>
          <w:trHeight w:val="1681"/>
        </w:trPr>
        <w:tc>
          <w:tcPr>
            <w:tcW w:w="675" w:type="dxa"/>
            <w:vAlign w:val="center"/>
          </w:tcPr>
          <w:p w14:paraId="078E2D7E" w14:textId="77777777" w:rsidR="002D0C8A" w:rsidRDefault="002D0C8A">
            <w:pPr>
              <w:widowControl/>
              <w:jc w:val="center"/>
              <w:rPr>
                <w:rFonts w:ascii="SimSun" w:cs="SimSun"/>
                <w:kern w:val="0"/>
                <w:szCs w:val="21"/>
              </w:rPr>
            </w:pPr>
            <w:r>
              <w:rPr>
                <w:kern w:val="0"/>
                <w:szCs w:val="21"/>
                <w:lang w:val="en"/>
              </w:rPr>
              <w:t>2</w:t>
            </w:r>
          </w:p>
        </w:tc>
        <w:tc>
          <w:tcPr>
            <w:tcW w:w="1963" w:type="dxa"/>
            <w:vAlign w:val="center"/>
          </w:tcPr>
          <w:p w14:paraId="74740254" w14:textId="77777777" w:rsidR="002D0C8A" w:rsidRDefault="002D0C8A">
            <w:pPr>
              <w:widowControl/>
              <w:jc w:val="left"/>
              <w:rPr>
                <w:rFonts w:ascii="SimSun" w:cs="SimSun"/>
                <w:spacing w:val="-4"/>
                <w:kern w:val="0"/>
                <w:szCs w:val="21"/>
              </w:rPr>
            </w:pPr>
            <w:r>
              <w:rPr>
                <w:spacing w:val="-4"/>
                <w:kern w:val="0"/>
                <w:szCs w:val="21"/>
                <w:lang w:val="en"/>
              </w:rPr>
              <w:t>Encrypt the fax machine</w:t>
            </w:r>
          </w:p>
        </w:tc>
        <w:tc>
          <w:tcPr>
            <w:tcW w:w="4155" w:type="dxa"/>
          </w:tcPr>
          <w:p w14:paraId="218A3C44" w14:textId="77777777" w:rsidR="002D0C8A" w:rsidRDefault="002D0C8A">
            <w:pPr>
              <w:widowControl/>
              <w:jc w:val="left"/>
              <w:rPr>
                <w:rFonts w:ascii="SimSun" w:cs="SimSun"/>
                <w:spacing w:val="-4"/>
                <w:kern w:val="0"/>
                <w:szCs w:val="21"/>
              </w:rPr>
            </w:pPr>
            <w:r>
              <w:rPr>
                <w:spacing w:val="-4"/>
                <w:kern w:val="0"/>
                <w:szCs w:val="21"/>
                <w:lang w:val="en"/>
              </w:rPr>
              <w:t>Cryptography is used to realize functions such as data transmission encryption protection, symmetric cryptography algorithm with a key length of more than 64 bits, an asymmetric cryptographic algorithm based on integer factorization with a key length of more than 768 bits, or an asymmetric cryptographic algorithm with a key length of more than 128 bits based on an elliptic curve.</w:t>
            </w:r>
          </w:p>
        </w:tc>
        <w:tc>
          <w:tcPr>
            <w:tcW w:w="1679" w:type="dxa"/>
            <w:vAlign w:val="center"/>
          </w:tcPr>
          <w:p w14:paraId="4F36B7F9" w14:textId="77777777" w:rsidR="002D0C8A" w:rsidRDefault="002D0C8A">
            <w:pPr>
              <w:widowControl/>
              <w:jc w:val="center"/>
              <w:rPr>
                <w:rFonts w:ascii="SimSun" w:cs="SimSun"/>
                <w:kern w:val="0"/>
                <w:szCs w:val="21"/>
              </w:rPr>
            </w:pPr>
            <w:r>
              <w:rPr>
                <w:kern w:val="0"/>
                <w:szCs w:val="21"/>
                <w:lang w:val="en"/>
              </w:rPr>
              <w:t>8443311010</w:t>
            </w:r>
          </w:p>
          <w:p w14:paraId="013C98F0" w14:textId="77777777" w:rsidR="002D0C8A" w:rsidRDefault="002D0C8A">
            <w:pPr>
              <w:widowControl/>
              <w:jc w:val="center"/>
              <w:rPr>
                <w:rFonts w:ascii="SimSun" w:cs="SimSun"/>
                <w:kern w:val="0"/>
                <w:szCs w:val="21"/>
              </w:rPr>
            </w:pPr>
            <w:r>
              <w:rPr>
                <w:kern w:val="0"/>
                <w:szCs w:val="21"/>
                <w:lang w:val="en"/>
              </w:rPr>
              <w:t>8443319020</w:t>
            </w:r>
          </w:p>
          <w:p w14:paraId="0CC3DBA0" w14:textId="77777777" w:rsidR="002D0C8A" w:rsidRDefault="002D0C8A">
            <w:pPr>
              <w:widowControl/>
              <w:jc w:val="center"/>
            </w:pPr>
            <w:r>
              <w:rPr>
                <w:kern w:val="0"/>
                <w:szCs w:val="21"/>
                <w:lang w:val="en"/>
              </w:rPr>
              <w:t>8443329010</w:t>
            </w:r>
          </w:p>
        </w:tc>
        <w:tc>
          <w:tcPr>
            <w:tcW w:w="1417" w:type="dxa"/>
            <w:vAlign w:val="center"/>
          </w:tcPr>
          <w:p w14:paraId="50CD3196" w14:textId="77777777" w:rsidR="002D0C8A" w:rsidRDefault="002D0C8A">
            <w:pPr>
              <w:ind w:firstLineChars="100" w:firstLine="210"/>
            </w:pPr>
            <w:r>
              <w:rPr>
                <w:lang w:val="en"/>
              </w:rPr>
              <w:t>Units/kg</w:t>
            </w:r>
          </w:p>
        </w:tc>
      </w:tr>
      <w:tr w:rsidR="002D0C8A" w14:paraId="369D12B9" w14:textId="77777777">
        <w:trPr>
          <w:trHeight w:val="2393"/>
        </w:trPr>
        <w:tc>
          <w:tcPr>
            <w:tcW w:w="675" w:type="dxa"/>
            <w:vAlign w:val="center"/>
          </w:tcPr>
          <w:p w14:paraId="34E7420C" w14:textId="77777777" w:rsidR="002D0C8A" w:rsidRDefault="002D0C8A">
            <w:pPr>
              <w:widowControl/>
              <w:jc w:val="center"/>
              <w:rPr>
                <w:rFonts w:ascii="SimSun" w:cs="SimSun"/>
                <w:kern w:val="0"/>
                <w:szCs w:val="21"/>
              </w:rPr>
            </w:pPr>
            <w:r>
              <w:rPr>
                <w:kern w:val="0"/>
                <w:szCs w:val="21"/>
                <w:lang w:val="en"/>
              </w:rPr>
              <w:t>3</w:t>
            </w:r>
          </w:p>
        </w:tc>
        <w:tc>
          <w:tcPr>
            <w:tcW w:w="1963" w:type="dxa"/>
            <w:vAlign w:val="center"/>
          </w:tcPr>
          <w:p w14:paraId="26DD9B1B" w14:textId="77777777" w:rsidR="002D0C8A" w:rsidRDefault="002D0C8A">
            <w:pPr>
              <w:widowControl/>
              <w:jc w:val="left"/>
              <w:rPr>
                <w:rFonts w:ascii="SimSun" w:cs="SimSun"/>
                <w:spacing w:val="-4"/>
                <w:kern w:val="0"/>
                <w:szCs w:val="21"/>
              </w:rPr>
            </w:pPr>
            <w:r>
              <w:rPr>
                <w:spacing w:val="-4"/>
                <w:kern w:val="0"/>
                <w:szCs w:val="21"/>
                <w:lang w:val="en"/>
              </w:rPr>
              <w:t>Cipher machine (cipher card)</w:t>
            </w:r>
          </w:p>
        </w:tc>
        <w:tc>
          <w:tcPr>
            <w:tcW w:w="4155" w:type="dxa"/>
          </w:tcPr>
          <w:p w14:paraId="1E941EFF" w14:textId="77777777" w:rsidR="002D0C8A" w:rsidRDefault="002D0C8A">
            <w:pPr>
              <w:widowControl/>
              <w:jc w:val="left"/>
              <w:rPr>
                <w:rFonts w:ascii="SimSun" w:cs="SimSun"/>
                <w:spacing w:val="-4"/>
                <w:kern w:val="0"/>
                <w:szCs w:val="21"/>
              </w:rPr>
            </w:pPr>
            <w:r>
              <w:rPr>
                <w:spacing w:val="-4"/>
                <w:kern w:val="0"/>
                <w:szCs w:val="21"/>
                <w:lang w:val="en"/>
              </w:rPr>
              <w:t>Devices that implement password arithmetic as their main function, including passcode cards, have the following two characteristics:</w:t>
            </w:r>
          </w:p>
          <w:p w14:paraId="3375DB5A" w14:textId="77777777" w:rsidR="002D0C8A" w:rsidRDefault="002D0C8A">
            <w:pPr>
              <w:widowControl/>
              <w:jc w:val="left"/>
              <w:rPr>
                <w:rFonts w:ascii="SimSun" w:cs="SimSun"/>
                <w:spacing w:val="-4"/>
                <w:kern w:val="0"/>
                <w:szCs w:val="21"/>
              </w:rPr>
            </w:pPr>
            <w:r>
              <w:rPr>
                <w:spacing w:val="-4"/>
                <w:kern w:val="0"/>
                <w:szCs w:val="21"/>
                <w:lang w:val="en"/>
              </w:rPr>
              <w:t>1) Symmetric cryptographic algorithm with a key length of more than 64 bits, an asymmetric cryptographic algorithm based on integer factorization with a key length of more than 768 bits, or an asymmetric cryptographic algorithm based on an elliptic curve with a key length of more than 128 bits;</w:t>
            </w:r>
          </w:p>
          <w:p w14:paraId="4B6CE6CF" w14:textId="77777777" w:rsidR="002D0C8A" w:rsidRDefault="002D0C8A">
            <w:pPr>
              <w:widowControl/>
              <w:jc w:val="left"/>
              <w:rPr>
                <w:rFonts w:ascii="SimSun" w:cs="SimSun"/>
                <w:spacing w:val="-4"/>
                <w:kern w:val="0"/>
                <w:szCs w:val="21"/>
              </w:rPr>
            </w:pPr>
            <w:r>
              <w:rPr>
                <w:spacing w:val="-4"/>
                <w:kern w:val="0"/>
                <w:szCs w:val="21"/>
                <w:lang w:val="en"/>
              </w:rPr>
              <w:t>2) Symmetric cryptographic algorithm encryption and decryption rate is more than 10Gbps.</w:t>
            </w:r>
          </w:p>
        </w:tc>
        <w:tc>
          <w:tcPr>
            <w:tcW w:w="1679" w:type="dxa"/>
            <w:vAlign w:val="center"/>
          </w:tcPr>
          <w:p w14:paraId="2BDF683F" w14:textId="77777777" w:rsidR="002D0C8A" w:rsidRDefault="002D0C8A">
            <w:pPr>
              <w:widowControl/>
              <w:jc w:val="center"/>
            </w:pPr>
            <w:r>
              <w:rPr>
                <w:kern w:val="0"/>
                <w:szCs w:val="21"/>
                <w:lang w:val="en"/>
              </w:rPr>
              <w:t>8543709950</w:t>
            </w:r>
          </w:p>
        </w:tc>
        <w:tc>
          <w:tcPr>
            <w:tcW w:w="1417" w:type="dxa"/>
            <w:vAlign w:val="center"/>
          </w:tcPr>
          <w:p w14:paraId="34AEF295" w14:textId="77777777" w:rsidR="002D0C8A" w:rsidRDefault="002D0C8A">
            <w:pPr>
              <w:ind w:firstLineChars="100" w:firstLine="210"/>
            </w:pPr>
            <w:r>
              <w:rPr>
                <w:lang w:val="en"/>
              </w:rPr>
              <w:t>Units/kg</w:t>
            </w:r>
          </w:p>
        </w:tc>
      </w:tr>
      <w:tr w:rsidR="002D0C8A" w14:paraId="2C0B10FF" w14:textId="77777777">
        <w:trPr>
          <w:trHeight w:val="2257"/>
        </w:trPr>
        <w:tc>
          <w:tcPr>
            <w:tcW w:w="675" w:type="dxa"/>
            <w:vAlign w:val="center"/>
          </w:tcPr>
          <w:p w14:paraId="42E41FD2" w14:textId="77777777" w:rsidR="002D0C8A" w:rsidRDefault="002D0C8A">
            <w:pPr>
              <w:widowControl/>
              <w:jc w:val="center"/>
              <w:rPr>
                <w:rFonts w:ascii="SimSun" w:cs="SimSun"/>
                <w:kern w:val="0"/>
                <w:szCs w:val="21"/>
              </w:rPr>
            </w:pPr>
            <w:r>
              <w:rPr>
                <w:kern w:val="0"/>
                <w:szCs w:val="21"/>
                <w:lang w:val="en"/>
              </w:rPr>
              <w:t>4</w:t>
            </w:r>
          </w:p>
        </w:tc>
        <w:tc>
          <w:tcPr>
            <w:tcW w:w="1963" w:type="dxa"/>
            <w:vAlign w:val="center"/>
          </w:tcPr>
          <w:p w14:paraId="44A5823F" w14:textId="77777777" w:rsidR="002D0C8A" w:rsidRDefault="002D0C8A">
            <w:pPr>
              <w:widowControl/>
              <w:jc w:val="left"/>
              <w:rPr>
                <w:rFonts w:ascii="SimSun" w:cs="SimSun"/>
                <w:spacing w:val="-4"/>
                <w:kern w:val="0"/>
                <w:szCs w:val="21"/>
              </w:rPr>
            </w:pPr>
            <w:r>
              <w:rPr>
                <w:spacing w:val="-4"/>
                <w:kern w:val="0"/>
                <w:szCs w:val="21"/>
                <w:lang w:val="en"/>
              </w:rPr>
              <w:t>Encrypt vpn devices</w:t>
            </w:r>
          </w:p>
        </w:tc>
        <w:tc>
          <w:tcPr>
            <w:tcW w:w="4155" w:type="dxa"/>
          </w:tcPr>
          <w:p w14:paraId="1C828541" w14:textId="77777777" w:rsidR="002D0C8A" w:rsidRDefault="002D0C8A">
            <w:pPr>
              <w:widowControl/>
              <w:jc w:val="left"/>
              <w:rPr>
                <w:rFonts w:ascii="SimSun" w:cs="SimSun"/>
                <w:spacing w:val="-4"/>
                <w:kern w:val="0"/>
                <w:szCs w:val="21"/>
              </w:rPr>
            </w:pPr>
            <w:r>
              <w:rPr>
                <w:spacing w:val="-4"/>
                <w:kern w:val="0"/>
                <w:szCs w:val="21"/>
                <w:lang w:val="en"/>
              </w:rPr>
              <w:t>Devices with IPSec/SSL VPN as the main function and have the following two characteristics:</w:t>
            </w:r>
          </w:p>
          <w:p w14:paraId="563EC456" w14:textId="77777777" w:rsidR="002D0C8A" w:rsidRDefault="002D0C8A">
            <w:pPr>
              <w:widowControl/>
              <w:jc w:val="left"/>
              <w:rPr>
                <w:rFonts w:ascii="SimSun" w:cs="SimSun"/>
                <w:spacing w:val="-4"/>
                <w:kern w:val="0"/>
                <w:szCs w:val="21"/>
              </w:rPr>
            </w:pPr>
            <w:r>
              <w:rPr>
                <w:spacing w:val="-4"/>
                <w:kern w:val="0"/>
                <w:szCs w:val="21"/>
                <w:lang w:val="en"/>
              </w:rPr>
              <w:t>1) Symmetric cryptographic algorithm with a key length of more than 64 bits, an asymmetric cryptographic algorithm based on integer factorization with a key length of more than 768 bits, or an asymmetric cryptographic algorithm based on an elliptic curve with a key length of more than 128 bits;</w:t>
            </w:r>
          </w:p>
          <w:p w14:paraId="40FEFA26" w14:textId="77777777" w:rsidR="002D0C8A" w:rsidRDefault="002D0C8A">
            <w:pPr>
              <w:widowControl/>
              <w:jc w:val="left"/>
              <w:rPr>
                <w:rFonts w:ascii="SimSun" w:cs="SimSun"/>
                <w:spacing w:val="-4"/>
                <w:kern w:val="0"/>
                <w:szCs w:val="21"/>
              </w:rPr>
            </w:pPr>
            <w:r>
              <w:rPr>
                <w:spacing w:val="-4"/>
                <w:kern w:val="0"/>
                <w:szCs w:val="21"/>
                <w:lang w:val="en"/>
              </w:rPr>
              <w:t>2) Encrypted communication rate of 10Gbps or more.</w:t>
            </w:r>
          </w:p>
        </w:tc>
        <w:tc>
          <w:tcPr>
            <w:tcW w:w="1679" w:type="dxa"/>
            <w:vAlign w:val="center"/>
          </w:tcPr>
          <w:p w14:paraId="10CF54A8" w14:textId="77777777" w:rsidR="002D0C8A" w:rsidRDefault="002D0C8A">
            <w:pPr>
              <w:widowControl/>
              <w:jc w:val="center"/>
              <w:rPr>
                <w:rFonts w:ascii="SimSun" w:cs="SimSun"/>
                <w:kern w:val="0"/>
                <w:szCs w:val="21"/>
              </w:rPr>
            </w:pPr>
            <w:r>
              <w:rPr>
                <w:kern w:val="0"/>
                <w:szCs w:val="21"/>
                <w:lang w:val="en"/>
              </w:rPr>
              <w:t>8517622920</w:t>
            </w:r>
          </w:p>
          <w:p w14:paraId="7CEF6421" w14:textId="77777777" w:rsidR="002D0C8A" w:rsidRDefault="002D0C8A">
            <w:pPr>
              <w:widowControl/>
              <w:jc w:val="center"/>
            </w:pPr>
            <w:r>
              <w:rPr>
                <w:kern w:val="0"/>
                <w:szCs w:val="21"/>
                <w:lang w:val="en"/>
              </w:rPr>
              <w:t>8517623920</w:t>
            </w:r>
          </w:p>
          <w:p w14:paraId="06E1418D" w14:textId="77777777" w:rsidR="002D0C8A" w:rsidRDefault="002D0C8A">
            <w:pPr>
              <w:jc w:val="center"/>
            </w:pPr>
          </w:p>
        </w:tc>
        <w:tc>
          <w:tcPr>
            <w:tcW w:w="1417" w:type="dxa"/>
            <w:vAlign w:val="center"/>
          </w:tcPr>
          <w:p w14:paraId="0A9C5F92" w14:textId="77777777" w:rsidR="002D0C8A" w:rsidRDefault="002D0C8A">
            <w:pPr>
              <w:ind w:firstLineChars="100" w:firstLine="210"/>
            </w:pPr>
            <w:r>
              <w:rPr>
                <w:lang w:val="en"/>
              </w:rPr>
              <w:t>Units/kg</w:t>
            </w:r>
          </w:p>
        </w:tc>
      </w:tr>
    </w:tbl>
    <w:p w14:paraId="3F97DFE0" w14:textId="77777777" w:rsidR="002D0C8A" w:rsidRDefault="002D0C8A">
      <w:pPr>
        <w:ind w:leftChars="-405" w:left="-850"/>
      </w:pPr>
    </w:p>
    <w:p w14:paraId="40747B07" w14:textId="77777777" w:rsidR="002D0C8A" w:rsidRDefault="002D0C8A">
      <w:pPr>
        <w:ind w:leftChars="-400" w:hangingChars="400" w:hanging="840"/>
        <w:jc w:val="left"/>
        <w:rPr>
          <w:rFonts w:ascii="SimSun" w:cs="SimSun"/>
          <w:kern w:val="0"/>
          <w:szCs w:val="21"/>
        </w:rPr>
      </w:pPr>
      <w:r>
        <w:rPr>
          <w:kern w:val="0"/>
          <w:szCs w:val="21"/>
          <w:lang w:val="en"/>
        </w:rPr>
        <w:t xml:space="preserve"> remark:</w:t>
      </w:r>
    </w:p>
    <w:p w14:paraId="4FA08F89" w14:textId="77777777" w:rsidR="002D0C8A" w:rsidRDefault="002D0C8A">
      <w:pPr>
        <w:ind w:leftChars="-400" w:hangingChars="400" w:hanging="840"/>
        <w:jc w:val="left"/>
        <w:rPr>
          <w:rFonts w:ascii="SimSun" w:cs="SimSun"/>
          <w:szCs w:val="21"/>
        </w:rPr>
      </w:pPr>
      <w:r>
        <w:rPr>
          <w:kern w:val="0"/>
          <w:szCs w:val="21"/>
          <w:lang w:val="en"/>
        </w:rPr>
        <w:t xml:space="preserve">     1. </w:t>
      </w:r>
      <w:r>
        <w:rPr>
          <w:szCs w:val="21"/>
          <w:lang w:val="en"/>
        </w:rPr>
        <w:t>The scope of commodities in the Catalogue for the Administration of Import and Export Licenses for Dual-use Items and Technologies shall be subject to the name and description of the commodities, and the customs commodities shall prevail</w:t>
      </w:r>
    </w:p>
    <w:p w14:paraId="5DAF6C5C" w14:textId="77777777" w:rsidR="002D0C8A" w:rsidRDefault="002D0C8A">
      <w:pPr>
        <w:ind w:leftChars="-400" w:hangingChars="400" w:hanging="840"/>
        <w:jc w:val="left"/>
        <w:rPr>
          <w:rFonts w:ascii="SimSun" w:cs="SimSun"/>
          <w:szCs w:val="21"/>
        </w:rPr>
      </w:pPr>
      <w:r>
        <w:rPr>
          <w:szCs w:val="21"/>
          <w:lang w:val="en"/>
        </w:rPr>
        <w:t xml:space="preserve">     The number is for customs clearance declaration only.</w:t>
      </w:r>
    </w:p>
    <w:p w14:paraId="2DDCED59" w14:textId="77777777" w:rsidR="002D0C8A" w:rsidRDefault="002D0C8A">
      <w:pPr>
        <w:ind w:leftChars="-400" w:hangingChars="400" w:hanging="840"/>
        <w:jc w:val="left"/>
        <w:rPr>
          <w:rFonts w:ascii="SimSun" w:cs="SimSun"/>
          <w:kern w:val="0"/>
          <w:szCs w:val="21"/>
        </w:rPr>
      </w:pPr>
      <w:r>
        <w:rPr>
          <w:szCs w:val="21"/>
          <w:lang w:val="en"/>
        </w:rPr>
        <w:t xml:space="preserve">     2. </w:t>
      </w:r>
      <w:r>
        <w:rPr>
          <w:kern w:val="0"/>
          <w:szCs w:val="21"/>
          <w:lang w:val="en"/>
        </w:rPr>
        <w:t>For commodities involved in adjusting the customs commodity number (*labeling) have received dual-use items and technology import and export licenses, in Xu</w:t>
      </w:r>
    </w:p>
    <w:p w14:paraId="0F8A46B4" w14:textId="77777777" w:rsidR="002D0C8A" w:rsidRDefault="002D0C8A">
      <w:pPr>
        <w:ind w:leftChars="-400" w:hangingChars="400" w:hanging="840"/>
        <w:jc w:val="left"/>
        <w:rPr>
          <w:szCs w:val="21"/>
        </w:rPr>
      </w:pPr>
      <w:r>
        <w:rPr>
          <w:kern w:val="0"/>
          <w:szCs w:val="21"/>
          <w:lang w:val="en"/>
        </w:rPr>
        <w:t xml:space="preserve">     Valid until March 31, 2022.</w:t>
      </w:r>
    </w:p>
    <w:p w14:paraId="46C712ED" w14:textId="77777777" w:rsidR="002D0C8A" w:rsidRDefault="002D0C8A"/>
    <w:p w14:paraId="5E2DD607" w14:textId="77777777" w:rsidR="002D0C8A" w:rsidRDefault="002D0C8A">
      <w:pPr>
        <w:ind w:leftChars="-405" w:left="-850"/>
      </w:pPr>
    </w:p>
    <w:p w14:paraId="1F78B2C5" w14:textId="77777777" w:rsidR="002D0C8A" w:rsidRDefault="002D0C8A">
      <w:pPr>
        <w:ind w:leftChars="-405" w:left="-850"/>
      </w:pPr>
    </w:p>
    <w:p w14:paraId="746EFC71" w14:textId="77777777" w:rsidR="002D0C8A" w:rsidRDefault="002D0C8A">
      <w:pPr>
        <w:ind w:leftChars="-405" w:left="-850"/>
      </w:pPr>
    </w:p>
    <w:p w14:paraId="60D762D3" w14:textId="77777777" w:rsidR="002D0C8A" w:rsidRDefault="002D0C8A">
      <w:pPr>
        <w:ind w:leftChars="-405" w:left="-850"/>
      </w:pPr>
    </w:p>
    <w:p w14:paraId="41F72885" w14:textId="77777777" w:rsidR="002D0C8A" w:rsidRDefault="002D0C8A">
      <w:pPr>
        <w:ind w:leftChars="-405" w:left="-850"/>
      </w:pPr>
    </w:p>
    <w:p w14:paraId="41DA576C" w14:textId="77777777" w:rsidR="002D0C8A" w:rsidRDefault="002D0C8A">
      <w:pPr>
        <w:ind w:leftChars="-405" w:left="-850"/>
      </w:pPr>
    </w:p>
    <w:p w14:paraId="7058B3A8" w14:textId="77777777" w:rsidR="002D0C8A" w:rsidRDefault="002D0C8A">
      <w:pPr>
        <w:ind w:leftChars="-405" w:left="-850"/>
      </w:pPr>
    </w:p>
    <w:p w14:paraId="15F123AD" w14:textId="77777777" w:rsidR="002D0C8A" w:rsidRDefault="002D0C8A">
      <w:pPr>
        <w:ind w:rightChars="-384" w:right="-806"/>
        <w:rPr>
          <w:rFonts w:ascii="SimHei" w:eastAsia="SimHei"/>
          <w:sz w:val="40"/>
          <w:szCs w:val="40"/>
        </w:rPr>
      </w:pPr>
      <w:r>
        <w:rPr>
          <w:sz w:val="40"/>
          <w:szCs w:val="40"/>
          <w:lang w:val="en"/>
        </w:rPr>
        <w:t>II. Catalogue of Export Licenses for Dual-Use Items and Technologies</w:t>
      </w:r>
    </w:p>
    <w:p w14:paraId="5EF27033" w14:textId="77777777" w:rsidR="002D0C8A" w:rsidRDefault="002D0C8A">
      <w:pPr>
        <w:ind w:leftChars="-380" w:left="-500" w:rightChars="-384" w:right="-806" w:hangingChars="199" w:hanging="298"/>
        <w:jc w:val="center"/>
        <w:rPr>
          <w:sz w:val="15"/>
          <w:szCs w:val="15"/>
        </w:rPr>
      </w:pPr>
    </w:p>
    <w:p w14:paraId="15C731E4" w14:textId="77777777" w:rsidR="002D0C8A" w:rsidRDefault="002D0C8A">
      <w:pPr>
        <w:ind w:leftChars="-380" w:left="-82" w:rightChars="-384" w:right="-806" w:hangingChars="199" w:hanging="716"/>
        <w:jc w:val="center"/>
        <w:rPr>
          <w:rFonts w:ascii="SimHei" w:eastAsia="SimHei"/>
          <w:sz w:val="36"/>
          <w:szCs w:val="36"/>
        </w:rPr>
      </w:pPr>
      <w:r>
        <w:rPr>
          <w:sz w:val="36"/>
          <w:szCs w:val="36"/>
          <w:lang w:val="en"/>
        </w:rPr>
        <w:t>Items and technologies included in the nuclear export control list</w:t>
      </w:r>
    </w:p>
    <w:p w14:paraId="15D1B7BF" w14:textId="77777777" w:rsidR="002D0C8A" w:rsidRDefault="002D0C8A" w:rsidP="00D03E73">
      <w:pPr>
        <w:ind w:leftChars="-386" w:left="-798" w:hangingChars="6" w:hanging="13"/>
      </w:pPr>
      <w:r>
        <w:rPr>
          <w:lang w:val="en"/>
        </w:rPr>
        <w:t>(1) Nuclear material</w:t>
      </w:r>
    </w:p>
    <w:tbl>
      <w:tblPr>
        <w:tblW w:w="9900" w:type="dxa"/>
        <w:jc w:val="center"/>
        <w:tblLayout w:type="fixed"/>
        <w:tblLook w:val="0000" w:firstRow="0" w:lastRow="0" w:firstColumn="0" w:lastColumn="0" w:noHBand="0" w:noVBand="0"/>
      </w:tblPr>
      <w:tblGrid>
        <w:gridCol w:w="797"/>
        <w:gridCol w:w="2835"/>
        <w:gridCol w:w="3686"/>
        <w:gridCol w:w="1276"/>
        <w:gridCol w:w="1306"/>
      </w:tblGrid>
      <w:tr w:rsidR="002D0C8A" w14:paraId="292A6E0B" w14:textId="77777777">
        <w:trPr>
          <w:trHeight w:val="570"/>
          <w:tblHeader/>
          <w:jc w:val="center"/>
        </w:trPr>
        <w:tc>
          <w:tcPr>
            <w:tcW w:w="797" w:type="dxa"/>
            <w:tcBorders>
              <w:top w:val="single" w:sz="4" w:space="0" w:color="auto"/>
              <w:left w:val="single" w:sz="4" w:space="0" w:color="auto"/>
              <w:bottom w:val="single" w:sz="4" w:space="0" w:color="auto"/>
              <w:right w:val="single" w:sz="4" w:space="0" w:color="auto"/>
            </w:tcBorders>
            <w:vAlign w:val="center"/>
          </w:tcPr>
          <w:p w14:paraId="2982CB8B" w14:textId="77777777" w:rsidR="002D0C8A" w:rsidRDefault="002D0C8A">
            <w:pPr>
              <w:widowControl/>
              <w:jc w:val="center"/>
              <w:rPr>
                <w:rFonts w:ascii="SimSun" w:cs="SimSun"/>
                <w:b/>
                <w:bCs/>
                <w:kern w:val="0"/>
                <w:szCs w:val="21"/>
              </w:rPr>
            </w:pPr>
            <w:r>
              <w:rPr>
                <w:b/>
                <w:bCs/>
                <w:kern w:val="0"/>
                <w:szCs w:val="21"/>
                <w:lang w:val="en"/>
              </w:rPr>
              <w:t>serial number</w:t>
            </w:r>
          </w:p>
        </w:tc>
        <w:tc>
          <w:tcPr>
            <w:tcW w:w="2835" w:type="dxa"/>
            <w:tcBorders>
              <w:top w:val="single" w:sz="4" w:space="0" w:color="auto"/>
              <w:left w:val="nil"/>
              <w:bottom w:val="single" w:sz="4" w:space="0" w:color="auto"/>
              <w:right w:val="single" w:sz="4" w:space="0" w:color="auto"/>
            </w:tcBorders>
            <w:vAlign w:val="center"/>
          </w:tcPr>
          <w:p w14:paraId="19C74CF8" w14:textId="77777777" w:rsidR="002D0C8A" w:rsidRDefault="002D0C8A">
            <w:pPr>
              <w:widowControl/>
              <w:jc w:val="center"/>
              <w:rPr>
                <w:rFonts w:ascii="SimSun" w:cs="SimSun"/>
                <w:b/>
                <w:bCs/>
                <w:kern w:val="0"/>
                <w:szCs w:val="21"/>
              </w:rPr>
            </w:pPr>
            <w:r>
              <w:rPr>
                <w:b/>
                <w:bCs/>
                <w:kern w:val="0"/>
                <w:szCs w:val="21"/>
                <w:lang w:val="en"/>
              </w:rPr>
              <w:t>Product name</w:t>
            </w:r>
          </w:p>
        </w:tc>
        <w:tc>
          <w:tcPr>
            <w:tcW w:w="3686" w:type="dxa"/>
            <w:tcBorders>
              <w:top w:val="single" w:sz="4" w:space="0" w:color="auto"/>
              <w:left w:val="nil"/>
              <w:bottom w:val="single" w:sz="4" w:space="0" w:color="auto"/>
              <w:right w:val="single" w:sz="4" w:space="0" w:color="auto"/>
            </w:tcBorders>
            <w:vAlign w:val="center"/>
          </w:tcPr>
          <w:p w14:paraId="0DE085C9" w14:textId="77777777" w:rsidR="002D0C8A" w:rsidRDefault="002D0C8A">
            <w:pPr>
              <w:widowControl/>
              <w:jc w:val="center"/>
              <w:rPr>
                <w:rFonts w:ascii="SimSun" w:cs="SimSun"/>
                <w:b/>
                <w:bCs/>
                <w:kern w:val="0"/>
                <w:szCs w:val="21"/>
              </w:rPr>
            </w:pPr>
            <w:r>
              <w:rPr>
                <w:b/>
                <w:bCs/>
                <w:kern w:val="0"/>
                <w:szCs w:val="21"/>
                <w:lang w:val="en"/>
              </w:rPr>
              <w:t>description</w:t>
            </w:r>
          </w:p>
        </w:tc>
        <w:tc>
          <w:tcPr>
            <w:tcW w:w="1276" w:type="dxa"/>
            <w:tcBorders>
              <w:top w:val="single" w:sz="4" w:space="0" w:color="auto"/>
              <w:left w:val="nil"/>
              <w:bottom w:val="single" w:sz="4" w:space="0" w:color="auto"/>
              <w:right w:val="single" w:sz="4" w:space="0" w:color="auto"/>
            </w:tcBorders>
            <w:vAlign w:val="center"/>
          </w:tcPr>
          <w:p w14:paraId="797932A1" w14:textId="77777777" w:rsidR="002D0C8A" w:rsidRDefault="002D0C8A">
            <w:pPr>
              <w:widowControl/>
              <w:jc w:val="center"/>
              <w:rPr>
                <w:rFonts w:ascii="SimSun" w:cs="SimSun"/>
                <w:b/>
                <w:bCs/>
                <w:kern w:val="0"/>
                <w:szCs w:val="21"/>
              </w:rPr>
            </w:pPr>
            <w:r>
              <w:rPr>
                <w:b/>
                <w:bCs/>
                <w:kern w:val="0"/>
                <w:szCs w:val="21"/>
                <w:lang w:val="en"/>
              </w:rPr>
              <w:t>Customs goods</w:t>
            </w:r>
          </w:p>
          <w:p w14:paraId="399836AF" w14:textId="77777777" w:rsidR="002D0C8A" w:rsidRDefault="002D0C8A">
            <w:pPr>
              <w:widowControl/>
              <w:jc w:val="center"/>
              <w:rPr>
                <w:rFonts w:ascii="SimSun" w:cs="SimSun"/>
                <w:b/>
                <w:bCs/>
                <w:kern w:val="0"/>
                <w:szCs w:val="21"/>
              </w:rPr>
            </w:pPr>
            <w:r>
              <w:rPr>
                <w:b/>
                <w:bCs/>
                <w:kern w:val="0"/>
                <w:szCs w:val="21"/>
                <w:lang w:val="en"/>
              </w:rPr>
              <w:t>numbering</w:t>
            </w:r>
          </w:p>
        </w:tc>
        <w:tc>
          <w:tcPr>
            <w:tcW w:w="1306" w:type="dxa"/>
            <w:tcBorders>
              <w:top w:val="single" w:sz="4" w:space="0" w:color="auto"/>
              <w:left w:val="nil"/>
              <w:bottom w:val="single" w:sz="4" w:space="0" w:color="auto"/>
              <w:right w:val="single" w:sz="4" w:space="0" w:color="auto"/>
            </w:tcBorders>
            <w:vAlign w:val="center"/>
          </w:tcPr>
          <w:p w14:paraId="1F76BC81"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788785E" w14:textId="77777777">
        <w:trPr>
          <w:trHeight w:val="1920"/>
          <w:jc w:val="center"/>
        </w:trPr>
        <w:tc>
          <w:tcPr>
            <w:tcW w:w="797" w:type="dxa"/>
            <w:tcBorders>
              <w:top w:val="nil"/>
              <w:left w:val="single" w:sz="4" w:space="0" w:color="auto"/>
              <w:bottom w:val="single" w:sz="4" w:space="0" w:color="auto"/>
              <w:right w:val="single" w:sz="4" w:space="0" w:color="auto"/>
            </w:tcBorders>
            <w:vAlign w:val="center"/>
          </w:tcPr>
          <w:p w14:paraId="5BCC52EB" w14:textId="77777777" w:rsidR="002D0C8A" w:rsidRDefault="002D0C8A">
            <w:pPr>
              <w:widowControl/>
              <w:jc w:val="center"/>
              <w:rPr>
                <w:rFonts w:ascii="SimSun" w:cs="SimSun"/>
                <w:kern w:val="0"/>
                <w:szCs w:val="21"/>
              </w:rPr>
            </w:pPr>
            <w:r>
              <w:rPr>
                <w:kern w:val="0"/>
                <w:szCs w:val="21"/>
                <w:lang w:val="en"/>
              </w:rPr>
              <w:t>1</w:t>
            </w:r>
          </w:p>
        </w:tc>
        <w:tc>
          <w:tcPr>
            <w:tcW w:w="2835" w:type="dxa"/>
            <w:tcBorders>
              <w:top w:val="nil"/>
              <w:left w:val="nil"/>
              <w:bottom w:val="single" w:sz="4" w:space="0" w:color="auto"/>
              <w:right w:val="single" w:sz="4" w:space="0" w:color="auto"/>
            </w:tcBorders>
            <w:vAlign w:val="center"/>
          </w:tcPr>
          <w:p w14:paraId="4895E0AE" w14:textId="77777777" w:rsidR="002D0C8A" w:rsidRDefault="002D0C8A">
            <w:pPr>
              <w:widowControl/>
              <w:rPr>
                <w:rFonts w:ascii="SimSun" w:cs="SimSun"/>
                <w:kern w:val="0"/>
                <w:szCs w:val="21"/>
              </w:rPr>
            </w:pPr>
            <w:r>
              <w:rPr>
                <w:kern w:val="0"/>
                <w:szCs w:val="21"/>
                <w:lang w:val="en"/>
              </w:rPr>
              <w:t>Natural uranium and its compounds</w:t>
            </w:r>
          </w:p>
        </w:tc>
        <w:tc>
          <w:tcPr>
            <w:tcW w:w="3686" w:type="dxa"/>
            <w:tcBorders>
              <w:top w:val="nil"/>
              <w:left w:val="nil"/>
              <w:bottom w:val="single" w:sz="4" w:space="0" w:color="auto"/>
              <w:right w:val="single" w:sz="4" w:space="0" w:color="auto"/>
            </w:tcBorders>
            <w:vAlign w:val="center"/>
          </w:tcPr>
          <w:p w14:paraId="38D94ED9" w14:textId="77777777" w:rsidR="002D0C8A" w:rsidRDefault="002D0C8A">
            <w:pPr>
              <w:widowControl/>
              <w:jc w:val="left"/>
              <w:rPr>
                <w:rFonts w:ascii="SimSun" w:cs="SimSun"/>
                <w:kern w:val="0"/>
                <w:szCs w:val="21"/>
              </w:rPr>
            </w:pPr>
            <w:r>
              <w:rPr>
                <w:kern w:val="0"/>
                <w:szCs w:val="21"/>
                <w:lang w:val="en"/>
              </w:rPr>
              <w:t>Includes a variety of materials in the form of metals, alloys, compounds or concentrates</w:t>
            </w:r>
          </w:p>
          <w:p w14:paraId="03B2BA4B" w14:textId="77777777" w:rsidR="002D0C8A" w:rsidRDefault="002D0C8A">
            <w:pPr>
              <w:widowControl/>
              <w:jc w:val="left"/>
              <w:rPr>
                <w:rFonts w:ascii="SimSun" w:cs="SimSun"/>
                <w:kern w:val="0"/>
                <w:szCs w:val="21"/>
              </w:rPr>
            </w:pPr>
            <w:r>
              <w:rPr>
                <w:kern w:val="0"/>
                <w:szCs w:val="21"/>
                <w:lang w:val="en"/>
              </w:rPr>
              <w:t>Excludes:</w:t>
            </w:r>
          </w:p>
          <w:p w14:paraId="7AA19274" w14:textId="77777777" w:rsidR="002D0C8A" w:rsidRDefault="002D0C8A">
            <w:pPr>
              <w:widowControl/>
              <w:jc w:val="left"/>
              <w:rPr>
                <w:rFonts w:ascii="SimSun" w:cs="SimSun"/>
                <w:kern w:val="0"/>
                <w:szCs w:val="21"/>
              </w:rPr>
            </w:pPr>
            <w:r>
              <w:rPr>
                <w:kern w:val="0"/>
                <w:szCs w:val="21"/>
                <w:lang w:val="en"/>
              </w:rPr>
              <w:t>(1) Source material that the Government is satisfied will be used only for non-nuclear activities;</w:t>
            </w:r>
          </w:p>
          <w:p w14:paraId="237C69B9" w14:textId="77777777" w:rsidR="002D0C8A" w:rsidRDefault="002D0C8A">
            <w:pPr>
              <w:widowControl/>
              <w:jc w:val="left"/>
              <w:rPr>
                <w:rFonts w:ascii="SimSun" w:cs="SimSun"/>
                <w:spacing w:val="-4"/>
                <w:kern w:val="0"/>
                <w:szCs w:val="21"/>
              </w:rPr>
            </w:pPr>
            <w:r>
              <w:rPr>
                <w:spacing w:val="-4"/>
                <w:kern w:val="0"/>
                <w:szCs w:val="21"/>
                <w:lang w:val="en"/>
              </w:rPr>
              <w:t xml:space="preserve">(2) Export to a receiving country within </w:t>
            </w:r>
            <w:r>
              <w:rPr>
                <w:kern w:val="0"/>
                <w:szCs w:val="21"/>
                <w:lang w:val="en"/>
              </w:rPr>
              <w:t>a natural year (1 January to 31 December</w:t>
            </w:r>
            <w:r>
              <w:rPr>
                <w:spacing w:val="-4"/>
                <w:kern w:val="0"/>
                <w:szCs w:val="21"/>
                <w:lang w:val="en"/>
              </w:rPr>
              <w:t xml:space="preserve">): less than 500 kg of natural uranium. </w:t>
            </w:r>
          </w:p>
        </w:tc>
        <w:tc>
          <w:tcPr>
            <w:tcW w:w="1276" w:type="dxa"/>
            <w:tcBorders>
              <w:top w:val="nil"/>
              <w:left w:val="nil"/>
              <w:bottom w:val="single" w:sz="4" w:space="0" w:color="auto"/>
              <w:right w:val="single" w:sz="4" w:space="0" w:color="auto"/>
            </w:tcBorders>
            <w:vAlign w:val="center"/>
          </w:tcPr>
          <w:p w14:paraId="76F0A22A" w14:textId="77777777" w:rsidR="002D0C8A" w:rsidRDefault="002D0C8A">
            <w:pPr>
              <w:widowControl/>
              <w:jc w:val="center"/>
              <w:rPr>
                <w:rFonts w:ascii="SimSun" w:cs="SimSun"/>
                <w:kern w:val="0"/>
                <w:szCs w:val="21"/>
              </w:rPr>
            </w:pPr>
            <w:r>
              <w:rPr>
                <w:kern w:val="0"/>
                <w:szCs w:val="21"/>
                <w:lang w:val="en"/>
              </w:rPr>
              <w:t>2844100010</w:t>
            </w:r>
          </w:p>
          <w:p w14:paraId="088A1BCC" w14:textId="77777777" w:rsidR="002D0C8A" w:rsidRDefault="002D0C8A">
            <w:pPr>
              <w:widowControl/>
              <w:jc w:val="center"/>
              <w:rPr>
                <w:rFonts w:ascii="SimSun" w:cs="SimSun"/>
                <w:kern w:val="0"/>
                <w:szCs w:val="21"/>
              </w:rPr>
            </w:pPr>
            <w:r>
              <w:rPr>
                <w:kern w:val="0"/>
                <w:szCs w:val="21"/>
                <w:lang w:val="en"/>
              </w:rPr>
              <w:t>2844100090</w:t>
            </w:r>
          </w:p>
        </w:tc>
        <w:tc>
          <w:tcPr>
            <w:tcW w:w="1306" w:type="dxa"/>
            <w:tcBorders>
              <w:top w:val="nil"/>
              <w:left w:val="nil"/>
              <w:bottom w:val="single" w:sz="4" w:space="0" w:color="auto"/>
              <w:right w:val="single" w:sz="4" w:space="0" w:color="auto"/>
            </w:tcBorders>
            <w:vAlign w:val="center"/>
          </w:tcPr>
          <w:p w14:paraId="3559225F" w14:textId="77777777" w:rsidR="002D0C8A" w:rsidRDefault="002D0C8A">
            <w:pPr>
              <w:widowControl/>
              <w:jc w:val="center"/>
              <w:rPr>
                <w:rFonts w:ascii="SimSun" w:cs="SimSun"/>
                <w:kern w:val="0"/>
                <w:szCs w:val="21"/>
              </w:rPr>
            </w:pPr>
            <w:r>
              <w:rPr>
                <w:kern w:val="0"/>
                <w:szCs w:val="21"/>
                <w:lang w:val="en"/>
              </w:rPr>
              <w:t>g/million Beco</w:t>
            </w:r>
          </w:p>
        </w:tc>
      </w:tr>
      <w:tr w:rsidR="002D0C8A" w14:paraId="5C46958C" w14:textId="77777777">
        <w:trPr>
          <w:trHeight w:val="2445"/>
          <w:jc w:val="center"/>
        </w:trPr>
        <w:tc>
          <w:tcPr>
            <w:tcW w:w="797" w:type="dxa"/>
            <w:tcBorders>
              <w:top w:val="nil"/>
              <w:left w:val="single" w:sz="4" w:space="0" w:color="auto"/>
              <w:bottom w:val="single" w:sz="4" w:space="0" w:color="auto"/>
              <w:right w:val="single" w:sz="4" w:space="0" w:color="auto"/>
            </w:tcBorders>
            <w:vAlign w:val="center"/>
          </w:tcPr>
          <w:p w14:paraId="097E9088" w14:textId="77777777" w:rsidR="002D0C8A" w:rsidRDefault="002D0C8A">
            <w:pPr>
              <w:widowControl/>
              <w:jc w:val="center"/>
              <w:rPr>
                <w:rFonts w:ascii="SimSun" w:cs="SimSun"/>
                <w:kern w:val="0"/>
                <w:szCs w:val="21"/>
              </w:rPr>
            </w:pPr>
            <w:r>
              <w:rPr>
                <w:kern w:val="0"/>
                <w:szCs w:val="21"/>
                <w:lang w:val="en"/>
              </w:rPr>
              <w:t>2</w:t>
            </w:r>
          </w:p>
        </w:tc>
        <w:tc>
          <w:tcPr>
            <w:tcW w:w="2835" w:type="dxa"/>
            <w:tcBorders>
              <w:top w:val="nil"/>
              <w:left w:val="nil"/>
              <w:bottom w:val="single" w:sz="4" w:space="0" w:color="auto"/>
              <w:right w:val="single" w:sz="4" w:space="0" w:color="auto"/>
            </w:tcBorders>
            <w:vAlign w:val="center"/>
          </w:tcPr>
          <w:p w14:paraId="577B77D6" w14:textId="77777777" w:rsidR="002D0C8A" w:rsidRDefault="002D0C8A">
            <w:pPr>
              <w:widowControl/>
              <w:rPr>
                <w:rFonts w:ascii="SimSun" w:cs="SimSun"/>
                <w:kern w:val="0"/>
                <w:szCs w:val="21"/>
              </w:rPr>
            </w:pPr>
            <w:r>
              <w:rPr>
                <w:kern w:val="0"/>
                <w:szCs w:val="21"/>
                <w:lang w:val="en"/>
              </w:rPr>
              <w:t>Depleted uranium, thorium and their compounds</w:t>
            </w:r>
          </w:p>
        </w:tc>
        <w:tc>
          <w:tcPr>
            <w:tcW w:w="3686" w:type="dxa"/>
            <w:tcBorders>
              <w:top w:val="nil"/>
              <w:left w:val="nil"/>
              <w:bottom w:val="single" w:sz="4" w:space="0" w:color="auto"/>
              <w:right w:val="single" w:sz="4" w:space="0" w:color="auto"/>
            </w:tcBorders>
            <w:vAlign w:val="center"/>
          </w:tcPr>
          <w:p w14:paraId="36B1430E" w14:textId="77777777" w:rsidR="002D0C8A" w:rsidRDefault="002D0C8A">
            <w:pPr>
              <w:widowControl/>
              <w:jc w:val="left"/>
              <w:rPr>
                <w:rFonts w:ascii="SimSun" w:cs="SimSun"/>
                <w:kern w:val="0"/>
                <w:szCs w:val="21"/>
              </w:rPr>
            </w:pPr>
            <w:r>
              <w:rPr>
                <w:kern w:val="0"/>
                <w:szCs w:val="21"/>
                <w:lang w:val="en"/>
              </w:rPr>
              <w:t>Includes a variety of materials in the form of metals, alloys, compounds or concentrates</w:t>
            </w:r>
          </w:p>
          <w:p w14:paraId="496642A8" w14:textId="77777777" w:rsidR="002D0C8A" w:rsidRDefault="002D0C8A">
            <w:pPr>
              <w:widowControl/>
              <w:jc w:val="left"/>
              <w:rPr>
                <w:rFonts w:ascii="SimSun" w:cs="SimSun"/>
                <w:kern w:val="0"/>
                <w:szCs w:val="21"/>
              </w:rPr>
            </w:pPr>
            <w:r>
              <w:rPr>
                <w:kern w:val="0"/>
                <w:szCs w:val="21"/>
                <w:lang w:val="en"/>
              </w:rPr>
              <w:t>Excludes:</w:t>
            </w:r>
          </w:p>
          <w:p w14:paraId="73180750" w14:textId="77777777" w:rsidR="002D0C8A" w:rsidRDefault="002D0C8A">
            <w:pPr>
              <w:widowControl/>
              <w:jc w:val="left"/>
              <w:rPr>
                <w:rFonts w:ascii="SimSun" w:cs="SimSun"/>
                <w:kern w:val="0"/>
                <w:szCs w:val="21"/>
              </w:rPr>
            </w:pPr>
            <w:r>
              <w:rPr>
                <w:kern w:val="0"/>
                <w:szCs w:val="21"/>
                <w:lang w:val="en"/>
              </w:rPr>
              <w:t>(1) Source material that the Government is satisfied will be used only for non-nuclear activities;</w:t>
            </w:r>
          </w:p>
          <w:p w14:paraId="7BDD718F" w14:textId="77777777" w:rsidR="002D0C8A" w:rsidRDefault="002D0C8A">
            <w:pPr>
              <w:widowControl/>
              <w:jc w:val="left"/>
              <w:rPr>
                <w:rFonts w:ascii="SimSun" w:cs="SimSun"/>
                <w:kern w:val="0"/>
                <w:szCs w:val="21"/>
              </w:rPr>
            </w:pPr>
            <w:r>
              <w:rPr>
                <w:kern w:val="0"/>
                <w:szCs w:val="21"/>
                <w:lang w:val="en"/>
              </w:rPr>
              <w:t>(2) Exports to a receiving country within a calendar year (1 January to 31 December):</w:t>
            </w:r>
          </w:p>
          <w:p w14:paraId="795A718F" w14:textId="77777777" w:rsidR="002D0C8A" w:rsidRDefault="002D0C8A">
            <w:pPr>
              <w:widowControl/>
              <w:jc w:val="left"/>
              <w:rPr>
                <w:rFonts w:ascii="SimSun" w:cs="SimSun"/>
                <w:kern w:val="0"/>
                <w:szCs w:val="21"/>
              </w:rPr>
            </w:pPr>
            <w:r>
              <w:rPr>
                <w:kern w:val="0"/>
                <w:szCs w:val="21"/>
                <w:lang w:val="en"/>
              </w:rPr>
              <w:t>(1) less than 1000 kg of depleted uranium;</w:t>
            </w:r>
          </w:p>
          <w:p w14:paraId="1DC36979" w14:textId="77777777" w:rsidR="002D0C8A" w:rsidRDefault="002D0C8A">
            <w:pPr>
              <w:widowControl/>
              <w:jc w:val="left"/>
              <w:rPr>
                <w:rFonts w:ascii="SimSun" w:cs="SimSun"/>
                <w:kern w:val="0"/>
                <w:szCs w:val="21"/>
              </w:rPr>
            </w:pPr>
            <w:r>
              <w:rPr>
                <w:kern w:val="0"/>
                <w:szCs w:val="21"/>
                <w:lang w:val="en"/>
              </w:rPr>
              <w:t>(2) Thorium less than 1000 kg.</w:t>
            </w:r>
          </w:p>
        </w:tc>
        <w:tc>
          <w:tcPr>
            <w:tcW w:w="1276" w:type="dxa"/>
            <w:tcBorders>
              <w:top w:val="nil"/>
              <w:left w:val="nil"/>
              <w:bottom w:val="single" w:sz="4" w:space="0" w:color="auto"/>
              <w:right w:val="single" w:sz="4" w:space="0" w:color="auto"/>
            </w:tcBorders>
            <w:vAlign w:val="center"/>
          </w:tcPr>
          <w:p w14:paraId="6CB1F76F" w14:textId="77777777" w:rsidR="002D0C8A" w:rsidRDefault="002D0C8A">
            <w:pPr>
              <w:widowControl/>
              <w:jc w:val="center"/>
              <w:rPr>
                <w:rFonts w:ascii="SimSun" w:cs="SimSun"/>
                <w:kern w:val="0"/>
                <w:szCs w:val="21"/>
              </w:rPr>
            </w:pPr>
            <w:r>
              <w:rPr>
                <w:kern w:val="0"/>
                <w:szCs w:val="21"/>
                <w:lang w:val="en"/>
              </w:rPr>
              <w:t>2844300000</w:t>
            </w:r>
          </w:p>
        </w:tc>
        <w:tc>
          <w:tcPr>
            <w:tcW w:w="1306" w:type="dxa"/>
            <w:tcBorders>
              <w:top w:val="nil"/>
              <w:left w:val="nil"/>
              <w:bottom w:val="single" w:sz="4" w:space="0" w:color="auto"/>
              <w:right w:val="single" w:sz="4" w:space="0" w:color="auto"/>
            </w:tcBorders>
            <w:vAlign w:val="center"/>
          </w:tcPr>
          <w:p w14:paraId="026E4B2C" w14:textId="77777777" w:rsidR="002D0C8A" w:rsidRDefault="002D0C8A">
            <w:pPr>
              <w:widowControl/>
              <w:jc w:val="center"/>
              <w:rPr>
                <w:rFonts w:ascii="SimSun" w:cs="SimSun"/>
                <w:kern w:val="0"/>
                <w:szCs w:val="21"/>
              </w:rPr>
            </w:pPr>
            <w:r>
              <w:rPr>
                <w:kern w:val="0"/>
                <w:szCs w:val="21"/>
                <w:lang w:val="en"/>
              </w:rPr>
              <w:t>g/million Beco</w:t>
            </w:r>
          </w:p>
        </w:tc>
      </w:tr>
      <w:tr w:rsidR="002D0C8A" w14:paraId="24067150" w14:textId="77777777">
        <w:trPr>
          <w:trHeight w:val="2835"/>
          <w:jc w:val="center"/>
        </w:trPr>
        <w:tc>
          <w:tcPr>
            <w:tcW w:w="797" w:type="dxa"/>
            <w:tcBorders>
              <w:top w:val="nil"/>
              <w:left w:val="single" w:sz="4" w:space="0" w:color="auto"/>
              <w:bottom w:val="single" w:sz="4" w:space="0" w:color="auto"/>
              <w:right w:val="single" w:sz="4" w:space="0" w:color="auto"/>
            </w:tcBorders>
            <w:vAlign w:val="center"/>
          </w:tcPr>
          <w:p w14:paraId="1AE40F67" w14:textId="77777777" w:rsidR="002D0C8A" w:rsidRDefault="002D0C8A">
            <w:pPr>
              <w:widowControl/>
              <w:jc w:val="center"/>
              <w:rPr>
                <w:rFonts w:ascii="SimSun" w:cs="SimSun"/>
                <w:kern w:val="0"/>
                <w:szCs w:val="21"/>
              </w:rPr>
            </w:pPr>
            <w:r>
              <w:rPr>
                <w:kern w:val="0"/>
                <w:szCs w:val="21"/>
                <w:lang w:val="en"/>
              </w:rPr>
              <w:t>3</w:t>
            </w:r>
          </w:p>
        </w:tc>
        <w:tc>
          <w:tcPr>
            <w:tcW w:w="2835" w:type="dxa"/>
            <w:tcBorders>
              <w:top w:val="nil"/>
              <w:left w:val="nil"/>
              <w:bottom w:val="single" w:sz="4" w:space="0" w:color="auto"/>
              <w:right w:val="single" w:sz="4" w:space="0" w:color="auto"/>
            </w:tcBorders>
            <w:vAlign w:val="center"/>
          </w:tcPr>
          <w:p w14:paraId="3A2FB058" w14:textId="77777777" w:rsidR="002D0C8A" w:rsidRDefault="002D0C8A">
            <w:pPr>
              <w:widowControl/>
              <w:rPr>
                <w:rFonts w:ascii="SimSun" w:cs="SimSun"/>
                <w:kern w:val="0"/>
                <w:szCs w:val="21"/>
              </w:rPr>
            </w:pPr>
            <w:r>
              <w:rPr>
                <w:kern w:val="0"/>
                <w:szCs w:val="21"/>
                <w:lang w:val="en"/>
              </w:rPr>
              <w:t>Uranium-235 enriches uranium, plutonium and their compounds</w:t>
            </w:r>
          </w:p>
        </w:tc>
        <w:tc>
          <w:tcPr>
            <w:tcW w:w="3686" w:type="dxa"/>
            <w:tcBorders>
              <w:top w:val="nil"/>
              <w:left w:val="nil"/>
              <w:bottom w:val="single" w:sz="4" w:space="0" w:color="auto"/>
              <w:right w:val="single" w:sz="4" w:space="0" w:color="auto"/>
            </w:tcBorders>
            <w:vAlign w:val="center"/>
          </w:tcPr>
          <w:p w14:paraId="528CF636" w14:textId="77777777" w:rsidR="002D0C8A" w:rsidRDefault="002D0C8A">
            <w:pPr>
              <w:widowControl/>
              <w:jc w:val="left"/>
              <w:rPr>
                <w:rFonts w:ascii="SimSun" w:cs="SimSun"/>
                <w:kern w:val="0"/>
                <w:szCs w:val="21"/>
              </w:rPr>
            </w:pPr>
            <w:r>
              <w:rPr>
                <w:kern w:val="0"/>
                <w:szCs w:val="21"/>
                <w:lang w:val="en"/>
              </w:rPr>
              <w:t>The total abundance ratio of plutonium-239, uranium-233, isotopic uranium-235 or uranium-233 or uranium-233 or uranium-235 is greater than the abundance ratio of uranium-238 in nature.</w:t>
            </w:r>
          </w:p>
          <w:p w14:paraId="04CE5215" w14:textId="77777777" w:rsidR="002D0C8A" w:rsidRDefault="002D0C8A">
            <w:pPr>
              <w:widowControl/>
              <w:jc w:val="left"/>
              <w:rPr>
                <w:rFonts w:ascii="SimSun" w:cs="SimSun"/>
                <w:kern w:val="0"/>
                <w:szCs w:val="21"/>
              </w:rPr>
            </w:pPr>
            <w:r>
              <w:rPr>
                <w:kern w:val="0"/>
                <w:szCs w:val="21"/>
                <w:lang w:val="en"/>
              </w:rPr>
              <w:t>Excludes:</w:t>
            </w:r>
          </w:p>
          <w:p w14:paraId="7A2FA8A5" w14:textId="77777777" w:rsidR="002D0C8A" w:rsidRDefault="002D0C8A">
            <w:pPr>
              <w:widowControl/>
              <w:jc w:val="left"/>
              <w:rPr>
                <w:rFonts w:ascii="SimSun" w:cs="SimSun"/>
                <w:kern w:val="0"/>
                <w:szCs w:val="21"/>
              </w:rPr>
            </w:pPr>
            <w:r>
              <w:rPr>
                <w:kern w:val="0"/>
                <w:szCs w:val="21"/>
                <w:lang w:val="en"/>
              </w:rPr>
              <w:t>(1) Plutonium-238 isotope concentration of more than 80% of plutonium;</w:t>
            </w:r>
          </w:p>
          <w:p w14:paraId="1165CAEA" w14:textId="77777777" w:rsidR="002D0C8A" w:rsidRDefault="002D0C8A">
            <w:pPr>
              <w:widowControl/>
              <w:jc w:val="left"/>
              <w:rPr>
                <w:rFonts w:ascii="SimSun" w:cs="SimSun"/>
                <w:kern w:val="0"/>
                <w:szCs w:val="21"/>
              </w:rPr>
            </w:pPr>
            <w:r>
              <w:rPr>
                <w:kern w:val="0"/>
                <w:szCs w:val="21"/>
                <w:lang w:val="en"/>
              </w:rPr>
              <w:t xml:space="preserve">(2) </w:t>
            </w:r>
            <w:r>
              <w:rPr>
                <w:kern w:val="0"/>
                <w:szCs w:val="21"/>
                <w:lang w:val="en"/>
              </w:rPr>
              <w:br/>
              <w:t>Special fissile materials</w:t>
            </w:r>
            <w:r>
              <w:rPr>
                <w:lang w:val="en"/>
              </w:rPr>
              <w:t xml:space="preserve"> used as instrument sensing elements in grams or below;</w:t>
            </w:r>
          </w:p>
          <w:p w14:paraId="092627FC" w14:textId="77777777" w:rsidR="002D0C8A" w:rsidRDefault="002D0C8A">
            <w:pPr>
              <w:widowControl/>
              <w:jc w:val="left"/>
              <w:rPr>
                <w:rFonts w:ascii="SimSun" w:cs="SimSun"/>
                <w:spacing w:val="-4"/>
                <w:kern w:val="0"/>
                <w:szCs w:val="21"/>
              </w:rPr>
            </w:pPr>
            <w:r>
              <w:rPr>
                <w:spacing w:val="-4"/>
                <w:kern w:val="0"/>
                <w:szCs w:val="21"/>
                <w:lang w:val="en"/>
              </w:rPr>
              <w:t>(3) The</w:t>
            </w:r>
            <w:r>
              <w:rPr>
                <w:lang w:val="en"/>
              </w:rPr>
              <w:t xml:space="preserve"> </w:t>
            </w:r>
            <w:r>
              <w:rPr>
                <w:spacing w:val="-4"/>
                <w:kern w:val="0"/>
                <w:szCs w:val="21"/>
                <w:lang w:val="en"/>
              </w:rPr>
              <w:t xml:space="preserve">export of less than 50 g of special fissile material to a receiving country during a calendar year (1 January to 31 December). </w:t>
            </w:r>
          </w:p>
        </w:tc>
        <w:tc>
          <w:tcPr>
            <w:tcW w:w="1276" w:type="dxa"/>
            <w:tcBorders>
              <w:top w:val="nil"/>
              <w:left w:val="nil"/>
              <w:bottom w:val="single" w:sz="4" w:space="0" w:color="auto"/>
              <w:right w:val="single" w:sz="4" w:space="0" w:color="auto"/>
            </w:tcBorders>
            <w:vAlign w:val="center"/>
          </w:tcPr>
          <w:p w14:paraId="17D8B223" w14:textId="77777777" w:rsidR="002D0C8A" w:rsidRDefault="002D0C8A">
            <w:pPr>
              <w:widowControl/>
              <w:jc w:val="center"/>
              <w:rPr>
                <w:rFonts w:ascii="SimSun" w:cs="SimSun"/>
                <w:kern w:val="0"/>
                <w:szCs w:val="21"/>
              </w:rPr>
            </w:pPr>
            <w:r>
              <w:rPr>
                <w:kern w:val="0"/>
                <w:szCs w:val="21"/>
                <w:lang w:val="en"/>
              </w:rPr>
              <w:t>2844200010</w:t>
            </w:r>
          </w:p>
          <w:p w14:paraId="6F36960B" w14:textId="77777777" w:rsidR="002D0C8A" w:rsidRDefault="002D0C8A">
            <w:pPr>
              <w:widowControl/>
              <w:jc w:val="center"/>
              <w:rPr>
                <w:rFonts w:ascii="SimSun" w:cs="SimSun"/>
                <w:kern w:val="0"/>
                <w:szCs w:val="21"/>
              </w:rPr>
            </w:pPr>
            <w:r>
              <w:rPr>
                <w:kern w:val="0"/>
                <w:szCs w:val="21"/>
                <w:lang w:val="en"/>
              </w:rPr>
              <w:t>2844200090</w:t>
            </w:r>
          </w:p>
        </w:tc>
        <w:tc>
          <w:tcPr>
            <w:tcW w:w="1306" w:type="dxa"/>
            <w:tcBorders>
              <w:top w:val="nil"/>
              <w:left w:val="nil"/>
              <w:bottom w:val="single" w:sz="4" w:space="0" w:color="auto"/>
              <w:right w:val="single" w:sz="4" w:space="0" w:color="auto"/>
            </w:tcBorders>
            <w:vAlign w:val="center"/>
          </w:tcPr>
          <w:p w14:paraId="1C272014" w14:textId="77777777" w:rsidR="002D0C8A" w:rsidRDefault="002D0C8A">
            <w:pPr>
              <w:widowControl/>
              <w:jc w:val="center"/>
              <w:rPr>
                <w:rFonts w:ascii="SimSun" w:cs="SimSun"/>
                <w:kern w:val="0"/>
                <w:szCs w:val="21"/>
              </w:rPr>
            </w:pPr>
            <w:r>
              <w:rPr>
                <w:kern w:val="0"/>
                <w:szCs w:val="21"/>
                <w:lang w:val="en"/>
              </w:rPr>
              <w:t>g/million Beco</w:t>
            </w:r>
          </w:p>
        </w:tc>
      </w:tr>
      <w:tr w:rsidR="002D0C8A" w14:paraId="174D6D6B" w14:textId="77777777">
        <w:trPr>
          <w:trHeight w:val="2280"/>
          <w:jc w:val="center"/>
        </w:trPr>
        <w:tc>
          <w:tcPr>
            <w:tcW w:w="797" w:type="dxa"/>
            <w:tcBorders>
              <w:top w:val="nil"/>
              <w:left w:val="single" w:sz="4" w:space="0" w:color="auto"/>
              <w:bottom w:val="single" w:sz="4" w:space="0" w:color="auto"/>
              <w:right w:val="single" w:sz="4" w:space="0" w:color="auto"/>
            </w:tcBorders>
            <w:vAlign w:val="center"/>
          </w:tcPr>
          <w:p w14:paraId="2635DFEF" w14:textId="77777777" w:rsidR="002D0C8A" w:rsidRDefault="002D0C8A">
            <w:pPr>
              <w:widowControl/>
              <w:jc w:val="center"/>
              <w:rPr>
                <w:rFonts w:ascii="SimSun" w:cs="SimSun"/>
                <w:kern w:val="0"/>
                <w:szCs w:val="21"/>
              </w:rPr>
            </w:pPr>
            <w:r>
              <w:rPr>
                <w:kern w:val="0"/>
                <w:szCs w:val="21"/>
                <w:lang w:val="en"/>
              </w:rPr>
              <w:t>4</w:t>
            </w:r>
          </w:p>
        </w:tc>
        <w:tc>
          <w:tcPr>
            <w:tcW w:w="2835" w:type="dxa"/>
            <w:tcBorders>
              <w:top w:val="nil"/>
              <w:left w:val="nil"/>
              <w:bottom w:val="single" w:sz="4" w:space="0" w:color="auto"/>
              <w:right w:val="single" w:sz="4" w:space="0" w:color="auto"/>
            </w:tcBorders>
            <w:vAlign w:val="center"/>
          </w:tcPr>
          <w:p w14:paraId="7BDC8D71" w14:textId="77777777" w:rsidR="002D0C8A" w:rsidRDefault="002D0C8A">
            <w:pPr>
              <w:widowControl/>
              <w:rPr>
                <w:rFonts w:ascii="SimSun" w:cs="SimSun"/>
                <w:kern w:val="0"/>
                <w:szCs w:val="21"/>
              </w:rPr>
            </w:pPr>
            <w:r>
              <w:rPr>
                <w:kern w:val="0"/>
                <w:szCs w:val="21"/>
                <w:lang w:val="en"/>
              </w:rPr>
              <w:t>Uranium-233 and its compounds</w:t>
            </w:r>
            <w:r>
              <w:rPr>
                <w:kern w:val="0"/>
                <w:szCs w:val="21"/>
                <w:vertAlign w:val="superscript"/>
                <w:lang w:val="en"/>
              </w:rPr>
              <w:t>*</w:t>
            </w:r>
          </w:p>
        </w:tc>
        <w:tc>
          <w:tcPr>
            <w:tcW w:w="3686" w:type="dxa"/>
            <w:tcBorders>
              <w:top w:val="nil"/>
              <w:left w:val="nil"/>
              <w:bottom w:val="single" w:sz="4" w:space="0" w:color="auto"/>
              <w:right w:val="single" w:sz="4" w:space="0" w:color="auto"/>
            </w:tcBorders>
            <w:vAlign w:val="center"/>
          </w:tcPr>
          <w:p w14:paraId="572B1C0A" w14:textId="77777777" w:rsidR="002D0C8A" w:rsidRDefault="002D0C8A">
            <w:pPr>
              <w:widowControl/>
              <w:jc w:val="left"/>
              <w:rPr>
                <w:rFonts w:ascii="SimSun" w:cs="SimSun"/>
                <w:kern w:val="0"/>
                <w:szCs w:val="21"/>
              </w:rPr>
            </w:pPr>
            <w:r>
              <w:rPr>
                <w:kern w:val="0"/>
                <w:szCs w:val="21"/>
                <w:lang w:val="en"/>
              </w:rPr>
              <w:t>Includes a variety of materials in the form of metals, alloys, compounds or concentrates</w:t>
            </w:r>
          </w:p>
          <w:p w14:paraId="2BDF8C5E" w14:textId="77777777" w:rsidR="002D0C8A" w:rsidRDefault="002D0C8A">
            <w:pPr>
              <w:widowControl/>
              <w:jc w:val="left"/>
              <w:rPr>
                <w:rFonts w:ascii="SimSun" w:cs="SimSun"/>
                <w:kern w:val="0"/>
                <w:szCs w:val="21"/>
              </w:rPr>
            </w:pPr>
            <w:r>
              <w:rPr>
                <w:kern w:val="0"/>
                <w:szCs w:val="21"/>
                <w:lang w:val="en"/>
              </w:rPr>
              <w:t>Excludes:</w:t>
            </w:r>
          </w:p>
          <w:p w14:paraId="3A18B8BB" w14:textId="77777777" w:rsidR="002D0C8A" w:rsidRDefault="002D0C8A">
            <w:pPr>
              <w:widowControl/>
              <w:jc w:val="left"/>
              <w:rPr>
                <w:rFonts w:ascii="SimSun" w:cs="SimSun"/>
                <w:kern w:val="0"/>
                <w:szCs w:val="21"/>
              </w:rPr>
            </w:pPr>
            <w:r>
              <w:rPr>
                <w:kern w:val="0"/>
                <w:szCs w:val="21"/>
                <w:lang w:val="en"/>
              </w:rPr>
              <w:t>(1) Special fissile materials used as sensing elements of instruments in grams or below;</w:t>
            </w:r>
          </w:p>
          <w:p w14:paraId="6173BBD1" w14:textId="77777777" w:rsidR="002D0C8A" w:rsidRDefault="002D0C8A">
            <w:pPr>
              <w:widowControl/>
              <w:jc w:val="left"/>
              <w:rPr>
                <w:rFonts w:ascii="SimSun" w:cs="SimSun"/>
                <w:kern w:val="0"/>
                <w:szCs w:val="21"/>
              </w:rPr>
            </w:pPr>
            <w:r>
              <w:rPr>
                <w:kern w:val="0"/>
                <w:szCs w:val="21"/>
                <w:lang w:val="en"/>
              </w:rPr>
              <w:t>(2) The export of less than 50 g of special fissile material to a receiving country during a calendar year (1 January to 31 December).</w:t>
            </w:r>
          </w:p>
        </w:tc>
        <w:tc>
          <w:tcPr>
            <w:tcW w:w="1276" w:type="dxa"/>
            <w:tcBorders>
              <w:top w:val="nil"/>
              <w:left w:val="nil"/>
              <w:bottom w:val="single" w:sz="4" w:space="0" w:color="auto"/>
              <w:right w:val="single" w:sz="4" w:space="0" w:color="auto"/>
            </w:tcBorders>
            <w:vAlign w:val="center"/>
          </w:tcPr>
          <w:p w14:paraId="2FF9319F" w14:textId="77777777" w:rsidR="002D0C8A" w:rsidRDefault="002D0C8A">
            <w:pPr>
              <w:widowControl/>
              <w:jc w:val="center"/>
              <w:rPr>
                <w:rFonts w:ascii="SimSun" w:cs="SimSun"/>
                <w:kern w:val="0"/>
                <w:szCs w:val="21"/>
              </w:rPr>
            </w:pPr>
            <w:r>
              <w:rPr>
                <w:kern w:val="0"/>
                <w:szCs w:val="21"/>
                <w:lang w:val="en"/>
              </w:rPr>
              <w:t>2844439010</w:t>
            </w:r>
          </w:p>
        </w:tc>
        <w:tc>
          <w:tcPr>
            <w:tcW w:w="1306" w:type="dxa"/>
            <w:tcBorders>
              <w:top w:val="nil"/>
              <w:left w:val="nil"/>
              <w:bottom w:val="single" w:sz="4" w:space="0" w:color="auto"/>
              <w:right w:val="single" w:sz="4" w:space="0" w:color="auto"/>
            </w:tcBorders>
            <w:vAlign w:val="center"/>
          </w:tcPr>
          <w:p w14:paraId="05F15B6F" w14:textId="77777777" w:rsidR="002D0C8A" w:rsidRDefault="002D0C8A">
            <w:pPr>
              <w:widowControl/>
              <w:jc w:val="center"/>
              <w:rPr>
                <w:rFonts w:ascii="SimSun" w:cs="SimSun"/>
                <w:kern w:val="0"/>
                <w:szCs w:val="21"/>
              </w:rPr>
            </w:pPr>
            <w:r>
              <w:rPr>
                <w:kern w:val="0"/>
                <w:szCs w:val="21"/>
                <w:lang w:val="en"/>
              </w:rPr>
              <w:t>g/million Beco</w:t>
            </w:r>
          </w:p>
        </w:tc>
      </w:tr>
      <w:tr w:rsidR="002D0C8A" w14:paraId="592181D8" w14:textId="77777777">
        <w:trPr>
          <w:trHeight w:val="620"/>
          <w:jc w:val="center"/>
        </w:trPr>
        <w:tc>
          <w:tcPr>
            <w:tcW w:w="797" w:type="dxa"/>
            <w:vMerge w:val="restart"/>
            <w:tcBorders>
              <w:top w:val="single" w:sz="4" w:space="0" w:color="auto"/>
              <w:left w:val="single" w:sz="4" w:space="0" w:color="auto"/>
              <w:bottom w:val="nil"/>
              <w:right w:val="single" w:sz="4" w:space="0" w:color="auto"/>
            </w:tcBorders>
            <w:vAlign w:val="center"/>
          </w:tcPr>
          <w:p w14:paraId="106B6F46" w14:textId="77777777" w:rsidR="002D0C8A" w:rsidRDefault="002D0C8A">
            <w:pPr>
              <w:widowControl/>
              <w:jc w:val="center"/>
              <w:rPr>
                <w:rFonts w:ascii="SimSun" w:cs="SimSun"/>
                <w:kern w:val="0"/>
                <w:szCs w:val="21"/>
              </w:rPr>
            </w:pPr>
            <w:r>
              <w:rPr>
                <w:kern w:val="0"/>
                <w:szCs w:val="21"/>
                <w:lang w:val="en"/>
              </w:rPr>
              <w:t>5</w:t>
            </w:r>
          </w:p>
        </w:tc>
        <w:tc>
          <w:tcPr>
            <w:tcW w:w="2835" w:type="dxa"/>
            <w:vMerge w:val="restart"/>
            <w:tcBorders>
              <w:top w:val="single" w:sz="4" w:space="0" w:color="auto"/>
              <w:left w:val="nil"/>
              <w:bottom w:val="nil"/>
              <w:right w:val="single" w:sz="4" w:space="0" w:color="auto"/>
            </w:tcBorders>
            <w:vAlign w:val="center"/>
          </w:tcPr>
          <w:p w14:paraId="04989C43" w14:textId="77777777" w:rsidR="002D0C8A" w:rsidRDefault="002D0C8A">
            <w:pPr>
              <w:widowControl/>
              <w:rPr>
                <w:rFonts w:ascii="SimSun" w:cs="SimSun"/>
                <w:kern w:val="0"/>
                <w:szCs w:val="21"/>
                <w:vertAlign w:val="superscript"/>
              </w:rPr>
            </w:pPr>
            <w:r>
              <w:rPr>
                <w:kern w:val="0"/>
                <w:szCs w:val="21"/>
                <w:lang w:val="en"/>
              </w:rPr>
              <w:t>Nuclear fuel assembly</w:t>
            </w:r>
            <w:r>
              <w:rPr>
                <w:kern w:val="0"/>
                <w:szCs w:val="21"/>
                <w:vertAlign w:val="superscript"/>
                <w:lang w:val="en"/>
              </w:rPr>
              <w:t>*</w:t>
            </w:r>
          </w:p>
        </w:tc>
        <w:tc>
          <w:tcPr>
            <w:tcW w:w="3686" w:type="dxa"/>
            <w:tcBorders>
              <w:top w:val="single" w:sz="4" w:space="0" w:color="auto"/>
              <w:left w:val="nil"/>
              <w:bottom w:val="single" w:sz="4" w:space="0" w:color="auto"/>
              <w:right w:val="single" w:sz="4" w:space="0" w:color="auto"/>
            </w:tcBorders>
            <w:vAlign w:val="center"/>
          </w:tcPr>
          <w:p w14:paraId="6DAF62EB" w14:textId="77777777" w:rsidR="002D0C8A" w:rsidRDefault="002D0C8A">
            <w:pPr>
              <w:widowControl/>
              <w:jc w:val="left"/>
              <w:rPr>
                <w:rFonts w:ascii="SimSun" w:cs="SimSun"/>
                <w:kern w:val="0"/>
                <w:szCs w:val="21"/>
              </w:rPr>
            </w:pPr>
            <w:r>
              <w:rPr>
                <w:kern w:val="0"/>
                <w:szCs w:val="21"/>
                <w:lang w:val="en"/>
              </w:rPr>
              <w:t>Unimaged fuel elements</w:t>
            </w:r>
          </w:p>
        </w:tc>
        <w:tc>
          <w:tcPr>
            <w:tcW w:w="1276" w:type="dxa"/>
            <w:tcBorders>
              <w:top w:val="single" w:sz="4" w:space="0" w:color="auto"/>
              <w:left w:val="nil"/>
              <w:bottom w:val="single" w:sz="4" w:space="0" w:color="auto"/>
              <w:right w:val="single" w:sz="4" w:space="0" w:color="auto"/>
            </w:tcBorders>
            <w:vAlign w:val="center"/>
          </w:tcPr>
          <w:p w14:paraId="7C72D47E" w14:textId="77777777" w:rsidR="002D0C8A" w:rsidRDefault="002D0C8A">
            <w:pPr>
              <w:widowControl/>
              <w:jc w:val="center"/>
              <w:rPr>
                <w:rFonts w:ascii="SimSun" w:cs="SimSun"/>
                <w:kern w:val="0"/>
                <w:szCs w:val="21"/>
              </w:rPr>
            </w:pPr>
            <w:r>
              <w:rPr>
                <w:kern w:val="0"/>
                <w:szCs w:val="21"/>
                <w:lang w:val="en"/>
              </w:rPr>
              <w:t>8401301000</w:t>
            </w:r>
          </w:p>
        </w:tc>
        <w:tc>
          <w:tcPr>
            <w:tcW w:w="1306" w:type="dxa"/>
            <w:vMerge w:val="restart"/>
            <w:tcBorders>
              <w:top w:val="single" w:sz="4" w:space="0" w:color="auto"/>
              <w:left w:val="nil"/>
              <w:bottom w:val="nil"/>
              <w:right w:val="single" w:sz="4" w:space="0" w:color="auto"/>
            </w:tcBorders>
            <w:vAlign w:val="center"/>
          </w:tcPr>
          <w:p w14:paraId="5C4EE12E" w14:textId="77777777" w:rsidR="002D0C8A" w:rsidRDefault="002D0C8A">
            <w:pPr>
              <w:widowControl/>
              <w:jc w:val="center"/>
              <w:rPr>
                <w:rFonts w:ascii="SimSun" w:cs="SimSun"/>
                <w:kern w:val="0"/>
                <w:szCs w:val="21"/>
              </w:rPr>
            </w:pPr>
            <w:r>
              <w:rPr>
                <w:kern w:val="0"/>
                <w:szCs w:val="21"/>
                <w:lang w:val="en"/>
              </w:rPr>
              <w:t>Kg/group</w:t>
            </w:r>
          </w:p>
        </w:tc>
      </w:tr>
      <w:tr w:rsidR="002D0C8A" w14:paraId="06D70645" w14:textId="77777777">
        <w:trPr>
          <w:trHeight w:val="712"/>
          <w:jc w:val="center"/>
        </w:trPr>
        <w:tc>
          <w:tcPr>
            <w:tcW w:w="797" w:type="dxa"/>
            <w:vMerge/>
            <w:tcBorders>
              <w:top w:val="nil"/>
              <w:left w:val="single" w:sz="4" w:space="0" w:color="auto"/>
              <w:bottom w:val="single" w:sz="4" w:space="0" w:color="auto"/>
              <w:right w:val="single" w:sz="4" w:space="0" w:color="auto"/>
            </w:tcBorders>
            <w:vAlign w:val="center"/>
          </w:tcPr>
          <w:p w14:paraId="757F1707" w14:textId="77777777" w:rsidR="002D0C8A" w:rsidRDefault="002D0C8A"/>
        </w:tc>
        <w:tc>
          <w:tcPr>
            <w:tcW w:w="2835" w:type="dxa"/>
            <w:vMerge/>
            <w:tcBorders>
              <w:top w:val="nil"/>
              <w:left w:val="nil"/>
              <w:bottom w:val="single" w:sz="4" w:space="0" w:color="auto"/>
              <w:right w:val="single" w:sz="4" w:space="0" w:color="auto"/>
            </w:tcBorders>
            <w:vAlign w:val="center"/>
          </w:tcPr>
          <w:p w14:paraId="27A36666" w14:textId="77777777" w:rsidR="002D0C8A" w:rsidRDefault="002D0C8A"/>
        </w:tc>
        <w:tc>
          <w:tcPr>
            <w:tcW w:w="3686" w:type="dxa"/>
            <w:tcBorders>
              <w:top w:val="single" w:sz="4" w:space="0" w:color="auto"/>
              <w:left w:val="nil"/>
              <w:bottom w:val="single" w:sz="4" w:space="0" w:color="auto"/>
              <w:right w:val="single" w:sz="4" w:space="0" w:color="auto"/>
            </w:tcBorders>
            <w:vAlign w:val="center"/>
          </w:tcPr>
          <w:p w14:paraId="429C1E76" w14:textId="77777777" w:rsidR="002D0C8A" w:rsidRDefault="002D0C8A">
            <w:pPr>
              <w:widowControl/>
              <w:jc w:val="left"/>
              <w:rPr>
                <w:rFonts w:ascii="SimSun" w:cs="SimSun"/>
                <w:kern w:val="0"/>
                <w:szCs w:val="21"/>
              </w:rPr>
            </w:pPr>
            <w:r>
              <w:rPr>
                <w:kern w:val="0"/>
                <w:szCs w:val="21"/>
                <w:lang w:val="en"/>
              </w:rPr>
              <w:t>The fuel assembly of the nuclear reactor has been depleted (irradiated).</w:t>
            </w:r>
          </w:p>
        </w:tc>
        <w:tc>
          <w:tcPr>
            <w:tcW w:w="1276" w:type="dxa"/>
            <w:tcBorders>
              <w:top w:val="single" w:sz="4" w:space="0" w:color="auto"/>
              <w:left w:val="nil"/>
              <w:bottom w:val="single" w:sz="4" w:space="0" w:color="auto"/>
              <w:right w:val="single" w:sz="4" w:space="0" w:color="auto"/>
            </w:tcBorders>
            <w:vAlign w:val="center"/>
          </w:tcPr>
          <w:p w14:paraId="7A4972AD" w14:textId="77777777" w:rsidR="002D0C8A" w:rsidRDefault="002D0C8A">
            <w:pPr>
              <w:widowControl/>
              <w:jc w:val="center"/>
              <w:rPr>
                <w:rFonts w:ascii="SimSun" w:cs="SimSun"/>
                <w:kern w:val="0"/>
                <w:szCs w:val="21"/>
              </w:rPr>
            </w:pPr>
            <w:r>
              <w:rPr>
                <w:kern w:val="0"/>
                <w:szCs w:val="21"/>
                <w:lang w:val="en"/>
              </w:rPr>
              <w:t>2844500000</w:t>
            </w:r>
          </w:p>
        </w:tc>
        <w:tc>
          <w:tcPr>
            <w:tcW w:w="1306" w:type="dxa"/>
            <w:vMerge/>
            <w:tcBorders>
              <w:top w:val="nil"/>
              <w:left w:val="nil"/>
              <w:bottom w:val="single" w:sz="4" w:space="0" w:color="auto"/>
              <w:right w:val="single" w:sz="4" w:space="0" w:color="auto"/>
            </w:tcBorders>
            <w:vAlign w:val="center"/>
          </w:tcPr>
          <w:p w14:paraId="6EC14092" w14:textId="77777777" w:rsidR="002D0C8A" w:rsidRDefault="002D0C8A"/>
        </w:tc>
      </w:tr>
    </w:tbl>
    <w:p w14:paraId="021847D5" w14:textId="77777777" w:rsidR="002D0C8A" w:rsidRDefault="002D0C8A">
      <w:pPr>
        <w:ind w:leftChars="-373" w:left="-783"/>
      </w:pPr>
    </w:p>
    <w:p w14:paraId="788863C8" w14:textId="77777777" w:rsidR="002D0C8A" w:rsidRDefault="002D0C8A">
      <w:pPr>
        <w:ind w:leftChars="-373" w:left="-783" w:firstLineChars="50" w:firstLine="105"/>
      </w:pPr>
      <w:r>
        <w:rPr>
          <w:lang w:val="en"/>
        </w:rPr>
        <w:t>(b) nuclear reactors and their specially designed equipment and components</w:t>
      </w:r>
    </w:p>
    <w:tbl>
      <w:tblPr>
        <w:tblW w:w="9812" w:type="dxa"/>
        <w:jc w:val="center"/>
        <w:tblLayout w:type="fixed"/>
        <w:tblLook w:val="0000" w:firstRow="0" w:lastRow="0" w:firstColumn="0" w:lastColumn="0" w:noHBand="0" w:noVBand="0"/>
      </w:tblPr>
      <w:tblGrid>
        <w:gridCol w:w="733"/>
        <w:gridCol w:w="2855"/>
        <w:gridCol w:w="3686"/>
        <w:gridCol w:w="1276"/>
        <w:gridCol w:w="1262"/>
      </w:tblGrid>
      <w:tr w:rsidR="002D0C8A" w14:paraId="68F7F6E0" w14:textId="77777777">
        <w:trPr>
          <w:trHeight w:val="570"/>
          <w:tblHeader/>
          <w:jc w:val="center"/>
        </w:trPr>
        <w:tc>
          <w:tcPr>
            <w:tcW w:w="733" w:type="dxa"/>
            <w:tcBorders>
              <w:top w:val="single" w:sz="4" w:space="0" w:color="auto"/>
              <w:left w:val="single" w:sz="4" w:space="0" w:color="auto"/>
              <w:bottom w:val="single" w:sz="4" w:space="0" w:color="auto"/>
              <w:right w:val="single" w:sz="4" w:space="0" w:color="auto"/>
            </w:tcBorders>
            <w:vAlign w:val="center"/>
          </w:tcPr>
          <w:p w14:paraId="2368F2B6" w14:textId="77777777" w:rsidR="002D0C8A" w:rsidRDefault="002D0C8A">
            <w:pPr>
              <w:widowControl/>
              <w:spacing w:line="280" w:lineRule="exact"/>
              <w:jc w:val="center"/>
              <w:rPr>
                <w:rFonts w:ascii="SimSun" w:cs="SimSun"/>
                <w:b/>
                <w:bCs/>
                <w:kern w:val="0"/>
                <w:szCs w:val="21"/>
              </w:rPr>
            </w:pPr>
            <w:r>
              <w:rPr>
                <w:b/>
                <w:bCs/>
                <w:kern w:val="0"/>
                <w:szCs w:val="21"/>
                <w:lang w:val="en"/>
              </w:rPr>
              <w:t>serial number</w:t>
            </w:r>
          </w:p>
        </w:tc>
        <w:tc>
          <w:tcPr>
            <w:tcW w:w="2855" w:type="dxa"/>
            <w:tcBorders>
              <w:top w:val="single" w:sz="4" w:space="0" w:color="auto"/>
              <w:left w:val="nil"/>
              <w:bottom w:val="single" w:sz="4" w:space="0" w:color="auto"/>
              <w:right w:val="single" w:sz="4" w:space="0" w:color="auto"/>
            </w:tcBorders>
            <w:vAlign w:val="center"/>
          </w:tcPr>
          <w:p w14:paraId="0C33EEB0" w14:textId="77777777" w:rsidR="002D0C8A" w:rsidRDefault="002D0C8A">
            <w:pPr>
              <w:widowControl/>
              <w:spacing w:line="280" w:lineRule="exact"/>
              <w:jc w:val="center"/>
              <w:rPr>
                <w:rFonts w:ascii="SimSun" w:cs="SimSun"/>
                <w:b/>
                <w:bCs/>
                <w:kern w:val="0"/>
                <w:szCs w:val="21"/>
              </w:rPr>
            </w:pPr>
            <w:r>
              <w:rPr>
                <w:b/>
                <w:bCs/>
                <w:kern w:val="0"/>
                <w:szCs w:val="21"/>
                <w:lang w:val="en"/>
              </w:rPr>
              <w:t>Product name</w:t>
            </w:r>
          </w:p>
        </w:tc>
        <w:tc>
          <w:tcPr>
            <w:tcW w:w="3686" w:type="dxa"/>
            <w:tcBorders>
              <w:top w:val="single" w:sz="4" w:space="0" w:color="auto"/>
              <w:left w:val="nil"/>
              <w:bottom w:val="single" w:sz="4" w:space="0" w:color="auto"/>
              <w:right w:val="single" w:sz="4" w:space="0" w:color="auto"/>
            </w:tcBorders>
            <w:vAlign w:val="center"/>
          </w:tcPr>
          <w:p w14:paraId="3F587CC0" w14:textId="77777777" w:rsidR="002D0C8A" w:rsidRDefault="002D0C8A">
            <w:pPr>
              <w:widowControl/>
              <w:spacing w:line="280" w:lineRule="exact"/>
              <w:jc w:val="center"/>
              <w:rPr>
                <w:rFonts w:ascii="SimSun" w:cs="SimSun"/>
                <w:b/>
                <w:bCs/>
                <w:kern w:val="0"/>
                <w:szCs w:val="21"/>
              </w:rPr>
            </w:pPr>
            <w:r>
              <w:rPr>
                <w:b/>
                <w:bCs/>
                <w:kern w:val="0"/>
                <w:szCs w:val="21"/>
                <w:lang w:val="en"/>
              </w:rPr>
              <w:t>description</w:t>
            </w:r>
          </w:p>
        </w:tc>
        <w:tc>
          <w:tcPr>
            <w:tcW w:w="1276" w:type="dxa"/>
            <w:tcBorders>
              <w:top w:val="single" w:sz="4" w:space="0" w:color="auto"/>
              <w:left w:val="nil"/>
              <w:bottom w:val="single" w:sz="4" w:space="0" w:color="auto"/>
              <w:right w:val="single" w:sz="4" w:space="0" w:color="auto"/>
            </w:tcBorders>
            <w:vAlign w:val="center"/>
          </w:tcPr>
          <w:p w14:paraId="40B6AF09" w14:textId="77777777" w:rsidR="002D0C8A" w:rsidRDefault="002D0C8A">
            <w:pPr>
              <w:widowControl/>
              <w:spacing w:line="280" w:lineRule="exact"/>
              <w:jc w:val="center"/>
              <w:rPr>
                <w:rFonts w:ascii="SimSun" w:cs="SimSun"/>
                <w:b/>
                <w:bCs/>
                <w:kern w:val="0"/>
                <w:szCs w:val="21"/>
              </w:rPr>
            </w:pPr>
            <w:r>
              <w:rPr>
                <w:b/>
                <w:bCs/>
                <w:kern w:val="0"/>
                <w:szCs w:val="21"/>
                <w:lang w:val="en"/>
              </w:rPr>
              <w:t>Customs goods</w:t>
            </w:r>
          </w:p>
          <w:p w14:paraId="3B65CB94" w14:textId="77777777" w:rsidR="002D0C8A" w:rsidRDefault="002D0C8A">
            <w:pPr>
              <w:widowControl/>
              <w:spacing w:line="280" w:lineRule="exact"/>
              <w:jc w:val="center"/>
              <w:rPr>
                <w:rFonts w:ascii="SimSun" w:cs="SimSun"/>
                <w:b/>
                <w:bCs/>
                <w:kern w:val="0"/>
                <w:szCs w:val="21"/>
              </w:rPr>
            </w:pPr>
            <w:r>
              <w:rPr>
                <w:b/>
                <w:bCs/>
                <w:kern w:val="0"/>
                <w:szCs w:val="21"/>
                <w:lang w:val="en"/>
              </w:rPr>
              <w:t>numbering</w:t>
            </w:r>
          </w:p>
        </w:tc>
        <w:tc>
          <w:tcPr>
            <w:tcW w:w="1262" w:type="dxa"/>
            <w:tcBorders>
              <w:top w:val="single" w:sz="4" w:space="0" w:color="auto"/>
              <w:left w:val="nil"/>
              <w:bottom w:val="single" w:sz="4" w:space="0" w:color="auto"/>
              <w:right w:val="single" w:sz="4" w:space="0" w:color="auto"/>
            </w:tcBorders>
            <w:vAlign w:val="center"/>
          </w:tcPr>
          <w:p w14:paraId="4B3FC867" w14:textId="77777777" w:rsidR="002D0C8A" w:rsidRDefault="002D0C8A">
            <w:pPr>
              <w:widowControl/>
              <w:spacing w:line="280" w:lineRule="exact"/>
              <w:jc w:val="center"/>
              <w:rPr>
                <w:rFonts w:ascii="SimSun" w:cs="SimSun"/>
                <w:b/>
                <w:bCs/>
                <w:kern w:val="0"/>
                <w:szCs w:val="21"/>
              </w:rPr>
            </w:pPr>
            <w:r>
              <w:rPr>
                <w:b/>
                <w:bCs/>
                <w:kern w:val="0"/>
                <w:szCs w:val="21"/>
                <w:lang w:val="en"/>
              </w:rPr>
              <w:t>unit</w:t>
            </w:r>
          </w:p>
        </w:tc>
      </w:tr>
      <w:tr w:rsidR="002D0C8A" w14:paraId="49C856AB" w14:textId="77777777">
        <w:trPr>
          <w:trHeight w:val="2249"/>
          <w:jc w:val="center"/>
        </w:trPr>
        <w:tc>
          <w:tcPr>
            <w:tcW w:w="733" w:type="dxa"/>
            <w:tcBorders>
              <w:top w:val="nil"/>
              <w:left w:val="single" w:sz="4" w:space="0" w:color="auto"/>
              <w:bottom w:val="single" w:sz="4" w:space="0" w:color="auto"/>
              <w:right w:val="single" w:sz="4" w:space="0" w:color="auto"/>
            </w:tcBorders>
            <w:vAlign w:val="center"/>
          </w:tcPr>
          <w:p w14:paraId="0BC6D8F4" w14:textId="77777777" w:rsidR="002D0C8A" w:rsidRDefault="002D0C8A">
            <w:pPr>
              <w:widowControl/>
              <w:spacing w:line="280" w:lineRule="exact"/>
              <w:jc w:val="center"/>
              <w:rPr>
                <w:rFonts w:ascii="SimSun" w:cs="SimSun"/>
                <w:kern w:val="0"/>
                <w:szCs w:val="21"/>
              </w:rPr>
            </w:pPr>
            <w:r>
              <w:rPr>
                <w:kern w:val="0"/>
                <w:szCs w:val="21"/>
                <w:lang w:val="en"/>
              </w:rPr>
              <w:t>6</w:t>
            </w:r>
          </w:p>
        </w:tc>
        <w:tc>
          <w:tcPr>
            <w:tcW w:w="2855" w:type="dxa"/>
            <w:tcBorders>
              <w:top w:val="nil"/>
              <w:left w:val="nil"/>
              <w:bottom w:val="single" w:sz="4" w:space="0" w:color="auto"/>
              <w:right w:val="single" w:sz="4" w:space="0" w:color="auto"/>
            </w:tcBorders>
            <w:vAlign w:val="center"/>
          </w:tcPr>
          <w:p w14:paraId="667DB97E" w14:textId="77777777" w:rsidR="002D0C8A" w:rsidRDefault="002D0C8A">
            <w:pPr>
              <w:widowControl/>
              <w:spacing w:line="280" w:lineRule="exact"/>
              <w:rPr>
                <w:rFonts w:ascii="SimSun" w:cs="SimSun"/>
                <w:kern w:val="0"/>
                <w:szCs w:val="21"/>
              </w:rPr>
            </w:pPr>
            <w:r>
              <w:rPr>
                <w:kern w:val="0"/>
                <w:szCs w:val="21"/>
                <w:lang w:val="en"/>
              </w:rPr>
              <w:t>nuclear reactor</w:t>
            </w:r>
          </w:p>
        </w:tc>
        <w:tc>
          <w:tcPr>
            <w:tcW w:w="3686" w:type="dxa"/>
            <w:tcBorders>
              <w:top w:val="nil"/>
              <w:left w:val="nil"/>
              <w:bottom w:val="single" w:sz="4" w:space="0" w:color="auto"/>
              <w:right w:val="single" w:sz="4" w:space="0" w:color="auto"/>
            </w:tcBorders>
            <w:vAlign w:val="center"/>
          </w:tcPr>
          <w:p w14:paraId="0042011A" w14:textId="77777777" w:rsidR="002D0C8A" w:rsidRDefault="002D0C8A">
            <w:pPr>
              <w:widowControl/>
              <w:spacing w:line="280" w:lineRule="exact"/>
              <w:jc w:val="left"/>
              <w:rPr>
                <w:rFonts w:ascii="SimSun" w:cs="SimSun"/>
                <w:kern w:val="0"/>
                <w:szCs w:val="21"/>
              </w:rPr>
            </w:pPr>
            <w:r>
              <w:rPr>
                <w:kern w:val="0"/>
                <w:szCs w:val="21"/>
                <w:lang w:val="en"/>
              </w:rPr>
              <w:t>An operational nuclear reactor capable of maintaining a controlled, self-sustaining chain fission reaction.</w:t>
            </w:r>
          </w:p>
          <w:p w14:paraId="7F30EC40" w14:textId="77777777" w:rsidR="002D0C8A" w:rsidRDefault="002D0C8A">
            <w:r>
              <w:rPr>
                <w:kern w:val="0"/>
                <w:szCs w:val="21"/>
                <w:lang w:val="en"/>
              </w:rPr>
              <w:t>exegesis:</w:t>
            </w:r>
          </w:p>
          <w:p w14:paraId="12E46118" w14:textId="77777777" w:rsidR="002D0C8A" w:rsidRDefault="002D0C8A">
            <w:pPr>
              <w:widowControl/>
              <w:spacing w:line="280" w:lineRule="exact"/>
              <w:jc w:val="left"/>
              <w:rPr>
                <w:rFonts w:ascii="SimSun" w:cs="SimSun"/>
                <w:kern w:val="0"/>
                <w:szCs w:val="21"/>
              </w:rPr>
            </w:pPr>
            <w:r>
              <w:rPr>
                <w:kern w:val="0"/>
                <w:szCs w:val="21"/>
                <w:lang w:val="en"/>
              </w:rPr>
              <w:t>A "nuclear reactor" basically includes items in or directly mounted on the reactor vessel, equipment that controls the power level of the reactor core, and components that typically contain or directly contact or control primary coolant in the reactor core.</w:t>
            </w:r>
          </w:p>
        </w:tc>
        <w:tc>
          <w:tcPr>
            <w:tcW w:w="1276" w:type="dxa"/>
            <w:tcBorders>
              <w:top w:val="nil"/>
              <w:left w:val="nil"/>
              <w:bottom w:val="single" w:sz="4" w:space="0" w:color="auto"/>
              <w:right w:val="single" w:sz="4" w:space="0" w:color="auto"/>
            </w:tcBorders>
            <w:vAlign w:val="center"/>
          </w:tcPr>
          <w:p w14:paraId="5E6D91BC" w14:textId="77777777" w:rsidR="002D0C8A" w:rsidRDefault="002D0C8A">
            <w:pPr>
              <w:widowControl/>
              <w:spacing w:line="280" w:lineRule="exact"/>
              <w:jc w:val="center"/>
              <w:rPr>
                <w:rFonts w:ascii="SimSun" w:cs="SimSun"/>
                <w:kern w:val="0"/>
                <w:szCs w:val="21"/>
              </w:rPr>
            </w:pPr>
            <w:r>
              <w:rPr>
                <w:kern w:val="0"/>
                <w:szCs w:val="21"/>
                <w:lang w:val="en"/>
              </w:rPr>
              <w:t>8401100000</w:t>
            </w:r>
          </w:p>
        </w:tc>
        <w:tc>
          <w:tcPr>
            <w:tcW w:w="1262" w:type="dxa"/>
            <w:tcBorders>
              <w:top w:val="nil"/>
              <w:left w:val="nil"/>
              <w:bottom w:val="single" w:sz="4" w:space="0" w:color="auto"/>
              <w:right w:val="single" w:sz="4" w:space="0" w:color="auto"/>
            </w:tcBorders>
            <w:vAlign w:val="center"/>
          </w:tcPr>
          <w:p w14:paraId="2C7CC618" w14:textId="77777777" w:rsidR="002D0C8A" w:rsidRDefault="002D0C8A">
            <w:pPr>
              <w:widowControl/>
              <w:spacing w:line="280" w:lineRule="exact"/>
              <w:jc w:val="center"/>
              <w:rPr>
                <w:rFonts w:ascii="SimSun" w:cs="SimSun"/>
                <w:kern w:val="0"/>
                <w:szCs w:val="21"/>
              </w:rPr>
            </w:pPr>
            <w:r>
              <w:rPr>
                <w:kern w:val="0"/>
                <w:szCs w:val="21"/>
                <w:lang w:val="en"/>
              </w:rPr>
              <w:t>kg/unit</w:t>
            </w:r>
          </w:p>
        </w:tc>
      </w:tr>
      <w:tr w:rsidR="002D0C8A" w14:paraId="3797105D" w14:textId="77777777">
        <w:trPr>
          <w:trHeight w:val="2040"/>
          <w:jc w:val="center"/>
        </w:trPr>
        <w:tc>
          <w:tcPr>
            <w:tcW w:w="733" w:type="dxa"/>
            <w:tcBorders>
              <w:top w:val="nil"/>
              <w:left w:val="single" w:sz="4" w:space="0" w:color="auto"/>
              <w:bottom w:val="single" w:sz="4" w:space="0" w:color="auto"/>
              <w:right w:val="single" w:sz="4" w:space="0" w:color="auto"/>
            </w:tcBorders>
            <w:vAlign w:val="center"/>
          </w:tcPr>
          <w:p w14:paraId="25B1B0B2" w14:textId="77777777" w:rsidR="002D0C8A" w:rsidRDefault="002D0C8A">
            <w:pPr>
              <w:widowControl/>
              <w:spacing w:line="280" w:lineRule="exact"/>
              <w:jc w:val="center"/>
              <w:rPr>
                <w:rFonts w:ascii="SimSun" w:cs="SimSun"/>
                <w:kern w:val="0"/>
                <w:szCs w:val="21"/>
              </w:rPr>
            </w:pPr>
            <w:r>
              <w:rPr>
                <w:kern w:val="0"/>
                <w:szCs w:val="21"/>
                <w:lang w:val="en"/>
              </w:rPr>
              <w:t>7</w:t>
            </w:r>
          </w:p>
        </w:tc>
        <w:tc>
          <w:tcPr>
            <w:tcW w:w="2855" w:type="dxa"/>
            <w:tcBorders>
              <w:top w:val="nil"/>
              <w:left w:val="nil"/>
              <w:bottom w:val="single" w:sz="4" w:space="0" w:color="auto"/>
              <w:right w:val="single" w:sz="4" w:space="0" w:color="auto"/>
            </w:tcBorders>
            <w:vAlign w:val="center"/>
          </w:tcPr>
          <w:p w14:paraId="2CD45696" w14:textId="77777777" w:rsidR="002D0C8A" w:rsidRDefault="002D0C8A">
            <w:pPr>
              <w:widowControl/>
              <w:rPr>
                <w:rFonts w:ascii="SimSun" w:cs="SimSun"/>
                <w:kern w:val="0"/>
                <w:szCs w:val="21"/>
              </w:rPr>
            </w:pPr>
            <w:r>
              <w:rPr>
                <w:kern w:val="0"/>
                <w:szCs w:val="21"/>
                <w:lang w:val="en"/>
              </w:rPr>
              <w:t>Nuclear reactor vessels (including their top cover)</w:t>
            </w:r>
          </w:p>
        </w:tc>
        <w:tc>
          <w:tcPr>
            <w:tcW w:w="3686" w:type="dxa"/>
            <w:tcBorders>
              <w:top w:val="nil"/>
              <w:left w:val="nil"/>
              <w:bottom w:val="single" w:sz="4" w:space="0" w:color="auto"/>
              <w:right w:val="single" w:sz="4" w:space="0" w:color="auto"/>
            </w:tcBorders>
            <w:vAlign w:val="center"/>
          </w:tcPr>
          <w:p w14:paraId="690A7BA0" w14:textId="77777777" w:rsidR="002D0C8A" w:rsidRDefault="002D0C8A">
            <w:pPr>
              <w:widowControl/>
              <w:adjustRightInd w:val="0"/>
              <w:snapToGrid w:val="0"/>
              <w:rPr>
                <w:rFonts w:ascii="SimSun" w:cs="SimSun"/>
                <w:kern w:val="0"/>
                <w:szCs w:val="21"/>
              </w:rPr>
            </w:pPr>
            <w:r>
              <w:rPr>
                <w:kern w:val="0"/>
                <w:szCs w:val="21"/>
                <w:lang w:val="en"/>
              </w:rPr>
              <w:t>Metal containers, or the main components of the plant-prefabricated apparatus, are specifically designed or manufactured to accommodate the core of a nuclear reactor as defined in item 6 above, as well as the relevant reactor internals in item 13 below.</w:t>
            </w:r>
          </w:p>
          <w:p w14:paraId="52359FBC" w14:textId="77777777" w:rsidR="002D0C8A" w:rsidRDefault="002D0C8A">
            <w:pPr>
              <w:widowControl/>
              <w:adjustRightInd w:val="0"/>
              <w:snapToGrid w:val="0"/>
              <w:rPr>
                <w:rFonts w:ascii="SimSun" w:cs="SimSun"/>
                <w:kern w:val="0"/>
                <w:szCs w:val="21"/>
              </w:rPr>
            </w:pPr>
            <w:r>
              <w:rPr>
                <w:kern w:val="0"/>
                <w:szCs w:val="21"/>
                <w:lang w:val="en"/>
              </w:rPr>
              <w:t>Note: Nuclear reactor vessels are not subject to pressure classes, including reactor pressure vessels and drainage vessels. The item includes the reactor pressure vessel top cover, which is the main component of the factory-made reactor vessel.</w:t>
            </w:r>
          </w:p>
        </w:tc>
        <w:tc>
          <w:tcPr>
            <w:tcW w:w="1276" w:type="dxa"/>
            <w:tcBorders>
              <w:top w:val="nil"/>
              <w:left w:val="nil"/>
              <w:bottom w:val="single" w:sz="4" w:space="0" w:color="auto"/>
              <w:right w:val="single" w:sz="4" w:space="0" w:color="auto"/>
            </w:tcBorders>
            <w:vAlign w:val="center"/>
          </w:tcPr>
          <w:p w14:paraId="6E3DDDBD" w14:textId="77777777" w:rsidR="002D0C8A" w:rsidRDefault="002D0C8A">
            <w:pPr>
              <w:widowControl/>
              <w:jc w:val="center"/>
              <w:rPr>
                <w:rFonts w:ascii="SimSun" w:cs="SimSun"/>
                <w:kern w:val="0"/>
                <w:szCs w:val="21"/>
              </w:rPr>
            </w:pPr>
            <w:r>
              <w:rPr>
                <w:kern w:val="0"/>
                <w:szCs w:val="21"/>
                <w:lang w:val="en"/>
              </w:rPr>
              <w:t>8401409010</w:t>
            </w:r>
          </w:p>
        </w:tc>
        <w:tc>
          <w:tcPr>
            <w:tcW w:w="1262" w:type="dxa"/>
            <w:tcBorders>
              <w:top w:val="nil"/>
              <w:left w:val="nil"/>
              <w:bottom w:val="single" w:sz="4" w:space="0" w:color="auto"/>
              <w:right w:val="single" w:sz="4" w:space="0" w:color="auto"/>
            </w:tcBorders>
            <w:vAlign w:val="center"/>
          </w:tcPr>
          <w:p w14:paraId="567091D2" w14:textId="77777777" w:rsidR="002D0C8A" w:rsidRDefault="002D0C8A">
            <w:pPr>
              <w:widowControl/>
              <w:jc w:val="center"/>
              <w:rPr>
                <w:rFonts w:ascii="SimSun" w:cs="SimSun"/>
                <w:kern w:val="0"/>
                <w:szCs w:val="21"/>
              </w:rPr>
            </w:pPr>
            <w:r>
              <w:rPr>
                <w:kern w:val="0"/>
                <w:szCs w:val="21"/>
                <w:lang w:val="en"/>
              </w:rPr>
              <w:t>kg/unit</w:t>
            </w:r>
          </w:p>
        </w:tc>
      </w:tr>
      <w:tr w:rsidR="002D0C8A" w14:paraId="603485AD" w14:textId="77777777">
        <w:trPr>
          <w:trHeight w:val="2329"/>
          <w:jc w:val="center"/>
        </w:trPr>
        <w:tc>
          <w:tcPr>
            <w:tcW w:w="733" w:type="dxa"/>
            <w:tcBorders>
              <w:top w:val="nil"/>
              <w:left w:val="single" w:sz="4" w:space="0" w:color="auto"/>
              <w:bottom w:val="single" w:sz="4" w:space="0" w:color="auto"/>
              <w:right w:val="single" w:sz="4" w:space="0" w:color="auto"/>
            </w:tcBorders>
            <w:vAlign w:val="center"/>
          </w:tcPr>
          <w:p w14:paraId="395B88EA" w14:textId="77777777" w:rsidR="002D0C8A" w:rsidRDefault="002D0C8A">
            <w:pPr>
              <w:widowControl/>
              <w:spacing w:line="280" w:lineRule="exact"/>
              <w:jc w:val="center"/>
              <w:rPr>
                <w:rFonts w:ascii="SimSun" w:cs="SimSun"/>
                <w:kern w:val="0"/>
                <w:szCs w:val="21"/>
              </w:rPr>
            </w:pPr>
            <w:r>
              <w:rPr>
                <w:kern w:val="0"/>
                <w:szCs w:val="21"/>
                <w:lang w:val="en"/>
              </w:rPr>
              <w:t>8</w:t>
            </w:r>
          </w:p>
        </w:tc>
        <w:tc>
          <w:tcPr>
            <w:tcW w:w="2855" w:type="dxa"/>
            <w:tcBorders>
              <w:top w:val="nil"/>
              <w:left w:val="nil"/>
              <w:bottom w:val="single" w:sz="4" w:space="0" w:color="auto"/>
              <w:right w:val="single" w:sz="4" w:space="0" w:color="auto"/>
            </w:tcBorders>
            <w:vAlign w:val="center"/>
          </w:tcPr>
          <w:p w14:paraId="07A05DA4" w14:textId="77777777" w:rsidR="002D0C8A" w:rsidRDefault="002D0C8A">
            <w:pPr>
              <w:widowControl/>
              <w:spacing w:line="280" w:lineRule="exact"/>
              <w:rPr>
                <w:rFonts w:ascii="SimSun" w:cs="SimSun"/>
                <w:kern w:val="0"/>
                <w:szCs w:val="21"/>
              </w:rPr>
            </w:pPr>
            <w:r>
              <w:rPr>
                <w:kern w:val="0"/>
                <w:szCs w:val="21"/>
                <w:lang w:val="en"/>
              </w:rPr>
              <w:t>Nuclear reactor fuel loaders</w:t>
            </w:r>
          </w:p>
        </w:tc>
        <w:tc>
          <w:tcPr>
            <w:tcW w:w="3686" w:type="dxa"/>
            <w:tcBorders>
              <w:top w:val="nil"/>
              <w:left w:val="nil"/>
              <w:bottom w:val="single" w:sz="4" w:space="0" w:color="auto"/>
              <w:right w:val="single" w:sz="4" w:space="0" w:color="auto"/>
            </w:tcBorders>
            <w:vAlign w:val="center"/>
          </w:tcPr>
          <w:p w14:paraId="2E350DE2" w14:textId="77777777" w:rsidR="002D0C8A" w:rsidRDefault="002D0C8A">
            <w:pPr>
              <w:widowControl/>
              <w:spacing w:line="280" w:lineRule="exact"/>
              <w:jc w:val="left"/>
              <w:rPr>
                <w:rFonts w:ascii="SimSun" w:cs="SimSun"/>
                <w:kern w:val="0"/>
                <w:szCs w:val="21"/>
              </w:rPr>
            </w:pPr>
            <w:r>
              <w:rPr>
                <w:kern w:val="0"/>
                <w:szCs w:val="21"/>
                <w:lang w:val="en"/>
              </w:rPr>
              <w:t>Operational equipment specifically designed or manufactured for the insertion or removal of fuel in a nuclear reactor as defined in paragraph 6 above.</w:t>
            </w:r>
          </w:p>
          <w:p w14:paraId="44625E82" w14:textId="77777777" w:rsidR="002D0C8A" w:rsidRDefault="002D0C8A">
            <w:r>
              <w:rPr>
                <w:kern w:val="0"/>
                <w:szCs w:val="21"/>
                <w:lang w:val="en"/>
              </w:rPr>
              <w:t>exegesis:</w:t>
            </w:r>
          </w:p>
          <w:p w14:paraId="0CD07F0A" w14:textId="77777777" w:rsidR="002D0C8A" w:rsidRDefault="002D0C8A">
            <w:pPr>
              <w:widowControl/>
              <w:spacing w:line="280" w:lineRule="exact"/>
              <w:jc w:val="left"/>
              <w:rPr>
                <w:rFonts w:ascii="SimSun" w:cs="SimSun"/>
                <w:kern w:val="0"/>
                <w:szCs w:val="21"/>
              </w:rPr>
            </w:pPr>
            <w:r>
              <w:rPr>
                <w:kern w:val="0"/>
                <w:szCs w:val="21"/>
                <w:lang w:val="en"/>
              </w:rPr>
              <w:t>The item is capable of load handling or utilizing technologically advanced positioning or collimation devices to allow for complex stop-charge operations, such as operations that are not normally possible to observe or approach the fuel directly.</w:t>
            </w:r>
          </w:p>
        </w:tc>
        <w:tc>
          <w:tcPr>
            <w:tcW w:w="1276" w:type="dxa"/>
            <w:tcBorders>
              <w:top w:val="nil"/>
              <w:left w:val="nil"/>
              <w:bottom w:val="single" w:sz="4" w:space="0" w:color="auto"/>
              <w:right w:val="single" w:sz="4" w:space="0" w:color="auto"/>
            </w:tcBorders>
            <w:vAlign w:val="center"/>
          </w:tcPr>
          <w:p w14:paraId="35A665FF" w14:textId="77777777" w:rsidR="002D0C8A" w:rsidRDefault="002D0C8A">
            <w:pPr>
              <w:widowControl/>
              <w:spacing w:line="280" w:lineRule="exact"/>
              <w:jc w:val="center"/>
              <w:rPr>
                <w:rFonts w:ascii="SimSun" w:cs="SimSun"/>
                <w:kern w:val="0"/>
                <w:szCs w:val="21"/>
              </w:rPr>
            </w:pPr>
            <w:r>
              <w:rPr>
                <w:kern w:val="0"/>
                <w:szCs w:val="21"/>
                <w:lang w:val="en"/>
              </w:rPr>
              <w:t>8428909020</w:t>
            </w:r>
          </w:p>
        </w:tc>
        <w:tc>
          <w:tcPr>
            <w:tcW w:w="1262" w:type="dxa"/>
            <w:tcBorders>
              <w:top w:val="nil"/>
              <w:left w:val="nil"/>
              <w:bottom w:val="single" w:sz="4" w:space="0" w:color="auto"/>
              <w:right w:val="single" w:sz="4" w:space="0" w:color="auto"/>
            </w:tcBorders>
            <w:vAlign w:val="center"/>
          </w:tcPr>
          <w:p w14:paraId="4BA3A66D"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04F8D92D" w14:textId="77777777">
        <w:trPr>
          <w:trHeight w:val="1020"/>
          <w:jc w:val="center"/>
        </w:trPr>
        <w:tc>
          <w:tcPr>
            <w:tcW w:w="733" w:type="dxa"/>
            <w:tcBorders>
              <w:top w:val="nil"/>
              <w:left w:val="single" w:sz="4" w:space="0" w:color="auto"/>
              <w:bottom w:val="single" w:sz="4" w:space="0" w:color="auto"/>
              <w:right w:val="single" w:sz="4" w:space="0" w:color="auto"/>
            </w:tcBorders>
            <w:vAlign w:val="center"/>
          </w:tcPr>
          <w:p w14:paraId="59F93522" w14:textId="77777777" w:rsidR="002D0C8A" w:rsidRDefault="002D0C8A">
            <w:pPr>
              <w:widowControl/>
              <w:spacing w:line="280" w:lineRule="exact"/>
              <w:jc w:val="center"/>
              <w:rPr>
                <w:rFonts w:ascii="SimSun" w:cs="SimSun"/>
                <w:kern w:val="0"/>
                <w:szCs w:val="21"/>
              </w:rPr>
            </w:pPr>
            <w:r>
              <w:rPr>
                <w:kern w:val="0"/>
                <w:szCs w:val="21"/>
                <w:lang w:val="en"/>
              </w:rPr>
              <w:t>9</w:t>
            </w:r>
          </w:p>
        </w:tc>
        <w:tc>
          <w:tcPr>
            <w:tcW w:w="2855" w:type="dxa"/>
            <w:tcBorders>
              <w:top w:val="nil"/>
              <w:left w:val="nil"/>
              <w:bottom w:val="single" w:sz="4" w:space="0" w:color="auto"/>
              <w:right w:val="single" w:sz="4" w:space="0" w:color="auto"/>
            </w:tcBorders>
            <w:vAlign w:val="center"/>
          </w:tcPr>
          <w:p w14:paraId="487839C9" w14:textId="77777777" w:rsidR="002D0C8A" w:rsidRDefault="002D0C8A">
            <w:pPr>
              <w:widowControl/>
              <w:spacing w:line="280" w:lineRule="exact"/>
              <w:rPr>
                <w:rFonts w:ascii="SimSun" w:cs="SimSun"/>
                <w:kern w:val="0"/>
                <w:szCs w:val="21"/>
              </w:rPr>
            </w:pPr>
            <w:r>
              <w:rPr>
                <w:kern w:val="0"/>
                <w:szCs w:val="21"/>
                <w:lang w:val="en"/>
              </w:rPr>
              <w:t>Nuclear reactor control rods and equipment</w:t>
            </w:r>
          </w:p>
        </w:tc>
        <w:tc>
          <w:tcPr>
            <w:tcW w:w="3686" w:type="dxa"/>
            <w:tcBorders>
              <w:top w:val="nil"/>
              <w:left w:val="nil"/>
              <w:bottom w:val="single" w:sz="4" w:space="0" w:color="auto"/>
              <w:right w:val="single" w:sz="4" w:space="0" w:color="auto"/>
            </w:tcBorders>
            <w:vAlign w:val="center"/>
          </w:tcPr>
          <w:p w14:paraId="474DA518" w14:textId="77777777" w:rsidR="002D0C8A" w:rsidRDefault="002D0C8A">
            <w:pPr>
              <w:widowControl/>
              <w:spacing w:line="280" w:lineRule="exact"/>
              <w:jc w:val="left"/>
              <w:rPr>
                <w:rFonts w:ascii="SimSun" w:cs="SimSun"/>
                <w:spacing w:val="-4"/>
                <w:kern w:val="0"/>
                <w:szCs w:val="21"/>
              </w:rPr>
            </w:pPr>
            <w:r>
              <w:rPr>
                <w:spacing w:val="-4"/>
                <w:kern w:val="0"/>
                <w:szCs w:val="21"/>
                <w:lang w:val="en"/>
              </w:rPr>
              <w:t>Rods, support structures or suspension structures, rod drive mechanisms or rod guide tubes specifically designed or manufactured for the control of the fission process of a nuclear reactor as defined in paragraph 6 above.</w:t>
            </w:r>
          </w:p>
        </w:tc>
        <w:tc>
          <w:tcPr>
            <w:tcW w:w="1276" w:type="dxa"/>
            <w:tcBorders>
              <w:top w:val="nil"/>
              <w:left w:val="nil"/>
              <w:bottom w:val="single" w:sz="4" w:space="0" w:color="auto"/>
              <w:right w:val="single" w:sz="4" w:space="0" w:color="auto"/>
            </w:tcBorders>
            <w:vAlign w:val="center"/>
          </w:tcPr>
          <w:p w14:paraId="08C351BB" w14:textId="77777777" w:rsidR="002D0C8A" w:rsidRDefault="002D0C8A">
            <w:pPr>
              <w:widowControl/>
              <w:spacing w:line="280" w:lineRule="exact"/>
              <w:jc w:val="center"/>
              <w:rPr>
                <w:rFonts w:ascii="SimSun" w:cs="SimSun"/>
                <w:kern w:val="0"/>
                <w:szCs w:val="21"/>
              </w:rPr>
            </w:pPr>
            <w:r>
              <w:rPr>
                <w:kern w:val="0"/>
                <w:szCs w:val="21"/>
                <w:lang w:val="en"/>
              </w:rPr>
              <w:t>8401409020</w:t>
            </w:r>
          </w:p>
        </w:tc>
        <w:tc>
          <w:tcPr>
            <w:tcW w:w="1262" w:type="dxa"/>
            <w:tcBorders>
              <w:top w:val="nil"/>
              <w:left w:val="nil"/>
              <w:bottom w:val="single" w:sz="4" w:space="0" w:color="auto"/>
              <w:right w:val="single" w:sz="4" w:space="0" w:color="auto"/>
            </w:tcBorders>
            <w:vAlign w:val="center"/>
          </w:tcPr>
          <w:p w14:paraId="48231567" w14:textId="77777777" w:rsidR="002D0C8A" w:rsidRDefault="002D0C8A">
            <w:pPr>
              <w:widowControl/>
              <w:spacing w:line="280" w:lineRule="exact"/>
              <w:jc w:val="center"/>
              <w:rPr>
                <w:rFonts w:ascii="SimSun" w:cs="SimSun"/>
                <w:kern w:val="0"/>
                <w:szCs w:val="21"/>
              </w:rPr>
            </w:pPr>
            <w:r>
              <w:rPr>
                <w:kern w:val="0"/>
                <w:szCs w:val="21"/>
                <w:lang w:val="en"/>
              </w:rPr>
              <w:t>kg/unit</w:t>
            </w:r>
          </w:p>
        </w:tc>
      </w:tr>
      <w:tr w:rsidR="002D0C8A" w14:paraId="6BAFC05A" w14:textId="77777777">
        <w:trPr>
          <w:trHeight w:val="1110"/>
          <w:jc w:val="center"/>
        </w:trPr>
        <w:tc>
          <w:tcPr>
            <w:tcW w:w="733" w:type="dxa"/>
            <w:tcBorders>
              <w:top w:val="nil"/>
              <w:left w:val="single" w:sz="4" w:space="0" w:color="auto"/>
              <w:bottom w:val="single" w:sz="4" w:space="0" w:color="auto"/>
              <w:right w:val="single" w:sz="4" w:space="0" w:color="auto"/>
            </w:tcBorders>
            <w:vAlign w:val="center"/>
          </w:tcPr>
          <w:p w14:paraId="59B05522" w14:textId="77777777" w:rsidR="002D0C8A" w:rsidRDefault="002D0C8A">
            <w:pPr>
              <w:widowControl/>
              <w:spacing w:line="280" w:lineRule="exact"/>
              <w:jc w:val="center"/>
              <w:rPr>
                <w:rFonts w:ascii="SimSun" w:cs="SimSun"/>
                <w:kern w:val="0"/>
                <w:szCs w:val="21"/>
              </w:rPr>
            </w:pPr>
            <w:r>
              <w:rPr>
                <w:kern w:val="0"/>
                <w:szCs w:val="21"/>
                <w:lang w:val="en"/>
              </w:rPr>
              <w:t>10</w:t>
            </w:r>
          </w:p>
        </w:tc>
        <w:tc>
          <w:tcPr>
            <w:tcW w:w="2855" w:type="dxa"/>
            <w:tcBorders>
              <w:top w:val="nil"/>
              <w:left w:val="nil"/>
              <w:bottom w:val="single" w:sz="4" w:space="0" w:color="auto"/>
              <w:right w:val="single" w:sz="4" w:space="0" w:color="auto"/>
            </w:tcBorders>
            <w:vAlign w:val="center"/>
          </w:tcPr>
          <w:p w14:paraId="5CBEE59F" w14:textId="77777777" w:rsidR="002D0C8A" w:rsidRDefault="002D0C8A">
            <w:pPr>
              <w:widowControl/>
              <w:rPr>
                <w:rFonts w:ascii="SimSun" w:cs="SimSun"/>
                <w:kern w:val="0"/>
                <w:szCs w:val="21"/>
              </w:rPr>
            </w:pPr>
            <w:r>
              <w:rPr>
                <w:kern w:val="0"/>
                <w:szCs w:val="21"/>
                <w:lang w:val="en"/>
              </w:rPr>
              <w:t>Nuclear reactor pressure tubes</w:t>
            </w:r>
          </w:p>
        </w:tc>
        <w:tc>
          <w:tcPr>
            <w:tcW w:w="3686" w:type="dxa"/>
            <w:tcBorders>
              <w:top w:val="nil"/>
              <w:left w:val="nil"/>
              <w:bottom w:val="single" w:sz="4" w:space="0" w:color="auto"/>
              <w:right w:val="single" w:sz="4" w:space="0" w:color="auto"/>
            </w:tcBorders>
            <w:vAlign w:val="center"/>
          </w:tcPr>
          <w:p w14:paraId="227BF0A9" w14:textId="77777777" w:rsidR="002D0C8A" w:rsidRDefault="002D0C8A">
            <w:pPr>
              <w:pStyle w:val="Heading1"/>
              <w:keepNext w:val="0"/>
              <w:keepLines w:val="0"/>
              <w:widowControl/>
              <w:adjustRightInd w:val="0"/>
              <w:snapToGrid w:val="0"/>
              <w:spacing w:before="0" w:after="0" w:line="240" w:lineRule="auto"/>
              <w:rPr>
                <w:rFonts w:ascii="SimSun" w:cs="SimSun"/>
                <w:b w:val="0"/>
                <w:kern w:val="0"/>
                <w:sz w:val="21"/>
                <w:szCs w:val="21"/>
              </w:rPr>
            </w:pPr>
            <w:r>
              <w:rPr>
                <w:b w:val="0"/>
                <w:kern w:val="0"/>
                <w:sz w:val="21"/>
                <w:szCs w:val="21"/>
                <w:lang w:val="en"/>
              </w:rPr>
              <w:t>Pressure tubes specifically designed or manufactured to house the reactor fuel elements and primary coolant in item 6 above.</w:t>
            </w:r>
          </w:p>
          <w:p w14:paraId="07CC4C74" w14:textId="77777777" w:rsidR="002D0C8A" w:rsidRDefault="002D0C8A">
            <w:pPr>
              <w:widowControl/>
              <w:rPr>
                <w:rFonts w:ascii="SimSun" w:cs="SimSun"/>
                <w:kern w:val="0"/>
                <w:szCs w:val="21"/>
              </w:rPr>
            </w:pPr>
            <w:r>
              <w:rPr>
                <w:kern w:val="0"/>
                <w:szCs w:val="21"/>
                <w:lang w:val="en"/>
              </w:rPr>
              <w:t>Note: The pressure tube is part of the fuel channel and is designed to operate at high pressure, sometimes exceeding 5 MPa.</w:t>
            </w:r>
          </w:p>
        </w:tc>
        <w:tc>
          <w:tcPr>
            <w:tcW w:w="1276" w:type="dxa"/>
            <w:tcBorders>
              <w:top w:val="nil"/>
              <w:left w:val="nil"/>
              <w:bottom w:val="single" w:sz="4" w:space="0" w:color="auto"/>
              <w:right w:val="single" w:sz="4" w:space="0" w:color="auto"/>
            </w:tcBorders>
            <w:vAlign w:val="center"/>
          </w:tcPr>
          <w:p w14:paraId="439DB570" w14:textId="77777777" w:rsidR="002D0C8A" w:rsidRDefault="002D0C8A">
            <w:pPr>
              <w:widowControl/>
              <w:jc w:val="center"/>
              <w:rPr>
                <w:rFonts w:ascii="SimSun" w:cs="SimSun"/>
                <w:kern w:val="0"/>
                <w:szCs w:val="21"/>
              </w:rPr>
            </w:pPr>
            <w:r>
              <w:rPr>
                <w:kern w:val="0"/>
                <w:szCs w:val="21"/>
                <w:lang w:val="en"/>
              </w:rPr>
              <w:t>8401409030</w:t>
            </w:r>
          </w:p>
        </w:tc>
        <w:tc>
          <w:tcPr>
            <w:tcW w:w="1262" w:type="dxa"/>
            <w:tcBorders>
              <w:top w:val="nil"/>
              <w:left w:val="nil"/>
              <w:bottom w:val="single" w:sz="4" w:space="0" w:color="auto"/>
              <w:right w:val="single" w:sz="4" w:space="0" w:color="auto"/>
            </w:tcBorders>
            <w:vAlign w:val="center"/>
          </w:tcPr>
          <w:p w14:paraId="1446657A" w14:textId="77777777" w:rsidR="002D0C8A" w:rsidRDefault="002D0C8A">
            <w:pPr>
              <w:widowControl/>
              <w:spacing w:line="520" w:lineRule="exact"/>
              <w:jc w:val="center"/>
              <w:rPr>
                <w:rFonts w:ascii="FangSong_GB2312" w:eastAsia="FangSong_GB2312" w:cs="SimSun"/>
                <w:kern w:val="0"/>
                <w:sz w:val="24"/>
                <w:szCs w:val="21"/>
              </w:rPr>
            </w:pPr>
            <w:r>
              <w:rPr>
                <w:kern w:val="0"/>
                <w:szCs w:val="21"/>
                <w:lang w:val="en"/>
              </w:rPr>
              <w:t>kg/unit</w:t>
            </w:r>
          </w:p>
        </w:tc>
      </w:tr>
      <w:tr w:rsidR="002D0C8A" w14:paraId="4DA67E62" w14:textId="77777777">
        <w:trPr>
          <w:trHeight w:val="1440"/>
          <w:jc w:val="center"/>
        </w:trPr>
        <w:tc>
          <w:tcPr>
            <w:tcW w:w="733" w:type="dxa"/>
            <w:tcBorders>
              <w:top w:val="nil"/>
              <w:left w:val="single" w:sz="4" w:space="0" w:color="auto"/>
              <w:bottom w:val="single" w:sz="4" w:space="0" w:color="auto"/>
              <w:right w:val="single" w:sz="4" w:space="0" w:color="auto"/>
            </w:tcBorders>
            <w:vAlign w:val="center"/>
          </w:tcPr>
          <w:p w14:paraId="50731E07" w14:textId="77777777" w:rsidR="002D0C8A" w:rsidRDefault="002D0C8A">
            <w:pPr>
              <w:widowControl/>
              <w:spacing w:line="280" w:lineRule="exact"/>
              <w:jc w:val="center"/>
              <w:rPr>
                <w:rFonts w:ascii="SimSun" w:cs="SimSun"/>
                <w:kern w:val="0"/>
                <w:szCs w:val="21"/>
              </w:rPr>
            </w:pPr>
            <w:r>
              <w:rPr>
                <w:kern w:val="0"/>
                <w:szCs w:val="21"/>
                <w:lang w:val="en"/>
              </w:rPr>
              <w:t>11</w:t>
            </w:r>
          </w:p>
        </w:tc>
        <w:tc>
          <w:tcPr>
            <w:tcW w:w="2855" w:type="dxa"/>
            <w:tcBorders>
              <w:top w:val="nil"/>
              <w:left w:val="nil"/>
              <w:bottom w:val="single" w:sz="4" w:space="0" w:color="auto"/>
              <w:right w:val="single" w:sz="4" w:space="0" w:color="auto"/>
            </w:tcBorders>
            <w:vAlign w:val="center"/>
          </w:tcPr>
          <w:p w14:paraId="6B53CA95" w14:textId="77777777" w:rsidR="002D0C8A" w:rsidRDefault="002D0C8A">
            <w:pPr>
              <w:widowControl/>
              <w:rPr>
                <w:rFonts w:ascii="SimSun" w:cs="SimSun"/>
                <w:kern w:val="0"/>
                <w:szCs w:val="21"/>
              </w:rPr>
            </w:pPr>
            <w:r>
              <w:rPr>
                <w:kern w:val="0"/>
                <w:szCs w:val="21"/>
                <w:lang w:val="en"/>
              </w:rPr>
              <w:t>Zirconium tube (weight ratio of hafnium to zirconium is less than 1:500)</w:t>
            </w:r>
          </w:p>
        </w:tc>
        <w:tc>
          <w:tcPr>
            <w:tcW w:w="3686" w:type="dxa"/>
            <w:tcBorders>
              <w:top w:val="nil"/>
              <w:left w:val="nil"/>
              <w:bottom w:val="single" w:sz="4" w:space="0" w:color="auto"/>
              <w:right w:val="single" w:sz="4" w:space="0" w:color="auto"/>
            </w:tcBorders>
            <w:vAlign w:val="center"/>
          </w:tcPr>
          <w:p w14:paraId="088FA062" w14:textId="77777777" w:rsidR="002D0C8A" w:rsidRDefault="002D0C8A">
            <w:pPr>
              <w:widowControl/>
              <w:jc w:val="left"/>
              <w:rPr>
                <w:rFonts w:ascii="SimSun" w:cs="SimSun"/>
                <w:kern w:val="0"/>
                <w:szCs w:val="21"/>
              </w:rPr>
            </w:pPr>
            <w:r>
              <w:rPr>
                <w:kern w:val="0"/>
                <w:szCs w:val="21"/>
                <w:lang w:val="en"/>
              </w:rPr>
              <w:t>Tubes or assemblies specifically designed or manufactured in a nuclear reactor defined in paragraph 6 above in quantities of zirconium metal and alloys in excess of 10 kg as fuel cladding.</w:t>
            </w:r>
          </w:p>
          <w:p w14:paraId="09087299" w14:textId="77777777" w:rsidR="002D0C8A" w:rsidRDefault="002D0C8A">
            <w:pPr>
              <w:widowControl/>
              <w:jc w:val="left"/>
              <w:rPr>
                <w:rFonts w:ascii="SimSun" w:cs="SimSun"/>
                <w:kern w:val="0"/>
                <w:szCs w:val="21"/>
              </w:rPr>
            </w:pPr>
            <w:r>
              <w:rPr>
                <w:kern w:val="0"/>
                <w:szCs w:val="21"/>
                <w:lang w:val="en"/>
              </w:rPr>
              <w:t>Note: The control of zirconium pressure pipes applies to item 10 and the control of zirconium drain pipes applies to item 13.</w:t>
            </w:r>
          </w:p>
        </w:tc>
        <w:tc>
          <w:tcPr>
            <w:tcW w:w="1276" w:type="dxa"/>
            <w:tcBorders>
              <w:top w:val="nil"/>
              <w:left w:val="nil"/>
              <w:bottom w:val="single" w:sz="4" w:space="0" w:color="auto"/>
              <w:right w:val="single" w:sz="4" w:space="0" w:color="auto"/>
            </w:tcBorders>
            <w:vAlign w:val="center"/>
          </w:tcPr>
          <w:p w14:paraId="24210464" w14:textId="77777777" w:rsidR="002D0C8A" w:rsidRDefault="002D0C8A">
            <w:pPr>
              <w:widowControl/>
              <w:jc w:val="center"/>
              <w:rPr>
                <w:rFonts w:ascii="SimSun" w:cs="SimSun"/>
                <w:kern w:val="0"/>
                <w:szCs w:val="21"/>
              </w:rPr>
            </w:pPr>
            <w:r>
              <w:rPr>
                <w:kern w:val="0"/>
                <w:szCs w:val="21"/>
                <w:lang w:val="en"/>
              </w:rPr>
              <w:t>8109900010</w:t>
            </w:r>
          </w:p>
        </w:tc>
        <w:tc>
          <w:tcPr>
            <w:tcW w:w="1262" w:type="dxa"/>
            <w:tcBorders>
              <w:top w:val="nil"/>
              <w:left w:val="nil"/>
              <w:bottom w:val="single" w:sz="4" w:space="0" w:color="auto"/>
              <w:right w:val="single" w:sz="4" w:space="0" w:color="auto"/>
            </w:tcBorders>
            <w:vAlign w:val="center"/>
          </w:tcPr>
          <w:p w14:paraId="21B23BA2" w14:textId="77777777" w:rsidR="002D0C8A" w:rsidRDefault="002D0C8A">
            <w:pPr>
              <w:widowControl/>
              <w:jc w:val="center"/>
              <w:rPr>
                <w:rFonts w:ascii="SimSun" w:cs="SimSun"/>
                <w:kern w:val="0"/>
                <w:szCs w:val="21"/>
              </w:rPr>
            </w:pPr>
            <w:r>
              <w:rPr>
                <w:kern w:val="0"/>
                <w:szCs w:val="21"/>
                <w:lang w:val="en"/>
              </w:rPr>
              <w:t>kilogram</w:t>
            </w:r>
          </w:p>
        </w:tc>
      </w:tr>
      <w:tr w:rsidR="002D0C8A" w14:paraId="2758E6BE" w14:textId="77777777">
        <w:trPr>
          <w:trHeight w:val="1620"/>
          <w:jc w:val="center"/>
        </w:trPr>
        <w:tc>
          <w:tcPr>
            <w:tcW w:w="733" w:type="dxa"/>
            <w:tcBorders>
              <w:top w:val="single" w:sz="4" w:space="0" w:color="auto"/>
              <w:left w:val="single" w:sz="4" w:space="0" w:color="auto"/>
              <w:bottom w:val="single" w:sz="4" w:space="0" w:color="auto"/>
              <w:right w:val="single" w:sz="4" w:space="0" w:color="auto"/>
            </w:tcBorders>
            <w:vAlign w:val="center"/>
          </w:tcPr>
          <w:p w14:paraId="074B48DA" w14:textId="77777777" w:rsidR="002D0C8A" w:rsidRDefault="002D0C8A">
            <w:pPr>
              <w:widowControl/>
              <w:jc w:val="center"/>
              <w:rPr>
                <w:rFonts w:ascii="SimSun" w:cs="SimSun"/>
                <w:kern w:val="0"/>
                <w:szCs w:val="21"/>
              </w:rPr>
            </w:pPr>
            <w:r>
              <w:rPr>
                <w:kern w:val="0"/>
                <w:szCs w:val="21"/>
                <w:lang w:val="en"/>
              </w:rPr>
              <w:t>12</w:t>
            </w:r>
          </w:p>
        </w:tc>
        <w:tc>
          <w:tcPr>
            <w:tcW w:w="2855" w:type="dxa"/>
            <w:tcBorders>
              <w:top w:val="single" w:sz="4" w:space="0" w:color="auto"/>
              <w:left w:val="nil"/>
              <w:bottom w:val="single" w:sz="4" w:space="0" w:color="auto"/>
              <w:right w:val="single" w:sz="4" w:space="0" w:color="auto"/>
            </w:tcBorders>
            <w:vAlign w:val="center"/>
          </w:tcPr>
          <w:p w14:paraId="6E367F1A" w14:textId="77777777" w:rsidR="002D0C8A" w:rsidRDefault="002D0C8A">
            <w:pPr>
              <w:widowControl/>
              <w:rPr>
                <w:rFonts w:ascii="SimSun" w:cs="SimSun"/>
                <w:kern w:val="0"/>
                <w:szCs w:val="21"/>
              </w:rPr>
            </w:pPr>
            <w:r>
              <w:rPr>
                <w:kern w:val="0"/>
                <w:szCs w:val="21"/>
                <w:lang w:val="en"/>
              </w:rPr>
              <w:t>Primary coolant pump or circulation pump</w:t>
            </w:r>
          </w:p>
        </w:tc>
        <w:tc>
          <w:tcPr>
            <w:tcW w:w="3686" w:type="dxa"/>
            <w:tcBorders>
              <w:top w:val="single" w:sz="4" w:space="0" w:color="auto"/>
              <w:left w:val="nil"/>
              <w:bottom w:val="single" w:sz="4" w:space="0" w:color="auto"/>
              <w:right w:val="single" w:sz="4" w:space="0" w:color="auto"/>
            </w:tcBorders>
            <w:vAlign w:val="center"/>
          </w:tcPr>
          <w:p w14:paraId="3BB6F338" w14:textId="77777777" w:rsidR="002D0C8A" w:rsidRDefault="002D0C8A">
            <w:pPr>
              <w:widowControl/>
              <w:jc w:val="left"/>
              <w:rPr>
                <w:rFonts w:ascii="SimSun" w:cs="SimSun"/>
                <w:kern w:val="0"/>
                <w:szCs w:val="21"/>
              </w:rPr>
            </w:pPr>
            <w:r>
              <w:rPr>
                <w:kern w:val="0"/>
                <w:szCs w:val="21"/>
                <w:lang w:val="en"/>
              </w:rPr>
              <w:t>Pumps or circulating pumps specifically designed or manufactured for single-use coolants for circulating nuclear reactors as defined in item 6 above. Specially designed and manufactured pumps or circulating pumps include water-cooled reactor pumps, air-cooled reactor circulation pumps, and electromagnetic and mechanical pumps for liquid metal cooled reactors. Such equipment includes precision seals or multiple seal systems that prevent leakage of primary coolant, fully sealed drive pumps, pumps with inertial mass systems, and pumps identified as NC-1 or equivalent.</w:t>
            </w:r>
          </w:p>
        </w:tc>
        <w:tc>
          <w:tcPr>
            <w:tcW w:w="1276" w:type="dxa"/>
            <w:tcBorders>
              <w:top w:val="single" w:sz="4" w:space="0" w:color="auto"/>
              <w:left w:val="nil"/>
              <w:bottom w:val="single" w:sz="4" w:space="0" w:color="auto"/>
              <w:right w:val="single" w:sz="4" w:space="0" w:color="auto"/>
            </w:tcBorders>
            <w:vAlign w:val="center"/>
          </w:tcPr>
          <w:p w14:paraId="749D7F09" w14:textId="77777777" w:rsidR="002D0C8A" w:rsidRDefault="002D0C8A">
            <w:pPr>
              <w:widowControl/>
              <w:jc w:val="center"/>
              <w:rPr>
                <w:rFonts w:ascii="SimSun" w:cs="SimSun"/>
                <w:kern w:val="0"/>
                <w:szCs w:val="21"/>
              </w:rPr>
            </w:pPr>
            <w:r>
              <w:rPr>
                <w:kern w:val="0"/>
                <w:szCs w:val="21"/>
                <w:lang w:val="en"/>
              </w:rPr>
              <w:t>8413709920</w:t>
            </w:r>
          </w:p>
        </w:tc>
        <w:tc>
          <w:tcPr>
            <w:tcW w:w="1262" w:type="dxa"/>
            <w:tcBorders>
              <w:top w:val="single" w:sz="4" w:space="0" w:color="auto"/>
              <w:left w:val="nil"/>
              <w:bottom w:val="single" w:sz="4" w:space="0" w:color="auto"/>
              <w:right w:val="single" w:sz="4" w:space="0" w:color="auto"/>
            </w:tcBorders>
            <w:vAlign w:val="center"/>
          </w:tcPr>
          <w:p w14:paraId="591F7859" w14:textId="77777777" w:rsidR="002D0C8A" w:rsidRDefault="002D0C8A">
            <w:pPr>
              <w:widowControl/>
              <w:jc w:val="center"/>
              <w:rPr>
                <w:rFonts w:ascii="SimSun" w:cs="SimSun"/>
                <w:kern w:val="0"/>
                <w:szCs w:val="21"/>
              </w:rPr>
            </w:pPr>
            <w:r>
              <w:rPr>
                <w:kern w:val="0"/>
                <w:szCs w:val="21"/>
                <w:lang w:val="en"/>
              </w:rPr>
              <w:t>Units/kg</w:t>
            </w:r>
          </w:p>
        </w:tc>
      </w:tr>
      <w:tr w:rsidR="002D0C8A" w14:paraId="5520059C" w14:textId="77777777">
        <w:trPr>
          <w:trHeight w:val="3195"/>
          <w:jc w:val="center"/>
        </w:trPr>
        <w:tc>
          <w:tcPr>
            <w:tcW w:w="733" w:type="dxa"/>
            <w:tcBorders>
              <w:top w:val="nil"/>
              <w:left w:val="single" w:sz="4" w:space="0" w:color="auto"/>
              <w:bottom w:val="single" w:sz="4" w:space="0" w:color="auto"/>
              <w:right w:val="single" w:sz="4" w:space="0" w:color="auto"/>
            </w:tcBorders>
            <w:vAlign w:val="center"/>
          </w:tcPr>
          <w:p w14:paraId="1898DCE5" w14:textId="77777777" w:rsidR="002D0C8A" w:rsidRDefault="002D0C8A">
            <w:pPr>
              <w:widowControl/>
              <w:jc w:val="center"/>
              <w:rPr>
                <w:rFonts w:ascii="SimSun" w:cs="SimSun"/>
                <w:kern w:val="0"/>
                <w:szCs w:val="21"/>
              </w:rPr>
            </w:pPr>
            <w:r>
              <w:rPr>
                <w:kern w:val="0"/>
                <w:szCs w:val="21"/>
                <w:lang w:val="en"/>
              </w:rPr>
              <w:t>13</w:t>
            </w:r>
          </w:p>
        </w:tc>
        <w:tc>
          <w:tcPr>
            <w:tcW w:w="2855" w:type="dxa"/>
            <w:tcBorders>
              <w:top w:val="nil"/>
              <w:left w:val="nil"/>
              <w:bottom w:val="single" w:sz="4" w:space="0" w:color="auto"/>
              <w:right w:val="single" w:sz="4" w:space="0" w:color="auto"/>
            </w:tcBorders>
            <w:vAlign w:val="center"/>
          </w:tcPr>
          <w:p w14:paraId="3B5EF6D0" w14:textId="77777777" w:rsidR="002D0C8A" w:rsidRDefault="002D0C8A">
            <w:pPr>
              <w:widowControl/>
              <w:rPr>
                <w:rFonts w:ascii="SimSun" w:cs="SimSun"/>
                <w:kern w:val="0"/>
                <w:szCs w:val="21"/>
              </w:rPr>
            </w:pPr>
            <w:r>
              <w:rPr>
                <w:kern w:val="0"/>
                <w:szCs w:val="21"/>
                <w:lang w:val="en"/>
              </w:rPr>
              <w:t>Nuclear reactor internals</w:t>
            </w:r>
          </w:p>
        </w:tc>
        <w:tc>
          <w:tcPr>
            <w:tcW w:w="3686" w:type="dxa"/>
            <w:tcBorders>
              <w:top w:val="nil"/>
              <w:left w:val="nil"/>
              <w:bottom w:val="single" w:sz="4" w:space="0" w:color="auto"/>
              <w:right w:val="single" w:sz="4" w:space="0" w:color="auto"/>
            </w:tcBorders>
            <w:vAlign w:val="center"/>
          </w:tcPr>
          <w:p w14:paraId="452F5730" w14:textId="77777777" w:rsidR="002D0C8A" w:rsidRDefault="002D0C8A">
            <w:pPr>
              <w:widowControl/>
              <w:jc w:val="left"/>
              <w:rPr>
                <w:rFonts w:ascii="SimSun" w:cs="SimSun"/>
                <w:kern w:val="0"/>
                <w:szCs w:val="21"/>
              </w:rPr>
            </w:pPr>
            <w:r>
              <w:rPr>
                <w:kern w:val="0"/>
                <w:szCs w:val="21"/>
                <w:lang w:val="en"/>
              </w:rPr>
              <w:t>Specifically designed or manufactured for use in the nuclear reactor defined in item 6 above, "nuclear reactor internals", including core support columns, fuel channels, drains, heat shields, core buffers, core grid plates and diffusion plates.</w:t>
            </w:r>
          </w:p>
          <w:p w14:paraId="4430AD2C" w14:textId="77777777" w:rsidR="002D0C8A" w:rsidRDefault="002D0C8A">
            <w:r>
              <w:rPr>
                <w:kern w:val="0"/>
                <w:szCs w:val="21"/>
                <w:lang w:val="en"/>
              </w:rPr>
              <w:t>exegesis:</w:t>
            </w:r>
          </w:p>
          <w:p w14:paraId="1A703792" w14:textId="77777777" w:rsidR="002D0C8A" w:rsidRDefault="002D0C8A">
            <w:pPr>
              <w:widowControl/>
              <w:jc w:val="left"/>
              <w:rPr>
                <w:rFonts w:ascii="SimSun" w:cs="SimSun"/>
                <w:kern w:val="0"/>
                <w:szCs w:val="21"/>
              </w:rPr>
            </w:pPr>
            <w:r>
              <w:rPr>
                <w:kern w:val="0"/>
                <w:szCs w:val="21"/>
                <w:lang w:val="en"/>
              </w:rPr>
              <w:t>The "reactor internals" are the main structures within the reactor vessel and have one or more functions, such as supporting the core, maintaining fuel alignment, directing primary coolant flow, providing radiation shielding for the reactor vessel, and guiding the instruments in the reactor core.</w:t>
            </w:r>
          </w:p>
        </w:tc>
        <w:tc>
          <w:tcPr>
            <w:tcW w:w="1276" w:type="dxa"/>
            <w:tcBorders>
              <w:top w:val="nil"/>
              <w:left w:val="nil"/>
              <w:bottom w:val="single" w:sz="4" w:space="0" w:color="auto"/>
              <w:right w:val="single" w:sz="4" w:space="0" w:color="auto"/>
            </w:tcBorders>
            <w:vAlign w:val="center"/>
          </w:tcPr>
          <w:p w14:paraId="5E10938F" w14:textId="77777777" w:rsidR="002D0C8A" w:rsidRDefault="002D0C8A">
            <w:pPr>
              <w:widowControl/>
              <w:jc w:val="center"/>
              <w:rPr>
                <w:rFonts w:ascii="SimSun" w:cs="SimSun"/>
                <w:kern w:val="0"/>
                <w:szCs w:val="21"/>
              </w:rPr>
            </w:pPr>
            <w:r>
              <w:rPr>
                <w:kern w:val="0"/>
                <w:szCs w:val="21"/>
                <w:lang w:val="en"/>
              </w:rPr>
              <w:t>8401402000</w:t>
            </w:r>
          </w:p>
        </w:tc>
        <w:tc>
          <w:tcPr>
            <w:tcW w:w="1262" w:type="dxa"/>
            <w:tcBorders>
              <w:top w:val="nil"/>
              <w:left w:val="nil"/>
              <w:bottom w:val="single" w:sz="4" w:space="0" w:color="auto"/>
              <w:right w:val="single" w:sz="4" w:space="0" w:color="auto"/>
            </w:tcBorders>
            <w:vAlign w:val="center"/>
          </w:tcPr>
          <w:p w14:paraId="3CF9C5A4" w14:textId="77777777" w:rsidR="002D0C8A" w:rsidRDefault="002D0C8A">
            <w:pPr>
              <w:widowControl/>
              <w:jc w:val="center"/>
              <w:rPr>
                <w:rFonts w:ascii="SimSun" w:cs="SimSun"/>
                <w:kern w:val="0"/>
                <w:szCs w:val="21"/>
              </w:rPr>
            </w:pPr>
            <w:r>
              <w:rPr>
                <w:kern w:val="0"/>
                <w:szCs w:val="21"/>
                <w:lang w:val="en"/>
              </w:rPr>
              <w:t>kg/unit</w:t>
            </w:r>
          </w:p>
        </w:tc>
      </w:tr>
      <w:tr w:rsidR="002D0C8A" w14:paraId="48B39BEE" w14:textId="77777777">
        <w:trPr>
          <w:trHeight w:val="983"/>
          <w:jc w:val="center"/>
        </w:trPr>
        <w:tc>
          <w:tcPr>
            <w:tcW w:w="733" w:type="dxa"/>
            <w:tcBorders>
              <w:top w:val="nil"/>
              <w:left w:val="single" w:sz="4" w:space="0" w:color="auto"/>
              <w:bottom w:val="single" w:sz="4" w:space="0" w:color="auto"/>
              <w:right w:val="single" w:sz="4" w:space="0" w:color="auto"/>
            </w:tcBorders>
            <w:vAlign w:val="center"/>
          </w:tcPr>
          <w:p w14:paraId="48841421" w14:textId="77777777" w:rsidR="002D0C8A" w:rsidRDefault="002D0C8A">
            <w:pPr>
              <w:widowControl/>
              <w:jc w:val="center"/>
              <w:rPr>
                <w:rFonts w:ascii="SimSun" w:cs="SimSun"/>
                <w:kern w:val="0"/>
                <w:szCs w:val="21"/>
              </w:rPr>
            </w:pPr>
            <w:r>
              <w:rPr>
                <w:kern w:val="0"/>
                <w:szCs w:val="21"/>
                <w:lang w:val="en"/>
              </w:rPr>
              <w:t>14</w:t>
            </w:r>
          </w:p>
        </w:tc>
        <w:tc>
          <w:tcPr>
            <w:tcW w:w="2855" w:type="dxa"/>
            <w:tcBorders>
              <w:top w:val="nil"/>
              <w:left w:val="nil"/>
              <w:bottom w:val="single" w:sz="4" w:space="0" w:color="auto"/>
              <w:right w:val="single" w:sz="4" w:space="0" w:color="auto"/>
            </w:tcBorders>
            <w:vAlign w:val="center"/>
          </w:tcPr>
          <w:p w14:paraId="0E050365" w14:textId="77777777" w:rsidR="002D0C8A" w:rsidRDefault="002D0C8A">
            <w:pPr>
              <w:widowControl/>
              <w:rPr>
                <w:rFonts w:ascii="SimSun" w:cs="SimSun"/>
                <w:kern w:val="0"/>
                <w:szCs w:val="21"/>
              </w:rPr>
            </w:pPr>
            <w:r>
              <w:rPr>
                <w:kern w:val="0"/>
                <w:szCs w:val="21"/>
                <w:lang w:val="en"/>
              </w:rPr>
              <w:t>heat exchanger</w:t>
            </w:r>
          </w:p>
        </w:tc>
        <w:tc>
          <w:tcPr>
            <w:tcW w:w="3686" w:type="dxa"/>
            <w:tcBorders>
              <w:top w:val="nil"/>
              <w:left w:val="nil"/>
              <w:bottom w:val="single" w:sz="4" w:space="0" w:color="auto"/>
              <w:right w:val="single" w:sz="4" w:space="0" w:color="auto"/>
            </w:tcBorders>
            <w:vAlign w:val="center"/>
          </w:tcPr>
          <w:p w14:paraId="715FDF27" w14:textId="77777777" w:rsidR="002D0C8A" w:rsidRDefault="002D0C8A">
            <w:pPr>
              <w:widowControl/>
              <w:jc w:val="left"/>
              <w:rPr>
                <w:rFonts w:ascii="SimSun" w:cs="SimSun"/>
                <w:kern w:val="0"/>
                <w:szCs w:val="21"/>
              </w:rPr>
            </w:pPr>
            <w:r>
              <w:rPr>
                <w:kern w:val="0"/>
                <w:szCs w:val="21"/>
                <w:lang w:val="en"/>
              </w:rPr>
              <w:t>1. Heat exchangers specifically designed or manufactured for the primary coolant or intermediate coolant circuits of nuclear reactors as defined in subparagraph 6 above;</w:t>
            </w:r>
          </w:p>
          <w:p w14:paraId="0600D47B" w14:textId="77777777" w:rsidR="002D0C8A" w:rsidRDefault="002D0C8A">
            <w:pPr>
              <w:widowControl/>
              <w:jc w:val="left"/>
              <w:rPr>
                <w:rFonts w:ascii="SimSun" w:cs="SimSun"/>
                <w:kern w:val="0"/>
                <w:szCs w:val="21"/>
              </w:rPr>
            </w:pPr>
            <w:r>
              <w:rPr>
                <w:kern w:val="0"/>
                <w:szCs w:val="21"/>
                <w:lang w:val="en"/>
              </w:rPr>
              <w:t>2. Other heat exchangers specifically designed or manufactured for the primary coolant circuit of a nuclear reactor as defined in paragraph 6 above.</w:t>
            </w:r>
          </w:p>
          <w:p w14:paraId="68E42927" w14:textId="77777777" w:rsidR="002D0C8A" w:rsidRDefault="002D0C8A">
            <w:r>
              <w:rPr>
                <w:kern w:val="0"/>
                <w:szCs w:val="21"/>
                <w:lang w:val="en"/>
              </w:rPr>
              <w:t>exegesis:</w:t>
            </w:r>
          </w:p>
          <w:p w14:paraId="140BBF65" w14:textId="77777777" w:rsidR="002D0C8A" w:rsidRDefault="002D0C8A">
            <w:pPr>
              <w:widowControl/>
              <w:jc w:val="left"/>
              <w:rPr>
                <w:rFonts w:ascii="SimSun" w:cs="SimSun"/>
                <w:kern w:val="0"/>
                <w:szCs w:val="21"/>
              </w:rPr>
            </w:pPr>
            <w:r>
              <w:rPr>
                <w:kern w:val="0"/>
                <w:szCs w:val="21"/>
                <w:lang w:val="en"/>
              </w:rPr>
              <w:t xml:space="preserve">In the case of a fast reactor with an intermediate cooling circuit, in addition to the steam generator, the heat exchanger used to transfer heat from the side of the first circuit to the intermediate cooling circuit is naturally within the control range. In an air-cooled reactor, a heat exchanger can be used to drive the secondary gas circuit of the gas turbine to transfer heat. The scope of control in this clause does not include heat exchangers for reactor support systems such as emergency cooling systems and decay heat cooling systems. </w:t>
            </w:r>
          </w:p>
        </w:tc>
        <w:tc>
          <w:tcPr>
            <w:tcW w:w="1276" w:type="dxa"/>
            <w:tcBorders>
              <w:top w:val="nil"/>
              <w:left w:val="nil"/>
              <w:bottom w:val="single" w:sz="4" w:space="0" w:color="auto"/>
              <w:right w:val="single" w:sz="4" w:space="0" w:color="auto"/>
            </w:tcBorders>
            <w:vAlign w:val="center"/>
          </w:tcPr>
          <w:p w14:paraId="21BA53B2" w14:textId="77777777" w:rsidR="002D0C8A" w:rsidRDefault="002D0C8A">
            <w:pPr>
              <w:widowControl/>
              <w:jc w:val="center"/>
              <w:rPr>
                <w:rFonts w:ascii="SimSun" w:cs="SimSun"/>
                <w:kern w:val="0"/>
                <w:szCs w:val="21"/>
              </w:rPr>
            </w:pPr>
            <w:r>
              <w:rPr>
                <w:kern w:val="0"/>
                <w:szCs w:val="21"/>
                <w:lang w:val="en"/>
              </w:rPr>
              <w:t>8419500010</w:t>
            </w:r>
          </w:p>
        </w:tc>
        <w:tc>
          <w:tcPr>
            <w:tcW w:w="1262" w:type="dxa"/>
            <w:tcBorders>
              <w:top w:val="nil"/>
              <w:left w:val="nil"/>
              <w:bottom w:val="single" w:sz="4" w:space="0" w:color="auto"/>
              <w:right w:val="single" w:sz="4" w:space="0" w:color="auto"/>
            </w:tcBorders>
            <w:vAlign w:val="center"/>
          </w:tcPr>
          <w:p w14:paraId="04298A84" w14:textId="77777777" w:rsidR="002D0C8A" w:rsidRDefault="002D0C8A">
            <w:pPr>
              <w:widowControl/>
              <w:jc w:val="center"/>
              <w:rPr>
                <w:rFonts w:ascii="SimSun" w:cs="SimSun"/>
                <w:kern w:val="0"/>
                <w:szCs w:val="21"/>
              </w:rPr>
            </w:pPr>
            <w:r>
              <w:rPr>
                <w:kern w:val="0"/>
                <w:szCs w:val="21"/>
                <w:lang w:val="en"/>
              </w:rPr>
              <w:t>Units/kg</w:t>
            </w:r>
          </w:p>
        </w:tc>
      </w:tr>
      <w:tr w:rsidR="002D0C8A" w14:paraId="09CDC50D" w14:textId="77777777">
        <w:trPr>
          <w:trHeight w:val="855"/>
          <w:jc w:val="center"/>
        </w:trPr>
        <w:tc>
          <w:tcPr>
            <w:tcW w:w="733" w:type="dxa"/>
            <w:tcBorders>
              <w:top w:val="nil"/>
              <w:left w:val="single" w:sz="4" w:space="0" w:color="auto"/>
              <w:bottom w:val="single" w:sz="4" w:space="0" w:color="auto"/>
              <w:right w:val="single" w:sz="4" w:space="0" w:color="auto"/>
            </w:tcBorders>
            <w:vAlign w:val="center"/>
          </w:tcPr>
          <w:p w14:paraId="2D71D939" w14:textId="77777777" w:rsidR="002D0C8A" w:rsidRDefault="002D0C8A">
            <w:pPr>
              <w:widowControl/>
              <w:jc w:val="center"/>
              <w:rPr>
                <w:rFonts w:ascii="SimSun" w:cs="SimSun"/>
                <w:kern w:val="0"/>
                <w:szCs w:val="21"/>
              </w:rPr>
            </w:pPr>
            <w:r>
              <w:rPr>
                <w:kern w:val="0"/>
                <w:szCs w:val="21"/>
                <w:lang w:val="en"/>
              </w:rPr>
              <w:t>15</w:t>
            </w:r>
          </w:p>
        </w:tc>
        <w:tc>
          <w:tcPr>
            <w:tcW w:w="2855" w:type="dxa"/>
            <w:tcBorders>
              <w:top w:val="nil"/>
              <w:left w:val="nil"/>
              <w:bottom w:val="single" w:sz="4" w:space="0" w:color="auto"/>
              <w:right w:val="single" w:sz="4" w:space="0" w:color="auto"/>
            </w:tcBorders>
            <w:vAlign w:val="center"/>
          </w:tcPr>
          <w:p w14:paraId="03A7186F" w14:textId="77777777" w:rsidR="002D0C8A" w:rsidRDefault="002D0C8A">
            <w:pPr>
              <w:widowControl/>
              <w:rPr>
                <w:rFonts w:ascii="SimSun" w:cs="SimSun"/>
                <w:kern w:val="0"/>
                <w:szCs w:val="21"/>
              </w:rPr>
            </w:pPr>
            <w:r>
              <w:rPr>
                <w:kern w:val="0"/>
                <w:szCs w:val="21"/>
                <w:lang w:val="en"/>
              </w:rPr>
              <w:t>Steam generator</w:t>
            </w:r>
          </w:p>
        </w:tc>
        <w:tc>
          <w:tcPr>
            <w:tcW w:w="3686" w:type="dxa"/>
            <w:tcBorders>
              <w:top w:val="nil"/>
              <w:left w:val="nil"/>
              <w:bottom w:val="single" w:sz="4" w:space="0" w:color="auto"/>
              <w:right w:val="single" w:sz="4" w:space="0" w:color="auto"/>
            </w:tcBorders>
            <w:vAlign w:val="center"/>
          </w:tcPr>
          <w:p w14:paraId="3C60FAB2" w14:textId="77777777" w:rsidR="002D0C8A" w:rsidRDefault="002D0C8A">
            <w:pPr>
              <w:widowControl/>
              <w:jc w:val="left"/>
              <w:rPr>
                <w:rFonts w:ascii="SimSun" w:cs="SimSun"/>
                <w:kern w:val="0"/>
                <w:szCs w:val="21"/>
              </w:rPr>
            </w:pPr>
            <w:r>
              <w:rPr>
                <w:kern w:val="0"/>
                <w:szCs w:val="21"/>
                <w:lang w:val="en"/>
              </w:rPr>
              <w:t>Heat generated in the above-mentioned nuclear reactors (first circuit side) is specifically designed or manufactured to be transported to the inlet water (second circuit side) to produce steam.</w:t>
            </w:r>
          </w:p>
        </w:tc>
        <w:tc>
          <w:tcPr>
            <w:tcW w:w="1276" w:type="dxa"/>
            <w:tcBorders>
              <w:top w:val="nil"/>
              <w:left w:val="nil"/>
              <w:bottom w:val="single" w:sz="4" w:space="0" w:color="auto"/>
              <w:right w:val="single" w:sz="4" w:space="0" w:color="auto"/>
            </w:tcBorders>
            <w:vAlign w:val="center"/>
          </w:tcPr>
          <w:p w14:paraId="6F7E441F" w14:textId="77777777" w:rsidR="002D0C8A" w:rsidRDefault="002D0C8A">
            <w:pPr>
              <w:widowControl/>
              <w:jc w:val="center"/>
              <w:rPr>
                <w:rFonts w:ascii="SimSun" w:cs="SimSun"/>
                <w:kern w:val="0"/>
                <w:szCs w:val="21"/>
              </w:rPr>
            </w:pPr>
            <w:r>
              <w:rPr>
                <w:kern w:val="0"/>
                <w:szCs w:val="21"/>
                <w:lang w:val="en"/>
              </w:rPr>
              <w:t>8419500020</w:t>
            </w:r>
          </w:p>
        </w:tc>
        <w:tc>
          <w:tcPr>
            <w:tcW w:w="1262" w:type="dxa"/>
            <w:tcBorders>
              <w:top w:val="nil"/>
              <w:left w:val="nil"/>
              <w:bottom w:val="single" w:sz="4" w:space="0" w:color="auto"/>
              <w:right w:val="single" w:sz="4" w:space="0" w:color="auto"/>
            </w:tcBorders>
            <w:vAlign w:val="center"/>
          </w:tcPr>
          <w:p w14:paraId="5A0841B6" w14:textId="77777777" w:rsidR="002D0C8A" w:rsidRDefault="002D0C8A">
            <w:pPr>
              <w:widowControl/>
              <w:jc w:val="center"/>
              <w:rPr>
                <w:rFonts w:ascii="SimSun" w:cs="SimSun"/>
                <w:kern w:val="0"/>
                <w:szCs w:val="21"/>
              </w:rPr>
            </w:pPr>
            <w:r>
              <w:rPr>
                <w:kern w:val="0"/>
                <w:szCs w:val="21"/>
                <w:lang w:val="en"/>
              </w:rPr>
              <w:t>Units/kg</w:t>
            </w:r>
          </w:p>
        </w:tc>
      </w:tr>
      <w:tr w:rsidR="002D0C8A" w14:paraId="533B44AC" w14:textId="77777777">
        <w:trPr>
          <w:trHeight w:val="2670"/>
          <w:jc w:val="center"/>
        </w:trPr>
        <w:tc>
          <w:tcPr>
            <w:tcW w:w="733" w:type="dxa"/>
            <w:tcBorders>
              <w:top w:val="nil"/>
              <w:left w:val="single" w:sz="4" w:space="0" w:color="auto"/>
              <w:bottom w:val="single" w:sz="4" w:space="0" w:color="auto"/>
              <w:right w:val="single" w:sz="4" w:space="0" w:color="auto"/>
            </w:tcBorders>
            <w:vAlign w:val="center"/>
          </w:tcPr>
          <w:p w14:paraId="360D46B6" w14:textId="77777777" w:rsidR="002D0C8A" w:rsidRDefault="002D0C8A">
            <w:pPr>
              <w:widowControl/>
              <w:jc w:val="center"/>
              <w:rPr>
                <w:rFonts w:ascii="SimSun" w:cs="SimSun"/>
                <w:kern w:val="0"/>
                <w:szCs w:val="21"/>
              </w:rPr>
            </w:pPr>
            <w:r>
              <w:rPr>
                <w:kern w:val="0"/>
                <w:szCs w:val="21"/>
                <w:lang w:val="en"/>
              </w:rPr>
              <w:t>16</w:t>
            </w:r>
          </w:p>
        </w:tc>
        <w:tc>
          <w:tcPr>
            <w:tcW w:w="2855" w:type="dxa"/>
            <w:tcBorders>
              <w:top w:val="nil"/>
              <w:left w:val="nil"/>
              <w:bottom w:val="single" w:sz="4" w:space="0" w:color="auto"/>
              <w:right w:val="single" w:sz="4" w:space="0" w:color="auto"/>
            </w:tcBorders>
            <w:vAlign w:val="center"/>
          </w:tcPr>
          <w:p w14:paraId="365E766E" w14:textId="77777777" w:rsidR="002D0C8A" w:rsidRDefault="002D0C8A">
            <w:pPr>
              <w:widowControl/>
              <w:rPr>
                <w:rFonts w:ascii="SimSun" w:cs="SimSun"/>
                <w:kern w:val="0"/>
                <w:szCs w:val="21"/>
              </w:rPr>
            </w:pPr>
            <w:r>
              <w:rPr>
                <w:kern w:val="0"/>
                <w:szCs w:val="21"/>
                <w:lang w:val="en"/>
              </w:rPr>
              <w:t>Neutron detectors</w:t>
            </w:r>
          </w:p>
        </w:tc>
        <w:tc>
          <w:tcPr>
            <w:tcW w:w="3686" w:type="dxa"/>
            <w:tcBorders>
              <w:top w:val="nil"/>
              <w:left w:val="nil"/>
              <w:bottom w:val="single" w:sz="4" w:space="0" w:color="auto"/>
              <w:right w:val="single" w:sz="4" w:space="0" w:color="auto"/>
            </w:tcBorders>
            <w:vAlign w:val="center"/>
          </w:tcPr>
          <w:p w14:paraId="60F22A48" w14:textId="77777777" w:rsidR="002D0C8A" w:rsidRDefault="002D0C8A">
            <w:pPr>
              <w:widowControl/>
              <w:jc w:val="left"/>
              <w:rPr>
                <w:rFonts w:ascii="SimSun" w:cs="SimSun"/>
                <w:kern w:val="0"/>
                <w:szCs w:val="21"/>
              </w:rPr>
            </w:pPr>
            <w:r>
              <w:rPr>
                <w:kern w:val="0"/>
                <w:szCs w:val="21"/>
                <w:lang w:val="en"/>
              </w:rPr>
              <w:t>Neutron detectors specifically designed or manufactured for the determination of neutron fluxes within the core of a nuclear reactor.</w:t>
            </w:r>
          </w:p>
          <w:p w14:paraId="454D0192" w14:textId="77777777" w:rsidR="002D0C8A" w:rsidRDefault="002D0C8A">
            <w:r>
              <w:rPr>
                <w:kern w:val="0"/>
                <w:szCs w:val="21"/>
                <w:lang w:val="en"/>
              </w:rPr>
              <w:t>exegesis:</w:t>
            </w:r>
          </w:p>
          <w:p w14:paraId="364209B8" w14:textId="77777777" w:rsidR="002D0C8A" w:rsidRDefault="002D0C8A">
            <w:pPr>
              <w:widowControl/>
              <w:jc w:val="left"/>
              <w:rPr>
                <w:rFonts w:ascii="SimSun" w:cs="SimSun"/>
                <w:kern w:val="0"/>
                <w:szCs w:val="21"/>
              </w:rPr>
            </w:pPr>
            <w:r>
              <w:rPr>
                <w:kern w:val="0"/>
                <w:szCs w:val="21"/>
                <w:lang w:val="en"/>
              </w:rPr>
              <w:t xml:space="preserve">The scope of this article includes reactor core and extra-core detectors for determining the neutron flux of a large range, typically from </w:t>
            </w:r>
            <w:r>
              <w:rPr>
                <w:kern w:val="0"/>
                <w:szCs w:val="21"/>
                <w:vertAlign w:val="superscript"/>
                <w:lang w:val="en"/>
              </w:rPr>
              <w:t>104</w:t>
            </w:r>
            <w:r>
              <w:rPr>
                <w:lang w:val="en"/>
              </w:rPr>
              <w:t xml:space="preserve"> neutrons per second per square centimeter </w:t>
            </w:r>
            <w:r>
              <w:rPr>
                <w:kern w:val="0"/>
                <w:szCs w:val="21"/>
                <w:lang w:val="en"/>
              </w:rPr>
              <w:t xml:space="preserve">or higher. Outside the core means those instruments outside the core of a nuclear reactor as defined in item 6 above, but located within a biological shield. </w:t>
            </w:r>
          </w:p>
        </w:tc>
        <w:tc>
          <w:tcPr>
            <w:tcW w:w="1276" w:type="dxa"/>
            <w:tcBorders>
              <w:top w:val="nil"/>
              <w:left w:val="nil"/>
              <w:bottom w:val="single" w:sz="4" w:space="0" w:color="auto"/>
              <w:right w:val="single" w:sz="4" w:space="0" w:color="auto"/>
            </w:tcBorders>
            <w:vAlign w:val="center"/>
          </w:tcPr>
          <w:p w14:paraId="1E7B9CDB" w14:textId="77777777" w:rsidR="002D0C8A" w:rsidRDefault="002D0C8A">
            <w:pPr>
              <w:widowControl/>
              <w:jc w:val="center"/>
              <w:rPr>
                <w:rFonts w:ascii="SimSun" w:cs="SimSun"/>
                <w:kern w:val="0"/>
                <w:szCs w:val="21"/>
              </w:rPr>
            </w:pPr>
            <w:r>
              <w:rPr>
                <w:kern w:val="0"/>
                <w:szCs w:val="21"/>
                <w:lang w:val="en"/>
              </w:rPr>
              <w:t>9030899010</w:t>
            </w:r>
          </w:p>
        </w:tc>
        <w:tc>
          <w:tcPr>
            <w:tcW w:w="1262" w:type="dxa"/>
            <w:tcBorders>
              <w:top w:val="nil"/>
              <w:left w:val="nil"/>
              <w:bottom w:val="single" w:sz="4" w:space="0" w:color="auto"/>
              <w:right w:val="single" w:sz="4" w:space="0" w:color="auto"/>
            </w:tcBorders>
            <w:vAlign w:val="center"/>
          </w:tcPr>
          <w:p w14:paraId="073D3C34" w14:textId="77777777" w:rsidR="002D0C8A" w:rsidRDefault="002D0C8A">
            <w:pPr>
              <w:widowControl/>
              <w:jc w:val="center"/>
              <w:rPr>
                <w:rFonts w:ascii="SimSun" w:cs="SimSun"/>
                <w:kern w:val="0"/>
                <w:szCs w:val="21"/>
              </w:rPr>
            </w:pPr>
            <w:r>
              <w:rPr>
                <w:kern w:val="0"/>
                <w:szCs w:val="21"/>
                <w:lang w:val="en"/>
              </w:rPr>
              <w:t>Units/kg</w:t>
            </w:r>
          </w:p>
        </w:tc>
      </w:tr>
      <w:tr w:rsidR="002D0C8A" w14:paraId="3642EA41" w14:textId="77777777">
        <w:trPr>
          <w:trHeight w:val="2670"/>
          <w:jc w:val="center"/>
        </w:trPr>
        <w:tc>
          <w:tcPr>
            <w:tcW w:w="733" w:type="dxa"/>
            <w:tcBorders>
              <w:top w:val="nil"/>
              <w:left w:val="single" w:sz="4" w:space="0" w:color="auto"/>
              <w:bottom w:val="single" w:sz="4" w:space="0" w:color="auto"/>
              <w:right w:val="single" w:sz="4" w:space="0" w:color="auto"/>
            </w:tcBorders>
            <w:vAlign w:val="center"/>
          </w:tcPr>
          <w:p w14:paraId="23C653A7" w14:textId="77777777" w:rsidR="002D0C8A" w:rsidRDefault="002D0C8A">
            <w:pPr>
              <w:widowControl/>
              <w:jc w:val="center"/>
              <w:rPr>
                <w:rFonts w:ascii="SimSun" w:cs="SimSun"/>
                <w:kern w:val="0"/>
                <w:szCs w:val="21"/>
              </w:rPr>
            </w:pPr>
            <w:r>
              <w:rPr>
                <w:kern w:val="0"/>
                <w:szCs w:val="21"/>
                <w:lang w:val="en"/>
              </w:rPr>
              <w:t>17</w:t>
            </w:r>
          </w:p>
        </w:tc>
        <w:tc>
          <w:tcPr>
            <w:tcW w:w="2855" w:type="dxa"/>
            <w:tcBorders>
              <w:top w:val="nil"/>
              <w:left w:val="nil"/>
              <w:bottom w:val="single" w:sz="4" w:space="0" w:color="auto"/>
              <w:right w:val="single" w:sz="4" w:space="0" w:color="auto"/>
            </w:tcBorders>
            <w:vAlign w:val="center"/>
          </w:tcPr>
          <w:p w14:paraId="0A83E6FE" w14:textId="77777777" w:rsidR="002D0C8A" w:rsidRDefault="002D0C8A">
            <w:pPr>
              <w:widowControl/>
              <w:rPr>
                <w:rFonts w:ascii="SimSun" w:cs="SimSun"/>
                <w:kern w:val="0"/>
                <w:szCs w:val="21"/>
              </w:rPr>
            </w:pPr>
            <w:r>
              <w:rPr>
                <w:kern w:val="0"/>
                <w:szCs w:val="21"/>
                <w:lang w:val="en"/>
              </w:rPr>
              <w:t>External heat shield</w:t>
            </w:r>
          </w:p>
        </w:tc>
        <w:tc>
          <w:tcPr>
            <w:tcW w:w="3686" w:type="dxa"/>
            <w:tcBorders>
              <w:top w:val="nil"/>
              <w:left w:val="nil"/>
              <w:bottom w:val="single" w:sz="4" w:space="0" w:color="auto"/>
              <w:right w:val="single" w:sz="4" w:space="0" w:color="auto"/>
            </w:tcBorders>
            <w:vAlign w:val="center"/>
          </w:tcPr>
          <w:p w14:paraId="01415008" w14:textId="77777777" w:rsidR="002D0C8A" w:rsidRDefault="002D0C8A">
            <w:pPr>
              <w:widowControl/>
              <w:jc w:val="left"/>
              <w:rPr>
                <w:rFonts w:ascii="SimSun" w:cs="SimSun"/>
                <w:kern w:val="0"/>
                <w:szCs w:val="21"/>
              </w:rPr>
            </w:pPr>
            <w:r>
              <w:rPr>
                <w:kern w:val="0"/>
                <w:szCs w:val="21"/>
                <w:lang w:val="en"/>
              </w:rPr>
              <w:t>A "shield of external heat" specifically designed or manufactured for nuclear reactors as defined in paragraph 6 above for the purpose of reducing heat loss and also for containment protection.</w:t>
            </w:r>
          </w:p>
          <w:p w14:paraId="41A7E766" w14:textId="77777777" w:rsidR="002D0C8A" w:rsidRDefault="002D0C8A">
            <w:r>
              <w:rPr>
                <w:kern w:val="0"/>
                <w:szCs w:val="21"/>
                <w:lang w:val="en"/>
              </w:rPr>
              <w:t>exegesis:</w:t>
            </w:r>
          </w:p>
          <w:p w14:paraId="6164F923" w14:textId="77777777" w:rsidR="002D0C8A" w:rsidRDefault="002D0C8A">
            <w:pPr>
              <w:widowControl/>
              <w:jc w:val="left"/>
              <w:rPr>
                <w:rFonts w:ascii="SimSun" w:cs="SimSun"/>
                <w:kern w:val="0"/>
                <w:szCs w:val="21"/>
              </w:rPr>
            </w:pPr>
            <w:r>
              <w:rPr>
                <w:kern w:val="0"/>
                <w:szCs w:val="21"/>
                <w:lang w:val="en"/>
              </w:rPr>
              <w:t>The "external heat shield" is the main structure placed above the reactor vessel to reduce the heat loss of the reactor and reduce the temperature inside the containment vessel.</w:t>
            </w:r>
          </w:p>
        </w:tc>
        <w:tc>
          <w:tcPr>
            <w:tcW w:w="1276" w:type="dxa"/>
            <w:tcBorders>
              <w:top w:val="nil"/>
              <w:left w:val="nil"/>
              <w:bottom w:val="single" w:sz="4" w:space="0" w:color="auto"/>
              <w:right w:val="single" w:sz="4" w:space="0" w:color="auto"/>
            </w:tcBorders>
            <w:vAlign w:val="center"/>
          </w:tcPr>
          <w:p w14:paraId="79B6AB26" w14:textId="77777777" w:rsidR="002D0C8A" w:rsidRDefault="002D0C8A">
            <w:pPr>
              <w:widowControl/>
              <w:jc w:val="left"/>
              <w:rPr>
                <w:rFonts w:ascii="SimSun" w:cs="SimSun"/>
                <w:kern w:val="0"/>
                <w:szCs w:val="21"/>
              </w:rPr>
            </w:pPr>
          </w:p>
        </w:tc>
        <w:tc>
          <w:tcPr>
            <w:tcW w:w="1262" w:type="dxa"/>
            <w:tcBorders>
              <w:top w:val="nil"/>
              <w:left w:val="nil"/>
              <w:bottom w:val="single" w:sz="4" w:space="0" w:color="auto"/>
              <w:right w:val="single" w:sz="4" w:space="0" w:color="auto"/>
            </w:tcBorders>
            <w:vAlign w:val="center"/>
          </w:tcPr>
          <w:p w14:paraId="6FD0BF2C" w14:textId="77777777" w:rsidR="002D0C8A" w:rsidRDefault="002D0C8A">
            <w:pPr>
              <w:widowControl/>
              <w:jc w:val="center"/>
              <w:rPr>
                <w:rFonts w:ascii="SimSun" w:cs="SimSun"/>
                <w:kern w:val="0"/>
                <w:szCs w:val="21"/>
              </w:rPr>
            </w:pPr>
          </w:p>
        </w:tc>
      </w:tr>
    </w:tbl>
    <w:p w14:paraId="40218F6A" w14:textId="77777777" w:rsidR="002D0C8A" w:rsidRDefault="002D0C8A">
      <w:pPr>
        <w:widowControl/>
        <w:jc w:val="left"/>
        <w:rPr>
          <w:rFonts w:ascii="SimSun" w:cs="SimSun"/>
          <w:kern w:val="0"/>
          <w:szCs w:val="21"/>
        </w:rPr>
      </w:pPr>
    </w:p>
    <w:p w14:paraId="62879A24" w14:textId="77777777" w:rsidR="002D0C8A" w:rsidRDefault="002D0C8A">
      <w:pPr>
        <w:widowControl/>
        <w:jc w:val="left"/>
        <w:rPr>
          <w:rFonts w:ascii="SimSun" w:cs="SimSun"/>
          <w:kern w:val="0"/>
          <w:szCs w:val="21"/>
        </w:rPr>
      </w:pPr>
      <w:r>
        <w:rPr>
          <w:kern w:val="0"/>
          <w:szCs w:val="21"/>
          <w:lang w:val="en"/>
        </w:rPr>
        <w:br w:type="page"/>
        <w:t>(c) non-nuclear materials for nuclear reactors</w:t>
      </w:r>
    </w:p>
    <w:tbl>
      <w:tblPr>
        <w:tblW w:w="9781" w:type="dxa"/>
        <w:tblInd w:w="-601" w:type="dxa"/>
        <w:tblLayout w:type="fixed"/>
        <w:tblLook w:val="0000" w:firstRow="0" w:lastRow="0" w:firstColumn="0" w:lastColumn="0" w:noHBand="0" w:noVBand="0"/>
      </w:tblPr>
      <w:tblGrid>
        <w:gridCol w:w="709"/>
        <w:gridCol w:w="2835"/>
        <w:gridCol w:w="3686"/>
        <w:gridCol w:w="1276"/>
        <w:gridCol w:w="1275"/>
      </w:tblGrid>
      <w:tr w:rsidR="002D0C8A" w14:paraId="4159DD9E" w14:textId="77777777">
        <w:trPr>
          <w:trHeight w:val="570"/>
        </w:trPr>
        <w:tc>
          <w:tcPr>
            <w:tcW w:w="709" w:type="dxa"/>
            <w:tcBorders>
              <w:top w:val="single" w:sz="4" w:space="0" w:color="auto"/>
              <w:left w:val="single" w:sz="4" w:space="0" w:color="auto"/>
              <w:bottom w:val="single" w:sz="4" w:space="0" w:color="auto"/>
              <w:right w:val="single" w:sz="4" w:space="0" w:color="auto"/>
            </w:tcBorders>
            <w:vAlign w:val="center"/>
          </w:tcPr>
          <w:p w14:paraId="07313F9B" w14:textId="77777777" w:rsidR="002D0C8A" w:rsidRDefault="002D0C8A">
            <w:pPr>
              <w:widowControl/>
              <w:jc w:val="center"/>
              <w:rPr>
                <w:rFonts w:ascii="SimSun" w:cs="SimSun"/>
                <w:b/>
                <w:kern w:val="0"/>
                <w:szCs w:val="21"/>
              </w:rPr>
            </w:pPr>
            <w:r>
              <w:rPr>
                <w:b/>
                <w:kern w:val="0"/>
                <w:szCs w:val="21"/>
                <w:lang w:val="en"/>
              </w:rPr>
              <w:t>serial number</w:t>
            </w:r>
          </w:p>
        </w:tc>
        <w:tc>
          <w:tcPr>
            <w:tcW w:w="2835" w:type="dxa"/>
            <w:tcBorders>
              <w:top w:val="single" w:sz="4" w:space="0" w:color="auto"/>
              <w:left w:val="nil"/>
              <w:bottom w:val="single" w:sz="4" w:space="0" w:color="auto"/>
              <w:right w:val="single" w:sz="4" w:space="0" w:color="auto"/>
            </w:tcBorders>
            <w:vAlign w:val="center"/>
          </w:tcPr>
          <w:p w14:paraId="0761DFB3" w14:textId="77777777" w:rsidR="002D0C8A" w:rsidRDefault="002D0C8A">
            <w:pPr>
              <w:widowControl/>
              <w:jc w:val="center"/>
              <w:rPr>
                <w:rFonts w:ascii="SimSun" w:cs="SimSun"/>
                <w:b/>
                <w:kern w:val="0"/>
                <w:szCs w:val="21"/>
              </w:rPr>
            </w:pPr>
            <w:r>
              <w:rPr>
                <w:b/>
                <w:kern w:val="0"/>
                <w:szCs w:val="21"/>
                <w:lang w:val="en"/>
              </w:rPr>
              <w:t>Product name</w:t>
            </w:r>
          </w:p>
        </w:tc>
        <w:tc>
          <w:tcPr>
            <w:tcW w:w="3686" w:type="dxa"/>
            <w:tcBorders>
              <w:top w:val="single" w:sz="4" w:space="0" w:color="auto"/>
              <w:left w:val="nil"/>
              <w:bottom w:val="single" w:sz="4" w:space="0" w:color="auto"/>
              <w:right w:val="single" w:sz="4" w:space="0" w:color="auto"/>
            </w:tcBorders>
            <w:vAlign w:val="center"/>
          </w:tcPr>
          <w:p w14:paraId="50CF86F4" w14:textId="77777777" w:rsidR="002D0C8A" w:rsidRDefault="002D0C8A">
            <w:pPr>
              <w:widowControl/>
              <w:jc w:val="center"/>
              <w:rPr>
                <w:rFonts w:ascii="SimSun" w:cs="SimSun"/>
                <w:b/>
                <w:kern w:val="0"/>
                <w:szCs w:val="21"/>
              </w:rPr>
            </w:pPr>
            <w:r>
              <w:rPr>
                <w:b/>
                <w:kern w:val="0"/>
                <w:szCs w:val="21"/>
                <w:lang w:val="en"/>
              </w:rPr>
              <w:t>description</w:t>
            </w:r>
          </w:p>
        </w:tc>
        <w:tc>
          <w:tcPr>
            <w:tcW w:w="1276" w:type="dxa"/>
            <w:tcBorders>
              <w:top w:val="single" w:sz="4" w:space="0" w:color="auto"/>
              <w:left w:val="nil"/>
              <w:bottom w:val="single" w:sz="4" w:space="0" w:color="auto"/>
              <w:right w:val="single" w:sz="4" w:space="0" w:color="auto"/>
            </w:tcBorders>
            <w:vAlign w:val="center"/>
          </w:tcPr>
          <w:p w14:paraId="44792FEF" w14:textId="77777777" w:rsidR="002D0C8A" w:rsidRDefault="002D0C8A">
            <w:pPr>
              <w:widowControl/>
              <w:jc w:val="center"/>
              <w:rPr>
                <w:rFonts w:ascii="SimSun" w:cs="SimSun"/>
                <w:b/>
                <w:kern w:val="0"/>
                <w:szCs w:val="21"/>
              </w:rPr>
            </w:pPr>
            <w:r>
              <w:rPr>
                <w:b/>
                <w:kern w:val="0"/>
                <w:szCs w:val="21"/>
                <w:lang w:val="en"/>
              </w:rPr>
              <w:t>Customs goods</w:t>
            </w:r>
          </w:p>
          <w:p w14:paraId="7830AFE0" w14:textId="77777777" w:rsidR="002D0C8A" w:rsidRDefault="002D0C8A">
            <w:pPr>
              <w:widowControl/>
              <w:jc w:val="center"/>
              <w:rPr>
                <w:rFonts w:ascii="SimSun" w:cs="SimSun"/>
                <w:b/>
                <w:kern w:val="0"/>
                <w:szCs w:val="21"/>
              </w:rPr>
            </w:pPr>
            <w:r>
              <w:rPr>
                <w:b/>
                <w:kern w:val="0"/>
                <w:szCs w:val="21"/>
                <w:lang w:val="en"/>
              </w:rPr>
              <w:t>numbering</w:t>
            </w:r>
          </w:p>
        </w:tc>
        <w:tc>
          <w:tcPr>
            <w:tcW w:w="1275" w:type="dxa"/>
            <w:tcBorders>
              <w:top w:val="single" w:sz="4" w:space="0" w:color="auto"/>
              <w:left w:val="nil"/>
              <w:bottom w:val="single" w:sz="4" w:space="0" w:color="auto"/>
              <w:right w:val="single" w:sz="4" w:space="0" w:color="auto"/>
            </w:tcBorders>
            <w:vAlign w:val="center"/>
          </w:tcPr>
          <w:p w14:paraId="7ED80C39" w14:textId="77777777" w:rsidR="002D0C8A" w:rsidRDefault="002D0C8A">
            <w:pPr>
              <w:widowControl/>
              <w:jc w:val="center"/>
              <w:rPr>
                <w:rFonts w:ascii="SimSun" w:cs="SimSun"/>
                <w:b/>
                <w:kern w:val="0"/>
                <w:szCs w:val="21"/>
              </w:rPr>
            </w:pPr>
            <w:r>
              <w:rPr>
                <w:b/>
                <w:kern w:val="0"/>
                <w:szCs w:val="21"/>
                <w:lang w:val="en"/>
              </w:rPr>
              <w:t>unit</w:t>
            </w:r>
          </w:p>
        </w:tc>
      </w:tr>
      <w:tr w:rsidR="002D0C8A" w14:paraId="54E75E83" w14:textId="77777777">
        <w:trPr>
          <w:trHeight w:val="1275"/>
        </w:trPr>
        <w:tc>
          <w:tcPr>
            <w:tcW w:w="709" w:type="dxa"/>
            <w:tcBorders>
              <w:top w:val="nil"/>
              <w:left w:val="single" w:sz="4" w:space="0" w:color="auto"/>
              <w:bottom w:val="single" w:sz="4" w:space="0" w:color="auto"/>
              <w:right w:val="single" w:sz="4" w:space="0" w:color="auto"/>
            </w:tcBorders>
            <w:vAlign w:val="center"/>
          </w:tcPr>
          <w:p w14:paraId="2F97DA6E" w14:textId="77777777" w:rsidR="002D0C8A" w:rsidRDefault="002D0C8A">
            <w:pPr>
              <w:widowControl/>
              <w:jc w:val="center"/>
              <w:rPr>
                <w:rFonts w:ascii="SimSun" w:cs="SimSun"/>
                <w:kern w:val="0"/>
                <w:szCs w:val="21"/>
              </w:rPr>
            </w:pPr>
            <w:r>
              <w:rPr>
                <w:kern w:val="0"/>
                <w:szCs w:val="21"/>
                <w:lang w:val="en"/>
              </w:rPr>
              <w:t>18</w:t>
            </w:r>
          </w:p>
        </w:tc>
        <w:tc>
          <w:tcPr>
            <w:tcW w:w="2835" w:type="dxa"/>
            <w:tcBorders>
              <w:top w:val="nil"/>
              <w:left w:val="nil"/>
              <w:bottom w:val="single" w:sz="4" w:space="0" w:color="auto"/>
              <w:right w:val="single" w:sz="4" w:space="0" w:color="auto"/>
            </w:tcBorders>
            <w:vAlign w:val="center"/>
          </w:tcPr>
          <w:p w14:paraId="6FA3743E" w14:textId="77777777" w:rsidR="002D0C8A" w:rsidRDefault="002D0C8A">
            <w:pPr>
              <w:widowControl/>
              <w:rPr>
                <w:rFonts w:ascii="SimSun" w:cs="SimSun"/>
                <w:kern w:val="0"/>
                <w:szCs w:val="21"/>
              </w:rPr>
            </w:pPr>
            <w:r>
              <w:rPr>
                <w:kern w:val="0"/>
                <w:szCs w:val="21"/>
                <w:lang w:val="en"/>
              </w:rPr>
              <w:t>Deuterium and deuterides thereof (except heavy water)</w:t>
            </w:r>
          </w:p>
        </w:tc>
        <w:tc>
          <w:tcPr>
            <w:tcW w:w="3686" w:type="dxa"/>
            <w:tcBorders>
              <w:top w:val="nil"/>
              <w:left w:val="nil"/>
              <w:bottom w:val="single" w:sz="4" w:space="0" w:color="auto"/>
              <w:right w:val="single" w:sz="4" w:space="0" w:color="auto"/>
            </w:tcBorders>
            <w:vAlign w:val="center"/>
          </w:tcPr>
          <w:p w14:paraId="6CAF56E5" w14:textId="77777777" w:rsidR="002D0C8A" w:rsidRDefault="002D0C8A">
            <w:pPr>
              <w:widowControl/>
              <w:jc w:val="left"/>
              <w:rPr>
                <w:rFonts w:ascii="SimSun" w:cs="SimSun"/>
                <w:kern w:val="0"/>
                <w:szCs w:val="21"/>
              </w:rPr>
            </w:pPr>
            <w:r>
              <w:rPr>
                <w:kern w:val="0"/>
                <w:szCs w:val="21"/>
                <w:lang w:val="en"/>
              </w:rPr>
              <w:t>Any deuterium received by either recipient in a natural year (January 1 to December 31) in excess of 200 kg of deuterium atoms for nuclear reactors as defined in item 6 above and any other deuterium with a ratio of deuterium to hydrogen atoms exceeding 1:5,000.</w:t>
            </w:r>
          </w:p>
        </w:tc>
        <w:tc>
          <w:tcPr>
            <w:tcW w:w="1276" w:type="dxa"/>
            <w:tcBorders>
              <w:top w:val="nil"/>
              <w:left w:val="nil"/>
              <w:bottom w:val="single" w:sz="4" w:space="0" w:color="auto"/>
              <w:right w:val="single" w:sz="4" w:space="0" w:color="auto"/>
            </w:tcBorders>
            <w:vAlign w:val="center"/>
          </w:tcPr>
          <w:p w14:paraId="1DA59072" w14:textId="77777777" w:rsidR="002D0C8A" w:rsidRDefault="002D0C8A">
            <w:pPr>
              <w:widowControl/>
              <w:jc w:val="center"/>
              <w:rPr>
                <w:rFonts w:ascii="SimSun" w:cs="SimSun"/>
                <w:kern w:val="0"/>
                <w:szCs w:val="21"/>
              </w:rPr>
            </w:pPr>
            <w:r>
              <w:rPr>
                <w:kern w:val="0"/>
                <w:szCs w:val="21"/>
                <w:lang w:val="en"/>
              </w:rPr>
              <w:t>2845900010</w:t>
            </w:r>
          </w:p>
        </w:tc>
        <w:tc>
          <w:tcPr>
            <w:tcW w:w="1275" w:type="dxa"/>
            <w:tcBorders>
              <w:top w:val="nil"/>
              <w:left w:val="nil"/>
              <w:bottom w:val="single" w:sz="4" w:space="0" w:color="auto"/>
              <w:right w:val="single" w:sz="4" w:space="0" w:color="auto"/>
            </w:tcBorders>
            <w:vAlign w:val="center"/>
          </w:tcPr>
          <w:p w14:paraId="73A325A0" w14:textId="77777777" w:rsidR="002D0C8A" w:rsidRDefault="002D0C8A">
            <w:pPr>
              <w:widowControl/>
              <w:jc w:val="center"/>
              <w:rPr>
                <w:rFonts w:ascii="SimSun" w:cs="SimSun"/>
                <w:kern w:val="0"/>
                <w:szCs w:val="21"/>
              </w:rPr>
            </w:pPr>
            <w:r>
              <w:rPr>
                <w:kern w:val="0"/>
                <w:szCs w:val="21"/>
                <w:lang w:val="en"/>
              </w:rPr>
              <w:t>gram</w:t>
            </w:r>
          </w:p>
        </w:tc>
      </w:tr>
      <w:tr w:rsidR="002D0C8A" w14:paraId="79686909" w14:textId="77777777">
        <w:trPr>
          <w:trHeight w:val="1125"/>
        </w:trPr>
        <w:tc>
          <w:tcPr>
            <w:tcW w:w="709" w:type="dxa"/>
            <w:tcBorders>
              <w:top w:val="nil"/>
              <w:left w:val="single" w:sz="4" w:space="0" w:color="auto"/>
              <w:bottom w:val="single" w:sz="4" w:space="0" w:color="auto"/>
              <w:right w:val="single" w:sz="4" w:space="0" w:color="auto"/>
            </w:tcBorders>
            <w:vAlign w:val="center"/>
          </w:tcPr>
          <w:p w14:paraId="4B21BD4D" w14:textId="77777777" w:rsidR="002D0C8A" w:rsidRDefault="002D0C8A">
            <w:pPr>
              <w:widowControl/>
              <w:jc w:val="center"/>
              <w:rPr>
                <w:rFonts w:ascii="SimSun" w:cs="SimSun"/>
                <w:kern w:val="0"/>
                <w:szCs w:val="21"/>
              </w:rPr>
            </w:pPr>
            <w:r>
              <w:rPr>
                <w:kern w:val="0"/>
                <w:szCs w:val="21"/>
                <w:lang w:val="en"/>
              </w:rPr>
              <w:t>19</w:t>
            </w:r>
          </w:p>
        </w:tc>
        <w:tc>
          <w:tcPr>
            <w:tcW w:w="2835" w:type="dxa"/>
            <w:tcBorders>
              <w:top w:val="nil"/>
              <w:left w:val="nil"/>
              <w:bottom w:val="single" w:sz="4" w:space="0" w:color="auto"/>
              <w:right w:val="single" w:sz="4" w:space="0" w:color="auto"/>
            </w:tcBorders>
            <w:vAlign w:val="center"/>
          </w:tcPr>
          <w:p w14:paraId="68681A85" w14:textId="77777777" w:rsidR="002D0C8A" w:rsidRDefault="002D0C8A">
            <w:pPr>
              <w:widowControl/>
              <w:rPr>
                <w:rFonts w:ascii="SimSun" w:cs="SimSun"/>
                <w:kern w:val="0"/>
                <w:szCs w:val="21"/>
              </w:rPr>
            </w:pPr>
            <w:r>
              <w:rPr>
                <w:kern w:val="0"/>
                <w:szCs w:val="21"/>
                <w:lang w:val="en"/>
              </w:rPr>
              <w:t>Heavy water (deuterium oxide)</w:t>
            </w:r>
          </w:p>
        </w:tc>
        <w:tc>
          <w:tcPr>
            <w:tcW w:w="3686" w:type="dxa"/>
            <w:tcBorders>
              <w:top w:val="nil"/>
              <w:left w:val="nil"/>
              <w:bottom w:val="single" w:sz="4" w:space="0" w:color="auto"/>
              <w:right w:val="single" w:sz="4" w:space="0" w:color="auto"/>
            </w:tcBorders>
            <w:vAlign w:val="center"/>
          </w:tcPr>
          <w:p w14:paraId="7CCE6190" w14:textId="77777777" w:rsidR="002D0C8A" w:rsidRDefault="002D0C8A">
            <w:pPr>
              <w:widowControl/>
              <w:jc w:val="left"/>
              <w:rPr>
                <w:rFonts w:ascii="SimSun" w:cs="SimSun"/>
                <w:kern w:val="0"/>
                <w:szCs w:val="21"/>
              </w:rPr>
            </w:pPr>
            <w:r>
              <w:rPr>
                <w:kern w:val="0"/>
                <w:szCs w:val="21"/>
                <w:lang w:val="en"/>
              </w:rPr>
              <w:t>During a calendar year (1 January to 31 December), either recipient receives heavy water (deuterium oxide) in quantities exceeding 200 kg of deuterium atoms and a ratio of more than 1:5,000 deuterium to hydrogen atoms for nuclear reactors as defined in paragraph 6 above.</w:t>
            </w:r>
          </w:p>
        </w:tc>
        <w:tc>
          <w:tcPr>
            <w:tcW w:w="1276" w:type="dxa"/>
            <w:tcBorders>
              <w:top w:val="nil"/>
              <w:left w:val="nil"/>
              <w:bottom w:val="single" w:sz="4" w:space="0" w:color="auto"/>
              <w:right w:val="single" w:sz="4" w:space="0" w:color="auto"/>
            </w:tcBorders>
            <w:vAlign w:val="center"/>
          </w:tcPr>
          <w:p w14:paraId="1481DE2E" w14:textId="77777777" w:rsidR="002D0C8A" w:rsidRDefault="002D0C8A">
            <w:pPr>
              <w:widowControl/>
              <w:jc w:val="center"/>
              <w:rPr>
                <w:rFonts w:ascii="SimSun" w:cs="SimSun"/>
                <w:kern w:val="0"/>
                <w:szCs w:val="21"/>
              </w:rPr>
            </w:pPr>
            <w:r>
              <w:rPr>
                <w:kern w:val="0"/>
                <w:szCs w:val="21"/>
                <w:lang w:val="en"/>
              </w:rPr>
              <w:t>2845100000</w:t>
            </w:r>
          </w:p>
        </w:tc>
        <w:tc>
          <w:tcPr>
            <w:tcW w:w="1275" w:type="dxa"/>
            <w:tcBorders>
              <w:top w:val="nil"/>
              <w:left w:val="nil"/>
              <w:bottom w:val="single" w:sz="4" w:space="0" w:color="auto"/>
              <w:right w:val="single" w:sz="4" w:space="0" w:color="auto"/>
            </w:tcBorders>
            <w:vAlign w:val="center"/>
          </w:tcPr>
          <w:p w14:paraId="553550C5" w14:textId="77777777" w:rsidR="002D0C8A" w:rsidRDefault="002D0C8A">
            <w:pPr>
              <w:widowControl/>
              <w:jc w:val="center"/>
              <w:rPr>
                <w:rFonts w:ascii="SimSun" w:cs="SimSun"/>
                <w:kern w:val="0"/>
                <w:szCs w:val="21"/>
              </w:rPr>
            </w:pPr>
            <w:r>
              <w:rPr>
                <w:kern w:val="0"/>
                <w:szCs w:val="21"/>
                <w:lang w:val="en"/>
              </w:rPr>
              <w:t>gram</w:t>
            </w:r>
          </w:p>
        </w:tc>
      </w:tr>
      <w:tr w:rsidR="002D0C8A" w14:paraId="797BB1E3" w14:textId="77777777">
        <w:trPr>
          <w:trHeight w:val="5340"/>
        </w:trPr>
        <w:tc>
          <w:tcPr>
            <w:tcW w:w="709" w:type="dxa"/>
            <w:tcBorders>
              <w:top w:val="nil"/>
              <w:left w:val="single" w:sz="4" w:space="0" w:color="auto"/>
              <w:bottom w:val="single" w:sz="4" w:space="0" w:color="auto"/>
              <w:right w:val="single" w:sz="4" w:space="0" w:color="auto"/>
            </w:tcBorders>
            <w:vAlign w:val="center"/>
          </w:tcPr>
          <w:p w14:paraId="35926572" w14:textId="77777777" w:rsidR="002D0C8A" w:rsidRDefault="002D0C8A">
            <w:pPr>
              <w:widowControl/>
              <w:jc w:val="center"/>
              <w:rPr>
                <w:rFonts w:ascii="SimSun" w:cs="SimSun"/>
                <w:kern w:val="0"/>
                <w:szCs w:val="21"/>
              </w:rPr>
            </w:pPr>
            <w:r>
              <w:rPr>
                <w:kern w:val="0"/>
                <w:szCs w:val="21"/>
                <w:lang w:val="en"/>
              </w:rPr>
              <w:t>20</w:t>
            </w:r>
          </w:p>
        </w:tc>
        <w:tc>
          <w:tcPr>
            <w:tcW w:w="2835" w:type="dxa"/>
            <w:tcBorders>
              <w:top w:val="nil"/>
              <w:left w:val="nil"/>
              <w:bottom w:val="single" w:sz="4" w:space="0" w:color="auto"/>
              <w:right w:val="single" w:sz="4" w:space="0" w:color="auto"/>
            </w:tcBorders>
            <w:vAlign w:val="center"/>
          </w:tcPr>
          <w:p w14:paraId="4C4AA4E6" w14:textId="77777777" w:rsidR="002D0C8A" w:rsidRDefault="002D0C8A">
            <w:pPr>
              <w:widowControl/>
              <w:rPr>
                <w:rFonts w:ascii="SimSun" w:cs="SimSun"/>
                <w:kern w:val="0"/>
                <w:szCs w:val="21"/>
              </w:rPr>
            </w:pPr>
            <w:r>
              <w:rPr>
                <w:kern w:val="0"/>
                <w:szCs w:val="21"/>
                <w:lang w:val="en"/>
              </w:rPr>
              <w:t>Nuclear grade graphite</w:t>
            </w:r>
          </w:p>
        </w:tc>
        <w:tc>
          <w:tcPr>
            <w:tcW w:w="3686" w:type="dxa"/>
            <w:tcBorders>
              <w:top w:val="nil"/>
              <w:left w:val="nil"/>
              <w:bottom w:val="single" w:sz="4" w:space="0" w:color="auto"/>
              <w:right w:val="single" w:sz="4" w:space="0" w:color="auto"/>
            </w:tcBorders>
            <w:vAlign w:val="center"/>
          </w:tcPr>
          <w:p w14:paraId="66A4E744" w14:textId="77777777" w:rsidR="002D0C8A" w:rsidRDefault="002D0C8A">
            <w:pPr>
              <w:widowControl/>
              <w:jc w:val="left"/>
              <w:rPr>
                <w:rFonts w:ascii="SimSun" w:cs="SimSun"/>
                <w:kern w:val="0"/>
                <w:szCs w:val="21"/>
              </w:rPr>
            </w:pPr>
            <w:r>
              <w:rPr>
                <w:kern w:val="0"/>
                <w:szCs w:val="21"/>
                <w:lang w:val="en"/>
              </w:rPr>
              <w:t>Graphite with a quantity of more than 1 kg, a purity greater than 5 parts per million boron equivalent, and a density greater than 1.50 g/</w:t>
            </w:r>
            <w:r>
              <w:rPr>
                <w:kern w:val="0"/>
                <w:szCs w:val="21"/>
                <w:vertAlign w:val="superscript"/>
                <w:lang w:val="en"/>
              </w:rPr>
              <w:t>cm3</w:t>
            </w:r>
            <w:r>
              <w:rPr>
                <w:kern w:val="0"/>
                <w:szCs w:val="21"/>
                <w:lang w:val="en"/>
              </w:rPr>
              <w:t xml:space="preserve">. </w:t>
            </w:r>
          </w:p>
          <w:p w14:paraId="5F490221" w14:textId="77777777" w:rsidR="002D0C8A" w:rsidRDefault="002D0C8A">
            <w:r>
              <w:rPr>
                <w:kern w:val="0"/>
                <w:szCs w:val="21"/>
                <w:lang w:val="en"/>
              </w:rPr>
              <w:t>exegesis:</w:t>
            </w:r>
          </w:p>
          <w:p w14:paraId="0EE39172" w14:textId="77777777" w:rsidR="002D0C8A" w:rsidRDefault="002D0C8A">
            <w:pPr>
              <w:widowControl/>
              <w:jc w:val="left"/>
              <w:rPr>
                <w:rFonts w:ascii="SimSun" w:cs="SimSun"/>
                <w:kern w:val="0"/>
                <w:szCs w:val="21"/>
              </w:rPr>
            </w:pPr>
            <w:r>
              <w:rPr>
                <w:kern w:val="0"/>
                <w:szCs w:val="21"/>
                <w:lang w:val="en"/>
              </w:rPr>
              <w:t>For export control purposes, the government will determine whether the export of graphite that meets the above technical indicators is used in nuclear reactors.</w:t>
            </w:r>
          </w:p>
          <w:p w14:paraId="4B4F73A4" w14:textId="77777777" w:rsidR="002D0C8A" w:rsidRDefault="002D0C8A">
            <w:pPr>
              <w:widowControl/>
              <w:jc w:val="left"/>
              <w:rPr>
                <w:rFonts w:ascii="SimSun" w:cs="SimSun"/>
                <w:kern w:val="0"/>
                <w:szCs w:val="21"/>
              </w:rPr>
            </w:pPr>
            <w:r>
              <w:rPr>
                <w:kern w:val="0"/>
                <w:szCs w:val="21"/>
                <w:lang w:val="en"/>
              </w:rPr>
              <w:t xml:space="preserve">The boron equivalent (BE) can be measured experimentally or calculated by the total amount of impurities </w:t>
            </w:r>
            <w:r>
              <w:rPr>
                <w:kern w:val="0"/>
                <w:szCs w:val="21"/>
                <w:vertAlign w:val="subscript"/>
                <w:lang w:val="en"/>
              </w:rPr>
              <w:t>BEZ</w:t>
            </w:r>
            <w:r>
              <w:rPr>
                <w:lang w:val="en"/>
              </w:rPr>
              <w:t xml:space="preserve">, including boron </w:t>
            </w:r>
            <w:r>
              <w:rPr>
                <w:kern w:val="0"/>
                <w:szCs w:val="21"/>
                <w:lang w:val="en"/>
              </w:rPr>
              <w:t>(since carbon is not considered an impurity, IT is not included), where :</w:t>
            </w:r>
          </w:p>
          <w:p w14:paraId="42144161" w14:textId="77777777" w:rsidR="002D0C8A" w:rsidRDefault="002D0C8A">
            <w:pPr>
              <w:widowControl/>
              <w:jc w:val="left"/>
              <w:rPr>
                <w:rFonts w:ascii="SimSun" w:cs="SimSun"/>
                <w:kern w:val="0"/>
                <w:szCs w:val="21"/>
              </w:rPr>
            </w:pPr>
            <w:r>
              <w:rPr>
                <w:kern w:val="0"/>
                <w:szCs w:val="21"/>
                <w:vertAlign w:val="subscript"/>
                <w:lang w:val="en"/>
              </w:rPr>
              <w:t>BEZ</w:t>
            </w:r>
            <w:r>
              <w:rPr>
                <w:kern w:val="0"/>
                <w:szCs w:val="21"/>
                <w:lang w:val="en"/>
              </w:rPr>
              <w:t>(ppm) = concentration of the element Z (in ppm) of the × CF;</w:t>
            </w:r>
          </w:p>
          <w:p w14:paraId="1E1D082C" w14:textId="77777777" w:rsidR="002D0C8A" w:rsidRDefault="002D0C8A">
            <w:pPr>
              <w:widowControl/>
              <w:jc w:val="left"/>
              <w:rPr>
                <w:rFonts w:ascii="SimSun" w:cs="SimSun"/>
                <w:kern w:val="0"/>
                <w:szCs w:val="21"/>
              </w:rPr>
            </w:pPr>
            <w:r>
              <w:rPr>
                <w:kern w:val="0"/>
                <w:szCs w:val="21"/>
                <w:lang w:val="en"/>
              </w:rPr>
              <w:t>CF is the conversion factor: (σ</w:t>
            </w:r>
            <w:r>
              <w:rPr>
                <w:lang w:val="en"/>
              </w:rPr>
              <w:t xml:space="preserve"> </w:t>
            </w:r>
            <w:r>
              <w:rPr>
                <w:kern w:val="0"/>
                <w:szCs w:val="21"/>
                <w:vertAlign w:val="subscript"/>
                <w:lang w:val="en"/>
              </w:rPr>
              <w:t>Z</w:t>
            </w:r>
            <w:r>
              <w:rPr>
                <w:kern w:val="0"/>
                <w:szCs w:val="21"/>
                <w:lang w:val="en"/>
              </w:rPr>
              <w:t>×AB) divided by (σ</w:t>
            </w:r>
            <w:r>
              <w:rPr>
                <w:lang w:val="en"/>
              </w:rPr>
              <w:t xml:space="preserve"> </w:t>
            </w:r>
            <w:r>
              <w:rPr>
                <w:kern w:val="0"/>
                <w:szCs w:val="21"/>
                <w:vertAlign w:val="subscript"/>
                <w:lang w:val="en"/>
              </w:rPr>
              <w:t>B</w:t>
            </w:r>
            <w:r>
              <w:rPr>
                <w:kern w:val="0"/>
                <w:szCs w:val="21"/>
                <w:lang w:val="en"/>
              </w:rPr>
              <w:t>×AZ);</w:t>
            </w:r>
            <w:r>
              <w:rPr>
                <w:lang w:val="en"/>
              </w:rPr>
              <w:t xml:space="preserve"> </w:t>
            </w:r>
            <w:r>
              <w:rPr>
                <w:kern w:val="0"/>
                <w:szCs w:val="21"/>
                <w:lang w:val="en"/>
              </w:rPr>
              <w:t>σ</w:t>
            </w:r>
            <w:r>
              <w:rPr>
                <w:lang w:val="en"/>
              </w:rPr>
              <w:t xml:space="preserve"> </w:t>
            </w:r>
            <w:r>
              <w:rPr>
                <w:kern w:val="0"/>
                <w:szCs w:val="21"/>
                <w:vertAlign w:val="subscript"/>
                <w:lang w:val="en"/>
              </w:rPr>
              <w:t>B</w:t>
            </w:r>
            <w:r>
              <w:rPr>
                <w:lang w:val="en"/>
              </w:rPr>
              <w:t xml:space="preserve"> </w:t>
            </w:r>
            <w:r>
              <w:rPr>
                <w:kern w:val="0"/>
                <w:szCs w:val="21"/>
                <w:lang w:val="en"/>
              </w:rPr>
              <w:t>and</w:t>
            </w:r>
            <w:r>
              <w:rPr>
                <w:lang w:val="en"/>
              </w:rPr>
              <w:t xml:space="preserve"> </w:t>
            </w:r>
            <w:r>
              <w:rPr>
                <w:kern w:val="0"/>
                <w:szCs w:val="21"/>
                <w:lang w:val="en"/>
              </w:rPr>
              <w:t>σ</w:t>
            </w:r>
            <w:r>
              <w:rPr>
                <w:lang w:val="en"/>
              </w:rPr>
              <w:t xml:space="preserve"> </w:t>
            </w:r>
            <w:r>
              <w:rPr>
                <w:kern w:val="0"/>
                <w:szCs w:val="21"/>
                <w:vertAlign w:val="subscript"/>
                <w:lang w:val="en"/>
              </w:rPr>
              <w:t>Z</w:t>
            </w:r>
            <w:r>
              <w:rPr>
                <w:lang w:val="en"/>
              </w:rPr>
              <w:t xml:space="preserve"> </w:t>
            </w:r>
            <w:r>
              <w:rPr>
                <w:kern w:val="0"/>
                <w:szCs w:val="21"/>
                <w:lang w:val="en"/>
              </w:rPr>
              <w:t>is the thermal neutron capture cross-section (in bar) of boron and element Z formed in nature, respectively; and AB and AZ</w:t>
            </w:r>
            <w:r>
              <w:rPr>
                <w:lang w:val="en"/>
              </w:rPr>
              <w:t xml:space="preserve"> </w:t>
            </w:r>
            <w:r>
              <w:rPr>
                <w:kern w:val="0"/>
                <w:szCs w:val="21"/>
                <w:lang w:val="en"/>
              </w:rPr>
              <w:t xml:space="preserve">are the atomic masses of boron and element Z formed in nature, respectively. </w:t>
            </w:r>
          </w:p>
        </w:tc>
        <w:tc>
          <w:tcPr>
            <w:tcW w:w="1276" w:type="dxa"/>
            <w:tcBorders>
              <w:top w:val="nil"/>
              <w:left w:val="nil"/>
              <w:bottom w:val="single" w:sz="4" w:space="0" w:color="auto"/>
              <w:right w:val="single" w:sz="4" w:space="0" w:color="auto"/>
            </w:tcBorders>
            <w:vAlign w:val="center"/>
          </w:tcPr>
          <w:p w14:paraId="5ACF42F8" w14:textId="77777777" w:rsidR="002D0C8A" w:rsidRDefault="002D0C8A">
            <w:pPr>
              <w:widowControl/>
              <w:jc w:val="center"/>
              <w:rPr>
                <w:rFonts w:ascii="SimSun" w:cs="SimSun"/>
                <w:kern w:val="0"/>
                <w:szCs w:val="21"/>
              </w:rPr>
            </w:pPr>
            <w:r>
              <w:rPr>
                <w:kern w:val="0"/>
                <w:szCs w:val="21"/>
                <w:lang w:val="en"/>
              </w:rPr>
              <w:t>3801100010</w:t>
            </w:r>
          </w:p>
        </w:tc>
        <w:tc>
          <w:tcPr>
            <w:tcW w:w="1275" w:type="dxa"/>
            <w:tcBorders>
              <w:top w:val="nil"/>
              <w:left w:val="nil"/>
              <w:bottom w:val="single" w:sz="4" w:space="0" w:color="auto"/>
              <w:right w:val="single" w:sz="4" w:space="0" w:color="auto"/>
            </w:tcBorders>
            <w:vAlign w:val="center"/>
          </w:tcPr>
          <w:p w14:paraId="5C490CC4" w14:textId="77777777" w:rsidR="002D0C8A" w:rsidRDefault="002D0C8A">
            <w:pPr>
              <w:widowControl/>
              <w:jc w:val="center"/>
              <w:rPr>
                <w:rFonts w:ascii="SimSun" w:cs="SimSun"/>
                <w:kern w:val="0"/>
                <w:szCs w:val="21"/>
              </w:rPr>
            </w:pPr>
            <w:r>
              <w:rPr>
                <w:kern w:val="0"/>
                <w:szCs w:val="21"/>
                <w:lang w:val="en"/>
              </w:rPr>
              <w:t>kilogram</w:t>
            </w:r>
          </w:p>
        </w:tc>
      </w:tr>
    </w:tbl>
    <w:p w14:paraId="196446E1" w14:textId="77777777" w:rsidR="002D0C8A" w:rsidRDefault="002D0C8A">
      <w:pPr>
        <w:widowControl/>
        <w:jc w:val="left"/>
        <w:rPr>
          <w:rFonts w:ascii="SimSun" w:cs="SimSun"/>
          <w:kern w:val="0"/>
          <w:szCs w:val="21"/>
        </w:rPr>
      </w:pPr>
    </w:p>
    <w:p w14:paraId="36FFF17E" w14:textId="77777777" w:rsidR="002D0C8A" w:rsidRDefault="002D0C8A">
      <w:pPr>
        <w:widowControl/>
        <w:jc w:val="left"/>
        <w:rPr>
          <w:rFonts w:ascii="SimSun" w:cs="SimSun"/>
          <w:kern w:val="0"/>
          <w:szCs w:val="21"/>
        </w:rPr>
      </w:pPr>
      <w:r>
        <w:rPr>
          <w:kern w:val="0"/>
          <w:szCs w:val="21"/>
          <w:lang w:val="en"/>
        </w:rPr>
        <w:br w:type="page"/>
        <w:t>(4) Irradiation component reprocessing plants and equipment specially designed or manufactured for them</w:t>
      </w:r>
    </w:p>
    <w:tbl>
      <w:tblPr>
        <w:tblW w:w="9765" w:type="dxa"/>
        <w:jc w:val="center"/>
        <w:tblLayout w:type="fixed"/>
        <w:tblLook w:val="0000" w:firstRow="0" w:lastRow="0" w:firstColumn="0" w:lastColumn="0" w:noHBand="0" w:noVBand="0"/>
      </w:tblPr>
      <w:tblGrid>
        <w:gridCol w:w="709"/>
        <w:gridCol w:w="2835"/>
        <w:gridCol w:w="4002"/>
        <w:gridCol w:w="1276"/>
        <w:gridCol w:w="943"/>
      </w:tblGrid>
      <w:tr w:rsidR="002D0C8A" w14:paraId="3B4BD301" w14:textId="77777777">
        <w:trPr>
          <w:trHeight w:val="570"/>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13E03AC1" w14:textId="77777777" w:rsidR="002D0C8A" w:rsidRDefault="002D0C8A">
            <w:pPr>
              <w:widowControl/>
              <w:jc w:val="center"/>
              <w:rPr>
                <w:rFonts w:ascii="SimSun" w:cs="SimSun"/>
                <w:b/>
                <w:kern w:val="0"/>
                <w:szCs w:val="21"/>
              </w:rPr>
            </w:pPr>
            <w:r>
              <w:rPr>
                <w:b/>
                <w:kern w:val="0"/>
                <w:szCs w:val="21"/>
                <w:lang w:val="en"/>
              </w:rPr>
              <w:t>serial number</w:t>
            </w:r>
          </w:p>
        </w:tc>
        <w:tc>
          <w:tcPr>
            <w:tcW w:w="2835" w:type="dxa"/>
            <w:tcBorders>
              <w:top w:val="single" w:sz="4" w:space="0" w:color="auto"/>
              <w:left w:val="nil"/>
              <w:bottom w:val="single" w:sz="4" w:space="0" w:color="auto"/>
              <w:right w:val="single" w:sz="4" w:space="0" w:color="auto"/>
            </w:tcBorders>
            <w:vAlign w:val="center"/>
          </w:tcPr>
          <w:p w14:paraId="1C3AB8A3" w14:textId="77777777" w:rsidR="002D0C8A" w:rsidRDefault="002D0C8A">
            <w:pPr>
              <w:widowControl/>
              <w:jc w:val="center"/>
              <w:rPr>
                <w:rFonts w:ascii="SimSun" w:cs="SimSun"/>
                <w:b/>
                <w:kern w:val="0"/>
                <w:szCs w:val="21"/>
              </w:rPr>
            </w:pPr>
            <w:r>
              <w:rPr>
                <w:b/>
                <w:kern w:val="0"/>
                <w:szCs w:val="21"/>
                <w:lang w:val="en"/>
              </w:rPr>
              <w:t>Product name</w:t>
            </w:r>
          </w:p>
        </w:tc>
        <w:tc>
          <w:tcPr>
            <w:tcW w:w="4002" w:type="dxa"/>
            <w:tcBorders>
              <w:top w:val="single" w:sz="4" w:space="0" w:color="auto"/>
              <w:left w:val="nil"/>
              <w:bottom w:val="single" w:sz="4" w:space="0" w:color="auto"/>
              <w:right w:val="single" w:sz="4" w:space="0" w:color="auto"/>
            </w:tcBorders>
            <w:vAlign w:val="center"/>
          </w:tcPr>
          <w:p w14:paraId="13C9F360" w14:textId="77777777" w:rsidR="002D0C8A" w:rsidRDefault="002D0C8A">
            <w:pPr>
              <w:widowControl/>
              <w:jc w:val="center"/>
              <w:rPr>
                <w:rFonts w:ascii="SimSun" w:cs="SimSun"/>
                <w:b/>
                <w:kern w:val="0"/>
                <w:szCs w:val="21"/>
              </w:rPr>
            </w:pPr>
            <w:r>
              <w:rPr>
                <w:b/>
                <w:kern w:val="0"/>
                <w:szCs w:val="21"/>
                <w:lang w:val="en"/>
              </w:rPr>
              <w:t>description</w:t>
            </w:r>
          </w:p>
        </w:tc>
        <w:tc>
          <w:tcPr>
            <w:tcW w:w="1276" w:type="dxa"/>
            <w:tcBorders>
              <w:top w:val="single" w:sz="4" w:space="0" w:color="auto"/>
              <w:left w:val="nil"/>
              <w:bottom w:val="single" w:sz="4" w:space="0" w:color="auto"/>
              <w:right w:val="single" w:sz="4" w:space="0" w:color="auto"/>
            </w:tcBorders>
            <w:vAlign w:val="center"/>
          </w:tcPr>
          <w:p w14:paraId="458A5928" w14:textId="77777777" w:rsidR="002D0C8A" w:rsidRDefault="002D0C8A">
            <w:pPr>
              <w:widowControl/>
              <w:jc w:val="center"/>
              <w:rPr>
                <w:rFonts w:ascii="SimSun" w:cs="SimSun"/>
                <w:b/>
                <w:kern w:val="0"/>
                <w:szCs w:val="21"/>
              </w:rPr>
            </w:pPr>
            <w:r>
              <w:rPr>
                <w:b/>
                <w:kern w:val="0"/>
                <w:szCs w:val="21"/>
                <w:lang w:val="en"/>
              </w:rPr>
              <w:t>Customs goods</w:t>
            </w:r>
          </w:p>
          <w:p w14:paraId="678B1E9B" w14:textId="77777777" w:rsidR="002D0C8A" w:rsidRDefault="002D0C8A">
            <w:pPr>
              <w:widowControl/>
              <w:jc w:val="center"/>
              <w:rPr>
                <w:rFonts w:ascii="SimSun" w:cs="SimSun"/>
                <w:b/>
                <w:kern w:val="0"/>
                <w:szCs w:val="21"/>
              </w:rPr>
            </w:pPr>
            <w:r>
              <w:rPr>
                <w:b/>
                <w:kern w:val="0"/>
                <w:szCs w:val="21"/>
                <w:lang w:val="en"/>
              </w:rPr>
              <w:t>numbering</w:t>
            </w:r>
          </w:p>
        </w:tc>
        <w:tc>
          <w:tcPr>
            <w:tcW w:w="943" w:type="dxa"/>
            <w:tcBorders>
              <w:top w:val="single" w:sz="4" w:space="0" w:color="auto"/>
              <w:left w:val="nil"/>
              <w:bottom w:val="single" w:sz="4" w:space="0" w:color="auto"/>
              <w:right w:val="single" w:sz="4" w:space="0" w:color="auto"/>
            </w:tcBorders>
            <w:vAlign w:val="center"/>
          </w:tcPr>
          <w:p w14:paraId="5F2220A9" w14:textId="77777777" w:rsidR="002D0C8A" w:rsidRDefault="002D0C8A">
            <w:pPr>
              <w:widowControl/>
              <w:jc w:val="center"/>
              <w:rPr>
                <w:rFonts w:ascii="SimSun" w:cs="SimSun"/>
                <w:b/>
                <w:kern w:val="0"/>
                <w:szCs w:val="21"/>
              </w:rPr>
            </w:pPr>
            <w:r>
              <w:rPr>
                <w:b/>
                <w:kern w:val="0"/>
                <w:szCs w:val="21"/>
                <w:lang w:val="en"/>
              </w:rPr>
              <w:t>unit</w:t>
            </w:r>
          </w:p>
        </w:tc>
      </w:tr>
      <w:tr w:rsidR="002D0C8A" w14:paraId="0DF7DF5C" w14:textId="77777777">
        <w:trPr>
          <w:trHeight w:val="1785"/>
          <w:jc w:val="center"/>
        </w:trPr>
        <w:tc>
          <w:tcPr>
            <w:tcW w:w="709" w:type="dxa"/>
            <w:tcBorders>
              <w:top w:val="nil"/>
              <w:left w:val="single" w:sz="4" w:space="0" w:color="auto"/>
              <w:bottom w:val="single" w:sz="4" w:space="0" w:color="auto"/>
              <w:right w:val="single" w:sz="4" w:space="0" w:color="auto"/>
            </w:tcBorders>
            <w:vAlign w:val="center"/>
          </w:tcPr>
          <w:p w14:paraId="66EA9E82" w14:textId="77777777" w:rsidR="002D0C8A" w:rsidRDefault="002D0C8A">
            <w:pPr>
              <w:widowControl/>
              <w:jc w:val="center"/>
              <w:rPr>
                <w:rFonts w:ascii="SimSun" w:cs="SimSun"/>
                <w:kern w:val="0"/>
                <w:szCs w:val="21"/>
              </w:rPr>
            </w:pPr>
            <w:r>
              <w:rPr>
                <w:kern w:val="0"/>
                <w:szCs w:val="21"/>
                <w:lang w:val="en"/>
              </w:rPr>
              <w:t>21</w:t>
            </w:r>
          </w:p>
        </w:tc>
        <w:tc>
          <w:tcPr>
            <w:tcW w:w="2835" w:type="dxa"/>
            <w:tcBorders>
              <w:top w:val="nil"/>
              <w:left w:val="nil"/>
              <w:bottom w:val="single" w:sz="4" w:space="0" w:color="auto"/>
              <w:right w:val="single" w:sz="4" w:space="0" w:color="auto"/>
            </w:tcBorders>
            <w:vAlign w:val="center"/>
          </w:tcPr>
          <w:p w14:paraId="51CFD690" w14:textId="77777777" w:rsidR="002D0C8A" w:rsidRDefault="002D0C8A">
            <w:pPr>
              <w:widowControl/>
              <w:rPr>
                <w:rFonts w:ascii="SimSun" w:cs="SimSun"/>
                <w:kern w:val="0"/>
                <w:szCs w:val="21"/>
              </w:rPr>
            </w:pPr>
            <w:r>
              <w:rPr>
                <w:kern w:val="0"/>
                <w:szCs w:val="21"/>
                <w:lang w:val="en"/>
              </w:rPr>
              <w:t>Irradiation fuel element cutter</w:t>
            </w:r>
          </w:p>
        </w:tc>
        <w:tc>
          <w:tcPr>
            <w:tcW w:w="4002" w:type="dxa"/>
            <w:tcBorders>
              <w:top w:val="nil"/>
              <w:left w:val="nil"/>
              <w:bottom w:val="single" w:sz="4" w:space="0" w:color="auto"/>
              <w:right w:val="single" w:sz="4" w:space="0" w:color="auto"/>
            </w:tcBorders>
            <w:vAlign w:val="center"/>
          </w:tcPr>
          <w:p w14:paraId="2D673D63" w14:textId="77777777" w:rsidR="002D0C8A" w:rsidRDefault="002D0C8A">
            <w:pPr>
              <w:widowControl/>
              <w:jc w:val="left"/>
              <w:rPr>
                <w:rFonts w:ascii="SimSun" w:cs="SimSun"/>
                <w:kern w:val="0"/>
                <w:szCs w:val="21"/>
              </w:rPr>
            </w:pPr>
            <w:r>
              <w:rPr>
                <w:kern w:val="0"/>
                <w:szCs w:val="21"/>
                <w:lang w:val="en"/>
              </w:rPr>
              <w:t>Remote control equipment specifically designed or manufactured for use in reprocessing plants to cut or shear irradiated fuel assemblies, fuel rod bundles or rods.</w:t>
            </w:r>
          </w:p>
          <w:p w14:paraId="6CAAC818" w14:textId="77777777" w:rsidR="002D0C8A" w:rsidRDefault="002D0C8A">
            <w:pPr>
              <w:widowControl/>
              <w:jc w:val="left"/>
              <w:rPr>
                <w:rFonts w:ascii="SimSun" w:cs="SimSun"/>
                <w:kern w:val="0"/>
                <w:szCs w:val="21"/>
              </w:rPr>
            </w:pPr>
            <w:r>
              <w:rPr>
                <w:kern w:val="0"/>
                <w:szCs w:val="21"/>
                <w:lang w:val="en"/>
              </w:rPr>
              <w:t>Note: This device can cut through the fuel envelope so that the irradiated nuclear material can be dissolved. Specially designed metal cutters are the most commonly used, and of course advanced equipment such as lasers may also be used.</w:t>
            </w:r>
          </w:p>
        </w:tc>
        <w:tc>
          <w:tcPr>
            <w:tcW w:w="1276" w:type="dxa"/>
            <w:tcBorders>
              <w:top w:val="nil"/>
              <w:left w:val="nil"/>
              <w:bottom w:val="single" w:sz="4" w:space="0" w:color="auto"/>
              <w:right w:val="single" w:sz="4" w:space="0" w:color="auto"/>
            </w:tcBorders>
            <w:vAlign w:val="center"/>
          </w:tcPr>
          <w:p w14:paraId="6ECB2558" w14:textId="77777777" w:rsidR="002D0C8A" w:rsidRDefault="002D0C8A">
            <w:pPr>
              <w:widowControl/>
              <w:jc w:val="center"/>
              <w:rPr>
                <w:rFonts w:ascii="SimSun" w:cs="SimSun"/>
                <w:kern w:val="0"/>
                <w:szCs w:val="21"/>
              </w:rPr>
            </w:pPr>
            <w:r>
              <w:rPr>
                <w:kern w:val="0"/>
                <w:szCs w:val="21"/>
                <w:lang w:val="en"/>
              </w:rPr>
              <w:t>8461500010</w:t>
            </w:r>
          </w:p>
          <w:p w14:paraId="02649F14" w14:textId="77777777" w:rsidR="002D0C8A" w:rsidRDefault="002D0C8A">
            <w:pPr>
              <w:widowControl/>
              <w:jc w:val="center"/>
              <w:rPr>
                <w:rFonts w:ascii="SimSun" w:cs="SimSun"/>
                <w:kern w:val="0"/>
                <w:szCs w:val="21"/>
              </w:rPr>
            </w:pPr>
            <w:r>
              <w:rPr>
                <w:kern w:val="0"/>
                <w:szCs w:val="21"/>
                <w:lang w:val="en"/>
              </w:rPr>
              <w:t>8456110010</w:t>
            </w:r>
          </w:p>
        </w:tc>
        <w:tc>
          <w:tcPr>
            <w:tcW w:w="943" w:type="dxa"/>
            <w:tcBorders>
              <w:top w:val="nil"/>
              <w:left w:val="nil"/>
              <w:bottom w:val="single" w:sz="4" w:space="0" w:color="auto"/>
              <w:right w:val="single" w:sz="4" w:space="0" w:color="auto"/>
            </w:tcBorders>
            <w:vAlign w:val="center"/>
          </w:tcPr>
          <w:p w14:paraId="69376A5A" w14:textId="77777777" w:rsidR="002D0C8A" w:rsidRDefault="002D0C8A">
            <w:pPr>
              <w:widowControl/>
              <w:jc w:val="center"/>
              <w:rPr>
                <w:rFonts w:ascii="SimSun" w:cs="SimSun"/>
                <w:kern w:val="0"/>
                <w:szCs w:val="21"/>
              </w:rPr>
            </w:pPr>
            <w:r>
              <w:rPr>
                <w:kern w:val="0"/>
                <w:szCs w:val="21"/>
                <w:lang w:val="en"/>
              </w:rPr>
              <w:t>Units/kg</w:t>
            </w:r>
          </w:p>
        </w:tc>
      </w:tr>
      <w:tr w:rsidR="002D0C8A" w14:paraId="2A725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0"/>
          <w:jc w:val="center"/>
        </w:trPr>
        <w:tc>
          <w:tcPr>
            <w:tcW w:w="709" w:type="dxa"/>
            <w:vAlign w:val="center"/>
          </w:tcPr>
          <w:p w14:paraId="79407CAC" w14:textId="77777777" w:rsidR="002D0C8A" w:rsidRDefault="002D0C8A">
            <w:pPr>
              <w:widowControl/>
              <w:jc w:val="center"/>
              <w:rPr>
                <w:rFonts w:ascii="SimSun" w:cs="SimSun"/>
                <w:kern w:val="0"/>
                <w:szCs w:val="21"/>
              </w:rPr>
            </w:pPr>
            <w:r>
              <w:rPr>
                <w:kern w:val="0"/>
                <w:szCs w:val="21"/>
                <w:lang w:val="en"/>
              </w:rPr>
              <w:t>22</w:t>
            </w:r>
          </w:p>
        </w:tc>
        <w:tc>
          <w:tcPr>
            <w:tcW w:w="2835" w:type="dxa"/>
            <w:vAlign w:val="center"/>
          </w:tcPr>
          <w:p w14:paraId="39FBD1CA" w14:textId="77777777" w:rsidR="002D0C8A" w:rsidRDefault="002D0C8A">
            <w:pPr>
              <w:widowControl/>
              <w:rPr>
                <w:rFonts w:ascii="SimSun" w:cs="SimSun"/>
                <w:kern w:val="0"/>
                <w:szCs w:val="21"/>
              </w:rPr>
            </w:pPr>
            <w:r>
              <w:rPr>
                <w:kern w:val="0"/>
                <w:szCs w:val="21"/>
                <w:lang w:val="en"/>
              </w:rPr>
              <w:t>Dissolver</w:t>
            </w:r>
          </w:p>
        </w:tc>
        <w:tc>
          <w:tcPr>
            <w:tcW w:w="4002" w:type="dxa"/>
            <w:vAlign w:val="center"/>
          </w:tcPr>
          <w:p w14:paraId="0CABFD3D" w14:textId="77777777" w:rsidR="002D0C8A" w:rsidRDefault="002D0C8A">
            <w:pPr>
              <w:widowControl/>
              <w:jc w:val="left"/>
              <w:rPr>
                <w:rFonts w:ascii="SimSun" w:cs="SimSun"/>
                <w:kern w:val="0"/>
                <w:szCs w:val="21"/>
              </w:rPr>
            </w:pPr>
            <w:r>
              <w:rPr>
                <w:kern w:val="0"/>
                <w:szCs w:val="21"/>
                <w:lang w:val="en"/>
              </w:rPr>
              <w:t>Critical safety vessels (e.g. small diameter, ring or flat plate containers) specifically designed or manufactured for reprocessing plants to dissolve irradiated nuclear materials and to withstand heat, corrosive liquids and nuclear repair over long distances. Dissolvers usually accept chopped spent fuel. In this critically safe container, the irradiated nuclear material is dissolved in nitric acid, while the remaining shell pieces are removed from the process stream.</w:t>
            </w:r>
          </w:p>
        </w:tc>
        <w:tc>
          <w:tcPr>
            <w:tcW w:w="1276" w:type="dxa"/>
            <w:vAlign w:val="center"/>
          </w:tcPr>
          <w:p w14:paraId="3D1ED23F" w14:textId="77777777" w:rsidR="002D0C8A" w:rsidRDefault="002D0C8A">
            <w:pPr>
              <w:widowControl/>
              <w:jc w:val="left"/>
              <w:rPr>
                <w:rFonts w:ascii="SimSun" w:cs="SimSun"/>
                <w:kern w:val="0"/>
                <w:szCs w:val="21"/>
              </w:rPr>
            </w:pPr>
          </w:p>
        </w:tc>
        <w:tc>
          <w:tcPr>
            <w:tcW w:w="943" w:type="dxa"/>
            <w:vAlign w:val="center"/>
          </w:tcPr>
          <w:p w14:paraId="6274807E" w14:textId="77777777" w:rsidR="002D0C8A" w:rsidRDefault="002D0C8A">
            <w:pPr>
              <w:widowControl/>
              <w:jc w:val="center"/>
              <w:rPr>
                <w:rFonts w:ascii="SimSun" w:cs="SimSun"/>
                <w:kern w:val="0"/>
                <w:szCs w:val="21"/>
              </w:rPr>
            </w:pPr>
            <w:r>
              <w:rPr>
                <w:kern w:val="0"/>
                <w:szCs w:val="21"/>
                <w:lang w:val="en"/>
              </w:rPr>
              <w:t>platform</w:t>
            </w:r>
          </w:p>
        </w:tc>
      </w:tr>
      <w:tr w:rsidR="002D0C8A" w14:paraId="6A7605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5"/>
          <w:jc w:val="center"/>
        </w:trPr>
        <w:tc>
          <w:tcPr>
            <w:tcW w:w="709" w:type="dxa"/>
            <w:vAlign w:val="center"/>
          </w:tcPr>
          <w:p w14:paraId="7FACF66E" w14:textId="77777777" w:rsidR="002D0C8A" w:rsidRDefault="002D0C8A">
            <w:pPr>
              <w:widowControl/>
              <w:jc w:val="center"/>
              <w:rPr>
                <w:rFonts w:ascii="SimSun" w:cs="SimSun"/>
                <w:kern w:val="0"/>
                <w:szCs w:val="21"/>
              </w:rPr>
            </w:pPr>
            <w:r>
              <w:rPr>
                <w:kern w:val="0"/>
                <w:szCs w:val="21"/>
                <w:lang w:val="en"/>
              </w:rPr>
              <w:t>23</w:t>
            </w:r>
          </w:p>
        </w:tc>
        <w:tc>
          <w:tcPr>
            <w:tcW w:w="2835" w:type="dxa"/>
            <w:vAlign w:val="center"/>
          </w:tcPr>
          <w:p w14:paraId="2976DC7D" w14:textId="77777777" w:rsidR="002D0C8A" w:rsidRDefault="002D0C8A">
            <w:pPr>
              <w:widowControl/>
              <w:rPr>
                <w:rFonts w:ascii="SimSun" w:cs="SimSun"/>
                <w:kern w:val="0"/>
                <w:szCs w:val="21"/>
              </w:rPr>
            </w:pPr>
            <w:r>
              <w:rPr>
                <w:kern w:val="0"/>
                <w:szCs w:val="21"/>
                <w:lang w:val="en"/>
              </w:rPr>
              <w:t>Solvent extractors and solvent extraction equipment</w:t>
            </w:r>
          </w:p>
        </w:tc>
        <w:tc>
          <w:tcPr>
            <w:tcW w:w="4002" w:type="dxa"/>
            <w:vAlign w:val="center"/>
          </w:tcPr>
          <w:p w14:paraId="4FF56B12" w14:textId="77777777" w:rsidR="002D0C8A" w:rsidRDefault="002D0C8A">
            <w:pPr>
              <w:widowControl/>
              <w:jc w:val="left"/>
              <w:rPr>
                <w:rFonts w:ascii="SimSun" w:cs="SimSun"/>
                <w:kern w:val="0"/>
                <w:szCs w:val="21"/>
              </w:rPr>
            </w:pPr>
            <w:r>
              <w:rPr>
                <w:kern w:val="0"/>
                <w:szCs w:val="21"/>
                <w:lang w:val="en"/>
              </w:rPr>
              <w:t xml:space="preserve">Solvent extractors specifically designed or manufactured for irradiation filler reprocessing plants, such as packing or pulse towers, mixing clarifiers or centrifugal contactors. Solvent extractors must be resistant to nitric acid corrosion. Solvent extractors are typically manufactured from low carbon stainless steel, titanium, zirconium or other high-quality materials to extremely high standards, including special welding and inspection as well as quality assurance and quality control techniques. The solvent extractor accepts both a solution of irradiated fuel from the dissolver and an organic solution for separating uranium, plutonium and fission products. Solvent extraction equipment is typically designed to meet stringent operating parameters such as long operating life, no maintenance or easy replacement, ease of operation and control, and adaptability to changes in process conditions. </w:t>
            </w:r>
          </w:p>
        </w:tc>
        <w:tc>
          <w:tcPr>
            <w:tcW w:w="1276" w:type="dxa"/>
            <w:vAlign w:val="center"/>
          </w:tcPr>
          <w:p w14:paraId="15196C35" w14:textId="77777777" w:rsidR="002D0C8A" w:rsidRDefault="002D0C8A">
            <w:pPr>
              <w:widowControl/>
              <w:jc w:val="left"/>
              <w:rPr>
                <w:rFonts w:ascii="SimSun" w:cs="SimSun"/>
                <w:kern w:val="0"/>
                <w:szCs w:val="21"/>
              </w:rPr>
            </w:pPr>
          </w:p>
        </w:tc>
        <w:tc>
          <w:tcPr>
            <w:tcW w:w="943" w:type="dxa"/>
            <w:vAlign w:val="center"/>
          </w:tcPr>
          <w:p w14:paraId="0B58D87E" w14:textId="77777777" w:rsidR="002D0C8A" w:rsidRDefault="002D0C8A">
            <w:pPr>
              <w:widowControl/>
              <w:jc w:val="center"/>
              <w:rPr>
                <w:rFonts w:ascii="SimSun" w:cs="SimSun"/>
                <w:kern w:val="0"/>
                <w:szCs w:val="21"/>
              </w:rPr>
            </w:pPr>
            <w:r>
              <w:rPr>
                <w:kern w:val="0"/>
                <w:szCs w:val="21"/>
                <w:lang w:val="en"/>
              </w:rPr>
              <w:t>platform</w:t>
            </w:r>
          </w:p>
        </w:tc>
      </w:tr>
      <w:tr w:rsidR="002D0C8A" w14:paraId="0AC70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6"/>
          <w:jc w:val="center"/>
        </w:trPr>
        <w:tc>
          <w:tcPr>
            <w:tcW w:w="709" w:type="dxa"/>
            <w:vMerge w:val="restart"/>
            <w:vAlign w:val="center"/>
          </w:tcPr>
          <w:p w14:paraId="4CCA8EBA" w14:textId="77777777" w:rsidR="002D0C8A" w:rsidRDefault="002D0C8A">
            <w:pPr>
              <w:widowControl/>
              <w:jc w:val="center"/>
              <w:rPr>
                <w:rFonts w:ascii="SimSun" w:cs="SimSun"/>
                <w:kern w:val="0"/>
                <w:szCs w:val="21"/>
              </w:rPr>
            </w:pPr>
            <w:r>
              <w:rPr>
                <w:kern w:val="0"/>
                <w:szCs w:val="21"/>
                <w:lang w:val="en"/>
              </w:rPr>
              <w:t>24</w:t>
            </w:r>
          </w:p>
        </w:tc>
        <w:tc>
          <w:tcPr>
            <w:tcW w:w="2835" w:type="dxa"/>
            <w:vMerge w:val="restart"/>
            <w:vAlign w:val="center"/>
          </w:tcPr>
          <w:p w14:paraId="11D240F4" w14:textId="77777777" w:rsidR="002D0C8A" w:rsidRDefault="002D0C8A">
            <w:pPr>
              <w:widowControl/>
              <w:rPr>
                <w:rFonts w:ascii="SimSun" w:cs="SimSun"/>
                <w:kern w:val="0"/>
                <w:szCs w:val="21"/>
              </w:rPr>
            </w:pPr>
            <w:r>
              <w:rPr>
                <w:kern w:val="0"/>
                <w:szCs w:val="21"/>
                <w:lang w:val="en"/>
              </w:rPr>
              <w:t>Chemical solution storage or storage container</w:t>
            </w:r>
          </w:p>
        </w:tc>
        <w:tc>
          <w:tcPr>
            <w:tcW w:w="4002" w:type="dxa"/>
            <w:vMerge w:val="restart"/>
            <w:vAlign w:val="center"/>
          </w:tcPr>
          <w:p w14:paraId="4A1279C7" w14:textId="77777777" w:rsidR="002D0C8A" w:rsidRDefault="002D0C8A">
            <w:pPr>
              <w:widowControl/>
              <w:jc w:val="left"/>
              <w:rPr>
                <w:rFonts w:ascii="SimSun" w:cs="SimSun"/>
                <w:kern w:val="0"/>
                <w:szCs w:val="21"/>
              </w:rPr>
            </w:pPr>
            <w:r>
              <w:rPr>
                <w:kern w:val="0"/>
                <w:szCs w:val="21"/>
                <w:lang w:val="en"/>
              </w:rPr>
              <w:t xml:space="preserve">Specially designed or manufactured for storage or storage containers for irradiated fuel reprocessing plants. Such preservation or storage containers must be resistant to the corrosive effects of nitric acid. Preservation or storage containers are usually made of low-carbon stainless steel, titanium or zirconium or other high-quality materials. Preservation or storage containers may be designed to operate and repair over long distances, and they may have the following characteristics of controlling the nuclear criticality: (1) the wall or internal structure has at least 2% boron equivalent, or (2) for cylindrical containers, the maximum diameter of 175mm, or (3) for flat or ring containers, the maximum width of 75mm. </w:t>
            </w:r>
          </w:p>
          <w:p w14:paraId="41D6966B" w14:textId="77777777" w:rsidR="002D0C8A" w:rsidRDefault="002D0C8A">
            <w:pPr>
              <w:widowControl/>
              <w:jc w:val="left"/>
              <w:rPr>
                <w:rFonts w:ascii="SimSun" w:cs="SimSun"/>
                <w:kern w:val="0"/>
                <w:szCs w:val="21"/>
              </w:rPr>
            </w:pPr>
            <w:r>
              <w:rPr>
                <w:kern w:val="0"/>
                <w:szCs w:val="21"/>
                <w:lang w:val="en"/>
              </w:rPr>
              <w:t>Note: The solvent extraction phase produces three main process streams. All three streams are to be used in storage or storage containers during further processing as follows:</w:t>
            </w:r>
          </w:p>
          <w:p w14:paraId="60555984" w14:textId="77777777" w:rsidR="002D0C8A" w:rsidRDefault="002D0C8A">
            <w:pPr>
              <w:widowControl/>
              <w:jc w:val="left"/>
              <w:rPr>
                <w:rFonts w:ascii="SimSun" w:cs="SimSun"/>
                <w:kern w:val="0"/>
                <w:szCs w:val="21"/>
              </w:rPr>
            </w:pPr>
            <w:r>
              <w:rPr>
                <w:kern w:val="0"/>
                <w:szCs w:val="21"/>
                <w:lang w:val="en"/>
              </w:rPr>
              <w:t>(a) The pure uranyl nitrate solution is enriched by evaporation and then fed into a denitrification process, in which it is converted into uranium oxide. This oxide is then used in the nuclear fuel cycle.</w:t>
            </w:r>
          </w:p>
          <w:p w14:paraId="45580434" w14:textId="77777777" w:rsidR="002D0C8A" w:rsidRDefault="002D0C8A">
            <w:pPr>
              <w:widowControl/>
              <w:jc w:val="left"/>
              <w:rPr>
                <w:rFonts w:ascii="SimSun" w:cs="SimSun"/>
                <w:kern w:val="0"/>
                <w:szCs w:val="21"/>
              </w:rPr>
            </w:pPr>
            <w:r>
              <w:rPr>
                <w:kern w:val="0"/>
                <w:szCs w:val="21"/>
                <w:lang w:val="en"/>
              </w:rPr>
              <w:t>(b) Solutions of strongly radioactive fission products are usually concentrated by evaporation and stored in concentrate form. This concentrate can then be evaporated and converted into a form suitable for storage or disposal.</w:t>
            </w:r>
          </w:p>
          <w:p w14:paraId="5CA62444" w14:textId="77777777" w:rsidR="002D0C8A" w:rsidRDefault="002D0C8A">
            <w:pPr>
              <w:jc w:val="left"/>
              <w:rPr>
                <w:rFonts w:ascii="SimSun" w:cs="SimSun"/>
                <w:kern w:val="0"/>
                <w:szCs w:val="21"/>
              </w:rPr>
            </w:pPr>
            <w:r>
              <w:rPr>
                <w:kern w:val="0"/>
                <w:szCs w:val="21"/>
                <w:lang w:val="en"/>
              </w:rPr>
              <w:t>(c) Concentrate and store pure plutonium nitrate solutions before transferring them to the next few process steps. In particular, the storage or storage vessel of the plutonium solution should be designed to avoid critical problems caused by changes in the concentration and shape of this liquid flow.</w:t>
            </w:r>
          </w:p>
        </w:tc>
        <w:tc>
          <w:tcPr>
            <w:tcW w:w="1276" w:type="dxa"/>
            <w:vAlign w:val="center"/>
          </w:tcPr>
          <w:p w14:paraId="6CCA3BB0" w14:textId="77777777" w:rsidR="002D0C8A" w:rsidRDefault="002D0C8A">
            <w:pPr>
              <w:widowControl/>
              <w:jc w:val="left"/>
              <w:rPr>
                <w:rFonts w:ascii="SimSun" w:cs="SimSun"/>
                <w:kern w:val="0"/>
                <w:szCs w:val="21"/>
              </w:rPr>
            </w:pPr>
          </w:p>
        </w:tc>
        <w:tc>
          <w:tcPr>
            <w:tcW w:w="943" w:type="dxa"/>
            <w:vAlign w:val="center"/>
          </w:tcPr>
          <w:p w14:paraId="2560B9DD" w14:textId="77777777" w:rsidR="002D0C8A" w:rsidRDefault="002D0C8A">
            <w:pPr>
              <w:widowControl/>
              <w:jc w:val="center"/>
              <w:rPr>
                <w:rFonts w:ascii="SimSun" w:cs="SimSun"/>
                <w:kern w:val="0"/>
                <w:szCs w:val="21"/>
              </w:rPr>
            </w:pPr>
            <w:r>
              <w:rPr>
                <w:kern w:val="0"/>
                <w:szCs w:val="21"/>
                <w:lang w:val="en"/>
              </w:rPr>
              <w:t>platform</w:t>
            </w:r>
          </w:p>
        </w:tc>
      </w:tr>
      <w:tr w:rsidR="002D0C8A" w14:paraId="567E31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9"/>
          <w:jc w:val="center"/>
        </w:trPr>
        <w:tc>
          <w:tcPr>
            <w:tcW w:w="709" w:type="dxa"/>
            <w:vMerge/>
            <w:vAlign w:val="center"/>
          </w:tcPr>
          <w:p w14:paraId="11862B11" w14:textId="77777777" w:rsidR="002D0C8A" w:rsidRDefault="002D0C8A">
            <w:pPr>
              <w:widowControl/>
              <w:jc w:val="center"/>
              <w:rPr>
                <w:rFonts w:ascii="SimSun" w:cs="SimSun"/>
                <w:kern w:val="0"/>
                <w:szCs w:val="21"/>
              </w:rPr>
            </w:pPr>
          </w:p>
        </w:tc>
        <w:tc>
          <w:tcPr>
            <w:tcW w:w="2835" w:type="dxa"/>
            <w:vMerge/>
            <w:vAlign w:val="center"/>
          </w:tcPr>
          <w:p w14:paraId="632ED79B" w14:textId="77777777" w:rsidR="002D0C8A" w:rsidRDefault="002D0C8A">
            <w:pPr>
              <w:widowControl/>
              <w:jc w:val="center"/>
              <w:rPr>
                <w:rFonts w:ascii="SimSun" w:cs="SimSun"/>
                <w:kern w:val="0"/>
                <w:szCs w:val="21"/>
              </w:rPr>
            </w:pPr>
          </w:p>
        </w:tc>
        <w:tc>
          <w:tcPr>
            <w:tcW w:w="4002" w:type="dxa"/>
            <w:vMerge/>
            <w:vAlign w:val="center"/>
          </w:tcPr>
          <w:p w14:paraId="17124A80" w14:textId="77777777" w:rsidR="002D0C8A" w:rsidRDefault="002D0C8A">
            <w:pPr>
              <w:widowControl/>
              <w:jc w:val="left"/>
              <w:rPr>
                <w:rFonts w:ascii="SimSun" w:cs="SimSun"/>
                <w:kern w:val="0"/>
                <w:szCs w:val="21"/>
              </w:rPr>
            </w:pPr>
          </w:p>
        </w:tc>
        <w:tc>
          <w:tcPr>
            <w:tcW w:w="1276" w:type="dxa"/>
            <w:vAlign w:val="center"/>
          </w:tcPr>
          <w:p w14:paraId="33C0C746" w14:textId="77777777" w:rsidR="002D0C8A" w:rsidRDefault="002D0C8A">
            <w:pPr>
              <w:widowControl/>
              <w:jc w:val="left"/>
              <w:rPr>
                <w:rFonts w:ascii="SimSun" w:cs="SimSun"/>
                <w:kern w:val="0"/>
                <w:szCs w:val="21"/>
              </w:rPr>
            </w:pPr>
          </w:p>
        </w:tc>
        <w:tc>
          <w:tcPr>
            <w:tcW w:w="943" w:type="dxa"/>
            <w:vAlign w:val="center"/>
          </w:tcPr>
          <w:p w14:paraId="05A999CE" w14:textId="77777777" w:rsidR="002D0C8A" w:rsidRDefault="002D0C8A">
            <w:pPr>
              <w:widowControl/>
              <w:jc w:val="left"/>
              <w:rPr>
                <w:rFonts w:ascii="SimSun" w:cs="SimSun"/>
                <w:kern w:val="0"/>
                <w:szCs w:val="21"/>
              </w:rPr>
            </w:pPr>
          </w:p>
        </w:tc>
      </w:tr>
      <w:tr w:rsidR="002D0C8A" w14:paraId="708B5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0"/>
          <w:jc w:val="center"/>
        </w:trPr>
        <w:tc>
          <w:tcPr>
            <w:tcW w:w="709" w:type="dxa"/>
            <w:vAlign w:val="center"/>
          </w:tcPr>
          <w:p w14:paraId="42382868" w14:textId="77777777" w:rsidR="002D0C8A" w:rsidRDefault="002D0C8A">
            <w:pPr>
              <w:widowControl/>
              <w:jc w:val="center"/>
              <w:rPr>
                <w:rFonts w:ascii="SimSun" w:cs="SimSun"/>
                <w:kern w:val="0"/>
                <w:szCs w:val="21"/>
              </w:rPr>
            </w:pPr>
            <w:r>
              <w:rPr>
                <w:kern w:val="0"/>
                <w:szCs w:val="21"/>
                <w:lang w:val="en"/>
              </w:rPr>
              <w:t>25</w:t>
            </w:r>
          </w:p>
        </w:tc>
        <w:tc>
          <w:tcPr>
            <w:tcW w:w="2835" w:type="dxa"/>
            <w:vAlign w:val="center"/>
          </w:tcPr>
          <w:p w14:paraId="7F72E808" w14:textId="77777777" w:rsidR="002D0C8A" w:rsidRDefault="002D0C8A">
            <w:pPr>
              <w:widowControl/>
              <w:rPr>
                <w:rFonts w:ascii="SimSun" w:cs="SimSun"/>
                <w:kern w:val="0"/>
                <w:szCs w:val="21"/>
              </w:rPr>
            </w:pPr>
            <w:r>
              <w:rPr>
                <w:kern w:val="0"/>
                <w:szCs w:val="21"/>
                <w:lang w:val="en"/>
              </w:rPr>
              <w:t>Neutron measurement system for process control</w:t>
            </w:r>
          </w:p>
        </w:tc>
        <w:tc>
          <w:tcPr>
            <w:tcW w:w="4002" w:type="dxa"/>
            <w:vAlign w:val="center"/>
          </w:tcPr>
          <w:p w14:paraId="763C7B55" w14:textId="77777777" w:rsidR="002D0C8A" w:rsidRDefault="002D0C8A">
            <w:pPr>
              <w:widowControl/>
              <w:jc w:val="left"/>
              <w:rPr>
                <w:rFonts w:ascii="SimSun" w:cs="SimSun"/>
                <w:kern w:val="0"/>
                <w:szCs w:val="21"/>
              </w:rPr>
            </w:pPr>
            <w:r>
              <w:rPr>
                <w:kern w:val="0"/>
                <w:szCs w:val="21"/>
                <w:lang w:val="en"/>
              </w:rPr>
              <w:t>Neutron measurement systems specifically designed or manufactured in combination with automated process control systems for irradiated fuel element reprocessing plants.</w:t>
            </w:r>
          </w:p>
          <w:p w14:paraId="0954529C" w14:textId="77777777" w:rsidR="002D0C8A" w:rsidRDefault="002D0C8A">
            <w:pPr>
              <w:widowControl/>
              <w:jc w:val="left"/>
              <w:rPr>
                <w:rFonts w:ascii="SimSun" w:cs="SimSun"/>
                <w:kern w:val="0"/>
                <w:szCs w:val="21"/>
              </w:rPr>
            </w:pPr>
            <w:r>
              <w:rPr>
                <w:kern w:val="0"/>
                <w:szCs w:val="21"/>
                <w:lang w:val="en"/>
              </w:rPr>
              <w:t>Note: These systems involve both dynamic and non-active neutron measurement and identification capabilities with the aim of determining the quantity and composition of specialty fissile material. The complete system consists of a neutron generator, a neutron probe, an amplifier, and signal processing electronics.</w:t>
            </w:r>
          </w:p>
          <w:p w14:paraId="02F1DF5A" w14:textId="77777777" w:rsidR="002D0C8A" w:rsidRDefault="002D0C8A">
            <w:pPr>
              <w:widowControl/>
              <w:jc w:val="left"/>
              <w:rPr>
                <w:rFonts w:ascii="SimSun" w:cs="SimSun"/>
                <w:kern w:val="0"/>
                <w:szCs w:val="21"/>
              </w:rPr>
            </w:pPr>
            <w:r>
              <w:rPr>
                <w:kern w:val="0"/>
                <w:szCs w:val="21"/>
                <w:lang w:val="en"/>
              </w:rPr>
              <w:t>The scope of this clause does not include neutron detection and measurement instruments designed for nuclear material accounting and assurance or for any other application unrelated to the combination and common use of automated process control systems for irradiated fuel element reprocessing plants.</w:t>
            </w:r>
          </w:p>
        </w:tc>
        <w:tc>
          <w:tcPr>
            <w:tcW w:w="1276" w:type="dxa"/>
            <w:vAlign w:val="center"/>
          </w:tcPr>
          <w:p w14:paraId="14122769" w14:textId="77777777" w:rsidR="002D0C8A" w:rsidRDefault="002D0C8A">
            <w:pPr>
              <w:widowControl/>
              <w:jc w:val="left"/>
              <w:rPr>
                <w:rFonts w:ascii="SimSun" w:cs="SimSun"/>
                <w:kern w:val="0"/>
                <w:szCs w:val="21"/>
              </w:rPr>
            </w:pPr>
          </w:p>
        </w:tc>
        <w:tc>
          <w:tcPr>
            <w:tcW w:w="943" w:type="dxa"/>
            <w:vAlign w:val="center"/>
          </w:tcPr>
          <w:p w14:paraId="177EA4F7" w14:textId="77777777" w:rsidR="002D0C8A" w:rsidRDefault="002D0C8A">
            <w:pPr>
              <w:widowControl/>
              <w:jc w:val="left"/>
              <w:rPr>
                <w:rFonts w:ascii="SimSun" w:cs="SimSun"/>
                <w:kern w:val="0"/>
                <w:szCs w:val="21"/>
              </w:rPr>
            </w:pPr>
          </w:p>
        </w:tc>
      </w:tr>
    </w:tbl>
    <w:p w14:paraId="2D6BE3EC" w14:textId="77777777" w:rsidR="002D0C8A" w:rsidRDefault="002D0C8A">
      <w:pPr>
        <w:widowControl/>
        <w:jc w:val="left"/>
        <w:rPr>
          <w:rFonts w:ascii="SimSun" w:cs="SimSun"/>
          <w:kern w:val="0"/>
          <w:szCs w:val="21"/>
        </w:rPr>
        <w:sectPr w:rsidR="002D0C8A">
          <w:footerReference w:type="even" r:id="rId12"/>
          <w:pgSz w:w="11906" w:h="16838"/>
          <w:pgMar w:top="1440" w:right="1800" w:bottom="1440" w:left="1800" w:header="289" w:footer="1006" w:gutter="0"/>
          <w:pgNumType w:fmt="numberInDash"/>
          <w:cols w:space="720"/>
          <w:docGrid w:type="lines" w:linePitch="312"/>
        </w:sectPr>
      </w:pPr>
    </w:p>
    <w:p w14:paraId="1F13B146" w14:textId="77777777" w:rsidR="002D0C8A" w:rsidRDefault="002D0C8A" w:rsidP="00D03E73">
      <w:pPr>
        <w:widowControl/>
        <w:ind w:leftChars="-337" w:left="-567" w:hangingChars="67" w:hanging="141"/>
        <w:jc w:val="left"/>
        <w:rPr>
          <w:rFonts w:ascii="SimSun" w:cs="SimSun"/>
          <w:kern w:val="0"/>
          <w:szCs w:val="21"/>
        </w:rPr>
      </w:pPr>
      <w:r>
        <w:rPr>
          <w:kern w:val="0"/>
          <w:szCs w:val="21"/>
          <w:lang w:val="en"/>
        </w:rPr>
        <w:t>(e) factories used for the manufacture of fuel elements for nuclear reactors and equipment specially designed or manufactured for them</w:t>
      </w:r>
    </w:p>
    <w:tbl>
      <w:tblPr>
        <w:tblW w:w="9900" w:type="dxa"/>
        <w:jc w:val="center"/>
        <w:tblLayout w:type="fixed"/>
        <w:tblLook w:val="0000" w:firstRow="0" w:lastRow="0" w:firstColumn="0" w:lastColumn="0" w:noHBand="0" w:noVBand="0"/>
      </w:tblPr>
      <w:tblGrid>
        <w:gridCol w:w="939"/>
        <w:gridCol w:w="3119"/>
        <w:gridCol w:w="3543"/>
        <w:gridCol w:w="1271"/>
        <w:gridCol w:w="21"/>
        <w:gridCol w:w="1007"/>
      </w:tblGrid>
      <w:tr w:rsidR="002D0C8A" w14:paraId="5C212DB2" w14:textId="77777777">
        <w:trPr>
          <w:trHeight w:val="510"/>
          <w:tblHeader/>
          <w:jc w:val="center"/>
        </w:trPr>
        <w:tc>
          <w:tcPr>
            <w:tcW w:w="939" w:type="dxa"/>
            <w:tcBorders>
              <w:top w:val="single" w:sz="4" w:space="0" w:color="auto"/>
              <w:left w:val="single" w:sz="4" w:space="0" w:color="auto"/>
              <w:bottom w:val="single" w:sz="4" w:space="0" w:color="auto"/>
              <w:right w:val="single" w:sz="4" w:space="0" w:color="auto"/>
            </w:tcBorders>
            <w:vAlign w:val="center"/>
          </w:tcPr>
          <w:p w14:paraId="51848A6B" w14:textId="77777777" w:rsidR="002D0C8A" w:rsidRDefault="002D0C8A">
            <w:pPr>
              <w:widowControl/>
              <w:jc w:val="center"/>
              <w:rPr>
                <w:rFonts w:ascii="SimSun" w:cs="SimSun"/>
                <w:b/>
                <w:kern w:val="0"/>
                <w:szCs w:val="21"/>
              </w:rPr>
            </w:pPr>
            <w:r>
              <w:rPr>
                <w:b/>
                <w:kern w:val="0"/>
                <w:szCs w:val="21"/>
                <w:lang w:val="en"/>
              </w:rPr>
              <w:t>serial number</w:t>
            </w:r>
          </w:p>
        </w:tc>
        <w:tc>
          <w:tcPr>
            <w:tcW w:w="3119" w:type="dxa"/>
            <w:tcBorders>
              <w:top w:val="single" w:sz="4" w:space="0" w:color="auto"/>
              <w:left w:val="nil"/>
              <w:bottom w:val="single" w:sz="4" w:space="0" w:color="auto"/>
              <w:right w:val="single" w:sz="4" w:space="0" w:color="auto"/>
            </w:tcBorders>
            <w:vAlign w:val="center"/>
          </w:tcPr>
          <w:p w14:paraId="64BF095B" w14:textId="77777777" w:rsidR="002D0C8A" w:rsidRDefault="002D0C8A">
            <w:pPr>
              <w:widowControl/>
              <w:jc w:val="center"/>
              <w:rPr>
                <w:rFonts w:ascii="SimSun" w:cs="SimSun"/>
                <w:b/>
                <w:kern w:val="0"/>
                <w:szCs w:val="21"/>
              </w:rPr>
            </w:pPr>
            <w:r>
              <w:rPr>
                <w:b/>
                <w:kern w:val="0"/>
                <w:szCs w:val="21"/>
                <w:lang w:val="en"/>
              </w:rPr>
              <w:t>Product name</w:t>
            </w:r>
          </w:p>
        </w:tc>
        <w:tc>
          <w:tcPr>
            <w:tcW w:w="3543" w:type="dxa"/>
            <w:tcBorders>
              <w:top w:val="single" w:sz="4" w:space="0" w:color="auto"/>
              <w:left w:val="nil"/>
              <w:bottom w:val="single" w:sz="4" w:space="0" w:color="auto"/>
              <w:right w:val="single" w:sz="4" w:space="0" w:color="auto"/>
            </w:tcBorders>
            <w:vAlign w:val="center"/>
          </w:tcPr>
          <w:p w14:paraId="0FD6C3C6" w14:textId="77777777" w:rsidR="002D0C8A" w:rsidRDefault="002D0C8A">
            <w:pPr>
              <w:widowControl/>
              <w:jc w:val="center"/>
              <w:rPr>
                <w:rFonts w:ascii="SimSun" w:cs="SimSun"/>
                <w:b/>
                <w:kern w:val="0"/>
                <w:szCs w:val="21"/>
              </w:rPr>
            </w:pPr>
            <w:r>
              <w:rPr>
                <w:b/>
                <w:kern w:val="0"/>
                <w:szCs w:val="21"/>
                <w:lang w:val="en"/>
              </w:rPr>
              <w:t>description</w:t>
            </w:r>
          </w:p>
        </w:tc>
        <w:tc>
          <w:tcPr>
            <w:tcW w:w="1271" w:type="dxa"/>
            <w:tcBorders>
              <w:top w:val="single" w:sz="4" w:space="0" w:color="auto"/>
              <w:left w:val="nil"/>
              <w:bottom w:val="single" w:sz="4" w:space="0" w:color="auto"/>
              <w:right w:val="single" w:sz="4" w:space="0" w:color="auto"/>
            </w:tcBorders>
            <w:vAlign w:val="center"/>
          </w:tcPr>
          <w:p w14:paraId="3D2142FE" w14:textId="77777777" w:rsidR="002D0C8A" w:rsidRDefault="002D0C8A">
            <w:pPr>
              <w:widowControl/>
              <w:jc w:val="center"/>
              <w:rPr>
                <w:rFonts w:ascii="SimSun" w:cs="SimSun"/>
                <w:b/>
                <w:kern w:val="0"/>
                <w:szCs w:val="21"/>
              </w:rPr>
            </w:pPr>
            <w:r>
              <w:rPr>
                <w:b/>
                <w:kern w:val="0"/>
                <w:szCs w:val="21"/>
                <w:lang w:val="en"/>
              </w:rPr>
              <w:t>Customs goods</w:t>
            </w:r>
          </w:p>
          <w:p w14:paraId="4013EFBA" w14:textId="77777777" w:rsidR="002D0C8A" w:rsidRDefault="002D0C8A">
            <w:pPr>
              <w:widowControl/>
              <w:jc w:val="center"/>
              <w:rPr>
                <w:rFonts w:ascii="SimSun" w:cs="SimSun"/>
                <w:b/>
                <w:kern w:val="0"/>
                <w:szCs w:val="21"/>
              </w:rPr>
            </w:pPr>
            <w:r>
              <w:rPr>
                <w:b/>
                <w:kern w:val="0"/>
                <w:szCs w:val="21"/>
                <w:lang w:val="en"/>
              </w:rPr>
              <w:t>numbering</w:t>
            </w:r>
          </w:p>
        </w:tc>
        <w:tc>
          <w:tcPr>
            <w:tcW w:w="1028" w:type="dxa"/>
            <w:gridSpan w:val="2"/>
            <w:tcBorders>
              <w:top w:val="single" w:sz="4" w:space="0" w:color="auto"/>
              <w:left w:val="nil"/>
              <w:bottom w:val="single" w:sz="4" w:space="0" w:color="auto"/>
              <w:right w:val="single" w:sz="4" w:space="0" w:color="auto"/>
            </w:tcBorders>
            <w:vAlign w:val="center"/>
          </w:tcPr>
          <w:p w14:paraId="57E08A29" w14:textId="77777777" w:rsidR="002D0C8A" w:rsidRDefault="002D0C8A">
            <w:pPr>
              <w:widowControl/>
              <w:jc w:val="center"/>
              <w:rPr>
                <w:rFonts w:ascii="SimSun" w:cs="SimSun"/>
                <w:b/>
                <w:kern w:val="0"/>
                <w:szCs w:val="21"/>
              </w:rPr>
            </w:pPr>
            <w:r>
              <w:rPr>
                <w:b/>
                <w:kern w:val="0"/>
                <w:szCs w:val="21"/>
                <w:lang w:val="en"/>
              </w:rPr>
              <w:t>unit</w:t>
            </w:r>
          </w:p>
        </w:tc>
      </w:tr>
      <w:tr w:rsidR="002D0C8A" w14:paraId="2F541902" w14:textId="77777777">
        <w:trPr>
          <w:trHeight w:val="8554"/>
          <w:jc w:val="center"/>
        </w:trPr>
        <w:tc>
          <w:tcPr>
            <w:tcW w:w="939" w:type="dxa"/>
            <w:tcBorders>
              <w:top w:val="nil"/>
              <w:left w:val="single" w:sz="4" w:space="0" w:color="auto"/>
              <w:bottom w:val="single" w:sz="4" w:space="0" w:color="auto"/>
              <w:right w:val="single" w:sz="4" w:space="0" w:color="auto"/>
            </w:tcBorders>
            <w:vAlign w:val="center"/>
          </w:tcPr>
          <w:p w14:paraId="7FE2E797" w14:textId="77777777" w:rsidR="002D0C8A" w:rsidRDefault="002D0C8A">
            <w:pPr>
              <w:widowControl/>
              <w:jc w:val="center"/>
              <w:rPr>
                <w:rFonts w:ascii="SimSun" w:cs="SimSun"/>
                <w:kern w:val="0"/>
                <w:szCs w:val="21"/>
              </w:rPr>
            </w:pPr>
            <w:r>
              <w:rPr>
                <w:kern w:val="0"/>
                <w:szCs w:val="21"/>
                <w:lang w:val="en"/>
              </w:rPr>
              <w:t>26</w:t>
            </w:r>
          </w:p>
        </w:tc>
        <w:tc>
          <w:tcPr>
            <w:tcW w:w="3119" w:type="dxa"/>
            <w:tcBorders>
              <w:top w:val="nil"/>
              <w:left w:val="single" w:sz="4" w:space="0" w:color="auto"/>
              <w:bottom w:val="single" w:sz="4" w:space="0" w:color="auto"/>
              <w:right w:val="single" w:sz="4" w:space="0" w:color="auto"/>
            </w:tcBorders>
            <w:vAlign w:val="center"/>
          </w:tcPr>
          <w:p w14:paraId="3EDB9B91" w14:textId="77777777" w:rsidR="002D0C8A" w:rsidRDefault="002D0C8A">
            <w:pPr>
              <w:widowControl/>
              <w:rPr>
                <w:rFonts w:ascii="SimSun" w:cs="SimSun"/>
                <w:kern w:val="0"/>
                <w:szCs w:val="21"/>
              </w:rPr>
            </w:pPr>
            <w:r>
              <w:rPr>
                <w:kern w:val="0"/>
                <w:szCs w:val="21"/>
                <w:lang w:val="en"/>
              </w:rPr>
              <w:t>Plants used to manufacture fuel elements for nuclear reactors and equipment specially designed or manufactured for them</w:t>
            </w:r>
          </w:p>
        </w:tc>
        <w:tc>
          <w:tcPr>
            <w:tcW w:w="3543" w:type="dxa"/>
            <w:tcBorders>
              <w:top w:val="nil"/>
              <w:left w:val="single" w:sz="4" w:space="0" w:color="auto"/>
              <w:bottom w:val="single" w:sz="4" w:space="0" w:color="auto"/>
              <w:right w:val="single" w:sz="4" w:space="0" w:color="auto"/>
            </w:tcBorders>
            <w:vAlign w:val="center"/>
          </w:tcPr>
          <w:p w14:paraId="09EBF281" w14:textId="77777777" w:rsidR="002D0C8A" w:rsidRDefault="002D0C8A">
            <w:pPr>
              <w:widowControl/>
              <w:jc w:val="left"/>
              <w:rPr>
                <w:rFonts w:ascii="SimSun" w:cs="SimSun"/>
                <w:kern w:val="0"/>
                <w:szCs w:val="21"/>
              </w:rPr>
            </w:pPr>
            <w:r>
              <w:rPr>
                <w:kern w:val="0"/>
                <w:szCs w:val="21"/>
                <w:lang w:val="en"/>
              </w:rPr>
              <w:t>Nuclear fuel elements are manufactured from one or more source materials or special fissile materials described in Part I of the Nuclear Export Control List. For oxide fuels, one of the most commonly used fuel types, core press, sintering, grinding and grading equipment is commonly used. Until sealed in the envelope, the MOX fuel is operated in a glove box (or equivalent). In all cases, the fuel is sealed in a suitable envelope that is designed as the primary envelope for packaging the fuel in order to provide proper performance and safety during reactor operation. In addition, in all cases, processes, procedures and equipment must be precisely controlled to the highest standards to ensure predictable and safe fuel performance.</w:t>
            </w:r>
          </w:p>
          <w:p w14:paraId="3BC2F6C3" w14:textId="77777777" w:rsidR="002D0C8A" w:rsidRDefault="002D0C8A">
            <w:r>
              <w:rPr>
                <w:kern w:val="0"/>
                <w:szCs w:val="21"/>
                <w:lang w:val="en"/>
              </w:rPr>
              <w:t>exegesis:</w:t>
            </w:r>
          </w:p>
          <w:p w14:paraId="41815DA6" w14:textId="77777777" w:rsidR="002D0C8A" w:rsidRDefault="002D0C8A">
            <w:pPr>
              <w:widowControl/>
              <w:jc w:val="left"/>
              <w:rPr>
                <w:rFonts w:ascii="SimSun" w:cs="SimSun"/>
                <w:kern w:val="0"/>
                <w:szCs w:val="21"/>
              </w:rPr>
            </w:pPr>
            <w:r>
              <w:rPr>
                <w:kern w:val="0"/>
                <w:szCs w:val="21"/>
                <w:lang w:val="en"/>
              </w:rPr>
              <w:t>Items of equipment that are "specially designed or manufactured" for the manufacture of fuel elements include:</w:t>
            </w:r>
          </w:p>
          <w:p w14:paraId="1AF275BC" w14:textId="77777777" w:rsidR="002D0C8A" w:rsidRDefault="002D0C8A">
            <w:pPr>
              <w:widowControl/>
              <w:jc w:val="left"/>
              <w:rPr>
                <w:rFonts w:ascii="SimSun" w:cs="SimSun"/>
                <w:kern w:val="0"/>
                <w:szCs w:val="21"/>
              </w:rPr>
            </w:pPr>
            <w:r>
              <w:rPr>
                <w:kern w:val="0"/>
                <w:szCs w:val="21"/>
                <w:lang w:val="en"/>
              </w:rPr>
              <w:t>(a) equipment that normally comes into direct contact with or processes or controls the production process of nuclear material,</w:t>
            </w:r>
          </w:p>
          <w:p w14:paraId="629B6B43" w14:textId="77777777" w:rsidR="002D0C8A" w:rsidRDefault="002D0C8A">
            <w:pPr>
              <w:widowControl/>
              <w:jc w:val="left"/>
              <w:rPr>
                <w:rFonts w:ascii="SimSun" w:cs="SimSun"/>
                <w:kern w:val="0"/>
                <w:szCs w:val="21"/>
              </w:rPr>
            </w:pPr>
            <w:r>
              <w:rPr>
                <w:kern w:val="0"/>
                <w:szCs w:val="21"/>
                <w:lang w:val="en"/>
              </w:rPr>
              <w:t>(b) equipment for encapsulating nuclear material in a cladding,</w:t>
            </w:r>
          </w:p>
          <w:p w14:paraId="7F6ECB7E" w14:textId="77777777" w:rsidR="002D0C8A" w:rsidRDefault="002D0C8A">
            <w:pPr>
              <w:widowControl/>
              <w:jc w:val="left"/>
              <w:rPr>
                <w:rFonts w:ascii="SimSun" w:cs="SimSun"/>
                <w:kern w:val="0"/>
                <w:szCs w:val="21"/>
              </w:rPr>
            </w:pPr>
            <w:r>
              <w:rPr>
                <w:kern w:val="0"/>
                <w:szCs w:val="21"/>
                <w:lang w:val="en"/>
              </w:rPr>
              <w:t>(c) equipment for inspecting the integrity of the cladding or sealing,</w:t>
            </w:r>
          </w:p>
          <w:p w14:paraId="58819F07" w14:textId="77777777" w:rsidR="002D0C8A" w:rsidRDefault="002D0C8A">
            <w:pPr>
              <w:widowControl/>
              <w:jc w:val="left"/>
              <w:rPr>
                <w:rFonts w:ascii="SimSun" w:cs="SimSun"/>
                <w:kern w:val="0"/>
                <w:szCs w:val="21"/>
              </w:rPr>
            </w:pPr>
            <w:r>
              <w:rPr>
                <w:kern w:val="0"/>
                <w:szCs w:val="21"/>
                <w:lang w:val="en"/>
              </w:rPr>
              <w:t>(d) equipment for inspecting the final disposal of sealed fuels,</w:t>
            </w:r>
          </w:p>
          <w:p w14:paraId="7FBEABED" w14:textId="77777777" w:rsidR="002D0C8A" w:rsidRDefault="002D0C8A">
            <w:pPr>
              <w:widowControl/>
              <w:jc w:val="left"/>
              <w:rPr>
                <w:rFonts w:ascii="SimSun" w:cs="SimSun"/>
                <w:kern w:val="0"/>
                <w:szCs w:val="21"/>
              </w:rPr>
            </w:pPr>
            <w:r>
              <w:rPr>
                <w:kern w:val="0"/>
                <w:szCs w:val="21"/>
                <w:lang w:val="en"/>
              </w:rPr>
              <w:t>(e) Equipment used to assemble nuclear fuel elements.</w:t>
            </w:r>
          </w:p>
          <w:p w14:paraId="50D6A1E0" w14:textId="77777777" w:rsidR="002D0C8A" w:rsidRDefault="002D0C8A">
            <w:pPr>
              <w:widowControl/>
              <w:jc w:val="left"/>
              <w:rPr>
                <w:rFonts w:ascii="SimSun" w:cs="SimSun"/>
                <w:kern w:val="0"/>
                <w:szCs w:val="21"/>
              </w:rPr>
            </w:pPr>
            <w:r>
              <w:rPr>
                <w:kern w:val="0"/>
                <w:szCs w:val="21"/>
                <w:lang w:val="en"/>
              </w:rPr>
              <w:t>This device or systems of these devices may include:</w:t>
            </w:r>
          </w:p>
          <w:p w14:paraId="550CF51A" w14:textId="77777777" w:rsidR="002D0C8A" w:rsidRDefault="002D0C8A">
            <w:pPr>
              <w:widowControl/>
              <w:jc w:val="left"/>
              <w:rPr>
                <w:rFonts w:ascii="SimSun" w:cs="SimSun"/>
                <w:kern w:val="0"/>
                <w:szCs w:val="21"/>
              </w:rPr>
            </w:pPr>
            <w:r>
              <w:rPr>
                <w:kern w:val="0"/>
                <w:szCs w:val="21"/>
                <w:lang w:val="en"/>
              </w:rPr>
              <w:t>(1) Fully automatic core block inspection bench specially designed or manufactured for inspecting the final size and surface defects of the fuel core;</w:t>
            </w:r>
          </w:p>
          <w:p w14:paraId="6D23C168" w14:textId="77777777" w:rsidR="002D0C8A" w:rsidRDefault="002D0C8A">
            <w:pPr>
              <w:widowControl/>
              <w:jc w:val="left"/>
              <w:rPr>
                <w:rFonts w:ascii="SimSun" w:cs="SimSun"/>
                <w:kern w:val="0"/>
                <w:szCs w:val="21"/>
              </w:rPr>
            </w:pPr>
            <w:r>
              <w:rPr>
                <w:kern w:val="0"/>
                <w:szCs w:val="21"/>
                <w:lang w:val="en"/>
              </w:rPr>
              <w:t>(2) Automatic welding machine specially designed or manufactured for welding end plugs to fine fuel rods (or rods);</w:t>
            </w:r>
          </w:p>
          <w:p w14:paraId="0FBFA041" w14:textId="77777777" w:rsidR="002D0C8A" w:rsidRDefault="002D0C8A">
            <w:pPr>
              <w:widowControl/>
              <w:jc w:val="left"/>
              <w:rPr>
                <w:rFonts w:ascii="SimSun" w:cs="SimSun"/>
                <w:kern w:val="0"/>
                <w:szCs w:val="21"/>
              </w:rPr>
            </w:pPr>
            <w:r>
              <w:rPr>
                <w:kern w:val="0"/>
                <w:szCs w:val="21"/>
                <w:lang w:val="en"/>
              </w:rPr>
              <w:t>(3) Automated testing and inspection benches specially designed or manufactured for testing the sealing of finished fuel rods (or rods);</w:t>
            </w:r>
          </w:p>
          <w:p w14:paraId="45739FA0" w14:textId="77777777" w:rsidR="002D0C8A" w:rsidRDefault="002D0C8A">
            <w:pPr>
              <w:widowControl/>
              <w:jc w:val="left"/>
              <w:rPr>
                <w:rFonts w:ascii="SimSun" w:cs="SimSun"/>
                <w:kern w:val="0"/>
                <w:szCs w:val="21"/>
              </w:rPr>
            </w:pPr>
            <w:r>
              <w:rPr>
                <w:kern w:val="0"/>
                <w:szCs w:val="21"/>
                <w:lang w:val="en"/>
              </w:rPr>
              <w:t>(4) Systems specifically designed or manufactured for the manufacture of nuclear fuel claddings.</w:t>
            </w:r>
          </w:p>
          <w:p w14:paraId="7FBF97EF" w14:textId="77777777" w:rsidR="002D0C8A" w:rsidRDefault="002D0C8A">
            <w:pPr>
              <w:widowControl/>
              <w:jc w:val="left"/>
              <w:rPr>
                <w:rFonts w:ascii="SimSun" w:cs="SimSun"/>
                <w:kern w:val="0"/>
                <w:szCs w:val="21"/>
              </w:rPr>
            </w:pPr>
            <w:r>
              <w:rPr>
                <w:kern w:val="0"/>
                <w:szCs w:val="21"/>
                <w:lang w:val="en"/>
              </w:rPr>
              <w:t>Subparagraph (3) typically includes equipment for: (a) x-ray inspection of the weld plug at the end of a thin rod (or rod), (b) helium leak detection of a pressurized fine rod (or rod), (c) γ-ray scanning of a thin rod (or rod) to verify the correct loading of the internal fuel core.</w:t>
            </w:r>
          </w:p>
        </w:tc>
        <w:tc>
          <w:tcPr>
            <w:tcW w:w="1271" w:type="dxa"/>
            <w:tcBorders>
              <w:top w:val="nil"/>
              <w:left w:val="single" w:sz="4" w:space="0" w:color="auto"/>
              <w:bottom w:val="single" w:sz="4" w:space="0" w:color="auto"/>
              <w:right w:val="single" w:sz="4" w:space="0" w:color="auto"/>
            </w:tcBorders>
          </w:tcPr>
          <w:p w14:paraId="7434B1B8" w14:textId="77777777" w:rsidR="002D0C8A" w:rsidRDefault="002D0C8A">
            <w:pPr>
              <w:widowControl/>
              <w:jc w:val="left"/>
              <w:rPr>
                <w:rFonts w:ascii="SimSun" w:cs="SimSun"/>
                <w:kern w:val="0"/>
                <w:szCs w:val="21"/>
              </w:rPr>
            </w:pPr>
          </w:p>
        </w:tc>
        <w:tc>
          <w:tcPr>
            <w:tcW w:w="1028" w:type="dxa"/>
            <w:gridSpan w:val="2"/>
            <w:tcBorders>
              <w:top w:val="nil"/>
              <w:left w:val="single" w:sz="4" w:space="0" w:color="auto"/>
              <w:bottom w:val="single" w:sz="4" w:space="0" w:color="auto"/>
              <w:right w:val="single" w:sz="4" w:space="0" w:color="auto"/>
            </w:tcBorders>
          </w:tcPr>
          <w:p w14:paraId="2492D077" w14:textId="77777777" w:rsidR="002D0C8A" w:rsidRDefault="002D0C8A">
            <w:pPr>
              <w:widowControl/>
              <w:jc w:val="left"/>
              <w:rPr>
                <w:rFonts w:ascii="SimSun" w:cs="SimSun"/>
                <w:kern w:val="0"/>
                <w:szCs w:val="21"/>
              </w:rPr>
            </w:pPr>
          </w:p>
        </w:tc>
      </w:tr>
      <w:tr w:rsidR="002D0C8A" w14:paraId="1D78828B" w14:textId="77777777">
        <w:trPr>
          <w:trHeight w:val="482"/>
          <w:jc w:val="center"/>
        </w:trPr>
        <w:tc>
          <w:tcPr>
            <w:tcW w:w="939" w:type="dxa"/>
            <w:tcBorders>
              <w:top w:val="single" w:sz="4" w:space="0" w:color="auto"/>
              <w:left w:val="single" w:sz="4" w:space="0" w:color="auto"/>
              <w:bottom w:val="single" w:sz="4" w:space="0" w:color="auto"/>
              <w:right w:val="single" w:sz="4" w:space="0" w:color="auto"/>
            </w:tcBorders>
            <w:vAlign w:val="center"/>
          </w:tcPr>
          <w:p w14:paraId="485028E9" w14:textId="77777777" w:rsidR="002D0C8A" w:rsidRDefault="002D0C8A">
            <w:pPr>
              <w:widowControl/>
              <w:jc w:val="center"/>
              <w:rPr>
                <w:rFonts w:ascii="SimSun" w:cs="SimSun"/>
                <w:kern w:val="0"/>
                <w:szCs w:val="21"/>
              </w:rPr>
            </w:pPr>
            <w:r>
              <w:rPr>
                <w:kern w:val="0"/>
                <w:szCs w:val="21"/>
                <w:lang w:val="en"/>
              </w:rPr>
              <w:t>27</w:t>
            </w:r>
          </w:p>
        </w:tc>
        <w:tc>
          <w:tcPr>
            <w:tcW w:w="3119" w:type="dxa"/>
            <w:tcBorders>
              <w:top w:val="single" w:sz="4" w:space="0" w:color="auto"/>
              <w:left w:val="nil"/>
              <w:bottom w:val="single" w:sz="4" w:space="0" w:color="auto"/>
              <w:right w:val="single" w:sz="4" w:space="0" w:color="auto"/>
            </w:tcBorders>
            <w:vAlign w:val="center"/>
          </w:tcPr>
          <w:p w14:paraId="463E3B8D" w14:textId="77777777" w:rsidR="002D0C8A" w:rsidRDefault="002D0C8A">
            <w:pPr>
              <w:widowControl/>
              <w:jc w:val="left"/>
              <w:rPr>
                <w:rFonts w:ascii="SimSun" w:cs="SimSun"/>
                <w:kern w:val="0"/>
                <w:szCs w:val="21"/>
              </w:rPr>
            </w:pPr>
            <w:r>
              <w:rPr>
                <w:kern w:val="0"/>
                <w:szCs w:val="21"/>
                <w:lang w:val="en"/>
              </w:rPr>
              <w:t>Equipment that typically comes into direct contact with or processes or controls the production process of nuclear material</w:t>
            </w:r>
          </w:p>
        </w:tc>
        <w:tc>
          <w:tcPr>
            <w:tcW w:w="3543" w:type="dxa"/>
            <w:tcBorders>
              <w:top w:val="single" w:sz="4" w:space="0" w:color="auto"/>
              <w:left w:val="nil"/>
              <w:bottom w:val="single" w:sz="4" w:space="0" w:color="auto"/>
              <w:right w:val="single" w:sz="4" w:space="0" w:color="auto"/>
            </w:tcBorders>
            <w:vAlign w:val="center"/>
          </w:tcPr>
          <w:p w14:paraId="5C7F5FF2" w14:textId="77777777" w:rsidR="002D0C8A" w:rsidRDefault="002D0C8A">
            <w:pPr>
              <w:widowControl/>
              <w:jc w:val="left"/>
              <w:rPr>
                <w:rFonts w:ascii="SimSun" w:cs="SimSun"/>
                <w:kern w:val="0"/>
                <w:szCs w:val="21"/>
              </w:rPr>
            </w:pPr>
          </w:p>
        </w:tc>
        <w:tc>
          <w:tcPr>
            <w:tcW w:w="1292" w:type="dxa"/>
            <w:gridSpan w:val="2"/>
            <w:tcBorders>
              <w:top w:val="single" w:sz="4" w:space="0" w:color="auto"/>
              <w:left w:val="nil"/>
              <w:bottom w:val="single" w:sz="4" w:space="0" w:color="auto"/>
              <w:right w:val="single" w:sz="4" w:space="0" w:color="auto"/>
            </w:tcBorders>
            <w:vAlign w:val="center"/>
          </w:tcPr>
          <w:p w14:paraId="1D90AAF2" w14:textId="77777777" w:rsidR="002D0C8A" w:rsidRDefault="002D0C8A">
            <w:pPr>
              <w:widowControl/>
              <w:jc w:val="left"/>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51FACC32" w14:textId="77777777" w:rsidR="002D0C8A" w:rsidRDefault="002D0C8A">
            <w:pPr>
              <w:widowControl/>
              <w:jc w:val="left"/>
              <w:rPr>
                <w:rFonts w:ascii="SimSun" w:cs="SimSun"/>
                <w:kern w:val="0"/>
                <w:szCs w:val="21"/>
              </w:rPr>
            </w:pPr>
          </w:p>
        </w:tc>
      </w:tr>
      <w:tr w:rsidR="002D0C8A" w14:paraId="4115CA4F" w14:textId="77777777">
        <w:trPr>
          <w:trHeight w:val="300"/>
          <w:jc w:val="center"/>
        </w:trPr>
        <w:tc>
          <w:tcPr>
            <w:tcW w:w="939" w:type="dxa"/>
            <w:tcBorders>
              <w:top w:val="nil"/>
              <w:left w:val="single" w:sz="4" w:space="0" w:color="auto"/>
              <w:bottom w:val="single" w:sz="4" w:space="0" w:color="auto"/>
              <w:right w:val="single" w:sz="4" w:space="0" w:color="auto"/>
            </w:tcBorders>
            <w:vAlign w:val="center"/>
          </w:tcPr>
          <w:p w14:paraId="3334C2F2" w14:textId="77777777" w:rsidR="002D0C8A" w:rsidRDefault="002D0C8A">
            <w:pPr>
              <w:widowControl/>
              <w:jc w:val="center"/>
              <w:rPr>
                <w:rFonts w:ascii="SimSun" w:cs="SimSun"/>
                <w:kern w:val="0"/>
                <w:szCs w:val="21"/>
              </w:rPr>
            </w:pPr>
            <w:r>
              <w:rPr>
                <w:kern w:val="0"/>
                <w:szCs w:val="21"/>
                <w:lang w:val="en"/>
              </w:rPr>
              <w:t>28</w:t>
            </w:r>
          </w:p>
        </w:tc>
        <w:tc>
          <w:tcPr>
            <w:tcW w:w="3119" w:type="dxa"/>
            <w:tcBorders>
              <w:top w:val="nil"/>
              <w:left w:val="nil"/>
              <w:bottom w:val="single" w:sz="4" w:space="0" w:color="auto"/>
              <w:right w:val="single" w:sz="4" w:space="0" w:color="auto"/>
            </w:tcBorders>
            <w:vAlign w:val="center"/>
          </w:tcPr>
          <w:p w14:paraId="0A279D74" w14:textId="77777777" w:rsidR="002D0C8A" w:rsidRDefault="002D0C8A">
            <w:pPr>
              <w:widowControl/>
              <w:jc w:val="left"/>
              <w:rPr>
                <w:rFonts w:ascii="SimSun" w:cs="SimSun"/>
                <w:kern w:val="0"/>
                <w:szCs w:val="21"/>
              </w:rPr>
            </w:pPr>
            <w:r>
              <w:rPr>
                <w:kern w:val="0"/>
                <w:szCs w:val="21"/>
                <w:lang w:val="en"/>
              </w:rPr>
              <w:t>Equipment that encapsulates nuclear material in a cladding</w:t>
            </w:r>
          </w:p>
        </w:tc>
        <w:tc>
          <w:tcPr>
            <w:tcW w:w="3543" w:type="dxa"/>
            <w:tcBorders>
              <w:top w:val="nil"/>
              <w:left w:val="nil"/>
              <w:bottom w:val="single" w:sz="4" w:space="0" w:color="auto"/>
              <w:right w:val="single" w:sz="4" w:space="0" w:color="auto"/>
            </w:tcBorders>
            <w:vAlign w:val="center"/>
          </w:tcPr>
          <w:p w14:paraId="2CD00EF5" w14:textId="77777777" w:rsidR="002D0C8A" w:rsidRDefault="002D0C8A">
            <w:pPr>
              <w:widowControl/>
              <w:jc w:val="left"/>
              <w:rPr>
                <w:rFonts w:ascii="SimSun" w:cs="SimSun"/>
                <w:kern w:val="0"/>
                <w:szCs w:val="21"/>
              </w:rPr>
            </w:pPr>
          </w:p>
        </w:tc>
        <w:tc>
          <w:tcPr>
            <w:tcW w:w="1292" w:type="dxa"/>
            <w:gridSpan w:val="2"/>
            <w:tcBorders>
              <w:top w:val="nil"/>
              <w:left w:val="nil"/>
              <w:bottom w:val="single" w:sz="4" w:space="0" w:color="auto"/>
              <w:right w:val="single" w:sz="4" w:space="0" w:color="auto"/>
            </w:tcBorders>
            <w:vAlign w:val="center"/>
          </w:tcPr>
          <w:p w14:paraId="44DAA019"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23CC9C8" w14:textId="77777777" w:rsidR="002D0C8A" w:rsidRDefault="002D0C8A">
            <w:pPr>
              <w:widowControl/>
              <w:jc w:val="left"/>
              <w:rPr>
                <w:rFonts w:ascii="SimSun" w:cs="SimSun"/>
                <w:kern w:val="0"/>
                <w:szCs w:val="21"/>
              </w:rPr>
            </w:pPr>
          </w:p>
        </w:tc>
      </w:tr>
      <w:tr w:rsidR="002D0C8A" w14:paraId="5784D0D5" w14:textId="77777777">
        <w:trPr>
          <w:trHeight w:val="300"/>
          <w:jc w:val="center"/>
        </w:trPr>
        <w:tc>
          <w:tcPr>
            <w:tcW w:w="939" w:type="dxa"/>
            <w:tcBorders>
              <w:top w:val="nil"/>
              <w:left w:val="single" w:sz="4" w:space="0" w:color="auto"/>
              <w:bottom w:val="single" w:sz="4" w:space="0" w:color="auto"/>
              <w:right w:val="single" w:sz="4" w:space="0" w:color="auto"/>
            </w:tcBorders>
            <w:vAlign w:val="center"/>
          </w:tcPr>
          <w:p w14:paraId="7BFF0B91" w14:textId="77777777" w:rsidR="002D0C8A" w:rsidRDefault="002D0C8A">
            <w:pPr>
              <w:widowControl/>
              <w:jc w:val="center"/>
              <w:rPr>
                <w:rFonts w:ascii="SimSun" w:cs="SimSun"/>
                <w:kern w:val="0"/>
                <w:szCs w:val="21"/>
              </w:rPr>
            </w:pPr>
            <w:r>
              <w:rPr>
                <w:kern w:val="0"/>
                <w:szCs w:val="21"/>
                <w:lang w:val="en"/>
              </w:rPr>
              <w:t>29</w:t>
            </w:r>
          </w:p>
        </w:tc>
        <w:tc>
          <w:tcPr>
            <w:tcW w:w="3119" w:type="dxa"/>
            <w:tcBorders>
              <w:top w:val="nil"/>
              <w:left w:val="nil"/>
              <w:bottom w:val="single" w:sz="4" w:space="0" w:color="auto"/>
              <w:right w:val="single" w:sz="4" w:space="0" w:color="auto"/>
            </w:tcBorders>
            <w:vAlign w:val="center"/>
          </w:tcPr>
          <w:p w14:paraId="026BB5D6" w14:textId="77777777" w:rsidR="002D0C8A" w:rsidRDefault="002D0C8A">
            <w:pPr>
              <w:widowControl/>
              <w:jc w:val="left"/>
              <w:rPr>
                <w:rFonts w:ascii="SimSun" w:cs="SimSun"/>
                <w:kern w:val="0"/>
                <w:szCs w:val="21"/>
              </w:rPr>
            </w:pPr>
            <w:r>
              <w:rPr>
                <w:kern w:val="0"/>
                <w:szCs w:val="21"/>
                <w:lang w:val="en"/>
              </w:rPr>
              <w:t>Equipment that verifies the integrity of the cladding or sealing</w:t>
            </w:r>
          </w:p>
        </w:tc>
        <w:tc>
          <w:tcPr>
            <w:tcW w:w="3543" w:type="dxa"/>
            <w:tcBorders>
              <w:top w:val="nil"/>
              <w:left w:val="nil"/>
              <w:bottom w:val="single" w:sz="4" w:space="0" w:color="auto"/>
              <w:right w:val="single" w:sz="4" w:space="0" w:color="auto"/>
            </w:tcBorders>
            <w:vAlign w:val="center"/>
          </w:tcPr>
          <w:p w14:paraId="792B8577" w14:textId="77777777" w:rsidR="002D0C8A" w:rsidRDefault="002D0C8A">
            <w:pPr>
              <w:widowControl/>
              <w:jc w:val="left"/>
              <w:rPr>
                <w:rFonts w:ascii="SimSun" w:cs="SimSun"/>
                <w:kern w:val="0"/>
                <w:szCs w:val="21"/>
              </w:rPr>
            </w:pPr>
          </w:p>
        </w:tc>
        <w:tc>
          <w:tcPr>
            <w:tcW w:w="1292" w:type="dxa"/>
            <w:gridSpan w:val="2"/>
            <w:tcBorders>
              <w:top w:val="nil"/>
              <w:left w:val="nil"/>
              <w:bottom w:val="single" w:sz="4" w:space="0" w:color="auto"/>
              <w:right w:val="single" w:sz="4" w:space="0" w:color="auto"/>
            </w:tcBorders>
            <w:vAlign w:val="center"/>
          </w:tcPr>
          <w:p w14:paraId="15AC2550"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8203B05" w14:textId="77777777" w:rsidR="002D0C8A" w:rsidRDefault="002D0C8A">
            <w:pPr>
              <w:widowControl/>
              <w:jc w:val="left"/>
              <w:rPr>
                <w:rFonts w:ascii="SimSun" w:cs="SimSun"/>
                <w:kern w:val="0"/>
                <w:szCs w:val="21"/>
              </w:rPr>
            </w:pPr>
          </w:p>
        </w:tc>
      </w:tr>
      <w:tr w:rsidR="002D0C8A" w14:paraId="7EBE2DA7" w14:textId="77777777">
        <w:trPr>
          <w:trHeight w:val="300"/>
          <w:jc w:val="center"/>
        </w:trPr>
        <w:tc>
          <w:tcPr>
            <w:tcW w:w="939" w:type="dxa"/>
            <w:tcBorders>
              <w:top w:val="nil"/>
              <w:left w:val="single" w:sz="4" w:space="0" w:color="auto"/>
              <w:bottom w:val="single" w:sz="4" w:space="0" w:color="auto"/>
              <w:right w:val="single" w:sz="4" w:space="0" w:color="auto"/>
            </w:tcBorders>
            <w:vAlign w:val="center"/>
          </w:tcPr>
          <w:p w14:paraId="1D4C670E" w14:textId="77777777" w:rsidR="002D0C8A" w:rsidRDefault="002D0C8A">
            <w:pPr>
              <w:widowControl/>
              <w:jc w:val="center"/>
              <w:rPr>
                <w:rFonts w:ascii="SimSun" w:cs="SimSun"/>
                <w:kern w:val="0"/>
                <w:szCs w:val="21"/>
              </w:rPr>
            </w:pPr>
            <w:r>
              <w:rPr>
                <w:kern w:val="0"/>
                <w:szCs w:val="21"/>
                <w:lang w:val="en"/>
              </w:rPr>
              <w:t>30</w:t>
            </w:r>
          </w:p>
        </w:tc>
        <w:tc>
          <w:tcPr>
            <w:tcW w:w="3119" w:type="dxa"/>
            <w:tcBorders>
              <w:top w:val="nil"/>
              <w:left w:val="nil"/>
              <w:bottom w:val="single" w:sz="4" w:space="0" w:color="auto"/>
              <w:right w:val="single" w:sz="4" w:space="0" w:color="auto"/>
            </w:tcBorders>
            <w:vAlign w:val="center"/>
          </w:tcPr>
          <w:p w14:paraId="171A383D" w14:textId="77777777" w:rsidR="002D0C8A" w:rsidRDefault="002D0C8A">
            <w:pPr>
              <w:widowControl/>
              <w:jc w:val="left"/>
              <w:rPr>
                <w:rFonts w:ascii="SimSun" w:cs="SimSun"/>
                <w:kern w:val="0"/>
                <w:szCs w:val="21"/>
              </w:rPr>
            </w:pPr>
            <w:r>
              <w:rPr>
                <w:kern w:val="0"/>
                <w:szCs w:val="21"/>
                <w:lang w:val="en"/>
              </w:rPr>
              <w:t>Equipment to inspect the final treatment of sealed fuel</w:t>
            </w:r>
          </w:p>
        </w:tc>
        <w:tc>
          <w:tcPr>
            <w:tcW w:w="3543" w:type="dxa"/>
            <w:tcBorders>
              <w:top w:val="nil"/>
              <w:left w:val="nil"/>
              <w:bottom w:val="single" w:sz="4" w:space="0" w:color="auto"/>
              <w:right w:val="single" w:sz="4" w:space="0" w:color="auto"/>
            </w:tcBorders>
            <w:vAlign w:val="center"/>
          </w:tcPr>
          <w:p w14:paraId="63EC3FD2" w14:textId="77777777" w:rsidR="002D0C8A" w:rsidRDefault="002D0C8A">
            <w:pPr>
              <w:widowControl/>
              <w:jc w:val="left"/>
              <w:rPr>
                <w:rFonts w:ascii="SimSun" w:cs="SimSun"/>
                <w:kern w:val="0"/>
                <w:szCs w:val="21"/>
              </w:rPr>
            </w:pPr>
          </w:p>
        </w:tc>
        <w:tc>
          <w:tcPr>
            <w:tcW w:w="1292" w:type="dxa"/>
            <w:gridSpan w:val="2"/>
            <w:tcBorders>
              <w:top w:val="nil"/>
              <w:left w:val="nil"/>
              <w:bottom w:val="single" w:sz="4" w:space="0" w:color="auto"/>
              <w:right w:val="single" w:sz="4" w:space="0" w:color="auto"/>
            </w:tcBorders>
            <w:vAlign w:val="center"/>
          </w:tcPr>
          <w:p w14:paraId="795935F3"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E77A33C" w14:textId="77777777" w:rsidR="002D0C8A" w:rsidRDefault="002D0C8A">
            <w:pPr>
              <w:widowControl/>
              <w:jc w:val="center"/>
              <w:rPr>
                <w:rFonts w:ascii="SimSun" w:cs="SimSun"/>
                <w:kern w:val="0"/>
                <w:szCs w:val="21"/>
              </w:rPr>
            </w:pPr>
          </w:p>
        </w:tc>
      </w:tr>
      <w:tr w:rsidR="002D0C8A" w14:paraId="518BC062" w14:textId="77777777">
        <w:trPr>
          <w:trHeight w:val="559"/>
          <w:jc w:val="center"/>
        </w:trPr>
        <w:tc>
          <w:tcPr>
            <w:tcW w:w="939" w:type="dxa"/>
            <w:tcBorders>
              <w:top w:val="nil"/>
              <w:left w:val="single" w:sz="4" w:space="0" w:color="auto"/>
              <w:bottom w:val="single" w:sz="4" w:space="0" w:color="auto"/>
              <w:right w:val="single" w:sz="4" w:space="0" w:color="auto"/>
            </w:tcBorders>
            <w:vAlign w:val="center"/>
          </w:tcPr>
          <w:p w14:paraId="60EA5F6B" w14:textId="77777777" w:rsidR="002D0C8A" w:rsidRDefault="002D0C8A">
            <w:pPr>
              <w:widowControl/>
              <w:jc w:val="center"/>
              <w:rPr>
                <w:rFonts w:ascii="SimSun" w:cs="SimSun"/>
                <w:kern w:val="0"/>
                <w:szCs w:val="21"/>
              </w:rPr>
            </w:pPr>
            <w:r>
              <w:rPr>
                <w:kern w:val="0"/>
                <w:szCs w:val="21"/>
                <w:lang w:val="en"/>
              </w:rPr>
              <w:t>31</w:t>
            </w:r>
          </w:p>
        </w:tc>
        <w:tc>
          <w:tcPr>
            <w:tcW w:w="3119" w:type="dxa"/>
            <w:tcBorders>
              <w:top w:val="nil"/>
              <w:left w:val="nil"/>
              <w:bottom w:val="single" w:sz="4" w:space="0" w:color="auto"/>
              <w:right w:val="single" w:sz="4" w:space="0" w:color="auto"/>
            </w:tcBorders>
            <w:vAlign w:val="center"/>
          </w:tcPr>
          <w:p w14:paraId="1A5B8089" w14:textId="77777777" w:rsidR="002D0C8A" w:rsidRDefault="002D0C8A">
            <w:pPr>
              <w:widowControl/>
              <w:jc w:val="left"/>
              <w:rPr>
                <w:rFonts w:ascii="SimSun" w:cs="SimSun"/>
                <w:kern w:val="0"/>
                <w:szCs w:val="21"/>
              </w:rPr>
            </w:pPr>
            <w:r>
              <w:rPr>
                <w:kern w:val="0"/>
                <w:szCs w:val="21"/>
                <w:lang w:val="en"/>
              </w:rPr>
              <w:t>Nuclear fuel element assembly equipment</w:t>
            </w:r>
          </w:p>
        </w:tc>
        <w:tc>
          <w:tcPr>
            <w:tcW w:w="3543" w:type="dxa"/>
            <w:tcBorders>
              <w:top w:val="nil"/>
              <w:left w:val="nil"/>
              <w:bottom w:val="single" w:sz="4" w:space="0" w:color="auto"/>
              <w:right w:val="single" w:sz="4" w:space="0" w:color="auto"/>
            </w:tcBorders>
            <w:vAlign w:val="center"/>
          </w:tcPr>
          <w:p w14:paraId="435EDA7E" w14:textId="77777777" w:rsidR="002D0C8A" w:rsidRDefault="002D0C8A">
            <w:pPr>
              <w:widowControl/>
              <w:jc w:val="left"/>
              <w:rPr>
                <w:rFonts w:ascii="SimSun" w:cs="SimSun"/>
                <w:kern w:val="0"/>
                <w:szCs w:val="21"/>
              </w:rPr>
            </w:pPr>
            <w:r>
              <w:rPr>
                <w:kern w:val="0"/>
                <w:szCs w:val="21"/>
                <w:lang w:val="en"/>
              </w:rPr>
              <w:t>Specially designed or manufactured equipment for assembling fuel elements</w:t>
            </w:r>
          </w:p>
        </w:tc>
        <w:tc>
          <w:tcPr>
            <w:tcW w:w="1292" w:type="dxa"/>
            <w:gridSpan w:val="2"/>
            <w:tcBorders>
              <w:top w:val="nil"/>
              <w:left w:val="nil"/>
              <w:bottom w:val="single" w:sz="4" w:space="0" w:color="auto"/>
              <w:right w:val="single" w:sz="4" w:space="0" w:color="auto"/>
            </w:tcBorders>
            <w:vAlign w:val="center"/>
          </w:tcPr>
          <w:p w14:paraId="28F0DBA2"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B2690BF" w14:textId="77777777" w:rsidR="002D0C8A" w:rsidRDefault="002D0C8A">
            <w:pPr>
              <w:widowControl/>
              <w:jc w:val="center"/>
              <w:rPr>
                <w:rFonts w:ascii="SimSun" w:cs="SimSun"/>
                <w:kern w:val="0"/>
                <w:szCs w:val="21"/>
              </w:rPr>
            </w:pPr>
          </w:p>
        </w:tc>
      </w:tr>
      <w:tr w:rsidR="002D0C8A" w14:paraId="2F1CF6C7" w14:textId="77777777">
        <w:trPr>
          <w:trHeight w:val="773"/>
          <w:jc w:val="center"/>
        </w:trPr>
        <w:tc>
          <w:tcPr>
            <w:tcW w:w="939" w:type="dxa"/>
            <w:tcBorders>
              <w:top w:val="nil"/>
              <w:left w:val="single" w:sz="4" w:space="0" w:color="auto"/>
              <w:bottom w:val="single" w:sz="4" w:space="0" w:color="auto"/>
              <w:right w:val="single" w:sz="4" w:space="0" w:color="auto"/>
            </w:tcBorders>
            <w:vAlign w:val="center"/>
          </w:tcPr>
          <w:p w14:paraId="79605700" w14:textId="77777777" w:rsidR="002D0C8A" w:rsidRDefault="002D0C8A">
            <w:pPr>
              <w:widowControl/>
              <w:jc w:val="center"/>
              <w:rPr>
                <w:rFonts w:ascii="SimSun" w:cs="SimSun"/>
                <w:kern w:val="0"/>
                <w:szCs w:val="21"/>
              </w:rPr>
            </w:pPr>
            <w:r>
              <w:rPr>
                <w:kern w:val="0"/>
                <w:szCs w:val="21"/>
                <w:lang w:val="en"/>
              </w:rPr>
              <w:t>32</w:t>
            </w:r>
          </w:p>
        </w:tc>
        <w:tc>
          <w:tcPr>
            <w:tcW w:w="3119" w:type="dxa"/>
            <w:tcBorders>
              <w:top w:val="nil"/>
              <w:left w:val="nil"/>
              <w:bottom w:val="single" w:sz="4" w:space="0" w:color="auto"/>
              <w:right w:val="single" w:sz="4" w:space="0" w:color="auto"/>
            </w:tcBorders>
            <w:vAlign w:val="center"/>
          </w:tcPr>
          <w:p w14:paraId="7FF68E50" w14:textId="77777777" w:rsidR="002D0C8A" w:rsidRDefault="002D0C8A">
            <w:pPr>
              <w:widowControl/>
              <w:jc w:val="left"/>
              <w:rPr>
                <w:rFonts w:ascii="SimSun" w:cs="SimSun"/>
                <w:kern w:val="0"/>
                <w:szCs w:val="21"/>
              </w:rPr>
            </w:pPr>
            <w:r>
              <w:rPr>
                <w:kern w:val="0"/>
                <w:szCs w:val="21"/>
                <w:lang w:val="en"/>
              </w:rPr>
              <w:t>Fully automatic core check bench</w:t>
            </w:r>
          </w:p>
        </w:tc>
        <w:tc>
          <w:tcPr>
            <w:tcW w:w="3543" w:type="dxa"/>
            <w:tcBorders>
              <w:top w:val="nil"/>
              <w:left w:val="nil"/>
              <w:bottom w:val="single" w:sz="4" w:space="0" w:color="auto"/>
              <w:right w:val="single" w:sz="4" w:space="0" w:color="auto"/>
            </w:tcBorders>
            <w:vAlign w:val="center"/>
          </w:tcPr>
          <w:p w14:paraId="30BE81E2" w14:textId="77777777" w:rsidR="002D0C8A" w:rsidRDefault="002D0C8A">
            <w:pPr>
              <w:widowControl/>
              <w:jc w:val="left"/>
              <w:rPr>
                <w:rFonts w:ascii="SimSun" w:cs="SimSun"/>
                <w:kern w:val="0"/>
                <w:szCs w:val="21"/>
              </w:rPr>
            </w:pPr>
            <w:r>
              <w:rPr>
                <w:kern w:val="0"/>
                <w:szCs w:val="21"/>
                <w:lang w:val="en"/>
              </w:rPr>
              <w:t>Specifically designed or manufactured to inspect fuel cores for final size and surface defects.</w:t>
            </w:r>
          </w:p>
        </w:tc>
        <w:tc>
          <w:tcPr>
            <w:tcW w:w="1292" w:type="dxa"/>
            <w:gridSpan w:val="2"/>
            <w:tcBorders>
              <w:top w:val="nil"/>
              <w:left w:val="nil"/>
              <w:bottom w:val="single" w:sz="4" w:space="0" w:color="auto"/>
              <w:right w:val="single" w:sz="4" w:space="0" w:color="auto"/>
            </w:tcBorders>
            <w:vAlign w:val="center"/>
          </w:tcPr>
          <w:p w14:paraId="17898775" w14:textId="77777777" w:rsidR="002D0C8A" w:rsidRDefault="002D0C8A">
            <w:pPr>
              <w:widowControl/>
              <w:rPr>
                <w:rFonts w:ascii="SimSun" w:cs="SimSun"/>
                <w:kern w:val="0"/>
                <w:szCs w:val="21"/>
              </w:rPr>
            </w:pPr>
            <w:r>
              <w:rPr>
                <w:kern w:val="0"/>
                <w:szCs w:val="21"/>
                <w:lang w:val="en"/>
              </w:rPr>
              <w:t>9022199010</w:t>
            </w:r>
            <w:r>
              <w:rPr>
                <w:kern w:val="0"/>
                <w:szCs w:val="21"/>
                <w:lang w:val="en"/>
              </w:rPr>
              <w:br/>
              <w:t>9022299010</w:t>
            </w:r>
          </w:p>
        </w:tc>
        <w:tc>
          <w:tcPr>
            <w:tcW w:w="1007" w:type="dxa"/>
            <w:tcBorders>
              <w:top w:val="nil"/>
              <w:left w:val="nil"/>
              <w:bottom w:val="single" w:sz="4" w:space="0" w:color="auto"/>
              <w:right w:val="single" w:sz="4" w:space="0" w:color="auto"/>
            </w:tcBorders>
            <w:vAlign w:val="center"/>
          </w:tcPr>
          <w:p w14:paraId="121E4A81" w14:textId="77777777" w:rsidR="002D0C8A" w:rsidRDefault="002D0C8A">
            <w:pPr>
              <w:widowControl/>
              <w:jc w:val="center"/>
              <w:rPr>
                <w:rFonts w:ascii="SimSun" w:cs="SimSun"/>
                <w:kern w:val="0"/>
                <w:szCs w:val="21"/>
              </w:rPr>
            </w:pPr>
            <w:r>
              <w:rPr>
                <w:kern w:val="0"/>
                <w:szCs w:val="21"/>
                <w:lang w:val="en"/>
              </w:rPr>
              <w:t>Units/kg</w:t>
            </w:r>
          </w:p>
        </w:tc>
      </w:tr>
      <w:tr w:rsidR="002D0C8A" w14:paraId="26B43462" w14:textId="77777777">
        <w:trPr>
          <w:trHeight w:val="559"/>
          <w:jc w:val="center"/>
        </w:trPr>
        <w:tc>
          <w:tcPr>
            <w:tcW w:w="939" w:type="dxa"/>
            <w:tcBorders>
              <w:top w:val="nil"/>
              <w:left w:val="single" w:sz="4" w:space="0" w:color="auto"/>
              <w:bottom w:val="single" w:sz="4" w:space="0" w:color="auto"/>
              <w:right w:val="single" w:sz="4" w:space="0" w:color="auto"/>
            </w:tcBorders>
            <w:vAlign w:val="center"/>
          </w:tcPr>
          <w:p w14:paraId="053407D0" w14:textId="77777777" w:rsidR="002D0C8A" w:rsidRDefault="002D0C8A">
            <w:pPr>
              <w:widowControl/>
              <w:jc w:val="center"/>
              <w:rPr>
                <w:rFonts w:ascii="SimSun" w:cs="SimSun"/>
                <w:kern w:val="0"/>
                <w:szCs w:val="21"/>
              </w:rPr>
            </w:pPr>
            <w:r>
              <w:rPr>
                <w:kern w:val="0"/>
                <w:szCs w:val="21"/>
                <w:lang w:val="en"/>
              </w:rPr>
              <w:t>33</w:t>
            </w:r>
          </w:p>
        </w:tc>
        <w:tc>
          <w:tcPr>
            <w:tcW w:w="3119" w:type="dxa"/>
            <w:tcBorders>
              <w:top w:val="nil"/>
              <w:left w:val="nil"/>
              <w:bottom w:val="single" w:sz="4" w:space="0" w:color="auto"/>
              <w:right w:val="single" w:sz="4" w:space="0" w:color="auto"/>
            </w:tcBorders>
            <w:vAlign w:val="center"/>
          </w:tcPr>
          <w:p w14:paraId="381C7009" w14:textId="77777777" w:rsidR="002D0C8A" w:rsidRDefault="002D0C8A">
            <w:pPr>
              <w:widowControl/>
              <w:jc w:val="left"/>
              <w:rPr>
                <w:rFonts w:ascii="SimSun" w:cs="SimSun"/>
                <w:kern w:val="0"/>
                <w:szCs w:val="21"/>
              </w:rPr>
            </w:pPr>
            <w:r>
              <w:rPr>
                <w:kern w:val="0"/>
                <w:szCs w:val="21"/>
                <w:lang w:val="en"/>
              </w:rPr>
              <w:t>Automatic welding machine</w:t>
            </w:r>
          </w:p>
        </w:tc>
        <w:tc>
          <w:tcPr>
            <w:tcW w:w="3543" w:type="dxa"/>
            <w:tcBorders>
              <w:top w:val="nil"/>
              <w:left w:val="nil"/>
              <w:bottom w:val="single" w:sz="4" w:space="0" w:color="auto"/>
              <w:right w:val="single" w:sz="4" w:space="0" w:color="auto"/>
            </w:tcBorders>
            <w:vAlign w:val="center"/>
          </w:tcPr>
          <w:p w14:paraId="3602C8F6" w14:textId="77777777" w:rsidR="002D0C8A" w:rsidRDefault="002D0C8A">
            <w:pPr>
              <w:widowControl/>
              <w:jc w:val="left"/>
              <w:rPr>
                <w:rFonts w:ascii="SimSun" w:cs="SimSun"/>
                <w:kern w:val="0"/>
                <w:szCs w:val="21"/>
              </w:rPr>
            </w:pPr>
            <w:r>
              <w:rPr>
                <w:kern w:val="0"/>
                <w:szCs w:val="21"/>
                <w:lang w:val="en"/>
              </w:rPr>
              <w:t>Specially designed or manufactured for welding end plugs to fine fuel rods (or rods).</w:t>
            </w:r>
          </w:p>
        </w:tc>
        <w:tc>
          <w:tcPr>
            <w:tcW w:w="1292" w:type="dxa"/>
            <w:gridSpan w:val="2"/>
            <w:tcBorders>
              <w:top w:val="nil"/>
              <w:left w:val="nil"/>
              <w:bottom w:val="single" w:sz="4" w:space="0" w:color="auto"/>
              <w:right w:val="single" w:sz="4" w:space="0" w:color="auto"/>
            </w:tcBorders>
            <w:vAlign w:val="center"/>
          </w:tcPr>
          <w:p w14:paraId="23E447FB" w14:textId="77777777" w:rsidR="002D0C8A" w:rsidRDefault="002D0C8A">
            <w:pPr>
              <w:widowControl/>
              <w:rPr>
                <w:rFonts w:ascii="SimSun" w:cs="SimSun"/>
                <w:kern w:val="0"/>
                <w:szCs w:val="21"/>
              </w:rPr>
            </w:pPr>
            <w:r>
              <w:rPr>
                <w:kern w:val="0"/>
                <w:szCs w:val="21"/>
                <w:lang w:val="en"/>
              </w:rPr>
              <w:t>8515809010</w:t>
            </w:r>
            <w:r>
              <w:rPr>
                <w:kern w:val="0"/>
                <w:szCs w:val="21"/>
                <w:lang w:val="en"/>
              </w:rPr>
              <w:br/>
              <w:t>8468200010</w:t>
            </w:r>
          </w:p>
        </w:tc>
        <w:tc>
          <w:tcPr>
            <w:tcW w:w="1007" w:type="dxa"/>
            <w:tcBorders>
              <w:top w:val="nil"/>
              <w:left w:val="nil"/>
              <w:bottom w:val="single" w:sz="4" w:space="0" w:color="auto"/>
              <w:right w:val="single" w:sz="4" w:space="0" w:color="auto"/>
            </w:tcBorders>
            <w:vAlign w:val="center"/>
          </w:tcPr>
          <w:p w14:paraId="07AA2E05" w14:textId="77777777" w:rsidR="002D0C8A" w:rsidRDefault="002D0C8A">
            <w:pPr>
              <w:widowControl/>
              <w:jc w:val="center"/>
              <w:rPr>
                <w:rFonts w:ascii="SimSun" w:cs="SimSun"/>
                <w:kern w:val="0"/>
                <w:szCs w:val="21"/>
              </w:rPr>
            </w:pPr>
            <w:r>
              <w:rPr>
                <w:kern w:val="0"/>
                <w:szCs w:val="21"/>
                <w:lang w:val="en"/>
              </w:rPr>
              <w:t>Units/kg</w:t>
            </w:r>
          </w:p>
        </w:tc>
      </w:tr>
      <w:tr w:rsidR="002D0C8A" w14:paraId="34EE176E" w14:textId="77777777">
        <w:trPr>
          <w:trHeight w:val="1650"/>
          <w:jc w:val="center"/>
        </w:trPr>
        <w:tc>
          <w:tcPr>
            <w:tcW w:w="939" w:type="dxa"/>
            <w:tcBorders>
              <w:top w:val="nil"/>
              <w:left w:val="single" w:sz="4" w:space="0" w:color="auto"/>
              <w:bottom w:val="single" w:sz="4" w:space="0" w:color="auto"/>
              <w:right w:val="single" w:sz="4" w:space="0" w:color="auto"/>
            </w:tcBorders>
            <w:vAlign w:val="center"/>
          </w:tcPr>
          <w:p w14:paraId="6A4A60C7" w14:textId="77777777" w:rsidR="002D0C8A" w:rsidRDefault="002D0C8A">
            <w:pPr>
              <w:widowControl/>
              <w:jc w:val="center"/>
              <w:rPr>
                <w:rFonts w:ascii="SimSun" w:cs="SimSun"/>
                <w:kern w:val="0"/>
                <w:szCs w:val="21"/>
              </w:rPr>
            </w:pPr>
            <w:r>
              <w:rPr>
                <w:kern w:val="0"/>
                <w:szCs w:val="21"/>
                <w:lang w:val="en"/>
              </w:rPr>
              <w:t>34</w:t>
            </w:r>
          </w:p>
        </w:tc>
        <w:tc>
          <w:tcPr>
            <w:tcW w:w="3119" w:type="dxa"/>
            <w:tcBorders>
              <w:top w:val="nil"/>
              <w:left w:val="nil"/>
              <w:bottom w:val="single" w:sz="4" w:space="0" w:color="auto"/>
              <w:right w:val="single" w:sz="4" w:space="0" w:color="auto"/>
            </w:tcBorders>
            <w:vAlign w:val="center"/>
          </w:tcPr>
          <w:p w14:paraId="426F8F94" w14:textId="77777777" w:rsidR="002D0C8A" w:rsidRDefault="002D0C8A">
            <w:pPr>
              <w:widowControl/>
              <w:jc w:val="left"/>
              <w:rPr>
                <w:rFonts w:ascii="SimSun" w:cs="SimSun"/>
                <w:kern w:val="0"/>
                <w:szCs w:val="21"/>
              </w:rPr>
            </w:pPr>
            <w:r>
              <w:rPr>
                <w:kern w:val="0"/>
                <w:szCs w:val="21"/>
                <w:lang w:val="en"/>
              </w:rPr>
              <w:t>Automated testing and inspection benches</w:t>
            </w:r>
          </w:p>
        </w:tc>
        <w:tc>
          <w:tcPr>
            <w:tcW w:w="3543" w:type="dxa"/>
            <w:tcBorders>
              <w:top w:val="nil"/>
              <w:left w:val="nil"/>
              <w:bottom w:val="single" w:sz="4" w:space="0" w:color="auto"/>
              <w:right w:val="single" w:sz="4" w:space="0" w:color="auto"/>
            </w:tcBorders>
            <w:vAlign w:val="center"/>
          </w:tcPr>
          <w:p w14:paraId="4CE40013" w14:textId="77777777" w:rsidR="002D0C8A" w:rsidRDefault="002D0C8A">
            <w:pPr>
              <w:widowControl/>
              <w:jc w:val="left"/>
              <w:rPr>
                <w:rFonts w:ascii="SimSun" w:cs="SimSun"/>
                <w:kern w:val="0"/>
                <w:szCs w:val="21"/>
              </w:rPr>
            </w:pPr>
            <w:r>
              <w:rPr>
                <w:kern w:val="0"/>
                <w:szCs w:val="21"/>
                <w:lang w:val="en"/>
              </w:rPr>
              <w:t>Specially designed or manufactured for the purpose of verifying the tightness of finished fuel rods (or rods). Typically includes equipment for: (a) thin rod (or rod) end plug weld x-ray inspection, (b) helium leak detection of the charged fine rod (or rod), (c) g-ray scanning of the thin rod (or rod) to verify the correct loading of the internal fuel core.</w:t>
            </w:r>
          </w:p>
        </w:tc>
        <w:tc>
          <w:tcPr>
            <w:tcW w:w="1292" w:type="dxa"/>
            <w:gridSpan w:val="2"/>
            <w:tcBorders>
              <w:top w:val="nil"/>
              <w:left w:val="nil"/>
              <w:bottom w:val="single" w:sz="4" w:space="0" w:color="auto"/>
              <w:right w:val="single" w:sz="4" w:space="0" w:color="auto"/>
            </w:tcBorders>
            <w:vAlign w:val="center"/>
          </w:tcPr>
          <w:p w14:paraId="61E3B48A"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791F197" w14:textId="77777777" w:rsidR="002D0C8A" w:rsidRDefault="002D0C8A">
            <w:pPr>
              <w:widowControl/>
              <w:jc w:val="center"/>
              <w:rPr>
                <w:rFonts w:ascii="SimSun" w:cs="SimSun"/>
                <w:kern w:val="0"/>
                <w:szCs w:val="21"/>
              </w:rPr>
            </w:pPr>
            <w:r>
              <w:rPr>
                <w:kern w:val="0"/>
                <w:szCs w:val="21"/>
                <w:lang w:val="en"/>
              </w:rPr>
              <w:t>platform</w:t>
            </w:r>
          </w:p>
        </w:tc>
      </w:tr>
      <w:tr w:rsidR="002D0C8A" w14:paraId="54384BF8" w14:textId="77777777">
        <w:trPr>
          <w:trHeight w:val="462"/>
          <w:jc w:val="center"/>
        </w:trPr>
        <w:tc>
          <w:tcPr>
            <w:tcW w:w="939" w:type="dxa"/>
            <w:tcBorders>
              <w:top w:val="nil"/>
              <w:left w:val="single" w:sz="4" w:space="0" w:color="auto"/>
              <w:bottom w:val="single" w:sz="4" w:space="0" w:color="auto"/>
              <w:right w:val="single" w:sz="4" w:space="0" w:color="auto"/>
            </w:tcBorders>
            <w:vAlign w:val="center"/>
          </w:tcPr>
          <w:p w14:paraId="2D05AE41" w14:textId="77777777" w:rsidR="002D0C8A" w:rsidRDefault="002D0C8A">
            <w:pPr>
              <w:widowControl/>
              <w:jc w:val="center"/>
              <w:rPr>
                <w:rFonts w:ascii="SimSun" w:cs="SimSun"/>
                <w:kern w:val="0"/>
                <w:szCs w:val="21"/>
              </w:rPr>
            </w:pPr>
            <w:r>
              <w:rPr>
                <w:kern w:val="0"/>
                <w:szCs w:val="21"/>
                <w:lang w:val="en"/>
              </w:rPr>
              <w:t>35</w:t>
            </w:r>
          </w:p>
        </w:tc>
        <w:tc>
          <w:tcPr>
            <w:tcW w:w="3119" w:type="dxa"/>
            <w:tcBorders>
              <w:top w:val="nil"/>
              <w:left w:val="nil"/>
              <w:bottom w:val="single" w:sz="4" w:space="0" w:color="auto"/>
              <w:right w:val="single" w:sz="4" w:space="0" w:color="auto"/>
            </w:tcBorders>
            <w:vAlign w:val="center"/>
          </w:tcPr>
          <w:p w14:paraId="4DFABE8B" w14:textId="77777777" w:rsidR="002D0C8A" w:rsidRDefault="002D0C8A">
            <w:pPr>
              <w:widowControl/>
              <w:jc w:val="left"/>
              <w:rPr>
                <w:rFonts w:ascii="SimSun" w:cs="SimSun"/>
                <w:kern w:val="0"/>
                <w:szCs w:val="21"/>
              </w:rPr>
            </w:pPr>
            <w:r>
              <w:rPr>
                <w:kern w:val="0"/>
                <w:szCs w:val="21"/>
                <w:lang w:val="en"/>
              </w:rPr>
              <w:t>Fuel cladding manufacturing system</w:t>
            </w:r>
          </w:p>
        </w:tc>
        <w:tc>
          <w:tcPr>
            <w:tcW w:w="3543" w:type="dxa"/>
            <w:tcBorders>
              <w:top w:val="nil"/>
              <w:left w:val="nil"/>
              <w:bottom w:val="single" w:sz="4" w:space="0" w:color="auto"/>
              <w:right w:val="single" w:sz="4" w:space="0" w:color="auto"/>
            </w:tcBorders>
            <w:vAlign w:val="center"/>
          </w:tcPr>
          <w:p w14:paraId="276CA68D" w14:textId="77777777" w:rsidR="002D0C8A" w:rsidRDefault="002D0C8A">
            <w:pPr>
              <w:widowControl/>
              <w:jc w:val="left"/>
              <w:rPr>
                <w:rFonts w:ascii="SimSun" w:cs="SimSun"/>
                <w:kern w:val="0"/>
                <w:szCs w:val="21"/>
              </w:rPr>
            </w:pPr>
            <w:r>
              <w:rPr>
                <w:kern w:val="0"/>
                <w:szCs w:val="21"/>
                <w:lang w:val="en"/>
              </w:rPr>
              <w:t>Systems specifically designed or manufactured for the manufacture of nuclear fuel cladding</w:t>
            </w:r>
          </w:p>
        </w:tc>
        <w:tc>
          <w:tcPr>
            <w:tcW w:w="1292" w:type="dxa"/>
            <w:gridSpan w:val="2"/>
            <w:tcBorders>
              <w:top w:val="nil"/>
              <w:left w:val="nil"/>
              <w:bottom w:val="single" w:sz="4" w:space="0" w:color="auto"/>
              <w:right w:val="single" w:sz="4" w:space="0" w:color="auto"/>
            </w:tcBorders>
            <w:vAlign w:val="center"/>
          </w:tcPr>
          <w:p w14:paraId="0E3E30B7"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2DF8685" w14:textId="77777777" w:rsidR="002D0C8A" w:rsidRDefault="002D0C8A">
            <w:pPr>
              <w:widowControl/>
              <w:jc w:val="left"/>
              <w:rPr>
                <w:rFonts w:ascii="SimSun" w:cs="SimSun"/>
                <w:kern w:val="0"/>
                <w:szCs w:val="21"/>
              </w:rPr>
            </w:pPr>
          </w:p>
        </w:tc>
      </w:tr>
    </w:tbl>
    <w:p w14:paraId="0EC75705" w14:textId="77777777" w:rsidR="002D0C8A" w:rsidRDefault="002D0C8A">
      <w:pPr>
        <w:widowControl/>
        <w:jc w:val="left"/>
        <w:rPr>
          <w:rFonts w:ascii="SimSun" w:cs="SimSun"/>
          <w:kern w:val="0"/>
          <w:szCs w:val="21"/>
        </w:rPr>
      </w:pPr>
    </w:p>
    <w:p w14:paraId="106210D8" w14:textId="77777777" w:rsidR="002D0C8A" w:rsidRDefault="002D0C8A" w:rsidP="00D03E73">
      <w:pPr>
        <w:widowControl/>
        <w:ind w:leftChars="-336" w:hangingChars="336" w:hanging="706"/>
        <w:jc w:val="left"/>
        <w:rPr>
          <w:rFonts w:ascii="SimSun" w:cs="SimSun"/>
          <w:kern w:val="0"/>
          <w:szCs w:val="21"/>
        </w:rPr>
      </w:pPr>
      <w:r>
        <w:rPr>
          <w:kern w:val="0"/>
          <w:szCs w:val="21"/>
          <w:lang w:val="en"/>
        </w:rPr>
        <w:br w:type="page"/>
        <w:t>(f) isotope separation plants for natural uranium, depleted uranium or special fissile materials and equipment (other than analytical instruments)</w:t>
      </w:r>
      <w:r>
        <w:rPr>
          <w:lang w:val="en"/>
        </w:rPr>
        <w:t xml:space="preserve"> specially designed or manufactured for them</w:t>
      </w:r>
    </w:p>
    <w:tbl>
      <w:tblPr>
        <w:tblW w:w="9900" w:type="dxa"/>
        <w:jc w:val="center"/>
        <w:tblLayout w:type="fixed"/>
        <w:tblLook w:val="0000" w:firstRow="0" w:lastRow="0" w:firstColumn="0" w:lastColumn="0" w:noHBand="0" w:noVBand="0"/>
      </w:tblPr>
      <w:tblGrid>
        <w:gridCol w:w="939"/>
        <w:gridCol w:w="2126"/>
        <w:gridCol w:w="4536"/>
        <w:gridCol w:w="1276"/>
        <w:gridCol w:w="1023"/>
      </w:tblGrid>
      <w:tr w:rsidR="002D0C8A" w14:paraId="033FDFD7" w14:textId="77777777">
        <w:trPr>
          <w:trHeight w:val="570"/>
          <w:tblHeader/>
          <w:jc w:val="center"/>
        </w:trPr>
        <w:tc>
          <w:tcPr>
            <w:tcW w:w="939" w:type="dxa"/>
            <w:tcBorders>
              <w:top w:val="single" w:sz="4" w:space="0" w:color="auto"/>
              <w:left w:val="single" w:sz="4" w:space="0" w:color="auto"/>
              <w:bottom w:val="single" w:sz="4" w:space="0" w:color="auto"/>
              <w:right w:val="single" w:sz="4" w:space="0" w:color="auto"/>
            </w:tcBorders>
            <w:vAlign w:val="center"/>
          </w:tcPr>
          <w:p w14:paraId="1D2CE086" w14:textId="77777777" w:rsidR="002D0C8A" w:rsidRDefault="002D0C8A">
            <w:pPr>
              <w:widowControl/>
              <w:jc w:val="center"/>
              <w:rPr>
                <w:rFonts w:ascii="SimSun" w:cs="SimSun"/>
                <w:b/>
                <w:kern w:val="0"/>
                <w:szCs w:val="21"/>
              </w:rPr>
            </w:pPr>
            <w:r>
              <w:rPr>
                <w:b/>
                <w:kern w:val="0"/>
                <w:szCs w:val="21"/>
                <w:lang w:val="en"/>
              </w:rPr>
              <w:t>serial number</w:t>
            </w:r>
          </w:p>
        </w:tc>
        <w:tc>
          <w:tcPr>
            <w:tcW w:w="2126" w:type="dxa"/>
            <w:tcBorders>
              <w:top w:val="single" w:sz="4" w:space="0" w:color="auto"/>
              <w:left w:val="nil"/>
              <w:bottom w:val="single" w:sz="4" w:space="0" w:color="auto"/>
              <w:right w:val="single" w:sz="4" w:space="0" w:color="auto"/>
            </w:tcBorders>
            <w:vAlign w:val="center"/>
          </w:tcPr>
          <w:p w14:paraId="5DAE350B" w14:textId="77777777" w:rsidR="002D0C8A" w:rsidRDefault="002D0C8A">
            <w:pPr>
              <w:widowControl/>
              <w:jc w:val="center"/>
              <w:rPr>
                <w:rFonts w:ascii="SimSun" w:cs="SimSun"/>
                <w:b/>
                <w:kern w:val="0"/>
                <w:szCs w:val="21"/>
              </w:rPr>
            </w:pPr>
            <w:r>
              <w:rPr>
                <w:b/>
                <w:kern w:val="0"/>
                <w:szCs w:val="21"/>
                <w:lang w:val="en"/>
              </w:rPr>
              <w:t>Product name</w:t>
            </w:r>
          </w:p>
        </w:tc>
        <w:tc>
          <w:tcPr>
            <w:tcW w:w="4536" w:type="dxa"/>
            <w:tcBorders>
              <w:top w:val="single" w:sz="4" w:space="0" w:color="auto"/>
              <w:left w:val="nil"/>
              <w:bottom w:val="single" w:sz="4" w:space="0" w:color="auto"/>
              <w:right w:val="single" w:sz="4" w:space="0" w:color="auto"/>
            </w:tcBorders>
            <w:vAlign w:val="center"/>
          </w:tcPr>
          <w:p w14:paraId="7F35C1F5" w14:textId="77777777" w:rsidR="002D0C8A" w:rsidRDefault="002D0C8A">
            <w:pPr>
              <w:widowControl/>
              <w:jc w:val="center"/>
              <w:rPr>
                <w:rFonts w:ascii="SimSun" w:cs="SimSun"/>
                <w:b/>
                <w:kern w:val="0"/>
                <w:szCs w:val="21"/>
              </w:rPr>
            </w:pPr>
            <w:r>
              <w:rPr>
                <w:b/>
                <w:kern w:val="0"/>
                <w:szCs w:val="21"/>
                <w:lang w:val="en"/>
              </w:rPr>
              <w:t>description</w:t>
            </w:r>
          </w:p>
        </w:tc>
        <w:tc>
          <w:tcPr>
            <w:tcW w:w="1276" w:type="dxa"/>
            <w:tcBorders>
              <w:top w:val="single" w:sz="4" w:space="0" w:color="auto"/>
              <w:left w:val="nil"/>
              <w:bottom w:val="single" w:sz="4" w:space="0" w:color="auto"/>
              <w:right w:val="single" w:sz="4" w:space="0" w:color="auto"/>
            </w:tcBorders>
            <w:vAlign w:val="center"/>
          </w:tcPr>
          <w:p w14:paraId="4C5EC179" w14:textId="77777777" w:rsidR="002D0C8A" w:rsidRDefault="002D0C8A">
            <w:pPr>
              <w:widowControl/>
              <w:jc w:val="center"/>
              <w:rPr>
                <w:rFonts w:ascii="SimSun" w:cs="SimSun"/>
                <w:b/>
                <w:kern w:val="0"/>
                <w:szCs w:val="21"/>
              </w:rPr>
            </w:pPr>
            <w:r>
              <w:rPr>
                <w:b/>
                <w:kern w:val="0"/>
                <w:szCs w:val="21"/>
                <w:lang w:val="en"/>
              </w:rPr>
              <w:t>Customs goods</w:t>
            </w:r>
          </w:p>
          <w:p w14:paraId="6A312754" w14:textId="77777777" w:rsidR="002D0C8A" w:rsidRDefault="002D0C8A">
            <w:pPr>
              <w:widowControl/>
              <w:jc w:val="center"/>
              <w:rPr>
                <w:rFonts w:ascii="SimSun" w:cs="SimSun"/>
                <w:b/>
                <w:kern w:val="0"/>
                <w:szCs w:val="21"/>
              </w:rPr>
            </w:pPr>
            <w:r>
              <w:rPr>
                <w:b/>
                <w:kern w:val="0"/>
                <w:szCs w:val="21"/>
                <w:lang w:val="en"/>
              </w:rPr>
              <w:t>numbering</w:t>
            </w:r>
          </w:p>
        </w:tc>
        <w:tc>
          <w:tcPr>
            <w:tcW w:w="1023" w:type="dxa"/>
            <w:tcBorders>
              <w:top w:val="single" w:sz="4" w:space="0" w:color="auto"/>
              <w:left w:val="nil"/>
              <w:bottom w:val="single" w:sz="4" w:space="0" w:color="auto"/>
              <w:right w:val="single" w:sz="4" w:space="0" w:color="auto"/>
            </w:tcBorders>
            <w:vAlign w:val="center"/>
          </w:tcPr>
          <w:p w14:paraId="7ABEC2B0" w14:textId="77777777" w:rsidR="002D0C8A" w:rsidRDefault="002D0C8A">
            <w:pPr>
              <w:widowControl/>
              <w:jc w:val="center"/>
              <w:rPr>
                <w:rFonts w:ascii="SimSun" w:cs="SimSun"/>
                <w:b/>
                <w:kern w:val="0"/>
                <w:szCs w:val="21"/>
              </w:rPr>
            </w:pPr>
            <w:r>
              <w:rPr>
                <w:b/>
                <w:kern w:val="0"/>
                <w:szCs w:val="21"/>
                <w:lang w:val="en"/>
              </w:rPr>
              <w:t>unit</w:t>
            </w:r>
          </w:p>
        </w:tc>
      </w:tr>
      <w:tr w:rsidR="002D0C8A" w14:paraId="2A1412A8" w14:textId="77777777">
        <w:trPr>
          <w:trHeight w:val="4881"/>
          <w:jc w:val="center"/>
        </w:trPr>
        <w:tc>
          <w:tcPr>
            <w:tcW w:w="939" w:type="dxa"/>
            <w:tcBorders>
              <w:top w:val="nil"/>
              <w:left w:val="single" w:sz="4" w:space="0" w:color="auto"/>
              <w:bottom w:val="single" w:sz="4" w:space="0" w:color="auto"/>
              <w:right w:val="single" w:sz="4" w:space="0" w:color="auto"/>
            </w:tcBorders>
            <w:vAlign w:val="center"/>
          </w:tcPr>
          <w:p w14:paraId="447ADEFF" w14:textId="77777777" w:rsidR="002D0C8A" w:rsidRDefault="002D0C8A">
            <w:pPr>
              <w:widowControl/>
              <w:jc w:val="center"/>
              <w:rPr>
                <w:rFonts w:ascii="SimSun" w:cs="SimSun"/>
                <w:kern w:val="0"/>
                <w:szCs w:val="21"/>
              </w:rPr>
            </w:pPr>
            <w:r>
              <w:rPr>
                <w:kern w:val="0"/>
                <w:szCs w:val="21"/>
                <w:lang w:val="en"/>
              </w:rPr>
              <w:t>36</w:t>
            </w:r>
          </w:p>
        </w:tc>
        <w:tc>
          <w:tcPr>
            <w:tcW w:w="2126" w:type="dxa"/>
            <w:tcBorders>
              <w:top w:val="nil"/>
              <w:left w:val="nil"/>
              <w:bottom w:val="single" w:sz="4" w:space="0" w:color="auto"/>
              <w:right w:val="single" w:sz="4" w:space="0" w:color="auto"/>
            </w:tcBorders>
            <w:vAlign w:val="center"/>
          </w:tcPr>
          <w:p w14:paraId="38C9B6B4" w14:textId="77777777" w:rsidR="002D0C8A" w:rsidRDefault="002D0C8A">
            <w:pPr>
              <w:widowControl/>
              <w:jc w:val="left"/>
              <w:rPr>
                <w:rFonts w:ascii="SimSun" w:cs="SimSun"/>
                <w:kern w:val="0"/>
                <w:szCs w:val="21"/>
              </w:rPr>
            </w:pPr>
            <w:r>
              <w:rPr>
                <w:kern w:val="0"/>
                <w:szCs w:val="21"/>
                <w:lang w:val="en"/>
              </w:rPr>
              <w:t>Gas centrifuges</w:t>
            </w:r>
          </w:p>
        </w:tc>
        <w:tc>
          <w:tcPr>
            <w:tcW w:w="4536" w:type="dxa"/>
            <w:tcBorders>
              <w:top w:val="nil"/>
              <w:left w:val="nil"/>
              <w:bottom w:val="single" w:sz="4" w:space="0" w:color="auto"/>
              <w:right w:val="single" w:sz="4" w:space="0" w:color="auto"/>
            </w:tcBorders>
            <w:vAlign w:val="center"/>
          </w:tcPr>
          <w:p w14:paraId="2D72EE9C" w14:textId="77777777" w:rsidR="002D0C8A" w:rsidRDefault="002D0C8A">
            <w:pPr>
              <w:widowControl/>
              <w:jc w:val="left"/>
              <w:rPr>
                <w:rFonts w:ascii="SimSun" w:cs="SimSun"/>
                <w:kern w:val="0"/>
                <w:szCs w:val="21"/>
              </w:rPr>
            </w:pPr>
            <w:r>
              <w:rPr>
                <w:kern w:val="0"/>
                <w:szCs w:val="21"/>
                <w:lang w:val="en"/>
              </w:rPr>
              <w:t>Gas centrifuges typically consist of thin-walled cylinders with a diameter of between 75 mm and 650 mm. The cylinder is in a vacuum environment and rotates at a linear speed of about 300 m/s or more, with its axis remaining vertical as it rotates. In order to achieve high rotational speeds, the structural materials of the rotating members must have a high strength/density ratio, while the drum assembly and its individual members must be manufactured to high precision tolerances to minimize imbalances. Unlike other centrifuges, gas centrifuges for enriching uranium are characterized by a disc-shaped baffle (or columns) in the bowl chamber and a fixed tube column for supplying and extracting UF6</w:t>
            </w:r>
            <w:r>
              <w:rPr>
                <w:lang w:val="en"/>
              </w:rPr>
              <w:t xml:space="preserve"> </w:t>
            </w:r>
            <w:r>
              <w:rPr>
                <w:kern w:val="0"/>
                <w:szCs w:val="21"/>
                <w:lang w:val="en"/>
              </w:rPr>
              <w:t xml:space="preserve">gas, characterized by at least three separate channels, two of which are connected to collectors that protrude from the axial perimeter of the bowl chamber. There are also some key items in the vacuum environment that do not rotate, although they are specially designed, they are not difficult to manufacture, nor are they made with unique materials. However, a centrifuge facility requires a large number of such components, so its quantity is an important indicator of end use. </w:t>
            </w:r>
          </w:p>
        </w:tc>
        <w:tc>
          <w:tcPr>
            <w:tcW w:w="1276" w:type="dxa"/>
            <w:tcBorders>
              <w:top w:val="nil"/>
              <w:left w:val="nil"/>
              <w:bottom w:val="single" w:sz="4" w:space="0" w:color="auto"/>
              <w:right w:val="single" w:sz="4" w:space="0" w:color="auto"/>
            </w:tcBorders>
            <w:vAlign w:val="center"/>
          </w:tcPr>
          <w:p w14:paraId="2D389AA2" w14:textId="77777777" w:rsidR="002D0C8A" w:rsidRDefault="002D0C8A">
            <w:pPr>
              <w:widowControl/>
              <w:jc w:val="center"/>
              <w:rPr>
                <w:rFonts w:ascii="SimSun" w:cs="SimSun"/>
                <w:kern w:val="0"/>
                <w:szCs w:val="21"/>
              </w:rPr>
            </w:pPr>
            <w:r>
              <w:rPr>
                <w:kern w:val="0"/>
                <w:szCs w:val="21"/>
                <w:lang w:val="en"/>
              </w:rPr>
              <w:t>8401200000</w:t>
            </w:r>
          </w:p>
        </w:tc>
        <w:tc>
          <w:tcPr>
            <w:tcW w:w="1023" w:type="dxa"/>
            <w:tcBorders>
              <w:top w:val="nil"/>
              <w:left w:val="nil"/>
              <w:bottom w:val="single" w:sz="4" w:space="0" w:color="auto"/>
              <w:right w:val="single" w:sz="4" w:space="0" w:color="auto"/>
            </w:tcBorders>
            <w:vAlign w:val="center"/>
          </w:tcPr>
          <w:p w14:paraId="6F910906" w14:textId="77777777" w:rsidR="002D0C8A" w:rsidRDefault="002D0C8A">
            <w:pPr>
              <w:widowControl/>
              <w:jc w:val="center"/>
              <w:rPr>
                <w:rFonts w:ascii="SimSun" w:cs="SimSun"/>
                <w:kern w:val="0"/>
                <w:szCs w:val="21"/>
              </w:rPr>
            </w:pPr>
            <w:r>
              <w:rPr>
                <w:kern w:val="0"/>
                <w:szCs w:val="21"/>
                <w:lang w:val="en"/>
              </w:rPr>
              <w:t>pcs/kg</w:t>
            </w:r>
          </w:p>
        </w:tc>
      </w:tr>
      <w:tr w:rsidR="002D0C8A" w14:paraId="6CA1347E" w14:textId="77777777">
        <w:trPr>
          <w:trHeight w:val="585"/>
          <w:jc w:val="center"/>
        </w:trPr>
        <w:tc>
          <w:tcPr>
            <w:tcW w:w="939" w:type="dxa"/>
            <w:tcBorders>
              <w:top w:val="nil"/>
              <w:left w:val="single" w:sz="4" w:space="0" w:color="auto"/>
              <w:bottom w:val="single" w:sz="4" w:space="0" w:color="auto"/>
              <w:right w:val="single" w:sz="4" w:space="0" w:color="auto"/>
            </w:tcBorders>
            <w:vAlign w:val="center"/>
          </w:tcPr>
          <w:p w14:paraId="5F1C8B06" w14:textId="77777777" w:rsidR="002D0C8A" w:rsidRDefault="002D0C8A">
            <w:pPr>
              <w:widowControl/>
              <w:jc w:val="center"/>
              <w:rPr>
                <w:rFonts w:ascii="SimSun" w:cs="SimSun"/>
                <w:kern w:val="0"/>
                <w:szCs w:val="21"/>
              </w:rPr>
            </w:pPr>
            <w:r>
              <w:rPr>
                <w:kern w:val="0"/>
                <w:szCs w:val="21"/>
                <w:lang w:val="en"/>
              </w:rPr>
              <w:t>37</w:t>
            </w:r>
          </w:p>
        </w:tc>
        <w:tc>
          <w:tcPr>
            <w:tcW w:w="2126" w:type="dxa"/>
            <w:tcBorders>
              <w:top w:val="nil"/>
              <w:left w:val="nil"/>
              <w:bottom w:val="single" w:sz="4" w:space="0" w:color="auto"/>
              <w:right w:val="single" w:sz="4" w:space="0" w:color="auto"/>
            </w:tcBorders>
            <w:vAlign w:val="center"/>
          </w:tcPr>
          <w:p w14:paraId="650E56C5" w14:textId="77777777" w:rsidR="002D0C8A" w:rsidRDefault="002D0C8A">
            <w:pPr>
              <w:widowControl/>
              <w:jc w:val="left"/>
              <w:rPr>
                <w:rFonts w:ascii="SimSun" w:cs="SimSun"/>
                <w:kern w:val="0"/>
                <w:szCs w:val="21"/>
              </w:rPr>
            </w:pPr>
            <w:r>
              <w:rPr>
                <w:kern w:val="0"/>
                <w:szCs w:val="21"/>
                <w:lang w:val="en"/>
              </w:rPr>
              <w:t>Components and components specifically designed or manufactured for use in gas centrifuges</w:t>
            </w:r>
          </w:p>
        </w:tc>
        <w:tc>
          <w:tcPr>
            <w:tcW w:w="4536" w:type="dxa"/>
            <w:tcBorders>
              <w:top w:val="nil"/>
              <w:left w:val="nil"/>
              <w:bottom w:val="single" w:sz="4" w:space="0" w:color="auto"/>
              <w:right w:val="single" w:sz="4" w:space="0" w:color="auto"/>
            </w:tcBorders>
            <w:vAlign w:val="center"/>
          </w:tcPr>
          <w:p w14:paraId="7223AB7D" w14:textId="77777777" w:rsidR="002D0C8A" w:rsidRDefault="002D0C8A">
            <w:pPr>
              <w:widowControl/>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5D76D823" w14:textId="77777777" w:rsidR="002D0C8A" w:rsidRDefault="002D0C8A">
            <w:pPr>
              <w:widowControl/>
              <w:jc w:val="left"/>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334EAF20" w14:textId="77777777" w:rsidR="002D0C8A" w:rsidRDefault="002D0C8A">
            <w:pPr>
              <w:widowControl/>
              <w:jc w:val="center"/>
              <w:rPr>
                <w:rFonts w:ascii="SimSun" w:cs="SimSun"/>
                <w:kern w:val="0"/>
                <w:szCs w:val="21"/>
              </w:rPr>
            </w:pPr>
            <w:r>
              <w:rPr>
                <w:kern w:val="0"/>
                <w:szCs w:val="21"/>
                <w:lang w:val="en"/>
              </w:rPr>
              <w:t>platform</w:t>
            </w:r>
          </w:p>
        </w:tc>
      </w:tr>
      <w:tr w:rsidR="002D0C8A" w14:paraId="7DE69B40" w14:textId="77777777">
        <w:trPr>
          <w:trHeight w:val="2670"/>
          <w:jc w:val="center"/>
        </w:trPr>
        <w:tc>
          <w:tcPr>
            <w:tcW w:w="939" w:type="dxa"/>
            <w:tcBorders>
              <w:top w:val="single" w:sz="4" w:space="0" w:color="auto"/>
              <w:left w:val="single" w:sz="4" w:space="0" w:color="auto"/>
              <w:bottom w:val="single" w:sz="4" w:space="0" w:color="auto"/>
              <w:right w:val="single" w:sz="4" w:space="0" w:color="auto"/>
            </w:tcBorders>
            <w:vAlign w:val="center"/>
          </w:tcPr>
          <w:p w14:paraId="7F67A5C1" w14:textId="77777777" w:rsidR="002D0C8A" w:rsidRDefault="002D0C8A">
            <w:pPr>
              <w:widowControl/>
              <w:jc w:val="center"/>
              <w:rPr>
                <w:rFonts w:ascii="SimSun" w:cs="SimSun"/>
                <w:kern w:val="0"/>
                <w:szCs w:val="21"/>
              </w:rPr>
            </w:pPr>
            <w:r>
              <w:rPr>
                <w:kern w:val="0"/>
                <w:szCs w:val="21"/>
                <w:lang w:val="en"/>
              </w:rPr>
              <w:t>38</w:t>
            </w:r>
          </w:p>
        </w:tc>
        <w:tc>
          <w:tcPr>
            <w:tcW w:w="2126" w:type="dxa"/>
            <w:tcBorders>
              <w:top w:val="single" w:sz="4" w:space="0" w:color="auto"/>
              <w:left w:val="nil"/>
              <w:bottom w:val="single" w:sz="4" w:space="0" w:color="auto"/>
              <w:right w:val="single" w:sz="4" w:space="0" w:color="auto"/>
            </w:tcBorders>
            <w:vAlign w:val="center"/>
          </w:tcPr>
          <w:p w14:paraId="464ED12D" w14:textId="77777777" w:rsidR="002D0C8A" w:rsidRDefault="002D0C8A">
            <w:pPr>
              <w:widowControl/>
              <w:jc w:val="left"/>
              <w:rPr>
                <w:rFonts w:ascii="SimSun" w:cs="SimSun"/>
                <w:kern w:val="0"/>
                <w:szCs w:val="21"/>
              </w:rPr>
            </w:pPr>
            <w:r>
              <w:rPr>
                <w:kern w:val="0"/>
                <w:szCs w:val="21"/>
                <w:lang w:val="en"/>
              </w:rPr>
              <w:t>Complete bowl assembly for gas centrifuges</w:t>
            </w:r>
          </w:p>
        </w:tc>
        <w:tc>
          <w:tcPr>
            <w:tcW w:w="4536" w:type="dxa"/>
            <w:tcBorders>
              <w:top w:val="single" w:sz="4" w:space="0" w:color="auto"/>
              <w:left w:val="nil"/>
              <w:bottom w:val="single" w:sz="4" w:space="0" w:color="auto"/>
              <w:right w:val="single" w:sz="4" w:space="0" w:color="auto"/>
            </w:tcBorders>
            <w:vAlign w:val="center"/>
          </w:tcPr>
          <w:p w14:paraId="58BB931F" w14:textId="77777777" w:rsidR="002D0C8A" w:rsidRDefault="002D0C8A">
            <w:pPr>
              <w:widowControl/>
              <w:rPr>
                <w:rFonts w:ascii="SimSun" w:cs="SimSun"/>
                <w:kern w:val="0"/>
                <w:szCs w:val="21"/>
              </w:rPr>
            </w:pPr>
            <w:r>
              <w:rPr>
                <w:kern w:val="0"/>
                <w:szCs w:val="21"/>
                <w:lang w:val="en"/>
              </w:rPr>
              <w:t>A number of thin-walled cylinders or some interlinked thin-walled cylinders made of one or more of the high-strength / density ratio materials described in the notes in this section; if interconnected, the cylinders are connected by the elastic bellows or rings described in the following gas centrifuge rings or bellows. The bowl (if in final form) is equipped with one (or several) inner baffles and end caps described in the following gas centrifuge baffles and gas centrifuge top / bottom caps. However, complete components may only be delivered as partially assembled.</w:t>
            </w:r>
          </w:p>
        </w:tc>
        <w:tc>
          <w:tcPr>
            <w:tcW w:w="1276" w:type="dxa"/>
            <w:tcBorders>
              <w:top w:val="single" w:sz="4" w:space="0" w:color="auto"/>
              <w:left w:val="nil"/>
              <w:bottom w:val="single" w:sz="4" w:space="0" w:color="auto"/>
              <w:right w:val="single" w:sz="4" w:space="0" w:color="auto"/>
            </w:tcBorders>
            <w:vAlign w:val="center"/>
          </w:tcPr>
          <w:p w14:paraId="2F07FC0E" w14:textId="77777777" w:rsidR="002D0C8A" w:rsidRDefault="002D0C8A">
            <w:pPr>
              <w:widowControl/>
              <w:jc w:val="center"/>
              <w:rPr>
                <w:rFonts w:ascii="SimSun" w:cs="SimSun"/>
                <w:kern w:val="0"/>
                <w:szCs w:val="21"/>
              </w:rPr>
            </w:pPr>
            <w:r>
              <w:rPr>
                <w:kern w:val="0"/>
                <w:szCs w:val="21"/>
                <w:lang w:val="en"/>
              </w:rPr>
              <w:t>8401200000</w:t>
            </w:r>
          </w:p>
        </w:tc>
        <w:tc>
          <w:tcPr>
            <w:tcW w:w="1023" w:type="dxa"/>
            <w:tcBorders>
              <w:top w:val="single" w:sz="4" w:space="0" w:color="auto"/>
              <w:left w:val="nil"/>
              <w:bottom w:val="single" w:sz="4" w:space="0" w:color="auto"/>
              <w:right w:val="single" w:sz="4" w:space="0" w:color="auto"/>
            </w:tcBorders>
            <w:vAlign w:val="center"/>
          </w:tcPr>
          <w:p w14:paraId="605D7F39" w14:textId="77777777" w:rsidR="002D0C8A" w:rsidRDefault="002D0C8A">
            <w:pPr>
              <w:widowControl/>
              <w:jc w:val="center"/>
              <w:rPr>
                <w:rFonts w:ascii="SimSun" w:cs="SimSun"/>
                <w:kern w:val="0"/>
                <w:szCs w:val="21"/>
              </w:rPr>
            </w:pPr>
            <w:r>
              <w:rPr>
                <w:kern w:val="0"/>
                <w:szCs w:val="21"/>
                <w:lang w:val="en"/>
              </w:rPr>
              <w:t>pcs/kg</w:t>
            </w:r>
          </w:p>
        </w:tc>
      </w:tr>
      <w:tr w:rsidR="002D0C8A" w14:paraId="3A2644E9" w14:textId="77777777">
        <w:trPr>
          <w:trHeight w:val="1440"/>
          <w:jc w:val="center"/>
        </w:trPr>
        <w:tc>
          <w:tcPr>
            <w:tcW w:w="939" w:type="dxa"/>
            <w:tcBorders>
              <w:top w:val="nil"/>
              <w:left w:val="single" w:sz="4" w:space="0" w:color="auto"/>
              <w:bottom w:val="single" w:sz="4" w:space="0" w:color="auto"/>
              <w:right w:val="single" w:sz="4" w:space="0" w:color="auto"/>
            </w:tcBorders>
            <w:vAlign w:val="center"/>
          </w:tcPr>
          <w:p w14:paraId="12DED586" w14:textId="77777777" w:rsidR="002D0C8A" w:rsidRDefault="002D0C8A">
            <w:pPr>
              <w:widowControl/>
              <w:jc w:val="center"/>
              <w:rPr>
                <w:rFonts w:ascii="SimSun" w:cs="SimSun"/>
                <w:kern w:val="0"/>
                <w:szCs w:val="21"/>
              </w:rPr>
            </w:pPr>
            <w:r>
              <w:rPr>
                <w:kern w:val="0"/>
                <w:szCs w:val="21"/>
                <w:lang w:val="en"/>
              </w:rPr>
              <w:t>39</w:t>
            </w:r>
          </w:p>
        </w:tc>
        <w:tc>
          <w:tcPr>
            <w:tcW w:w="2126" w:type="dxa"/>
            <w:tcBorders>
              <w:top w:val="nil"/>
              <w:left w:val="nil"/>
              <w:bottom w:val="single" w:sz="4" w:space="0" w:color="auto"/>
              <w:right w:val="single" w:sz="4" w:space="0" w:color="auto"/>
            </w:tcBorders>
            <w:vAlign w:val="center"/>
          </w:tcPr>
          <w:p w14:paraId="09B21F1E" w14:textId="77777777" w:rsidR="002D0C8A" w:rsidRDefault="002D0C8A">
            <w:pPr>
              <w:widowControl/>
              <w:jc w:val="left"/>
              <w:rPr>
                <w:rFonts w:ascii="SimSun" w:cs="SimSun"/>
                <w:kern w:val="0"/>
                <w:szCs w:val="21"/>
              </w:rPr>
            </w:pPr>
            <w:r>
              <w:rPr>
                <w:kern w:val="0"/>
                <w:szCs w:val="21"/>
                <w:lang w:val="en"/>
              </w:rPr>
              <w:t>Gas centrifuge bowl</w:t>
            </w:r>
          </w:p>
        </w:tc>
        <w:tc>
          <w:tcPr>
            <w:tcW w:w="4536" w:type="dxa"/>
            <w:tcBorders>
              <w:top w:val="nil"/>
              <w:left w:val="nil"/>
              <w:bottom w:val="single" w:sz="4" w:space="0" w:color="auto"/>
              <w:right w:val="single" w:sz="4" w:space="0" w:color="auto"/>
            </w:tcBorders>
            <w:vAlign w:val="center"/>
          </w:tcPr>
          <w:p w14:paraId="11608689" w14:textId="77777777" w:rsidR="002D0C8A" w:rsidRDefault="002D0C8A">
            <w:pPr>
              <w:widowControl/>
              <w:rPr>
                <w:rFonts w:ascii="SimSun" w:cs="SimSun"/>
                <w:kern w:val="0"/>
                <w:szCs w:val="21"/>
              </w:rPr>
            </w:pPr>
            <w:r>
              <w:rPr>
                <w:kern w:val="0"/>
                <w:szCs w:val="21"/>
                <w:lang w:val="en"/>
              </w:rPr>
              <w:t>A thin-walled cylinder specially designed or manufactured with a thickness of 12 mm or less and a diameter between 75 mm and 650 mm, made of one or more materials of high strength/density ratio material used to rotate the components with centrifuges in the notes section of this section.</w:t>
            </w:r>
          </w:p>
        </w:tc>
        <w:tc>
          <w:tcPr>
            <w:tcW w:w="1276" w:type="dxa"/>
            <w:tcBorders>
              <w:top w:val="nil"/>
              <w:left w:val="nil"/>
              <w:bottom w:val="single" w:sz="4" w:space="0" w:color="auto"/>
              <w:right w:val="single" w:sz="4" w:space="0" w:color="auto"/>
            </w:tcBorders>
            <w:vAlign w:val="center"/>
          </w:tcPr>
          <w:p w14:paraId="3F15F7EE" w14:textId="77777777" w:rsidR="002D0C8A" w:rsidRDefault="002D0C8A">
            <w:pPr>
              <w:widowControl/>
              <w:jc w:val="center"/>
              <w:rPr>
                <w:rFonts w:ascii="SimSun" w:cs="SimSun"/>
                <w:kern w:val="0"/>
                <w:szCs w:val="21"/>
              </w:rPr>
            </w:pPr>
            <w:r>
              <w:rPr>
                <w:kern w:val="0"/>
                <w:szCs w:val="21"/>
                <w:lang w:val="en"/>
              </w:rPr>
              <w:t>8401200000</w:t>
            </w:r>
          </w:p>
        </w:tc>
        <w:tc>
          <w:tcPr>
            <w:tcW w:w="1023" w:type="dxa"/>
            <w:tcBorders>
              <w:top w:val="nil"/>
              <w:left w:val="nil"/>
              <w:bottom w:val="single" w:sz="4" w:space="0" w:color="auto"/>
              <w:right w:val="single" w:sz="4" w:space="0" w:color="auto"/>
            </w:tcBorders>
            <w:vAlign w:val="center"/>
          </w:tcPr>
          <w:p w14:paraId="48D54E36" w14:textId="77777777" w:rsidR="002D0C8A" w:rsidRDefault="002D0C8A">
            <w:pPr>
              <w:widowControl/>
              <w:jc w:val="center"/>
              <w:rPr>
                <w:rFonts w:ascii="SimSun" w:cs="SimSun"/>
                <w:kern w:val="0"/>
                <w:szCs w:val="21"/>
              </w:rPr>
            </w:pPr>
            <w:r>
              <w:rPr>
                <w:kern w:val="0"/>
                <w:szCs w:val="21"/>
                <w:lang w:val="en"/>
              </w:rPr>
              <w:t>pcs/kg</w:t>
            </w:r>
          </w:p>
        </w:tc>
      </w:tr>
      <w:tr w:rsidR="002D0C8A" w14:paraId="76A68D6B" w14:textId="77777777">
        <w:trPr>
          <w:trHeight w:val="1890"/>
          <w:jc w:val="center"/>
        </w:trPr>
        <w:tc>
          <w:tcPr>
            <w:tcW w:w="939" w:type="dxa"/>
            <w:tcBorders>
              <w:top w:val="nil"/>
              <w:left w:val="single" w:sz="4" w:space="0" w:color="auto"/>
              <w:bottom w:val="single" w:sz="4" w:space="0" w:color="auto"/>
              <w:right w:val="single" w:sz="4" w:space="0" w:color="auto"/>
            </w:tcBorders>
            <w:vAlign w:val="center"/>
          </w:tcPr>
          <w:p w14:paraId="692E6992" w14:textId="77777777" w:rsidR="002D0C8A" w:rsidRDefault="002D0C8A">
            <w:pPr>
              <w:widowControl/>
              <w:jc w:val="center"/>
              <w:rPr>
                <w:rFonts w:ascii="SimSun" w:cs="SimSun"/>
                <w:kern w:val="0"/>
                <w:szCs w:val="21"/>
              </w:rPr>
            </w:pPr>
            <w:r>
              <w:rPr>
                <w:kern w:val="0"/>
                <w:szCs w:val="21"/>
                <w:lang w:val="en"/>
              </w:rPr>
              <w:t>40</w:t>
            </w:r>
          </w:p>
        </w:tc>
        <w:tc>
          <w:tcPr>
            <w:tcW w:w="2126" w:type="dxa"/>
            <w:tcBorders>
              <w:top w:val="nil"/>
              <w:left w:val="nil"/>
              <w:bottom w:val="single" w:sz="4" w:space="0" w:color="auto"/>
              <w:right w:val="single" w:sz="4" w:space="0" w:color="auto"/>
            </w:tcBorders>
            <w:vAlign w:val="center"/>
          </w:tcPr>
          <w:p w14:paraId="3494F875" w14:textId="77777777" w:rsidR="002D0C8A" w:rsidRDefault="002D0C8A">
            <w:pPr>
              <w:widowControl/>
              <w:jc w:val="left"/>
              <w:rPr>
                <w:rFonts w:ascii="SimSun" w:cs="SimSun"/>
                <w:kern w:val="0"/>
                <w:szCs w:val="21"/>
              </w:rPr>
            </w:pPr>
            <w:r>
              <w:rPr>
                <w:kern w:val="0"/>
                <w:szCs w:val="21"/>
                <w:lang w:val="en"/>
              </w:rPr>
              <w:t>Gas centrifuge rings or bellows</w:t>
            </w:r>
          </w:p>
        </w:tc>
        <w:tc>
          <w:tcPr>
            <w:tcW w:w="4536" w:type="dxa"/>
            <w:tcBorders>
              <w:top w:val="nil"/>
              <w:left w:val="nil"/>
              <w:bottom w:val="single" w:sz="4" w:space="0" w:color="auto"/>
              <w:right w:val="single" w:sz="4" w:space="0" w:color="auto"/>
            </w:tcBorders>
            <w:vAlign w:val="center"/>
          </w:tcPr>
          <w:p w14:paraId="520C61FE" w14:textId="77777777" w:rsidR="002D0C8A" w:rsidRDefault="002D0C8A">
            <w:pPr>
              <w:widowControl/>
              <w:rPr>
                <w:rFonts w:ascii="SimSun" w:cs="SimSun"/>
                <w:kern w:val="0"/>
                <w:szCs w:val="21"/>
              </w:rPr>
            </w:pPr>
            <w:r>
              <w:rPr>
                <w:kern w:val="0"/>
                <w:szCs w:val="21"/>
                <w:lang w:val="en"/>
              </w:rPr>
              <w:t>Specially designed or manufactured for locally supporting drums or connecting several bowls together. A bellows is a pleated short cylinder made of one or more materials with a wall thickness of 3 mm or thinner in diameter between 75 mm and 650 mm, and is made of one or more materials of high strength / density ratio material used in the centrifuge in this section.</w:t>
            </w:r>
          </w:p>
        </w:tc>
        <w:tc>
          <w:tcPr>
            <w:tcW w:w="1276" w:type="dxa"/>
            <w:tcBorders>
              <w:top w:val="nil"/>
              <w:left w:val="nil"/>
              <w:bottom w:val="single" w:sz="4" w:space="0" w:color="auto"/>
              <w:right w:val="single" w:sz="4" w:space="0" w:color="auto"/>
            </w:tcBorders>
            <w:vAlign w:val="center"/>
          </w:tcPr>
          <w:p w14:paraId="40181DAC" w14:textId="77777777" w:rsidR="002D0C8A" w:rsidRDefault="002D0C8A">
            <w:pPr>
              <w:widowControl/>
              <w:jc w:val="center"/>
              <w:rPr>
                <w:rFonts w:ascii="SimSun" w:cs="SimSun"/>
                <w:kern w:val="0"/>
                <w:szCs w:val="21"/>
              </w:rPr>
            </w:pPr>
            <w:r>
              <w:rPr>
                <w:kern w:val="0"/>
                <w:szCs w:val="21"/>
                <w:lang w:val="en"/>
              </w:rPr>
              <w:t>8401200000</w:t>
            </w:r>
          </w:p>
        </w:tc>
        <w:tc>
          <w:tcPr>
            <w:tcW w:w="1023" w:type="dxa"/>
            <w:tcBorders>
              <w:top w:val="nil"/>
              <w:left w:val="nil"/>
              <w:bottom w:val="single" w:sz="4" w:space="0" w:color="auto"/>
              <w:right w:val="single" w:sz="4" w:space="0" w:color="auto"/>
            </w:tcBorders>
            <w:vAlign w:val="center"/>
          </w:tcPr>
          <w:p w14:paraId="78372580" w14:textId="77777777" w:rsidR="002D0C8A" w:rsidRDefault="002D0C8A">
            <w:pPr>
              <w:widowControl/>
              <w:jc w:val="center"/>
              <w:rPr>
                <w:rFonts w:ascii="SimSun" w:cs="SimSun"/>
                <w:kern w:val="0"/>
                <w:szCs w:val="21"/>
              </w:rPr>
            </w:pPr>
            <w:r>
              <w:rPr>
                <w:kern w:val="0"/>
                <w:szCs w:val="21"/>
                <w:lang w:val="en"/>
              </w:rPr>
              <w:t>pcs/kg</w:t>
            </w:r>
          </w:p>
        </w:tc>
      </w:tr>
      <w:tr w:rsidR="002D0C8A" w14:paraId="0EEB259E" w14:textId="77777777">
        <w:trPr>
          <w:trHeight w:val="2040"/>
          <w:jc w:val="center"/>
        </w:trPr>
        <w:tc>
          <w:tcPr>
            <w:tcW w:w="939" w:type="dxa"/>
            <w:tcBorders>
              <w:top w:val="nil"/>
              <w:left w:val="single" w:sz="4" w:space="0" w:color="auto"/>
              <w:bottom w:val="single" w:sz="4" w:space="0" w:color="auto"/>
              <w:right w:val="single" w:sz="4" w:space="0" w:color="auto"/>
            </w:tcBorders>
            <w:vAlign w:val="center"/>
          </w:tcPr>
          <w:p w14:paraId="6E8C2DB1" w14:textId="77777777" w:rsidR="002D0C8A" w:rsidRDefault="002D0C8A">
            <w:pPr>
              <w:widowControl/>
              <w:jc w:val="center"/>
              <w:rPr>
                <w:rFonts w:ascii="SimSun" w:cs="SimSun"/>
                <w:kern w:val="0"/>
                <w:szCs w:val="21"/>
              </w:rPr>
            </w:pPr>
            <w:r>
              <w:rPr>
                <w:kern w:val="0"/>
                <w:szCs w:val="21"/>
                <w:lang w:val="en"/>
              </w:rPr>
              <w:t>41</w:t>
            </w:r>
          </w:p>
        </w:tc>
        <w:tc>
          <w:tcPr>
            <w:tcW w:w="2126" w:type="dxa"/>
            <w:tcBorders>
              <w:top w:val="nil"/>
              <w:left w:val="nil"/>
              <w:bottom w:val="single" w:sz="4" w:space="0" w:color="auto"/>
              <w:right w:val="single" w:sz="4" w:space="0" w:color="auto"/>
            </w:tcBorders>
            <w:vAlign w:val="center"/>
          </w:tcPr>
          <w:p w14:paraId="12C1C7D4" w14:textId="77777777" w:rsidR="002D0C8A" w:rsidRDefault="002D0C8A">
            <w:pPr>
              <w:widowControl/>
              <w:jc w:val="left"/>
              <w:rPr>
                <w:rFonts w:ascii="SimSun" w:cs="SimSun"/>
                <w:kern w:val="0"/>
                <w:szCs w:val="21"/>
              </w:rPr>
            </w:pPr>
            <w:r>
              <w:rPr>
                <w:kern w:val="0"/>
                <w:szCs w:val="21"/>
                <w:lang w:val="en"/>
              </w:rPr>
              <w:t>Gas centrifuge baffles</w:t>
            </w:r>
          </w:p>
        </w:tc>
        <w:tc>
          <w:tcPr>
            <w:tcW w:w="4536" w:type="dxa"/>
            <w:tcBorders>
              <w:top w:val="nil"/>
              <w:left w:val="nil"/>
              <w:bottom w:val="single" w:sz="4" w:space="0" w:color="auto"/>
              <w:right w:val="single" w:sz="4" w:space="0" w:color="auto"/>
            </w:tcBorders>
            <w:vAlign w:val="center"/>
          </w:tcPr>
          <w:p w14:paraId="2F1BD27A" w14:textId="77777777" w:rsidR="002D0C8A" w:rsidRDefault="002D0C8A">
            <w:pPr>
              <w:widowControl/>
              <w:rPr>
                <w:rFonts w:ascii="SimSun" w:cs="SimSun"/>
                <w:kern w:val="0"/>
                <w:szCs w:val="21"/>
              </w:rPr>
            </w:pPr>
            <w:r>
              <w:rPr>
                <w:kern w:val="0"/>
                <w:szCs w:val="21"/>
                <w:lang w:val="en"/>
              </w:rPr>
              <w:t xml:space="preserve">Disc-like members specially designed or manufactured with a diameter between 75 mm and 650 mm, made of one of the various high-strength/density ratio materials used in the centrifuge rotation components in the notes section of this section, are installed in the centrifuge bowl, the purpose of which is to separate the exhaust chamber from the main separation chamber and, in some cases, to help the </w:t>
            </w:r>
            <w:r>
              <w:rPr>
                <w:kern w:val="0"/>
                <w:szCs w:val="21"/>
                <w:vertAlign w:val="subscript"/>
                <w:lang w:val="en"/>
              </w:rPr>
              <w:t>UF6</w:t>
            </w:r>
            <w:r>
              <w:rPr>
                <w:lang w:val="en"/>
              </w:rPr>
              <w:t xml:space="preserve"> </w:t>
            </w:r>
            <w:r>
              <w:rPr>
                <w:kern w:val="0"/>
                <w:szCs w:val="21"/>
                <w:lang w:val="en"/>
              </w:rPr>
              <w:t xml:space="preserve">body circulate in the main separation chamber of the bowl. </w:t>
            </w:r>
          </w:p>
        </w:tc>
        <w:tc>
          <w:tcPr>
            <w:tcW w:w="1276" w:type="dxa"/>
            <w:tcBorders>
              <w:top w:val="nil"/>
              <w:left w:val="nil"/>
              <w:bottom w:val="single" w:sz="4" w:space="0" w:color="auto"/>
              <w:right w:val="single" w:sz="4" w:space="0" w:color="auto"/>
            </w:tcBorders>
            <w:vAlign w:val="center"/>
          </w:tcPr>
          <w:p w14:paraId="59667094" w14:textId="77777777" w:rsidR="002D0C8A" w:rsidRDefault="002D0C8A">
            <w:pPr>
              <w:widowControl/>
              <w:jc w:val="center"/>
              <w:rPr>
                <w:rFonts w:ascii="SimSun" w:cs="SimSun"/>
                <w:kern w:val="0"/>
                <w:szCs w:val="21"/>
              </w:rPr>
            </w:pPr>
            <w:r>
              <w:rPr>
                <w:kern w:val="0"/>
                <w:szCs w:val="21"/>
                <w:lang w:val="en"/>
              </w:rPr>
              <w:t>8401200000</w:t>
            </w:r>
          </w:p>
        </w:tc>
        <w:tc>
          <w:tcPr>
            <w:tcW w:w="1023" w:type="dxa"/>
            <w:tcBorders>
              <w:top w:val="nil"/>
              <w:left w:val="nil"/>
              <w:bottom w:val="single" w:sz="4" w:space="0" w:color="auto"/>
              <w:right w:val="single" w:sz="4" w:space="0" w:color="auto"/>
            </w:tcBorders>
            <w:vAlign w:val="center"/>
          </w:tcPr>
          <w:p w14:paraId="49F9CAF0" w14:textId="77777777" w:rsidR="002D0C8A" w:rsidRDefault="002D0C8A">
            <w:pPr>
              <w:widowControl/>
              <w:jc w:val="center"/>
              <w:rPr>
                <w:rFonts w:ascii="SimSun" w:cs="SimSun"/>
                <w:kern w:val="0"/>
                <w:szCs w:val="21"/>
              </w:rPr>
            </w:pPr>
            <w:r>
              <w:rPr>
                <w:kern w:val="0"/>
                <w:szCs w:val="21"/>
                <w:lang w:val="en"/>
              </w:rPr>
              <w:t>pcs/kg</w:t>
            </w:r>
          </w:p>
        </w:tc>
      </w:tr>
      <w:tr w:rsidR="002D0C8A" w14:paraId="47FFB86E" w14:textId="77777777">
        <w:trPr>
          <w:trHeight w:val="2268"/>
          <w:jc w:val="center"/>
        </w:trPr>
        <w:tc>
          <w:tcPr>
            <w:tcW w:w="939" w:type="dxa"/>
            <w:tcBorders>
              <w:top w:val="nil"/>
              <w:left w:val="single" w:sz="4" w:space="0" w:color="auto"/>
              <w:bottom w:val="single" w:sz="4" w:space="0" w:color="auto"/>
              <w:right w:val="single" w:sz="4" w:space="0" w:color="auto"/>
            </w:tcBorders>
            <w:vAlign w:val="center"/>
          </w:tcPr>
          <w:p w14:paraId="6E0EDC5D" w14:textId="77777777" w:rsidR="002D0C8A" w:rsidRDefault="002D0C8A">
            <w:pPr>
              <w:widowControl/>
              <w:jc w:val="center"/>
              <w:rPr>
                <w:rFonts w:ascii="SimSun" w:cs="SimSun"/>
                <w:kern w:val="0"/>
                <w:szCs w:val="21"/>
              </w:rPr>
            </w:pPr>
            <w:r>
              <w:rPr>
                <w:kern w:val="0"/>
                <w:szCs w:val="21"/>
                <w:lang w:val="en"/>
              </w:rPr>
              <w:t>42</w:t>
            </w:r>
          </w:p>
        </w:tc>
        <w:tc>
          <w:tcPr>
            <w:tcW w:w="2126" w:type="dxa"/>
            <w:tcBorders>
              <w:top w:val="nil"/>
              <w:left w:val="nil"/>
              <w:bottom w:val="single" w:sz="4" w:space="0" w:color="auto"/>
              <w:right w:val="single" w:sz="4" w:space="0" w:color="auto"/>
            </w:tcBorders>
            <w:vAlign w:val="center"/>
          </w:tcPr>
          <w:p w14:paraId="4B28BDF1" w14:textId="77777777" w:rsidR="002D0C8A" w:rsidRDefault="002D0C8A">
            <w:pPr>
              <w:widowControl/>
              <w:jc w:val="left"/>
              <w:rPr>
                <w:rFonts w:ascii="SimSun" w:cs="SimSun"/>
                <w:kern w:val="0"/>
                <w:szCs w:val="21"/>
              </w:rPr>
            </w:pPr>
            <w:r>
              <w:rPr>
                <w:kern w:val="0"/>
                <w:szCs w:val="21"/>
                <w:lang w:val="en"/>
              </w:rPr>
              <w:t>Gas centrifuge top/bottom cover</w:t>
            </w:r>
          </w:p>
        </w:tc>
        <w:tc>
          <w:tcPr>
            <w:tcW w:w="4536" w:type="dxa"/>
            <w:tcBorders>
              <w:top w:val="nil"/>
              <w:left w:val="nil"/>
              <w:bottom w:val="single" w:sz="4" w:space="0" w:color="auto"/>
              <w:right w:val="single" w:sz="4" w:space="0" w:color="auto"/>
            </w:tcBorders>
            <w:vAlign w:val="center"/>
          </w:tcPr>
          <w:p w14:paraId="750B9E97" w14:textId="77777777" w:rsidR="002D0C8A" w:rsidRDefault="002D0C8A">
            <w:pPr>
              <w:widowControl/>
              <w:rPr>
                <w:rFonts w:ascii="SimSun" w:cs="SimSun"/>
                <w:kern w:val="0"/>
                <w:szCs w:val="21"/>
              </w:rPr>
            </w:pPr>
            <w:r>
              <w:rPr>
                <w:kern w:val="0"/>
                <w:szCs w:val="21"/>
                <w:lang w:val="en"/>
              </w:rPr>
              <w:t xml:space="preserve">Disc-like members mounted at the end of the bowl that are specially designed or manufactured with a diameter between 75 mm and 650 mm in diameter and made of one of the various high strength/density ratio materials used in the rotating components of the centrifuges in this section, so that </w:t>
            </w:r>
            <w:r>
              <w:rPr>
                <w:kern w:val="0"/>
                <w:szCs w:val="21"/>
                <w:vertAlign w:val="subscript"/>
                <w:lang w:val="en"/>
              </w:rPr>
              <w:t>UF6</w:t>
            </w:r>
            <w:r>
              <w:rPr>
                <w:lang w:val="en"/>
              </w:rPr>
              <w:t xml:space="preserve"> </w:t>
            </w:r>
            <w:r>
              <w:rPr>
                <w:kern w:val="0"/>
                <w:szCs w:val="21"/>
                <w:lang w:val="en"/>
              </w:rPr>
              <w:t xml:space="preserve">is contained in the bowl and, in some cases, supported, maintained or accommodated as part of the whole bearing (top cover) or rotating and lower bearing parts (bottom cover) that support the motor. </w:t>
            </w:r>
          </w:p>
        </w:tc>
        <w:tc>
          <w:tcPr>
            <w:tcW w:w="1276" w:type="dxa"/>
            <w:tcBorders>
              <w:top w:val="nil"/>
              <w:left w:val="nil"/>
              <w:bottom w:val="single" w:sz="4" w:space="0" w:color="auto"/>
              <w:right w:val="single" w:sz="4" w:space="0" w:color="auto"/>
            </w:tcBorders>
            <w:vAlign w:val="center"/>
          </w:tcPr>
          <w:p w14:paraId="59CFF11A" w14:textId="77777777" w:rsidR="002D0C8A" w:rsidRDefault="002D0C8A">
            <w:pPr>
              <w:widowControl/>
              <w:jc w:val="center"/>
              <w:rPr>
                <w:rFonts w:ascii="SimSun" w:cs="SimSun"/>
                <w:kern w:val="0"/>
                <w:szCs w:val="21"/>
              </w:rPr>
            </w:pPr>
            <w:r>
              <w:rPr>
                <w:kern w:val="0"/>
                <w:szCs w:val="21"/>
                <w:lang w:val="en"/>
              </w:rPr>
              <w:t>8401200000</w:t>
            </w:r>
          </w:p>
        </w:tc>
        <w:tc>
          <w:tcPr>
            <w:tcW w:w="1023" w:type="dxa"/>
            <w:tcBorders>
              <w:top w:val="nil"/>
              <w:left w:val="nil"/>
              <w:bottom w:val="single" w:sz="4" w:space="0" w:color="auto"/>
              <w:right w:val="single" w:sz="4" w:space="0" w:color="auto"/>
            </w:tcBorders>
            <w:vAlign w:val="center"/>
          </w:tcPr>
          <w:p w14:paraId="1961622B" w14:textId="77777777" w:rsidR="002D0C8A" w:rsidRDefault="002D0C8A">
            <w:pPr>
              <w:widowControl/>
              <w:jc w:val="center"/>
              <w:rPr>
                <w:rFonts w:ascii="SimSun" w:cs="SimSun"/>
                <w:kern w:val="0"/>
                <w:szCs w:val="21"/>
              </w:rPr>
            </w:pPr>
            <w:r>
              <w:rPr>
                <w:kern w:val="0"/>
                <w:szCs w:val="21"/>
                <w:lang w:val="en"/>
              </w:rPr>
              <w:t>pcs/kg</w:t>
            </w:r>
          </w:p>
        </w:tc>
      </w:tr>
    </w:tbl>
    <w:p w14:paraId="38531F44" w14:textId="77777777" w:rsidR="002D0C8A" w:rsidRDefault="002D0C8A">
      <w:pPr>
        <w:widowControl/>
        <w:ind w:leftChars="-233" w:left="-69" w:hangingChars="200" w:hanging="420"/>
        <w:jc w:val="left"/>
        <w:rPr>
          <w:rFonts w:ascii="SimSun" w:cs="SimSun"/>
          <w:kern w:val="0"/>
          <w:szCs w:val="21"/>
        </w:rPr>
      </w:pPr>
      <w:r>
        <w:rPr>
          <w:kern w:val="0"/>
          <w:szCs w:val="21"/>
          <w:lang w:val="en"/>
        </w:rPr>
        <w:t>exegesis:</w:t>
      </w:r>
    </w:p>
    <w:p w14:paraId="67E33C3B" w14:textId="77777777" w:rsidR="002D0C8A" w:rsidRDefault="002D0C8A">
      <w:pPr>
        <w:widowControl/>
        <w:ind w:leftChars="-233" w:left="-69" w:hangingChars="200" w:hanging="420"/>
        <w:jc w:val="left"/>
        <w:rPr>
          <w:rFonts w:ascii="SimSun" w:cs="SimSun"/>
          <w:kern w:val="0"/>
          <w:szCs w:val="21"/>
        </w:rPr>
      </w:pPr>
      <w:r>
        <w:rPr>
          <w:kern w:val="0"/>
          <w:szCs w:val="21"/>
          <w:lang w:val="en"/>
        </w:rPr>
        <w:t>The materials used in the rotating member of the centrifuge are: (a) martensitic steel</w:t>
      </w:r>
      <w:r>
        <w:rPr>
          <w:lang w:val="en"/>
        </w:rPr>
        <w:t xml:space="preserve"> with </w:t>
      </w:r>
      <w:r>
        <w:rPr>
          <w:kern w:val="0"/>
          <w:szCs w:val="21"/>
          <w:lang w:val="en"/>
        </w:rPr>
        <w:br/>
        <w:t>a limit tensile strength of 1.95 × 109N/</w:t>
      </w:r>
      <w:r>
        <w:rPr>
          <w:kern w:val="0"/>
          <w:szCs w:val="21"/>
          <w:vertAlign w:val="superscript"/>
          <w:lang w:val="en"/>
        </w:rPr>
        <w:t>m2</w:t>
      </w:r>
      <w:r>
        <w:rPr>
          <w:lang w:val="en"/>
        </w:rPr>
        <w:t xml:space="preserve"> or higher; (b) </w:t>
      </w:r>
      <w:r>
        <w:rPr>
          <w:kern w:val="0"/>
          <w:szCs w:val="21"/>
          <w:lang w:val="en"/>
        </w:rPr>
        <w:t>an aluminum alloy</w:t>
      </w:r>
      <w:r>
        <w:rPr>
          <w:lang w:val="en"/>
        </w:rPr>
        <w:t xml:space="preserve"> </w:t>
      </w:r>
      <w:r>
        <w:rPr>
          <w:kern w:val="0"/>
          <w:szCs w:val="21"/>
          <w:lang w:val="en"/>
        </w:rPr>
        <w:br/>
        <w:t>with a limit tensile strength of 0.46×109N/</w:t>
      </w:r>
      <w:r>
        <w:rPr>
          <w:kern w:val="0"/>
          <w:szCs w:val="21"/>
          <w:vertAlign w:val="superscript"/>
          <w:lang w:val="en"/>
        </w:rPr>
        <w:t>m2</w:t>
      </w:r>
      <w:r>
        <w:rPr>
          <w:lang w:val="en"/>
        </w:rPr>
        <w:t xml:space="preserve"> or higher; </w:t>
      </w:r>
      <w:r>
        <w:rPr>
          <w:kern w:val="0"/>
          <w:szCs w:val="21"/>
          <w:lang w:val="en"/>
        </w:rPr>
        <w:br/>
        <w:t>(c) The specific modulus of the fiber material suitable for composite structure shall be 3.18×</w:t>
      </w:r>
      <w:r>
        <w:rPr>
          <w:kern w:val="0"/>
          <w:szCs w:val="21"/>
          <w:vertAlign w:val="superscript"/>
          <w:lang w:val="en"/>
        </w:rPr>
        <w:t>106m</w:t>
      </w:r>
      <w:r>
        <w:rPr>
          <w:lang w:val="en"/>
        </w:rPr>
        <w:t xml:space="preserve"> </w:t>
      </w:r>
      <w:r>
        <w:rPr>
          <w:kern w:val="0"/>
          <w:szCs w:val="21"/>
          <w:lang w:val="en"/>
        </w:rPr>
        <w:t>or higher, and the specific limit tensile strength shall be 7.62×104m</w:t>
      </w:r>
      <w:r>
        <w:rPr>
          <w:lang w:val="en"/>
        </w:rPr>
        <w:t xml:space="preserve"> </w:t>
      </w:r>
      <w:r>
        <w:rPr>
          <w:kern w:val="0"/>
          <w:szCs w:val="21"/>
          <w:lang w:val="en"/>
        </w:rPr>
        <w:t xml:space="preserve">or higher. </w:t>
      </w:r>
    </w:p>
    <w:p w14:paraId="138A9D0C" w14:textId="77777777" w:rsidR="002D0C8A" w:rsidRDefault="002D0C8A">
      <w:pPr>
        <w:widowControl/>
        <w:jc w:val="left"/>
        <w:rPr>
          <w:rFonts w:ascii="SimSun" w:cs="SimSun"/>
          <w:kern w:val="0"/>
          <w:szCs w:val="21"/>
        </w:rPr>
      </w:pPr>
    </w:p>
    <w:p w14:paraId="47B78144" w14:textId="77777777" w:rsidR="002D0C8A" w:rsidRDefault="002D0C8A">
      <w:pPr>
        <w:widowControl/>
        <w:ind w:leftChars="-270" w:hangingChars="270" w:hanging="567"/>
        <w:jc w:val="left"/>
        <w:rPr>
          <w:rFonts w:ascii="SimSun" w:cs="SimSun"/>
          <w:kern w:val="0"/>
          <w:szCs w:val="21"/>
        </w:rPr>
      </w:pPr>
      <w:r>
        <w:rPr>
          <w:kern w:val="0"/>
          <w:szCs w:val="21"/>
          <w:lang w:val="en"/>
        </w:rPr>
        <w:br w:type="page"/>
        <w:t>1. The material used to rotate the member</w:t>
      </w:r>
    </w:p>
    <w:tbl>
      <w:tblPr>
        <w:tblW w:w="0" w:type="auto"/>
        <w:jc w:val="center"/>
        <w:tblLayout w:type="fixed"/>
        <w:tblLook w:val="0000" w:firstRow="0" w:lastRow="0" w:firstColumn="0" w:lastColumn="0" w:noHBand="0" w:noVBand="0"/>
      </w:tblPr>
      <w:tblGrid>
        <w:gridCol w:w="939"/>
        <w:gridCol w:w="2962"/>
        <w:gridCol w:w="3587"/>
        <w:gridCol w:w="1405"/>
        <w:gridCol w:w="1007"/>
      </w:tblGrid>
      <w:tr w:rsidR="002D0C8A" w14:paraId="730C1798" w14:textId="77777777">
        <w:trPr>
          <w:trHeight w:val="570"/>
          <w:jc w:val="center"/>
        </w:trPr>
        <w:tc>
          <w:tcPr>
            <w:tcW w:w="939" w:type="dxa"/>
            <w:tcBorders>
              <w:top w:val="single" w:sz="4" w:space="0" w:color="auto"/>
              <w:left w:val="single" w:sz="4" w:space="0" w:color="auto"/>
              <w:bottom w:val="single" w:sz="4" w:space="0" w:color="auto"/>
              <w:right w:val="single" w:sz="4" w:space="0" w:color="auto"/>
            </w:tcBorders>
            <w:vAlign w:val="center"/>
          </w:tcPr>
          <w:p w14:paraId="65E6F879" w14:textId="77777777" w:rsidR="002D0C8A" w:rsidRDefault="002D0C8A">
            <w:pPr>
              <w:widowControl/>
              <w:jc w:val="center"/>
              <w:rPr>
                <w:rFonts w:ascii="SimSun" w:cs="SimSun"/>
                <w:b/>
                <w:kern w:val="0"/>
                <w:szCs w:val="21"/>
              </w:rPr>
            </w:pPr>
            <w:r>
              <w:rPr>
                <w:b/>
                <w:kern w:val="0"/>
                <w:szCs w:val="21"/>
                <w:lang w:val="en"/>
              </w:rPr>
              <w:t>serial number</w:t>
            </w:r>
          </w:p>
        </w:tc>
        <w:tc>
          <w:tcPr>
            <w:tcW w:w="2962" w:type="dxa"/>
            <w:tcBorders>
              <w:top w:val="single" w:sz="4" w:space="0" w:color="auto"/>
              <w:left w:val="nil"/>
              <w:bottom w:val="single" w:sz="4" w:space="0" w:color="auto"/>
              <w:right w:val="single" w:sz="4" w:space="0" w:color="auto"/>
            </w:tcBorders>
            <w:vAlign w:val="center"/>
          </w:tcPr>
          <w:p w14:paraId="68D733F0" w14:textId="77777777" w:rsidR="002D0C8A" w:rsidRDefault="002D0C8A">
            <w:pPr>
              <w:widowControl/>
              <w:jc w:val="center"/>
              <w:rPr>
                <w:rFonts w:ascii="SimSun" w:cs="SimSun"/>
                <w:b/>
                <w:kern w:val="0"/>
                <w:szCs w:val="21"/>
              </w:rPr>
            </w:pPr>
            <w:r>
              <w:rPr>
                <w:b/>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22F0734D" w14:textId="77777777" w:rsidR="002D0C8A" w:rsidRDefault="002D0C8A">
            <w:pPr>
              <w:widowControl/>
              <w:jc w:val="center"/>
              <w:rPr>
                <w:rFonts w:ascii="SimSun" w:cs="SimSun"/>
                <w:b/>
                <w:kern w:val="0"/>
                <w:szCs w:val="21"/>
              </w:rPr>
            </w:pPr>
            <w:r>
              <w:rPr>
                <w:b/>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7D842723" w14:textId="77777777" w:rsidR="002D0C8A" w:rsidRDefault="002D0C8A">
            <w:pPr>
              <w:widowControl/>
              <w:jc w:val="center"/>
              <w:rPr>
                <w:rFonts w:ascii="SimSun" w:cs="SimSun"/>
                <w:b/>
                <w:kern w:val="0"/>
                <w:szCs w:val="21"/>
              </w:rPr>
            </w:pPr>
            <w:r>
              <w:rPr>
                <w:b/>
                <w:kern w:val="0"/>
                <w:szCs w:val="21"/>
                <w:lang w:val="en"/>
              </w:rPr>
              <w:t>Customs goods</w:t>
            </w:r>
          </w:p>
          <w:p w14:paraId="51DE6592" w14:textId="77777777" w:rsidR="002D0C8A" w:rsidRDefault="002D0C8A">
            <w:pPr>
              <w:widowControl/>
              <w:jc w:val="center"/>
              <w:rPr>
                <w:rFonts w:ascii="SimSun" w:cs="SimSun"/>
                <w:b/>
                <w:kern w:val="0"/>
                <w:szCs w:val="21"/>
              </w:rPr>
            </w:pPr>
            <w:r>
              <w:rPr>
                <w:b/>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5BEB759E" w14:textId="77777777" w:rsidR="002D0C8A" w:rsidRDefault="002D0C8A">
            <w:pPr>
              <w:widowControl/>
              <w:jc w:val="center"/>
              <w:rPr>
                <w:rFonts w:ascii="SimSun" w:cs="SimSun"/>
                <w:b/>
                <w:kern w:val="0"/>
                <w:szCs w:val="21"/>
              </w:rPr>
            </w:pPr>
            <w:r>
              <w:rPr>
                <w:b/>
                <w:kern w:val="0"/>
                <w:szCs w:val="21"/>
                <w:lang w:val="en"/>
              </w:rPr>
              <w:t>unit</w:t>
            </w:r>
          </w:p>
        </w:tc>
      </w:tr>
      <w:tr w:rsidR="002D0C8A" w14:paraId="28A11D3D" w14:textId="77777777">
        <w:trPr>
          <w:trHeight w:val="559"/>
          <w:jc w:val="center"/>
        </w:trPr>
        <w:tc>
          <w:tcPr>
            <w:tcW w:w="939" w:type="dxa"/>
            <w:tcBorders>
              <w:top w:val="nil"/>
              <w:left w:val="single" w:sz="4" w:space="0" w:color="auto"/>
              <w:bottom w:val="single" w:sz="4" w:space="0" w:color="auto"/>
              <w:right w:val="single" w:sz="4" w:space="0" w:color="auto"/>
            </w:tcBorders>
            <w:vAlign w:val="center"/>
          </w:tcPr>
          <w:p w14:paraId="31F22352" w14:textId="77777777" w:rsidR="002D0C8A" w:rsidRDefault="002D0C8A">
            <w:pPr>
              <w:widowControl/>
              <w:jc w:val="center"/>
              <w:rPr>
                <w:rFonts w:ascii="SimSun" w:cs="SimSun"/>
                <w:kern w:val="0"/>
                <w:szCs w:val="21"/>
              </w:rPr>
            </w:pPr>
            <w:r>
              <w:rPr>
                <w:kern w:val="0"/>
                <w:szCs w:val="21"/>
                <w:lang w:val="en"/>
              </w:rPr>
              <w:t>43</w:t>
            </w:r>
          </w:p>
        </w:tc>
        <w:tc>
          <w:tcPr>
            <w:tcW w:w="2962" w:type="dxa"/>
            <w:tcBorders>
              <w:top w:val="nil"/>
              <w:left w:val="nil"/>
              <w:bottom w:val="single" w:sz="4" w:space="0" w:color="auto"/>
              <w:right w:val="single" w:sz="4" w:space="0" w:color="auto"/>
            </w:tcBorders>
            <w:vAlign w:val="center"/>
          </w:tcPr>
          <w:p w14:paraId="3141D96E" w14:textId="77777777" w:rsidR="002D0C8A" w:rsidRDefault="002D0C8A">
            <w:pPr>
              <w:widowControl/>
              <w:jc w:val="left"/>
              <w:rPr>
                <w:rFonts w:ascii="SimSun" w:cs="SimSun"/>
                <w:kern w:val="0"/>
                <w:szCs w:val="21"/>
              </w:rPr>
            </w:pPr>
            <w:r>
              <w:rPr>
                <w:kern w:val="0"/>
                <w:szCs w:val="21"/>
                <w:lang w:val="en"/>
              </w:rPr>
              <w:t>Martensitic steels</w:t>
            </w:r>
            <w:r>
              <w:rPr>
                <w:lang w:val="en"/>
              </w:rPr>
              <w:t xml:space="preserve"> with an ultimate tensile strength of </w:t>
            </w:r>
            <w:r>
              <w:rPr>
                <w:kern w:val="0"/>
                <w:szCs w:val="21"/>
                <w:vertAlign w:val="superscript"/>
                <w:lang w:val="en"/>
              </w:rPr>
              <w:t>1.95× 109</w:t>
            </w:r>
            <w:r>
              <w:rPr>
                <w:lang w:val="en"/>
              </w:rPr>
              <w:t xml:space="preserve"> </w:t>
            </w:r>
            <w:r>
              <w:rPr>
                <w:kern w:val="0"/>
                <w:szCs w:val="21"/>
                <w:lang w:val="en"/>
              </w:rPr>
              <w:t>N/m2</w:t>
            </w:r>
            <w:r>
              <w:rPr>
                <w:lang w:val="en"/>
              </w:rPr>
              <w:t xml:space="preserve"> or higher</w:t>
            </w:r>
          </w:p>
        </w:tc>
        <w:tc>
          <w:tcPr>
            <w:tcW w:w="3587" w:type="dxa"/>
            <w:tcBorders>
              <w:top w:val="nil"/>
              <w:left w:val="nil"/>
              <w:bottom w:val="single" w:sz="4" w:space="0" w:color="auto"/>
              <w:right w:val="single" w:sz="4" w:space="0" w:color="auto"/>
            </w:tcBorders>
            <w:vAlign w:val="center"/>
          </w:tcPr>
          <w:p w14:paraId="463F263B"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FAA7408"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9324580" w14:textId="77777777" w:rsidR="002D0C8A" w:rsidRDefault="002D0C8A">
            <w:pPr>
              <w:widowControl/>
              <w:jc w:val="center"/>
              <w:rPr>
                <w:rFonts w:ascii="SimSun" w:cs="SimSun"/>
                <w:kern w:val="0"/>
                <w:szCs w:val="21"/>
              </w:rPr>
            </w:pPr>
            <w:r>
              <w:rPr>
                <w:kern w:val="0"/>
                <w:szCs w:val="21"/>
                <w:lang w:val="en"/>
              </w:rPr>
              <w:t>kilogram</w:t>
            </w:r>
          </w:p>
        </w:tc>
      </w:tr>
      <w:tr w:rsidR="002D0C8A" w14:paraId="068F39ED" w14:textId="77777777">
        <w:trPr>
          <w:trHeight w:val="559"/>
          <w:jc w:val="center"/>
        </w:trPr>
        <w:tc>
          <w:tcPr>
            <w:tcW w:w="939" w:type="dxa"/>
            <w:tcBorders>
              <w:top w:val="nil"/>
              <w:left w:val="single" w:sz="4" w:space="0" w:color="auto"/>
              <w:bottom w:val="single" w:sz="4" w:space="0" w:color="auto"/>
              <w:right w:val="single" w:sz="4" w:space="0" w:color="auto"/>
            </w:tcBorders>
            <w:vAlign w:val="center"/>
          </w:tcPr>
          <w:p w14:paraId="47EB698D" w14:textId="77777777" w:rsidR="002D0C8A" w:rsidRDefault="002D0C8A">
            <w:pPr>
              <w:widowControl/>
              <w:jc w:val="center"/>
              <w:rPr>
                <w:rFonts w:ascii="SimSun" w:cs="SimSun"/>
                <w:kern w:val="0"/>
                <w:szCs w:val="21"/>
              </w:rPr>
            </w:pPr>
            <w:r>
              <w:rPr>
                <w:kern w:val="0"/>
                <w:szCs w:val="21"/>
                <w:lang w:val="en"/>
              </w:rPr>
              <w:t>44</w:t>
            </w:r>
          </w:p>
        </w:tc>
        <w:tc>
          <w:tcPr>
            <w:tcW w:w="2962" w:type="dxa"/>
            <w:tcBorders>
              <w:top w:val="nil"/>
              <w:left w:val="nil"/>
              <w:bottom w:val="single" w:sz="4" w:space="0" w:color="auto"/>
              <w:right w:val="single" w:sz="4" w:space="0" w:color="auto"/>
            </w:tcBorders>
            <w:vAlign w:val="center"/>
          </w:tcPr>
          <w:p w14:paraId="2D3D2F80" w14:textId="77777777" w:rsidR="002D0C8A" w:rsidRDefault="002D0C8A">
            <w:pPr>
              <w:widowControl/>
              <w:jc w:val="left"/>
              <w:rPr>
                <w:rFonts w:ascii="SimSun" w:cs="SimSun"/>
                <w:kern w:val="0"/>
                <w:szCs w:val="21"/>
              </w:rPr>
            </w:pPr>
            <w:r>
              <w:rPr>
                <w:kern w:val="0"/>
                <w:szCs w:val="21"/>
                <w:lang w:val="en"/>
              </w:rPr>
              <w:t>Aluminum alloy</w:t>
            </w:r>
            <w:r>
              <w:rPr>
                <w:lang w:val="en"/>
              </w:rPr>
              <w:t xml:space="preserve"> with a limit tensile strength of 0.46× </w:t>
            </w:r>
            <w:r>
              <w:rPr>
                <w:kern w:val="0"/>
                <w:szCs w:val="21"/>
                <w:vertAlign w:val="superscript"/>
                <w:lang w:val="en"/>
              </w:rPr>
              <w:t>109N</w:t>
            </w:r>
            <w:r>
              <w:rPr>
                <w:kern w:val="0"/>
                <w:szCs w:val="21"/>
                <w:lang w:val="en"/>
              </w:rPr>
              <w:t>/m2</w:t>
            </w:r>
            <w:r>
              <w:rPr>
                <w:lang w:val="en"/>
              </w:rPr>
              <w:t xml:space="preserve"> or higher</w:t>
            </w:r>
          </w:p>
        </w:tc>
        <w:tc>
          <w:tcPr>
            <w:tcW w:w="3587" w:type="dxa"/>
            <w:tcBorders>
              <w:top w:val="nil"/>
              <w:left w:val="nil"/>
              <w:bottom w:val="single" w:sz="4" w:space="0" w:color="auto"/>
              <w:right w:val="single" w:sz="4" w:space="0" w:color="auto"/>
            </w:tcBorders>
            <w:vAlign w:val="center"/>
          </w:tcPr>
          <w:p w14:paraId="1F53FCD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417BEE9"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E03E5AF" w14:textId="77777777" w:rsidR="002D0C8A" w:rsidRDefault="002D0C8A">
            <w:pPr>
              <w:widowControl/>
              <w:jc w:val="center"/>
              <w:rPr>
                <w:rFonts w:ascii="SimSun" w:cs="SimSun"/>
                <w:kern w:val="0"/>
                <w:szCs w:val="21"/>
              </w:rPr>
            </w:pPr>
            <w:r>
              <w:rPr>
                <w:kern w:val="0"/>
                <w:szCs w:val="21"/>
                <w:lang w:val="en"/>
              </w:rPr>
              <w:t>kilogram</w:t>
            </w:r>
          </w:p>
        </w:tc>
      </w:tr>
      <w:tr w:rsidR="002D0C8A" w14:paraId="6B22A0D7" w14:textId="77777777">
        <w:trPr>
          <w:trHeight w:val="2041"/>
          <w:jc w:val="center"/>
        </w:trPr>
        <w:tc>
          <w:tcPr>
            <w:tcW w:w="939" w:type="dxa"/>
            <w:tcBorders>
              <w:top w:val="nil"/>
              <w:left w:val="single" w:sz="4" w:space="0" w:color="auto"/>
              <w:bottom w:val="single" w:sz="4" w:space="0" w:color="auto"/>
              <w:right w:val="single" w:sz="4" w:space="0" w:color="auto"/>
            </w:tcBorders>
            <w:vAlign w:val="center"/>
          </w:tcPr>
          <w:p w14:paraId="3FADFA49" w14:textId="77777777" w:rsidR="002D0C8A" w:rsidRDefault="002D0C8A">
            <w:pPr>
              <w:widowControl/>
              <w:jc w:val="center"/>
              <w:rPr>
                <w:rFonts w:ascii="SimSun" w:cs="SimSun"/>
                <w:kern w:val="0"/>
                <w:szCs w:val="21"/>
              </w:rPr>
            </w:pPr>
            <w:r>
              <w:rPr>
                <w:kern w:val="0"/>
                <w:szCs w:val="21"/>
                <w:lang w:val="en"/>
              </w:rPr>
              <w:t>45</w:t>
            </w:r>
          </w:p>
        </w:tc>
        <w:tc>
          <w:tcPr>
            <w:tcW w:w="2962" w:type="dxa"/>
            <w:tcBorders>
              <w:top w:val="nil"/>
              <w:left w:val="nil"/>
              <w:bottom w:val="single" w:sz="4" w:space="0" w:color="auto"/>
              <w:right w:val="single" w:sz="4" w:space="0" w:color="auto"/>
            </w:tcBorders>
            <w:vAlign w:val="center"/>
          </w:tcPr>
          <w:p w14:paraId="10679D69" w14:textId="77777777" w:rsidR="002D0C8A" w:rsidRDefault="002D0C8A">
            <w:pPr>
              <w:widowControl/>
              <w:jc w:val="left"/>
              <w:rPr>
                <w:rFonts w:ascii="SimSun" w:cs="SimSun"/>
                <w:kern w:val="0"/>
                <w:szCs w:val="21"/>
              </w:rPr>
            </w:pPr>
            <w:r>
              <w:rPr>
                <w:kern w:val="0"/>
                <w:szCs w:val="21"/>
                <w:lang w:val="en"/>
              </w:rPr>
              <w:t>Fiberglass roving</w:t>
            </w:r>
          </w:p>
        </w:tc>
        <w:tc>
          <w:tcPr>
            <w:tcW w:w="3587" w:type="dxa"/>
            <w:tcBorders>
              <w:top w:val="nil"/>
              <w:left w:val="nil"/>
              <w:bottom w:val="single" w:sz="4" w:space="0" w:color="auto"/>
              <w:right w:val="single" w:sz="4" w:space="0" w:color="auto"/>
            </w:tcBorders>
            <w:vAlign w:val="center"/>
          </w:tcPr>
          <w:p w14:paraId="720E8548" w14:textId="77777777" w:rsidR="002D0C8A" w:rsidRDefault="002D0C8A">
            <w:pPr>
              <w:widowControl/>
              <w:jc w:val="left"/>
              <w:rPr>
                <w:rFonts w:ascii="SimSun" w:cs="SimSun"/>
                <w:kern w:val="0"/>
                <w:szCs w:val="21"/>
                <w:lang w:val="en"/>
              </w:rPr>
            </w:pPr>
            <w:r>
              <w:rPr>
                <w:kern w:val="0"/>
                <w:szCs w:val="21"/>
                <w:lang w:val="en"/>
              </w:rPr>
              <w:t>Glass fiber material suitable for composite structures, the specific modulus should be 3.18×</w:t>
            </w:r>
            <w:r>
              <w:rPr>
                <w:kern w:val="0"/>
                <w:szCs w:val="21"/>
                <w:vertAlign w:val="superscript"/>
                <w:lang w:val="en"/>
              </w:rPr>
              <w:t>106m</w:t>
            </w:r>
            <w:r>
              <w:rPr>
                <w:lang w:val="en"/>
              </w:rPr>
              <w:t xml:space="preserve"> </w:t>
            </w:r>
            <w:r>
              <w:rPr>
                <w:kern w:val="0"/>
                <w:szCs w:val="21"/>
                <w:lang w:val="en"/>
              </w:rPr>
              <w:t>or higher, specific limit tensile strength should be 7.62×104m</w:t>
            </w:r>
            <w:r>
              <w:rPr>
                <w:lang w:val="en"/>
              </w:rPr>
              <w:t xml:space="preserve"> </w:t>
            </w:r>
            <w:r>
              <w:rPr>
                <w:kern w:val="0"/>
                <w:szCs w:val="21"/>
                <w:lang w:val="en"/>
              </w:rPr>
              <w:t>or higher ("specific modulus" is the</w:t>
            </w:r>
            <w:r>
              <w:rPr>
                <w:lang w:val="en"/>
              </w:rPr>
              <w:t xml:space="preserve"> </w:t>
            </w:r>
            <w:r>
              <w:rPr>
                <w:kern w:val="0"/>
                <w:szCs w:val="21"/>
                <w:lang w:val="en"/>
              </w:rPr>
              <w:t>Young's modulus expressed in N/m2 divided by the specific gravity expressed in N/</w:t>
            </w:r>
            <w:r>
              <w:rPr>
                <w:kern w:val="0"/>
                <w:szCs w:val="21"/>
                <w:vertAlign w:val="superscript"/>
                <w:lang w:val="en"/>
              </w:rPr>
              <w:t>m3</w:t>
            </w:r>
            <w:r>
              <w:rPr>
                <w:kern w:val="0"/>
                <w:szCs w:val="21"/>
                <w:lang w:val="en"/>
              </w:rPr>
              <w:t>; "specific limit tensile strength" is the</w:t>
            </w:r>
            <w:r>
              <w:rPr>
                <w:lang w:val="en"/>
              </w:rPr>
              <w:t xml:space="preserve"> </w:t>
            </w:r>
            <w:r>
              <w:rPr>
                <w:kern w:val="0"/>
                <w:szCs w:val="21"/>
                <w:lang w:val="en"/>
              </w:rPr>
              <w:t xml:space="preserve">ultimate tensile strength expressed in N/m2 divided by the specific gravity expressed in N/m3). </w:t>
            </w:r>
          </w:p>
        </w:tc>
        <w:tc>
          <w:tcPr>
            <w:tcW w:w="1405" w:type="dxa"/>
            <w:tcBorders>
              <w:top w:val="nil"/>
              <w:left w:val="nil"/>
              <w:bottom w:val="single" w:sz="4" w:space="0" w:color="auto"/>
              <w:right w:val="single" w:sz="4" w:space="0" w:color="auto"/>
            </w:tcBorders>
            <w:vAlign w:val="center"/>
          </w:tcPr>
          <w:p w14:paraId="321C0794"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85B8C4F" w14:textId="77777777" w:rsidR="002D0C8A" w:rsidRDefault="002D0C8A">
            <w:pPr>
              <w:widowControl/>
              <w:jc w:val="center"/>
              <w:rPr>
                <w:rFonts w:ascii="SimSun" w:cs="SimSun"/>
                <w:kern w:val="0"/>
                <w:szCs w:val="21"/>
              </w:rPr>
            </w:pPr>
            <w:r>
              <w:rPr>
                <w:kern w:val="0"/>
                <w:szCs w:val="21"/>
                <w:lang w:val="en"/>
              </w:rPr>
              <w:t>kilogram</w:t>
            </w:r>
          </w:p>
        </w:tc>
      </w:tr>
      <w:tr w:rsidR="002D0C8A" w14:paraId="1279A8C4" w14:textId="77777777">
        <w:trPr>
          <w:trHeight w:val="2041"/>
          <w:jc w:val="center"/>
        </w:trPr>
        <w:tc>
          <w:tcPr>
            <w:tcW w:w="939" w:type="dxa"/>
            <w:tcBorders>
              <w:top w:val="nil"/>
              <w:left w:val="single" w:sz="4" w:space="0" w:color="auto"/>
              <w:bottom w:val="single" w:sz="4" w:space="0" w:color="auto"/>
              <w:right w:val="single" w:sz="4" w:space="0" w:color="auto"/>
            </w:tcBorders>
            <w:vAlign w:val="center"/>
          </w:tcPr>
          <w:p w14:paraId="2A8158E9" w14:textId="77777777" w:rsidR="002D0C8A" w:rsidRDefault="002D0C8A">
            <w:pPr>
              <w:widowControl/>
              <w:jc w:val="center"/>
              <w:rPr>
                <w:rFonts w:ascii="SimSun" w:cs="SimSun"/>
                <w:kern w:val="0"/>
                <w:szCs w:val="21"/>
              </w:rPr>
            </w:pPr>
            <w:r>
              <w:rPr>
                <w:kern w:val="0"/>
                <w:szCs w:val="21"/>
                <w:lang w:val="en"/>
              </w:rPr>
              <w:t>46</w:t>
            </w:r>
          </w:p>
        </w:tc>
        <w:tc>
          <w:tcPr>
            <w:tcW w:w="2962" w:type="dxa"/>
            <w:tcBorders>
              <w:top w:val="nil"/>
              <w:left w:val="nil"/>
              <w:bottom w:val="single" w:sz="4" w:space="0" w:color="auto"/>
              <w:right w:val="single" w:sz="4" w:space="0" w:color="auto"/>
            </w:tcBorders>
            <w:vAlign w:val="center"/>
          </w:tcPr>
          <w:p w14:paraId="3F3C9F69" w14:textId="77777777" w:rsidR="002D0C8A" w:rsidRDefault="002D0C8A">
            <w:pPr>
              <w:widowControl/>
              <w:jc w:val="left"/>
              <w:rPr>
                <w:rFonts w:ascii="SimSun" w:cs="SimSun"/>
                <w:kern w:val="0"/>
                <w:szCs w:val="21"/>
              </w:rPr>
            </w:pPr>
            <w:r>
              <w:rPr>
                <w:kern w:val="0"/>
                <w:szCs w:val="21"/>
                <w:lang w:val="en"/>
              </w:rPr>
              <w:t>Fiberglass yarn</w:t>
            </w:r>
          </w:p>
        </w:tc>
        <w:tc>
          <w:tcPr>
            <w:tcW w:w="3587" w:type="dxa"/>
            <w:tcBorders>
              <w:top w:val="nil"/>
              <w:left w:val="nil"/>
              <w:bottom w:val="single" w:sz="4" w:space="0" w:color="auto"/>
              <w:right w:val="single" w:sz="4" w:space="0" w:color="auto"/>
            </w:tcBorders>
            <w:vAlign w:val="center"/>
          </w:tcPr>
          <w:p w14:paraId="13BC64E6" w14:textId="77777777" w:rsidR="002D0C8A" w:rsidRDefault="002D0C8A">
            <w:pPr>
              <w:widowControl/>
              <w:jc w:val="left"/>
              <w:rPr>
                <w:rFonts w:ascii="SimSun" w:cs="SimSun"/>
                <w:kern w:val="0"/>
                <w:szCs w:val="21"/>
              </w:rPr>
            </w:pPr>
            <w:r>
              <w:rPr>
                <w:kern w:val="0"/>
                <w:szCs w:val="21"/>
                <w:lang w:val="en"/>
              </w:rPr>
              <w:t>Glass fiber material suitable for composite structures, the specific modulus should be 3.18×</w:t>
            </w:r>
            <w:r>
              <w:rPr>
                <w:kern w:val="0"/>
                <w:szCs w:val="21"/>
                <w:vertAlign w:val="superscript"/>
                <w:lang w:val="en"/>
              </w:rPr>
              <w:t>106m</w:t>
            </w:r>
            <w:r>
              <w:rPr>
                <w:lang w:val="en"/>
              </w:rPr>
              <w:t xml:space="preserve"> </w:t>
            </w:r>
            <w:r>
              <w:rPr>
                <w:kern w:val="0"/>
                <w:szCs w:val="21"/>
                <w:lang w:val="en"/>
              </w:rPr>
              <w:t>or higher, specific limit tensile strength should be 7.62×104m</w:t>
            </w:r>
            <w:r>
              <w:rPr>
                <w:lang w:val="en"/>
              </w:rPr>
              <w:t xml:space="preserve"> </w:t>
            </w:r>
            <w:r>
              <w:rPr>
                <w:kern w:val="0"/>
                <w:szCs w:val="21"/>
                <w:lang w:val="en"/>
              </w:rPr>
              <w:t>or higher ("specific modulus" is the</w:t>
            </w:r>
            <w:r>
              <w:rPr>
                <w:lang w:val="en"/>
              </w:rPr>
              <w:t xml:space="preserve"> </w:t>
            </w:r>
            <w:r>
              <w:rPr>
                <w:kern w:val="0"/>
                <w:szCs w:val="21"/>
                <w:lang w:val="en"/>
              </w:rPr>
              <w:t>Young's modulus expressed in N/m2 divided by the specific gravity expressed in N/</w:t>
            </w:r>
            <w:r>
              <w:rPr>
                <w:kern w:val="0"/>
                <w:szCs w:val="21"/>
                <w:vertAlign w:val="superscript"/>
                <w:lang w:val="en"/>
              </w:rPr>
              <w:t>m3</w:t>
            </w:r>
            <w:r>
              <w:rPr>
                <w:kern w:val="0"/>
                <w:szCs w:val="21"/>
                <w:lang w:val="en"/>
              </w:rPr>
              <w:t>; "specific limit tensile strength" is the</w:t>
            </w:r>
            <w:r>
              <w:rPr>
                <w:lang w:val="en"/>
              </w:rPr>
              <w:t xml:space="preserve"> </w:t>
            </w:r>
            <w:r>
              <w:rPr>
                <w:kern w:val="0"/>
                <w:szCs w:val="21"/>
                <w:lang w:val="en"/>
              </w:rPr>
              <w:t xml:space="preserve">ultimate tensile strength expressed in N/m2 divided by the specific gravity expressed in N/m3). </w:t>
            </w:r>
          </w:p>
        </w:tc>
        <w:tc>
          <w:tcPr>
            <w:tcW w:w="1405" w:type="dxa"/>
            <w:tcBorders>
              <w:top w:val="nil"/>
              <w:left w:val="nil"/>
              <w:bottom w:val="single" w:sz="4" w:space="0" w:color="auto"/>
              <w:right w:val="single" w:sz="4" w:space="0" w:color="auto"/>
            </w:tcBorders>
            <w:vAlign w:val="center"/>
          </w:tcPr>
          <w:p w14:paraId="3D7798A8"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0283B5A" w14:textId="77777777" w:rsidR="002D0C8A" w:rsidRDefault="002D0C8A">
            <w:pPr>
              <w:widowControl/>
              <w:jc w:val="center"/>
              <w:rPr>
                <w:rFonts w:ascii="SimSun" w:cs="SimSun"/>
                <w:kern w:val="0"/>
                <w:szCs w:val="21"/>
              </w:rPr>
            </w:pPr>
            <w:r>
              <w:rPr>
                <w:kern w:val="0"/>
                <w:szCs w:val="21"/>
                <w:lang w:val="en"/>
              </w:rPr>
              <w:t>kilogram</w:t>
            </w:r>
          </w:p>
        </w:tc>
      </w:tr>
      <w:tr w:rsidR="002D0C8A" w14:paraId="17436751" w14:textId="77777777">
        <w:trPr>
          <w:trHeight w:val="2041"/>
          <w:jc w:val="center"/>
        </w:trPr>
        <w:tc>
          <w:tcPr>
            <w:tcW w:w="939" w:type="dxa"/>
            <w:tcBorders>
              <w:top w:val="nil"/>
              <w:left w:val="single" w:sz="4" w:space="0" w:color="auto"/>
              <w:bottom w:val="single" w:sz="4" w:space="0" w:color="auto"/>
              <w:right w:val="single" w:sz="4" w:space="0" w:color="auto"/>
            </w:tcBorders>
            <w:vAlign w:val="center"/>
          </w:tcPr>
          <w:p w14:paraId="604C1C1A" w14:textId="77777777" w:rsidR="002D0C8A" w:rsidRDefault="002D0C8A">
            <w:pPr>
              <w:widowControl/>
              <w:jc w:val="center"/>
              <w:rPr>
                <w:rFonts w:ascii="SimSun" w:cs="SimSun"/>
                <w:kern w:val="0"/>
                <w:szCs w:val="21"/>
              </w:rPr>
            </w:pPr>
            <w:r>
              <w:rPr>
                <w:kern w:val="0"/>
                <w:szCs w:val="21"/>
                <w:lang w:val="en"/>
              </w:rPr>
              <w:t>47</w:t>
            </w:r>
          </w:p>
        </w:tc>
        <w:tc>
          <w:tcPr>
            <w:tcW w:w="2962" w:type="dxa"/>
            <w:tcBorders>
              <w:top w:val="nil"/>
              <w:left w:val="nil"/>
              <w:bottom w:val="single" w:sz="4" w:space="0" w:color="auto"/>
              <w:right w:val="single" w:sz="4" w:space="0" w:color="auto"/>
            </w:tcBorders>
            <w:vAlign w:val="center"/>
          </w:tcPr>
          <w:p w14:paraId="62DEF46C" w14:textId="77777777" w:rsidR="002D0C8A" w:rsidRDefault="002D0C8A">
            <w:pPr>
              <w:widowControl/>
              <w:jc w:val="left"/>
              <w:rPr>
                <w:rFonts w:ascii="SimSun" w:cs="SimSun"/>
                <w:kern w:val="0"/>
                <w:szCs w:val="21"/>
              </w:rPr>
            </w:pPr>
            <w:r>
              <w:rPr>
                <w:kern w:val="0"/>
                <w:szCs w:val="21"/>
                <w:lang w:val="en"/>
              </w:rPr>
              <w:t>Carbon fiber yarn</w:t>
            </w:r>
          </w:p>
        </w:tc>
        <w:tc>
          <w:tcPr>
            <w:tcW w:w="3587" w:type="dxa"/>
            <w:tcBorders>
              <w:top w:val="nil"/>
              <w:left w:val="nil"/>
              <w:bottom w:val="single" w:sz="4" w:space="0" w:color="auto"/>
              <w:right w:val="single" w:sz="4" w:space="0" w:color="auto"/>
            </w:tcBorders>
            <w:vAlign w:val="center"/>
          </w:tcPr>
          <w:p w14:paraId="1E53D16A" w14:textId="77777777" w:rsidR="002D0C8A" w:rsidRDefault="002D0C8A">
            <w:pPr>
              <w:widowControl/>
              <w:jc w:val="left"/>
              <w:rPr>
                <w:rFonts w:ascii="SimSun" w:cs="SimSun"/>
                <w:kern w:val="0"/>
                <w:szCs w:val="21"/>
              </w:rPr>
            </w:pPr>
            <w:r>
              <w:rPr>
                <w:kern w:val="0"/>
                <w:szCs w:val="21"/>
                <w:lang w:val="en"/>
              </w:rPr>
              <w:t>Suitable for carbon fiber materials for composite structures, the specific modulus should be 3.18×</w:t>
            </w:r>
            <w:r>
              <w:rPr>
                <w:kern w:val="0"/>
                <w:szCs w:val="21"/>
                <w:vertAlign w:val="superscript"/>
                <w:lang w:val="en"/>
              </w:rPr>
              <w:t>106m</w:t>
            </w:r>
            <w:r>
              <w:rPr>
                <w:lang w:val="en"/>
              </w:rPr>
              <w:t xml:space="preserve"> </w:t>
            </w:r>
            <w:r>
              <w:rPr>
                <w:kern w:val="0"/>
                <w:szCs w:val="21"/>
                <w:lang w:val="en"/>
              </w:rPr>
              <w:t>or higher, specific limit tensile strength should be 7.62×104m</w:t>
            </w:r>
            <w:r>
              <w:rPr>
                <w:lang w:val="en"/>
              </w:rPr>
              <w:t xml:space="preserve"> </w:t>
            </w:r>
            <w:r>
              <w:rPr>
                <w:kern w:val="0"/>
                <w:szCs w:val="21"/>
                <w:lang w:val="en"/>
              </w:rPr>
              <w:t>or higher ("specific modulus" is the</w:t>
            </w:r>
            <w:r>
              <w:rPr>
                <w:lang w:val="en"/>
              </w:rPr>
              <w:t xml:space="preserve"> </w:t>
            </w:r>
            <w:r>
              <w:rPr>
                <w:kern w:val="0"/>
                <w:szCs w:val="21"/>
                <w:lang w:val="en"/>
              </w:rPr>
              <w:t>Young's modulus expressed in N/m2 divided by the specific gravity expressed in N/m3; "specific limit tensile strength" is expressed in N/ The</w:t>
            </w:r>
            <w:r>
              <w:rPr>
                <w:lang w:val="en"/>
              </w:rPr>
              <w:t xml:space="preserve"> </w:t>
            </w:r>
            <w:r>
              <w:rPr>
                <w:kern w:val="0"/>
                <w:szCs w:val="21"/>
                <w:lang w:val="en"/>
              </w:rPr>
              <w:t>ultimate tensile strength expressed by m2 divided by the</w:t>
            </w:r>
            <w:r>
              <w:rPr>
                <w:lang w:val="en"/>
              </w:rPr>
              <w:t xml:space="preserve"> specific gravity expressed in N/</w:t>
            </w:r>
            <w:r>
              <w:rPr>
                <w:kern w:val="0"/>
                <w:szCs w:val="21"/>
                <w:vertAlign w:val="superscript"/>
                <w:lang w:val="en"/>
              </w:rPr>
              <w:t>m3</w:t>
            </w:r>
            <w:r>
              <w:rPr>
                <w:kern w:val="0"/>
                <w:szCs w:val="21"/>
                <w:lang w:val="en"/>
              </w:rPr>
              <w:t xml:space="preserve">). </w:t>
            </w:r>
          </w:p>
        </w:tc>
        <w:tc>
          <w:tcPr>
            <w:tcW w:w="1405" w:type="dxa"/>
            <w:tcBorders>
              <w:top w:val="nil"/>
              <w:left w:val="nil"/>
              <w:bottom w:val="single" w:sz="4" w:space="0" w:color="auto"/>
              <w:right w:val="single" w:sz="4" w:space="0" w:color="auto"/>
            </w:tcBorders>
            <w:vAlign w:val="center"/>
          </w:tcPr>
          <w:p w14:paraId="1095A4DB"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7E214C3" w14:textId="77777777" w:rsidR="002D0C8A" w:rsidRDefault="002D0C8A">
            <w:pPr>
              <w:widowControl/>
              <w:jc w:val="center"/>
              <w:rPr>
                <w:rFonts w:ascii="SimSun" w:cs="SimSun"/>
                <w:kern w:val="0"/>
                <w:szCs w:val="21"/>
              </w:rPr>
            </w:pPr>
            <w:r>
              <w:rPr>
                <w:kern w:val="0"/>
                <w:szCs w:val="21"/>
                <w:lang w:val="en"/>
              </w:rPr>
              <w:t>kilogram</w:t>
            </w:r>
          </w:p>
        </w:tc>
      </w:tr>
    </w:tbl>
    <w:p w14:paraId="0FDF462D" w14:textId="77777777" w:rsidR="002D0C8A" w:rsidRDefault="002D0C8A">
      <w:pPr>
        <w:widowControl/>
        <w:jc w:val="left"/>
        <w:rPr>
          <w:rFonts w:ascii="SimSun" w:cs="SimSun"/>
          <w:kern w:val="0"/>
          <w:szCs w:val="21"/>
        </w:rPr>
      </w:pPr>
    </w:p>
    <w:p w14:paraId="0393E539" w14:textId="77777777" w:rsidR="002D0C8A" w:rsidRDefault="002D0C8A">
      <w:pPr>
        <w:widowControl/>
        <w:jc w:val="left"/>
        <w:rPr>
          <w:rFonts w:ascii="SimSun" w:cs="SimSun"/>
          <w:kern w:val="0"/>
          <w:szCs w:val="21"/>
        </w:rPr>
      </w:pPr>
    </w:p>
    <w:p w14:paraId="5BCD6A03" w14:textId="77777777" w:rsidR="002D0C8A" w:rsidRDefault="002D0C8A">
      <w:pPr>
        <w:widowControl/>
        <w:ind w:leftChars="-270" w:hangingChars="270" w:hanging="567"/>
        <w:jc w:val="left"/>
        <w:rPr>
          <w:rFonts w:ascii="SimSun" w:cs="SimSun"/>
          <w:kern w:val="0"/>
          <w:szCs w:val="21"/>
        </w:rPr>
      </w:pPr>
      <w:r>
        <w:rPr>
          <w:kern w:val="0"/>
          <w:szCs w:val="21"/>
          <w:lang w:val="en"/>
        </w:rPr>
        <w:br w:type="page"/>
        <w:t>2. Static parts</w:t>
      </w:r>
    </w:p>
    <w:tbl>
      <w:tblPr>
        <w:tblW w:w="9900" w:type="dxa"/>
        <w:jc w:val="center"/>
        <w:tblLayout w:type="fixed"/>
        <w:tblLook w:val="0000" w:firstRow="0" w:lastRow="0" w:firstColumn="0" w:lastColumn="0" w:noHBand="0" w:noVBand="0"/>
      </w:tblPr>
      <w:tblGrid>
        <w:gridCol w:w="797"/>
        <w:gridCol w:w="1560"/>
        <w:gridCol w:w="5244"/>
        <w:gridCol w:w="1292"/>
        <w:gridCol w:w="1007"/>
      </w:tblGrid>
      <w:tr w:rsidR="002D0C8A" w14:paraId="2A603192" w14:textId="77777777">
        <w:trPr>
          <w:trHeight w:val="570"/>
          <w:tblHeader/>
          <w:jc w:val="center"/>
        </w:trPr>
        <w:tc>
          <w:tcPr>
            <w:tcW w:w="797" w:type="dxa"/>
            <w:tcBorders>
              <w:top w:val="single" w:sz="4" w:space="0" w:color="auto"/>
              <w:left w:val="single" w:sz="4" w:space="0" w:color="auto"/>
              <w:bottom w:val="single" w:sz="4" w:space="0" w:color="auto"/>
              <w:right w:val="single" w:sz="4" w:space="0" w:color="auto"/>
            </w:tcBorders>
            <w:vAlign w:val="center"/>
          </w:tcPr>
          <w:p w14:paraId="7268D8AB" w14:textId="77777777" w:rsidR="002D0C8A" w:rsidRDefault="002D0C8A">
            <w:pPr>
              <w:widowControl/>
              <w:jc w:val="center"/>
              <w:rPr>
                <w:rFonts w:ascii="SimSun" w:cs="SimSun"/>
                <w:b/>
                <w:kern w:val="0"/>
                <w:szCs w:val="21"/>
              </w:rPr>
            </w:pPr>
            <w:r>
              <w:rPr>
                <w:b/>
                <w:kern w:val="0"/>
                <w:szCs w:val="21"/>
                <w:lang w:val="en"/>
              </w:rPr>
              <w:t>serial number</w:t>
            </w:r>
          </w:p>
        </w:tc>
        <w:tc>
          <w:tcPr>
            <w:tcW w:w="1560" w:type="dxa"/>
            <w:tcBorders>
              <w:top w:val="single" w:sz="4" w:space="0" w:color="auto"/>
              <w:left w:val="nil"/>
              <w:bottom w:val="single" w:sz="4" w:space="0" w:color="auto"/>
              <w:right w:val="single" w:sz="4" w:space="0" w:color="auto"/>
            </w:tcBorders>
            <w:vAlign w:val="center"/>
          </w:tcPr>
          <w:p w14:paraId="3B4D0152" w14:textId="77777777" w:rsidR="002D0C8A" w:rsidRDefault="002D0C8A">
            <w:pPr>
              <w:widowControl/>
              <w:jc w:val="center"/>
              <w:rPr>
                <w:rFonts w:ascii="SimSun" w:cs="SimSun"/>
                <w:b/>
                <w:kern w:val="0"/>
                <w:szCs w:val="21"/>
              </w:rPr>
            </w:pPr>
            <w:r>
              <w:rPr>
                <w:b/>
                <w:kern w:val="0"/>
                <w:szCs w:val="21"/>
                <w:lang w:val="en"/>
              </w:rPr>
              <w:t>Product name</w:t>
            </w:r>
          </w:p>
        </w:tc>
        <w:tc>
          <w:tcPr>
            <w:tcW w:w="5244" w:type="dxa"/>
            <w:tcBorders>
              <w:top w:val="single" w:sz="4" w:space="0" w:color="auto"/>
              <w:left w:val="nil"/>
              <w:bottom w:val="single" w:sz="4" w:space="0" w:color="auto"/>
              <w:right w:val="single" w:sz="4" w:space="0" w:color="auto"/>
            </w:tcBorders>
            <w:vAlign w:val="center"/>
          </w:tcPr>
          <w:p w14:paraId="14388188" w14:textId="77777777" w:rsidR="002D0C8A" w:rsidRDefault="002D0C8A">
            <w:pPr>
              <w:widowControl/>
              <w:jc w:val="center"/>
              <w:rPr>
                <w:rFonts w:ascii="SimSun" w:cs="SimSun"/>
                <w:b/>
                <w:kern w:val="0"/>
                <w:szCs w:val="21"/>
              </w:rPr>
            </w:pPr>
            <w:r>
              <w:rPr>
                <w:b/>
                <w:kern w:val="0"/>
                <w:szCs w:val="21"/>
                <w:lang w:val="en"/>
              </w:rPr>
              <w:t>description</w:t>
            </w:r>
          </w:p>
        </w:tc>
        <w:tc>
          <w:tcPr>
            <w:tcW w:w="1292" w:type="dxa"/>
            <w:tcBorders>
              <w:top w:val="single" w:sz="4" w:space="0" w:color="auto"/>
              <w:left w:val="nil"/>
              <w:bottom w:val="single" w:sz="4" w:space="0" w:color="auto"/>
              <w:right w:val="single" w:sz="4" w:space="0" w:color="auto"/>
            </w:tcBorders>
            <w:vAlign w:val="center"/>
          </w:tcPr>
          <w:p w14:paraId="56CDF09B" w14:textId="77777777" w:rsidR="002D0C8A" w:rsidRDefault="002D0C8A">
            <w:pPr>
              <w:widowControl/>
              <w:jc w:val="center"/>
              <w:rPr>
                <w:rFonts w:ascii="SimSun" w:cs="SimSun"/>
                <w:b/>
                <w:kern w:val="0"/>
                <w:szCs w:val="21"/>
              </w:rPr>
            </w:pPr>
            <w:r>
              <w:rPr>
                <w:b/>
                <w:kern w:val="0"/>
                <w:szCs w:val="21"/>
                <w:lang w:val="en"/>
              </w:rPr>
              <w:t>Customs goods</w:t>
            </w:r>
          </w:p>
          <w:p w14:paraId="35945EF9" w14:textId="77777777" w:rsidR="002D0C8A" w:rsidRDefault="002D0C8A">
            <w:pPr>
              <w:widowControl/>
              <w:jc w:val="center"/>
              <w:rPr>
                <w:rFonts w:ascii="SimSun" w:cs="SimSun"/>
                <w:b/>
                <w:kern w:val="0"/>
                <w:szCs w:val="21"/>
              </w:rPr>
            </w:pPr>
            <w:r>
              <w:rPr>
                <w:b/>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180C492E" w14:textId="77777777" w:rsidR="002D0C8A" w:rsidRDefault="002D0C8A">
            <w:pPr>
              <w:widowControl/>
              <w:jc w:val="center"/>
              <w:rPr>
                <w:rFonts w:ascii="SimSun" w:cs="SimSun"/>
                <w:b/>
                <w:kern w:val="0"/>
                <w:szCs w:val="21"/>
              </w:rPr>
            </w:pPr>
            <w:r>
              <w:rPr>
                <w:b/>
                <w:kern w:val="0"/>
                <w:szCs w:val="21"/>
                <w:lang w:val="en"/>
              </w:rPr>
              <w:t>unit</w:t>
            </w:r>
          </w:p>
        </w:tc>
      </w:tr>
      <w:tr w:rsidR="002D0C8A" w14:paraId="16E90BF3" w14:textId="77777777">
        <w:trPr>
          <w:trHeight w:val="3109"/>
          <w:jc w:val="center"/>
        </w:trPr>
        <w:tc>
          <w:tcPr>
            <w:tcW w:w="797" w:type="dxa"/>
            <w:tcBorders>
              <w:top w:val="nil"/>
              <w:left w:val="single" w:sz="4" w:space="0" w:color="auto"/>
              <w:bottom w:val="single" w:sz="4" w:space="0" w:color="auto"/>
              <w:right w:val="single" w:sz="4" w:space="0" w:color="auto"/>
            </w:tcBorders>
            <w:vAlign w:val="center"/>
          </w:tcPr>
          <w:p w14:paraId="475A68EF" w14:textId="77777777" w:rsidR="002D0C8A" w:rsidRDefault="002D0C8A">
            <w:pPr>
              <w:widowControl/>
              <w:jc w:val="center"/>
              <w:rPr>
                <w:rFonts w:ascii="SimSun" w:cs="SimSun"/>
                <w:kern w:val="0"/>
                <w:szCs w:val="21"/>
              </w:rPr>
            </w:pPr>
            <w:r>
              <w:rPr>
                <w:kern w:val="0"/>
                <w:szCs w:val="21"/>
                <w:lang w:val="en"/>
              </w:rPr>
              <w:t>48</w:t>
            </w:r>
          </w:p>
        </w:tc>
        <w:tc>
          <w:tcPr>
            <w:tcW w:w="1560" w:type="dxa"/>
            <w:tcBorders>
              <w:top w:val="nil"/>
              <w:left w:val="nil"/>
              <w:bottom w:val="single" w:sz="4" w:space="0" w:color="auto"/>
              <w:right w:val="single" w:sz="4" w:space="0" w:color="auto"/>
            </w:tcBorders>
            <w:vAlign w:val="center"/>
          </w:tcPr>
          <w:p w14:paraId="727869D2" w14:textId="77777777" w:rsidR="002D0C8A" w:rsidRDefault="002D0C8A">
            <w:pPr>
              <w:widowControl/>
              <w:jc w:val="left"/>
              <w:rPr>
                <w:rFonts w:ascii="SimSun" w:cs="SimSun"/>
                <w:kern w:val="0"/>
                <w:szCs w:val="21"/>
              </w:rPr>
            </w:pPr>
            <w:r>
              <w:rPr>
                <w:kern w:val="0"/>
                <w:szCs w:val="21"/>
                <w:lang w:val="en"/>
              </w:rPr>
              <w:t>Magnetic bearings</w:t>
            </w:r>
          </w:p>
        </w:tc>
        <w:tc>
          <w:tcPr>
            <w:tcW w:w="5244" w:type="dxa"/>
            <w:tcBorders>
              <w:top w:val="nil"/>
              <w:left w:val="nil"/>
              <w:bottom w:val="single" w:sz="4" w:space="0" w:color="auto"/>
              <w:right w:val="single" w:sz="4" w:space="0" w:color="auto"/>
            </w:tcBorders>
            <w:vAlign w:val="center"/>
          </w:tcPr>
          <w:p w14:paraId="108084B1" w14:textId="77777777" w:rsidR="002D0C8A" w:rsidRDefault="002D0C8A">
            <w:pPr>
              <w:widowControl/>
              <w:jc w:val="left"/>
              <w:rPr>
                <w:rFonts w:ascii="SimSun" w:cs="SimSun"/>
                <w:kern w:val="0"/>
                <w:szCs w:val="21"/>
              </w:rPr>
            </w:pPr>
            <w:r>
              <w:rPr>
                <w:kern w:val="0"/>
                <w:szCs w:val="21"/>
                <w:lang w:val="en"/>
              </w:rPr>
              <w:t xml:space="preserve">Specially designed or manufactured bearing assemblies consisting of a ring magnet suspended in a box filled with damping media. The box is made of </w:t>
            </w:r>
            <w:r>
              <w:rPr>
                <w:kern w:val="0"/>
                <w:szCs w:val="21"/>
                <w:vertAlign w:val="subscript"/>
                <w:lang w:val="en"/>
              </w:rPr>
              <w:t>UF6-resistant</w:t>
            </w:r>
            <w:r>
              <w:rPr>
                <w:lang w:val="en"/>
              </w:rPr>
              <w:t xml:space="preserve"> </w:t>
            </w:r>
            <w:r>
              <w:rPr>
                <w:kern w:val="0"/>
                <w:szCs w:val="21"/>
                <w:lang w:val="en"/>
              </w:rPr>
              <w:t>material (see note in this section). The magnet is coupled with a magnetic pole sheet or another magnet mounted on the top cover of the 42 items. This magnet can be ring-shaped, with a ratio of the outer diameter to the inner diameter less than or equal to 1.6:1. Its initial permeability can be 0.15H/m (120,000 CGS units) or higher, or a residual magnetism of 98.5% or higher, or an energy generated above 80kJ/</w:t>
            </w:r>
            <w:r>
              <w:rPr>
                <w:kern w:val="0"/>
                <w:szCs w:val="21"/>
                <w:vertAlign w:val="superscript"/>
                <w:lang w:val="en"/>
              </w:rPr>
              <w:t>m3</w:t>
            </w:r>
            <w:r>
              <w:rPr>
                <w:lang w:val="en"/>
              </w:rPr>
              <w:t xml:space="preserve"> </w:t>
            </w:r>
            <w:r>
              <w:rPr>
                <w:kern w:val="0"/>
                <w:szCs w:val="21"/>
                <w:lang w:val="en"/>
              </w:rPr>
              <w:t xml:space="preserve">(107 Gauss-Oster). In addition to having the usual material properties, the prerequisite is that the deviation of the magnetic shaft from the geometric axis should be limited to a small tolerance range (less than 0.1mm or 0.004in) or the magnet material is particularly required to have uniformity. </w:t>
            </w:r>
          </w:p>
        </w:tc>
        <w:tc>
          <w:tcPr>
            <w:tcW w:w="1292" w:type="dxa"/>
            <w:tcBorders>
              <w:top w:val="nil"/>
              <w:left w:val="nil"/>
              <w:bottom w:val="single" w:sz="4" w:space="0" w:color="auto"/>
              <w:right w:val="single" w:sz="4" w:space="0" w:color="auto"/>
            </w:tcBorders>
            <w:vAlign w:val="center"/>
          </w:tcPr>
          <w:p w14:paraId="2D6F4741" w14:textId="77777777" w:rsidR="002D0C8A" w:rsidRDefault="002D0C8A">
            <w:pPr>
              <w:widowControl/>
              <w:jc w:val="center"/>
              <w:rPr>
                <w:rFonts w:ascii="SimSun" w:cs="SimSun"/>
                <w:kern w:val="0"/>
                <w:szCs w:val="21"/>
              </w:rPr>
            </w:pPr>
            <w:r>
              <w:rPr>
                <w:kern w:val="0"/>
                <w:szCs w:val="21"/>
                <w:lang w:val="en"/>
              </w:rPr>
              <w:t>8483300010</w:t>
            </w:r>
          </w:p>
        </w:tc>
        <w:tc>
          <w:tcPr>
            <w:tcW w:w="1007" w:type="dxa"/>
            <w:tcBorders>
              <w:top w:val="nil"/>
              <w:left w:val="nil"/>
              <w:bottom w:val="single" w:sz="4" w:space="0" w:color="auto"/>
              <w:right w:val="single" w:sz="4" w:space="0" w:color="auto"/>
            </w:tcBorders>
            <w:vAlign w:val="center"/>
          </w:tcPr>
          <w:p w14:paraId="210D50FF" w14:textId="77777777" w:rsidR="002D0C8A" w:rsidRDefault="002D0C8A">
            <w:pPr>
              <w:widowControl/>
              <w:jc w:val="center"/>
              <w:rPr>
                <w:rFonts w:ascii="SimSun" w:cs="SimSun"/>
                <w:kern w:val="0"/>
                <w:szCs w:val="21"/>
              </w:rPr>
            </w:pPr>
            <w:r>
              <w:rPr>
                <w:kern w:val="0"/>
                <w:szCs w:val="21"/>
                <w:lang w:val="en"/>
              </w:rPr>
              <w:t>pcs/kg</w:t>
            </w:r>
          </w:p>
        </w:tc>
      </w:tr>
      <w:tr w:rsidR="002D0C8A" w14:paraId="52B8C5FC" w14:textId="77777777">
        <w:trPr>
          <w:trHeight w:val="1833"/>
          <w:jc w:val="center"/>
        </w:trPr>
        <w:tc>
          <w:tcPr>
            <w:tcW w:w="797" w:type="dxa"/>
            <w:tcBorders>
              <w:top w:val="single" w:sz="4" w:space="0" w:color="auto"/>
              <w:left w:val="single" w:sz="4" w:space="0" w:color="auto"/>
              <w:bottom w:val="single" w:sz="4" w:space="0" w:color="auto"/>
              <w:right w:val="single" w:sz="4" w:space="0" w:color="auto"/>
            </w:tcBorders>
            <w:vAlign w:val="center"/>
          </w:tcPr>
          <w:p w14:paraId="057C1D6E" w14:textId="77777777" w:rsidR="002D0C8A" w:rsidRDefault="002D0C8A">
            <w:pPr>
              <w:widowControl/>
              <w:jc w:val="center"/>
              <w:rPr>
                <w:rFonts w:ascii="SimSun" w:cs="SimSun"/>
                <w:kern w:val="0"/>
                <w:szCs w:val="21"/>
              </w:rPr>
            </w:pPr>
            <w:r>
              <w:rPr>
                <w:kern w:val="0"/>
                <w:szCs w:val="21"/>
                <w:lang w:val="en"/>
              </w:rPr>
              <w:t>49</w:t>
            </w:r>
          </w:p>
        </w:tc>
        <w:tc>
          <w:tcPr>
            <w:tcW w:w="1560" w:type="dxa"/>
            <w:tcBorders>
              <w:top w:val="single" w:sz="4" w:space="0" w:color="auto"/>
              <w:left w:val="nil"/>
              <w:bottom w:val="single" w:sz="4" w:space="0" w:color="auto"/>
              <w:right w:val="single" w:sz="4" w:space="0" w:color="auto"/>
            </w:tcBorders>
            <w:vAlign w:val="center"/>
          </w:tcPr>
          <w:p w14:paraId="0581C8A0" w14:textId="77777777" w:rsidR="002D0C8A" w:rsidRDefault="002D0C8A">
            <w:pPr>
              <w:widowControl/>
              <w:jc w:val="left"/>
              <w:rPr>
                <w:rFonts w:ascii="SimSun" w:cs="SimSun"/>
                <w:kern w:val="0"/>
                <w:szCs w:val="21"/>
              </w:rPr>
            </w:pPr>
            <w:r>
              <w:rPr>
                <w:kern w:val="0"/>
                <w:szCs w:val="21"/>
                <w:lang w:val="en"/>
              </w:rPr>
              <w:t>Active magnetic bearings</w:t>
            </w:r>
          </w:p>
        </w:tc>
        <w:tc>
          <w:tcPr>
            <w:tcW w:w="5244" w:type="dxa"/>
            <w:tcBorders>
              <w:top w:val="single" w:sz="4" w:space="0" w:color="auto"/>
              <w:left w:val="nil"/>
              <w:bottom w:val="single" w:sz="4" w:space="0" w:color="auto"/>
              <w:right w:val="single" w:sz="4" w:space="0" w:color="auto"/>
            </w:tcBorders>
          </w:tcPr>
          <w:p w14:paraId="5EFA566C" w14:textId="77777777" w:rsidR="002D0C8A" w:rsidRDefault="002D0C8A">
            <w:pPr>
              <w:widowControl/>
              <w:jc w:val="left"/>
              <w:rPr>
                <w:rFonts w:ascii="SimSun" w:cs="SimSun"/>
                <w:kern w:val="0"/>
                <w:szCs w:val="21"/>
              </w:rPr>
            </w:pPr>
            <w:r>
              <w:rPr>
                <w:kern w:val="0"/>
                <w:szCs w:val="21"/>
                <w:lang w:val="en"/>
              </w:rPr>
              <w:t>Active magnetic bearings specially designed or manufactured for use in gas centrifuges.</w:t>
            </w:r>
          </w:p>
          <w:p w14:paraId="44D26532" w14:textId="77777777" w:rsidR="002D0C8A" w:rsidRDefault="002D0C8A">
            <w:pPr>
              <w:widowControl/>
              <w:jc w:val="left"/>
              <w:rPr>
                <w:rFonts w:ascii="SimSun" w:cs="SimSun"/>
                <w:kern w:val="0"/>
                <w:szCs w:val="21"/>
              </w:rPr>
            </w:pPr>
            <w:r>
              <w:rPr>
                <w:kern w:val="0"/>
                <w:szCs w:val="21"/>
                <w:lang w:val="en"/>
              </w:rPr>
              <w:t>Note: These bearings typically have the following characteristics:</w:t>
            </w:r>
          </w:p>
          <w:p w14:paraId="56810196" w14:textId="77777777" w:rsidR="002D0C8A" w:rsidRDefault="002D0C8A">
            <w:pPr>
              <w:widowControl/>
              <w:jc w:val="left"/>
              <w:rPr>
                <w:rFonts w:ascii="SimSun" w:cs="SimSun"/>
                <w:kern w:val="0"/>
                <w:szCs w:val="21"/>
              </w:rPr>
            </w:pPr>
            <w:r>
              <w:rPr>
                <w:kern w:val="0"/>
                <w:szCs w:val="21"/>
                <w:lang w:val="en"/>
              </w:rPr>
              <w:t>1. Designed to keep the rotor rotating at 600Hz or higher centered;</w:t>
            </w:r>
          </w:p>
          <w:p w14:paraId="2E26A9D7" w14:textId="77777777" w:rsidR="002D0C8A" w:rsidRDefault="002D0C8A">
            <w:pPr>
              <w:widowControl/>
              <w:jc w:val="left"/>
              <w:rPr>
                <w:rFonts w:ascii="SimSun" w:cs="SimSun"/>
                <w:kern w:val="0"/>
                <w:szCs w:val="21"/>
              </w:rPr>
            </w:pPr>
            <w:r>
              <w:rPr>
                <w:kern w:val="0"/>
                <w:szCs w:val="21"/>
                <w:lang w:val="en"/>
              </w:rPr>
              <w:t>2. Connected to a reliable power supply and/or uninterruptible power supply unit for more than 1 hour of operation.</w:t>
            </w:r>
          </w:p>
        </w:tc>
        <w:tc>
          <w:tcPr>
            <w:tcW w:w="1292" w:type="dxa"/>
            <w:tcBorders>
              <w:top w:val="single" w:sz="4" w:space="0" w:color="auto"/>
              <w:left w:val="nil"/>
              <w:bottom w:val="single" w:sz="4" w:space="0" w:color="auto"/>
              <w:right w:val="single" w:sz="4" w:space="0" w:color="auto"/>
            </w:tcBorders>
          </w:tcPr>
          <w:p w14:paraId="1C4E687C" w14:textId="77777777" w:rsidR="002D0C8A" w:rsidRDefault="002D0C8A">
            <w:pPr>
              <w:widowControl/>
              <w:jc w:val="left"/>
              <w:rPr>
                <w:rFonts w:ascii="SimSun" w:cs="SimSun"/>
                <w:kern w:val="0"/>
                <w:szCs w:val="21"/>
              </w:rPr>
            </w:pPr>
          </w:p>
        </w:tc>
        <w:tc>
          <w:tcPr>
            <w:tcW w:w="1007" w:type="dxa"/>
            <w:tcBorders>
              <w:top w:val="single" w:sz="4" w:space="0" w:color="auto"/>
              <w:left w:val="nil"/>
              <w:bottom w:val="single" w:sz="4" w:space="0" w:color="auto"/>
              <w:right w:val="single" w:sz="4" w:space="0" w:color="auto"/>
            </w:tcBorders>
          </w:tcPr>
          <w:p w14:paraId="070B2C8D" w14:textId="77777777" w:rsidR="002D0C8A" w:rsidRDefault="002D0C8A">
            <w:pPr>
              <w:widowControl/>
              <w:jc w:val="left"/>
              <w:rPr>
                <w:rFonts w:ascii="SimSun" w:cs="SimSun"/>
                <w:kern w:val="0"/>
                <w:szCs w:val="21"/>
              </w:rPr>
            </w:pPr>
          </w:p>
        </w:tc>
      </w:tr>
      <w:tr w:rsidR="002D0C8A" w14:paraId="39D883A4" w14:textId="77777777">
        <w:trPr>
          <w:trHeight w:val="687"/>
          <w:jc w:val="center"/>
        </w:trPr>
        <w:tc>
          <w:tcPr>
            <w:tcW w:w="797" w:type="dxa"/>
            <w:tcBorders>
              <w:top w:val="single" w:sz="4" w:space="0" w:color="auto"/>
              <w:left w:val="single" w:sz="4" w:space="0" w:color="auto"/>
              <w:bottom w:val="single" w:sz="4" w:space="0" w:color="auto"/>
              <w:right w:val="single" w:sz="4" w:space="0" w:color="auto"/>
            </w:tcBorders>
            <w:vAlign w:val="center"/>
          </w:tcPr>
          <w:p w14:paraId="15902732" w14:textId="77777777" w:rsidR="002D0C8A" w:rsidRDefault="002D0C8A">
            <w:pPr>
              <w:widowControl/>
              <w:jc w:val="center"/>
              <w:rPr>
                <w:rFonts w:ascii="SimSun" w:cs="SimSun"/>
                <w:kern w:val="0"/>
                <w:szCs w:val="21"/>
              </w:rPr>
            </w:pPr>
            <w:r>
              <w:rPr>
                <w:kern w:val="0"/>
                <w:szCs w:val="21"/>
                <w:lang w:val="en"/>
              </w:rPr>
              <w:t>50</w:t>
            </w:r>
          </w:p>
        </w:tc>
        <w:tc>
          <w:tcPr>
            <w:tcW w:w="1560" w:type="dxa"/>
            <w:tcBorders>
              <w:top w:val="single" w:sz="4" w:space="0" w:color="auto"/>
              <w:left w:val="nil"/>
              <w:bottom w:val="single" w:sz="4" w:space="0" w:color="auto"/>
              <w:right w:val="single" w:sz="4" w:space="0" w:color="auto"/>
            </w:tcBorders>
            <w:vAlign w:val="center"/>
          </w:tcPr>
          <w:p w14:paraId="563C6A0D" w14:textId="77777777" w:rsidR="002D0C8A" w:rsidRDefault="002D0C8A">
            <w:pPr>
              <w:widowControl/>
              <w:jc w:val="left"/>
              <w:rPr>
                <w:rFonts w:ascii="SimSun" w:cs="SimSun"/>
                <w:kern w:val="0"/>
                <w:szCs w:val="21"/>
              </w:rPr>
            </w:pPr>
            <w:r>
              <w:rPr>
                <w:kern w:val="0"/>
                <w:szCs w:val="21"/>
                <w:lang w:val="en"/>
              </w:rPr>
              <w:t>Bearings/dampers</w:t>
            </w:r>
          </w:p>
        </w:tc>
        <w:tc>
          <w:tcPr>
            <w:tcW w:w="5244" w:type="dxa"/>
            <w:tcBorders>
              <w:top w:val="single" w:sz="4" w:space="0" w:color="auto"/>
              <w:left w:val="nil"/>
              <w:bottom w:val="single" w:sz="4" w:space="0" w:color="auto"/>
              <w:right w:val="single" w:sz="4" w:space="0" w:color="auto"/>
            </w:tcBorders>
            <w:vAlign w:val="center"/>
          </w:tcPr>
          <w:p w14:paraId="66BD5A19" w14:textId="77777777" w:rsidR="002D0C8A" w:rsidRDefault="002D0C8A">
            <w:pPr>
              <w:widowControl/>
              <w:jc w:val="left"/>
              <w:rPr>
                <w:rFonts w:ascii="SimSun" w:cs="SimSun"/>
                <w:kern w:val="0"/>
                <w:szCs w:val="21"/>
              </w:rPr>
            </w:pPr>
            <w:r>
              <w:rPr>
                <w:kern w:val="0"/>
                <w:szCs w:val="21"/>
                <w:lang w:val="en"/>
              </w:rPr>
              <w:t>Specially designed or manufactured bearings with pivot/cover mounted on dampers. The pivot is usually a hardened steel shaft, one end finished into a hemisphere, while the other end can be attached to the bottom cover described in 42 items. However, this shaft can be attached with a dynamic bearing. The lid is spherical with a hemispherical pit on one side. These components are usually supplied separately for dampers.</w:t>
            </w:r>
          </w:p>
        </w:tc>
        <w:tc>
          <w:tcPr>
            <w:tcW w:w="1292" w:type="dxa"/>
            <w:tcBorders>
              <w:top w:val="single" w:sz="4" w:space="0" w:color="auto"/>
              <w:left w:val="nil"/>
              <w:bottom w:val="single" w:sz="4" w:space="0" w:color="auto"/>
              <w:right w:val="single" w:sz="4" w:space="0" w:color="auto"/>
            </w:tcBorders>
            <w:vAlign w:val="center"/>
          </w:tcPr>
          <w:p w14:paraId="09366812" w14:textId="77777777" w:rsidR="002D0C8A" w:rsidRDefault="002D0C8A">
            <w:pPr>
              <w:widowControl/>
              <w:jc w:val="center"/>
              <w:rPr>
                <w:rFonts w:ascii="SimSun" w:cs="SimSun"/>
                <w:kern w:val="0"/>
                <w:szCs w:val="21"/>
              </w:rPr>
            </w:pPr>
            <w:r>
              <w:rPr>
                <w:kern w:val="0"/>
                <w:szCs w:val="21"/>
                <w:lang w:val="en"/>
              </w:rPr>
              <w:t>8483300020</w:t>
            </w:r>
          </w:p>
        </w:tc>
        <w:tc>
          <w:tcPr>
            <w:tcW w:w="1007" w:type="dxa"/>
            <w:tcBorders>
              <w:top w:val="single" w:sz="4" w:space="0" w:color="auto"/>
              <w:left w:val="nil"/>
              <w:bottom w:val="single" w:sz="4" w:space="0" w:color="auto"/>
              <w:right w:val="single" w:sz="4" w:space="0" w:color="auto"/>
            </w:tcBorders>
            <w:vAlign w:val="center"/>
          </w:tcPr>
          <w:p w14:paraId="07433F1A" w14:textId="77777777" w:rsidR="002D0C8A" w:rsidRDefault="002D0C8A">
            <w:pPr>
              <w:widowControl/>
              <w:jc w:val="center"/>
              <w:rPr>
                <w:rFonts w:ascii="SimSun" w:cs="SimSun"/>
                <w:kern w:val="0"/>
                <w:szCs w:val="21"/>
              </w:rPr>
            </w:pPr>
            <w:r>
              <w:rPr>
                <w:kern w:val="0"/>
                <w:szCs w:val="21"/>
                <w:lang w:val="en"/>
              </w:rPr>
              <w:t>pcs/kg</w:t>
            </w:r>
          </w:p>
        </w:tc>
      </w:tr>
      <w:tr w:rsidR="002D0C8A" w14:paraId="2D9C3234" w14:textId="77777777">
        <w:trPr>
          <w:trHeight w:val="1301"/>
          <w:jc w:val="center"/>
        </w:trPr>
        <w:tc>
          <w:tcPr>
            <w:tcW w:w="797" w:type="dxa"/>
            <w:tcBorders>
              <w:top w:val="nil"/>
              <w:left w:val="single" w:sz="4" w:space="0" w:color="auto"/>
              <w:bottom w:val="single" w:sz="4" w:space="0" w:color="auto"/>
              <w:right w:val="single" w:sz="4" w:space="0" w:color="auto"/>
            </w:tcBorders>
            <w:vAlign w:val="center"/>
          </w:tcPr>
          <w:p w14:paraId="423EF116" w14:textId="77777777" w:rsidR="002D0C8A" w:rsidRDefault="002D0C8A">
            <w:pPr>
              <w:widowControl/>
              <w:jc w:val="center"/>
              <w:rPr>
                <w:rFonts w:ascii="SimSun" w:cs="SimSun"/>
                <w:kern w:val="0"/>
                <w:szCs w:val="21"/>
              </w:rPr>
            </w:pPr>
            <w:r>
              <w:rPr>
                <w:kern w:val="0"/>
                <w:szCs w:val="21"/>
                <w:lang w:val="en"/>
              </w:rPr>
              <w:t>51</w:t>
            </w:r>
          </w:p>
        </w:tc>
        <w:tc>
          <w:tcPr>
            <w:tcW w:w="1560" w:type="dxa"/>
            <w:tcBorders>
              <w:top w:val="nil"/>
              <w:left w:val="nil"/>
              <w:bottom w:val="single" w:sz="4" w:space="0" w:color="auto"/>
              <w:right w:val="single" w:sz="4" w:space="0" w:color="auto"/>
            </w:tcBorders>
            <w:vAlign w:val="center"/>
          </w:tcPr>
          <w:p w14:paraId="03B3AFEA" w14:textId="77777777" w:rsidR="002D0C8A" w:rsidRDefault="002D0C8A">
            <w:pPr>
              <w:widowControl/>
              <w:jc w:val="left"/>
              <w:rPr>
                <w:rFonts w:ascii="SimSun" w:cs="SimSun"/>
                <w:kern w:val="0"/>
                <w:szCs w:val="21"/>
              </w:rPr>
            </w:pPr>
            <w:r>
              <w:rPr>
                <w:kern w:val="0"/>
                <w:szCs w:val="21"/>
                <w:lang w:val="en"/>
              </w:rPr>
              <w:t>Molecular pumps</w:t>
            </w:r>
          </w:p>
        </w:tc>
        <w:tc>
          <w:tcPr>
            <w:tcW w:w="5244" w:type="dxa"/>
            <w:tcBorders>
              <w:top w:val="nil"/>
              <w:left w:val="nil"/>
              <w:bottom w:val="single" w:sz="4" w:space="0" w:color="auto"/>
              <w:right w:val="single" w:sz="4" w:space="0" w:color="auto"/>
            </w:tcBorders>
          </w:tcPr>
          <w:p w14:paraId="1F704C19" w14:textId="77777777" w:rsidR="002D0C8A" w:rsidRDefault="002D0C8A">
            <w:pPr>
              <w:widowControl/>
              <w:rPr>
                <w:rFonts w:ascii="SimSun" w:cs="SimSun"/>
                <w:kern w:val="0"/>
                <w:szCs w:val="21"/>
              </w:rPr>
            </w:pPr>
            <w:r>
              <w:rPr>
                <w:kern w:val="0"/>
                <w:szCs w:val="21"/>
                <w:lang w:val="en"/>
              </w:rPr>
              <w:t>Specially designed or manufactured interiors with machined or extruded threaded grooves and machined chamber pump bodies. Typical sizes are as follows: inner diameter 75mm to 650mm, wall thickness 10mm (or thicker, length equal to or greater than diameter. The cross-section of the groove is typically rectangular, with a groove depth of 2mm or deeper.</w:t>
            </w:r>
          </w:p>
        </w:tc>
        <w:tc>
          <w:tcPr>
            <w:tcW w:w="1292" w:type="dxa"/>
            <w:tcBorders>
              <w:top w:val="nil"/>
              <w:left w:val="nil"/>
              <w:bottom w:val="single" w:sz="4" w:space="0" w:color="auto"/>
              <w:right w:val="single" w:sz="4" w:space="0" w:color="auto"/>
            </w:tcBorders>
            <w:vAlign w:val="center"/>
          </w:tcPr>
          <w:p w14:paraId="32241561" w14:textId="77777777" w:rsidR="002D0C8A" w:rsidRDefault="002D0C8A">
            <w:pPr>
              <w:widowControl/>
              <w:jc w:val="center"/>
              <w:rPr>
                <w:rFonts w:ascii="SimSun" w:cs="SimSun"/>
                <w:kern w:val="0"/>
                <w:szCs w:val="21"/>
              </w:rPr>
            </w:pPr>
            <w:r>
              <w:rPr>
                <w:kern w:val="0"/>
                <w:szCs w:val="21"/>
                <w:lang w:val="en"/>
              </w:rPr>
              <w:t>8414909010</w:t>
            </w:r>
          </w:p>
        </w:tc>
        <w:tc>
          <w:tcPr>
            <w:tcW w:w="1007" w:type="dxa"/>
            <w:tcBorders>
              <w:top w:val="nil"/>
              <w:left w:val="nil"/>
              <w:bottom w:val="single" w:sz="4" w:space="0" w:color="auto"/>
              <w:right w:val="single" w:sz="4" w:space="0" w:color="auto"/>
            </w:tcBorders>
            <w:vAlign w:val="center"/>
          </w:tcPr>
          <w:p w14:paraId="2D54E9DB" w14:textId="77777777" w:rsidR="002D0C8A" w:rsidRDefault="002D0C8A">
            <w:pPr>
              <w:widowControl/>
              <w:jc w:val="center"/>
              <w:rPr>
                <w:rFonts w:ascii="SimSun" w:cs="SimSun"/>
                <w:kern w:val="0"/>
                <w:szCs w:val="21"/>
              </w:rPr>
            </w:pPr>
            <w:r>
              <w:rPr>
                <w:kern w:val="0"/>
                <w:szCs w:val="21"/>
                <w:lang w:val="en"/>
              </w:rPr>
              <w:t>kilogram</w:t>
            </w:r>
          </w:p>
        </w:tc>
      </w:tr>
      <w:tr w:rsidR="002D0C8A" w14:paraId="5B03ADDA" w14:textId="77777777">
        <w:trPr>
          <w:trHeight w:val="416"/>
          <w:jc w:val="center"/>
        </w:trPr>
        <w:tc>
          <w:tcPr>
            <w:tcW w:w="797" w:type="dxa"/>
            <w:tcBorders>
              <w:top w:val="nil"/>
              <w:left w:val="single" w:sz="4" w:space="0" w:color="auto"/>
              <w:bottom w:val="single" w:sz="4" w:space="0" w:color="auto"/>
              <w:right w:val="single" w:sz="4" w:space="0" w:color="auto"/>
            </w:tcBorders>
            <w:vAlign w:val="center"/>
          </w:tcPr>
          <w:p w14:paraId="5C3EBED8" w14:textId="77777777" w:rsidR="002D0C8A" w:rsidRDefault="002D0C8A">
            <w:pPr>
              <w:widowControl/>
              <w:jc w:val="center"/>
              <w:rPr>
                <w:rFonts w:ascii="SimSun" w:cs="SimSun"/>
                <w:kern w:val="0"/>
                <w:szCs w:val="21"/>
              </w:rPr>
            </w:pPr>
            <w:r>
              <w:rPr>
                <w:kern w:val="0"/>
                <w:szCs w:val="21"/>
                <w:lang w:val="en"/>
              </w:rPr>
              <w:t>52</w:t>
            </w:r>
          </w:p>
        </w:tc>
        <w:tc>
          <w:tcPr>
            <w:tcW w:w="1560" w:type="dxa"/>
            <w:tcBorders>
              <w:top w:val="nil"/>
              <w:left w:val="nil"/>
              <w:bottom w:val="single" w:sz="4" w:space="0" w:color="auto"/>
              <w:right w:val="single" w:sz="4" w:space="0" w:color="auto"/>
            </w:tcBorders>
            <w:vAlign w:val="center"/>
          </w:tcPr>
          <w:p w14:paraId="6E2C4905" w14:textId="77777777" w:rsidR="002D0C8A" w:rsidRDefault="002D0C8A">
            <w:pPr>
              <w:widowControl/>
              <w:jc w:val="left"/>
              <w:rPr>
                <w:rFonts w:ascii="SimSun" w:cs="SimSun"/>
                <w:kern w:val="0"/>
                <w:szCs w:val="21"/>
              </w:rPr>
            </w:pPr>
            <w:r>
              <w:rPr>
                <w:kern w:val="0"/>
                <w:szCs w:val="21"/>
                <w:lang w:val="en"/>
              </w:rPr>
              <w:t>Motor stator</w:t>
            </w:r>
          </w:p>
        </w:tc>
        <w:tc>
          <w:tcPr>
            <w:tcW w:w="5244" w:type="dxa"/>
            <w:tcBorders>
              <w:top w:val="nil"/>
              <w:left w:val="nil"/>
              <w:bottom w:val="single" w:sz="4" w:space="0" w:color="auto"/>
              <w:right w:val="single" w:sz="4" w:space="0" w:color="auto"/>
            </w:tcBorders>
            <w:vAlign w:val="center"/>
          </w:tcPr>
          <w:p w14:paraId="33FA3BE1" w14:textId="77777777" w:rsidR="002D0C8A" w:rsidRDefault="002D0C8A">
            <w:pPr>
              <w:widowControl/>
              <w:jc w:val="left"/>
              <w:rPr>
                <w:rFonts w:ascii="SimSun" w:cs="SimSun"/>
                <w:kern w:val="0"/>
                <w:szCs w:val="21"/>
              </w:rPr>
            </w:pPr>
            <w:r>
              <w:rPr>
                <w:kern w:val="0"/>
                <w:szCs w:val="21"/>
                <w:lang w:val="en"/>
              </w:rPr>
              <w:t>Ring stators specifically designed or manufactured for high-speed multiphase AC hysteresis (or magnetoresistive) motors that operate simultaneously in the frequency range of 600Hz or higher and power ranges of 40VA or higher in vacuum. The stator consists of a multiphase winding on a low-loss laminated core consisting of a thin layer typically 2.0 mm or thinner.</w:t>
            </w:r>
          </w:p>
        </w:tc>
        <w:tc>
          <w:tcPr>
            <w:tcW w:w="1292" w:type="dxa"/>
            <w:tcBorders>
              <w:top w:val="nil"/>
              <w:left w:val="nil"/>
              <w:bottom w:val="single" w:sz="4" w:space="0" w:color="auto"/>
              <w:right w:val="single" w:sz="4" w:space="0" w:color="auto"/>
            </w:tcBorders>
            <w:vAlign w:val="center"/>
          </w:tcPr>
          <w:p w14:paraId="21D7F258" w14:textId="77777777" w:rsidR="002D0C8A" w:rsidRDefault="002D0C8A">
            <w:pPr>
              <w:widowControl/>
              <w:jc w:val="center"/>
              <w:rPr>
                <w:rFonts w:ascii="SimSun" w:cs="SimSun"/>
                <w:kern w:val="0"/>
                <w:szCs w:val="21"/>
              </w:rPr>
            </w:pPr>
            <w:r>
              <w:rPr>
                <w:kern w:val="0"/>
                <w:szCs w:val="21"/>
                <w:lang w:val="en"/>
              </w:rPr>
              <w:t>8503009010</w:t>
            </w:r>
          </w:p>
        </w:tc>
        <w:tc>
          <w:tcPr>
            <w:tcW w:w="1007" w:type="dxa"/>
            <w:tcBorders>
              <w:top w:val="nil"/>
              <w:left w:val="nil"/>
              <w:bottom w:val="single" w:sz="4" w:space="0" w:color="auto"/>
              <w:right w:val="single" w:sz="4" w:space="0" w:color="auto"/>
            </w:tcBorders>
            <w:vAlign w:val="center"/>
          </w:tcPr>
          <w:p w14:paraId="7478D802" w14:textId="77777777" w:rsidR="002D0C8A" w:rsidRDefault="002D0C8A">
            <w:pPr>
              <w:widowControl/>
              <w:jc w:val="center"/>
              <w:rPr>
                <w:rFonts w:ascii="SimSun" w:cs="SimSun"/>
                <w:kern w:val="0"/>
                <w:szCs w:val="21"/>
              </w:rPr>
            </w:pPr>
            <w:r>
              <w:rPr>
                <w:kern w:val="0"/>
                <w:szCs w:val="21"/>
                <w:lang w:val="en"/>
              </w:rPr>
              <w:t>kilogram</w:t>
            </w:r>
          </w:p>
        </w:tc>
      </w:tr>
      <w:tr w:rsidR="002D0C8A" w14:paraId="38910095" w14:textId="77777777">
        <w:trPr>
          <w:trHeight w:val="1874"/>
          <w:jc w:val="center"/>
        </w:trPr>
        <w:tc>
          <w:tcPr>
            <w:tcW w:w="797" w:type="dxa"/>
            <w:tcBorders>
              <w:top w:val="nil"/>
              <w:left w:val="single" w:sz="4" w:space="0" w:color="auto"/>
              <w:bottom w:val="single" w:sz="4" w:space="0" w:color="auto"/>
              <w:right w:val="single" w:sz="4" w:space="0" w:color="auto"/>
            </w:tcBorders>
            <w:vAlign w:val="center"/>
          </w:tcPr>
          <w:p w14:paraId="3731580A" w14:textId="77777777" w:rsidR="002D0C8A" w:rsidRDefault="002D0C8A">
            <w:pPr>
              <w:widowControl/>
              <w:jc w:val="center"/>
              <w:rPr>
                <w:rFonts w:ascii="SimSun" w:cs="SimSun"/>
                <w:kern w:val="0"/>
                <w:szCs w:val="21"/>
              </w:rPr>
            </w:pPr>
            <w:r>
              <w:rPr>
                <w:kern w:val="0"/>
                <w:szCs w:val="21"/>
                <w:lang w:val="en"/>
              </w:rPr>
              <w:t>53</w:t>
            </w:r>
          </w:p>
        </w:tc>
        <w:tc>
          <w:tcPr>
            <w:tcW w:w="1560" w:type="dxa"/>
            <w:tcBorders>
              <w:top w:val="nil"/>
              <w:left w:val="nil"/>
              <w:bottom w:val="single" w:sz="4" w:space="0" w:color="auto"/>
              <w:right w:val="single" w:sz="4" w:space="0" w:color="auto"/>
            </w:tcBorders>
            <w:vAlign w:val="center"/>
          </w:tcPr>
          <w:p w14:paraId="7B0B5B49" w14:textId="77777777" w:rsidR="002D0C8A" w:rsidRDefault="002D0C8A">
            <w:pPr>
              <w:widowControl/>
              <w:jc w:val="left"/>
              <w:rPr>
                <w:rFonts w:ascii="SimSun" w:cs="SimSun"/>
                <w:kern w:val="0"/>
                <w:szCs w:val="21"/>
              </w:rPr>
            </w:pPr>
            <w:r>
              <w:rPr>
                <w:kern w:val="0"/>
                <w:szCs w:val="21"/>
                <w:lang w:val="en"/>
              </w:rPr>
              <w:t>Centrifuge housing/collector</w:t>
            </w:r>
          </w:p>
        </w:tc>
        <w:tc>
          <w:tcPr>
            <w:tcW w:w="5244" w:type="dxa"/>
            <w:tcBorders>
              <w:top w:val="nil"/>
              <w:left w:val="nil"/>
              <w:bottom w:val="single" w:sz="4" w:space="0" w:color="auto"/>
              <w:right w:val="single" w:sz="4" w:space="0" w:color="auto"/>
            </w:tcBorders>
            <w:vAlign w:val="center"/>
          </w:tcPr>
          <w:p w14:paraId="7DB9EFAF" w14:textId="77777777" w:rsidR="002D0C8A" w:rsidRDefault="002D0C8A">
            <w:pPr>
              <w:widowControl/>
              <w:jc w:val="left"/>
              <w:rPr>
                <w:rFonts w:ascii="SimSun" w:cs="SimSun"/>
                <w:kern w:val="0"/>
                <w:szCs w:val="21"/>
              </w:rPr>
            </w:pPr>
            <w:r>
              <w:rPr>
                <w:kern w:val="0"/>
                <w:szCs w:val="21"/>
                <w:lang w:val="en"/>
              </w:rPr>
              <w:t xml:space="preserve">Components specifically designed or manufactured to accommodate bowl assemblies for gas centrifuges. The centrifuge housing consists of a rigid cylinder with a wall thickness of up to 30 mm (1.2 in) with two precision-machined end faces to secure the bearing and one or more flanges for easy mounting. The two machined face faces are parallel to each other and are perpendicular to the longitudinal axis of the cylinder with an error of not more than 0.05 degrees. The centrifuge housing can also be a lattice structure to accommodate several bowls. </w:t>
            </w:r>
          </w:p>
        </w:tc>
        <w:tc>
          <w:tcPr>
            <w:tcW w:w="1292" w:type="dxa"/>
            <w:tcBorders>
              <w:top w:val="nil"/>
              <w:left w:val="nil"/>
              <w:bottom w:val="single" w:sz="4" w:space="0" w:color="auto"/>
              <w:right w:val="single" w:sz="4" w:space="0" w:color="auto"/>
            </w:tcBorders>
            <w:vAlign w:val="center"/>
          </w:tcPr>
          <w:p w14:paraId="612D09A1" w14:textId="77777777" w:rsidR="002D0C8A" w:rsidRDefault="002D0C8A">
            <w:pPr>
              <w:widowControl/>
              <w:jc w:val="center"/>
              <w:rPr>
                <w:rFonts w:ascii="SimSun" w:cs="SimSun"/>
                <w:kern w:val="0"/>
                <w:szCs w:val="21"/>
              </w:rPr>
            </w:pPr>
            <w:r>
              <w:rPr>
                <w:kern w:val="0"/>
                <w:szCs w:val="21"/>
                <w:lang w:val="en"/>
              </w:rPr>
              <w:t>8421919011</w:t>
            </w:r>
          </w:p>
        </w:tc>
        <w:tc>
          <w:tcPr>
            <w:tcW w:w="1007" w:type="dxa"/>
            <w:tcBorders>
              <w:top w:val="nil"/>
              <w:left w:val="nil"/>
              <w:bottom w:val="single" w:sz="4" w:space="0" w:color="auto"/>
              <w:right w:val="single" w:sz="4" w:space="0" w:color="auto"/>
            </w:tcBorders>
            <w:vAlign w:val="center"/>
          </w:tcPr>
          <w:p w14:paraId="17D74579" w14:textId="77777777" w:rsidR="002D0C8A" w:rsidRDefault="002D0C8A">
            <w:pPr>
              <w:widowControl/>
              <w:jc w:val="center"/>
              <w:rPr>
                <w:rFonts w:ascii="SimSun" w:cs="SimSun"/>
                <w:kern w:val="0"/>
                <w:szCs w:val="21"/>
              </w:rPr>
            </w:pPr>
            <w:r>
              <w:rPr>
                <w:kern w:val="0"/>
                <w:szCs w:val="21"/>
                <w:lang w:val="en"/>
              </w:rPr>
              <w:t>kilogram</w:t>
            </w:r>
          </w:p>
        </w:tc>
      </w:tr>
      <w:tr w:rsidR="002D0C8A" w14:paraId="6428AEFD" w14:textId="77777777">
        <w:trPr>
          <w:trHeight w:val="1968"/>
          <w:jc w:val="center"/>
        </w:trPr>
        <w:tc>
          <w:tcPr>
            <w:tcW w:w="797" w:type="dxa"/>
            <w:tcBorders>
              <w:top w:val="nil"/>
              <w:left w:val="single" w:sz="4" w:space="0" w:color="auto"/>
              <w:bottom w:val="single" w:sz="4" w:space="0" w:color="auto"/>
              <w:right w:val="single" w:sz="4" w:space="0" w:color="auto"/>
            </w:tcBorders>
            <w:vAlign w:val="center"/>
          </w:tcPr>
          <w:p w14:paraId="2DD034DD" w14:textId="77777777" w:rsidR="002D0C8A" w:rsidRDefault="002D0C8A">
            <w:pPr>
              <w:widowControl/>
              <w:jc w:val="center"/>
              <w:rPr>
                <w:rFonts w:ascii="SimSun" w:cs="SimSun"/>
                <w:kern w:val="0"/>
                <w:szCs w:val="21"/>
              </w:rPr>
            </w:pPr>
            <w:r>
              <w:rPr>
                <w:kern w:val="0"/>
                <w:szCs w:val="21"/>
                <w:lang w:val="en"/>
              </w:rPr>
              <w:t>54</w:t>
            </w:r>
          </w:p>
        </w:tc>
        <w:tc>
          <w:tcPr>
            <w:tcW w:w="1560" w:type="dxa"/>
            <w:tcBorders>
              <w:top w:val="nil"/>
              <w:left w:val="nil"/>
              <w:bottom w:val="single" w:sz="4" w:space="0" w:color="auto"/>
              <w:right w:val="single" w:sz="4" w:space="0" w:color="auto"/>
            </w:tcBorders>
            <w:vAlign w:val="center"/>
          </w:tcPr>
          <w:p w14:paraId="2788C8DF" w14:textId="77777777" w:rsidR="002D0C8A" w:rsidRDefault="002D0C8A">
            <w:pPr>
              <w:widowControl/>
              <w:jc w:val="left"/>
              <w:rPr>
                <w:rFonts w:ascii="SimSun" w:cs="SimSun"/>
                <w:kern w:val="0"/>
                <w:szCs w:val="21"/>
              </w:rPr>
            </w:pPr>
            <w:r>
              <w:rPr>
                <w:kern w:val="0"/>
                <w:szCs w:val="21"/>
                <w:lang w:val="en"/>
              </w:rPr>
              <w:t>Collector</w:t>
            </w:r>
          </w:p>
        </w:tc>
        <w:tc>
          <w:tcPr>
            <w:tcW w:w="5244" w:type="dxa"/>
            <w:tcBorders>
              <w:top w:val="nil"/>
              <w:left w:val="nil"/>
              <w:bottom w:val="single" w:sz="4" w:space="0" w:color="auto"/>
              <w:right w:val="single" w:sz="4" w:space="0" w:color="auto"/>
            </w:tcBorders>
            <w:vAlign w:val="center"/>
          </w:tcPr>
          <w:p w14:paraId="458ECA89" w14:textId="77777777" w:rsidR="002D0C8A" w:rsidRDefault="002D0C8A">
            <w:pPr>
              <w:widowControl/>
              <w:jc w:val="left"/>
              <w:rPr>
                <w:rFonts w:ascii="SimSun" w:cs="SimSun"/>
                <w:kern w:val="0"/>
                <w:szCs w:val="21"/>
              </w:rPr>
            </w:pPr>
            <w:r>
              <w:rPr>
                <w:kern w:val="0"/>
                <w:szCs w:val="21"/>
                <w:lang w:val="en"/>
              </w:rPr>
              <w:t xml:space="preserve">Specially designed or manufactured pipe fittings that are used to extract </w:t>
            </w:r>
            <w:r>
              <w:rPr>
                <w:kern w:val="0"/>
                <w:szCs w:val="21"/>
                <w:vertAlign w:val="subscript"/>
                <w:lang w:val="en"/>
              </w:rPr>
              <w:t>UF6</w:t>
            </w:r>
            <w:r>
              <w:rPr>
                <w:lang w:val="en"/>
              </w:rPr>
              <w:t xml:space="preserve"> gas from the inside of the bowl by means of a pitot tube (i.e., an opening in the annular air flow formed by means of an end of a tube with a radial configuration such as a wrench bend) </w:t>
            </w:r>
            <w:r>
              <w:rPr>
                <w:kern w:val="0"/>
                <w:szCs w:val="21"/>
                <w:lang w:val="en"/>
              </w:rPr>
              <w:t xml:space="preserve">and can be connected to a central gas extraction system. </w:t>
            </w:r>
          </w:p>
        </w:tc>
        <w:tc>
          <w:tcPr>
            <w:tcW w:w="1292" w:type="dxa"/>
            <w:tcBorders>
              <w:top w:val="nil"/>
              <w:left w:val="nil"/>
              <w:bottom w:val="single" w:sz="4" w:space="0" w:color="auto"/>
              <w:right w:val="single" w:sz="4" w:space="0" w:color="auto"/>
            </w:tcBorders>
            <w:vAlign w:val="center"/>
          </w:tcPr>
          <w:p w14:paraId="11FCB41A" w14:textId="77777777" w:rsidR="002D0C8A" w:rsidRDefault="002D0C8A">
            <w:pPr>
              <w:widowControl/>
              <w:jc w:val="center"/>
              <w:rPr>
                <w:rFonts w:ascii="SimSun" w:cs="SimSun"/>
                <w:kern w:val="0"/>
                <w:szCs w:val="21"/>
              </w:rPr>
            </w:pPr>
            <w:r>
              <w:rPr>
                <w:kern w:val="0"/>
                <w:szCs w:val="21"/>
                <w:lang w:val="en"/>
              </w:rPr>
              <w:t>8421919012</w:t>
            </w:r>
          </w:p>
        </w:tc>
        <w:tc>
          <w:tcPr>
            <w:tcW w:w="1007" w:type="dxa"/>
            <w:tcBorders>
              <w:top w:val="nil"/>
              <w:left w:val="nil"/>
              <w:bottom w:val="single" w:sz="4" w:space="0" w:color="auto"/>
              <w:right w:val="single" w:sz="4" w:space="0" w:color="auto"/>
            </w:tcBorders>
            <w:vAlign w:val="center"/>
          </w:tcPr>
          <w:p w14:paraId="2696041E" w14:textId="77777777" w:rsidR="002D0C8A" w:rsidRDefault="002D0C8A">
            <w:pPr>
              <w:widowControl/>
              <w:jc w:val="center"/>
              <w:rPr>
                <w:rFonts w:ascii="SimSun" w:cs="SimSun"/>
                <w:kern w:val="0"/>
                <w:szCs w:val="21"/>
              </w:rPr>
            </w:pPr>
            <w:r>
              <w:rPr>
                <w:kern w:val="0"/>
                <w:szCs w:val="21"/>
                <w:lang w:val="en"/>
              </w:rPr>
              <w:t>kilogram</w:t>
            </w:r>
          </w:p>
        </w:tc>
      </w:tr>
    </w:tbl>
    <w:p w14:paraId="07CE13AE" w14:textId="77777777" w:rsidR="002D0C8A" w:rsidRDefault="002D0C8A">
      <w:pPr>
        <w:widowControl/>
        <w:ind w:leftChars="-400" w:left="-840" w:rightChars="-324" w:right="-680" w:firstLineChars="100" w:firstLine="210"/>
        <w:jc w:val="left"/>
        <w:rPr>
          <w:rFonts w:ascii="SimSun" w:cs="SimSun"/>
          <w:kern w:val="0"/>
          <w:szCs w:val="21"/>
        </w:rPr>
      </w:pPr>
      <w:r>
        <w:rPr>
          <w:kern w:val="0"/>
          <w:szCs w:val="21"/>
          <w:lang w:val="en"/>
        </w:rPr>
        <w:t>exegesis:</w:t>
      </w:r>
    </w:p>
    <w:p w14:paraId="07D59FAE" w14:textId="77777777" w:rsidR="002D0C8A" w:rsidRDefault="002D0C8A">
      <w:pPr>
        <w:widowControl/>
        <w:ind w:leftChars="-400" w:left="-840" w:rightChars="-324" w:right="-680" w:firstLineChars="100" w:firstLine="210"/>
        <w:jc w:val="left"/>
        <w:rPr>
          <w:rFonts w:ascii="SimSun" w:cs="SimSun"/>
          <w:kern w:val="0"/>
          <w:szCs w:val="21"/>
        </w:rPr>
      </w:pPr>
      <w:r>
        <w:rPr>
          <w:kern w:val="0"/>
          <w:szCs w:val="21"/>
          <w:lang w:val="en"/>
        </w:rPr>
        <w:t xml:space="preserve">1. The items listed above are either in direct contact with the </w:t>
      </w:r>
      <w:r>
        <w:rPr>
          <w:kern w:val="0"/>
          <w:szCs w:val="21"/>
          <w:vertAlign w:val="subscript"/>
          <w:lang w:val="en"/>
        </w:rPr>
        <w:t>UF6</w:t>
      </w:r>
      <w:r>
        <w:rPr>
          <w:lang w:val="en"/>
        </w:rPr>
        <w:t xml:space="preserve"> </w:t>
      </w:r>
      <w:r>
        <w:rPr>
          <w:kern w:val="0"/>
          <w:szCs w:val="21"/>
          <w:lang w:val="en"/>
        </w:rPr>
        <w:t xml:space="preserve">process gas or directly control the centrifuge and directly control this gas from the centrifuge to the centrifuge </w:t>
      </w:r>
    </w:p>
    <w:p w14:paraId="295B82CC" w14:textId="77777777" w:rsidR="002D0C8A" w:rsidRDefault="002D0C8A">
      <w:pPr>
        <w:widowControl/>
        <w:ind w:leftChars="-400" w:left="-840" w:rightChars="-324" w:right="-680" w:firstLineChars="100" w:firstLine="210"/>
        <w:jc w:val="left"/>
        <w:rPr>
          <w:rFonts w:ascii="SimSun" w:cs="SimSun"/>
          <w:kern w:val="0"/>
          <w:szCs w:val="21"/>
        </w:rPr>
      </w:pPr>
      <w:r>
        <w:rPr>
          <w:kern w:val="0"/>
          <w:szCs w:val="21"/>
          <w:lang w:val="en"/>
        </w:rPr>
        <w:t xml:space="preserve">    and the pathways from cascading to cascading.</w:t>
      </w:r>
    </w:p>
    <w:p w14:paraId="36B58282" w14:textId="77777777" w:rsidR="002D0C8A" w:rsidRDefault="002D0C8A" w:rsidP="00D03E73">
      <w:pPr>
        <w:widowControl/>
        <w:ind w:leftChars="-67" w:left="-141"/>
        <w:jc w:val="left"/>
        <w:rPr>
          <w:rFonts w:ascii="SimSun" w:cs="SimSun"/>
          <w:kern w:val="0"/>
          <w:szCs w:val="21"/>
        </w:rPr>
      </w:pPr>
      <w:r>
        <w:rPr>
          <w:kern w:val="0"/>
          <w:szCs w:val="21"/>
          <w:lang w:val="en"/>
        </w:rPr>
        <w:t xml:space="preserve">2. Materials resistant to </w:t>
      </w:r>
      <w:r>
        <w:rPr>
          <w:kern w:val="0"/>
          <w:szCs w:val="21"/>
          <w:vertAlign w:val="subscript"/>
          <w:lang w:val="en"/>
        </w:rPr>
        <w:t>UF6</w:t>
      </w:r>
      <w:r>
        <w:rPr>
          <w:lang w:val="en"/>
        </w:rPr>
        <w:t xml:space="preserve"> </w:t>
      </w:r>
      <w:r>
        <w:rPr>
          <w:kern w:val="0"/>
          <w:szCs w:val="21"/>
          <w:lang w:val="en"/>
        </w:rPr>
        <w:t xml:space="preserve">corrosion include stainless steel, aluminum, alumina, aluminum alloy, nickel or alloys containing 60% (or more) nickel and </w:t>
      </w:r>
    </w:p>
    <w:p w14:paraId="6C5C8A1E" w14:textId="77777777" w:rsidR="002D0C8A" w:rsidRDefault="002D0C8A">
      <w:pPr>
        <w:widowControl/>
        <w:ind w:leftChars="-95" w:left="-199"/>
        <w:jc w:val="left"/>
        <w:rPr>
          <w:rFonts w:ascii="SimSun" w:cs="SimSun"/>
          <w:kern w:val="0"/>
          <w:szCs w:val="21"/>
        </w:rPr>
      </w:pPr>
      <w:r>
        <w:rPr>
          <w:kern w:val="0"/>
          <w:szCs w:val="21"/>
          <w:lang w:val="en"/>
        </w:rPr>
        <w:t>Fluorinated hydrocarbon polymers.</w:t>
      </w:r>
    </w:p>
    <w:p w14:paraId="352B9962" w14:textId="77777777" w:rsidR="002D0C8A" w:rsidRDefault="002D0C8A">
      <w:pPr>
        <w:widowControl/>
        <w:jc w:val="left"/>
        <w:rPr>
          <w:rFonts w:ascii="SimSun" w:cs="SimSun"/>
          <w:kern w:val="0"/>
          <w:szCs w:val="21"/>
        </w:rPr>
        <w:sectPr w:rsidR="002D0C8A">
          <w:pgSz w:w="11906" w:h="16838"/>
          <w:pgMar w:top="1440" w:right="1800" w:bottom="1440" w:left="1800" w:header="289" w:footer="1006" w:gutter="0"/>
          <w:pgNumType w:fmt="numberInDash"/>
          <w:cols w:space="720"/>
          <w:docGrid w:type="lines" w:linePitch="312"/>
        </w:sectPr>
      </w:pPr>
    </w:p>
    <w:p w14:paraId="64A82170" w14:textId="77777777" w:rsidR="002D0C8A" w:rsidRDefault="002D0C8A">
      <w:pPr>
        <w:widowControl/>
        <w:ind w:leftChars="-270" w:hangingChars="270" w:hanging="567"/>
        <w:jc w:val="left"/>
        <w:rPr>
          <w:rFonts w:ascii="SimSun" w:cs="SimSun"/>
          <w:kern w:val="0"/>
          <w:szCs w:val="21"/>
        </w:rPr>
      </w:pPr>
      <w:r>
        <w:rPr>
          <w:kern w:val="0"/>
          <w:szCs w:val="21"/>
          <w:lang w:val="en"/>
        </w:rPr>
        <w:t>3. Auxiliary systems, equipment and components specially designed or manufactured for gas centrifugal concentration plants</w:t>
      </w:r>
    </w:p>
    <w:tbl>
      <w:tblPr>
        <w:tblW w:w="9659" w:type="dxa"/>
        <w:jc w:val="center"/>
        <w:tblLayout w:type="fixed"/>
        <w:tblLook w:val="0000" w:firstRow="0" w:lastRow="0" w:firstColumn="0" w:lastColumn="0" w:noHBand="0" w:noVBand="0"/>
      </w:tblPr>
      <w:tblGrid>
        <w:gridCol w:w="676"/>
        <w:gridCol w:w="3131"/>
        <w:gridCol w:w="3499"/>
        <w:gridCol w:w="1371"/>
        <w:gridCol w:w="982"/>
      </w:tblGrid>
      <w:tr w:rsidR="002D0C8A" w14:paraId="0912909A" w14:textId="77777777">
        <w:trPr>
          <w:trHeight w:val="570"/>
          <w:tblHeader/>
          <w:jc w:val="center"/>
        </w:trPr>
        <w:tc>
          <w:tcPr>
            <w:tcW w:w="677" w:type="dxa"/>
            <w:tcBorders>
              <w:top w:val="single" w:sz="4" w:space="0" w:color="auto"/>
              <w:left w:val="single" w:sz="4" w:space="0" w:color="auto"/>
              <w:bottom w:val="single" w:sz="4" w:space="0" w:color="auto"/>
              <w:right w:val="single" w:sz="4" w:space="0" w:color="auto"/>
            </w:tcBorders>
            <w:vAlign w:val="center"/>
          </w:tcPr>
          <w:p w14:paraId="2117A18D" w14:textId="77777777" w:rsidR="002D0C8A" w:rsidRDefault="002D0C8A">
            <w:pPr>
              <w:widowControl/>
              <w:jc w:val="center"/>
              <w:rPr>
                <w:rFonts w:ascii="SimSun" w:cs="SimSun"/>
                <w:b/>
                <w:kern w:val="0"/>
                <w:szCs w:val="21"/>
              </w:rPr>
            </w:pPr>
            <w:r>
              <w:rPr>
                <w:b/>
                <w:kern w:val="0"/>
                <w:szCs w:val="21"/>
                <w:lang w:val="en"/>
              </w:rPr>
              <w:t>serial number</w:t>
            </w:r>
          </w:p>
        </w:tc>
        <w:tc>
          <w:tcPr>
            <w:tcW w:w="3130" w:type="dxa"/>
            <w:tcBorders>
              <w:top w:val="single" w:sz="4" w:space="0" w:color="auto"/>
              <w:left w:val="nil"/>
              <w:bottom w:val="single" w:sz="4" w:space="0" w:color="auto"/>
              <w:right w:val="single" w:sz="4" w:space="0" w:color="auto"/>
            </w:tcBorders>
            <w:vAlign w:val="center"/>
          </w:tcPr>
          <w:p w14:paraId="229D6C3A" w14:textId="77777777" w:rsidR="002D0C8A" w:rsidRDefault="002D0C8A">
            <w:pPr>
              <w:widowControl/>
              <w:jc w:val="center"/>
              <w:rPr>
                <w:rFonts w:ascii="SimSun" w:cs="SimSun"/>
                <w:b/>
                <w:kern w:val="0"/>
                <w:szCs w:val="21"/>
              </w:rPr>
            </w:pPr>
            <w:r>
              <w:rPr>
                <w:b/>
                <w:kern w:val="0"/>
                <w:szCs w:val="21"/>
                <w:lang w:val="en"/>
              </w:rPr>
              <w:t>Product name</w:t>
            </w:r>
          </w:p>
        </w:tc>
        <w:tc>
          <w:tcPr>
            <w:tcW w:w="3499" w:type="dxa"/>
            <w:tcBorders>
              <w:top w:val="single" w:sz="4" w:space="0" w:color="auto"/>
              <w:left w:val="nil"/>
              <w:bottom w:val="single" w:sz="4" w:space="0" w:color="auto"/>
              <w:right w:val="single" w:sz="4" w:space="0" w:color="auto"/>
            </w:tcBorders>
            <w:vAlign w:val="center"/>
          </w:tcPr>
          <w:p w14:paraId="0C4DA3EC" w14:textId="77777777" w:rsidR="002D0C8A" w:rsidRDefault="002D0C8A">
            <w:pPr>
              <w:widowControl/>
              <w:jc w:val="center"/>
              <w:rPr>
                <w:rFonts w:ascii="SimSun" w:cs="SimSun"/>
                <w:b/>
                <w:kern w:val="0"/>
                <w:szCs w:val="21"/>
              </w:rPr>
            </w:pPr>
            <w:r>
              <w:rPr>
                <w:b/>
                <w:kern w:val="0"/>
                <w:szCs w:val="21"/>
                <w:lang w:val="en"/>
              </w:rPr>
              <w:t>description</w:t>
            </w:r>
          </w:p>
        </w:tc>
        <w:tc>
          <w:tcPr>
            <w:tcW w:w="1371" w:type="dxa"/>
            <w:tcBorders>
              <w:top w:val="single" w:sz="4" w:space="0" w:color="auto"/>
              <w:left w:val="nil"/>
              <w:bottom w:val="single" w:sz="4" w:space="0" w:color="auto"/>
              <w:right w:val="single" w:sz="4" w:space="0" w:color="auto"/>
            </w:tcBorders>
            <w:vAlign w:val="center"/>
          </w:tcPr>
          <w:p w14:paraId="199646B7" w14:textId="77777777" w:rsidR="002D0C8A" w:rsidRDefault="002D0C8A">
            <w:pPr>
              <w:widowControl/>
              <w:jc w:val="center"/>
              <w:rPr>
                <w:rFonts w:ascii="SimSun" w:cs="SimSun"/>
                <w:b/>
                <w:kern w:val="0"/>
                <w:szCs w:val="21"/>
              </w:rPr>
            </w:pPr>
            <w:r>
              <w:rPr>
                <w:b/>
                <w:kern w:val="0"/>
                <w:szCs w:val="21"/>
                <w:lang w:val="en"/>
              </w:rPr>
              <w:t>Customs goods</w:t>
            </w:r>
          </w:p>
          <w:p w14:paraId="352393E0" w14:textId="77777777" w:rsidR="002D0C8A" w:rsidRDefault="002D0C8A">
            <w:pPr>
              <w:widowControl/>
              <w:jc w:val="center"/>
              <w:rPr>
                <w:rFonts w:ascii="SimSun" w:cs="SimSun"/>
                <w:b/>
                <w:kern w:val="0"/>
                <w:szCs w:val="21"/>
              </w:rPr>
            </w:pPr>
            <w:r>
              <w:rPr>
                <w:b/>
                <w:kern w:val="0"/>
                <w:szCs w:val="21"/>
                <w:lang w:val="en"/>
              </w:rPr>
              <w:t>numbering</w:t>
            </w:r>
          </w:p>
        </w:tc>
        <w:tc>
          <w:tcPr>
            <w:tcW w:w="982" w:type="dxa"/>
            <w:tcBorders>
              <w:top w:val="single" w:sz="4" w:space="0" w:color="auto"/>
              <w:left w:val="nil"/>
              <w:bottom w:val="single" w:sz="4" w:space="0" w:color="auto"/>
              <w:right w:val="single" w:sz="4" w:space="0" w:color="auto"/>
            </w:tcBorders>
            <w:vAlign w:val="center"/>
          </w:tcPr>
          <w:p w14:paraId="30ECD776" w14:textId="77777777" w:rsidR="002D0C8A" w:rsidRDefault="002D0C8A">
            <w:pPr>
              <w:widowControl/>
              <w:jc w:val="center"/>
              <w:rPr>
                <w:rFonts w:ascii="SimSun" w:cs="SimSun"/>
                <w:b/>
                <w:kern w:val="0"/>
                <w:szCs w:val="21"/>
              </w:rPr>
            </w:pPr>
            <w:r>
              <w:rPr>
                <w:b/>
                <w:kern w:val="0"/>
                <w:szCs w:val="21"/>
                <w:lang w:val="en"/>
              </w:rPr>
              <w:t>unit</w:t>
            </w:r>
          </w:p>
        </w:tc>
      </w:tr>
      <w:tr w:rsidR="002D0C8A" w14:paraId="6305AD88" w14:textId="77777777">
        <w:trPr>
          <w:trHeight w:val="3570"/>
          <w:jc w:val="center"/>
        </w:trPr>
        <w:tc>
          <w:tcPr>
            <w:tcW w:w="677" w:type="dxa"/>
            <w:tcBorders>
              <w:top w:val="nil"/>
              <w:left w:val="single" w:sz="4" w:space="0" w:color="auto"/>
              <w:bottom w:val="single" w:sz="4" w:space="0" w:color="auto"/>
              <w:right w:val="single" w:sz="4" w:space="0" w:color="auto"/>
            </w:tcBorders>
            <w:vAlign w:val="center"/>
          </w:tcPr>
          <w:p w14:paraId="28422968" w14:textId="77777777" w:rsidR="002D0C8A" w:rsidRDefault="002D0C8A">
            <w:pPr>
              <w:widowControl/>
              <w:jc w:val="center"/>
              <w:rPr>
                <w:rFonts w:ascii="SimSun" w:cs="SimSun"/>
                <w:kern w:val="0"/>
                <w:szCs w:val="21"/>
              </w:rPr>
            </w:pPr>
            <w:r>
              <w:rPr>
                <w:kern w:val="0"/>
                <w:szCs w:val="21"/>
                <w:lang w:val="en"/>
              </w:rPr>
              <w:t>55</w:t>
            </w:r>
          </w:p>
        </w:tc>
        <w:tc>
          <w:tcPr>
            <w:tcW w:w="3130" w:type="dxa"/>
            <w:tcBorders>
              <w:top w:val="nil"/>
              <w:left w:val="nil"/>
              <w:bottom w:val="single" w:sz="4" w:space="0" w:color="auto"/>
              <w:right w:val="single" w:sz="4" w:space="0" w:color="auto"/>
            </w:tcBorders>
            <w:vAlign w:val="center"/>
          </w:tcPr>
          <w:p w14:paraId="0D3B3CDF" w14:textId="77777777" w:rsidR="002D0C8A" w:rsidRDefault="002D0C8A">
            <w:pPr>
              <w:widowControl/>
              <w:jc w:val="left"/>
              <w:rPr>
                <w:rFonts w:ascii="SimSun" w:cs="SimSun"/>
                <w:kern w:val="0"/>
                <w:szCs w:val="21"/>
              </w:rPr>
            </w:pPr>
            <w:r>
              <w:rPr>
                <w:kern w:val="0"/>
                <w:szCs w:val="21"/>
                <w:lang w:val="en"/>
              </w:rPr>
              <w:t>Feeding systems/product and tailstock extraction systems</w:t>
            </w:r>
          </w:p>
        </w:tc>
        <w:tc>
          <w:tcPr>
            <w:tcW w:w="3499" w:type="dxa"/>
            <w:tcBorders>
              <w:top w:val="nil"/>
              <w:left w:val="nil"/>
              <w:bottom w:val="single" w:sz="4" w:space="0" w:color="auto"/>
              <w:right w:val="single" w:sz="4" w:space="0" w:color="auto"/>
            </w:tcBorders>
            <w:vAlign w:val="center"/>
          </w:tcPr>
          <w:p w14:paraId="349AF26E" w14:textId="77777777" w:rsidR="002D0C8A" w:rsidRDefault="002D0C8A">
            <w:pPr>
              <w:widowControl/>
              <w:jc w:val="left"/>
              <w:rPr>
                <w:rFonts w:ascii="SimSun" w:cs="SimSun"/>
                <w:kern w:val="0"/>
                <w:szCs w:val="21"/>
              </w:rPr>
            </w:pPr>
            <w:r>
              <w:rPr>
                <w:kern w:val="0"/>
                <w:szCs w:val="21"/>
                <w:lang w:val="en"/>
              </w:rPr>
              <w:t>Specially designed or manufactured process systems or equipment, manufactured from or protected from materials resistant to UF6 corrosion, including:</w:t>
            </w:r>
            <w:r>
              <w:rPr>
                <w:lang w:val="en"/>
              </w:rPr>
              <w:t xml:space="preserve"> </w:t>
            </w:r>
            <w:r>
              <w:rPr>
                <w:kern w:val="0"/>
                <w:szCs w:val="21"/>
                <w:lang w:val="en"/>
              </w:rPr>
              <w:br/>
              <w:t>feeder kettle (or feeder), furnace or system for sending UF6</w:t>
            </w:r>
            <w:r>
              <w:rPr>
                <w:lang w:val="en"/>
              </w:rPr>
              <w:t xml:space="preserve"> </w:t>
            </w:r>
            <w:r>
              <w:rPr>
                <w:kern w:val="0"/>
                <w:szCs w:val="21"/>
                <w:lang w:val="en"/>
              </w:rPr>
              <w:t>to centrifuge cascade;</w:t>
            </w:r>
            <w:r>
              <w:rPr>
                <w:lang w:val="en"/>
              </w:rPr>
              <w:t xml:space="preserve"> </w:t>
            </w:r>
            <w:r>
              <w:rPr>
                <w:kern w:val="0"/>
                <w:szCs w:val="21"/>
                <w:lang w:val="en"/>
              </w:rPr>
              <w:br/>
              <w:t>condenser (or cold trap) or pump for the removal of UF6 from the cascade, For subsequent heat transfer; curing or liquefaction stations used to remove UF6</w:t>
            </w:r>
            <w:r>
              <w:rPr>
                <w:lang w:val="en"/>
              </w:rPr>
              <w:t xml:space="preserve"> from the concentration process line by compressing </w:t>
            </w:r>
            <w:r>
              <w:rPr>
                <w:kern w:val="0"/>
                <w:szCs w:val="21"/>
                <w:lang w:val="en"/>
              </w:rPr>
              <w:t>and converting it into a liquid or solid state; "product" and "tail material" apparatus used to collect UF6</w:t>
            </w:r>
            <w:r>
              <w:rPr>
                <w:lang w:val="en"/>
              </w:rPr>
              <w:t xml:space="preserve"> </w:t>
            </w:r>
            <w:r>
              <w:rPr>
                <w:kern w:val="0"/>
                <w:szCs w:val="21"/>
                <w:lang w:val="en"/>
              </w:rPr>
              <w:t xml:space="preserve">into containers. </w:t>
            </w:r>
          </w:p>
        </w:tc>
        <w:tc>
          <w:tcPr>
            <w:tcW w:w="1371" w:type="dxa"/>
            <w:tcBorders>
              <w:top w:val="nil"/>
              <w:left w:val="nil"/>
              <w:bottom w:val="single" w:sz="4" w:space="0" w:color="auto"/>
              <w:right w:val="single" w:sz="4" w:space="0" w:color="auto"/>
            </w:tcBorders>
            <w:vAlign w:val="center"/>
          </w:tcPr>
          <w:p w14:paraId="37534160" w14:textId="77777777" w:rsidR="002D0C8A" w:rsidRDefault="002D0C8A">
            <w:pPr>
              <w:widowControl/>
              <w:spacing w:line="360" w:lineRule="auto"/>
              <w:jc w:val="center"/>
              <w:rPr>
                <w:rFonts w:ascii="SimSun" w:cs="SimSun"/>
                <w:kern w:val="0"/>
                <w:szCs w:val="21"/>
              </w:rPr>
            </w:pPr>
            <w:r>
              <w:rPr>
                <w:kern w:val="0"/>
                <w:szCs w:val="21"/>
                <w:lang w:val="en"/>
              </w:rPr>
              <w:t>8419899021 etc</w:t>
            </w:r>
          </w:p>
        </w:tc>
        <w:tc>
          <w:tcPr>
            <w:tcW w:w="982" w:type="dxa"/>
            <w:tcBorders>
              <w:top w:val="nil"/>
              <w:left w:val="nil"/>
              <w:bottom w:val="single" w:sz="4" w:space="0" w:color="auto"/>
              <w:right w:val="single" w:sz="4" w:space="0" w:color="auto"/>
            </w:tcBorders>
            <w:vAlign w:val="center"/>
          </w:tcPr>
          <w:p w14:paraId="0FFFCA6F" w14:textId="77777777" w:rsidR="002D0C8A" w:rsidRDefault="002D0C8A">
            <w:pPr>
              <w:widowControl/>
              <w:jc w:val="center"/>
              <w:rPr>
                <w:rFonts w:ascii="SimSun" w:cs="SimSun"/>
                <w:kern w:val="0"/>
                <w:szCs w:val="21"/>
              </w:rPr>
            </w:pPr>
            <w:r>
              <w:rPr>
                <w:kern w:val="0"/>
                <w:szCs w:val="21"/>
                <w:lang w:val="en"/>
              </w:rPr>
              <w:t>Units/kg</w:t>
            </w:r>
          </w:p>
        </w:tc>
      </w:tr>
      <w:tr w:rsidR="002D0C8A" w14:paraId="66651FFE" w14:textId="77777777">
        <w:trPr>
          <w:trHeight w:val="2355"/>
          <w:jc w:val="center"/>
        </w:trPr>
        <w:tc>
          <w:tcPr>
            <w:tcW w:w="677" w:type="dxa"/>
            <w:tcBorders>
              <w:top w:val="nil"/>
              <w:left w:val="single" w:sz="4" w:space="0" w:color="auto"/>
              <w:bottom w:val="single" w:sz="4" w:space="0" w:color="auto"/>
              <w:right w:val="single" w:sz="4" w:space="0" w:color="auto"/>
            </w:tcBorders>
            <w:vAlign w:val="center"/>
          </w:tcPr>
          <w:p w14:paraId="6BDF36DC" w14:textId="77777777" w:rsidR="002D0C8A" w:rsidRDefault="002D0C8A">
            <w:pPr>
              <w:widowControl/>
              <w:jc w:val="center"/>
              <w:rPr>
                <w:rFonts w:ascii="SimSun" w:cs="SimSun"/>
                <w:kern w:val="0"/>
                <w:szCs w:val="21"/>
              </w:rPr>
            </w:pPr>
            <w:r>
              <w:rPr>
                <w:kern w:val="0"/>
                <w:szCs w:val="21"/>
                <w:lang w:val="en"/>
              </w:rPr>
              <w:t>56</w:t>
            </w:r>
          </w:p>
        </w:tc>
        <w:tc>
          <w:tcPr>
            <w:tcW w:w="3130" w:type="dxa"/>
            <w:tcBorders>
              <w:top w:val="nil"/>
              <w:left w:val="nil"/>
              <w:bottom w:val="single" w:sz="4" w:space="0" w:color="auto"/>
              <w:right w:val="single" w:sz="4" w:space="0" w:color="auto"/>
            </w:tcBorders>
            <w:vAlign w:val="center"/>
          </w:tcPr>
          <w:p w14:paraId="6D488ACF" w14:textId="77777777" w:rsidR="002D0C8A" w:rsidRDefault="002D0C8A">
            <w:pPr>
              <w:widowControl/>
              <w:jc w:val="left"/>
              <w:rPr>
                <w:rFonts w:ascii="SimSun" w:cs="SimSun"/>
                <w:kern w:val="0"/>
                <w:szCs w:val="21"/>
              </w:rPr>
            </w:pPr>
            <w:r>
              <w:rPr>
                <w:kern w:val="0"/>
                <w:szCs w:val="21"/>
                <w:lang w:val="en"/>
              </w:rPr>
              <w:t>Mechanical header piping system</w:t>
            </w:r>
          </w:p>
        </w:tc>
        <w:tc>
          <w:tcPr>
            <w:tcW w:w="3499" w:type="dxa"/>
            <w:tcBorders>
              <w:top w:val="nil"/>
              <w:left w:val="nil"/>
              <w:bottom w:val="single" w:sz="4" w:space="0" w:color="auto"/>
              <w:right w:val="single" w:sz="4" w:space="0" w:color="auto"/>
            </w:tcBorders>
            <w:vAlign w:val="center"/>
          </w:tcPr>
          <w:p w14:paraId="13020ED4" w14:textId="77777777" w:rsidR="002D0C8A" w:rsidRDefault="002D0C8A">
            <w:pPr>
              <w:widowControl/>
              <w:jc w:val="left"/>
              <w:rPr>
                <w:rFonts w:ascii="SimSun" w:cs="SimSun"/>
                <w:kern w:val="0"/>
                <w:szCs w:val="21"/>
              </w:rPr>
            </w:pPr>
            <w:r>
              <w:rPr>
                <w:kern w:val="0"/>
                <w:szCs w:val="21"/>
                <w:lang w:val="en"/>
              </w:rPr>
              <w:t xml:space="preserve">Specially designed or manufactured for the operation of </w:t>
            </w:r>
            <w:r>
              <w:rPr>
                <w:kern w:val="0"/>
                <w:szCs w:val="21"/>
                <w:vertAlign w:val="subscript"/>
                <w:lang w:val="en"/>
              </w:rPr>
              <w:t>UF6</w:t>
            </w:r>
            <w:r>
              <w:rPr>
                <w:lang w:val="en"/>
              </w:rPr>
              <w:t xml:space="preserve"> in centrifuge cascades </w:t>
            </w:r>
            <w:r>
              <w:rPr>
                <w:kern w:val="0"/>
                <w:szCs w:val="21"/>
                <w:lang w:val="en"/>
              </w:rPr>
              <w:t>and header systems. Piping networks are typically "three-headed" header systems, with each centrifuge connected to a header. In this way, there is a lot of repetition in form. All are made of or protected from UF6-resistant</w:t>
            </w:r>
            <w:r>
              <w:rPr>
                <w:lang w:val="en"/>
              </w:rPr>
              <w:t xml:space="preserve"> </w:t>
            </w:r>
            <w:r>
              <w:rPr>
                <w:kern w:val="0"/>
                <w:szCs w:val="21"/>
                <w:lang w:val="en"/>
              </w:rPr>
              <w:t xml:space="preserve">materials (see notes in this section) and manufactured to very high vacuum and clarity standards. </w:t>
            </w:r>
          </w:p>
        </w:tc>
        <w:tc>
          <w:tcPr>
            <w:tcW w:w="1371" w:type="dxa"/>
            <w:tcBorders>
              <w:top w:val="nil"/>
              <w:left w:val="nil"/>
              <w:bottom w:val="single" w:sz="4" w:space="0" w:color="auto"/>
              <w:right w:val="single" w:sz="4" w:space="0" w:color="auto"/>
            </w:tcBorders>
            <w:vAlign w:val="center"/>
          </w:tcPr>
          <w:p w14:paraId="50FF9695" w14:textId="77777777" w:rsidR="002D0C8A" w:rsidRDefault="002D0C8A">
            <w:pPr>
              <w:widowControl/>
              <w:jc w:val="left"/>
              <w:rPr>
                <w:rFonts w:ascii="SimSun" w:cs="SimSun"/>
                <w:kern w:val="0"/>
                <w:szCs w:val="21"/>
              </w:rPr>
            </w:pPr>
          </w:p>
        </w:tc>
        <w:tc>
          <w:tcPr>
            <w:tcW w:w="982" w:type="dxa"/>
            <w:tcBorders>
              <w:top w:val="nil"/>
              <w:left w:val="nil"/>
              <w:bottom w:val="single" w:sz="4" w:space="0" w:color="auto"/>
              <w:right w:val="single" w:sz="4" w:space="0" w:color="auto"/>
            </w:tcBorders>
            <w:vAlign w:val="center"/>
          </w:tcPr>
          <w:p w14:paraId="7840BB7A" w14:textId="77777777" w:rsidR="002D0C8A" w:rsidRDefault="002D0C8A">
            <w:pPr>
              <w:widowControl/>
              <w:jc w:val="center"/>
              <w:rPr>
                <w:rFonts w:ascii="SimSun" w:cs="SimSun"/>
                <w:kern w:val="0"/>
                <w:szCs w:val="21"/>
              </w:rPr>
            </w:pPr>
            <w:r>
              <w:rPr>
                <w:kern w:val="0"/>
                <w:szCs w:val="21"/>
                <w:lang w:val="en"/>
              </w:rPr>
              <w:t>platform</w:t>
            </w:r>
          </w:p>
        </w:tc>
      </w:tr>
      <w:tr w:rsidR="002D0C8A" w14:paraId="408819A0" w14:textId="77777777">
        <w:trPr>
          <w:trHeight w:val="555"/>
          <w:jc w:val="center"/>
        </w:trPr>
        <w:tc>
          <w:tcPr>
            <w:tcW w:w="677" w:type="dxa"/>
            <w:tcBorders>
              <w:top w:val="single" w:sz="4" w:space="0" w:color="auto"/>
              <w:left w:val="single" w:sz="4" w:space="0" w:color="auto"/>
              <w:bottom w:val="single" w:sz="4" w:space="0" w:color="auto"/>
              <w:right w:val="single" w:sz="4" w:space="0" w:color="auto"/>
            </w:tcBorders>
            <w:vAlign w:val="center"/>
          </w:tcPr>
          <w:p w14:paraId="50894A09" w14:textId="77777777" w:rsidR="002D0C8A" w:rsidRDefault="002D0C8A">
            <w:pPr>
              <w:widowControl/>
              <w:jc w:val="center"/>
              <w:rPr>
                <w:rFonts w:ascii="SimSun" w:cs="SimSun"/>
                <w:kern w:val="0"/>
                <w:szCs w:val="21"/>
              </w:rPr>
            </w:pPr>
            <w:r>
              <w:rPr>
                <w:kern w:val="0"/>
                <w:szCs w:val="21"/>
                <w:lang w:val="en"/>
              </w:rPr>
              <w:t>57</w:t>
            </w:r>
          </w:p>
        </w:tc>
        <w:tc>
          <w:tcPr>
            <w:tcW w:w="3130" w:type="dxa"/>
            <w:tcBorders>
              <w:top w:val="single" w:sz="4" w:space="0" w:color="auto"/>
              <w:left w:val="nil"/>
              <w:bottom w:val="single" w:sz="4" w:space="0" w:color="auto"/>
              <w:right w:val="single" w:sz="4" w:space="0" w:color="auto"/>
            </w:tcBorders>
            <w:vAlign w:val="center"/>
          </w:tcPr>
          <w:p w14:paraId="3DEA114A" w14:textId="77777777" w:rsidR="002D0C8A" w:rsidRDefault="002D0C8A">
            <w:pPr>
              <w:widowControl/>
              <w:jc w:val="left"/>
              <w:rPr>
                <w:rFonts w:ascii="SimSun" w:cs="SimSun"/>
                <w:kern w:val="0"/>
                <w:szCs w:val="21"/>
              </w:rPr>
            </w:pPr>
            <w:r>
              <w:rPr>
                <w:kern w:val="0"/>
                <w:szCs w:val="21"/>
                <w:lang w:val="en"/>
              </w:rPr>
              <w:t>Special shut-off and control valves</w:t>
            </w:r>
          </w:p>
        </w:tc>
        <w:tc>
          <w:tcPr>
            <w:tcW w:w="3499" w:type="dxa"/>
            <w:tcBorders>
              <w:top w:val="single" w:sz="4" w:space="0" w:color="auto"/>
              <w:left w:val="nil"/>
              <w:bottom w:val="single" w:sz="4" w:space="0" w:color="auto"/>
              <w:right w:val="single" w:sz="4" w:space="0" w:color="auto"/>
            </w:tcBorders>
            <w:vAlign w:val="center"/>
          </w:tcPr>
          <w:p w14:paraId="57A60B70" w14:textId="77777777" w:rsidR="002D0C8A" w:rsidRDefault="002D0C8A">
            <w:pPr>
              <w:widowControl/>
              <w:jc w:val="left"/>
              <w:rPr>
                <w:rFonts w:ascii="SimSun" w:cs="SimSun"/>
                <w:kern w:val="0"/>
                <w:szCs w:val="21"/>
              </w:rPr>
            </w:pPr>
            <w:r>
              <w:rPr>
                <w:kern w:val="0"/>
                <w:szCs w:val="21"/>
                <w:lang w:val="en"/>
              </w:rPr>
              <w:t xml:space="preserve">(a) Shut-off valves specifically designed or manufactured for feeding, product or tailing </w:t>
            </w:r>
            <w:r>
              <w:rPr>
                <w:kern w:val="0"/>
                <w:szCs w:val="21"/>
                <w:vertAlign w:val="subscript"/>
                <w:lang w:val="en"/>
              </w:rPr>
              <w:t>UF6</w:t>
            </w:r>
            <w:r>
              <w:rPr>
                <w:lang w:val="en"/>
              </w:rPr>
              <w:t xml:space="preserve"> airflow in a single gas centrifuge</w:t>
            </w:r>
            <w:r>
              <w:rPr>
                <w:kern w:val="0"/>
                <w:szCs w:val="21"/>
                <w:lang w:val="en"/>
              </w:rPr>
              <w:t xml:space="preserve">. </w:t>
            </w:r>
          </w:p>
          <w:p w14:paraId="1811B370" w14:textId="77777777" w:rsidR="002D0C8A" w:rsidRDefault="002D0C8A">
            <w:pPr>
              <w:widowControl/>
              <w:jc w:val="left"/>
              <w:rPr>
                <w:rFonts w:ascii="SimSun" w:cs="SimSun"/>
                <w:kern w:val="0"/>
                <w:szCs w:val="21"/>
              </w:rPr>
            </w:pPr>
            <w:r>
              <w:rPr>
                <w:kern w:val="0"/>
                <w:szCs w:val="21"/>
                <w:lang w:val="en"/>
              </w:rPr>
              <w:t>(b) Manual or automatic bellows sealing valves, shut-off valves or control valves specially designed or manufactured for the main or auxiliary systems of</w:t>
            </w:r>
            <w:r>
              <w:rPr>
                <w:lang w:val="en"/>
              </w:rPr>
              <w:t xml:space="preserve"> gas centrifugal concentration plants, </w:t>
            </w:r>
            <w:r>
              <w:rPr>
                <w:kern w:val="0"/>
                <w:szCs w:val="21"/>
                <w:lang w:val="en"/>
              </w:rPr>
              <w:t xml:space="preserve">made of or protected from materials resistant to UF6 corrosion, with an inner diameter of 10 -160 mm. </w:t>
            </w:r>
          </w:p>
          <w:p w14:paraId="7A1D8ACD" w14:textId="77777777" w:rsidR="002D0C8A" w:rsidRDefault="002D0C8A">
            <w:r>
              <w:rPr>
                <w:kern w:val="0"/>
                <w:szCs w:val="21"/>
                <w:lang w:val="en"/>
              </w:rPr>
              <w:t>exegesis:</w:t>
            </w:r>
          </w:p>
          <w:p w14:paraId="5A62E6BD" w14:textId="77777777" w:rsidR="002D0C8A" w:rsidRDefault="002D0C8A">
            <w:pPr>
              <w:widowControl/>
              <w:jc w:val="left"/>
              <w:rPr>
                <w:rFonts w:ascii="SimSun" w:cs="SimSun"/>
                <w:kern w:val="0"/>
                <w:szCs w:val="21"/>
              </w:rPr>
            </w:pPr>
            <w:r>
              <w:rPr>
                <w:kern w:val="0"/>
                <w:szCs w:val="21"/>
                <w:lang w:val="en"/>
              </w:rPr>
              <w:t>Specially designed or manufactured valves, typically including bellows sealing valves, quick-acting sealing valves, snap-action valves, and other valves.</w:t>
            </w:r>
          </w:p>
        </w:tc>
        <w:tc>
          <w:tcPr>
            <w:tcW w:w="1371" w:type="dxa"/>
            <w:tcBorders>
              <w:top w:val="single" w:sz="4" w:space="0" w:color="auto"/>
              <w:left w:val="nil"/>
              <w:bottom w:val="single" w:sz="4" w:space="0" w:color="auto"/>
              <w:right w:val="single" w:sz="4" w:space="0" w:color="auto"/>
            </w:tcBorders>
            <w:vAlign w:val="center"/>
          </w:tcPr>
          <w:p w14:paraId="1F3ABBB3" w14:textId="77777777" w:rsidR="002D0C8A" w:rsidRDefault="002D0C8A">
            <w:pPr>
              <w:widowControl/>
              <w:jc w:val="left"/>
              <w:rPr>
                <w:rFonts w:ascii="SimSun" w:cs="SimSun"/>
                <w:kern w:val="0"/>
                <w:szCs w:val="21"/>
              </w:rPr>
            </w:pPr>
          </w:p>
        </w:tc>
        <w:tc>
          <w:tcPr>
            <w:tcW w:w="982" w:type="dxa"/>
            <w:tcBorders>
              <w:top w:val="single" w:sz="4" w:space="0" w:color="auto"/>
              <w:left w:val="nil"/>
              <w:bottom w:val="single" w:sz="4" w:space="0" w:color="auto"/>
              <w:right w:val="single" w:sz="4" w:space="0" w:color="auto"/>
            </w:tcBorders>
            <w:vAlign w:val="center"/>
          </w:tcPr>
          <w:p w14:paraId="2B3F901B" w14:textId="77777777" w:rsidR="002D0C8A" w:rsidRDefault="002D0C8A">
            <w:pPr>
              <w:widowControl/>
              <w:jc w:val="left"/>
              <w:rPr>
                <w:rFonts w:ascii="SimSun" w:cs="SimSun"/>
                <w:kern w:val="0"/>
                <w:szCs w:val="21"/>
              </w:rPr>
            </w:pPr>
          </w:p>
        </w:tc>
      </w:tr>
      <w:tr w:rsidR="002D0C8A" w14:paraId="7BA46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0"/>
          <w:jc w:val="center"/>
        </w:trPr>
        <w:tc>
          <w:tcPr>
            <w:tcW w:w="676" w:type="dxa"/>
            <w:vAlign w:val="center"/>
          </w:tcPr>
          <w:p w14:paraId="404BE358" w14:textId="77777777" w:rsidR="002D0C8A" w:rsidRDefault="002D0C8A">
            <w:pPr>
              <w:widowControl/>
              <w:jc w:val="center"/>
              <w:rPr>
                <w:rFonts w:ascii="SimSun" w:cs="SimSun"/>
                <w:kern w:val="0"/>
                <w:szCs w:val="21"/>
              </w:rPr>
            </w:pPr>
            <w:r>
              <w:rPr>
                <w:kern w:val="0"/>
                <w:szCs w:val="21"/>
                <w:lang w:val="en"/>
              </w:rPr>
              <w:t>58</w:t>
            </w:r>
          </w:p>
        </w:tc>
        <w:tc>
          <w:tcPr>
            <w:tcW w:w="3131" w:type="dxa"/>
            <w:vAlign w:val="center"/>
          </w:tcPr>
          <w:p w14:paraId="3A5D871A" w14:textId="77777777" w:rsidR="002D0C8A" w:rsidRDefault="002D0C8A">
            <w:pPr>
              <w:widowControl/>
              <w:jc w:val="left"/>
              <w:rPr>
                <w:rFonts w:ascii="SimSun" w:cs="SimSun"/>
                <w:kern w:val="0"/>
                <w:szCs w:val="21"/>
              </w:rPr>
            </w:pPr>
            <w:r>
              <w:rPr>
                <w:kern w:val="0"/>
                <w:szCs w:val="21"/>
                <w:vertAlign w:val="subscript"/>
                <w:lang w:val="en"/>
              </w:rPr>
              <w:t>UF6</w:t>
            </w:r>
            <w:r>
              <w:rPr>
                <w:lang w:val="en"/>
              </w:rPr>
              <w:t xml:space="preserve"> </w:t>
            </w:r>
            <w:r>
              <w:rPr>
                <w:kern w:val="0"/>
                <w:szCs w:val="21"/>
                <w:lang w:val="en"/>
              </w:rPr>
              <w:t>mass spectrometer/ion source</w:t>
            </w:r>
            <w:r>
              <w:rPr>
                <w:kern w:val="0"/>
                <w:szCs w:val="21"/>
                <w:vertAlign w:val="superscript"/>
                <w:lang w:val="en"/>
              </w:rPr>
              <w:t>*</w:t>
            </w:r>
          </w:p>
        </w:tc>
        <w:tc>
          <w:tcPr>
            <w:tcW w:w="3499" w:type="dxa"/>
            <w:vAlign w:val="center"/>
          </w:tcPr>
          <w:p w14:paraId="3114CC02" w14:textId="77777777" w:rsidR="002D0C8A" w:rsidRDefault="002D0C8A">
            <w:pPr>
              <w:widowControl/>
              <w:spacing w:line="280" w:lineRule="exact"/>
              <w:jc w:val="left"/>
              <w:rPr>
                <w:rFonts w:ascii="SimSun" w:cs="SimSun"/>
                <w:kern w:val="0"/>
                <w:szCs w:val="21"/>
              </w:rPr>
            </w:pPr>
            <w:r>
              <w:rPr>
                <w:kern w:val="0"/>
                <w:szCs w:val="21"/>
                <w:lang w:val="en"/>
              </w:rPr>
              <w:t>Specially designed or manufactured mass spectrometers that take samples "in-line" from the UF6 gas stream and have all of the following characteristics:</w:t>
            </w:r>
            <w:r>
              <w:rPr>
                <w:lang w:val="en"/>
              </w:rPr>
              <w:t xml:space="preserve"> </w:t>
            </w:r>
            <w:r>
              <w:rPr>
                <w:kern w:val="0"/>
                <w:szCs w:val="21"/>
                <w:lang w:val="en"/>
              </w:rPr>
              <w:br/>
              <w:t>1. Capable of measuring ions in atomic mass units of 320 or greater with a unit resolution greater than 320;</w:t>
            </w:r>
            <w:r>
              <w:rPr>
                <w:lang w:val="en"/>
              </w:rPr>
              <w:t xml:space="preserve"> </w:t>
            </w:r>
            <w:r>
              <w:rPr>
                <w:kern w:val="0"/>
                <w:szCs w:val="21"/>
                <w:lang w:val="en"/>
              </w:rPr>
              <w:t>2. Ion sources</w:t>
            </w:r>
            <w:r>
              <w:rPr>
                <w:lang w:val="en"/>
              </w:rPr>
              <w:t xml:space="preserve"> </w:t>
            </w:r>
            <w:r>
              <w:rPr>
                <w:kern w:val="0"/>
                <w:szCs w:val="21"/>
                <w:lang w:val="en"/>
              </w:rPr>
              <w:br/>
              <w:t>made or protected from nickel, nickel-copper alloys containing 60% or more (by weight) or nickel-chromium alloys;</w:t>
            </w:r>
            <w:r>
              <w:rPr>
                <w:kern w:val="0"/>
                <w:szCs w:val="21"/>
                <w:lang w:val="en"/>
              </w:rPr>
              <w:br/>
              <w:t xml:space="preserve"> 3. Electron bombardment ion source;</w:t>
            </w:r>
            <w:r>
              <w:rPr>
                <w:lang w:val="en"/>
              </w:rPr>
              <w:t xml:space="preserve"> </w:t>
            </w:r>
            <w:r>
              <w:rPr>
                <w:kern w:val="0"/>
                <w:szCs w:val="21"/>
                <w:lang w:val="en"/>
              </w:rPr>
              <w:br/>
              <w:t xml:space="preserve">4. There is a collection system suitable for isotope analysis. </w:t>
            </w:r>
          </w:p>
        </w:tc>
        <w:tc>
          <w:tcPr>
            <w:tcW w:w="1371" w:type="dxa"/>
            <w:vAlign w:val="center"/>
          </w:tcPr>
          <w:p w14:paraId="05E34139" w14:textId="77777777" w:rsidR="002D0C8A" w:rsidRDefault="002D0C8A">
            <w:pPr>
              <w:widowControl/>
              <w:jc w:val="center"/>
              <w:rPr>
                <w:rFonts w:ascii="SimSun" w:cs="SimSun"/>
                <w:kern w:val="0"/>
                <w:szCs w:val="21"/>
              </w:rPr>
            </w:pPr>
            <w:r>
              <w:rPr>
                <w:kern w:val="0"/>
                <w:szCs w:val="21"/>
                <w:lang w:val="en"/>
              </w:rPr>
              <w:t>9027819010</w:t>
            </w:r>
          </w:p>
        </w:tc>
        <w:tc>
          <w:tcPr>
            <w:tcW w:w="982" w:type="dxa"/>
            <w:vAlign w:val="center"/>
          </w:tcPr>
          <w:p w14:paraId="7A49C8AC" w14:textId="77777777" w:rsidR="002D0C8A" w:rsidRDefault="002D0C8A">
            <w:pPr>
              <w:widowControl/>
              <w:jc w:val="center"/>
              <w:rPr>
                <w:rFonts w:ascii="SimSun" w:cs="SimSun"/>
                <w:kern w:val="0"/>
                <w:szCs w:val="21"/>
              </w:rPr>
            </w:pPr>
            <w:r>
              <w:rPr>
                <w:kern w:val="0"/>
                <w:szCs w:val="21"/>
                <w:lang w:val="en"/>
              </w:rPr>
              <w:t>Units/kg</w:t>
            </w:r>
          </w:p>
        </w:tc>
      </w:tr>
      <w:tr w:rsidR="002D0C8A" w14:paraId="31563B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8"/>
          <w:jc w:val="center"/>
        </w:trPr>
        <w:tc>
          <w:tcPr>
            <w:tcW w:w="676" w:type="dxa"/>
            <w:vAlign w:val="center"/>
          </w:tcPr>
          <w:p w14:paraId="6DC42CDB" w14:textId="77777777" w:rsidR="002D0C8A" w:rsidRDefault="002D0C8A">
            <w:pPr>
              <w:widowControl/>
              <w:jc w:val="center"/>
              <w:rPr>
                <w:rFonts w:ascii="SimSun" w:cs="SimSun"/>
                <w:kern w:val="0"/>
                <w:szCs w:val="21"/>
              </w:rPr>
            </w:pPr>
            <w:r>
              <w:rPr>
                <w:kern w:val="0"/>
                <w:szCs w:val="21"/>
                <w:lang w:val="en"/>
              </w:rPr>
              <w:t>59</w:t>
            </w:r>
          </w:p>
        </w:tc>
        <w:tc>
          <w:tcPr>
            <w:tcW w:w="3131" w:type="dxa"/>
            <w:vAlign w:val="center"/>
          </w:tcPr>
          <w:p w14:paraId="19F9B962" w14:textId="77777777" w:rsidR="002D0C8A" w:rsidRDefault="002D0C8A">
            <w:pPr>
              <w:widowControl/>
              <w:jc w:val="left"/>
              <w:rPr>
                <w:rFonts w:ascii="SimSun" w:cs="SimSun"/>
                <w:kern w:val="0"/>
                <w:szCs w:val="21"/>
              </w:rPr>
            </w:pPr>
            <w:r>
              <w:rPr>
                <w:kern w:val="0"/>
                <w:szCs w:val="21"/>
                <w:lang w:val="en"/>
              </w:rPr>
              <w:t>Frequency converter</w:t>
            </w:r>
          </w:p>
        </w:tc>
        <w:tc>
          <w:tcPr>
            <w:tcW w:w="3499" w:type="dxa"/>
            <w:vAlign w:val="center"/>
          </w:tcPr>
          <w:p w14:paraId="1C49A6C4" w14:textId="77777777" w:rsidR="002D0C8A" w:rsidRDefault="002D0C8A">
            <w:pPr>
              <w:widowControl/>
              <w:spacing w:line="280" w:lineRule="exact"/>
              <w:jc w:val="left"/>
              <w:rPr>
                <w:rFonts w:ascii="SimSun" w:cs="SimSun"/>
                <w:kern w:val="0"/>
                <w:szCs w:val="21"/>
              </w:rPr>
            </w:pPr>
            <w:r>
              <w:rPr>
                <w:kern w:val="0"/>
                <w:szCs w:val="21"/>
                <w:lang w:val="en"/>
              </w:rPr>
              <w:t xml:space="preserve">Components, components and sub-accessories of frequency converters (also known as frequency converters or converters) or such frequency converters that are specially designed or manufactured to meet the needs of motor stators defined in 52 items. </w:t>
            </w:r>
            <w:r>
              <w:rPr>
                <w:kern w:val="0"/>
                <w:szCs w:val="21"/>
                <w:lang w:val="en"/>
              </w:rPr>
              <w:br/>
              <w:t>They have all of the following features:</w:t>
            </w:r>
            <w:r>
              <w:rPr>
                <w:lang w:val="en"/>
              </w:rPr>
              <w:t xml:space="preserve"> </w:t>
            </w:r>
            <w:r>
              <w:rPr>
                <w:kern w:val="0"/>
                <w:szCs w:val="21"/>
                <w:lang w:val="en"/>
              </w:rPr>
              <w:br/>
              <w:t>1. Multiphase output 600Hz or higher;</w:t>
            </w:r>
            <w:r>
              <w:rPr>
                <w:lang w:val="en"/>
              </w:rPr>
              <w:t xml:space="preserve"> </w:t>
            </w:r>
            <w:r>
              <w:rPr>
                <w:kern w:val="0"/>
                <w:szCs w:val="21"/>
                <w:lang w:val="en"/>
              </w:rPr>
              <w:br/>
              <w:t>2. High stability</w:t>
            </w:r>
            <w:r>
              <w:rPr>
                <w:lang w:val="en"/>
              </w:rPr>
              <w:t xml:space="preserve"> </w:t>
            </w:r>
            <w:r>
              <w:rPr>
                <w:kern w:val="0"/>
                <w:szCs w:val="21"/>
                <w:lang w:val="en"/>
              </w:rPr>
              <w:t xml:space="preserve">(frequency control is better than 0.2%). </w:t>
            </w:r>
          </w:p>
        </w:tc>
        <w:tc>
          <w:tcPr>
            <w:tcW w:w="1371" w:type="dxa"/>
            <w:vAlign w:val="center"/>
          </w:tcPr>
          <w:p w14:paraId="508F6F97" w14:textId="77777777" w:rsidR="002D0C8A" w:rsidRDefault="002D0C8A">
            <w:pPr>
              <w:widowControl/>
              <w:jc w:val="center"/>
              <w:rPr>
                <w:rFonts w:ascii="SimSun" w:cs="SimSun"/>
                <w:kern w:val="0"/>
                <w:szCs w:val="21"/>
              </w:rPr>
            </w:pPr>
            <w:r>
              <w:rPr>
                <w:kern w:val="0"/>
                <w:szCs w:val="21"/>
                <w:lang w:val="en"/>
              </w:rPr>
              <w:t>8504409930</w:t>
            </w:r>
          </w:p>
        </w:tc>
        <w:tc>
          <w:tcPr>
            <w:tcW w:w="982" w:type="dxa"/>
            <w:vAlign w:val="center"/>
          </w:tcPr>
          <w:p w14:paraId="29B8CB26" w14:textId="77777777" w:rsidR="002D0C8A" w:rsidRDefault="002D0C8A">
            <w:pPr>
              <w:widowControl/>
              <w:jc w:val="center"/>
              <w:rPr>
                <w:rFonts w:ascii="SimSun" w:cs="SimSun"/>
                <w:kern w:val="0"/>
                <w:szCs w:val="21"/>
              </w:rPr>
            </w:pPr>
            <w:r>
              <w:rPr>
                <w:kern w:val="0"/>
                <w:szCs w:val="21"/>
                <w:lang w:val="en"/>
              </w:rPr>
              <w:t>pcs/kg</w:t>
            </w:r>
          </w:p>
        </w:tc>
      </w:tr>
    </w:tbl>
    <w:p w14:paraId="543E6759" w14:textId="77777777" w:rsidR="002D0C8A" w:rsidRDefault="002D0C8A">
      <w:pPr>
        <w:widowControl/>
        <w:ind w:leftChars="-314" w:left="-659" w:rightChars="-324" w:right="-680" w:firstLineChars="100" w:firstLine="210"/>
        <w:jc w:val="left"/>
        <w:rPr>
          <w:rFonts w:ascii="SimSun" w:cs="SimSun"/>
          <w:kern w:val="0"/>
          <w:szCs w:val="21"/>
        </w:rPr>
      </w:pPr>
      <w:r>
        <w:rPr>
          <w:kern w:val="0"/>
          <w:szCs w:val="21"/>
          <w:lang w:val="en"/>
        </w:rPr>
        <w:t>exegesis:</w:t>
      </w:r>
    </w:p>
    <w:p w14:paraId="790FA92E" w14:textId="77777777" w:rsidR="002D0C8A" w:rsidRDefault="002D0C8A">
      <w:pPr>
        <w:widowControl/>
        <w:ind w:leftChars="-314" w:left="-659" w:rightChars="-324" w:right="-680" w:firstLineChars="100" w:firstLine="202"/>
        <w:jc w:val="left"/>
        <w:rPr>
          <w:rFonts w:ascii="SimSun" w:cs="SimSun"/>
          <w:spacing w:val="-4"/>
          <w:kern w:val="0"/>
          <w:szCs w:val="21"/>
        </w:rPr>
      </w:pPr>
      <w:r>
        <w:rPr>
          <w:spacing w:val="-4"/>
          <w:kern w:val="0"/>
          <w:szCs w:val="21"/>
          <w:lang w:val="en"/>
        </w:rPr>
        <w:t xml:space="preserve">1. The items listed above are either in direct contact with the </w:t>
      </w:r>
      <w:r>
        <w:rPr>
          <w:spacing w:val="-4"/>
          <w:kern w:val="0"/>
          <w:szCs w:val="21"/>
          <w:vertAlign w:val="subscript"/>
          <w:lang w:val="en"/>
        </w:rPr>
        <w:t>UF6</w:t>
      </w:r>
      <w:r>
        <w:rPr>
          <w:lang w:val="en"/>
        </w:rPr>
        <w:t xml:space="preserve"> </w:t>
      </w:r>
      <w:r>
        <w:rPr>
          <w:spacing w:val="-4"/>
          <w:kern w:val="0"/>
          <w:szCs w:val="21"/>
          <w:lang w:val="en"/>
        </w:rPr>
        <w:t xml:space="preserve">process gas or directly control the centrifuge and directly control this gas from the centrifuge to the centrifuge </w:t>
      </w:r>
    </w:p>
    <w:p w14:paraId="68DA4078" w14:textId="77777777" w:rsidR="002D0C8A" w:rsidRDefault="002D0C8A">
      <w:pPr>
        <w:widowControl/>
        <w:ind w:leftChars="-314" w:left="-659" w:rightChars="-324" w:right="-680" w:firstLineChars="100" w:firstLine="202"/>
        <w:jc w:val="left"/>
        <w:rPr>
          <w:rFonts w:ascii="SimSun" w:cs="SimSun"/>
          <w:kern w:val="0"/>
          <w:szCs w:val="21"/>
        </w:rPr>
      </w:pPr>
      <w:r>
        <w:rPr>
          <w:spacing w:val="-4"/>
          <w:kern w:val="0"/>
          <w:szCs w:val="21"/>
          <w:lang w:val="en"/>
        </w:rPr>
        <w:t xml:space="preserve">    and </w:t>
      </w:r>
      <w:r>
        <w:rPr>
          <w:kern w:val="0"/>
          <w:szCs w:val="21"/>
          <w:lang w:val="en"/>
        </w:rPr>
        <w:t xml:space="preserve">pathways from cascading to cascading. </w:t>
      </w:r>
    </w:p>
    <w:p w14:paraId="17E8380D" w14:textId="77777777" w:rsidR="002D0C8A" w:rsidRDefault="002D0C8A">
      <w:pPr>
        <w:widowControl/>
        <w:ind w:leftChars="-314" w:left="-659" w:rightChars="-324" w:right="-680" w:firstLineChars="100" w:firstLine="210"/>
        <w:jc w:val="left"/>
        <w:rPr>
          <w:rFonts w:ascii="SimSun" w:cs="SimSun"/>
          <w:kern w:val="0"/>
          <w:szCs w:val="21"/>
        </w:rPr>
      </w:pPr>
      <w:r>
        <w:rPr>
          <w:kern w:val="0"/>
          <w:szCs w:val="21"/>
          <w:lang w:val="en"/>
        </w:rPr>
        <w:t xml:space="preserve">2. Materials resistant to </w:t>
      </w:r>
      <w:r>
        <w:rPr>
          <w:kern w:val="0"/>
          <w:szCs w:val="21"/>
          <w:vertAlign w:val="subscript"/>
          <w:lang w:val="en"/>
        </w:rPr>
        <w:t>UF6</w:t>
      </w:r>
      <w:r>
        <w:rPr>
          <w:lang w:val="en"/>
        </w:rPr>
        <w:t xml:space="preserve"> </w:t>
      </w:r>
      <w:r>
        <w:rPr>
          <w:kern w:val="0"/>
          <w:szCs w:val="21"/>
          <w:lang w:val="en"/>
        </w:rPr>
        <w:t xml:space="preserve">corrosion include stainless steel, aluminum, aluminum alloy, nickel or alloy containing 60% (or more) nickel. </w:t>
      </w:r>
    </w:p>
    <w:p w14:paraId="42BB193F" w14:textId="77777777" w:rsidR="002D0C8A" w:rsidRDefault="002D0C8A">
      <w:pPr>
        <w:widowControl/>
        <w:ind w:leftChars="-314" w:left="-659" w:rightChars="-324" w:right="-680" w:firstLineChars="113" w:firstLine="237"/>
        <w:jc w:val="left"/>
        <w:rPr>
          <w:rFonts w:ascii="SimSun" w:cs="SimSun"/>
          <w:kern w:val="0"/>
          <w:szCs w:val="21"/>
        </w:rPr>
      </w:pPr>
    </w:p>
    <w:p w14:paraId="1EC46D84" w14:textId="77777777" w:rsidR="002D0C8A" w:rsidRDefault="002D0C8A">
      <w:pPr>
        <w:ind w:leftChars="-380" w:left="-798" w:firstLineChars="100" w:firstLine="210"/>
        <w:rPr>
          <w:rFonts w:ascii="SimSun"/>
        </w:rPr>
      </w:pPr>
      <w:r>
        <w:rPr>
          <w:lang w:val="en"/>
        </w:rPr>
        <w:br w:type="page"/>
        <w:t>4. Specially designed or manufactured components and components for gas diffusion concentration</w:t>
      </w:r>
    </w:p>
    <w:tbl>
      <w:tblPr>
        <w:tblW w:w="9900" w:type="dxa"/>
        <w:jc w:val="center"/>
        <w:tblLayout w:type="fixed"/>
        <w:tblLook w:val="0000" w:firstRow="0" w:lastRow="0" w:firstColumn="0" w:lastColumn="0" w:noHBand="0" w:noVBand="0"/>
      </w:tblPr>
      <w:tblGrid>
        <w:gridCol w:w="689"/>
        <w:gridCol w:w="3174"/>
        <w:gridCol w:w="3562"/>
        <w:gridCol w:w="1476"/>
        <w:gridCol w:w="999"/>
      </w:tblGrid>
      <w:tr w:rsidR="002D0C8A" w14:paraId="289FEE09" w14:textId="77777777">
        <w:trPr>
          <w:trHeight w:val="570"/>
          <w:tblHeader/>
          <w:jc w:val="center"/>
        </w:trPr>
        <w:tc>
          <w:tcPr>
            <w:tcW w:w="689" w:type="dxa"/>
            <w:tcBorders>
              <w:top w:val="single" w:sz="4" w:space="0" w:color="auto"/>
              <w:left w:val="single" w:sz="4" w:space="0" w:color="auto"/>
              <w:bottom w:val="single" w:sz="4" w:space="0" w:color="auto"/>
              <w:right w:val="single" w:sz="4" w:space="0" w:color="auto"/>
            </w:tcBorders>
            <w:vAlign w:val="center"/>
          </w:tcPr>
          <w:p w14:paraId="70AA1C72" w14:textId="77777777" w:rsidR="002D0C8A" w:rsidRDefault="002D0C8A">
            <w:pPr>
              <w:widowControl/>
              <w:jc w:val="center"/>
              <w:rPr>
                <w:rFonts w:ascii="SimSun" w:cs="SimSun"/>
                <w:b/>
                <w:bCs/>
                <w:kern w:val="0"/>
                <w:szCs w:val="21"/>
              </w:rPr>
            </w:pPr>
            <w:r>
              <w:rPr>
                <w:b/>
                <w:bCs/>
                <w:kern w:val="0"/>
                <w:szCs w:val="21"/>
                <w:lang w:val="en"/>
              </w:rPr>
              <w:t>serial number</w:t>
            </w:r>
          </w:p>
        </w:tc>
        <w:tc>
          <w:tcPr>
            <w:tcW w:w="3174" w:type="dxa"/>
            <w:tcBorders>
              <w:top w:val="single" w:sz="4" w:space="0" w:color="auto"/>
              <w:left w:val="nil"/>
              <w:bottom w:val="single" w:sz="4" w:space="0" w:color="auto"/>
              <w:right w:val="single" w:sz="4" w:space="0" w:color="auto"/>
            </w:tcBorders>
            <w:vAlign w:val="center"/>
          </w:tcPr>
          <w:p w14:paraId="491223CB" w14:textId="77777777" w:rsidR="002D0C8A" w:rsidRDefault="002D0C8A">
            <w:pPr>
              <w:widowControl/>
              <w:jc w:val="center"/>
              <w:rPr>
                <w:rFonts w:ascii="SimSun" w:cs="SimSun"/>
                <w:b/>
                <w:bCs/>
                <w:kern w:val="0"/>
                <w:szCs w:val="21"/>
              </w:rPr>
            </w:pPr>
            <w:r>
              <w:rPr>
                <w:b/>
                <w:bCs/>
                <w:kern w:val="0"/>
                <w:szCs w:val="21"/>
                <w:lang w:val="en"/>
              </w:rPr>
              <w:t>Product name</w:t>
            </w:r>
          </w:p>
        </w:tc>
        <w:tc>
          <w:tcPr>
            <w:tcW w:w="3562" w:type="dxa"/>
            <w:tcBorders>
              <w:top w:val="single" w:sz="4" w:space="0" w:color="auto"/>
              <w:left w:val="nil"/>
              <w:bottom w:val="single" w:sz="4" w:space="0" w:color="auto"/>
              <w:right w:val="single" w:sz="4" w:space="0" w:color="auto"/>
            </w:tcBorders>
            <w:vAlign w:val="center"/>
          </w:tcPr>
          <w:p w14:paraId="57F40F9E" w14:textId="77777777" w:rsidR="002D0C8A" w:rsidRDefault="002D0C8A">
            <w:pPr>
              <w:widowControl/>
              <w:jc w:val="center"/>
              <w:rPr>
                <w:rFonts w:ascii="SimSun" w:cs="SimSun"/>
                <w:b/>
                <w:bCs/>
                <w:kern w:val="0"/>
                <w:szCs w:val="21"/>
              </w:rPr>
            </w:pPr>
            <w:r>
              <w:rPr>
                <w:b/>
                <w:bCs/>
                <w:kern w:val="0"/>
                <w:szCs w:val="21"/>
                <w:lang w:val="en"/>
              </w:rPr>
              <w:t>description</w:t>
            </w:r>
          </w:p>
        </w:tc>
        <w:tc>
          <w:tcPr>
            <w:tcW w:w="1476" w:type="dxa"/>
            <w:tcBorders>
              <w:top w:val="single" w:sz="4" w:space="0" w:color="auto"/>
              <w:left w:val="nil"/>
              <w:bottom w:val="single" w:sz="4" w:space="0" w:color="auto"/>
              <w:right w:val="single" w:sz="4" w:space="0" w:color="auto"/>
            </w:tcBorders>
            <w:vAlign w:val="center"/>
          </w:tcPr>
          <w:p w14:paraId="4907F751" w14:textId="77777777" w:rsidR="002D0C8A" w:rsidRDefault="002D0C8A">
            <w:pPr>
              <w:widowControl/>
              <w:jc w:val="center"/>
              <w:rPr>
                <w:rFonts w:ascii="SimSun" w:cs="SimSun"/>
                <w:b/>
                <w:bCs/>
                <w:kern w:val="0"/>
                <w:szCs w:val="21"/>
              </w:rPr>
            </w:pPr>
            <w:r>
              <w:rPr>
                <w:b/>
                <w:bCs/>
                <w:kern w:val="0"/>
                <w:szCs w:val="21"/>
                <w:lang w:val="en"/>
              </w:rPr>
              <w:t xml:space="preserve">Customs commodity </w:t>
            </w:r>
            <w:r>
              <w:rPr>
                <w:b/>
                <w:bCs/>
                <w:kern w:val="0"/>
                <w:szCs w:val="21"/>
                <w:lang w:val="en"/>
              </w:rPr>
              <w:br/>
              <w:t>number</w:t>
            </w:r>
          </w:p>
        </w:tc>
        <w:tc>
          <w:tcPr>
            <w:tcW w:w="999" w:type="dxa"/>
            <w:tcBorders>
              <w:top w:val="single" w:sz="4" w:space="0" w:color="auto"/>
              <w:left w:val="nil"/>
              <w:bottom w:val="single" w:sz="4" w:space="0" w:color="auto"/>
              <w:right w:val="single" w:sz="4" w:space="0" w:color="auto"/>
            </w:tcBorders>
            <w:vAlign w:val="center"/>
          </w:tcPr>
          <w:p w14:paraId="51A7ACE0"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3409AAC" w14:textId="77777777">
        <w:trPr>
          <w:trHeight w:val="1836"/>
          <w:jc w:val="center"/>
        </w:trPr>
        <w:tc>
          <w:tcPr>
            <w:tcW w:w="689" w:type="dxa"/>
            <w:vMerge w:val="restart"/>
            <w:tcBorders>
              <w:top w:val="nil"/>
              <w:left w:val="single" w:sz="4" w:space="0" w:color="auto"/>
              <w:bottom w:val="nil"/>
              <w:right w:val="single" w:sz="4" w:space="0" w:color="auto"/>
            </w:tcBorders>
            <w:vAlign w:val="center"/>
          </w:tcPr>
          <w:p w14:paraId="1A7B8EE3" w14:textId="77777777" w:rsidR="002D0C8A" w:rsidRDefault="002D0C8A">
            <w:pPr>
              <w:widowControl/>
              <w:jc w:val="center"/>
              <w:rPr>
                <w:rFonts w:ascii="SimSun" w:cs="SimSun"/>
                <w:kern w:val="0"/>
                <w:szCs w:val="21"/>
              </w:rPr>
            </w:pPr>
            <w:r>
              <w:rPr>
                <w:kern w:val="0"/>
                <w:szCs w:val="21"/>
                <w:lang w:val="en"/>
              </w:rPr>
              <w:t>60</w:t>
            </w:r>
          </w:p>
        </w:tc>
        <w:tc>
          <w:tcPr>
            <w:tcW w:w="3174" w:type="dxa"/>
            <w:vMerge w:val="restart"/>
            <w:tcBorders>
              <w:top w:val="nil"/>
              <w:left w:val="nil"/>
              <w:bottom w:val="nil"/>
              <w:right w:val="single" w:sz="4" w:space="0" w:color="auto"/>
            </w:tcBorders>
            <w:vAlign w:val="center"/>
          </w:tcPr>
          <w:p w14:paraId="1125561C" w14:textId="77777777" w:rsidR="002D0C8A" w:rsidRDefault="002D0C8A">
            <w:pPr>
              <w:widowControl/>
              <w:jc w:val="left"/>
              <w:rPr>
                <w:rFonts w:ascii="SimSun" w:cs="SimSun"/>
                <w:kern w:val="0"/>
                <w:szCs w:val="21"/>
              </w:rPr>
            </w:pPr>
            <w:r>
              <w:rPr>
                <w:kern w:val="0"/>
                <w:szCs w:val="21"/>
                <w:lang w:val="en"/>
              </w:rPr>
              <w:t>Gas diffusion membrane and diffusion membrane material</w:t>
            </w:r>
          </w:p>
        </w:tc>
        <w:tc>
          <w:tcPr>
            <w:tcW w:w="3562" w:type="dxa"/>
            <w:tcBorders>
              <w:top w:val="nil"/>
              <w:left w:val="nil"/>
              <w:bottom w:val="single" w:sz="4" w:space="0" w:color="auto"/>
              <w:right w:val="single" w:sz="4" w:space="0" w:color="auto"/>
            </w:tcBorders>
            <w:vAlign w:val="center"/>
          </w:tcPr>
          <w:p w14:paraId="60653A20" w14:textId="77777777" w:rsidR="002D0C8A" w:rsidRDefault="002D0C8A">
            <w:pPr>
              <w:jc w:val="left"/>
              <w:rPr>
                <w:rFonts w:ascii="SimSun" w:cs="SimSun"/>
                <w:kern w:val="0"/>
                <w:szCs w:val="21"/>
              </w:rPr>
            </w:pPr>
            <w:r>
              <w:rPr>
                <w:kern w:val="0"/>
                <w:szCs w:val="21"/>
                <w:lang w:val="en"/>
              </w:rPr>
              <w:t>(a) a very thin porous filter membrane specially designed or manufactured from uF6 corrosion-resistant metal, polymer or ceramic materials with pore sizes of 100-1000</w:t>
            </w:r>
            <w:r>
              <w:rPr>
                <w:lang w:val="en"/>
              </w:rPr>
              <w:t xml:space="preserve"> </w:t>
            </w:r>
            <w:r>
              <w:rPr>
                <w:kern w:val="0"/>
                <w:szCs w:val="21"/>
                <w:lang w:val="en"/>
              </w:rPr>
              <w:t>Å</w:t>
            </w:r>
            <w:r>
              <w:rPr>
                <w:lang w:val="en"/>
              </w:rPr>
              <w:t xml:space="preserve"> </w:t>
            </w:r>
            <w:r>
              <w:rPr>
                <w:kern w:val="0"/>
                <w:szCs w:val="21"/>
                <w:lang w:val="en"/>
              </w:rPr>
              <w:t>and a film thickness of 5 mm (or less) and, for tubular films, a diameter of 25 mm (or less); and</w:t>
            </w:r>
          </w:p>
        </w:tc>
        <w:tc>
          <w:tcPr>
            <w:tcW w:w="1476" w:type="dxa"/>
            <w:tcBorders>
              <w:top w:val="nil"/>
              <w:left w:val="nil"/>
              <w:bottom w:val="single" w:sz="4" w:space="0" w:color="auto"/>
              <w:right w:val="single" w:sz="4" w:space="0" w:color="auto"/>
            </w:tcBorders>
            <w:vAlign w:val="center"/>
          </w:tcPr>
          <w:p w14:paraId="2673C22E" w14:textId="77777777" w:rsidR="002D0C8A" w:rsidRDefault="002D0C8A">
            <w:pPr>
              <w:widowControl/>
              <w:jc w:val="center"/>
              <w:rPr>
                <w:rFonts w:ascii="SimSun" w:cs="SimSun"/>
                <w:kern w:val="0"/>
                <w:szCs w:val="21"/>
              </w:rPr>
            </w:pPr>
            <w:r>
              <w:rPr>
                <w:kern w:val="0"/>
                <w:szCs w:val="21"/>
                <w:lang w:val="en"/>
              </w:rPr>
              <w:t>8421919013</w:t>
            </w:r>
          </w:p>
        </w:tc>
        <w:tc>
          <w:tcPr>
            <w:tcW w:w="999" w:type="dxa"/>
            <w:vMerge w:val="restart"/>
            <w:tcBorders>
              <w:top w:val="nil"/>
              <w:left w:val="nil"/>
              <w:bottom w:val="nil"/>
              <w:right w:val="single" w:sz="4" w:space="0" w:color="auto"/>
            </w:tcBorders>
            <w:vAlign w:val="center"/>
          </w:tcPr>
          <w:p w14:paraId="41ED2F69" w14:textId="77777777" w:rsidR="002D0C8A" w:rsidRDefault="002D0C8A">
            <w:pPr>
              <w:widowControl/>
              <w:jc w:val="center"/>
              <w:rPr>
                <w:rFonts w:ascii="SimSun" w:cs="SimSun"/>
                <w:kern w:val="0"/>
                <w:szCs w:val="21"/>
              </w:rPr>
            </w:pPr>
            <w:r>
              <w:rPr>
                <w:kern w:val="0"/>
                <w:szCs w:val="21"/>
                <w:lang w:val="en"/>
              </w:rPr>
              <w:t>kilogram</w:t>
            </w:r>
          </w:p>
        </w:tc>
      </w:tr>
      <w:tr w:rsidR="002D0C8A" w14:paraId="0CE0EB5B" w14:textId="77777777">
        <w:trPr>
          <w:trHeight w:val="1555"/>
          <w:jc w:val="center"/>
        </w:trPr>
        <w:tc>
          <w:tcPr>
            <w:tcW w:w="689" w:type="dxa"/>
            <w:vMerge/>
            <w:tcBorders>
              <w:top w:val="nil"/>
              <w:left w:val="single" w:sz="4" w:space="0" w:color="auto"/>
              <w:bottom w:val="single" w:sz="4" w:space="0" w:color="auto"/>
              <w:right w:val="single" w:sz="4" w:space="0" w:color="auto"/>
            </w:tcBorders>
            <w:vAlign w:val="center"/>
          </w:tcPr>
          <w:p w14:paraId="207A95EC" w14:textId="77777777" w:rsidR="002D0C8A" w:rsidRDefault="002D0C8A"/>
        </w:tc>
        <w:tc>
          <w:tcPr>
            <w:tcW w:w="3174" w:type="dxa"/>
            <w:vMerge/>
            <w:tcBorders>
              <w:top w:val="nil"/>
              <w:left w:val="nil"/>
              <w:bottom w:val="single" w:sz="4" w:space="0" w:color="auto"/>
              <w:right w:val="single" w:sz="4" w:space="0" w:color="auto"/>
            </w:tcBorders>
            <w:vAlign w:val="center"/>
          </w:tcPr>
          <w:p w14:paraId="19D6459F" w14:textId="77777777" w:rsidR="002D0C8A" w:rsidRDefault="002D0C8A"/>
        </w:tc>
        <w:tc>
          <w:tcPr>
            <w:tcW w:w="3562" w:type="dxa"/>
            <w:tcBorders>
              <w:top w:val="single" w:sz="4" w:space="0" w:color="auto"/>
              <w:left w:val="nil"/>
              <w:bottom w:val="single" w:sz="4" w:space="0" w:color="auto"/>
              <w:right w:val="single" w:sz="4" w:space="0" w:color="auto"/>
            </w:tcBorders>
            <w:vAlign w:val="center"/>
          </w:tcPr>
          <w:p w14:paraId="4C3991CB" w14:textId="77777777" w:rsidR="002D0C8A" w:rsidRDefault="002D0C8A">
            <w:pPr>
              <w:jc w:val="left"/>
              <w:rPr>
                <w:rFonts w:ascii="SimSun" w:cs="SimSun"/>
                <w:kern w:val="0"/>
                <w:szCs w:val="21"/>
              </w:rPr>
            </w:pPr>
            <w:r>
              <w:rPr>
                <w:kern w:val="0"/>
                <w:szCs w:val="21"/>
                <w:lang w:val="en"/>
              </w:rPr>
              <w:t>(b) compounds or powders specially prepared for the manufacture of such filter membranes. Such compounds and powders include nickel or alloys containing 60% (or more) of nickel, alumina or fully fluorinated hydrocarbon polymers</w:t>
            </w:r>
            <w:r>
              <w:rPr>
                <w:lang w:val="en"/>
              </w:rPr>
              <w:t xml:space="preserve"> resistant to </w:t>
            </w:r>
            <w:r>
              <w:rPr>
                <w:kern w:val="0"/>
                <w:szCs w:val="21"/>
                <w:vertAlign w:val="subscript"/>
                <w:lang w:val="en"/>
              </w:rPr>
              <w:t>UF6</w:t>
            </w:r>
            <w:r>
              <w:rPr>
                <w:lang w:val="en"/>
              </w:rPr>
              <w:t xml:space="preserve"> at a purity of 99.9% (or more) with a particle size of less than 10 </w:t>
            </w:r>
            <w:r>
              <w:rPr>
                <w:kern w:val="0"/>
                <w:szCs w:val="21"/>
                <w:lang w:val="en"/>
              </w:rPr>
              <w:t>μ</w:t>
            </w:r>
            <w:r>
              <w:rPr>
                <w:lang w:val="en"/>
              </w:rPr>
              <w:t xml:space="preserve"> </w:t>
            </w:r>
            <w:r>
              <w:rPr>
                <w:kern w:val="0"/>
                <w:szCs w:val="21"/>
                <w:lang w:val="en"/>
              </w:rPr>
              <w:t xml:space="preserve">m. The particle size is highly uniform. These are specially prepared for the manufacture of gas diffusion membranes. </w:t>
            </w:r>
          </w:p>
        </w:tc>
        <w:tc>
          <w:tcPr>
            <w:tcW w:w="1476" w:type="dxa"/>
            <w:tcBorders>
              <w:top w:val="nil"/>
              <w:left w:val="nil"/>
              <w:bottom w:val="single" w:sz="4" w:space="0" w:color="auto"/>
              <w:right w:val="single" w:sz="4" w:space="0" w:color="auto"/>
            </w:tcBorders>
            <w:vAlign w:val="center"/>
          </w:tcPr>
          <w:p w14:paraId="579AF8F4" w14:textId="77777777" w:rsidR="002D0C8A" w:rsidRDefault="002D0C8A">
            <w:pPr>
              <w:widowControl/>
              <w:jc w:val="center"/>
              <w:rPr>
                <w:rFonts w:ascii="SimSun" w:cs="SimSun"/>
                <w:kern w:val="0"/>
                <w:szCs w:val="21"/>
              </w:rPr>
            </w:pPr>
          </w:p>
        </w:tc>
        <w:tc>
          <w:tcPr>
            <w:tcW w:w="999" w:type="dxa"/>
            <w:vMerge/>
            <w:tcBorders>
              <w:top w:val="nil"/>
              <w:left w:val="nil"/>
              <w:bottom w:val="single" w:sz="4" w:space="0" w:color="auto"/>
              <w:right w:val="single" w:sz="4" w:space="0" w:color="auto"/>
            </w:tcBorders>
            <w:vAlign w:val="center"/>
          </w:tcPr>
          <w:p w14:paraId="6F4D8B2B" w14:textId="77777777" w:rsidR="002D0C8A" w:rsidRDefault="002D0C8A"/>
        </w:tc>
      </w:tr>
      <w:tr w:rsidR="002D0C8A" w14:paraId="6AF6B763" w14:textId="77777777">
        <w:trPr>
          <w:trHeight w:val="1210"/>
          <w:jc w:val="center"/>
        </w:trPr>
        <w:tc>
          <w:tcPr>
            <w:tcW w:w="689" w:type="dxa"/>
            <w:tcBorders>
              <w:top w:val="nil"/>
              <w:left w:val="single" w:sz="4" w:space="0" w:color="auto"/>
              <w:bottom w:val="single" w:sz="4" w:space="0" w:color="auto"/>
              <w:right w:val="single" w:sz="4" w:space="0" w:color="auto"/>
            </w:tcBorders>
            <w:vAlign w:val="center"/>
          </w:tcPr>
          <w:p w14:paraId="2BB1C9EB" w14:textId="77777777" w:rsidR="002D0C8A" w:rsidRDefault="002D0C8A">
            <w:pPr>
              <w:widowControl/>
              <w:jc w:val="center"/>
              <w:rPr>
                <w:rFonts w:ascii="SimSun" w:cs="SimSun"/>
                <w:kern w:val="0"/>
                <w:szCs w:val="21"/>
              </w:rPr>
            </w:pPr>
            <w:r>
              <w:rPr>
                <w:kern w:val="0"/>
                <w:szCs w:val="21"/>
                <w:lang w:val="en"/>
              </w:rPr>
              <w:t>61</w:t>
            </w:r>
          </w:p>
        </w:tc>
        <w:tc>
          <w:tcPr>
            <w:tcW w:w="3174" w:type="dxa"/>
            <w:tcBorders>
              <w:top w:val="nil"/>
              <w:left w:val="nil"/>
              <w:bottom w:val="single" w:sz="4" w:space="0" w:color="auto"/>
              <w:right w:val="single" w:sz="4" w:space="0" w:color="auto"/>
            </w:tcBorders>
            <w:vAlign w:val="center"/>
          </w:tcPr>
          <w:p w14:paraId="5E9BF743" w14:textId="77777777" w:rsidR="002D0C8A" w:rsidRDefault="002D0C8A">
            <w:pPr>
              <w:widowControl/>
              <w:jc w:val="left"/>
              <w:rPr>
                <w:rFonts w:ascii="SimSun" w:cs="SimSun"/>
                <w:kern w:val="0"/>
                <w:szCs w:val="21"/>
              </w:rPr>
            </w:pPr>
            <w:r>
              <w:rPr>
                <w:kern w:val="0"/>
                <w:szCs w:val="21"/>
                <w:lang w:val="en"/>
              </w:rPr>
              <w:t>Diffusion chamber</w:t>
            </w:r>
          </w:p>
        </w:tc>
        <w:tc>
          <w:tcPr>
            <w:tcW w:w="3562" w:type="dxa"/>
            <w:tcBorders>
              <w:top w:val="nil"/>
              <w:left w:val="nil"/>
              <w:bottom w:val="single" w:sz="4" w:space="0" w:color="auto"/>
              <w:right w:val="single" w:sz="4" w:space="0" w:color="auto"/>
            </w:tcBorders>
            <w:vAlign w:val="center"/>
          </w:tcPr>
          <w:p w14:paraId="2069BCB4" w14:textId="77777777" w:rsidR="002D0C8A" w:rsidRDefault="002D0C8A">
            <w:pPr>
              <w:widowControl/>
              <w:jc w:val="left"/>
              <w:rPr>
                <w:rFonts w:ascii="SimSun" w:cs="SimSun"/>
                <w:kern w:val="0"/>
                <w:szCs w:val="21"/>
              </w:rPr>
            </w:pPr>
            <w:r>
              <w:rPr>
                <w:spacing w:val="-4"/>
                <w:kern w:val="0"/>
                <w:szCs w:val="21"/>
                <w:lang w:val="en"/>
              </w:rPr>
              <w:t>Specially designed or manufactured closed containers to hold gas diffusion films,</w:t>
            </w:r>
            <w:r>
              <w:rPr>
                <w:lang w:val="en"/>
              </w:rPr>
              <w:t xml:space="preserve"> </w:t>
            </w:r>
            <w:r>
              <w:rPr>
                <w:spacing w:val="-4"/>
                <w:kern w:val="0"/>
                <w:szCs w:val="21"/>
                <w:lang w:val="en"/>
              </w:rPr>
              <w:t xml:space="preserve">made of or protected from UF6-resistant materials. </w:t>
            </w:r>
          </w:p>
        </w:tc>
        <w:tc>
          <w:tcPr>
            <w:tcW w:w="1476" w:type="dxa"/>
            <w:tcBorders>
              <w:top w:val="nil"/>
              <w:left w:val="nil"/>
              <w:bottom w:val="single" w:sz="4" w:space="0" w:color="auto"/>
              <w:right w:val="single" w:sz="4" w:space="0" w:color="auto"/>
            </w:tcBorders>
            <w:vAlign w:val="center"/>
          </w:tcPr>
          <w:p w14:paraId="1379066E" w14:textId="77777777" w:rsidR="002D0C8A" w:rsidRDefault="002D0C8A">
            <w:pPr>
              <w:widowControl/>
              <w:jc w:val="center"/>
              <w:rPr>
                <w:rFonts w:ascii="SimSun" w:cs="SimSun"/>
                <w:kern w:val="0"/>
                <w:szCs w:val="21"/>
              </w:rPr>
            </w:pPr>
            <w:r>
              <w:rPr>
                <w:kern w:val="0"/>
                <w:szCs w:val="21"/>
                <w:lang w:val="en"/>
              </w:rPr>
              <w:t>8421919014</w:t>
            </w:r>
          </w:p>
        </w:tc>
        <w:tc>
          <w:tcPr>
            <w:tcW w:w="999" w:type="dxa"/>
            <w:tcBorders>
              <w:top w:val="nil"/>
              <w:left w:val="nil"/>
              <w:bottom w:val="single" w:sz="4" w:space="0" w:color="auto"/>
              <w:right w:val="single" w:sz="4" w:space="0" w:color="auto"/>
            </w:tcBorders>
            <w:vAlign w:val="center"/>
          </w:tcPr>
          <w:p w14:paraId="24F876EA" w14:textId="77777777" w:rsidR="002D0C8A" w:rsidRDefault="002D0C8A">
            <w:pPr>
              <w:widowControl/>
              <w:jc w:val="center"/>
              <w:rPr>
                <w:rFonts w:ascii="SimSun" w:cs="SimSun"/>
                <w:kern w:val="0"/>
                <w:szCs w:val="21"/>
              </w:rPr>
            </w:pPr>
            <w:r>
              <w:rPr>
                <w:kern w:val="0"/>
                <w:szCs w:val="21"/>
                <w:lang w:val="en"/>
              </w:rPr>
              <w:t>kilogram</w:t>
            </w:r>
          </w:p>
        </w:tc>
      </w:tr>
      <w:tr w:rsidR="002D0C8A" w14:paraId="5B11E7EB" w14:textId="77777777">
        <w:trPr>
          <w:trHeight w:val="1259"/>
          <w:jc w:val="center"/>
        </w:trPr>
        <w:tc>
          <w:tcPr>
            <w:tcW w:w="689" w:type="dxa"/>
            <w:tcBorders>
              <w:top w:val="nil"/>
              <w:left w:val="single" w:sz="4" w:space="0" w:color="auto"/>
              <w:bottom w:val="single" w:sz="4" w:space="0" w:color="auto"/>
              <w:right w:val="single" w:sz="4" w:space="0" w:color="auto"/>
            </w:tcBorders>
            <w:vAlign w:val="center"/>
          </w:tcPr>
          <w:p w14:paraId="15E63CA4" w14:textId="77777777" w:rsidR="002D0C8A" w:rsidRDefault="002D0C8A">
            <w:pPr>
              <w:widowControl/>
              <w:jc w:val="center"/>
              <w:rPr>
                <w:rFonts w:ascii="SimSun" w:cs="SimSun"/>
                <w:kern w:val="0"/>
                <w:szCs w:val="21"/>
              </w:rPr>
            </w:pPr>
            <w:r>
              <w:rPr>
                <w:kern w:val="0"/>
                <w:szCs w:val="21"/>
                <w:lang w:val="en"/>
              </w:rPr>
              <w:t>62</w:t>
            </w:r>
          </w:p>
        </w:tc>
        <w:tc>
          <w:tcPr>
            <w:tcW w:w="3174" w:type="dxa"/>
            <w:tcBorders>
              <w:top w:val="nil"/>
              <w:left w:val="nil"/>
              <w:bottom w:val="single" w:sz="4" w:space="0" w:color="auto"/>
              <w:right w:val="single" w:sz="4" w:space="0" w:color="auto"/>
            </w:tcBorders>
            <w:vAlign w:val="center"/>
          </w:tcPr>
          <w:p w14:paraId="3CB113CE" w14:textId="77777777" w:rsidR="002D0C8A" w:rsidRDefault="002D0C8A">
            <w:pPr>
              <w:widowControl/>
              <w:jc w:val="left"/>
              <w:rPr>
                <w:rFonts w:ascii="SimSun" w:cs="SimSun"/>
                <w:kern w:val="0"/>
                <w:szCs w:val="21"/>
              </w:rPr>
            </w:pPr>
            <w:r>
              <w:rPr>
                <w:kern w:val="0"/>
                <w:szCs w:val="21"/>
                <w:lang w:val="en"/>
              </w:rPr>
              <w:t>compressor</w:t>
            </w:r>
          </w:p>
        </w:tc>
        <w:tc>
          <w:tcPr>
            <w:tcW w:w="3562" w:type="dxa"/>
            <w:tcBorders>
              <w:top w:val="nil"/>
              <w:left w:val="nil"/>
              <w:bottom w:val="single" w:sz="4" w:space="0" w:color="auto"/>
              <w:right w:val="single" w:sz="4" w:space="0" w:color="auto"/>
            </w:tcBorders>
            <w:vAlign w:val="center"/>
          </w:tcPr>
          <w:p w14:paraId="70519076" w14:textId="77777777" w:rsidR="002D0C8A" w:rsidRDefault="002D0C8A">
            <w:pPr>
              <w:widowControl/>
              <w:jc w:val="left"/>
              <w:rPr>
                <w:rFonts w:ascii="SimSun" w:cs="SimSun"/>
                <w:spacing w:val="-4"/>
                <w:kern w:val="0"/>
                <w:szCs w:val="21"/>
              </w:rPr>
            </w:pPr>
            <w:r>
              <w:rPr>
                <w:spacing w:val="-4"/>
                <w:kern w:val="0"/>
                <w:szCs w:val="21"/>
                <w:lang w:val="en"/>
              </w:rPr>
              <w:t xml:space="preserve">Specially designed or manufactured compressors with an aspirate capacity of 1m3 </w:t>
            </w:r>
            <w:r>
              <w:rPr>
                <w:kern w:val="0"/>
                <w:szCs w:val="21"/>
                <w:vertAlign w:val="subscript"/>
                <w:lang w:val="en"/>
              </w:rPr>
              <w:t>UF6</w:t>
            </w:r>
            <w:r>
              <w:rPr>
                <w:spacing w:val="-4"/>
                <w:kern w:val="0"/>
                <w:szCs w:val="21"/>
                <w:lang w:val="en"/>
              </w:rPr>
              <w:t>/min (or greater) and outlet pressures of up to 500 kPa are designed for long-term operation in the UF6</w:t>
            </w:r>
            <w:r>
              <w:rPr>
                <w:lang w:val="en"/>
              </w:rPr>
              <w:t xml:space="preserve"> </w:t>
            </w:r>
            <w:r>
              <w:rPr>
                <w:spacing w:val="-4"/>
                <w:kern w:val="0"/>
                <w:szCs w:val="21"/>
                <w:lang w:val="en"/>
              </w:rPr>
              <w:t>environment. This compressor has a pressure ratio of 10:1 or less and is made of or protected with UF6-resistant</w:t>
            </w:r>
            <w:r>
              <w:rPr>
                <w:lang w:val="en"/>
              </w:rPr>
              <w:t xml:space="preserve"> </w:t>
            </w:r>
            <w:r>
              <w:rPr>
                <w:spacing w:val="-4"/>
                <w:kern w:val="0"/>
                <w:szCs w:val="21"/>
                <w:lang w:val="en"/>
              </w:rPr>
              <w:t xml:space="preserve">materials. </w:t>
            </w:r>
          </w:p>
        </w:tc>
        <w:tc>
          <w:tcPr>
            <w:tcW w:w="1476" w:type="dxa"/>
            <w:tcBorders>
              <w:top w:val="nil"/>
              <w:left w:val="nil"/>
              <w:bottom w:val="single" w:sz="4" w:space="0" w:color="auto"/>
              <w:right w:val="single" w:sz="4" w:space="0" w:color="auto"/>
            </w:tcBorders>
            <w:vAlign w:val="center"/>
          </w:tcPr>
          <w:p w14:paraId="041FFBC7" w14:textId="77777777" w:rsidR="002D0C8A" w:rsidRDefault="002D0C8A">
            <w:pPr>
              <w:widowControl/>
              <w:jc w:val="center"/>
              <w:rPr>
                <w:rFonts w:ascii="SimSun" w:cs="SimSun"/>
                <w:kern w:val="0"/>
                <w:szCs w:val="21"/>
              </w:rPr>
            </w:pPr>
            <w:r>
              <w:rPr>
                <w:kern w:val="0"/>
                <w:szCs w:val="21"/>
                <w:lang w:val="en"/>
              </w:rPr>
              <w:t>8414804910</w:t>
            </w:r>
          </w:p>
          <w:p w14:paraId="5A0AACFA" w14:textId="77777777" w:rsidR="002D0C8A" w:rsidRDefault="002D0C8A">
            <w:pPr>
              <w:widowControl/>
              <w:jc w:val="center"/>
              <w:rPr>
                <w:rFonts w:ascii="SimSun" w:cs="SimSun"/>
                <w:kern w:val="0"/>
                <w:szCs w:val="21"/>
              </w:rPr>
            </w:pPr>
          </w:p>
        </w:tc>
        <w:tc>
          <w:tcPr>
            <w:tcW w:w="999" w:type="dxa"/>
            <w:tcBorders>
              <w:top w:val="nil"/>
              <w:left w:val="nil"/>
              <w:bottom w:val="single" w:sz="4" w:space="0" w:color="auto"/>
              <w:right w:val="single" w:sz="4" w:space="0" w:color="auto"/>
            </w:tcBorders>
            <w:vAlign w:val="center"/>
          </w:tcPr>
          <w:p w14:paraId="669AC8B0" w14:textId="77777777" w:rsidR="002D0C8A" w:rsidRDefault="002D0C8A">
            <w:pPr>
              <w:widowControl/>
              <w:jc w:val="center"/>
              <w:rPr>
                <w:rFonts w:ascii="SimSun" w:cs="SimSun"/>
                <w:kern w:val="0"/>
                <w:szCs w:val="21"/>
              </w:rPr>
            </w:pPr>
            <w:r>
              <w:rPr>
                <w:kern w:val="0"/>
                <w:szCs w:val="21"/>
                <w:lang w:val="en"/>
              </w:rPr>
              <w:t>Units/kg</w:t>
            </w:r>
          </w:p>
        </w:tc>
      </w:tr>
      <w:tr w:rsidR="002D0C8A" w14:paraId="650C5158" w14:textId="77777777">
        <w:trPr>
          <w:trHeight w:val="1806"/>
          <w:jc w:val="center"/>
        </w:trPr>
        <w:tc>
          <w:tcPr>
            <w:tcW w:w="689" w:type="dxa"/>
            <w:tcBorders>
              <w:top w:val="nil"/>
              <w:left w:val="single" w:sz="4" w:space="0" w:color="auto"/>
              <w:bottom w:val="single" w:sz="4" w:space="0" w:color="auto"/>
              <w:right w:val="single" w:sz="4" w:space="0" w:color="auto"/>
            </w:tcBorders>
            <w:vAlign w:val="center"/>
          </w:tcPr>
          <w:p w14:paraId="58FB165C" w14:textId="77777777" w:rsidR="002D0C8A" w:rsidRDefault="002D0C8A">
            <w:pPr>
              <w:widowControl/>
              <w:jc w:val="center"/>
              <w:rPr>
                <w:rFonts w:ascii="SimSun" w:cs="SimSun"/>
                <w:kern w:val="0"/>
                <w:szCs w:val="21"/>
              </w:rPr>
            </w:pPr>
            <w:r>
              <w:rPr>
                <w:kern w:val="0"/>
                <w:szCs w:val="21"/>
                <w:lang w:val="en"/>
              </w:rPr>
              <w:t>63</w:t>
            </w:r>
          </w:p>
        </w:tc>
        <w:tc>
          <w:tcPr>
            <w:tcW w:w="3174" w:type="dxa"/>
            <w:tcBorders>
              <w:top w:val="nil"/>
              <w:left w:val="nil"/>
              <w:bottom w:val="single" w:sz="4" w:space="0" w:color="auto"/>
              <w:right w:val="single" w:sz="4" w:space="0" w:color="auto"/>
            </w:tcBorders>
            <w:vAlign w:val="center"/>
          </w:tcPr>
          <w:p w14:paraId="3395A828" w14:textId="77777777" w:rsidR="002D0C8A" w:rsidRDefault="002D0C8A">
            <w:pPr>
              <w:widowControl/>
              <w:jc w:val="left"/>
              <w:rPr>
                <w:rFonts w:ascii="SimSun" w:cs="SimSun"/>
                <w:kern w:val="0"/>
                <w:szCs w:val="21"/>
              </w:rPr>
            </w:pPr>
            <w:r>
              <w:rPr>
                <w:kern w:val="0"/>
                <w:szCs w:val="21"/>
                <w:lang w:val="en"/>
              </w:rPr>
              <w:t>blower</w:t>
            </w:r>
          </w:p>
        </w:tc>
        <w:tc>
          <w:tcPr>
            <w:tcW w:w="3562" w:type="dxa"/>
            <w:tcBorders>
              <w:top w:val="nil"/>
              <w:left w:val="nil"/>
              <w:bottom w:val="single" w:sz="4" w:space="0" w:color="auto"/>
              <w:right w:val="single" w:sz="4" w:space="0" w:color="auto"/>
            </w:tcBorders>
            <w:vAlign w:val="center"/>
          </w:tcPr>
          <w:p w14:paraId="0F60CD1E" w14:textId="77777777" w:rsidR="002D0C8A" w:rsidRDefault="002D0C8A">
            <w:pPr>
              <w:widowControl/>
              <w:jc w:val="left"/>
              <w:rPr>
                <w:rFonts w:ascii="SimSun" w:cs="SimSun"/>
                <w:spacing w:val="-4"/>
                <w:kern w:val="0"/>
                <w:szCs w:val="21"/>
              </w:rPr>
            </w:pPr>
            <w:r>
              <w:rPr>
                <w:spacing w:val="-4"/>
                <w:kern w:val="0"/>
                <w:szCs w:val="21"/>
                <w:lang w:val="en"/>
              </w:rPr>
              <w:t xml:space="preserve">Specially designed or manufactured blowers with an aspirating capacity of 1m3 </w:t>
            </w:r>
            <w:r>
              <w:rPr>
                <w:kern w:val="0"/>
                <w:szCs w:val="21"/>
                <w:vertAlign w:val="subscript"/>
                <w:lang w:val="en"/>
              </w:rPr>
              <w:t>UF6</w:t>
            </w:r>
            <w:r>
              <w:rPr>
                <w:spacing w:val="-4"/>
                <w:kern w:val="0"/>
                <w:szCs w:val="21"/>
                <w:lang w:val="en"/>
              </w:rPr>
              <w:t>/min (or greater) and outlet pressures up to 500 kPa are designed for long-term operation in the UF6</w:t>
            </w:r>
            <w:r>
              <w:rPr>
                <w:lang w:val="en"/>
              </w:rPr>
              <w:t xml:space="preserve"> </w:t>
            </w:r>
            <w:r>
              <w:rPr>
                <w:spacing w:val="-4"/>
                <w:kern w:val="0"/>
                <w:szCs w:val="21"/>
                <w:lang w:val="en"/>
              </w:rPr>
              <w:t>environment. This blower has a pressure ratio of 10:1 or less and is made of or protected with UF6-resistant</w:t>
            </w:r>
            <w:r>
              <w:rPr>
                <w:lang w:val="en"/>
              </w:rPr>
              <w:t xml:space="preserve"> </w:t>
            </w:r>
            <w:r>
              <w:rPr>
                <w:spacing w:val="-4"/>
                <w:kern w:val="0"/>
                <w:szCs w:val="21"/>
                <w:lang w:val="en"/>
              </w:rPr>
              <w:t xml:space="preserve">materials. </w:t>
            </w:r>
          </w:p>
        </w:tc>
        <w:tc>
          <w:tcPr>
            <w:tcW w:w="1476" w:type="dxa"/>
            <w:tcBorders>
              <w:top w:val="nil"/>
              <w:left w:val="nil"/>
              <w:bottom w:val="single" w:sz="4" w:space="0" w:color="auto"/>
              <w:right w:val="single" w:sz="4" w:space="0" w:color="auto"/>
            </w:tcBorders>
            <w:vAlign w:val="center"/>
          </w:tcPr>
          <w:p w14:paraId="0FA9AF6C" w14:textId="77777777" w:rsidR="002D0C8A" w:rsidRDefault="002D0C8A">
            <w:pPr>
              <w:widowControl/>
              <w:jc w:val="center"/>
              <w:rPr>
                <w:rFonts w:ascii="SimSun" w:cs="SimSun"/>
                <w:kern w:val="0"/>
                <w:szCs w:val="21"/>
              </w:rPr>
            </w:pPr>
            <w:r>
              <w:rPr>
                <w:kern w:val="0"/>
                <w:szCs w:val="21"/>
                <w:lang w:val="en"/>
              </w:rPr>
              <w:t>8414599020</w:t>
            </w:r>
          </w:p>
        </w:tc>
        <w:tc>
          <w:tcPr>
            <w:tcW w:w="999" w:type="dxa"/>
            <w:tcBorders>
              <w:top w:val="nil"/>
              <w:left w:val="nil"/>
              <w:bottom w:val="single" w:sz="4" w:space="0" w:color="auto"/>
              <w:right w:val="single" w:sz="4" w:space="0" w:color="auto"/>
            </w:tcBorders>
            <w:vAlign w:val="center"/>
          </w:tcPr>
          <w:p w14:paraId="7BBB8C8F" w14:textId="77777777" w:rsidR="002D0C8A" w:rsidRDefault="002D0C8A">
            <w:pPr>
              <w:widowControl/>
              <w:jc w:val="center"/>
              <w:rPr>
                <w:rFonts w:ascii="SimSun" w:cs="SimSun"/>
                <w:kern w:val="0"/>
                <w:szCs w:val="21"/>
              </w:rPr>
            </w:pPr>
            <w:r>
              <w:rPr>
                <w:kern w:val="0"/>
                <w:szCs w:val="21"/>
                <w:lang w:val="en"/>
              </w:rPr>
              <w:t>Units/kg</w:t>
            </w:r>
          </w:p>
        </w:tc>
      </w:tr>
      <w:tr w:rsidR="002D0C8A" w14:paraId="10B747CB" w14:textId="77777777">
        <w:trPr>
          <w:trHeight w:val="2235"/>
          <w:jc w:val="center"/>
        </w:trPr>
        <w:tc>
          <w:tcPr>
            <w:tcW w:w="689" w:type="dxa"/>
            <w:tcBorders>
              <w:top w:val="single" w:sz="4" w:space="0" w:color="auto"/>
              <w:left w:val="single" w:sz="4" w:space="0" w:color="auto"/>
              <w:bottom w:val="single" w:sz="4" w:space="0" w:color="auto"/>
              <w:right w:val="single" w:sz="4" w:space="0" w:color="auto"/>
            </w:tcBorders>
            <w:vAlign w:val="center"/>
          </w:tcPr>
          <w:p w14:paraId="24997F80" w14:textId="77777777" w:rsidR="002D0C8A" w:rsidRDefault="002D0C8A">
            <w:pPr>
              <w:widowControl/>
              <w:jc w:val="center"/>
              <w:rPr>
                <w:rFonts w:ascii="SimSun" w:cs="SimSun"/>
                <w:kern w:val="0"/>
                <w:szCs w:val="21"/>
              </w:rPr>
            </w:pPr>
            <w:r>
              <w:rPr>
                <w:kern w:val="0"/>
                <w:szCs w:val="21"/>
                <w:lang w:val="en"/>
              </w:rPr>
              <w:t>64</w:t>
            </w:r>
          </w:p>
        </w:tc>
        <w:tc>
          <w:tcPr>
            <w:tcW w:w="3174" w:type="dxa"/>
            <w:tcBorders>
              <w:top w:val="single" w:sz="4" w:space="0" w:color="auto"/>
              <w:left w:val="nil"/>
              <w:bottom w:val="single" w:sz="4" w:space="0" w:color="auto"/>
              <w:right w:val="single" w:sz="4" w:space="0" w:color="auto"/>
            </w:tcBorders>
            <w:vAlign w:val="center"/>
          </w:tcPr>
          <w:p w14:paraId="2FBD25DF" w14:textId="77777777" w:rsidR="002D0C8A" w:rsidRDefault="002D0C8A">
            <w:pPr>
              <w:widowControl/>
              <w:jc w:val="left"/>
              <w:rPr>
                <w:rFonts w:ascii="SimSun" w:cs="SimSun"/>
                <w:kern w:val="0"/>
                <w:szCs w:val="21"/>
              </w:rPr>
            </w:pPr>
            <w:r>
              <w:rPr>
                <w:kern w:val="0"/>
                <w:szCs w:val="21"/>
                <w:lang w:val="en"/>
              </w:rPr>
              <w:t>Turn the shaft seal</w:t>
            </w:r>
          </w:p>
        </w:tc>
        <w:tc>
          <w:tcPr>
            <w:tcW w:w="3562" w:type="dxa"/>
            <w:tcBorders>
              <w:top w:val="single" w:sz="4" w:space="0" w:color="auto"/>
              <w:left w:val="nil"/>
              <w:bottom w:val="single" w:sz="4" w:space="0" w:color="auto"/>
              <w:right w:val="single" w:sz="4" w:space="0" w:color="auto"/>
            </w:tcBorders>
            <w:vAlign w:val="center"/>
          </w:tcPr>
          <w:p w14:paraId="0662A3B9" w14:textId="77777777" w:rsidR="002D0C8A" w:rsidRDefault="002D0C8A">
            <w:pPr>
              <w:widowControl/>
              <w:spacing w:line="300" w:lineRule="exact"/>
              <w:jc w:val="left"/>
              <w:rPr>
                <w:rFonts w:ascii="SimSun" w:cs="SimSun"/>
                <w:spacing w:val="-4"/>
                <w:kern w:val="0"/>
                <w:szCs w:val="21"/>
              </w:rPr>
            </w:pPr>
            <w:r>
              <w:rPr>
                <w:spacing w:val="-4"/>
                <w:kern w:val="0"/>
                <w:szCs w:val="21"/>
                <w:lang w:val="en"/>
              </w:rPr>
              <w:t>Specially designed or manufactured vacuum sealing devices, with sealed air inlets and outlets, are used to seal the rotating shaft that connects the compressor or blower rotor with the transmission motor to ensure a reliable seal and</w:t>
            </w:r>
            <w:r>
              <w:rPr>
                <w:lang w:val="en"/>
              </w:rPr>
              <w:t xml:space="preserve"> prevent air from penetrating the </w:t>
            </w:r>
            <w:r>
              <w:rPr>
                <w:spacing w:val="-4"/>
                <w:kern w:val="0"/>
                <w:szCs w:val="21"/>
                <w:lang w:val="en"/>
              </w:rPr>
              <w:t>inner cavity of the compressor or blower filled with UF6. This sealing device is typically designed to limit the buffer gas</w:t>
            </w:r>
            <w:r>
              <w:rPr>
                <w:lang w:val="en"/>
              </w:rPr>
              <w:t xml:space="preserve"> </w:t>
            </w:r>
            <w:r>
              <w:rPr>
                <w:spacing w:val="8"/>
                <w:kern w:val="0"/>
                <w:szCs w:val="21"/>
                <w:lang w:val="en"/>
              </w:rPr>
              <w:t>leakage rate to less than 1000 cm3/min</w:t>
            </w:r>
            <w:r>
              <w:rPr>
                <w:lang w:val="en"/>
              </w:rPr>
              <w:t xml:space="preserve"> </w:t>
            </w:r>
            <w:r>
              <w:rPr>
                <w:spacing w:val="-4"/>
                <w:kern w:val="0"/>
                <w:szCs w:val="21"/>
                <w:lang w:val="en"/>
              </w:rPr>
              <w:t xml:space="preserve">(60in3/min). </w:t>
            </w:r>
          </w:p>
        </w:tc>
        <w:tc>
          <w:tcPr>
            <w:tcW w:w="1476" w:type="dxa"/>
            <w:tcBorders>
              <w:top w:val="single" w:sz="4" w:space="0" w:color="auto"/>
              <w:left w:val="nil"/>
              <w:bottom w:val="single" w:sz="4" w:space="0" w:color="auto"/>
              <w:right w:val="single" w:sz="4" w:space="0" w:color="auto"/>
            </w:tcBorders>
            <w:vAlign w:val="center"/>
          </w:tcPr>
          <w:p w14:paraId="112F9D2B" w14:textId="77777777" w:rsidR="002D0C8A" w:rsidRDefault="002D0C8A">
            <w:pPr>
              <w:widowControl/>
              <w:jc w:val="center"/>
              <w:rPr>
                <w:rFonts w:ascii="SimSun" w:cs="SimSun"/>
                <w:kern w:val="0"/>
                <w:szCs w:val="21"/>
              </w:rPr>
            </w:pPr>
            <w:r>
              <w:rPr>
                <w:kern w:val="0"/>
                <w:szCs w:val="21"/>
                <w:lang w:val="en"/>
              </w:rPr>
              <w:t>8484200010</w:t>
            </w:r>
          </w:p>
        </w:tc>
        <w:tc>
          <w:tcPr>
            <w:tcW w:w="999" w:type="dxa"/>
            <w:tcBorders>
              <w:top w:val="single" w:sz="4" w:space="0" w:color="auto"/>
              <w:left w:val="nil"/>
              <w:bottom w:val="single" w:sz="4" w:space="0" w:color="auto"/>
              <w:right w:val="single" w:sz="4" w:space="0" w:color="auto"/>
            </w:tcBorders>
            <w:vAlign w:val="center"/>
          </w:tcPr>
          <w:p w14:paraId="6AAD2D7F" w14:textId="77777777" w:rsidR="002D0C8A" w:rsidRDefault="002D0C8A">
            <w:pPr>
              <w:widowControl/>
              <w:jc w:val="center"/>
              <w:rPr>
                <w:rFonts w:ascii="SimSun" w:cs="SimSun"/>
                <w:kern w:val="0"/>
                <w:szCs w:val="21"/>
              </w:rPr>
            </w:pPr>
            <w:r>
              <w:rPr>
                <w:kern w:val="0"/>
                <w:szCs w:val="21"/>
                <w:lang w:val="en"/>
              </w:rPr>
              <w:t>kilogram</w:t>
            </w:r>
          </w:p>
        </w:tc>
      </w:tr>
      <w:tr w:rsidR="002D0C8A" w14:paraId="40614512" w14:textId="77777777">
        <w:trPr>
          <w:trHeight w:val="1053"/>
          <w:jc w:val="center"/>
        </w:trPr>
        <w:tc>
          <w:tcPr>
            <w:tcW w:w="689" w:type="dxa"/>
            <w:tcBorders>
              <w:top w:val="nil"/>
              <w:left w:val="single" w:sz="4" w:space="0" w:color="auto"/>
              <w:bottom w:val="single" w:sz="4" w:space="0" w:color="auto"/>
              <w:right w:val="single" w:sz="4" w:space="0" w:color="auto"/>
            </w:tcBorders>
            <w:vAlign w:val="center"/>
          </w:tcPr>
          <w:p w14:paraId="6249E460" w14:textId="77777777" w:rsidR="002D0C8A" w:rsidRDefault="002D0C8A">
            <w:pPr>
              <w:widowControl/>
              <w:jc w:val="center"/>
              <w:rPr>
                <w:rFonts w:ascii="SimSun" w:cs="SimSun"/>
                <w:kern w:val="0"/>
                <w:szCs w:val="21"/>
              </w:rPr>
            </w:pPr>
            <w:r>
              <w:rPr>
                <w:kern w:val="0"/>
                <w:szCs w:val="21"/>
                <w:lang w:val="en"/>
              </w:rPr>
              <w:t>65</w:t>
            </w:r>
          </w:p>
        </w:tc>
        <w:tc>
          <w:tcPr>
            <w:tcW w:w="3174" w:type="dxa"/>
            <w:tcBorders>
              <w:top w:val="nil"/>
              <w:left w:val="nil"/>
              <w:bottom w:val="single" w:sz="4" w:space="0" w:color="auto"/>
              <w:right w:val="single" w:sz="4" w:space="0" w:color="auto"/>
            </w:tcBorders>
            <w:vAlign w:val="center"/>
          </w:tcPr>
          <w:p w14:paraId="47CB2877" w14:textId="77777777" w:rsidR="002D0C8A" w:rsidRDefault="002D0C8A">
            <w:pPr>
              <w:widowControl/>
              <w:jc w:val="left"/>
              <w:rPr>
                <w:rFonts w:ascii="SimSun" w:cs="SimSun"/>
                <w:kern w:val="0"/>
                <w:szCs w:val="21"/>
              </w:rPr>
            </w:pPr>
            <w:r>
              <w:rPr>
                <w:kern w:val="0"/>
                <w:szCs w:val="21"/>
                <w:lang w:val="en"/>
              </w:rPr>
              <w:t>Cools</w:t>
            </w:r>
            <w:r>
              <w:rPr>
                <w:lang w:val="en"/>
              </w:rPr>
              <w:t xml:space="preserve"> </w:t>
            </w:r>
            <w:r>
              <w:rPr>
                <w:kern w:val="0"/>
                <w:szCs w:val="21"/>
                <w:lang w:val="en"/>
              </w:rPr>
              <w:t>the heat exchanger of UF6</w:t>
            </w:r>
          </w:p>
        </w:tc>
        <w:tc>
          <w:tcPr>
            <w:tcW w:w="3562" w:type="dxa"/>
            <w:tcBorders>
              <w:top w:val="nil"/>
              <w:left w:val="nil"/>
              <w:bottom w:val="single" w:sz="4" w:space="0" w:color="auto"/>
              <w:right w:val="single" w:sz="4" w:space="0" w:color="auto"/>
            </w:tcBorders>
            <w:vAlign w:val="center"/>
          </w:tcPr>
          <w:p w14:paraId="57DC4528" w14:textId="77777777" w:rsidR="002D0C8A" w:rsidRDefault="002D0C8A">
            <w:pPr>
              <w:widowControl/>
              <w:spacing w:line="300" w:lineRule="exact"/>
              <w:jc w:val="left"/>
              <w:rPr>
                <w:rFonts w:ascii="SimSun" w:cs="SimSun"/>
                <w:kern w:val="0"/>
                <w:szCs w:val="21"/>
              </w:rPr>
            </w:pPr>
            <w:r>
              <w:rPr>
                <w:spacing w:val="-4"/>
                <w:kern w:val="0"/>
                <w:szCs w:val="21"/>
                <w:lang w:val="en"/>
              </w:rPr>
              <w:t>Specially designed or manufactured</w:t>
            </w:r>
            <w:r>
              <w:rPr>
                <w:lang w:val="en"/>
              </w:rPr>
              <w:t xml:space="preserve"> </w:t>
            </w:r>
            <w:r>
              <w:rPr>
                <w:spacing w:val="-4"/>
                <w:kern w:val="0"/>
                <w:szCs w:val="21"/>
                <w:lang w:val="en"/>
              </w:rPr>
              <w:t xml:space="preserve">heat exchangers made or protected from UF6-resistant materials have a rate of change in permeable pressure of less than 10Pa/h at a pressure difference of 100 kPa. </w:t>
            </w:r>
          </w:p>
        </w:tc>
        <w:tc>
          <w:tcPr>
            <w:tcW w:w="1476" w:type="dxa"/>
            <w:tcBorders>
              <w:top w:val="nil"/>
              <w:left w:val="nil"/>
              <w:bottom w:val="single" w:sz="4" w:space="0" w:color="auto"/>
              <w:right w:val="single" w:sz="4" w:space="0" w:color="auto"/>
            </w:tcBorders>
            <w:vAlign w:val="center"/>
          </w:tcPr>
          <w:p w14:paraId="3855E6E6" w14:textId="77777777" w:rsidR="002D0C8A" w:rsidRDefault="002D0C8A">
            <w:pPr>
              <w:widowControl/>
              <w:jc w:val="center"/>
              <w:rPr>
                <w:rFonts w:ascii="SimSun" w:cs="SimSun"/>
                <w:kern w:val="0"/>
                <w:szCs w:val="21"/>
              </w:rPr>
            </w:pPr>
            <w:r>
              <w:rPr>
                <w:kern w:val="0"/>
                <w:szCs w:val="21"/>
                <w:lang w:val="en"/>
              </w:rPr>
              <w:t>8419500030</w:t>
            </w:r>
          </w:p>
        </w:tc>
        <w:tc>
          <w:tcPr>
            <w:tcW w:w="999" w:type="dxa"/>
            <w:tcBorders>
              <w:top w:val="nil"/>
              <w:left w:val="nil"/>
              <w:bottom w:val="single" w:sz="4" w:space="0" w:color="auto"/>
              <w:right w:val="single" w:sz="4" w:space="0" w:color="auto"/>
            </w:tcBorders>
            <w:vAlign w:val="center"/>
          </w:tcPr>
          <w:p w14:paraId="5287D773" w14:textId="77777777" w:rsidR="002D0C8A" w:rsidRDefault="002D0C8A">
            <w:pPr>
              <w:widowControl/>
              <w:jc w:val="center"/>
              <w:rPr>
                <w:rFonts w:ascii="SimSun" w:cs="SimSun"/>
                <w:kern w:val="0"/>
                <w:szCs w:val="21"/>
              </w:rPr>
            </w:pPr>
            <w:r>
              <w:rPr>
                <w:kern w:val="0"/>
                <w:szCs w:val="21"/>
                <w:lang w:val="en"/>
              </w:rPr>
              <w:t>Units/kg</w:t>
            </w:r>
          </w:p>
        </w:tc>
      </w:tr>
    </w:tbl>
    <w:p w14:paraId="6EA3ABC3" w14:textId="77777777" w:rsidR="002D0C8A" w:rsidRDefault="002D0C8A">
      <w:pPr>
        <w:ind w:leftChars="-380" w:left="-798"/>
        <w:rPr>
          <w:rFonts w:ascii="SimSun" w:cs="SimSun"/>
          <w:kern w:val="0"/>
          <w:szCs w:val="21"/>
        </w:rPr>
      </w:pPr>
    </w:p>
    <w:p w14:paraId="18014B15" w14:textId="77777777" w:rsidR="002D0C8A" w:rsidRDefault="002D0C8A">
      <w:pPr>
        <w:ind w:leftChars="-380" w:left="-798" w:firstLineChars="100" w:firstLine="210"/>
      </w:pPr>
      <w:r>
        <w:rPr>
          <w:kern w:val="0"/>
          <w:szCs w:val="21"/>
          <w:lang w:val="en"/>
        </w:rPr>
        <w:t>5. Specially designed or manufactured auxiliary systems, equipment and components for gas diffusion concentration</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209"/>
        <w:gridCol w:w="3587"/>
        <w:gridCol w:w="1405"/>
        <w:gridCol w:w="1007"/>
      </w:tblGrid>
      <w:tr w:rsidR="002D0C8A" w14:paraId="41496FEC" w14:textId="77777777">
        <w:trPr>
          <w:trHeight w:val="494"/>
          <w:tblHeader/>
          <w:jc w:val="center"/>
        </w:trPr>
        <w:tc>
          <w:tcPr>
            <w:tcW w:w="692" w:type="dxa"/>
            <w:vAlign w:val="center"/>
          </w:tcPr>
          <w:p w14:paraId="04AA2632"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vAlign w:val="center"/>
          </w:tcPr>
          <w:p w14:paraId="0E87FD2C"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vAlign w:val="center"/>
          </w:tcPr>
          <w:p w14:paraId="12082C85"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vAlign w:val="center"/>
          </w:tcPr>
          <w:p w14:paraId="5EA0B23F" w14:textId="77777777" w:rsidR="002D0C8A" w:rsidRDefault="002D0C8A">
            <w:pPr>
              <w:widowControl/>
              <w:jc w:val="center"/>
              <w:rPr>
                <w:rFonts w:ascii="SimSun" w:cs="SimSun"/>
                <w:b/>
                <w:bCs/>
                <w:kern w:val="0"/>
                <w:szCs w:val="21"/>
              </w:rPr>
            </w:pPr>
            <w:r>
              <w:rPr>
                <w:b/>
                <w:bCs/>
                <w:kern w:val="0"/>
                <w:szCs w:val="21"/>
                <w:lang w:val="en"/>
              </w:rPr>
              <w:t>Customs goods</w:t>
            </w:r>
          </w:p>
          <w:p w14:paraId="55E3031C"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vAlign w:val="center"/>
          </w:tcPr>
          <w:p w14:paraId="00FB3C6A"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503F7CD" w14:textId="77777777">
        <w:trPr>
          <w:trHeight w:val="3180"/>
          <w:jc w:val="center"/>
        </w:trPr>
        <w:tc>
          <w:tcPr>
            <w:tcW w:w="692" w:type="dxa"/>
            <w:vAlign w:val="center"/>
          </w:tcPr>
          <w:p w14:paraId="39577A2A" w14:textId="77777777" w:rsidR="002D0C8A" w:rsidRDefault="002D0C8A">
            <w:pPr>
              <w:widowControl/>
              <w:jc w:val="center"/>
              <w:rPr>
                <w:rFonts w:ascii="SimSun" w:cs="SimSun"/>
                <w:kern w:val="0"/>
                <w:szCs w:val="21"/>
              </w:rPr>
            </w:pPr>
            <w:r>
              <w:rPr>
                <w:kern w:val="0"/>
                <w:szCs w:val="21"/>
                <w:lang w:val="en"/>
              </w:rPr>
              <w:t>66</w:t>
            </w:r>
          </w:p>
        </w:tc>
        <w:tc>
          <w:tcPr>
            <w:tcW w:w="3209" w:type="dxa"/>
            <w:vAlign w:val="center"/>
          </w:tcPr>
          <w:p w14:paraId="6BF682DC" w14:textId="77777777" w:rsidR="002D0C8A" w:rsidRDefault="002D0C8A">
            <w:pPr>
              <w:widowControl/>
              <w:jc w:val="left"/>
              <w:rPr>
                <w:rFonts w:ascii="SimSun" w:cs="SimSun"/>
                <w:kern w:val="0"/>
                <w:szCs w:val="21"/>
              </w:rPr>
            </w:pPr>
            <w:r>
              <w:rPr>
                <w:kern w:val="0"/>
                <w:szCs w:val="21"/>
                <w:lang w:val="en"/>
              </w:rPr>
              <w:t>Feeding systems/product and tailstock extraction systems</w:t>
            </w:r>
          </w:p>
        </w:tc>
        <w:tc>
          <w:tcPr>
            <w:tcW w:w="3587" w:type="dxa"/>
            <w:vAlign w:val="center"/>
          </w:tcPr>
          <w:p w14:paraId="6B071773" w14:textId="77777777" w:rsidR="002D0C8A" w:rsidRDefault="002D0C8A">
            <w:pPr>
              <w:widowControl/>
              <w:spacing w:line="300" w:lineRule="exact"/>
              <w:jc w:val="left"/>
              <w:rPr>
                <w:rFonts w:ascii="SimSun" w:cs="SimSun"/>
                <w:kern w:val="0"/>
                <w:szCs w:val="21"/>
              </w:rPr>
            </w:pPr>
            <w:r>
              <w:rPr>
                <w:kern w:val="0"/>
                <w:szCs w:val="21"/>
                <w:lang w:val="en"/>
              </w:rPr>
              <w:br/>
            </w:r>
            <w:r>
              <w:rPr>
                <w:lang w:val="en"/>
              </w:rPr>
              <w:t xml:space="preserve"> Process systems or equipment specifically designed or manufactured for concentration </w:t>
            </w:r>
            <w:r>
              <w:rPr>
                <w:kern w:val="0"/>
                <w:szCs w:val="21"/>
                <w:lang w:val="en"/>
              </w:rPr>
              <w:t>plants, manufactured from or protected from materials resistant to UF6 corrosion, including:</w:t>
            </w:r>
            <w:r>
              <w:rPr>
                <w:lang w:val="en"/>
              </w:rPr>
              <w:t xml:space="preserve"> </w:t>
            </w:r>
            <w:r>
              <w:rPr>
                <w:kern w:val="0"/>
                <w:szCs w:val="21"/>
                <w:lang w:val="en"/>
              </w:rPr>
              <w:br/>
              <w:t>feeder kettles, furnaces or systems for feeding UF6</w:t>
            </w:r>
            <w:r>
              <w:rPr>
                <w:lang w:val="en"/>
              </w:rPr>
              <w:t xml:space="preserve"> </w:t>
            </w:r>
            <w:r>
              <w:rPr>
                <w:kern w:val="0"/>
                <w:szCs w:val="21"/>
                <w:lang w:val="en"/>
              </w:rPr>
              <w:t xml:space="preserve">into a gas diffusion cascade; </w:t>
            </w:r>
            <w:r>
              <w:rPr>
                <w:kern w:val="0"/>
                <w:szCs w:val="21"/>
                <w:lang w:val="en"/>
              </w:rPr>
              <w:br/>
              <w:t>A curing station or liquefaction station compresses and condenses UF6 gas from a cascade</w:t>
            </w:r>
            <w:r>
              <w:rPr>
                <w:lang w:val="en"/>
              </w:rPr>
              <w:t xml:space="preserve"> </w:t>
            </w:r>
            <w:r>
              <w:rPr>
                <w:kern w:val="0"/>
                <w:szCs w:val="21"/>
                <w:lang w:val="en"/>
              </w:rPr>
              <w:t>into a liquid or solid UF6</w:t>
            </w:r>
            <w:r>
              <w:rPr>
                <w:lang w:val="en"/>
              </w:rPr>
              <w:t xml:space="preserve"> </w:t>
            </w:r>
            <w:r>
              <w:rPr>
                <w:kern w:val="0"/>
                <w:szCs w:val="21"/>
                <w:lang w:val="en"/>
              </w:rPr>
              <w:t>to leave the gas diffusion cascade;</w:t>
            </w:r>
            <w:r>
              <w:rPr>
                <w:lang w:val="en"/>
              </w:rPr>
              <w:t xml:space="preserve"> </w:t>
            </w:r>
            <w:r>
              <w:rPr>
                <w:kern w:val="0"/>
                <w:szCs w:val="21"/>
                <w:lang w:val="en"/>
              </w:rPr>
              <w:br/>
              <w:t>a "product" or "tailing" device is used to collect UF6</w:t>
            </w:r>
            <w:r>
              <w:rPr>
                <w:lang w:val="en"/>
              </w:rPr>
              <w:t xml:space="preserve"> </w:t>
            </w:r>
            <w:r>
              <w:rPr>
                <w:kern w:val="0"/>
                <w:szCs w:val="21"/>
                <w:lang w:val="en"/>
              </w:rPr>
              <w:t xml:space="preserve">into a container. </w:t>
            </w:r>
          </w:p>
        </w:tc>
        <w:tc>
          <w:tcPr>
            <w:tcW w:w="1405" w:type="dxa"/>
            <w:vAlign w:val="center"/>
          </w:tcPr>
          <w:p w14:paraId="0A1B756A" w14:textId="77777777" w:rsidR="002D0C8A" w:rsidRDefault="002D0C8A">
            <w:pPr>
              <w:widowControl/>
              <w:spacing w:line="360" w:lineRule="auto"/>
              <w:jc w:val="center"/>
              <w:rPr>
                <w:rFonts w:ascii="SimSun" w:cs="SimSun"/>
                <w:kern w:val="0"/>
                <w:szCs w:val="21"/>
              </w:rPr>
            </w:pPr>
            <w:r>
              <w:rPr>
                <w:kern w:val="0"/>
                <w:szCs w:val="21"/>
                <w:lang w:val="en"/>
              </w:rPr>
              <w:t>8419899021 etc</w:t>
            </w:r>
          </w:p>
        </w:tc>
        <w:tc>
          <w:tcPr>
            <w:tcW w:w="1007" w:type="dxa"/>
            <w:vAlign w:val="center"/>
          </w:tcPr>
          <w:p w14:paraId="5A7426DE" w14:textId="77777777" w:rsidR="002D0C8A" w:rsidRDefault="002D0C8A">
            <w:pPr>
              <w:widowControl/>
              <w:jc w:val="center"/>
              <w:rPr>
                <w:rFonts w:ascii="SimSun" w:cs="SimSun"/>
                <w:kern w:val="0"/>
                <w:szCs w:val="21"/>
              </w:rPr>
            </w:pPr>
            <w:r>
              <w:rPr>
                <w:kern w:val="0"/>
                <w:szCs w:val="21"/>
                <w:lang w:val="en"/>
              </w:rPr>
              <w:t>Units/kg</w:t>
            </w:r>
          </w:p>
        </w:tc>
      </w:tr>
      <w:tr w:rsidR="002D0C8A" w14:paraId="1B8907DA" w14:textId="77777777">
        <w:trPr>
          <w:trHeight w:val="360"/>
          <w:jc w:val="center"/>
        </w:trPr>
        <w:tc>
          <w:tcPr>
            <w:tcW w:w="692" w:type="dxa"/>
            <w:vAlign w:val="center"/>
          </w:tcPr>
          <w:p w14:paraId="7446558D" w14:textId="77777777" w:rsidR="002D0C8A" w:rsidRDefault="002D0C8A">
            <w:pPr>
              <w:widowControl/>
              <w:jc w:val="center"/>
              <w:rPr>
                <w:rFonts w:ascii="SimSun" w:cs="SimSun"/>
                <w:kern w:val="0"/>
                <w:szCs w:val="21"/>
              </w:rPr>
            </w:pPr>
            <w:r>
              <w:rPr>
                <w:kern w:val="0"/>
                <w:szCs w:val="21"/>
                <w:lang w:val="en"/>
              </w:rPr>
              <w:t>67</w:t>
            </w:r>
          </w:p>
        </w:tc>
        <w:tc>
          <w:tcPr>
            <w:tcW w:w="3209" w:type="dxa"/>
            <w:vAlign w:val="center"/>
          </w:tcPr>
          <w:p w14:paraId="494CF982" w14:textId="77777777" w:rsidR="002D0C8A" w:rsidRDefault="002D0C8A">
            <w:pPr>
              <w:widowControl/>
              <w:jc w:val="left"/>
              <w:rPr>
                <w:rFonts w:ascii="SimSun" w:cs="SimSun"/>
                <w:kern w:val="0"/>
                <w:szCs w:val="21"/>
              </w:rPr>
            </w:pPr>
            <w:r>
              <w:rPr>
                <w:kern w:val="0"/>
                <w:szCs w:val="21"/>
                <w:lang w:val="en"/>
              </w:rPr>
              <w:t>Feeder kettle, furnace or system</w:t>
            </w:r>
          </w:p>
        </w:tc>
        <w:tc>
          <w:tcPr>
            <w:tcW w:w="3587" w:type="dxa"/>
            <w:vAlign w:val="center"/>
          </w:tcPr>
          <w:p w14:paraId="290CD0A9" w14:textId="77777777" w:rsidR="002D0C8A" w:rsidRDefault="002D0C8A">
            <w:pPr>
              <w:widowControl/>
              <w:jc w:val="left"/>
              <w:rPr>
                <w:rFonts w:ascii="SimSun" w:cs="SimSun"/>
                <w:kern w:val="0"/>
                <w:szCs w:val="21"/>
              </w:rPr>
            </w:pPr>
            <w:r>
              <w:rPr>
                <w:kern w:val="0"/>
                <w:szCs w:val="21"/>
                <w:lang w:val="en"/>
              </w:rPr>
              <w:t xml:space="preserve">Used to feed </w:t>
            </w:r>
            <w:r>
              <w:rPr>
                <w:kern w:val="0"/>
                <w:szCs w:val="21"/>
                <w:vertAlign w:val="subscript"/>
                <w:lang w:val="en"/>
              </w:rPr>
              <w:t>UF6</w:t>
            </w:r>
            <w:r>
              <w:rPr>
                <w:lang w:val="en"/>
              </w:rPr>
              <w:t xml:space="preserve"> </w:t>
            </w:r>
            <w:r>
              <w:rPr>
                <w:kern w:val="0"/>
                <w:szCs w:val="21"/>
                <w:lang w:val="en"/>
              </w:rPr>
              <w:t>into a gas diffusion cascade</w:t>
            </w:r>
          </w:p>
        </w:tc>
        <w:tc>
          <w:tcPr>
            <w:tcW w:w="1405" w:type="dxa"/>
            <w:vAlign w:val="center"/>
          </w:tcPr>
          <w:p w14:paraId="6BADB477" w14:textId="77777777" w:rsidR="002D0C8A" w:rsidRDefault="002D0C8A">
            <w:pPr>
              <w:widowControl/>
              <w:jc w:val="center"/>
              <w:rPr>
                <w:rFonts w:ascii="SimSun" w:cs="SimSun"/>
                <w:kern w:val="0"/>
                <w:szCs w:val="21"/>
              </w:rPr>
            </w:pPr>
          </w:p>
        </w:tc>
        <w:tc>
          <w:tcPr>
            <w:tcW w:w="1007" w:type="dxa"/>
            <w:vAlign w:val="center"/>
          </w:tcPr>
          <w:p w14:paraId="01F1279B" w14:textId="77777777" w:rsidR="002D0C8A" w:rsidRDefault="002D0C8A">
            <w:pPr>
              <w:widowControl/>
              <w:jc w:val="center"/>
              <w:rPr>
                <w:rFonts w:ascii="SimSun" w:cs="SimSun"/>
                <w:kern w:val="0"/>
                <w:szCs w:val="21"/>
              </w:rPr>
            </w:pPr>
            <w:r>
              <w:rPr>
                <w:kern w:val="0"/>
                <w:szCs w:val="21"/>
                <w:lang w:val="en"/>
              </w:rPr>
              <w:t>platform</w:t>
            </w:r>
          </w:p>
        </w:tc>
      </w:tr>
      <w:tr w:rsidR="002D0C8A" w14:paraId="1DF5C779" w14:textId="77777777">
        <w:trPr>
          <w:trHeight w:val="360"/>
          <w:jc w:val="center"/>
        </w:trPr>
        <w:tc>
          <w:tcPr>
            <w:tcW w:w="692" w:type="dxa"/>
            <w:vAlign w:val="center"/>
          </w:tcPr>
          <w:p w14:paraId="72FF05EB" w14:textId="77777777" w:rsidR="002D0C8A" w:rsidRDefault="002D0C8A">
            <w:pPr>
              <w:widowControl/>
              <w:jc w:val="center"/>
              <w:rPr>
                <w:rFonts w:ascii="SimSun" w:cs="SimSun"/>
                <w:kern w:val="0"/>
                <w:szCs w:val="21"/>
              </w:rPr>
            </w:pPr>
            <w:r>
              <w:rPr>
                <w:kern w:val="0"/>
                <w:szCs w:val="21"/>
                <w:lang w:val="en"/>
              </w:rPr>
              <w:t>68</w:t>
            </w:r>
          </w:p>
        </w:tc>
        <w:tc>
          <w:tcPr>
            <w:tcW w:w="3209" w:type="dxa"/>
            <w:vAlign w:val="center"/>
          </w:tcPr>
          <w:p w14:paraId="3C930367" w14:textId="77777777" w:rsidR="002D0C8A" w:rsidRDefault="002D0C8A">
            <w:pPr>
              <w:spacing w:line="520" w:lineRule="exact"/>
              <w:jc w:val="left"/>
              <w:rPr>
                <w:rFonts w:ascii="SimSun" w:cs="SimSun"/>
                <w:kern w:val="0"/>
                <w:szCs w:val="21"/>
              </w:rPr>
            </w:pPr>
            <w:r>
              <w:rPr>
                <w:kern w:val="0"/>
                <w:szCs w:val="21"/>
                <w:lang w:val="en"/>
              </w:rPr>
              <w:t>Condenser (or cold trap) or pump</w:t>
            </w:r>
          </w:p>
        </w:tc>
        <w:tc>
          <w:tcPr>
            <w:tcW w:w="3587" w:type="dxa"/>
            <w:vAlign w:val="center"/>
          </w:tcPr>
          <w:p w14:paraId="6EF66A25" w14:textId="77777777" w:rsidR="002D0C8A" w:rsidRDefault="002D0C8A">
            <w:pPr>
              <w:spacing w:line="520" w:lineRule="exact"/>
              <w:jc w:val="left"/>
              <w:rPr>
                <w:rFonts w:ascii="SimSun" w:cs="SimSun"/>
                <w:kern w:val="0"/>
                <w:szCs w:val="21"/>
              </w:rPr>
            </w:pPr>
            <w:r>
              <w:rPr>
                <w:kern w:val="0"/>
                <w:szCs w:val="21"/>
                <w:lang w:val="en"/>
              </w:rPr>
              <w:t xml:space="preserve">Used to remove </w:t>
            </w:r>
            <w:r>
              <w:rPr>
                <w:kern w:val="0"/>
                <w:szCs w:val="21"/>
                <w:vertAlign w:val="subscript"/>
                <w:lang w:val="en"/>
              </w:rPr>
              <w:t>UF6</w:t>
            </w:r>
            <w:r>
              <w:rPr>
                <w:lang w:val="en"/>
              </w:rPr>
              <w:t xml:space="preserve"> from the diffusion cascade</w:t>
            </w:r>
          </w:p>
        </w:tc>
        <w:tc>
          <w:tcPr>
            <w:tcW w:w="1405" w:type="dxa"/>
            <w:vAlign w:val="center"/>
          </w:tcPr>
          <w:p w14:paraId="7E530493" w14:textId="77777777" w:rsidR="002D0C8A" w:rsidRDefault="002D0C8A">
            <w:pPr>
              <w:widowControl/>
              <w:jc w:val="center"/>
              <w:rPr>
                <w:rFonts w:ascii="SimSun" w:cs="SimSun"/>
                <w:kern w:val="0"/>
                <w:szCs w:val="21"/>
              </w:rPr>
            </w:pPr>
            <w:r>
              <w:rPr>
                <w:kern w:val="0"/>
                <w:szCs w:val="21"/>
                <w:lang w:val="en"/>
              </w:rPr>
              <w:t>8419899021</w:t>
            </w:r>
          </w:p>
        </w:tc>
        <w:tc>
          <w:tcPr>
            <w:tcW w:w="1007" w:type="dxa"/>
            <w:vAlign w:val="center"/>
          </w:tcPr>
          <w:p w14:paraId="51E37469" w14:textId="77777777" w:rsidR="002D0C8A" w:rsidRDefault="002D0C8A">
            <w:pPr>
              <w:widowControl/>
              <w:jc w:val="center"/>
              <w:rPr>
                <w:rFonts w:ascii="SimSun" w:cs="SimSun"/>
                <w:kern w:val="0"/>
                <w:szCs w:val="21"/>
              </w:rPr>
            </w:pPr>
            <w:r>
              <w:rPr>
                <w:kern w:val="0"/>
                <w:szCs w:val="21"/>
                <w:lang w:val="en"/>
              </w:rPr>
              <w:t>Units/kg</w:t>
            </w:r>
          </w:p>
        </w:tc>
      </w:tr>
      <w:tr w:rsidR="002D0C8A" w14:paraId="2C04C7C1" w14:textId="77777777">
        <w:trPr>
          <w:trHeight w:val="642"/>
          <w:jc w:val="center"/>
        </w:trPr>
        <w:tc>
          <w:tcPr>
            <w:tcW w:w="692" w:type="dxa"/>
            <w:vAlign w:val="center"/>
          </w:tcPr>
          <w:p w14:paraId="78F232F0" w14:textId="77777777" w:rsidR="002D0C8A" w:rsidRDefault="002D0C8A">
            <w:pPr>
              <w:widowControl/>
              <w:jc w:val="center"/>
              <w:rPr>
                <w:rFonts w:ascii="SimSun" w:cs="SimSun"/>
                <w:kern w:val="0"/>
                <w:szCs w:val="21"/>
              </w:rPr>
            </w:pPr>
            <w:r>
              <w:rPr>
                <w:kern w:val="0"/>
                <w:szCs w:val="21"/>
                <w:lang w:val="en"/>
              </w:rPr>
              <w:t>69</w:t>
            </w:r>
          </w:p>
        </w:tc>
        <w:tc>
          <w:tcPr>
            <w:tcW w:w="3209" w:type="dxa"/>
            <w:vAlign w:val="center"/>
          </w:tcPr>
          <w:p w14:paraId="7E99140D" w14:textId="77777777" w:rsidR="002D0C8A" w:rsidRDefault="002D0C8A">
            <w:pPr>
              <w:widowControl/>
              <w:jc w:val="left"/>
              <w:rPr>
                <w:rFonts w:ascii="SimSun" w:cs="SimSun"/>
                <w:kern w:val="0"/>
                <w:szCs w:val="21"/>
              </w:rPr>
            </w:pPr>
            <w:r>
              <w:rPr>
                <w:kern w:val="0"/>
                <w:szCs w:val="21"/>
                <w:lang w:val="en"/>
              </w:rPr>
              <w:t>Curing station or liquefaction station</w:t>
            </w:r>
          </w:p>
        </w:tc>
        <w:tc>
          <w:tcPr>
            <w:tcW w:w="3587" w:type="dxa"/>
            <w:vAlign w:val="center"/>
          </w:tcPr>
          <w:p w14:paraId="51A32218" w14:textId="77777777" w:rsidR="002D0C8A" w:rsidRDefault="002D0C8A">
            <w:pPr>
              <w:widowControl/>
              <w:jc w:val="left"/>
              <w:rPr>
                <w:rFonts w:ascii="SimSun" w:cs="SimSun"/>
                <w:kern w:val="0"/>
                <w:szCs w:val="21"/>
              </w:rPr>
            </w:pPr>
            <w:r>
              <w:rPr>
                <w:kern w:val="0"/>
                <w:szCs w:val="21"/>
                <w:vertAlign w:val="subscript"/>
                <w:lang w:val="en"/>
              </w:rPr>
              <w:t>UF6</w:t>
            </w:r>
            <w:r>
              <w:rPr>
                <w:lang w:val="en"/>
              </w:rPr>
              <w:t xml:space="preserve"> gas from the cascade is </w:t>
            </w:r>
            <w:r>
              <w:rPr>
                <w:kern w:val="0"/>
                <w:szCs w:val="21"/>
                <w:lang w:val="en"/>
              </w:rPr>
              <w:t>compressed and condensed into a liquid or solid UF6</w:t>
            </w:r>
          </w:p>
        </w:tc>
        <w:tc>
          <w:tcPr>
            <w:tcW w:w="1405" w:type="dxa"/>
            <w:vAlign w:val="center"/>
          </w:tcPr>
          <w:p w14:paraId="7A5FD7CB" w14:textId="77777777" w:rsidR="002D0C8A" w:rsidRDefault="002D0C8A">
            <w:pPr>
              <w:widowControl/>
              <w:jc w:val="center"/>
              <w:rPr>
                <w:rFonts w:ascii="SimSun" w:cs="SimSun"/>
                <w:kern w:val="0"/>
                <w:szCs w:val="21"/>
              </w:rPr>
            </w:pPr>
            <w:r>
              <w:rPr>
                <w:kern w:val="0"/>
                <w:szCs w:val="21"/>
                <w:lang w:val="en"/>
              </w:rPr>
              <w:t>8419609010</w:t>
            </w:r>
          </w:p>
        </w:tc>
        <w:tc>
          <w:tcPr>
            <w:tcW w:w="1007" w:type="dxa"/>
            <w:vAlign w:val="center"/>
          </w:tcPr>
          <w:p w14:paraId="49E68839" w14:textId="77777777" w:rsidR="002D0C8A" w:rsidRDefault="002D0C8A">
            <w:pPr>
              <w:widowControl/>
              <w:jc w:val="center"/>
              <w:rPr>
                <w:rFonts w:ascii="SimSun" w:cs="SimSun"/>
                <w:kern w:val="0"/>
                <w:szCs w:val="21"/>
              </w:rPr>
            </w:pPr>
            <w:r>
              <w:rPr>
                <w:kern w:val="0"/>
                <w:szCs w:val="21"/>
                <w:lang w:val="en"/>
              </w:rPr>
              <w:t>Units/kg</w:t>
            </w:r>
          </w:p>
        </w:tc>
      </w:tr>
      <w:tr w:rsidR="002D0C8A" w14:paraId="6E08B808" w14:textId="77777777">
        <w:trPr>
          <w:trHeight w:val="360"/>
          <w:jc w:val="center"/>
        </w:trPr>
        <w:tc>
          <w:tcPr>
            <w:tcW w:w="692" w:type="dxa"/>
            <w:vAlign w:val="center"/>
          </w:tcPr>
          <w:p w14:paraId="4E6FF0CF" w14:textId="77777777" w:rsidR="002D0C8A" w:rsidRDefault="002D0C8A">
            <w:pPr>
              <w:widowControl/>
              <w:jc w:val="center"/>
              <w:rPr>
                <w:rFonts w:ascii="SimSun" w:cs="SimSun"/>
                <w:kern w:val="0"/>
                <w:szCs w:val="21"/>
              </w:rPr>
            </w:pPr>
            <w:r>
              <w:rPr>
                <w:kern w:val="0"/>
                <w:szCs w:val="21"/>
                <w:lang w:val="en"/>
              </w:rPr>
              <w:t>70</w:t>
            </w:r>
          </w:p>
        </w:tc>
        <w:tc>
          <w:tcPr>
            <w:tcW w:w="3209" w:type="dxa"/>
            <w:vAlign w:val="center"/>
          </w:tcPr>
          <w:p w14:paraId="377609CB" w14:textId="77777777" w:rsidR="002D0C8A" w:rsidRDefault="002D0C8A">
            <w:pPr>
              <w:widowControl/>
              <w:jc w:val="left"/>
              <w:rPr>
                <w:rFonts w:ascii="SimSun" w:cs="SimSun"/>
                <w:kern w:val="0"/>
                <w:szCs w:val="21"/>
              </w:rPr>
            </w:pPr>
            <w:r>
              <w:rPr>
                <w:kern w:val="0"/>
                <w:szCs w:val="21"/>
                <w:lang w:val="en"/>
              </w:rPr>
              <w:t>"Product" or "Tail" device</w:t>
            </w:r>
          </w:p>
        </w:tc>
        <w:tc>
          <w:tcPr>
            <w:tcW w:w="3587" w:type="dxa"/>
            <w:vAlign w:val="center"/>
          </w:tcPr>
          <w:p w14:paraId="46628D5B" w14:textId="77777777" w:rsidR="002D0C8A" w:rsidRDefault="002D0C8A">
            <w:pPr>
              <w:widowControl/>
              <w:jc w:val="left"/>
              <w:rPr>
                <w:rFonts w:ascii="SimSun" w:cs="SimSun"/>
                <w:kern w:val="0"/>
                <w:szCs w:val="21"/>
              </w:rPr>
            </w:pPr>
            <w:r>
              <w:rPr>
                <w:kern w:val="0"/>
                <w:szCs w:val="21"/>
                <w:lang w:val="en"/>
              </w:rPr>
              <w:t xml:space="preserve">Used to collect </w:t>
            </w:r>
            <w:r>
              <w:rPr>
                <w:kern w:val="0"/>
                <w:szCs w:val="21"/>
                <w:vertAlign w:val="subscript"/>
                <w:lang w:val="en"/>
              </w:rPr>
              <w:t>UF6</w:t>
            </w:r>
            <w:r>
              <w:rPr>
                <w:lang w:val="en"/>
              </w:rPr>
              <w:t xml:space="preserve"> </w:t>
            </w:r>
            <w:r>
              <w:rPr>
                <w:kern w:val="0"/>
                <w:szCs w:val="21"/>
                <w:lang w:val="en"/>
              </w:rPr>
              <w:t>into containers</w:t>
            </w:r>
          </w:p>
        </w:tc>
        <w:tc>
          <w:tcPr>
            <w:tcW w:w="1405" w:type="dxa"/>
            <w:vAlign w:val="center"/>
          </w:tcPr>
          <w:p w14:paraId="4DD5C961" w14:textId="77777777" w:rsidR="002D0C8A" w:rsidRDefault="002D0C8A">
            <w:pPr>
              <w:widowControl/>
              <w:jc w:val="center"/>
              <w:rPr>
                <w:rFonts w:ascii="SimSun" w:cs="SimSun"/>
                <w:kern w:val="0"/>
                <w:szCs w:val="21"/>
              </w:rPr>
            </w:pPr>
          </w:p>
        </w:tc>
        <w:tc>
          <w:tcPr>
            <w:tcW w:w="1007" w:type="dxa"/>
            <w:vAlign w:val="center"/>
          </w:tcPr>
          <w:p w14:paraId="1D9B689B" w14:textId="77777777" w:rsidR="002D0C8A" w:rsidRDefault="002D0C8A">
            <w:pPr>
              <w:widowControl/>
              <w:jc w:val="center"/>
              <w:rPr>
                <w:rFonts w:ascii="SimSun" w:cs="SimSun"/>
                <w:kern w:val="0"/>
                <w:szCs w:val="21"/>
              </w:rPr>
            </w:pPr>
            <w:r>
              <w:rPr>
                <w:kern w:val="0"/>
                <w:szCs w:val="21"/>
                <w:lang w:val="en"/>
              </w:rPr>
              <w:t>platform</w:t>
            </w:r>
          </w:p>
        </w:tc>
      </w:tr>
      <w:tr w:rsidR="002D0C8A" w14:paraId="083E7D62" w14:textId="77777777">
        <w:trPr>
          <w:trHeight w:val="1155"/>
          <w:jc w:val="center"/>
        </w:trPr>
        <w:tc>
          <w:tcPr>
            <w:tcW w:w="692" w:type="dxa"/>
            <w:vAlign w:val="center"/>
          </w:tcPr>
          <w:p w14:paraId="5F88EDCF" w14:textId="77777777" w:rsidR="002D0C8A" w:rsidRDefault="002D0C8A">
            <w:pPr>
              <w:widowControl/>
              <w:jc w:val="center"/>
              <w:rPr>
                <w:rFonts w:ascii="SimSun" w:cs="SimSun"/>
                <w:kern w:val="0"/>
                <w:szCs w:val="21"/>
              </w:rPr>
            </w:pPr>
            <w:r>
              <w:rPr>
                <w:kern w:val="0"/>
                <w:szCs w:val="21"/>
                <w:lang w:val="en"/>
              </w:rPr>
              <w:t>71</w:t>
            </w:r>
          </w:p>
        </w:tc>
        <w:tc>
          <w:tcPr>
            <w:tcW w:w="3209" w:type="dxa"/>
            <w:vAlign w:val="center"/>
          </w:tcPr>
          <w:p w14:paraId="2318156A" w14:textId="77777777" w:rsidR="002D0C8A" w:rsidRDefault="002D0C8A">
            <w:pPr>
              <w:widowControl/>
              <w:jc w:val="left"/>
              <w:rPr>
                <w:rFonts w:ascii="SimSun" w:cs="SimSun"/>
                <w:kern w:val="0"/>
                <w:szCs w:val="21"/>
              </w:rPr>
            </w:pPr>
            <w:r>
              <w:rPr>
                <w:kern w:val="0"/>
                <w:szCs w:val="21"/>
                <w:lang w:val="en"/>
              </w:rPr>
              <w:t>Header piping systems</w:t>
            </w:r>
          </w:p>
        </w:tc>
        <w:tc>
          <w:tcPr>
            <w:tcW w:w="3587" w:type="dxa"/>
            <w:vAlign w:val="center"/>
          </w:tcPr>
          <w:p w14:paraId="6DFA369B" w14:textId="77777777" w:rsidR="002D0C8A" w:rsidRDefault="002D0C8A">
            <w:pPr>
              <w:widowControl/>
              <w:spacing w:line="300" w:lineRule="exact"/>
              <w:jc w:val="left"/>
              <w:rPr>
                <w:rFonts w:ascii="SimSun" w:cs="SimSun"/>
                <w:kern w:val="0"/>
                <w:szCs w:val="21"/>
              </w:rPr>
            </w:pPr>
            <w:r>
              <w:rPr>
                <w:kern w:val="0"/>
                <w:szCs w:val="21"/>
                <w:lang w:val="en"/>
              </w:rPr>
              <w:t xml:space="preserve">Specially designed or manufactured for </w:t>
            </w:r>
            <w:r>
              <w:rPr>
                <w:spacing w:val="4"/>
                <w:kern w:val="0"/>
                <w:szCs w:val="21"/>
                <w:lang w:val="en"/>
              </w:rPr>
              <w:t>operating UF6 piping</w:t>
            </w:r>
            <w:r>
              <w:rPr>
                <w:lang w:val="en"/>
              </w:rPr>
              <w:t xml:space="preserve"> </w:t>
            </w:r>
            <w:r>
              <w:rPr>
                <w:spacing w:val="4"/>
                <w:kern w:val="0"/>
                <w:szCs w:val="21"/>
                <w:lang w:val="en"/>
              </w:rPr>
              <w:t xml:space="preserve">and header systems in gas diffusion cascades. </w:t>
            </w:r>
            <w:r>
              <w:rPr>
                <w:spacing w:val="-4"/>
                <w:kern w:val="0"/>
                <w:szCs w:val="21"/>
                <w:lang w:val="en"/>
              </w:rPr>
              <w:t>This type of piping network is typically a "double-headed" header system,</w:t>
            </w:r>
            <w:r>
              <w:rPr>
                <w:lang w:val="en"/>
              </w:rPr>
              <w:t xml:space="preserve"> </w:t>
            </w:r>
            <w:r>
              <w:rPr>
                <w:kern w:val="0"/>
                <w:szCs w:val="21"/>
                <w:lang w:val="en"/>
              </w:rPr>
              <w:t xml:space="preserve">with each diffusion unit connected to a header. </w:t>
            </w:r>
          </w:p>
        </w:tc>
        <w:tc>
          <w:tcPr>
            <w:tcW w:w="1405" w:type="dxa"/>
            <w:vAlign w:val="center"/>
          </w:tcPr>
          <w:p w14:paraId="330DD3DE" w14:textId="77777777" w:rsidR="002D0C8A" w:rsidRDefault="002D0C8A">
            <w:pPr>
              <w:widowControl/>
              <w:jc w:val="center"/>
              <w:rPr>
                <w:rFonts w:ascii="SimSun" w:cs="SimSun"/>
                <w:kern w:val="0"/>
                <w:szCs w:val="21"/>
              </w:rPr>
            </w:pPr>
          </w:p>
        </w:tc>
        <w:tc>
          <w:tcPr>
            <w:tcW w:w="1007" w:type="dxa"/>
            <w:vAlign w:val="center"/>
          </w:tcPr>
          <w:p w14:paraId="3485B35B" w14:textId="77777777" w:rsidR="002D0C8A" w:rsidRDefault="002D0C8A">
            <w:pPr>
              <w:widowControl/>
              <w:jc w:val="center"/>
              <w:rPr>
                <w:rFonts w:ascii="SimSun" w:cs="SimSun"/>
                <w:kern w:val="0"/>
                <w:szCs w:val="21"/>
              </w:rPr>
            </w:pPr>
            <w:r>
              <w:rPr>
                <w:kern w:val="0"/>
                <w:szCs w:val="21"/>
                <w:lang w:val="en"/>
              </w:rPr>
              <w:t>platform</w:t>
            </w:r>
          </w:p>
        </w:tc>
      </w:tr>
      <w:tr w:rsidR="002D0C8A" w14:paraId="3F897C45" w14:textId="77777777">
        <w:trPr>
          <w:trHeight w:val="559"/>
          <w:jc w:val="center"/>
        </w:trPr>
        <w:tc>
          <w:tcPr>
            <w:tcW w:w="692" w:type="dxa"/>
            <w:vAlign w:val="center"/>
          </w:tcPr>
          <w:p w14:paraId="605CCB7A" w14:textId="77777777" w:rsidR="002D0C8A" w:rsidRDefault="002D0C8A">
            <w:pPr>
              <w:widowControl/>
              <w:jc w:val="center"/>
              <w:rPr>
                <w:rFonts w:ascii="SimSun" w:cs="SimSun"/>
                <w:kern w:val="0"/>
                <w:szCs w:val="21"/>
              </w:rPr>
            </w:pPr>
            <w:r>
              <w:rPr>
                <w:kern w:val="0"/>
                <w:szCs w:val="21"/>
                <w:lang w:val="en"/>
              </w:rPr>
              <w:t>72</w:t>
            </w:r>
          </w:p>
        </w:tc>
        <w:tc>
          <w:tcPr>
            <w:tcW w:w="3209" w:type="dxa"/>
            <w:vAlign w:val="center"/>
          </w:tcPr>
          <w:p w14:paraId="62F6EDF8" w14:textId="77777777" w:rsidR="002D0C8A" w:rsidRDefault="002D0C8A">
            <w:pPr>
              <w:widowControl/>
              <w:jc w:val="left"/>
              <w:rPr>
                <w:rFonts w:ascii="SimSun" w:cs="SimSun"/>
                <w:spacing w:val="-4"/>
                <w:kern w:val="0"/>
                <w:szCs w:val="21"/>
              </w:rPr>
            </w:pPr>
            <w:r>
              <w:rPr>
                <w:spacing w:val="-4"/>
                <w:kern w:val="0"/>
                <w:szCs w:val="21"/>
                <w:lang w:val="en"/>
              </w:rPr>
              <w:t>Specially designed or manufactured large vacuum manifolds, vacuum headers</w:t>
            </w:r>
          </w:p>
        </w:tc>
        <w:tc>
          <w:tcPr>
            <w:tcW w:w="3587" w:type="dxa"/>
            <w:vAlign w:val="center"/>
          </w:tcPr>
          <w:p w14:paraId="36143D74" w14:textId="77777777" w:rsidR="002D0C8A" w:rsidRDefault="002D0C8A">
            <w:pPr>
              <w:widowControl/>
              <w:jc w:val="left"/>
              <w:rPr>
                <w:rFonts w:ascii="SimSun" w:cs="SimSun"/>
                <w:kern w:val="0"/>
                <w:szCs w:val="21"/>
              </w:rPr>
            </w:pPr>
          </w:p>
        </w:tc>
        <w:tc>
          <w:tcPr>
            <w:tcW w:w="1405" w:type="dxa"/>
            <w:vAlign w:val="center"/>
          </w:tcPr>
          <w:p w14:paraId="4186565E" w14:textId="77777777" w:rsidR="002D0C8A" w:rsidRDefault="002D0C8A">
            <w:pPr>
              <w:widowControl/>
              <w:jc w:val="center"/>
              <w:rPr>
                <w:rFonts w:ascii="SimSun" w:cs="SimSun"/>
                <w:kern w:val="0"/>
                <w:szCs w:val="21"/>
              </w:rPr>
            </w:pPr>
          </w:p>
        </w:tc>
        <w:tc>
          <w:tcPr>
            <w:tcW w:w="1007" w:type="dxa"/>
            <w:vAlign w:val="center"/>
          </w:tcPr>
          <w:p w14:paraId="59AC3C13" w14:textId="77777777" w:rsidR="002D0C8A" w:rsidRDefault="002D0C8A">
            <w:pPr>
              <w:widowControl/>
              <w:jc w:val="center"/>
              <w:rPr>
                <w:rFonts w:ascii="SimSun" w:cs="SimSun"/>
                <w:kern w:val="0"/>
                <w:szCs w:val="21"/>
              </w:rPr>
            </w:pPr>
            <w:r>
              <w:rPr>
                <w:kern w:val="0"/>
                <w:szCs w:val="21"/>
                <w:lang w:val="en"/>
              </w:rPr>
              <w:t>platform</w:t>
            </w:r>
          </w:p>
        </w:tc>
      </w:tr>
      <w:tr w:rsidR="002D0C8A" w14:paraId="7A49C384" w14:textId="77777777">
        <w:trPr>
          <w:trHeight w:val="1302"/>
          <w:jc w:val="center"/>
        </w:trPr>
        <w:tc>
          <w:tcPr>
            <w:tcW w:w="692" w:type="dxa"/>
            <w:vAlign w:val="center"/>
          </w:tcPr>
          <w:p w14:paraId="187134F7" w14:textId="77777777" w:rsidR="002D0C8A" w:rsidRDefault="002D0C8A">
            <w:pPr>
              <w:widowControl/>
              <w:jc w:val="center"/>
              <w:rPr>
                <w:rFonts w:ascii="SimSun" w:cs="SimSun"/>
                <w:kern w:val="0"/>
                <w:szCs w:val="21"/>
              </w:rPr>
            </w:pPr>
            <w:r>
              <w:rPr>
                <w:kern w:val="0"/>
                <w:szCs w:val="21"/>
                <w:lang w:val="en"/>
              </w:rPr>
              <w:t>73</w:t>
            </w:r>
          </w:p>
        </w:tc>
        <w:tc>
          <w:tcPr>
            <w:tcW w:w="3209" w:type="dxa"/>
            <w:vAlign w:val="center"/>
          </w:tcPr>
          <w:p w14:paraId="4A09AFA9" w14:textId="77777777" w:rsidR="002D0C8A" w:rsidRDefault="002D0C8A">
            <w:pPr>
              <w:widowControl/>
              <w:jc w:val="left"/>
              <w:rPr>
                <w:rFonts w:ascii="SimSun" w:cs="SimSun"/>
                <w:kern w:val="0"/>
                <w:szCs w:val="21"/>
              </w:rPr>
            </w:pPr>
            <w:r>
              <w:rPr>
                <w:kern w:val="0"/>
                <w:szCs w:val="21"/>
                <w:lang w:val="en"/>
              </w:rPr>
              <w:t>Vacuum pumps specially designed for use in atmospheres containing</w:t>
            </w:r>
            <w:r>
              <w:rPr>
                <w:lang w:val="en"/>
              </w:rPr>
              <w:t xml:space="preserve"> </w:t>
            </w:r>
            <w:r>
              <w:rPr>
                <w:kern w:val="0"/>
                <w:szCs w:val="21"/>
                <w:vertAlign w:val="subscript"/>
                <w:lang w:val="en"/>
              </w:rPr>
              <w:t>UF6</w:t>
            </w:r>
          </w:p>
        </w:tc>
        <w:tc>
          <w:tcPr>
            <w:tcW w:w="3587" w:type="dxa"/>
            <w:vAlign w:val="center"/>
          </w:tcPr>
          <w:p w14:paraId="70A4CE9E" w14:textId="77777777" w:rsidR="002D0C8A" w:rsidRDefault="002D0C8A">
            <w:pPr>
              <w:widowControl/>
              <w:jc w:val="left"/>
              <w:rPr>
                <w:rFonts w:ascii="SimSun" w:cs="SimSun"/>
                <w:kern w:val="0"/>
                <w:szCs w:val="21"/>
              </w:rPr>
            </w:pPr>
            <w:r>
              <w:rPr>
                <w:kern w:val="0"/>
                <w:szCs w:val="21"/>
                <w:lang w:val="en"/>
              </w:rPr>
              <w:t xml:space="preserve">Made or protected from materials resistant to UF6 corrosion. These pumps can be rotary or positive pressure, may have row seals and fluorocarbon seals and may have special working fluids present. </w:t>
            </w:r>
          </w:p>
        </w:tc>
        <w:tc>
          <w:tcPr>
            <w:tcW w:w="1405" w:type="dxa"/>
            <w:vAlign w:val="center"/>
          </w:tcPr>
          <w:p w14:paraId="7D9776A2" w14:textId="77777777" w:rsidR="002D0C8A" w:rsidRDefault="002D0C8A">
            <w:pPr>
              <w:widowControl/>
              <w:jc w:val="center"/>
              <w:rPr>
                <w:rFonts w:ascii="SimSun" w:cs="SimSun"/>
                <w:kern w:val="0"/>
                <w:szCs w:val="21"/>
              </w:rPr>
            </w:pPr>
            <w:r>
              <w:rPr>
                <w:kern w:val="0"/>
                <w:szCs w:val="21"/>
                <w:lang w:val="en"/>
              </w:rPr>
              <w:t>8414100030</w:t>
            </w:r>
          </w:p>
        </w:tc>
        <w:tc>
          <w:tcPr>
            <w:tcW w:w="1007" w:type="dxa"/>
            <w:vAlign w:val="center"/>
          </w:tcPr>
          <w:p w14:paraId="36AF3324" w14:textId="77777777" w:rsidR="002D0C8A" w:rsidRDefault="002D0C8A">
            <w:pPr>
              <w:widowControl/>
              <w:jc w:val="center"/>
              <w:rPr>
                <w:rFonts w:ascii="SimSun" w:cs="SimSun"/>
                <w:kern w:val="0"/>
                <w:szCs w:val="21"/>
              </w:rPr>
            </w:pPr>
            <w:r>
              <w:rPr>
                <w:kern w:val="0"/>
                <w:szCs w:val="21"/>
                <w:lang w:val="en"/>
              </w:rPr>
              <w:t>Units/kg</w:t>
            </w:r>
          </w:p>
        </w:tc>
      </w:tr>
      <w:tr w:rsidR="002D0C8A" w14:paraId="52E34631" w14:textId="77777777">
        <w:trPr>
          <w:trHeight w:val="1485"/>
          <w:jc w:val="center"/>
        </w:trPr>
        <w:tc>
          <w:tcPr>
            <w:tcW w:w="692" w:type="dxa"/>
            <w:vAlign w:val="center"/>
          </w:tcPr>
          <w:p w14:paraId="7ADE9E2E" w14:textId="77777777" w:rsidR="002D0C8A" w:rsidRDefault="002D0C8A">
            <w:pPr>
              <w:widowControl/>
              <w:jc w:val="center"/>
              <w:rPr>
                <w:rFonts w:ascii="SimSun" w:cs="SimSun"/>
                <w:kern w:val="0"/>
                <w:szCs w:val="21"/>
              </w:rPr>
            </w:pPr>
            <w:r>
              <w:rPr>
                <w:kern w:val="0"/>
                <w:szCs w:val="21"/>
                <w:lang w:val="en"/>
              </w:rPr>
              <w:t>74</w:t>
            </w:r>
          </w:p>
        </w:tc>
        <w:tc>
          <w:tcPr>
            <w:tcW w:w="3209" w:type="dxa"/>
            <w:vAlign w:val="center"/>
          </w:tcPr>
          <w:p w14:paraId="49673509" w14:textId="77777777" w:rsidR="002D0C8A" w:rsidRDefault="002D0C8A">
            <w:pPr>
              <w:widowControl/>
              <w:jc w:val="left"/>
              <w:rPr>
                <w:rFonts w:ascii="SimSun" w:cs="SimSun"/>
                <w:kern w:val="0"/>
                <w:szCs w:val="21"/>
              </w:rPr>
            </w:pPr>
            <w:r>
              <w:rPr>
                <w:kern w:val="0"/>
                <w:szCs w:val="21"/>
                <w:lang w:val="en"/>
              </w:rPr>
              <w:t>Special shut-off and control valves</w:t>
            </w:r>
          </w:p>
        </w:tc>
        <w:tc>
          <w:tcPr>
            <w:tcW w:w="3587" w:type="dxa"/>
            <w:vAlign w:val="center"/>
          </w:tcPr>
          <w:p w14:paraId="176A6A85" w14:textId="77777777" w:rsidR="002D0C8A" w:rsidRDefault="002D0C8A">
            <w:pPr>
              <w:widowControl/>
              <w:jc w:val="left"/>
              <w:rPr>
                <w:rFonts w:ascii="SimSun" w:cs="SimSun"/>
                <w:kern w:val="0"/>
                <w:szCs w:val="21"/>
              </w:rPr>
            </w:pPr>
            <w:r>
              <w:rPr>
                <w:kern w:val="0"/>
                <w:szCs w:val="21"/>
                <w:lang w:val="en"/>
              </w:rPr>
              <w:t>Specially designed and manufactured</w:t>
            </w:r>
            <w:r>
              <w:rPr>
                <w:lang w:val="en"/>
              </w:rPr>
              <w:t xml:space="preserve"> </w:t>
            </w:r>
            <w:r>
              <w:rPr>
                <w:kern w:val="0"/>
                <w:szCs w:val="21"/>
                <w:lang w:val="en"/>
              </w:rPr>
              <w:t xml:space="preserve">manual or automatic bellows sealing valves, shut-off valves and control valves made or protected from UF6-resistant materials for installation in the main and auxiliary systems of gas diffusion concentration plants. </w:t>
            </w:r>
          </w:p>
        </w:tc>
        <w:tc>
          <w:tcPr>
            <w:tcW w:w="1405" w:type="dxa"/>
            <w:vAlign w:val="center"/>
          </w:tcPr>
          <w:p w14:paraId="68853865" w14:textId="77777777" w:rsidR="002D0C8A" w:rsidRDefault="002D0C8A">
            <w:pPr>
              <w:widowControl/>
              <w:jc w:val="center"/>
              <w:rPr>
                <w:rFonts w:ascii="SimSun" w:cs="SimSun"/>
                <w:kern w:val="0"/>
                <w:szCs w:val="21"/>
              </w:rPr>
            </w:pPr>
            <w:r>
              <w:rPr>
                <w:kern w:val="0"/>
                <w:szCs w:val="21"/>
                <w:lang w:val="en"/>
              </w:rPr>
              <w:t>8481802110</w:t>
            </w:r>
            <w:r>
              <w:rPr>
                <w:kern w:val="0"/>
                <w:szCs w:val="21"/>
                <w:lang w:val="en"/>
              </w:rPr>
              <w:br/>
              <w:t>8481802910</w:t>
            </w:r>
            <w:r>
              <w:rPr>
                <w:kern w:val="0"/>
                <w:szCs w:val="21"/>
                <w:lang w:val="en"/>
              </w:rPr>
              <w:br/>
              <w:t>8481803110</w:t>
            </w:r>
            <w:r>
              <w:rPr>
                <w:kern w:val="0"/>
                <w:szCs w:val="21"/>
                <w:lang w:val="en"/>
              </w:rPr>
              <w:br/>
              <w:t>8481803910</w:t>
            </w:r>
            <w:r>
              <w:rPr>
                <w:kern w:val="0"/>
                <w:szCs w:val="21"/>
                <w:lang w:val="en"/>
              </w:rPr>
              <w:br/>
              <w:t>8481804010</w:t>
            </w:r>
          </w:p>
        </w:tc>
        <w:tc>
          <w:tcPr>
            <w:tcW w:w="1007" w:type="dxa"/>
            <w:vAlign w:val="center"/>
          </w:tcPr>
          <w:p w14:paraId="59D170DA" w14:textId="77777777" w:rsidR="002D0C8A" w:rsidRDefault="002D0C8A">
            <w:pPr>
              <w:widowControl/>
              <w:jc w:val="center"/>
              <w:rPr>
                <w:rFonts w:ascii="SimSun" w:cs="SimSun"/>
                <w:kern w:val="0"/>
                <w:szCs w:val="21"/>
              </w:rPr>
            </w:pPr>
            <w:r>
              <w:rPr>
                <w:kern w:val="0"/>
                <w:szCs w:val="21"/>
                <w:lang w:val="en"/>
              </w:rPr>
              <w:t>Set/kg</w:t>
            </w:r>
          </w:p>
        </w:tc>
      </w:tr>
      <w:tr w:rsidR="002D0C8A" w14:paraId="6BB8AC45" w14:textId="77777777">
        <w:trPr>
          <w:trHeight w:val="3180"/>
          <w:jc w:val="center"/>
        </w:trPr>
        <w:tc>
          <w:tcPr>
            <w:tcW w:w="692" w:type="dxa"/>
            <w:vAlign w:val="center"/>
          </w:tcPr>
          <w:p w14:paraId="7408AE53" w14:textId="77777777" w:rsidR="002D0C8A" w:rsidRDefault="002D0C8A">
            <w:pPr>
              <w:widowControl/>
              <w:jc w:val="center"/>
              <w:rPr>
                <w:rFonts w:ascii="SimSun" w:cs="SimSun"/>
                <w:kern w:val="0"/>
                <w:szCs w:val="21"/>
              </w:rPr>
            </w:pPr>
            <w:r>
              <w:rPr>
                <w:kern w:val="0"/>
                <w:szCs w:val="21"/>
                <w:lang w:val="en"/>
              </w:rPr>
              <w:t>75</w:t>
            </w:r>
          </w:p>
        </w:tc>
        <w:tc>
          <w:tcPr>
            <w:tcW w:w="3209" w:type="dxa"/>
            <w:vAlign w:val="center"/>
          </w:tcPr>
          <w:p w14:paraId="0C148EE8" w14:textId="77777777" w:rsidR="002D0C8A" w:rsidRDefault="002D0C8A">
            <w:pPr>
              <w:widowControl/>
              <w:jc w:val="left"/>
              <w:rPr>
                <w:rFonts w:ascii="SimSun" w:cs="SimSun"/>
                <w:kern w:val="0"/>
                <w:szCs w:val="21"/>
              </w:rPr>
            </w:pPr>
            <w:r>
              <w:rPr>
                <w:kern w:val="0"/>
                <w:szCs w:val="21"/>
                <w:vertAlign w:val="subscript"/>
                <w:lang w:val="en"/>
              </w:rPr>
              <w:t>UF6</w:t>
            </w:r>
            <w:r>
              <w:rPr>
                <w:lang w:val="en"/>
              </w:rPr>
              <w:t xml:space="preserve"> </w:t>
            </w:r>
            <w:r>
              <w:rPr>
                <w:kern w:val="0"/>
                <w:szCs w:val="21"/>
                <w:lang w:val="en"/>
              </w:rPr>
              <w:t>mass spectrometer/ion source</w:t>
            </w:r>
            <w:r>
              <w:rPr>
                <w:kern w:val="0"/>
                <w:szCs w:val="21"/>
                <w:vertAlign w:val="superscript"/>
                <w:lang w:val="en"/>
              </w:rPr>
              <w:t>*</w:t>
            </w:r>
          </w:p>
        </w:tc>
        <w:tc>
          <w:tcPr>
            <w:tcW w:w="3587" w:type="dxa"/>
            <w:vAlign w:val="center"/>
          </w:tcPr>
          <w:p w14:paraId="0BBB0B5D" w14:textId="77777777" w:rsidR="002D0C8A" w:rsidRDefault="002D0C8A">
            <w:pPr>
              <w:jc w:val="left"/>
              <w:rPr>
                <w:rFonts w:ascii="SimSun" w:cs="SimSun"/>
                <w:kern w:val="0"/>
                <w:szCs w:val="21"/>
              </w:rPr>
            </w:pPr>
            <w:r>
              <w:rPr>
                <w:kern w:val="0"/>
                <w:szCs w:val="21"/>
                <w:lang w:val="en"/>
              </w:rPr>
              <w:t>Mass spectrometers specially designed or manufactured to</w:t>
            </w:r>
            <w:r>
              <w:rPr>
                <w:lang w:val="en"/>
              </w:rPr>
              <w:t xml:space="preserve"> </w:t>
            </w:r>
            <w:r>
              <w:rPr>
                <w:kern w:val="0"/>
                <w:szCs w:val="21"/>
                <w:lang w:val="en"/>
              </w:rPr>
              <w:t>take samples "in-line" from the UF6 gas stream and have all of the following characteristics:</w:t>
            </w:r>
          </w:p>
          <w:p w14:paraId="21AFA14A" w14:textId="77777777" w:rsidR="002D0C8A" w:rsidRDefault="002D0C8A">
            <w:pPr>
              <w:widowControl/>
              <w:jc w:val="left"/>
              <w:rPr>
                <w:rFonts w:ascii="SimSun" w:cs="SimSun"/>
                <w:kern w:val="0"/>
                <w:szCs w:val="21"/>
              </w:rPr>
            </w:pPr>
            <w:r>
              <w:rPr>
                <w:kern w:val="0"/>
                <w:szCs w:val="21"/>
                <w:lang w:val="en"/>
              </w:rPr>
              <w:t xml:space="preserve">1. Be able to measure ions in atomic mass units of 320 or greater, and the unit resolution is higher than 320; </w:t>
            </w:r>
            <w:r>
              <w:rPr>
                <w:kern w:val="0"/>
                <w:szCs w:val="21"/>
                <w:lang w:val="en"/>
              </w:rPr>
              <w:br/>
              <w:t>2. The ion source is</w:t>
            </w:r>
            <w:r>
              <w:rPr>
                <w:lang w:val="en"/>
              </w:rPr>
              <w:t xml:space="preserve"> </w:t>
            </w:r>
            <w:r>
              <w:rPr>
                <w:kern w:val="0"/>
                <w:szCs w:val="21"/>
                <w:lang w:val="en"/>
              </w:rPr>
              <w:t>made or protected by nickel, nickel-copper alloy or nickel-copper alloy containing more than 60% nickel (by weight);</w:t>
            </w:r>
            <w:r>
              <w:rPr>
                <w:lang w:val="en"/>
              </w:rPr>
              <w:t xml:space="preserve"> </w:t>
            </w:r>
            <w:r>
              <w:rPr>
                <w:kern w:val="0"/>
                <w:szCs w:val="21"/>
                <w:lang w:val="en"/>
              </w:rPr>
              <w:br/>
              <w:t>3. Electron bombardment ion source;</w:t>
            </w:r>
            <w:r>
              <w:rPr>
                <w:lang w:val="en"/>
              </w:rPr>
              <w:t xml:space="preserve"> </w:t>
            </w:r>
            <w:r>
              <w:rPr>
                <w:kern w:val="0"/>
                <w:szCs w:val="21"/>
                <w:lang w:val="en"/>
              </w:rPr>
              <w:br/>
              <w:t xml:space="preserve">4. There is a collection system suitable for isotope analysis. </w:t>
            </w:r>
          </w:p>
        </w:tc>
        <w:tc>
          <w:tcPr>
            <w:tcW w:w="1405" w:type="dxa"/>
            <w:vAlign w:val="center"/>
          </w:tcPr>
          <w:p w14:paraId="69CB57B1" w14:textId="77777777" w:rsidR="002D0C8A" w:rsidRDefault="002D0C8A">
            <w:pPr>
              <w:widowControl/>
              <w:jc w:val="center"/>
              <w:rPr>
                <w:rFonts w:ascii="SimSun" w:cs="SimSun"/>
                <w:kern w:val="0"/>
                <w:szCs w:val="21"/>
              </w:rPr>
            </w:pPr>
            <w:r>
              <w:rPr>
                <w:kern w:val="0"/>
                <w:szCs w:val="21"/>
                <w:lang w:val="en"/>
              </w:rPr>
              <w:t>9027819010</w:t>
            </w:r>
          </w:p>
        </w:tc>
        <w:tc>
          <w:tcPr>
            <w:tcW w:w="1007" w:type="dxa"/>
            <w:vAlign w:val="center"/>
          </w:tcPr>
          <w:p w14:paraId="38F009E7" w14:textId="77777777" w:rsidR="002D0C8A" w:rsidRDefault="002D0C8A">
            <w:pPr>
              <w:widowControl/>
              <w:jc w:val="center"/>
              <w:rPr>
                <w:rFonts w:ascii="SimSun" w:cs="SimSun"/>
                <w:kern w:val="0"/>
                <w:szCs w:val="21"/>
              </w:rPr>
            </w:pPr>
            <w:r>
              <w:rPr>
                <w:kern w:val="0"/>
                <w:szCs w:val="21"/>
                <w:lang w:val="en"/>
              </w:rPr>
              <w:t>Units/kg</w:t>
            </w:r>
          </w:p>
        </w:tc>
      </w:tr>
      <w:tr w:rsidR="002D0C8A" w14:paraId="3A71A3F3" w14:textId="77777777">
        <w:trPr>
          <w:trHeight w:val="559"/>
          <w:jc w:val="center"/>
        </w:trPr>
        <w:tc>
          <w:tcPr>
            <w:tcW w:w="692" w:type="dxa"/>
            <w:vAlign w:val="center"/>
          </w:tcPr>
          <w:p w14:paraId="26B5CC9A" w14:textId="77777777" w:rsidR="002D0C8A" w:rsidRDefault="002D0C8A">
            <w:pPr>
              <w:widowControl/>
              <w:jc w:val="center"/>
              <w:rPr>
                <w:rFonts w:ascii="SimSun" w:cs="SimSun"/>
                <w:kern w:val="0"/>
                <w:szCs w:val="21"/>
              </w:rPr>
            </w:pPr>
            <w:r>
              <w:rPr>
                <w:kern w:val="0"/>
                <w:szCs w:val="21"/>
                <w:lang w:val="en"/>
              </w:rPr>
              <w:t>76</w:t>
            </w:r>
          </w:p>
        </w:tc>
        <w:tc>
          <w:tcPr>
            <w:tcW w:w="3209" w:type="dxa"/>
            <w:vAlign w:val="center"/>
          </w:tcPr>
          <w:p w14:paraId="2776FB66" w14:textId="77777777" w:rsidR="002D0C8A" w:rsidRDefault="002D0C8A">
            <w:pPr>
              <w:widowControl/>
              <w:jc w:val="left"/>
              <w:rPr>
                <w:rFonts w:ascii="SimSun" w:cs="SimSun"/>
                <w:kern w:val="0"/>
                <w:szCs w:val="21"/>
              </w:rPr>
            </w:pPr>
            <w:r>
              <w:rPr>
                <w:kern w:val="0"/>
                <w:szCs w:val="21"/>
                <w:lang w:val="en"/>
              </w:rPr>
              <w:t xml:space="preserve">Vacuum pumps specially designed or manufactured with a pumping capacity of </w:t>
            </w:r>
            <w:r>
              <w:rPr>
                <w:kern w:val="0"/>
                <w:szCs w:val="21"/>
                <w:vertAlign w:val="superscript"/>
                <w:lang w:val="en"/>
              </w:rPr>
              <w:t>5m3</w:t>
            </w:r>
            <w:r>
              <w:rPr>
                <w:kern w:val="0"/>
                <w:szCs w:val="21"/>
                <w:lang w:val="en"/>
              </w:rPr>
              <w:t>/min (or more</w:t>
            </w:r>
            <w:r>
              <w:rPr>
                <w:lang w:val="en"/>
              </w:rPr>
              <w:t>).</w:t>
            </w:r>
          </w:p>
        </w:tc>
        <w:tc>
          <w:tcPr>
            <w:tcW w:w="3587" w:type="dxa"/>
            <w:vAlign w:val="center"/>
          </w:tcPr>
          <w:p w14:paraId="1A974E86" w14:textId="77777777" w:rsidR="002D0C8A" w:rsidRDefault="002D0C8A">
            <w:pPr>
              <w:widowControl/>
              <w:jc w:val="left"/>
              <w:rPr>
                <w:rFonts w:ascii="SimSun" w:cs="SimSun"/>
                <w:kern w:val="0"/>
                <w:szCs w:val="21"/>
              </w:rPr>
            </w:pPr>
            <w:r>
              <w:rPr>
                <w:kern w:val="0"/>
                <w:szCs w:val="21"/>
                <w:lang w:val="en"/>
              </w:rPr>
              <w:t>Specifically designed for isotopic gas diffusion concentration</w:t>
            </w:r>
          </w:p>
        </w:tc>
        <w:tc>
          <w:tcPr>
            <w:tcW w:w="1405" w:type="dxa"/>
            <w:vAlign w:val="center"/>
          </w:tcPr>
          <w:p w14:paraId="39AC35AF" w14:textId="77777777" w:rsidR="002D0C8A" w:rsidRDefault="002D0C8A">
            <w:pPr>
              <w:widowControl/>
              <w:jc w:val="center"/>
              <w:rPr>
                <w:rFonts w:ascii="SimSun" w:cs="SimSun"/>
                <w:kern w:val="0"/>
                <w:szCs w:val="21"/>
              </w:rPr>
            </w:pPr>
            <w:r>
              <w:rPr>
                <w:kern w:val="0"/>
                <w:szCs w:val="21"/>
                <w:lang w:val="en"/>
              </w:rPr>
              <w:t>8414100040</w:t>
            </w:r>
          </w:p>
        </w:tc>
        <w:tc>
          <w:tcPr>
            <w:tcW w:w="1007" w:type="dxa"/>
            <w:vAlign w:val="center"/>
          </w:tcPr>
          <w:p w14:paraId="1E944D99" w14:textId="77777777" w:rsidR="002D0C8A" w:rsidRDefault="002D0C8A">
            <w:pPr>
              <w:widowControl/>
              <w:jc w:val="center"/>
              <w:rPr>
                <w:rFonts w:ascii="SimSun" w:cs="SimSun"/>
                <w:kern w:val="0"/>
                <w:szCs w:val="21"/>
              </w:rPr>
            </w:pPr>
            <w:r>
              <w:rPr>
                <w:kern w:val="0"/>
                <w:szCs w:val="21"/>
                <w:lang w:val="en"/>
              </w:rPr>
              <w:t>Units/kg</w:t>
            </w:r>
          </w:p>
        </w:tc>
      </w:tr>
    </w:tbl>
    <w:p w14:paraId="34AB720D" w14:textId="77777777" w:rsidR="002D0C8A" w:rsidRDefault="002D0C8A" w:rsidP="00D03E73">
      <w:pPr>
        <w:ind w:leftChars="-380" w:left="-785" w:rightChars="-384" w:right="-806" w:hangingChars="6" w:hanging="13"/>
        <w:rPr>
          <w:rFonts w:ascii="SimSun" w:cs="SimSun"/>
          <w:kern w:val="0"/>
          <w:szCs w:val="21"/>
        </w:rPr>
      </w:pPr>
    </w:p>
    <w:p w14:paraId="30432F38" w14:textId="77777777" w:rsidR="002D0C8A" w:rsidRDefault="002D0C8A">
      <w:pPr>
        <w:ind w:leftChars="-374" w:left="-785" w:rightChars="-384" w:right="-806" w:firstLineChars="100" w:firstLine="210"/>
      </w:pPr>
      <w:r>
        <w:rPr>
          <w:kern w:val="0"/>
          <w:szCs w:val="21"/>
          <w:lang w:val="en"/>
        </w:rPr>
        <w:br w:type="page"/>
        <w:t>6. Specially designed or manufactured systems, equipment and components for pneumatic concentration plants</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2949E4C2"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1C7750A9"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285E2AA7"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3F97188B"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2295581A" w14:textId="77777777" w:rsidR="002D0C8A" w:rsidRDefault="002D0C8A">
            <w:pPr>
              <w:widowControl/>
              <w:jc w:val="center"/>
              <w:rPr>
                <w:rFonts w:ascii="SimSun" w:cs="SimSun"/>
                <w:b/>
                <w:bCs/>
                <w:kern w:val="0"/>
                <w:szCs w:val="21"/>
              </w:rPr>
            </w:pPr>
            <w:r>
              <w:rPr>
                <w:b/>
                <w:bCs/>
                <w:kern w:val="0"/>
                <w:szCs w:val="21"/>
                <w:lang w:val="en"/>
              </w:rPr>
              <w:t>Customs goods</w:t>
            </w:r>
          </w:p>
          <w:p w14:paraId="56619B7C"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7996CD2B" w14:textId="77777777" w:rsidR="002D0C8A" w:rsidRDefault="002D0C8A">
            <w:pPr>
              <w:widowControl/>
              <w:jc w:val="center"/>
              <w:rPr>
                <w:rFonts w:ascii="SimSun" w:cs="SimSun"/>
                <w:b/>
                <w:bCs/>
                <w:kern w:val="0"/>
                <w:szCs w:val="21"/>
              </w:rPr>
            </w:pPr>
            <w:r>
              <w:rPr>
                <w:b/>
                <w:bCs/>
                <w:kern w:val="0"/>
                <w:szCs w:val="21"/>
                <w:lang w:val="en"/>
              </w:rPr>
              <w:t>unit</w:t>
            </w:r>
          </w:p>
        </w:tc>
      </w:tr>
      <w:tr w:rsidR="002D0C8A" w14:paraId="05B12028" w14:textId="77777777">
        <w:trPr>
          <w:trHeight w:val="1910"/>
          <w:jc w:val="center"/>
        </w:trPr>
        <w:tc>
          <w:tcPr>
            <w:tcW w:w="692" w:type="dxa"/>
            <w:tcBorders>
              <w:top w:val="nil"/>
              <w:left w:val="single" w:sz="4" w:space="0" w:color="auto"/>
              <w:bottom w:val="single" w:sz="4" w:space="0" w:color="auto"/>
              <w:right w:val="single" w:sz="4" w:space="0" w:color="auto"/>
            </w:tcBorders>
            <w:vAlign w:val="center"/>
          </w:tcPr>
          <w:p w14:paraId="12D99CF4" w14:textId="77777777" w:rsidR="002D0C8A" w:rsidRDefault="002D0C8A">
            <w:pPr>
              <w:widowControl/>
              <w:jc w:val="center"/>
              <w:rPr>
                <w:rFonts w:ascii="SimSun" w:cs="SimSun"/>
                <w:kern w:val="0"/>
                <w:szCs w:val="21"/>
              </w:rPr>
            </w:pPr>
            <w:r>
              <w:rPr>
                <w:kern w:val="0"/>
                <w:szCs w:val="21"/>
                <w:lang w:val="en"/>
              </w:rPr>
              <w:t>77</w:t>
            </w:r>
          </w:p>
        </w:tc>
        <w:tc>
          <w:tcPr>
            <w:tcW w:w="3209" w:type="dxa"/>
            <w:tcBorders>
              <w:top w:val="nil"/>
              <w:left w:val="nil"/>
              <w:bottom w:val="single" w:sz="4" w:space="0" w:color="auto"/>
              <w:right w:val="single" w:sz="4" w:space="0" w:color="auto"/>
            </w:tcBorders>
            <w:vAlign w:val="center"/>
          </w:tcPr>
          <w:p w14:paraId="4166F224" w14:textId="77777777" w:rsidR="002D0C8A" w:rsidRDefault="002D0C8A">
            <w:pPr>
              <w:widowControl/>
              <w:jc w:val="left"/>
              <w:rPr>
                <w:rFonts w:ascii="SimSun" w:cs="SimSun"/>
                <w:kern w:val="0"/>
                <w:szCs w:val="21"/>
              </w:rPr>
            </w:pPr>
            <w:r>
              <w:rPr>
                <w:kern w:val="0"/>
                <w:szCs w:val="21"/>
                <w:lang w:val="en"/>
              </w:rPr>
              <w:t>Separation nozzle</w:t>
            </w:r>
          </w:p>
        </w:tc>
        <w:tc>
          <w:tcPr>
            <w:tcW w:w="3587" w:type="dxa"/>
            <w:tcBorders>
              <w:top w:val="nil"/>
              <w:left w:val="nil"/>
              <w:bottom w:val="single" w:sz="4" w:space="0" w:color="auto"/>
              <w:right w:val="single" w:sz="4" w:space="0" w:color="auto"/>
            </w:tcBorders>
            <w:vAlign w:val="center"/>
          </w:tcPr>
          <w:p w14:paraId="25641D15" w14:textId="77777777" w:rsidR="002D0C8A" w:rsidRDefault="002D0C8A">
            <w:pPr>
              <w:widowControl/>
              <w:jc w:val="left"/>
              <w:rPr>
                <w:rFonts w:ascii="SimSun" w:cs="SimSun"/>
                <w:kern w:val="0"/>
                <w:szCs w:val="21"/>
              </w:rPr>
            </w:pPr>
            <w:r>
              <w:rPr>
                <w:spacing w:val="-4"/>
                <w:kern w:val="0"/>
                <w:szCs w:val="21"/>
                <w:lang w:val="en"/>
              </w:rPr>
              <w:t xml:space="preserve">Specially designed or manufactured separation nozzles and their components. </w:t>
            </w:r>
            <w:r>
              <w:rPr>
                <w:kern w:val="0"/>
                <w:szCs w:val="21"/>
                <w:lang w:val="en"/>
              </w:rPr>
              <w:t>The separation nozzle consists of a slit-like bending channel with a radius of curvature less than 1 mm that is resistant to UF6</w:t>
            </w:r>
            <w:r>
              <w:rPr>
                <w:lang w:val="en"/>
              </w:rPr>
              <w:t xml:space="preserve"> </w:t>
            </w:r>
            <w:r>
              <w:rPr>
                <w:kern w:val="0"/>
                <w:szCs w:val="21"/>
                <w:lang w:val="en"/>
              </w:rPr>
              <w:t xml:space="preserve">corrosion, and a separation wedge tip in the nozzle can divide the gas flowing through the nozzle into two parts. </w:t>
            </w:r>
          </w:p>
        </w:tc>
        <w:tc>
          <w:tcPr>
            <w:tcW w:w="1405" w:type="dxa"/>
            <w:tcBorders>
              <w:top w:val="nil"/>
              <w:left w:val="nil"/>
              <w:bottom w:val="single" w:sz="4" w:space="0" w:color="auto"/>
              <w:right w:val="single" w:sz="4" w:space="0" w:color="auto"/>
            </w:tcBorders>
            <w:vAlign w:val="center"/>
          </w:tcPr>
          <w:p w14:paraId="0CBC657B" w14:textId="77777777" w:rsidR="002D0C8A" w:rsidRDefault="002D0C8A">
            <w:pPr>
              <w:widowControl/>
              <w:jc w:val="center"/>
              <w:rPr>
                <w:rFonts w:ascii="SimSun" w:cs="SimSun"/>
                <w:kern w:val="0"/>
                <w:szCs w:val="21"/>
              </w:rPr>
            </w:pPr>
            <w:r>
              <w:rPr>
                <w:kern w:val="0"/>
                <w:szCs w:val="21"/>
                <w:lang w:val="en"/>
              </w:rPr>
              <w:t>8424899910</w:t>
            </w:r>
          </w:p>
        </w:tc>
        <w:tc>
          <w:tcPr>
            <w:tcW w:w="1007" w:type="dxa"/>
            <w:tcBorders>
              <w:top w:val="nil"/>
              <w:left w:val="nil"/>
              <w:bottom w:val="single" w:sz="4" w:space="0" w:color="auto"/>
              <w:right w:val="single" w:sz="4" w:space="0" w:color="auto"/>
            </w:tcBorders>
            <w:vAlign w:val="center"/>
          </w:tcPr>
          <w:p w14:paraId="328DD1A9" w14:textId="77777777" w:rsidR="002D0C8A" w:rsidRDefault="002D0C8A">
            <w:pPr>
              <w:widowControl/>
              <w:jc w:val="center"/>
              <w:rPr>
                <w:rFonts w:ascii="SimSun" w:cs="SimSun"/>
                <w:kern w:val="0"/>
                <w:szCs w:val="21"/>
              </w:rPr>
            </w:pPr>
            <w:r>
              <w:rPr>
                <w:kern w:val="0"/>
                <w:szCs w:val="21"/>
                <w:lang w:val="en"/>
              </w:rPr>
              <w:t>Units/kg</w:t>
            </w:r>
          </w:p>
        </w:tc>
      </w:tr>
      <w:tr w:rsidR="002D0C8A" w14:paraId="5C663540" w14:textId="77777777">
        <w:trPr>
          <w:trHeight w:val="3090"/>
          <w:jc w:val="center"/>
        </w:trPr>
        <w:tc>
          <w:tcPr>
            <w:tcW w:w="692" w:type="dxa"/>
            <w:tcBorders>
              <w:top w:val="single" w:sz="4" w:space="0" w:color="auto"/>
              <w:left w:val="single" w:sz="4" w:space="0" w:color="auto"/>
              <w:bottom w:val="single" w:sz="4" w:space="0" w:color="auto"/>
              <w:right w:val="single" w:sz="4" w:space="0" w:color="auto"/>
            </w:tcBorders>
            <w:vAlign w:val="center"/>
          </w:tcPr>
          <w:p w14:paraId="772B5740" w14:textId="77777777" w:rsidR="002D0C8A" w:rsidRDefault="002D0C8A">
            <w:pPr>
              <w:widowControl/>
              <w:jc w:val="center"/>
              <w:rPr>
                <w:rFonts w:ascii="SimSun" w:cs="SimSun"/>
                <w:kern w:val="0"/>
                <w:szCs w:val="21"/>
              </w:rPr>
            </w:pPr>
            <w:r>
              <w:rPr>
                <w:kern w:val="0"/>
                <w:szCs w:val="21"/>
                <w:lang w:val="en"/>
              </w:rPr>
              <w:t>78</w:t>
            </w:r>
          </w:p>
        </w:tc>
        <w:tc>
          <w:tcPr>
            <w:tcW w:w="3209" w:type="dxa"/>
            <w:tcBorders>
              <w:top w:val="single" w:sz="4" w:space="0" w:color="auto"/>
              <w:left w:val="nil"/>
              <w:bottom w:val="single" w:sz="4" w:space="0" w:color="auto"/>
              <w:right w:val="single" w:sz="4" w:space="0" w:color="auto"/>
            </w:tcBorders>
            <w:vAlign w:val="center"/>
          </w:tcPr>
          <w:p w14:paraId="54BF1F58" w14:textId="77777777" w:rsidR="002D0C8A" w:rsidRDefault="002D0C8A">
            <w:pPr>
              <w:widowControl/>
              <w:jc w:val="left"/>
              <w:rPr>
                <w:rFonts w:ascii="SimSun" w:cs="SimSun"/>
                <w:kern w:val="0"/>
                <w:szCs w:val="21"/>
              </w:rPr>
            </w:pPr>
            <w:r>
              <w:rPr>
                <w:kern w:val="0"/>
                <w:szCs w:val="21"/>
                <w:lang w:val="en"/>
              </w:rPr>
              <w:t>Vortex tubes</w:t>
            </w:r>
          </w:p>
        </w:tc>
        <w:tc>
          <w:tcPr>
            <w:tcW w:w="3587" w:type="dxa"/>
            <w:tcBorders>
              <w:top w:val="single" w:sz="4" w:space="0" w:color="auto"/>
              <w:left w:val="nil"/>
              <w:bottom w:val="single" w:sz="4" w:space="0" w:color="auto"/>
              <w:right w:val="single" w:sz="4" w:space="0" w:color="auto"/>
            </w:tcBorders>
            <w:vAlign w:val="center"/>
          </w:tcPr>
          <w:p w14:paraId="43225ECA" w14:textId="77777777" w:rsidR="002D0C8A" w:rsidRDefault="002D0C8A">
            <w:pPr>
              <w:jc w:val="left"/>
              <w:rPr>
                <w:rFonts w:ascii="SimSun" w:cs="SimSun"/>
                <w:kern w:val="0"/>
                <w:szCs w:val="21"/>
              </w:rPr>
            </w:pPr>
            <w:r>
              <w:rPr>
                <w:kern w:val="0"/>
                <w:szCs w:val="21"/>
                <w:lang w:val="en"/>
              </w:rPr>
              <w:t xml:space="preserve">Specially designed or manufactured vortex tubes and their components. Vortex tubes are cylindrical or tapered, made or protected from </w:t>
            </w:r>
            <w:r>
              <w:rPr>
                <w:kern w:val="0"/>
                <w:szCs w:val="21"/>
                <w:vertAlign w:val="subscript"/>
                <w:lang w:val="en"/>
              </w:rPr>
              <w:t>UF6</w:t>
            </w:r>
            <w:r>
              <w:rPr>
                <w:lang w:val="en"/>
              </w:rPr>
              <w:t xml:space="preserve"> </w:t>
            </w:r>
            <w:r>
              <w:rPr>
                <w:kern w:val="0"/>
                <w:szCs w:val="21"/>
                <w:lang w:val="en"/>
              </w:rPr>
              <w:t xml:space="preserve">corrosion-resistant materials, and have 1 or more tangential inlets. One or both ends of these vortex tubes are fitted with nozzle-type accessories. </w:t>
            </w:r>
          </w:p>
          <w:p w14:paraId="189B53D6" w14:textId="77777777" w:rsidR="002D0C8A" w:rsidRDefault="002D0C8A">
            <w:pPr>
              <w:jc w:val="left"/>
              <w:rPr>
                <w:rFonts w:ascii="SimSun" w:cs="SimSun"/>
                <w:kern w:val="0"/>
                <w:szCs w:val="21"/>
              </w:rPr>
            </w:pPr>
            <w:r>
              <w:rPr>
                <w:kern w:val="0"/>
                <w:szCs w:val="21"/>
                <w:lang w:val="en"/>
              </w:rPr>
              <w:t xml:space="preserve">Note: </w:t>
            </w:r>
            <w:r>
              <w:rPr>
                <w:kern w:val="0"/>
                <w:szCs w:val="21"/>
                <w:lang w:val="en"/>
              </w:rPr>
              <w:br/>
              <w:t xml:space="preserve">The feed gas enters the vortex tube tangentially at one end of the vortex tube, either through some swirl blades, or from several tangential positions distributed along the periphery of the vortex tube. </w:t>
            </w:r>
          </w:p>
        </w:tc>
        <w:tc>
          <w:tcPr>
            <w:tcW w:w="1405" w:type="dxa"/>
            <w:tcBorders>
              <w:top w:val="single" w:sz="4" w:space="0" w:color="auto"/>
              <w:left w:val="nil"/>
              <w:bottom w:val="single" w:sz="4" w:space="0" w:color="auto"/>
              <w:right w:val="single" w:sz="4" w:space="0" w:color="auto"/>
            </w:tcBorders>
            <w:vAlign w:val="center"/>
          </w:tcPr>
          <w:p w14:paraId="19EBF42A" w14:textId="77777777" w:rsidR="002D0C8A" w:rsidRDefault="002D0C8A">
            <w:pPr>
              <w:widowControl/>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0C02A44F" w14:textId="77777777" w:rsidR="002D0C8A" w:rsidRDefault="002D0C8A">
            <w:pPr>
              <w:widowControl/>
              <w:jc w:val="center"/>
              <w:rPr>
                <w:rFonts w:ascii="SimSun" w:cs="SimSun"/>
                <w:kern w:val="0"/>
                <w:szCs w:val="21"/>
              </w:rPr>
            </w:pPr>
            <w:r>
              <w:rPr>
                <w:kern w:val="0"/>
                <w:szCs w:val="21"/>
                <w:lang w:val="en"/>
              </w:rPr>
              <w:t>platform</w:t>
            </w:r>
          </w:p>
        </w:tc>
      </w:tr>
      <w:tr w:rsidR="002D0C8A" w14:paraId="0BFC967E" w14:textId="77777777">
        <w:trPr>
          <w:trHeight w:val="1036"/>
          <w:jc w:val="center"/>
        </w:trPr>
        <w:tc>
          <w:tcPr>
            <w:tcW w:w="692" w:type="dxa"/>
            <w:tcBorders>
              <w:top w:val="nil"/>
              <w:left w:val="single" w:sz="4" w:space="0" w:color="auto"/>
              <w:bottom w:val="single" w:sz="4" w:space="0" w:color="auto"/>
              <w:right w:val="single" w:sz="4" w:space="0" w:color="auto"/>
            </w:tcBorders>
            <w:vAlign w:val="center"/>
          </w:tcPr>
          <w:p w14:paraId="5815CE30" w14:textId="77777777" w:rsidR="002D0C8A" w:rsidRDefault="002D0C8A">
            <w:pPr>
              <w:widowControl/>
              <w:jc w:val="center"/>
              <w:rPr>
                <w:rFonts w:ascii="SimSun" w:cs="SimSun"/>
                <w:kern w:val="0"/>
                <w:szCs w:val="21"/>
              </w:rPr>
            </w:pPr>
            <w:r>
              <w:rPr>
                <w:kern w:val="0"/>
                <w:szCs w:val="21"/>
                <w:lang w:val="en"/>
              </w:rPr>
              <w:t>79</w:t>
            </w:r>
          </w:p>
        </w:tc>
        <w:tc>
          <w:tcPr>
            <w:tcW w:w="3209" w:type="dxa"/>
            <w:tcBorders>
              <w:top w:val="nil"/>
              <w:left w:val="nil"/>
              <w:bottom w:val="single" w:sz="4" w:space="0" w:color="auto"/>
              <w:right w:val="single" w:sz="4" w:space="0" w:color="auto"/>
            </w:tcBorders>
            <w:vAlign w:val="center"/>
          </w:tcPr>
          <w:p w14:paraId="5793DD87" w14:textId="77777777" w:rsidR="002D0C8A" w:rsidRDefault="002D0C8A">
            <w:pPr>
              <w:widowControl/>
              <w:jc w:val="left"/>
              <w:rPr>
                <w:rFonts w:ascii="SimSun" w:cs="SimSun"/>
                <w:kern w:val="0"/>
                <w:szCs w:val="21"/>
              </w:rPr>
            </w:pPr>
            <w:r>
              <w:rPr>
                <w:kern w:val="0"/>
                <w:szCs w:val="21"/>
                <w:lang w:val="en"/>
              </w:rPr>
              <w:t>compressor</w:t>
            </w:r>
          </w:p>
        </w:tc>
        <w:tc>
          <w:tcPr>
            <w:tcW w:w="3587" w:type="dxa"/>
            <w:tcBorders>
              <w:top w:val="nil"/>
              <w:left w:val="nil"/>
              <w:bottom w:val="single" w:sz="4" w:space="0" w:color="auto"/>
              <w:right w:val="single" w:sz="4" w:space="0" w:color="auto"/>
            </w:tcBorders>
            <w:vAlign w:val="center"/>
          </w:tcPr>
          <w:p w14:paraId="5EA678EE" w14:textId="77777777" w:rsidR="002D0C8A" w:rsidRDefault="002D0C8A">
            <w:pPr>
              <w:jc w:val="left"/>
              <w:rPr>
                <w:rFonts w:ascii="SimSun" w:cs="SimSun"/>
                <w:kern w:val="0"/>
                <w:szCs w:val="21"/>
              </w:rPr>
            </w:pPr>
            <w:r>
              <w:rPr>
                <w:kern w:val="0"/>
                <w:szCs w:val="21"/>
                <w:lang w:val="en"/>
              </w:rPr>
              <w:t>Specially designed or manufactured</w:t>
            </w:r>
            <w:r>
              <w:rPr>
                <w:lang w:val="en"/>
              </w:rPr>
              <w:t xml:space="preserve"> </w:t>
            </w:r>
            <w:r>
              <w:rPr>
                <w:kern w:val="0"/>
                <w:szCs w:val="21"/>
                <w:lang w:val="en"/>
              </w:rPr>
              <w:t xml:space="preserve">compressors made or protected from UF6/carrier gas (hydrogen or helium) gas mixtures. </w:t>
            </w:r>
          </w:p>
        </w:tc>
        <w:tc>
          <w:tcPr>
            <w:tcW w:w="1405" w:type="dxa"/>
            <w:tcBorders>
              <w:top w:val="nil"/>
              <w:left w:val="nil"/>
              <w:bottom w:val="single" w:sz="4" w:space="0" w:color="auto"/>
              <w:right w:val="single" w:sz="4" w:space="0" w:color="auto"/>
            </w:tcBorders>
            <w:vAlign w:val="center"/>
          </w:tcPr>
          <w:p w14:paraId="337A2A16" w14:textId="77777777" w:rsidR="002D0C8A" w:rsidRDefault="002D0C8A">
            <w:pPr>
              <w:widowControl/>
              <w:jc w:val="center"/>
              <w:rPr>
                <w:rFonts w:ascii="SimSun" w:cs="SimSun"/>
                <w:kern w:val="0"/>
                <w:szCs w:val="21"/>
              </w:rPr>
            </w:pPr>
            <w:r>
              <w:rPr>
                <w:kern w:val="0"/>
                <w:szCs w:val="21"/>
                <w:lang w:val="en"/>
              </w:rPr>
              <w:t>8414804940</w:t>
            </w:r>
          </w:p>
          <w:p w14:paraId="70AD6FD9"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8A8BA36" w14:textId="77777777" w:rsidR="002D0C8A" w:rsidRDefault="002D0C8A">
            <w:pPr>
              <w:widowControl/>
              <w:jc w:val="center"/>
              <w:rPr>
                <w:rFonts w:ascii="SimSun" w:cs="SimSun"/>
                <w:kern w:val="0"/>
                <w:szCs w:val="21"/>
              </w:rPr>
            </w:pPr>
            <w:r>
              <w:rPr>
                <w:kern w:val="0"/>
                <w:szCs w:val="21"/>
                <w:lang w:val="en"/>
              </w:rPr>
              <w:t>Units/kg</w:t>
            </w:r>
          </w:p>
        </w:tc>
      </w:tr>
      <w:tr w:rsidR="002D0C8A" w14:paraId="1A402FDF" w14:textId="77777777">
        <w:trPr>
          <w:trHeight w:val="1135"/>
          <w:jc w:val="center"/>
        </w:trPr>
        <w:tc>
          <w:tcPr>
            <w:tcW w:w="692" w:type="dxa"/>
            <w:tcBorders>
              <w:top w:val="nil"/>
              <w:left w:val="single" w:sz="4" w:space="0" w:color="auto"/>
              <w:bottom w:val="single" w:sz="4" w:space="0" w:color="auto"/>
              <w:right w:val="single" w:sz="4" w:space="0" w:color="auto"/>
            </w:tcBorders>
            <w:vAlign w:val="center"/>
          </w:tcPr>
          <w:p w14:paraId="74261053" w14:textId="77777777" w:rsidR="002D0C8A" w:rsidRDefault="002D0C8A">
            <w:pPr>
              <w:widowControl/>
              <w:jc w:val="center"/>
              <w:rPr>
                <w:rFonts w:ascii="SimSun" w:cs="SimSun"/>
                <w:kern w:val="0"/>
                <w:szCs w:val="21"/>
              </w:rPr>
            </w:pPr>
            <w:r>
              <w:rPr>
                <w:kern w:val="0"/>
                <w:szCs w:val="21"/>
                <w:lang w:val="en"/>
              </w:rPr>
              <w:t>80</w:t>
            </w:r>
          </w:p>
        </w:tc>
        <w:tc>
          <w:tcPr>
            <w:tcW w:w="3209" w:type="dxa"/>
            <w:tcBorders>
              <w:top w:val="nil"/>
              <w:left w:val="nil"/>
              <w:bottom w:val="single" w:sz="4" w:space="0" w:color="auto"/>
              <w:right w:val="single" w:sz="4" w:space="0" w:color="auto"/>
            </w:tcBorders>
            <w:vAlign w:val="center"/>
          </w:tcPr>
          <w:p w14:paraId="734D34F6" w14:textId="77777777" w:rsidR="002D0C8A" w:rsidRDefault="002D0C8A">
            <w:pPr>
              <w:widowControl/>
              <w:jc w:val="left"/>
              <w:rPr>
                <w:rFonts w:ascii="SimSun" w:cs="SimSun"/>
                <w:kern w:val="0"/>
                <w:szCs w:val="21"/>
              </w:rPr>
            </w:pPr>
            <w:r>
              <w:rPr>
                <w:kern w:val="0"/>
                <w:szCs w:val="21"/>
                <w:lang w:val="en"/>
              </w:rPr>
              <w:t>blower</w:t>
            </w:r>
          </w:p>
        </w:tc>
        <w:tc>
          <w:tcPr>
            <w:tcW w:w="3587" w:type="dxa"/>
            <w:tcBorders>
              <w:top w:val="nil"/>
              <w:left w:val="nil"/>
              <w:bottom w:val="single" w:sz="4" w:space="0" w:color="auto"/>
              <w:right w:val="single" w:sz="4" w:space="0" w:color="auto"/>
            </w:tcBorders>
            <w:vAlign w:val="center"/>
          </w:tcPr>
          <w:p w14:paraId="73F5C876" w14:textId="77777777" w:rsidR="002D0C8A" w:rsidRDefault="002D0C8A">
            <w:pPr>
              <w:jc w:val="left"/>
              <w:rPr>
                <w:rFonts w:ascii="SimSun" w:cs="SimSun"/>
                <w:kern w:val="0"/>
                <w:szCs w:val="21"/>
              </w:rPr>
            </w:pPr>
            <w:r>
              <w:rPr>
                <w:kern w:val="0"/>
                <w:szCs w:val="21"/>
                <w:lang w:val="en"/>
              </w:rPr>
              <w:t>Blowers specially</w:t>
            </w:r>
            <w:r>
              <w:rPr>
                <w:lang w:val="en"/>
              </w:rPr>
              <w:t xml:space="preserve"> </w:t>
            </w:r>
            <w:r>
              <w:rPr>
                <w:kern w:val="0"/>
                <w:szCs w:val="21"/>
                <w:lang w:val="en"/>
              </w:rPr>
              <w:t xml:space="preserve">designed or manufactured with Aero-resistant UF6/carrier gas (hydrogen or helium) mixtures or protected. </w:t>
            </w:r>
          </w:p>
        </w:tc>
        <w:tc>
          <w:tcPr>
            <w:tcW w:w="1405" w:type="dxa"/>
            <w:tcBorders>
              <w:top w:val="nil"/>
              <w:left w:val="nil"/>
              <w:bottom w:val="single" w:sz="4" w:space="0" w:color="auto"/>
              <w:right w:val="single" w:sz="4" w:space="0" w:color="auto"/>
            </w:tcBorders>
            <w:vAlign w:val="center"/>
          </w:tcPr>
          <w:p w14:paraId="371843E4" w14:textId="77777777" w:rsidR="002D0C8A" w:rsidRDefault="002D0C8A">
            <w:pPr>
              <w:widowControl/>
              <w:jc w:val="center"/>
              <w:rPr>
                <w:rFonts w:ascii="SimSun" w:cs="SimSun"/>
                <w:kern w:val="0"/>
                <w:szCs w:val="21"/>
              </w:rPr>
            </w:pPr>
            <w:r>
              <w:rPr>
                <w:kern w:val="0"/>
                <w:szCs w:val="21"/>
                <w:lang w:val="en"/>
              </w:rPr>
              <w:t>8414599030</w:t>
            </w:r>
          </w:p>
        </w:tc>
        <w:tc>
          <w:tcPr>
            <w:tcW w:w="1007" w:type="dxa"/>
            <w:tcBorders>
              <w:top w:val="nil"/>
              <w:left w:val="nil"/>
              <w:bottom w:val="single" w:sz="4" w:space="0" w:color="auto"/>
              <w:right w:val="single" w:sz="4" w:space="0" w:color="auto"/>
            </w:tcBorders>
            <w:vAlign w:val="center"/>
          </w:tcPr>
          <w:p w14:paraId="38F14065" w14:textId="77777777" w:rsidR="002D0C8A" w:rsidRDefault="002D0C8A">
            <w:pPr>
              <w:widowControl/>
              <w:jc w:val="center"/>
              <w:rPr>
                <w:rFonts w:ascii="SimSun" w:cs="SimSun"/>
                <w:kern w:val="0"/>
                <w:szCs w:val="21"/>
              </w:rPr>
            </w:pPr>
            <w:r>
              <w:rPr>
                <w:kern w:val="0"/>
                <w:szCs w:val="21"/>
                <w:lang w:val="en"/>
              </w:rPr>
              <w:t>Units/kg</w:t>
            </w:r>
          </w:p>
        </w:tc>
      </w:tr>
      <w:tr w:rsidR="002D0C8A" w14:paraId="7F3C976C" w14:textId="77777777">
        <w:trPr>
          <w:trHeight w:val="1815"/>
          <w:jc w:val="center"/>
        </w:trPr>
        <w:tc>
          <w:tcPr>
            <w:tcW w:w="692" w:type="dxa"/>
            <w:tcBorders>
              <w:top w:val="nil"/>
              <w:left w:val="single" w:sz="4" w:space="0" w:color="auto"/>
              <w:bottom w:val="single" w:sz="4" w:space="0" w:color="auto"/>
              <w:right w:val="single" w:sz="4" w:space="0" w:color="auto"/>
            </w:tcBorders>
            <w:vAlign w:val="center"/>
          </w:tcPr>
          <w:p w14:paraId="2B7934F0" w14:textId="77777777" w:rsidR="002D0C8A" w:rsidRDefault="002D0C8A">
            <w:pPr>
              <w:widowControl/>
              <w:jc w:val="center"/>
              <w:rPr>
                <w:rFonts w:ascii="SimSun" w:cs="SimSun"/>
                <w:kern w:val="0"/>
                <w:szCs w:val="21"/>
              </w:rPr>
            </w:pPr>
            <w:r>
              <w:rPr>
                <w:kern w:val="0"/>
                <w:szCs w:val="21"/>
                <w:lang w:val="en"/>
              </w:rPr>
              <w:t>81</w:t>
            </w:r>
          </w:p>
        </w:tc>
        <w:tc>
          <w:tcPr>
            <w:tcW w:w="3209" w:type="dxa"/>
            <w:tcBorders>
              <w:top w:val="nil"/>
              <w:left w:val="nil"/>
              <w:bottom w:val="single" w:sz="4" w:space="0" w:color="auto"/>
              <w:right w:val="single" w:sz="4" w:space="0" w:color="auto"/>
            </w:tcBorders>
            <w:vAlign w:val="center"/>
          </w:tcPr>
          <w:p w14:paraId="63F09422" w14:textId="77777777" w:rsidR="002D0C8A" w:rsidRDefault="002D0C8A">
            <w:pPr>
              <w:widowControl/>
              <w:jc w:val="left"/>
              <w:rPr>
                <w:rFonts w:ascii="SimSun" w:cs="SimSun"/>
                <w:kern w:val="0"/>
                <w:szCs w:val="21"/>
              </w:rPr>
            </w:pPr>
            <w:r>
              <w:rPr>
                <w:kern w:val="0"/>
                <w:szCs w:val="21"/>
                <w:lang w:val="en"/>
              </w:rPr>
              <w:t>Turn the shaft seal</w:t>
            </w:r>
          </w:p>
        </w:tc>
        <w:tc>
          <w:tcPr>
            <w:tcW w:w="3587" w:type="dxa"/>
            <w:tcBorders>
              <w:top w:val="nil"/>
              <w:left w:val="nil"/>
              <w:bottom w:val="single" w:sz="4" w:space="0" w:color="auto"/>
              <w:right w:val="single" w:sz="4" w:space="0" w:color="auto"/>
            </w:tcBorders>
            <w:vAlign w:val="center"/>
          </w:tcPr>
          <w:p w14:paraId="1F6FB7FE" w14:textId="77777777" w:rsidR="002D0C8A" w:rsidRDefault="002D0C8A">
            <w:pPr>
              <w:widowControl/>
              <w:jc w:val="left"/>
              <w:rPr>
                <w:rFonts w:ascii="SimSun" w:cs="SimSun"/>
                <w:kern w:val="0"/>
                <w:szCs w:val="21"/>
              </w:rPr>
            </w:pPr>
            <w:r>
              <w:rPr>
                <w:kern w:val="0"/>
                <w:szCs w:val="21"/>
                <w:lang w:val="en"/>
              </w:rPr>
              <w:t>Specially designed or manufactured rotary shaft seals with sealed inlet and outlet for sealing the rotating shaft that connects the compressor or blower rotor to the drive motor to ensure a reliable seal and prevent process gas leakage or air or seal gas from penetrating into</w:t>
            </w:r>
            <w:r>
              <w:rPr>
                <w:lang w:val="en"/>
              </w:rPr>
              <w:t xml:space="preserve"> </w:t>
            </w:r>
            <w:r>
              <w:rPr>
                <w:kern w:val="0"/>
                <w:szCs w:val="21"/>
                <w:lang w:val="en"/>
              </w:rPr>
              <w:t xml:space="preserve">the inner cavity of a compressor or blower filled with UF6/carrier gas mixture. </w:t>
            </w:r>
          </w:p>
        </w:tc>
        <w:tc>
          <w:tcPr>
            <w:tcW w:w="1405" w:type="dxa"/>
            <w:tcBorders>
              <w:top w:val="nil"/>
              <w:left w:val="nil"/>
              <w:bottom w:val="single" w:sz="4" w:space="0" w:color="auto"/>
              <w:right w:val="single" w:sz="4" w:space="0" w:color="auto"/>
            </w:tcBorders>
            <w:vAlign w:val="center"/>
          </w:tcPr>
          <w:p w14:paraId="1BF2445F" w14:textId="77777777" w:rsidR="002D0C8A" w:rsidRDefault="002D0C8A">
            <w:pPr>
              <w:widowControl/>
              <w:jc w:val="center"/>
              <w:rPr>
                <w:rFonts w:ascii="SimSun" w:cs="SimSun"/>
                <w:kern w:val="0"/>
                <w:szCs w:val="21"/>
              </w:rPr>
            </w:pPr>
            <w:r>
              <w:rPr>
                <w:kern w:val="0"/>
                <w:szCs w:val="21"/>
                <w:lang w:val="en"/>
              </w:rPr>
              <w:t>8484200020</w:t>
            </w:r>
          </w:p>
        </w:tc>
        <w:tc>
          <w:tcPr>
            <w:tcW w:w="1007" w:type="dxa"/>
            <w:tcBorders>
              <w:top w:val="nil"/>
              <w:left w:val="nil"/>
              <w:bottom w:val="single" w:sz="4" w:space="0" w:color="auto"/>
              <w:right w:val="single" w:sz="4" w:space="0" w:color="auto"/>
            </w:tcBorders>
            <w:vAlign w:val="center"/>
          </w:tcPr>
          <w:p w14:paraId="3835B3B9" w14:textId="77777777" w:rsidR="002D0C8A" w:rsidRDefault="002D0C8A">
            <w:pPr>
              <w:widowControl/>
              <w:jc w:val="center"/>
              <w:rPr>
                <w:rFonts w:ascii="SimSun" w:cs="SimSun"/>
                <w:kern w:val="0"/>
                <w:szCs w:val="21"/>
              </w:rPr>
            </w:pPr>
            <w:r>
              <w:rPr>
                <w:kern w:val="0"/>
                <w:szCs w:val="21"/>
                <w:lang w:val="en"/>
              </w:rPr>
              <w:t>kilogram</w:t>
            </w:r>
          </w:p>
        </w:tc>
      </w:tr>
      <w:tr w:rsidR="002D0C8A" w14:paraId="20EE6562" w14:textId="77777777">
        <w:trPr>
          <w:trHeight w:val="645"/>
          <w:jc w:val="center"/>
        </w:trPr>
        <w:tc>
          <w:tcPr>
            <w:tcW w:w="692" w:type="dxa"/>
            <w:tcBorders>
              <w:top w:val="nil"/>
              <w:left w:val="single" w:sz="4" w:space="0" w:color="auto"/>
              <w:bottom w:val="single" w:sz="4" w:space="0" w:color="auto"/>
              <w:right w:val="single" w:sz="4" w:space="0" w:color="auto"/>
            </w:tcBorders>
            <w:vAlign w:val="center"/>
          </w:tcPr>
          <w:p w14:paraId="5289F48F" w14:textId="77777777" w:rsidR="002D0C8A" w:rsidRDefault="002D0C8A">
            <w:pPr>
              <w:widowControl/>
              <w:jc w:val="center"/>
              <w:rPr>
                <w:rFonts w:ascii="SimSun" w:cs="SimSun"/>
                <w:kern w:val="0"/>
                <w:szCs w:val="21"/>
              </w:rPr>
            </w:pPr>
            <w:r>
              <w:rPr>
                <w:kern w:val="0"/>
                <w:szCs w:val="21"/>
                <w:lang w:val="en"/>
              </w:rPr>
              <w:t>82</w:t>
            </w:r>
          </w:p>
        </w:tc>
        <w:tc>
          <w:tcPr>
            <w:tcW w:w="3209" w:type="dxa"/>
            <w:tcBorders>
              <w:top w:val="nil"/>
              <w:left w:val="nil"/>
              <w:bottom w:val="single" w:sz="4" w:space="0" w:color="auto"/>
              <w:right w:val="single" w:sz="4" w:space="0" w:color="auto"/>
            </w:tcBorders>
            <w:vAlign w:val="center"/>
          </w:tcPr>
          <w:p w14:paraId="1177E233" w14:textId="77777777" w:rsidR="002D0C8A" w:rsidRDefault="002D0C8A">
            <w:pPr>
              <w:widowControl/>
              <w:jc w:val="left"/>
              <w:rPr>
                <w:rFonts w:ascii="SimSun" w:cs="SimSun"/>
                <w:kern w:val="0"/>
                <w:szCs w:val="21"/>
              </w:rPr>
            </w:pPr>
            <w:r>
              <w:rPr>
                <w:kern w:val="0"/>
                <w:szCs w:val="21"/>
                <w:lang w:val="en"/>
              </w:rPr>
              <w:t>Heat exchanger for cooling gases</w:t>
            </w:r>
          </w:p>
        </w:tc>
        <w:tc>
          <w:tcPr>
            <w:tcW w:w="3587" w:type="dxa"/>
            <w:tcBorders>
              <w:top w:val="nil"/>
              <w:left w:val="nil"/>
              <w:bottom w:val="single" w:sz="4" w:space="0" w:color="auto"/>
              <w:right w:val="single" w:sz="4" w:space="0" w:color="auto"/>
            </w:tcBorders>
            <w:vAlign w:val="center"/>
          </w:tcPr>
          <w:p w14:paraId="3F2D869C" w14:textId="77777777" w:rsidR="002D0C8A" w:rsidRDefault="002D0C8A">
            <w:pPr>
              <w:widowControl/>
              <w:jc w:val="left"/>
              <w:rPr>
                <w:rFonts w:ascii="SimSun" w:cs="SimSun"/>
                <w:kern w:val="0"/>
                <w:szCs w:val="21"/>
              </w:rPr>
            </w:pPr>
            <w:r>
              <w:rPr>
                <w:kern w:val="0"/>
                <w:szCs w:val="21"/>
                <w:lang w:val="en"/>
              </w:rPr>
              <w:t xml:space="preserve">Heat exchangers specially designed or manufactured with or protected against </w:t>
            </w:r>
            <w:r>
              <w:rPr>
                <w:kern w:val="0"/>
                <w:szCs w:val="21"/>
                <w:vertAlign w:val="subscript"/>
                <w:lang w:val="en"/>
              </w:rPr>
              <w:t>UF6</w:t>
            </w:r>
            <w:r>
              <w:rPr>
                <w:lang w:val="en"/>
              </w:rPr>
              <w:t xml:space="preserve"> </w:t>
            </w:r>
            <w:r>
              <w:rPr>
                <w:kern w:val="0"/>
                <w:szCs w:val="21"/>
                <w:lang w:val="en"/>
              </w:rPr>
              <w:t xml:space="preserve">corrosion. </w:t>
            </w:r>
          </w:p>
        </w:tc>
        <w:tc>
          <w:tcPr>
            <w:tcW w:w="1405" w:type="dxa"/>
            <w:tcBorders>
              <w:top w:val="nil"/>
              <w:left w:val="nil"/>
              <w:bottom w:val="single" w:sz="4" w:space="0" w:color="auto"/>
              <w:right w:val="single" w:sz="4" w:space="0" w:color="auto"/>
            </w:tcBorders>
            <w:vAlign w:val="center"/>
          </w:tcPr>
          <w:p w14:paraId="5091DE78" w14:textId="77777777" w:rsidR="002D0C8A" w:rsidRDefault="002D0C8A">
            <w:pPr>
              <w:widowControl/>
              <w:jc w:val="center"/>
              <w:rPr>
                <w:rFonts w:ascii="SimSun" w:cs="SimSun"/>
                <w:kern w:val="0"/>
                <w:szCs w:val="21"/>
              </w:rPr>
            </w:pPr>
            <w:r>
              <w:rPr>
                <w:kern w:val="0"/>
                <w:szCs w:val="21"/>
                <w:lang w:val="en"/>
              </w:rPr>
              <w:t>8419500040</w:t>
            </w:r>
          </w:p>
        </w:tc>
        <w:tc>
          <w:tcPr>
            <w:tcW w:w="1007" w:type="dxa"/>
            <w:tcBorders>
              <w:top w:val="nil"/>
              <w:left w:val="nil"/>
              <w:bottom w:val="single" w:sz="4" w:space="0" w:color="auto"/>
              <w:right w:val="single" w:sz="4" w:space="0" w:color="auto"/>
            </w:tcBorders>
            <w:vAlign w:val="center"/>
          </w:tcPr>
          <w:p w14:paraId="07108C98" w14:textId="77777777" w:rsidR="002D0C8A" w:rsidRDefault="002D0C8A">
            <w:pPr>
              <w:widowControl/>
              <w:jc w:val="center"/>
              <w:rPr>
                <w:rFonts w:ascii="SimSun" w:cs="SimSun"/>
                <w:kern w:val="0"/>
                <w:szCs w:val="21"/>
              </w:rPr>
            </w:pPr>
            <w:r>
              <w:rPr>
                <w:kern w:val="0"/>
                <w:szCs w:val="21"/>
                <w:lang w:val="en"/>
              </w:rPr>
              <w:t>Units/kg</w:t>
            </w:r>
          </w:p>
        </w:tc>
      </w:tr>
      <w:tr w:rsidR="002D0C8A" w14:paraId="2B33A51C" w14:textId="77777777">
        <w:trPr>
          <w:trHeight w:val="1107"/>
          <w:jc w:val="center"/>
        </w:trPr>
        <w:tc>
          <w:tcPr>
            <w:tcW w:w="692" w:type="dxa"/>
            <w:tcBorders>
              <w:top w:val="nil"/>
              <w:left w:val="single" w:sz="4" w:space="0" w:color="auto"/>
              <w:bottom w:val="single" w:sz="4" w:space="0" w:color="auto"/>
              <w:right w:val="single" w:sz="4" w:space="0" w:color="auto"/>
            </w:tcBorders>
            <w:vAlign w:val="center"/>
          </w:tcPr>
          <w:p w14:paraId="74B422FC" w14:textId="77777777" w:rsidR="002D0C8A" w:rsidRDefault="002D0C8A">
            <w:pPr>
              <w:widowControl/>
              <w:jc w:val="center"/>
              <w:rPr>
                <w:rFonts w:ascii="SimSun" w:cs="SimSun"/>
                <w:kern w:val="0"/>
                <w:szCs w:val="21"/>
              </w:rPr>
            </w:pPr>
            <w:r>
              <w:rPr>
                <w:kern w:val="0"/>
                <w:szCs w:val="21"/>
                <w:lang w:val="en"/>
              </w:rPr>
              <w:t>83</w:t>
            </w:r>
          </w:p>
        </w:tc>
        <w:tc>
          <w:tcPr>
            <w:tcW w:w="3209" w:type="dxa"/>
            <w:tcBorders>
              <w:top w:val="nil"/>
              <w:left w:val="nil"/>
              <w:bottom w:val="single" w:sz="4" w:space="0" w:color="auto"/>
              <w:right w:val="single" w:sz="4" w:space="0" w:color="auto"/>
            </w:tcBorders>
            <w:vAlign w:val="center"/>
          </w:tcPr>
          <w:p w14:paraId="3DAF1B34" w14:textId="77777777" w:rsidR="002D0C8A" w:rsidRDefault="002D0C8A">
            <w:pPr>
              <w:widowControl/>
              <w:jc w:val="left"/>
              <w:rPr>
                <w:rFonts w:ascii="SimSun" w:cs="SimSun"/>
                <w:kern w:val="0"/>
                <w:szCs w:val="21"/>
              </w:rPr>
            </w:pPr>
            <w:r>
              <w:rPr>
                <w:kern w:val="0"/>
                <w:szCs w:val="21"/>
                <w:lang w:val="en"/>
              </w:rPr>
              <w:t>Separate component housings</w:t>
            </w:r>
          </w:p>
        </w:tc>
        <w:tc>
          <w:tcPr>
            <w:tcW w:w="3587" w:type="dxa"/>
            <w:tcBorders>
              <w:top w:val="nil"/>
              <w:left w:val="nil"/>
              <w:bottom w:val="single" w:sz="4" w:space="0" w:color="auto"/>
              <w:right w:val="single" w:sz="4" w:space="0" w:color="auto"/>
            </w:tcBorders>
            <w:vAlign w:val="center"/>
          </w:tcPr>
          <w:p w14:paraId="01B364E6" w14:textId="77777777" w:rsidR="002D0C8A" w:rsidRDefault="002D0C8A">
            <w:pPr>
              <w:widowControl/>
              <w:jc w:val="left"/>
              <w:rPr>
                <w:rFonts w:ascii="SimSun" w:cs="SimSun"/>
                <w:kern w:val="0"/>
                <w:szCs w:val="21"/>
              </w:rPr>
            </w:pPr>
            <w:r>
              <w:rPr>
                <w:kern w:val="0"/>
                <w:szCs w:val="21"/>
                <w:lang w:val="en"/>
              </w:rPr>
              <w:t>Specially designed or manufactured housings</w:t>
            </w:r>
            <w:r>
              <w:rPr>
                <w:lang w:val="en"/>
              </w:rPr>
              <w:t xml:space="preserve"> </w:t>
            </w:r>
            <w:r>
              <w:rPr>
                <w:kern w:val="0"/>
                <w:szCs w:val="21"/>
                <w:lang w:val="en"/>
              </w:rPr>
              <w:t xml:space="preserve">made or protected from materials resistant to UF6 corrosion as a separation element housing for eddy current tubes or separation nozzles. </w:t>
            </w:r>
          </w:p>
        </w:tc>
        <w:tc>
          <w:tcPr>
            <w:tcW w:w="1405" w:type="dxa"/>
            <w:tcBorders>
              <w:top w:val="nil"/>
              <w:left w:val="nil"/>
              <w:bottom w:val="single" w:sz="4" w:space="0" w:color="auto"/>
              <w:right w:val="single" w:sz="4" w:space="0" w:color="auto"/>
            </w:tcBorders>
            <w:vAlign w:val="center"/>
          </w:tcPr>
          <w:p w14:paraId="5A327836"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D3A9359" w14:textId="77777777" w:rsidR="002D0C8A" w:rsidRDefault="002D0C8A">
            <w:pPr>
              <w:widowControl/>
              <w:jc w:val="center"/>
              <w:rPr>
                <w:rFonts w:ascii="SimSun" w:cs="SimSun"/>
                <w:kern w:val="0"/>
                <w:szCs w:val="21"/>
              </w:rPr>
            </w:pPr>
            <w:r>
              <w:rPr>
                <w:kern w:val="0"/>
                <w:szCs w:val="21"/>
                <w:lang w:val="en"/>
              </w:rPr>
              <w:t>platform</w:t>
            </w:r>
          </w:p>
        </w:tc>
      </w:tr>
      <w:tr w:rsidR="002D0C8A" w14:paraId="58EC7879" w14:textId="77777777">
        <w:trPr>
          <w:trHeight w:val="3679"/>
          <w:jc w:val="center"/>
        </w:trPr>
        <w:tc>
          <w:tcPr>
            <w:tcW w:w="692" w:type="dxa"/>
            <w:tcBorders>
              <w:top w:val="single" w:sz="4" w:space="0" w:color="auto"/>
              <w:left w:val="single" w:sz="4" w:space="0" w:color="auto"/>
              <w:bottom w:val="single" w:sz="4" w:space="0" w:color="auto"/>
              <w:right w:val="single" w:sz="4" w:space="0" w:color="auto"/>
            </w:tcBorders>
            <w:vAlign w:val="center"/>
          </w:tcPr>
          <w:p w14:paraId="7751EC99" w14:textId="77777777" w:rsidR="002D0C8A" w:rsidRDefault="002D0C8A">
            <w:pPr>
              <w:widowControl/>
              <w:jc w:val="center"/>
              <w:rPr>
                <w:rFonts w:ascii="SimSun" w:cs="SimSun"/>
                <w:kern w:val="0"/>
                <w:szCs w:val="21"/>
              </w:rPr>
            </w:pPr>
            <w:r>
              <w:rPr>
                <w:kern w:val="0"/>
                <w:szCs w:val="21"/>
                <w:lang w:val="en"/>
              </w:rPr>
              <w:t>84</w:t>
            </w:r>
          </w:p>
        </w:tc>
        <w:tc>
          <w:tcPr>
            <w:tcW w:w="3209" w:type="dxa"/>
            <w:tcBorders>
              <w:top w:val="single" w:sz="4" w:space="0" w:color="auto"/>
              <w:left w:val="nil"/>
              <w:bottom w:val="single" w:sz="4" w:space="0" w:color="auto"/>
              <w:right w:val="single" w:sz="4" w:space="0" w:color="auto"/>
            </w:tcBorders>
            <w:vAlign w:val="center"/>
          </w:tcPr>
          <w:p w14:paraId="1CEEAA16" w14:textId="77777777" w:rsidR="002D0C8A" w:rsidRDefault="002D0C8A">
            <w:pPr>
              <w:widowControl/>
              <w:jc w:val="left"/>
              <w:rPr>
                <w:rFonts w:ascii="SimSun" w:cs="SimSun"/>
                <w:kern w:val="0"/>
                <w:szCs w:val="21"/>
              </w:rPr>
            </w:pPr>
            <w:r>
              <w:rPr>
                <w:kern w:val="0"/>
                <w:szCs w:val="21"/>
                <w:lang w:val="en"/>
              </w:rPr>
              <w:t>Feeding systems/product and tailstock extraction systems</w:t>
            </w:r>
          </w:p>
        </w:tc>
        <w:tc>
          <w:tcPr>
            <w:tcW w:w="3587" w:type="dxa"/>
            <w:tcBorders>
              <w:top w:val="single" w:sz="4" w:space="0" w:color="auto"/>
              <w:left w:val="nil"/>
              <w:bottom w:val="single" w:sz="4" w:space="0" w:color="auto"/>
              <w:right w:val="single" w:sz="4" w:space="0" w:color="auto"/>
            </w:tcBorders>
            <w:vAlign w:val="center"/>
          </w:tcPr>
          <w:p w14:paraId="0AFFD541" w14:textId="77777777" w:rsidR="002D0C8A" w:rsidRDefault="002D0C8A">
            <w:pPr>
              <w:widowControl/>
              <w:jc w:val="left"/>
              <w:rPr>
                <w:rFonts w:ascii="SimSun" w:cs="SimSun"/>
                <w:kern w:val="0"/>
                <w:szCs w:val="21"/>
              </w:rPr>
            </w:pPr>
            <w:r>
              <w:rPr>
                <w:spacing w:val="6"/>
                <w:kern w:val="0"/>
                <w:szCs w:val="21"/>
                <w:lang w:val="en"/>
              </w:rPr>
              <w:t xml:space="preserve">Flow system or equipment </w:t>
            </w:r>
            <w:r>
              <w:rPr>
                <w:spacing w:val="4"/>
                <w:kern w:val="0"/>
                <w:szCs w:val="21"/>
                <w:lang w:val="en"/>
              </w:rPr>
              <w:t>specially designed or manufactured for concentration plants made of or protected UF6 corrosion-resistant materials</w:t>
            </w:r>
            <w:r>
              <w:rPr>
                <w:kern w:val="0"/>
                <w:szCs w:val="21"/>
                <w:lang w:val="en"/>
              </w:rPr>
              <w:t>, including:</w:t>
            </w:r>
            <w:r>
              <w:rPr>
                <w:lang w:val="en"/>
              </w:rPr>
              <w:t xml:space="preserve"> </w:t>
            </w:r>
            <w:r>
              <w:rPr>
                <w:kern w:val="0"/>
                <w:szCs w:val="21"/>
                <w:lang w:val="en"/>
              </w:rPr>
              <w:br/>
              <w:t>(a) a feeder kettle, feeder furnace or feed system for feeding UF6</w:t>
            </w:r>
            <w:r>
              <w:rPr>
                <w:lang w:val="en"/>
              </w:rPr>
              <w:t xml:space="preserve"> </w:t>
            </w:r>
            <w:r>
              <w:rPr>
                <w:kern w:val="0"/>
                <w:szCs w:val="21"/>
                <w:lang w:val="en"/>
              </w:rPr>
              <w:t>into the concentration process;</w:t>
            </w:r>
            <w:r>
              <w:rPr>
                <w:kern w:val="0"/>
                <w:szCs w:val="21"/>
                <w:lang w:val="en"/>
              </w:rPr>
              <w:br/>
              <w:t xml:space="preserve"> </w:t>
            </w:r>
            <w:r>
              <w:rPr>
                <w:kern w:val="0"/>
                <w:szCs w:val="21"/>
                <w:vertAlign w:val="subscript"/>
                <w:lang w:val="en"/>
              </w:rPr>
              <w:t>6</w:t>
            </w:r>
            <w:r>
              <w:rPr>
                <w:kern w:val="0"/>
                <w:szCs w:val="21"/>
                <w:lang w:val="en"/>
              </w:rPr>
              <w:t>, for the next step of heating transfer;</w:t>
            </w:r>
            <w:r>
              <w:rPr>
                <w:lang w:val="en"/>
              </w:rPr>
              <w:t xml:space="preserve"> </w:t>
            </w:r>
            <w:r>
              <w:rPr>
                <w:kern w:val="0"/>
                <w:szCs w:val="21"/>
                <w:lang w:val="en"/>
              </w:rPr>
              <w:br/>
              <w:t>(c) curator or liquefier for removing UF6</w:t>
            </w:r>
            <w:r>
              <w:rPr>
                <w:lang w:val="en"/>
              </w:rPr>
              <w:t xml:space="preserve"> </w:t>
            </w:r>
            <w:r>
              <w:rPr>
                <w:kern w:val="0"/>
                <w:szCs w:val="21"/>
                <w:lang w:val="en"/>
              </w:rPr>
              <w:t>from the concentration process by compressing UF6 and converting it into a liquid form or solid form;</w:t>
            </w:r>
            <w:r>
              <w:rPr>
                <w:lang w:val="en"/>
              </w:rPr>
              <w:t xml:space="preserve"> </w:t>
            </w:r>
            <w:r>
              <w:rPr>
                <w:kern w:val="0"/>
                <w:szCs w:val="21"/>
                <w:lang w:val="en"/>
              </w:rPr>
              <w:br/>
              <w:t xml:space="preserve">(d) a "product" or "tail material" device for the UF </w:t>
            </w:r>
            <w:r>
              <w:rPr>
                <w:kern w:val="0"/>
                <w:szCs w:val="21"/>
                <w:vertAlign w:val="subscript"/>
                <w:lang w:val="en"/>
              </w:rPr>
              <w:t>6 Collected</w:t>
            </w:r>
            <w:r>
              <w:rPr>
                <w:lang w:val="en"/>
              </w:rPr>
              <w:t xml:space="preserve"> </w:t>
            </w:r>
            <w:r>
              <w:rPr>
                <w:kern w:val="0"/>
                <w:szCs w:val="21"/>
                <w:lang w:val="en"/>
              </w:rPr>
              <w:t xml:space="preserve">into containers. </w:t>
            </w:r>
          </w:p>
        </w:tc>
        <w:tc>
          <w:tcPr>
            <w:tcW w:w="1405" w:type="dxa"/>
            <w:tcBorders>
              <w:top w:val="single" w:sz="4" w:space="0" w:color="auto"/>
              <w:left w:val="nil"/>
              <w:bottom w:val="single" w:sz="4" w:space="0" w:color="auto"/>
              <w:right w:val="single" w:sz="4" w:space="0" w:color="auto"/>
            </w:tcBorders>
            <w:vAlign w:val="center"/>
          </w:tcPr>
          <w:p w14:paraId="13A4C820" w14:textId="77777777" w:rsidR="002D0C8A" w:rsidRDefault="002D0C8A">
            <w:pPr>
              <w:widowControl/>
              <w:spacing w:line="360" w:lineRule="auto"/>
              <w:jc w:val="center"/>
              <w:rPr>
                <w:rFonts w:ascii="SimSun" w:cs="SimSun"/>
                <w:kern w:val="0"/>
                <w:szCs w:val="21"/>
              </w:rPr>
            </w:pPr>
            <w:r>
              <w:rPr>
                <w:kern w:val="0"/>
                <w:szCs w:val="21"/>
                <w:lang w:val="en"/>
              </w:rPr>
              <w:t>8419899021 etc</w:t>
            </w:r>
          </w:p>
        </w:tc>
        <w:tc>
          <w:tcPr>
            <w:tcW w:w="1007" w:type="dxa"/>
            <w:tcBorders>
              <w:top w:val="single" w:sz="4" w:space="0" w:color="auto"/>
              <w:left w:val="nil"/>
              <w:bottom w:val="single" w:sz="4" w:space="0" w:color="auto"/>
              <w:right w:val="single" w:sz="4" w:space="0" w:color="auto"/>
            </w:tcBorders>
            <w:vAlign w:val="center"/>
          </w:tcPr>
          <w:p w14:paraId="339E3F3B" w14:textId="77777777" w:rsidR="002D0C8A" w:rsidRDefault="002D0C8A">
            <w:pPr>
              <w:widowControl/>
              <w:jc w:val="center"/>
              <w:rPr>
                <w:rFonts w:ascii="SimSun" w:cs="SimSun"/>
                <w:kern w:val="0"/>
                <w:szCs w:val="21"/>
              </w:rPr>
            </w:pPr>
            <w:r>
              <w:rPr>
                <w:kern w:val="0"/>
                <w:szCs w:val="21"/>
                <w:lang w:val="en"/>
              </w:rPr>
              <w:t>Units/kg</w:t>
            </w:r>
          </w:p>
        </w:tc>
      </w:tr>
      <w:tr w:rsidR="002D0C8A" w14:paraId="4322E636"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2D6A316" w14:textId="77777777" w:rsidR="002D0C8A" w:rsidRDefault="002D0C8A">
            <w:pPr>
              <w:widowControl/>
              <w:jc w:val="center"/>
              <w:rPr>
                <w:rFonts w:ascii="SimSun" w:cs="SimSun"/>
                <w:kern w:val="0"/>
                <w:szCs w:val="21"/>
              </w:rPr>
            </w:pPr>
            <w:r>
              <w:rPr>
                <w:kern w:val="0"/>
                <w:szCs w:val="21"/>
                <w:lang w:val="en"/>
              </w:rPr>
              <w:t>85</w:t>
            </w:r>
          </w:p>
        </w:tc>
        <w:tc>
          <w:tcPr>
            <w:tcW w:w="3209" w:type="dxa"/>
            <w:tcBorders>
              <w:top w:val="nil"/>
              <w:left w:val="nil"/>
              <w:bottom w:val="single" w:sz="4" w:space="0" w:color="auto"/>
              <w:right w:val="single" w:sz="4" w:space="0" w:color="auto"/>
            </w:tcBorders>
            <w:vAlign w:val="center"/>
          </w:tcPr>
          <w:p w14:paraId="7F3B3065" w14:textId="77777777" w:rsidR="002D0C8A" w:rsidRDefault="002D0C8A">
            <w:pPr>
              <w:widowControl/>
              <w:jc w:val="left"/>
              <w:rPr>
                <w:rFonts w:ascii="SimSun" w:cs="SimSun"/>
                <w:kern w:val="0"/>
                <w:szCs w:val="21"/>
              </w:rPr>
            </w:pPr>
            <w:r>
              <w:rPr>
                <w:kern w:val="0"/>
                <w:szCs w:val="21"/>
                <w:lang w:val="en"/>
              </w:rPr>
              <w:t>Feeder kettle, feeder heating furnace or feeder system</w:t>
            </w:r>
          </w:p>
        </w:tc>
        <w:tc>
          <w:tcPr>
            <w:tcW w:w="3587" w:type="dxa"/>
            <w:tcBorders>
              <w:top w:val="nil"/>
              <w:left w:val="nil"/>
              <w:bottom w:val="single" w:sz="4" w:space="0" w:color="auto"/>
              <w:right w:val="single" w:sz="4" w:space="0" w:color="auto"/>
            </w:tcBorders>
            <w:vAlign w:val="center"/>
          </w:tcPr>
          <w:p w14:paraId="1CBC95BF" w14:textId="77777777" w:rsidR="002D0C8A" w:rsidRDefault="002D0C8A">
            <w:pPr>
              <w:widowControl/>
              <w:jc w:val="left"/>
              <w:rPr>
                <w:rFonts w:ascii="SimSun" w:cs="SimSun"/>
                <w:kern w:val="0"/>
                <w:szCs w:val="21"/>
              </w:rPr>
            </w:pPr>
            <w:r>
              <w:rPr>
                <w:kern w:val="0"/>
                <w:szCs w:val="21"/>
                <w:lang w:val="en"/>
              </w:rPr>
              <w:t xml:space="preserve">Used to feed </w:t>
            </w:r>
            <w:r>
              <w:rPr>
                <w:kern w:val="0"/>
                <w:szCs w:val="21"/>
                <w:vertAlign w:val="subscript"/>
                <w:lang w:val="en"/>
              </w:rPr>
              <w:t>UF6</w:t>
            </w:r>
            <w:r>
              <w:rPr>
                <w:lang w:val="en"/>
              </w:rPr>
              <w:t xml:space="preserve"> </w:t>
            </w:r>
            <w:r>
              <w:rPr>
                <w:kern w:val="0"/>
                <w:szCs w:val="21"/>
                <w:lang w:val="en"/>
              </w:rPr>
              <w:t>into the concentration process</w:t>
            </w:r>
          </w:p>
        </w:tc>
        <w:tc>
          <w:tcPr>
            <w:tcW w:w="1405" w:type="dxa"/>
            <w:tcBorders>
              <w:top w:val="nil"/>
              <w:left w:val="nil"/>
              <w:bottom w:val="single" w:sz="4" w:space="0" w:color="auto"/>
              <w:right w:val="single" w:sz="4" w:space="0" w:color="auto"/>
            </w:tcBorders>
            <w:vAlign w:val="center"/>
          </w:tcPr>
          <w:p w14:paraId="09C97EF5"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21823D2" w14:textId="77777777" w:rsidR="002D0C8A" w:rsidRDefault="002D0C8A">
            <w:pPr>
              <w:widowControl/>
              <w:jc w:val="center"/>
              <w:rPr>
                <w:rFonts w:ascii="SimSun" w:cs="SimSun"/>
                <w:kern w:val="0"/>
                <w:szCs w:val="21"/>
              </w:rPr>
            </w:pPr>
            <w:r>
              <w:rPr>
                <w:kern w:val="0"/>
                <w:szCs w:val="21"/>
                <w:lang w:val="en"/>
              </w:rPr>
              <w:t>platform</w:t>
            </w:r>
          </w:p>
        </w:tc>
      </w:tr>
      <w:tr w:rsidR="002D0C8A" w14:paraId="3008F47E" w14:textId="77777777">
        <w:trPr>
          <w:trHeight w:val="619"/>
          <w:jc w:val="center"/>
        </w:trPr>
        <w:tc>
          <w:tcPr>
            <w:tcW w:w="692" w:type="dxa"/>
            <w:tcBorders>
              <w:top w:val="nil"/>
              <w:left w:val="single" w:sz="4" w:space="0" w:color="auto"/>
              <w:bottom w:val="single" w:sz="4" w:space="0" w:color="auto"/>
              <w:right w:val="single" w:sz="4" w:space="0" w:color="auto"/>
            </w:tcBorders>
            <w:vAlign w:val="center"/>
          </w:tcPr>
          <w:p w14:paraId="2CE684ED" w14:textId="77777777" w:rsidR="002D0C8A" w:rsidRDefault="002D0C8A">
            <w:pPr>
              <w:widowControl/>
              <w:jc w:val="center"/>
              <w:rPr>
                <w:rFonts w:ascii="SimSun" w:cs="SimSun"/>
                <w:kern w:val="0"/>
                <w:szCs w:val="21"/>
              </w:rPr>
            </w:pPr>
            <w:r>
              <w:rPr>
                <w:kern w:val="0"/>
                <w:szCs w:val="21"/>
                <w:lang w:val="en"/>
              </w:rPr>
              <w:t>86</w:t>
            </w:r>
          </w:p>
        </w:tc>
        <w:tc>
          <w:tcPr>
            <w:tcW w:w="3209" w:type="dxa"/>
            <w:tcBorders>
              <w:top w:val="nil"/>
              <w:left w:val="nil"/>
              <w:bottom w:val="single" w:sz="4" w:space="0" w:color="auto"/>
              <w:right w:val="single" w:sz="4" w:space="0" w:color="auto"/>
            </w:tcBorders>
            <w:vAlign w:val="center"/>
          </w:tcPr>
          <w:p w14:paraId="228653BD" w14:textId="77777777" w:rsidR="002D0C8A" w:rsidRDefault="002D0C8A">
            <w:pPr>
              <w:widowControl/>
              <w:jc w:val="left"/>
              <w:rPr>
                <w:rFonts w:ascii="SimSun" w:cs="SimSun"/>
                <w:kern w:val="0"/>
                <w:szCs w:val="21"/>
              </w:rPr>
            </w:pPr>
            <w:r>
              <w:rPr>
                <w:kern w:val="0"/>
                <w:szCs w:val="21"/>
                <w:lang w:val="en"/>
              </w:rPr>
              <w:t>Condenser (or cold trap)</w:t>
            </w:r>
          </w:p>
        </w:tc>
        <w:tc>
          <w:tcPr>
            <w:tcW w:w="3587" w:type="dxa"/>
            <w:tcBorders>
              <w:top w:val="nil"/>
              <w:left w:val="nil"/>
              <w:bottom w:val="single" w:sz="4" w:space="0" w:color="auto"/>
              <w:right w:val="single" w:sz="4" w:space="0" w:color="auto"/>
            </w:tcBorders>
            <w:vAlign w:val="center"/>
          </w:tcPr>
          <w:p w14:paraId="164732C2" w14:textId="77777777" w:rsidR="002D0C8A" w:rsidRDefault="002D0C8A">
            <w:pPr>
              <w:widowControl/>
              <w:jc w:val="left"/>
              <w:rPr>
                <w:rFonts w:ascii="SimSun" w:cs="SimSun"/>
                <w:kern w:val="0"/>
                <w:szCs w:val="21"/>
              </w:rPr>
            </w:pPr>
            <w:r>
              <w:rPr>
                <w:kern w:val="0"/>
                <w:szCs w:val="21"/>
                <w:lang w:val="en"/>
              </w:rPr>
              <w:t xml:space="preserve">It is used to remove </w:t>
            </w:r>
            <w:r>
              <w:rPr>
                <w:kern w:val="0"/>
                <w:szCs w:val="21"/>
                <w:vertAlign w:val="subscript"/>
                <w:lang w:val="en"/>
              </w:rPr>
              <w:t>UF6</w:t>
            </w:r>
            <w:r>
              <w:rPr>
                <w:lang w:val="en"/>
              </w:rPr>
              <w:t xml:space="preserve"> from the concentration process </w:t>
            </w:r>
            <w:r>
              <w:rPr>
                <w:kern w:val="0"/>
                <w:szCs w:val="21"/>
                <w:lang w:val="en"/>
              </w:rPr>
              <w:t>for the next heating transfer</w:t>
            </w:r>
          </w:p>
        </w:tc>
        <w:tc>
          <w:tcPr>
            <w:tcW w:w="1405" w:type="dxa"/>
            <w:tcBorders>
              <w:top w:val="nil"/>
              <w:left w:val="nil"/>
              <w:bottom w:val="single" w:sz="4" w:space="0" w:color="auto"/>
              <w:right w:val="single" w:sz="4" w:space="0" w:color="auto"/>
            </w:tcBorders>
            <w:vAlign w:val="center"/>
          </w:tcPr>
          <w:p w14:paraId="4472FFB0" w14:textId="77777777" w:rsidR="002D0C8A" w:rsidRDefault="002D0C8A">
            <w:pPr>
              <w:widowControl/>
              <w:jc w:val="center"/>
              <w:rPr>
                <w:rFonts w:ascii="SimSun" w:cs="SimSun"/>
                <w:kern w:val="0"/>
                <w:szCs w:val="21"/>
              </w:rPr>
            </w:pPr>
            <w:r>
              <w:rPr>
                <w:kern w:val="0"/>
                <w:szCs w:val="21"/>
                <w:lang w:val="en"/>
              </w:rPr>
              <w:t>8419899021</w:t>
            </w:r>
          </w:p>
        </w:tc>
        <w:tc>
          <w:tcPr>
            <w:tcW w:w="1007" w:type="dxa"/>
            <w:tcBorders>
              <w:top w:val="nil"/>
              <w:left w:val="nil"/>
              <w:bottom w:val="single" w:sz="4" w:space="0" w:color="auto"/>
              <w:right w:val="single" w:sz="4" w:space="0" w:color="auto"/>
            </w:tcBorders>
            <w:vAlign w:val="center"/>
          </w:tcPr>
          <w:p w14:paraId="0AC7DA28" w14:textId="77777777" w:rsidR="002D0C8A" w:rsidRDefault="002D0C8A">
            <w:pPr>
              <w:widowControl/>
              <w:jc w:val="center"/>
              <w:rPr>
                <w:rFonts w:ascii="SimSun" w:cs="SimSun"/>
                <w:kern w:val="0"/>
                <w:szCs w:val="21"/>
              </w:rPr>
            </w:pPr>
            <w:r>
              <w:rPr>
                <w:kern w:val="0"/>
                <w:szCs w:val="21"/>
                <w:lang w:val="en"/>
              </w:rPr>
              <w:t>Units/kg</w:t>
            </w:r>
          </w:p>
        </w:tc>
      </w:tr>
      <w:tr w:rsidR="002D0C8A" w14:paraId="68D20E6B" w14:textId="77777777">
        <w:trPr>
          <w:trHeight w:val="679"/>
          <w:jc w:val="center"/>
        </w:trPr>
        <w:tc>
          <w:tcPr>
            <w:tcW w:w="692" w:type="dxa"/>
            <w:tcBorders>
              <w:top w:val="nil"/>
              <w:left w:val="single" w:sz="4" w:space="0" w:color="auto"/>
              <w:bottom w:val="single" w:sz="4" w:space="0" w:color="auto"/>
              <w:right w:val="single" w:sz="4" w:space="0" w:color="auto"/>
            </w:tcBorders>
            <w:vAlign w:val="center"/>
          </w:tcPr>
          <w:p w14:paraId="629855F2" w14:textId="77777777" w:rsidR="002D0C8A" w:rsidRDefault="002D0C8A">
            <w:pPr>
              <w:widowControl/>
              <w:jc w:val="center"/>
              <w:rPr>
                <w:rFonts w:ascii="SimSun" w:cs="SimSun"/>
                <w:kern w:val="0"/>
                <w:szCs w:val="21"/>
              </w:rPr>
            </w:pPr>
            <w:r>
              <w:rPr>
                <w:kern w:val="0"/>
                <w:szCs w:val="21"/>
                <w:lang w:val="en"/>
              </w:rPr>
              <w:t>87</w:t>
            </w:r>
          </w:p>
        </w:tc>
        <w:tc>
          <w:tcPr>
            <w:tcW w:w="3209" w:type="dxa"/>
            <w:tcBorders>
              <w:top w:val="nil"/>
              <w:left w:val="nil"/>
              <w:bottom w:val="single" w:sz="4" w:space="0" w:color="auto"/>
              <w:right w:val="single" w:sz="4" w:space="0" w:color="auto"/>
            </w:tcBorders>
            <w:vAlign w:val="center"/>
          </w:tcPr>
          <w:p w14:paraId="09260C65" w14:textId="77777777" w:rsidR="002D0C8A" w:rsidRDefault="002D0C8A">
            <w:pPr>
              <w:widowControl/>
              <w:jc w:val="left"/>
              <w:rPr>
                <w:rFonts w:ascii="SimSun" w:cs="SimSun"/>
                <w:kern w:val="0"/>
                <w:szCs w:val="21"/>
              </w:rPr>
            </w:pPr>
            <w:r>
              <w:rPr>
                <w:kern w:val="0"/>
                <w:szCs w:val="21"/>
                <w:lang w:val="en"/>
              </w:rPr>
              <w:t>Curing or liquefier</w:t>
            </w:r>
          </w:p>
        </w:tc>
        <w:tc>
          <w:tcPr>
            <w:tcW w:w="3587" w:type="dxa"/>
            <w:tcBorders>
              <w:top w:val="nil"/>
              <w:left w:val="nil"/>
              <w:bottom w:val="single" w:sz="4" w:space="0" w:color="auto"/>
              <w:right w:val="single" w:sz="4" w:space="0" w:color="auto"/>
            </w:tcBorders>
            <w:vAlign w:val="center"/>
          </w:tcPr>
          <w:p w14:paraId="13B62C40" w14:textId="77777777" w:rsidR="002D0C8A" w:rsidRDefault="002D0C8A">
            <w:pPr>
              <w:widowControl/>
              <w:jc w:val="left"/>
              <w:rPr>
                <w:rFonts w:ascii="SimSun" w:cs="SimSun"/>
                <w:kern w:val="0"/>
                <w:szCs w:val="21"/>
              </w:rPr>
            </w:pPr>
            <w:r>
              <w:rPr>
                <w:kern w:val="0"/>
                <w:szCs w:val="21"/>
                <w:lang w:val="en"/>
              </w:rPr>
              <w:t xml:space="preserve">Used to remove </w:t>
            </w:r>
            <w:r>
              <w:rPr>
                <w:kern w:val="0"/>
                <w:szCs w:val="21"/>
                <w:vertAlign w:val="subscript"/>
                <w:lang w:val="en"/>
              </w:rPr>
              <w:t>UF6</w:t>
            </w:r>
            <w:r>
              <w:rPr>
                <w:lang w:val="en"/>
              </w:rPr>
              <w:t xml:space="preserve"> </w:t>
            </w:r>
            <w:r>
              <w:rPr>
                <w:kern w:val="0"/>
                <w:szCs w:val="21"/>
                <w:lang w:val="en"/>
              </w:rPr>
              <w:t>from the concentration process by compressing it and converting it to liquid or solid form</w:t>
            </w:r>
          </w:p>
        </w:tc>
        <w:tc>
          <w:tcPr>
            <w:tcW w:w="1405" w:type="dxa"/>
            <w:tcBorders>
              <w:top w:val="nil"/>
              <w:left w:val="nil"/>
              <w:bottom w:val="single" w:sz="4" w:space="0" w:color="auto"/>
              <w:right w:val="single" w:sz="4" w:space="0" w:color="auto"/>
            </w:tcBorders>
            <w:vAlign w:val="center"/>
          </w:tcPr>
          <w:p w14:paraId="4ECC578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0460247" w14:textId="77777777" w:rsidR="002D0C8A" w:rsidRDefault="002D0C8A">
            <w:pPr>
              <w:widowControl/>
              <w:jc w:val="center"/>
              <w:rPr>
                <w:rFonts w:ascii="SimSun" w:cs="SimSun"/>
                <w:kern w:val="0"/>
                <w:szCs w:val="21"/>
              </w:rPr>
            </w:pPr>
            <w:r>
              <w:rPr>
                <w:kern w:val="0"/>
                <w:szCs w:val="21"/>
                <w:lang w:val="en"/>
              </w:rPr>
              <w:t>platform</w:t>
            </w:r>
          </w:p>
        </w:tc>
      </w:tr>
      <w:tr w:rsidR="002D0C8A" w14:paraId="462621FD" w14:textId="77777777">
        <w:trPr>
          <w:trHeight w:val="342"/>
          <w:jc w:val="center"/>
        </w:trPr>
        <w:tc>
          <w:tcPr>
            <w:tcW w:w="692" w:type="dxa"/>
            <w:tcBorders>
              <w:top w:val="nil"/>
              <w:left w:val="single" w:sz="4" w:space="0" w:color="auto"/>
              <w:bottom w:val="single" w:sz="4" w:space="0" w:color="auto"/>
              <w:right w:val="single" w:sz="4" w:space="0" w:color="auto"/>
            </w:tcBorders>
            <w:vAlign w:val="center"/>
          </w:tcPr>
          <w:p w14:paraId="5D801AA7" w14:textId="77777777" w:rsidR="002D0C8A" w:rsidRDefault="002D0C8A">
            <w:pPr>
              <w:widowControl/>
              <w:jc w:val="center"/>
              <w:rPr>
                <w:rFonts w:ascii="SimSun" w:cs="SimSun"/>
                <w:kern w:val="0"/>
                <w:szCs w:val="21"/>
              </w:rPr>
            </w:pPr>
            <w:r>
              <w:rPr>
                <w:kern w:val="0"/>
                <w:szCs w:val="21"/>
                <w:lang w:val="en"/>
              </w:rPr>
              <w:t>88</w:t>
            </w:r>
          </w:p>
        </w:tc>
        <w:tc>
          <w:tcPr>
            <w:tcW w:w="3209" w:type="dxa"/>
            <w:tcBorders>
              <w:top w:val="nil"/>
              <w:left w:val="nil"/>
              <w:bottom w:val="single" w:sz="4" w:space="0" w:color="auto"/>
              <w:right w:val="single" w:sz="4" w:space="0" w:color="auto"/>
            </w:tcBorders>
            <w:vAlign w:val="center"/>
          </w:tcPr>
          <w:p w14:paraId="168B5535" w14:textId="77777777" w:rsidR="002D0C8A" w:rsidRDefault="002D0C8A">
            <w:pPr>
              <w:widowControl/>
              <w:jc w:val="left"/>
              <w:rPr>
                <w:rFonts w:ascii="SimSun" w:cs="SimSun"/>
                <w:kern w:val="0"/>
                <w:szCs w:val="21"/>
              </w:rPr>
            </w:pPr>
            <w:r>
              <w:rPr>
                <w:kern w:val="0"/>
                <w:szCs w:val="21"/>
                <w:lang w:val="en"/>
              </w:rPr>
              <w:t>"Product" or "Tail" device</w:t>
            </w:r>
          </w:p>
        </w:tc>
        <w:tc>
          <w:tcPr>
            <w:tcW w:w="3587" w:type="dxa"/>
            <w:tcBorders>
              <w:top w:val="nil"/>
              <w:left w:val="nil"/>
              <w:bottom w:val="single" w:sz="4" w:space="0" w:color="auto"/>
              <w:right w:val="single" w:sz="4" w:space="0" w:color="auto"/>
            </w:tcBorders>
            <w:vAlign w:val="center"/>
          </w:tcPr>
          <w:p w14:paraId="7A50923D" w14:textId="77777777" w:rsidR="002D0C8A" w:rsidRDefault="002D0C8A">
            <w:pPr>
              <w:widowControl/>
              <w:jc w:val="left"/>
              <w:rPr>
                <w:rFonts w:ascii="SimSun" w:cs="SimSun"/>
                <w:kern w:val="0"/>
                <w:szCs w:val="21"/>
              </w:rPr>
            </w:pPr>
            <w:r>
              <w:rPr>
                <w:kern w:val="0"/>
                <w:szCs w:val="21"/>
                <w:lang w:val="en"/>
              </w:rPr>
              <w:t xml:space="preserve">Used to collect </w:t>
            </w:r>
            <w:r>
              <w:rPr>
                <w:kern w:val="0"/>
                <w:szCs w:val="21"/>
                <w:vertAlign w:val="subscript"/>
                <w:lang w:val="en"/>
              </w:rPr>
              <w:t>UF6</w:t>
            </w:r>
            <w:r>
              <w:rPr>
                <w:lang w:val="en"/>
              </w:rPr>
              <w:t xml:space="preserve"> </w:t>
            </w:r>
            <w:r>
              <w:rPr>
                <w:kern w:val="0"/>
                <w:szCs w:val="21"/>
                <w:lang w:val="en"/>
              </w:rPr>
              <w:t xml:space="preserve">into containers. </w:t>
            </w:r>
          </w:p>
        </w:tc>
        <w:tc>
          <w:tcPr>
            <w:tcW w:w="1405" w:type="dxa"/>
            <w:tcBorders>
              <w:top w:val="nil"/>
              <w:left w:val="nil"/>
              <w:bottom w:val="single" w:sz="4" w:space="0" w:color="auto"/>
              <w:right w:val="single" w:sz="4" w:space="0" w:color="auto"/>
            </w:tcBorders>
            <w:vAlign w:val="center"/>
          </w:tcPr>
          <w:p w14:paraId="00073303"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F3CAF84" w14:textId="77777777" w:rsidR="002D0C8A" w:rsidRDefault="002D0C8A">
            <w:pPr>
              <w:widowControl/>
              <w:jc w:val="center"/>
              <w:rPr>
                <w:rFonts w:ascii="SimSun" w:cs="SimSun"/>
                <w:kern w:val="0"/>
                <w:szCs w:val="21"/>
              </w:rPr>
            </w:pPr>
            <w:r>
              <w:rPr>
                <w:kern w:val="0"/>
                <w:szCs w:val="21"/>
                <w:lang w:val="en"/>
              </w:rPr>
              <w:t>platform</w:t>
            </w:r>
          </w:p>
        </w:tc>
      </w:tr>
      <w:tr w:rsidR="002D0C8A" w14:paraId="0D454A47" w14:textId="77777777">
        <w:trPr>
          <w:trHeight w:val="1440"/>
          <w:jc w:val="center"/>
        </w:trPr>
        <w:tc>
          <w:tcPr>
            <w:tcW w:w="692" w:type="dxa"/>
            <w:tcBorders>
              <w:top w:val="nil"/>
              <w:left w:val="single" w:sz="4" w:space="0" w:color="auto"/>
              <w:bottom w:val="single" w:sz="4" w:space="0" w:color="auto"/>
              <w:right w:val="single" w:sz="4" w:space="0" w:color="auto"/>
            </w:tcBorders>
            <w:vAlign w:val="center"/>
          </w:tcPr>
          <w:p w14:paraId="3FF2AF84" w14:textId="77777777" w:rsidR="002D0C8A" w:rsidRDefault="002D0C8A">
            <w:pPr>
              <w:widowControl/>
              <w:jc w:val="center"/>
              <w:rPr>
                <w:rFonts w:ascii="SimSun" w:cs="SimSun"/>
                <w:kern w:val="0"/>
                <w:szCs w:val="21"/>
              </w:rPr>
            </w:pPr>
            <w:r>
              <w:rPr>
                <w:kern w:val="0"/>
                <w:szCs w:val="21"/>
                <w:lang w:val="en"/>
              </w:rPr>
              <w:t>89</w:t>
            </w:r>
          </w:p>
        </w:tc>
        <w:tc>
          <w:tcPr>
            <w:tcW w:w="3209" w:type="dxa"/>
            <w:tcBorders>
              <w:top w:val="nil"/>
              <w:left w:val="nil"/>
              <w:bottom w:val="single" w:sz="4" w:space="0" w:color="auto"/>
              <w:right w:val="single" w:sz="4" w:space="0" w:color="auto"/>
            </w:tcBorders>
            <w:vAlign w:val="center"/>
          </w:tcPr>
          <w:p w14:paraId="5C44352A" w14:textId="77777777" w:rsidR="002D0C8A" w:rsidRDefault="002D0C8A">
            <w:pPr>
              <w:widowControl/>
              <w:jc w:val="left"/>
              <w:rPr>
                <w:rFonts w:ascii="SimSun" w:cs="SimSun"/>
                <w:kern w:val="0"/>
                <w:szCs w:val="21"/>
              </w:rPr>
            </w:pPr>
            <w:r>
              <w:rPr>
                <w:kern w:val="0"/>
                <w:szCs w:val="21"/>
                <w:lang w:val="en"/>
              </w:rPr>
              <w:t>Header piping systems</w:t>
            </w:r>
          </w:p>
        </w:tc>
        <w:tc>
          <w:tcPr>
            <w:tcW w:w="3587" w:type="dxa"/>
            <w:tcBorders>
              <w:top w:val="nil"/>
              <w:left w:val="nil"/>
              <w:bottom w:val="single" w:sz="4" w:space="0" w:color="auto"/>
              <w:right w:val="single" w:sz="4" w:space="0" w:color="auto"/>
            </w:tcBorders>
            <w:vAlign w:val="center"/>
          </w:tcPr>
          <w:p w14:paraId="3FB880C6" w14:textId="77777777" w:rsidR="002D0C8A" w:rsidRDefault="002D0C8A">
            <w:pPr>
              <w:widowControl/>
              <w:jc w:val="left"/>
              <w:rPr>
                <w:rFonts w:ascii="SimSun" w:cs="SimSun"/>
                <w:kern w:val="0"/>
                <w:szCs w:val="21"/>
              </w:rPr>
            </w:pPr>
            <w:r>
              <w:rPr>
                <w:kern w:val="0"/>
                <w:szCs w:val="21"/>
                <w:lang w:val="en"/>
              </w:rPr>
              <w:t>A header</w:t>
            </w:r>
            <w:r>
              <w:rPr>
                <w:lang w:val="en"/>
              </w:rPr>
              <w:t xml:space="preserve"> </w:t>
            </w:r>
            <w:r>
              <w:rPr>
                <w:kern w:val="0"/>
                <w:szCs w:val="21"/>
                <w:lang w:val="en"/>
              </w:rPr>
              <w:t>piping system made or protected from UF6 corrosion-resistant materials specially designed or manufactured</w:t>
            </w:r>
            <w:r>
              <w:rPr>
                <w:lang w:val="en"/>
              </w:rPr>
              <w:t xml:space="preserve"> for the operation of </w:t>
            </w:r>
            <w:r>
              <w:rPr>
                <w:kern w:val="0"/>
                <w:szCs w:val="21"/>
                <w:vertAlign w:val="subscript"/>
                <w:lang w:val="en"/>
              </w:rPr>
              <w:t>UF6</w:t>
            </w:r>
            <w:r>
              <w:rPr>
                <w:lang w:val="en"/>
              </w:rPr>
              <w:t xml:space="preserve"> in pneumatic cascades</w:t>
            </w:r>
            <w:r>
              <w:rPr>
                <w:kern w:val="0"/>
                <w:szCs w:val="21"/>
                <w:lang w:val="en"/>
              </w:rPr>
              <w:t xml:space="preserve">. This type of piping network is typically a "double-headed" header system, with each diffusion unit connected to a header. </w:t>
            </w:r>
          </w:p>
        </w:tc>
        <w:tc>
          <w:tcPr>
            <w:tcW w:w="1405" w:type="dxa"/>
            <w:tcBorders>
              <w:top w:val="nil"/>
              <w:left w:val="nil"/>
              <w:bottom w:val="single" w:sz="4" w:space="0" w:color="auto"/>
              <w:right w:val="single" w:sz="4" w:space="0" w:color="auto"/>
            </w:tcBorders>
            <w:vAlign w:val="center"/>
          </w:tcPr>
          <w:p w14:paraId="2430F0B7"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48F6C95" w14:textId="77777777" w:rsidR="002D0C8A" w:rsidRDefault="002D0C8A">
            <w:pPr>
              <w:widowControl/>
              <w:jc w:val="center"/>
              <w:rPr>
                <w:rFonts w:ascii="SimSun" w:cs="SimSun"/>
                <w:kern w:val="0"/>
                <w:szCs w:val="21"/>
              </w:rPr>
            </w:pPr>
            <w:r>
              <w:rPr>
                <w:kern w:val="0"/>
                <w:szCs w:val="21"/>
                <w:lang w:val="en"/>
              </w:rPr>
              <w:t>platform</w:t>
            </w:r>
          </w:p>
        </w:tc>
      </w:tr>
      <w:tr w:rsidR="002D0C8A" w14:paraId="2C426035" w14:textId="77777777">
        <w:trPr>
          <w:trHeight w:val="1215"/>
          <w:jc w:val="center"/>
        </w:trPr>
        <w:tc>
          <w:tcPr>
            <w:tcW w:w="692" w:type="dxa"/>
            <w:tcBorders>
              <w:top w:val="nil"/>
              <w:left w:val="single" w:sz="4" w:space="0" w:color="auto"/>
              <w:bottom w:val="single" w:sz="4" w:space="0" w:color="auto"/>
              <w:right w:val="single" w:sz="4" w:space="0" w:color="auto"/>
            </w:tcBorders>
            <w:vAlign w:val="center"/>
          </w:tcPr>
          <w:p w14:paraId="363F3779" w14:textId="77777777" w:rsidR="002D0C8A" w:rsidRDefault="002D0C8A">
            <w:pPr>
              <w:widowControl/>
              <w:jc w:val="center"/>
              <w:rPr>
                <w:rFonts w:ascii="SimSun" w:cs="SimSun"/>
                <w:kern w:val="0"/>
                <w:szCs w:val="21"/>
              </w:rPr>
            </w:pPr>
            <w:r>
              <w:rPr>
                <w:kern w:val="0"/>
                <w:szCs w:val="21"/>
                <w:lang w:val="en"/>
              </w:rPr>
              <w:t>90</w:t>
            </w:r>
          </w:p>
        </w:tc>
        <w:tc>
          <w:tcPr>
            <w:tcW w:w="3209" w:type="dxa"/>
            <w:tcBorders>
              <w:top w:val="nil"/>
              <w:left w:val="nil"/>
              <w:bottom w:val="single" w:sz="4" w:space="0" w:color="auto"/>
              <w:right w:val="single" w:sz="4" w:space="0" w:color="auto"/>
            </w:tcBorders>
            <w:vAlign w:val="center"/>
          </w:tcPr>
          <w:p w14:paraId="323FE0D8" w14:textId="77777777" w:rsidR="002D0C8A" w:rsidRDefault="002D0C8A">
            <w:pPr>
              <w:widowControl/>
              <w:jc w:val="left"/>
              <w:rPr>
                <w:rFonts w:ascii="SimSun" w:cs="SimSun"/>
                <w:kern w:val="0"/>
                <w:szCs w:val="21"/>
              </w:rPr>
            </w:pPr>
            <w:r>
              <w:rPr>
                <w:kern w:val="0"/>
                <w:szCs w:val="21"/>
                <w:lang w:val="en"/>
              </w:rPr>
              <w:t>Vacuum systems consisting of vacuum manifolds, vacuum headers and vacuum pumps specially designed or manufactured for operation in atmospheres containing</w:t>
            </w:r>
            <w:r>
              <w:rPr>
                <w:lang w:val="en"/>
              </w:rPr>
              <w:t xml:space="preserve"> </w:t>
            </w:r>
            <w:r>
              <w:rPr>
                <w:kern w:val="0"/>
                <w:szCs w:val="21"/>
                <w:vertAlign w:val="subscript"/>
                <w:lang w:val="en"/>
              </w:rPr>
              <w:t>UF6</w:t>
            </w:r>
          </w:p>
        </w:tc>
        <w:tc>
          <w:tcPr>
            <w:tcW w:w="3587" w:type="dxa"/>
            <w:tcBorders>
              <w:top w:val="nil"/>
              <w:left w:val="nil"/>
              <w:bottom w:val="single" w:sz="4" w:space="0" w:color="auto"/>
              <w:right w:val="single" w:sz="4" w:space="0" w:color="auto"/>
            </w:tcBorders>
            <w:vAlign w:val="center"/>
          </w:tcPr>
          <w:p w14:paraId="57A187A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ADEBD1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E08A22C" w14:textId="77777777" w:rsidR="002D0C8A" w:rsidRDefault="002D0C8A">
            <w:pPr>
              <w:widowControl/>
              <w:jc w:val="center"/>
              <w:rPr>
                <w:rFonts w:ascii="SimSun" w:cs="SimSun"/>
                <w:kern w:val="0"/>
                <w:szCs w:val="21"/>
              </w:rPr>
            </w:pPr>
            <w:r>
              <w:rPr>
                <w:kern w:val="0"/>
                <w:szCs w:val="21"/>
                <w:lang w:val="en"/>
              </w:rPr>
              <w:t>platform</w:t>
            </w:r>
          </w:p>
        </w:tc>
      </w:tr>
      <w:tr w:rsidR="002D0C8A" w14:paraId="72F94CC4" w14:textId="77777777">
        <w:trPr>
          <w:trHeight w:val="900"/>
          <w:jc w:val="center"/>
        </w:trPr>
        <w:tc>
          <w:tcPr>
            <w:tcW w:w="692" w:type="dxa"/>
            <w:tcBorders>
              <w:top w:val="nil"/>
              <w:left w:val="single" w:sz="4" w:space="0" w:color="auto"/>
              <w:bottom w:val="single" w:sz="4" w:space="0" w:color="auto"/>
              <w:right w:val="single" w:sz="4" w:space="0" w:color="auto"/>
            </w:tcBorders>
            <w:vAlign w:val="center"/>
          </w:tcPr>
          <w:p w14:paraId="09718C3A" w14:textId="77777777" w:rsidR="002D0C8A" w:rsidRDefault="002D0C8A">
            <w:pPr>
              <w:widowControl/>
              <w:jc w:val="center"/>
              <w:rPr>
                <w:rFonts w:ascii="SimSun" w:cs="SimSun"/>
                <w:kern w:val="0"/>
                <w:szCs w:val="21"/>
              </w:rPr>
            </w:pPr>
            <w:r>
              <w:rPr>
                <w:kern w:val="0"/>
                <w:szCs w:val="21"/>
                <w:lang w:val="en"/>
              </w:rPr>
              <w:t>91</w:t>
            </w:r>
          </w:p>
        </w:tc>
        <w:tc>
          <w:tcPr>
            <w:tcW w:w="3209" w:type="dxa"/>
            <w:tcBorders>
              <w:top w:val="nil"/>
              <w:left w:val="nil"/>
              <w:bottom w:val="single" w:sz="4" w:space="0" w:color="auto"/>
              <w:right w:val="single" w:sz="4" w:space="0" w:color="auto"/>
            </w:tcBorders>
            <w:vAlign w:val="center"/>
          </w:tcPr>
          <w:p w14:paraId="641D3EAC" w14:textId="77777777" w:rsidR="002D0C8A" w:rsidRDefault="002D0C8A">
            <w:pPr>
              <w:widowControl/>
              <w:jc w:val="left"/>
              <w:rPr>
                <w:rFonts w:ascii="SimSun" w:cs="SimSun"/>
                <w:kern w:val="0"/>
                <w:szCs w:val="21"/>
              </w:rPr>
            </w:pPr>
            <w:r>
              <w:rPr>
                <w:kern w:val="0"/>
                <w:szCs w:val="21"/>
                <w:lang w:val="en"/>
              </w:rPr>
              <w:t>Vacuum</w:t>
            </w:r>
            <w:r>
              <w:rPr>
                <w:lang w:val="en"/>
              </w:rPr>
              <w:t xml:space="preserve"> </w:t>
            </w:r>
            <w:r>
              <w:rPr>
                <w:kern w:val="0"/>
                <w:szCs w:val="21"/>
                <w:lang w:val="en"/>
              </w:rPr>
              <w:t>pumps specially designed or manufactured for operation in atmospheres containing UF6</w:t>
            </w:r>
            <w:r>
              <w:rPr>
                <w:lang w:val="en"/>
              </w:rPr>
              <w:t xml:space="preserve"> </w:t>
            </w:r>
            <w:r>
              <w:rPr>
                <w:kern w:val="0"/>
                <w:szCs w:val="21"/>
                <w:lang w:val="en"/>
              </w:rPr>
              <w:t xml:space="preserve">corrosion or protected. </w:t>
            </w:r>
          </w:p>
        </w:tc>
        <w:tc>
          <w:tcPr>
            <w:tcW w:w="3587" w:type="dxa"/>
            <w:tcBorders>
              <w:top w:val="nil"/>
              <w:left w:val="nil"/>
              <w:bottom w:val="single" w:sz="4" w:space="0" w:color="auto"/>
              <w:right w:val="single" w:sz="4" w:space="0" w:color="auto"/>
            </w:tcBorders>
            <w:vAlign w:val="center"/>
          </w:tcPr>
          <w:p w14:paraId="50FA2FC3" w14:textId="77777777" w:rsidR="002D0C8A" w:rsidRDefault="002D0C8A">
            <w:pPr>
              <w:widowControl/>
              <w:jc w:val="left"/>
              <w:rPr>
                <w:rFonts w:ascii="SimSun" w:cs="SimSun"/>
                <w:kern w:val="0"/>
                <w:szCs w:val="21"/>
              </w:rPr>
            </w:pPr>
            <w:r>
              <w:rPr>
                <w:kern w:val="0"/>
                <w:szCs w:val="21"/>
                <w:lang w:val="en"/>
              </w:rPr>
              <w:t>These pumps can also be sealed with fluorocarbons and special working fluids.</w:t>
            </w:r>
          </w:p>
        </w:tc>
        <w:tc>
          <w:tcPr>
            <w:tcW w:w="1405" w:type="dxa"/>
            <w:tcBorders>
              <w:top w:val="nil"/>
              <w:left w:val="nil"/>
              <w:bottom w:val="single" w:sz="4" w:space="0" w:color="auto"/>
              <w:right w:val="single" w:sz="4" w:space="0" w:color="auto"/>
            </w:tcBorders>
            <w:vAlign w:val="center"/>
          </w:tcPr>
          <w:p w14:paraId="29073F88" w14:textId="77777777" w:rsidR="002D0C8A" w:rsidRDefault="002D0C8A">
            <w:pPr>
              <w:widowControl/>
              <w:jc w:val="center"/>
              <w:rPr>
                <w:rFonts w:ascii="SimSun" w:cs="SimSun"/>
                <w:kern w:val="0"/>
                <w:szCs w:val="21"/>
              </w:rPr>
            </w:pPr>
            <w:r>
              <w:rPr>
                <w:kern w:val="0"/>
                <w:szCs w:val="21"/>
                <w:lang w:val="en"/>
              </w:rPr>
              <w:t>8414100050</w:t>
            </w:r>
          </w:p>
        </w:tc>
        <w:tc>
          <w:tcPr>
            <w:tcW w:w="1007" w:type="dxa"/>
            <w:tcBorders>
              <w:top w:val="nil"/>
              <w:left w:val="nil"/>
              <w:bottom w:val="single" w:sz="4" w:space="0" w:color="auto"/>
              <w:right w:val="single" w:sz="4" w:space="0" w:color="auto"/>
            </w:tcBorders>
            <w:vAlign w:val="center"/>
          </w:tcPr>
          <w:p w14:paraId="161D0945" w14:textId="77777777" w:rsidR="002D0C8A" w:rsidRDefault="002D0C8A">
            <w:pPr>
              <w:widowControl/>
              <w:jc w:val="center"/>
              <w:rPr>
                <w:rFonts w:ascii="SimSun" w:cs="SimSun"/>
                <w:kern w:val="0"/>
                <w:szCs w:val="21"/>
              </w:rPr>
            </w:pPr>
            <w:r>
              <w:rPr>
                <w:kern w:val="0"/>
                <w:szCs w:val="21"/>
                <w:lang w:val="en"/>
              </w:rPr>
              <w:t>Units/kg</w:t>
            </w:r>
          </w:p>
        </w:tc>
      </w:tr>
      <w:tr w:rsidR="002D0C8A" w14:paraId="79452752" w14:textId="77777777">
        <w:trPr>
          <w:trHeight w:val="1410"/>
          <w:jc w:val="center"/>
        </w:trPr>
        <w:tc>
          <w:tcPr>
            <w:tcW w:w="692" w:type="dxa"/>
            <w:tcBorders>
              <w:top w:val="nil"/>
              <w:left w:val="single" w:sz="4" w:space="0" w:color="auto"/>
              <w:bottom w:val="single" w:sz="4" w:space="0" w:color="auto"/>
              <w:right w:val="single" w:sz="4" w:space="0" w:color="auto"/>
            </w:tcBorders>
            <w:vAlign w:val="center"/>
          </w:tcPr>
          <w:p w14:paraId="6102FDF4" w14:textId="77777777" w:rsidR="002D0C8A" w:rsidRDefault="002D0C8A">
            <w:pPr>
              <w:widowControl/>
              <w:jc w:val="center"/>
              <w:rPr>
                <w:rFonts w:ascii="SimSun" w:cs="SimSun"/>
                <w:kern w:val="0"/>
                <w:szCs w:val="21"/>
              </w:rPr>
            </w:pPr>
            <w:r>
              <w:rPr>
                <w:kern w:val="0"/>
                <w:szCs w:val="21"/>
                <w:lang w:val="en"/>
              </w:rPr>
              <w:t>92</w:t>
            </w:r>
          </w:p>
        </w:tc>
        <w:tc>
          <w:tcPr>
            <w:tcW w:w="3209" w:type="dxa"/>
            <w:tcBorders>
              <w:top w:val="nil"/>
              <w:left w:val="nil"/>
              <w:bottom w:val="single" w:sz="4" w:space="0" w:color="auto"/>
              <w:right w:val="single" w:sz="4" w:space="0" w:color="auto"/>
            </w:tcBorders>
            <w:vAlign w:val="center"/>
          </w:tcPr>
          <w:p w14:paraId="4AD55221" w14:textId="77777777" w:rsidR="002D0C8A" w:rsidRDefault="002D0C8A">
            <w:pPr>
              <w:widowControl/>
              <w:jc w:val="left"/>
              <w:rPr>
                <w:rFonts w:ascii="SimSun" w:cs="SimSun"/>
                <w:kern w:val="0"/>
                <w:szCs w:val="21"/>
              </w:rPr>
            </w:pPr>
            <w:r>
              <w:rPr>
                <w:kern w:val="0"/>
                <w:szCs w:val="21"/>
                <w:lang w:val="en"/>
              </w:rPr>
              <w:t>Special shut-off and control valves</w:t>
            </w:r>
          </w:p>
        </w:tc>
        <w:tc>
          <w:tcPr>
            <w:tcW w:w="3587" w:type="dxa"/>
            <w:tcBorders>
              <w:top w:val="nil"/>
              <w:left w:val="nil"/>
              <w:bottom w:val="single" w:sz="4" w:space="0" w:color="auto"/>
              <w:right w:val="single" w:sz="4" w:space="0" w:color="auto"/>
            </w:tcBorders>
            <w:vAlign w:val="center"/>
          </w:tcPr>
          <w:p w14:paraId="74BCA9AE" w14:textId="77777777" w:rsidR="002D0C8A" w:rsidRDefault="002D0C8A">
            <w:pPr>
              <w:widowControl/>
              <w:jc w:val="left"/>
              <w:rPr>
                <w:rFonts w:ascii="SimSun" w:cs="SimSun"/>
                <w:kern w:val="0"/>
                <w:szCs w:val="21"/>
              </w:rPr>
            </w:pPr>
            <w:r>
              <w:rPr>
                <w:kern w:val="0"/>
                <w:szCs w:val="21"/>
                <w:lang w:val="en"/>
              </w:rPr>
              <w:t>Specially designed or manufactured</w:t>
            </w:r>
            <w:r>
              <w:rPr>
                <w:lang w:val="en"/>
              </w:rPr>
              <w:t xml:space="preserve"> </w:t>
            </w:r>
            <w:r>
              <w:rPr>
                <w:kern w:val="0"/>
                <w:szCs w:val="21"/>
                <w:lang w:val="en"/>
              </w:rPr>
              <w:t xml:space="preserve">bellows sealing valves, shut-off valves and control valves with a diameter of 40 mm or larger made or protected from UF6 corrosion resistant materials for installation in the main and auxiliary systems of pneumatic enrichment plants. </w:t>
            </w:r>
          </w:p>
        </w:tc>
        <w:tc>
          <w:tcPr>
            <w:tcW w:w="1405" w:type="dxa"/>
            <w:tcBorders>
              <w:top w:val="nil"/>
              <w:left w:val="nil"/>
              <w:bottom w:val="single" w:sz="4" w:space="0" w:color="auto"/>
              <w:right w:val="single" w:sz="4" w:space="0" w:color="auto"/>
            </w:tcBorders>
            <w:vAlign w:val="center"/>
          </w:tcPr>
          <w:p w14:paraId="04C6756C" w14:textId="77777777" w:rsidR="002D0C8A" w:rsidRDefault="002D0C8A">
            <w:pPr>
              <w:widowControl/>
              <w:jc w:val="center"/>
              <w:rPr>
                <w:rFonts w:ascii="SimSun" w:cs="SimSun"/>
                <w:kern w:val="0"/>
                <w:szCs w:val="21"/>
              </w:rPr>
            </w:pPr>
            <w:r>
              <w:rPr>
                <w:kern w:val="0"/>
                <w:szCs w:val="21"/>
                <w:lang w:val="en"/>
              </w:rPr>
              <w:t>8481802110</w:t>
            </w:r>
          </w:p>
          <w:p w14:paraId="4C93516D" w14:textId="77777777" w:rsidR="002D0C8A" w:rsidRDefault="002D0C8A">
            <w:pPr>
              <w:widowControl/>
              <w:jc w:val="center"/>
              <w:rPr>
                <w:rFonts w:ascii="SimSun" w:cs="SimSun"/>
                <w:kern w:val="0"/>
                <w:szCs w:val="21"/>
              </w:rPr>
            </w:pPr>
            <w:r>
              <w:rPr>
                <w:kern w:val="0"/>
                <w:szCs w:val="21"/>
                <w:lang w:val="en"/>
              </w:rPr>
              <w:t>8481802910</w:t>
            </w:r>
          </w:p>
          <w:p w14:paraId="4AA7AE58" w14:textId="77777777" w:rsidR="002D0C8A" w:rsidRDefault="002D0C8A">
            <w:pPr>
              <w:widowControl/>
              <w:jc w:val="center"/>
              <w:rPr>
                <w:rFonts w:ascii="SimSun" w:cs="SimSun"/>
                <w:kern w:val="0"/>
                <w:szCs w:val="21"/>
              </w:rPr>
            </w:pPr>
            <w:r>
              <w:rPr>
                <w:kern w:val="0"/>
                <w:szCs w:val="21"/>
                <w:lang w:val="en"/>
              </w:rPr>
              <w:t>8481803110</w:t>
            </w:r>
          </w:p>
          <w:p w14:paraId="1DD84774" w14:textId="77777777" w:rsidR="002D0C8A" w:rsidRDefault="002D0C8A">
            <w:pPr>
              <w:widowControl/>
              <w:jc w:val="center"/>
              <w:rPr>
                <w:rFonts w:ascii="SimSun" w:cs="SimSun"/>
                <w:kern w:val="0"/>
                <w:szCs w:val="21"/>
              </w:rPr>
            </w:pPr>
            <w:r>
              <w:rPr>
                <w:kern w:val="0"/>
                <w:szCs w:val="21"/>
                <w:lang w:val="en"/>
              </w:rPr>
              <w:t>8481803910</w:t>
            </w:r>
          </w:p>
          <w:p w14:paraId="0D39ECAF" w14:textId="77777777" w:rsidR="002D0C8A" w:rsidRDefault="002D0C8A">
            <w:pPr>
              <w:widowControl/>
              <w:jc w:val="center"/>
              <w:rPr>
                <w:rFonts w:ascii="SimSun" w:cs="SimSun"/>
                <w:kern w:val="0"/>
                <w:szCs w:val="21"/>
              </w:rPr>
            </w:pPr>
            <w:r>
              <w:rPr>
                <w:kern w:val="0"/>
                <w:szCs w:val="21"/>
                <w:lang w:val="en"/>
              </w:rPr>
              <w:t>8481804010</w:t>
            </w:r>
          </w:p>
        </w:tc>
        <w:tc>
          <w:tcPr>
            <w:tcW w:w="1007" w:type="dxa"/>
            <w:tcBorders>
              <w:top w:val="nil"/>
              <w:left w:val="nil"/>
              <w:bottom w:val="single" w:sz="4" w:space="0" w:color="auto"/>
              <w:right w:val="single" w:sz="4" w:space="0" w:color="auto"/>
            </w:tcBorders>
            <w:vAlign w:val="center"/>
          </w:tcPr>
          <w:p w14:paraId="0239AA41" w14:textId="77777777" w:rsidR="002D0C8A" w:rsidRDefault="002D0C8A">
            <w:pPr>
              <w:widowControl/>
              <w:jc w:val="center"/>
              <w:rPr>
                <w:rFonts w:ascii="SimSun" w:cs="SimSun"/>
                <w:kern w:val="0"/>
                <w:szCs w:val="21"/>
              </w:rPr>
            </w:pPr>
            <w:r>
              <w:rPr>
                <w:kern w:val="0"/>
                <w:szCs w:val="21"/>
                <w:lang w:val="en"/>
              </w:rPr>
              <w:t>Set/kg</w:t>
            </w:r>
          </w:p>
        </w:tc>
      </w:tr>
      <w:tr w:rsidR="002D0C8A" w14:paraId="0F1451CC" w14:textId="77777777">
        <w:trPr>
          <w:trHeight w:val="2659"/>
          <w:jc w:val="center"/>
        </w:trPr>
        <w:tc>
          <w:tcPr>
            <w:tcW w:w="692" w:type="dxa"/>
            <w:tcBorders>
              <w:top w:val="single" w:sz="4" w:space="0" w:color="auto"/>
              <w:left w:val="single" w:sz="4" w:space="0" w:color="auto"/>
              <w:bottom w:val="single" w:sz="4" w:space="0" w:color="auto"/>
              <w:right w:val="single" w:sz="4" w:space="0" w:color="auto"/>
            </w:tcBorders>
            <w:vAlign w:val="center"/>
          </w:tcPr>
          <w:p w14:paraId="6D027F55" w14:textId="77777777" w:rsidR="002D0C8A" w:rsidRDefault="002D0C8A">
            <w:pPr>
              <w:widowControl/>
              <w:jc w:val="center"/>
              <w:rPr>
                <w:rFonts w:ascii="SimSun" w:cs="SimSun"/>
                <w:kern w:val="0"/>
                <w:szCs w:val="21"/>
              </w:rPr>
            </w:pPr>
            <w:r>
              <w:rPr>
                <w:kern w:val="0"/>
                <w:szCs w:val="21"/>
                <w:lang w:val="en"/>
              </w:rPr>
              <w:t>93</w:t>
            </w:r>
          </w:p>
        </w:tc>
        <w:tc>
          <w:tcPr>
            <w:tcW w:w="3209" w:type="dxa"/>
            <w:tcBorders>
              <w:top w:val="single" w:sz="4" w:space="0" w:color="auto"/>
              <w:left w:val="nil"/>
              <w:bottom w:val="single" w:sz="4" w:space="0" w:color="auto"/>
              <w:right w:val="single" w:sz="4" w:space="0" w:color="auto"/>
            </w:tcBorders>
            <w:vAlign w:val="center"/>
          </w:tcPr>
          <w:p w14:paraId="13DBCB1B" w14:textId="77777777" w:rsidR="002D0C8A" w:rsidRDefault="002D0C8A">
            <w:pPr>
              <w:widowControl/>
              <w:jc w:val="left"/>
              <w:rPr>
                <w:rFonts w:ascii="SimSun" w:cs="SimSun"/>
                <w:kern w:val="0"/>
                <w:szCs w:val="21"/>
              </w:rPr>
            </w:pPr>
            <w:r>
              <w:rPr>
                <w:kern w:val="0"/>
                <w:szCs w:val="21"/>
                <w:vertAlign w:val="subscript"/>
                <w:lang w:val="en"/>
              </w:rPr>
              <w:t>UF6</w:t>
            </w:r>
            <w:r>
              <w:rPr>
                <w:lang w:val="en"/>
              </w:rPr>
              <w:t xml:space="preserve"> </w:t>
            </w:r>
            <w:r>
              <w:rPr>
                <w:kern w:val="0"/>
                <w:szCs w:val="21"/>
                <w:lang w:val="en"/>
              </w:rPr>
              <w:t>mass spectrometer/ion source</w:t>
            </w:r>
            <w:r>
              <w:rPr>
                <w:kern w:val="0"/>
                <w:szCs w:val="21"/>
                <w:vertAlign w:val="superscript"/>
                <w:lang w:val="en"/>
              </w:rPr>
              <w:t>*</w:t>
            </w:r>
          </w:p>
        </w:tc>
        <w:tc>
          <w:tcPr>
            <w:tcW w:w="3587" w:type="dxa"/>
            <w:tcBorders>
              <w:top w:val="single" w:sz="4" w:space="0" w:color="auto"/>
              <w:left w:val="nil"/>
              <w:bottom w:val="single" w:sz="4" w:space="0" w:color="auto"/>
              <w:right w:val="single" w:sz="4" w:space="0" w:color="auto"/>
            </w:tcBorders>
            <w:vAlign w:val="center"/>
          </w:tcPr>
          <w:p w14:paraId="720B7B96" w14:textId="77777777" w:rsidR="002D0C8A" w:rsidRDefault="002D0C8A">
            <w:pPr>
              <w:jc w:val="left"/>
              <w:rPr>
                <w:rFonts w:ascii="SimSun" w:cs="SimSun"/>
                <w:kern w:val="0"/>
                <w:szCs w:val="21"/>
              </w:rPr>
            </w:pPr>
            <w:r>
              <w:rPr>
                <w:kern w:val="0"/>
                <w:szCs w:val="21"/>
                <w:lang w:val="en"/>
              </w:rPr>
              <w:t>Mass spectrometers specially designed or manufactured to</w:t>
            </w:r>
            <w:r>
              <w:rPr>
                <w:lang w:val="en"/>
              </w:rPr>
              <w:t xml:space="preserve"> </w:t>
            </w:r>
            <w:r>
              <w:rPr>
                <w:kern w:val="0"/>
                <w:szCs w:val="21"/>
                <w:lang w:val="en"/>
              </w:rPr>
              <w:t>take samples "in-line" from the UF6 air stream and have all of the following features:</w:t>
            </w:r>
          </w:p>
          <w:p w14:paraId="3D910CD9" w14:textId="77777777" w:rsidR="002D0C8A" w:rsidRDefault="002D0C8A">
            <w:pPr>
              <w:jc w:val="left"/>
              <w:rPr>
                <w:rFonts w:ascii="SimSun" w:cs="SimSun"/>
                <w:kern w:val="0"/>
                <w:szCs w:val="21"/>
              </w:rPr>
            </w:pPr>
            <w:r>
              <w:rPr>
                <w:kern w:val="0"/>
                <w:szCs w:val="21"/>
                <w:lang w:val="en"/>
              </w:rPr>
              <w:t>1</w:t>
            </w:r>
            <w:r>
              <w:rPr>
                <w:kern w:val="0"/>
                <w:szCs w:val="21"/>
                <w:lang w:val="en"/>
              </w:rPr>
              <w:t>．</w:t>
            </w:r>
            <w:r>
              <w:rPr>
                <w:kern w:val="0"/>
                <w:szCs w:val="21"/>
                <w:lang w:val="en"/>
              </w:rPr>
              <w:t xml:space="preserve"> Ability to measure ions in atomic mass units of 320 or greater with a unit resolution greater than 320;</w:t>
            </w:r>
            <w:r>
              <w:rPr>
                <w:kern w:val="0"/>
                <w:szCs w:val="21"/>
                <w:lang w:val="en"/>
              </w:rPr>
              <w:br/>
              <w:t>2. 3. Made of or protected from nickel, nickel-copper alloys containing 60% or more of nickel (by weight) or nickel-chromium alloys;</w:t>
            </w:r>
            <w:r>
              <w:rPr>
                <w:kern w:val="0"/>
                <w:szCs w:val="21"/>
                <w:lang w:val="en"/>
              </w:rPr>
              <w:br/>
              <w:t xml:space="preserve"> 2. Electron bombardment ion source;</w:t>
            </w:r>
            <w:r>
              <w:rPr>
                <w:kern w:val="0"/>
                <w:szCs w:val="21"/>
                <w:lang w:val="en"/>
              </w:rPr>
              <w:br/>
              <w:t xml:space="preserve">4. Collector system suitable for isotope analysis. </w:t>
            </w:r>
          </w:p>
        </w:tc>
        <w:tc>
          <w:tcPr>
            <w:tcW w:w="1405" w:type="dxa"/>
            <w:tcBorders>
              <w:top w:val="single" w:sz="4" w:space="0" w:color="auto"/>
              <w:left w:val="nil"/>
              <w:bottom w:val="single" w:sz="4" w:space="0" w:color="auto"/>
              <w:right w:val="single" w:sz="4" w:space="0" w:color="auto"/>
            </w:tcBorders>
            <w:vAlign w:val="center"/>
          </w:tcPr>
          <w:p w14:paraId="00A6B548" w14:textId="77777777" w:rsidR="002D0C8A" w:rsidRDefault="002D0C8A">
            <w:pPr>
              <w:widowControl/>
              <w:jc w:val="center"/>
              <w:rPr>
                <w:rFonts w:ascii="SimSun" w:cs="SimSun"/>
                <w:kern w:val="0"/>
                <w:szCs w:val="21"/>
              </w:rPr>
            </w:pPr>
            <w:r>
              <w:rPr>
                <w:kern w:val="0"/>
                <w:szCs w:val="21"/>
                <w:lang w:val="en"/>
              </w:rPr>
              <w:t>9027819010</w:t>
            </w:r>
          </w:p>
        </w:tc>
        <w:tc>
          <w:tcPr>
            <w:tcW w:w="1007" w:type="dxa"/>
            <w:tcBorders>
              <w:top w:val="single" w:sz="4" w:space="0" w:color="auto"/>
              <w:left w:val="nil"/>
              <w:bottom w:val="single" w:sz="4" w:space="0" w:color="auto"/>
              <w:right w:val="single" w:sz="4" w:space="0" w:color="auto"/>
            </w:tcBorders>
            <w:vAlign w:val="center"/>
          </w:tcPr>
          <w:p w14:paraId="16853378" w14:textId="77777777" w:rsidR="002D0C8A" w:rsidRDefault="002D0C8A">
            <w:pPr>
              <w:widowControl/>
              <w:jc w:val="center"/>
              <w:rPr>
                <w:rFonts w:ascii="SimSun" w:cs="SimSun"/>
                <w:kern w:val="0"/>
                <w:szCs w:val="21"/>
              </w:rPr>
            </w:pPr>
            <w:r>
              <w:rPr>
                <w:kern w:val="0"/>
                <w:szCs w:val="21"/>
                <w:lang w:val="en"/>
              </w:rPr>
              <w:t>Units/kg</w:t>
            </w:r>
          </w:p>
        </w:tc>
      </w:tr>
      <w:tr w:rsidR="002D0C8A" w14:paraId="4D65373A" w14:textId="77777777">
        <w:trPr>
          <w:trHeight w:val="2985"/>
          <w:jc w:val="center"/>
        </w:trPr>
        <w:tc>
          <w:tcPr>
            <w:tcW w:w="692" w:type="dxa"/>
            <w:tcBorders>
              <w:top w:val="nil"/>
              <w:left w:val="single" w:sz="4" w:space="0" w:color="auto"/>
              <w:bottom w:val="single" w:sz="4" w:space="0" w:color="auto"/>
              <w:right w:val="single" w:sz="4" w:space="0" w:color="auto"/>
            </w:tcBorders>
            <w:vAlign w:val="center"/>
          </w:tcPr>
          <w:p w14:paraId="1992BDDD" w14:textId="77777777" w:rsidR="002D0C8A" w:rsidRDefault="002D0C8A">
            <w:pPr>
              <w:widowControl/>
              <w:jc w:val="center"/>
              <w:rPr>
                <w:rFonts w:ascii="SimSun" w:cs="SimSun"/>
                <w:kern w:val="0"/>
                <w:szCs w:val="21"/>
              </w:rPr>
            </w:pPr>
            <w:r>
              <w:rPr>
                <w:kern w:val="0"/>
                <w:szCs w:val="21"/>
                <w:lang w:val="en"/>
              </w:rPr>
              <w:t>94</w:t>
            </w:r>
          </w:p>
        </w:tc>
        <w:tc>
          <w:tcPr>
            <w:tcW w:w="3209" w:type="dxa"/>
            <w:tcBorders>
              <w:top w:val="nil"/>
              <w:left w:val="nil"/>
              <w:bottom w:val="single" w:sz="4" w:space="0" w:color="auto"/>
              <w:right w:val="single" w:sz="4" w:space="0" w:color="auto"/>
            </w:tcBorders>
            <w:vAlign w:val="center"/>
          </w:tcPr>
          <w:p w14:paraId="2D8A92B4" w14:textId="77777777" w:rsidR="002D0C8A" w:rsidRDefault="002D0C8A">
            <w:pPr>
              <w:widowControl/>
              <w:jc w:val="left"/>
              <w:rPr>
                <w:rFonts w:ascii="SimSun" w:cs="SimSun"/>
                <w:kern w:val="0"/>
                <w:szCs w:val="21"/>
              </w:rPr>
            </w:pPr>
            <w:r>
              <w:rPr>
                <w:kern w:val="0"/>
                <w:szCs w:val="21"/>
                <w:vertAlign w:val="subscript"/>
                <w:lang w:val="en"/>
              </w:rPr>
              <w:t>UF6</w:t>
            </w:r>
            <w:r>
              <w:rPr>
                <w:kern w:val="0"/>
                <w:szCs w:val="21"/>
                <w:lang w:val="en"/>
              </w:rPr>
              <w:t>/carrier gas separation system</w:t>
            </w:r>
          </w:p>
        </w:tc>
        <w:tc>
          <w:tcPr>
            <w:tcW w:w="3587" w:type="dxa"/>
            <w:tcBorders>
              <w:top w:val="nil"/>
              <w:left w:val="nil"/>
              <w:bottom w:val="single" w:sz="4" w:space="0" w:color="auto"/>
              <w:right w:val="single" w:sz="4" w:space="0" w:color="auto"/>
            </w:tcBorders>
            <w:vAlign w:val="center"/>
          </w:tcPr>
          <w:p w14:paraId="382AC331" w14:textId="77777777" w:rsidR="002D0C8A" w:rsidRDefault="002D0C8A">
            <w:pPr>
              <w:jc w:val="left"/>
              <w:rPr>
                <w:rFonts w:ascii="SimSun" w:cs="SimSun"/>
                <w:kern w:val="0"/>
                <w:szCs w:val="21"/>
              </w:rPr>
            </w:pPr>
            <w:r>
              <w:rPr>
                <w:kern w:val="0"/>
                <w:szCs w:val="21"/>
                <w:lang w:val="en"/>
              </w:rPr>
              <w:t xml:space="preserve">These systems are designed to reduce the </w:t>
            </w:r>
            <w:r>
              <w:rPr>
                <w:kern w:val="0"/>
                <w:szCs w:val="21"/>
                <w:vertAlign w:val="subscript"/>
                <w:lang w:val="en"/>
              </w:rPr>
              <w:t>UF6</w:t>
            </w:r>
            <w:r>
              <w:rPr>
                <w:lang w:val="en"/>
              </w:rPr>
              <w:t xml:space="preserve"> content in the carrier gas </w:t>
            </w:r>
            <w:r>
              <w:rPr>
                <w:kern w:val="0"/>
                <w:szCs w:val="21"/>
                <w:lang w:val="en"/>
              </w:rPr>
              <w:t>to 1 ppm or less and may be equipped with equipment that (</w:t>
            </w:r>
            <w:r>
              <w:rPr>
                <w:kern w:val="0"/>
                <w:szCs w:val="21"/>
                <w:lang w:val="en"/>
              </w:rPr>
              <w:br/>
              <w:t>a) low-temperature heat exchangers and cryogenic separators capable of withstanding temperatures of -120°C or less, or</w:t>
            </w:r>
            <w:r>
              <w:rPr>
                <w:lang w:val="en"/>
              </w:rPr>
              <w:t xml:space="preserve"> </w:t>
            </w:r>
            <w:r>
              <w:rPr>
                <w:kern w:val="0"/>
                <w:szCs w:val="21"/>
                <w:lang w:val="en"/>
              </w:rPr>
              <w:br/>
              <w:t>(b) cryogenic refrigeration equipment capable of withstanding temperatures of -120°C or less, or</w:t>
            </w:r>
            <w:r>
              <w:rPr>
                <w:lang w:val="en"/>
              </w:rPr>
              <w:t xml:space="preserve"> </w:t>
            </w:r>
            <w:r>
              <w:rPr>
                <w:kern w:val="0"/>
                <w:szCs w:val="21"/>
                <w:lang w:val="en"/>
              </w:rPr>
              <w:br/>
              <w:t>(c) used to accommodate UF6 Separation nozzles or vortex tube equipment separated from the carrier gas, or</w:t>
            </w:r>
            <w:r>
              <w:rPr>
                <w:lang w:val="en"/>
              </w:rPr>
              <w:t xml:space="preserve"> </w:t>
            </w:r>
            <w:r>
              <w:rPr>
                <w:kern w:val="0"/>
                <w:szCs w:val="21"/>
                <w:lang w:val="en"/>
              </w:rPr>
              <w:br/>
              <w:t xml:space="preserve">(d) a cold trap capable of freezing and separating UF6. </w:t>
            </w:r>
          </w:p>
        </w:tc>
        <w:tc>
          <w:tcPr>
            <w:tcW w:w="1405" w:type="dxa"/>
            <w:tcBorders>
              <w:top w:val="nil"/>
              <w:left w:val="nil"/>
              <w:bottom w:val="single" w:sz="4" w:space="0" w:color="auto"/>
              <w:right w:val="single" w:sz="4" w:space="0" w:color="auto"/>
            </w:tcBorders>
            <w:vAlign w:val="center"/>
          </w:tcPr>
          <w:p w14:paraId="5B8F0F0B"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A41123C" w14:textId="77777777" w:rsidR="002D0C8A" w:rsidRDefault="002D0C8A">
            <w:pPr>
              <w:widowControl/>
              <w:jc w:val="center"/>
              <w:rPr>
                <w:rFonts w:ascii="SimSun" w:cs="SimSun"/>
                <w:kern w:val="0"/>
                <w:szCs w:val="21"/>
              </w:rPr>
            </w:pPr>
            <w:r>
              <w:rPr>
                <w:kern w:val="0"/>
                <w:szCs w:val="21"/>
                <w:lang w:val="en"/>
              </w:rPr>
              <w:t>platform</w:t>
            </w:r>
          </w:p>
        </w:tc>
      </w:tr>
      <w:tr w:rsidR="002D0C8A" w14:paraId="17DC29BE"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F048516" w14:textId="77777777" w:rsidR="002D0C8A" w:rsidRDefault="002D0C8A">
            <w:pPr>
              <w:widowControl/>
              <w:jc w:val="center"/>
              <w:rPr>
                <w:rFonts w:ascii="SimSun" w:cs="SimSun"/>
                <w:kern w:val="0"/>
                <w:szCs w:val="21"/>
              </w:rPr>
            </w:pPr>
            <w:r>
              <w:rPr>
                <w:kern w:val="0"/>
                <w:szCs w:val="21"/>
                <w:lang w:val="en"/>
              </w:rPr>
              <w:t>95</w:t>
            </w:r>
          </w:p>
        </w:tc>
        <w:tc>
          <w:tcPr>
            <w:tcW w:w="3209" w:type="dxa"/>
            <w:tcBorders>
              <w:top w:val="nil"/>
              <w:left w:val="nil"/>
              <w:bottom w:val="single" w:sz="4" w:space="0" w:color="auto"/>
              <w:right w:val="single" w:sz="4" w:space="0" w:color="auto"/>
            </w:tcBorders>
            <w:vAlign w:val="center"/>
          </w:tcPr>
          <w:p w14:paraId="2B726EBE" w14:textId="77777777" w:rsidR="002D0C8A" w:rsidRDefault="002D0C8A">
            <w:pPr>
              <w:widowControl/>
              <w:jc w:val="left"/>
              <w:rPr>
                <w:rFonts w:ascii="SimSun" w:cs="SimSun"/>
                <w:kern w:val="0"/>
                <w:szCs w:val="21"/>
              </w:rPr>
            </w:pPr>
            <w:r>
              <w:rPr>
                <w:kern w:val="0"/>
                <w:szCs w:val="21"/>
                <w:lang w:val="en"/>
              </w:rPr>
              <w:t>Low temperature heat exchangers and cryogenic separators</w:t>
            </w:r>
          </w:p>
        </w:tc>
        <w:tc>
          <w:tcPr>
            <w:tcW w:w="3587" w:type="dxa"/>
            <w:tcBorders>
              <w:top w:val="nil"/>
              <w:left w:val="nil"/>
              <w:bottom w:val="single" w:sz="4" w:space="0" w:color="auto"/>
              <w:right w:val="single" w:sz="4" w:space="0" w:color="auto"/>
            </w:tcBorders>
            <w:vAlign w:val="center"/>
          </w:tcPr>
          <w:p w14:paraId="600F2904" w14:textId="77777777" w:rsidR="002D0C8A" w:rsidRDefault="002D0C8A">
            <w:pPr>
              <w:widowControl/>
              <w:jc w:val="left"/>
              <w:rPr>
                <w:rFonts w:ascii="SimSun" w:cs="SimSun"/>
                <w:kern w:val="0"/>
                <w:szCs w:val="21"/>
              </w:rPr>
            </w:pPr>
            <w:r>
              <w:rPr>
                <w:kern w:val="0"/>
                <w:szCs w:val="21"/>
                <w:lang w:val="en"/>
              </w:rPr>
              <w:t>Can withstand temperatures of -120°C or less</w:t>
            </w:r>
          </w:p>
        </w:tc>
        <w:tc>
          <w:tcPr>
            <w:tcW w:w="1405" w:type="dxa"/>
            <w:tcBorders>
              <w:top w:val="nil"/>
              <w:left w:val="nil"/>
              <w:bottom w:val="single" w:sz="4" w:space="0" w:color="auto"/>
              <w:right w:val="single" w:sz="4" w:space="0" w:color="auto"/>
            </w:tcBorders>
            <w:vAlign w:val="center"/>
          </w:tcPr>
          <w:p w14:paraId="40A56EE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59D1FDD" w14:textId="77777777" w:rsidR="002D0C8A" w:rsidRDefault="002D0C8A">
            <w:pPr>
              <w:widowControl/>
              <w:jc w:val="center"/>
              <w:rPr>
                <w:rFonts w:ascii="SimSun" w:cs="SimSun"/>
                <w:kern w:val="0"/>
                <w:szCs w:val="21"/>
              </w:rPr>
            </w:pPr>
            <w:r>
              <w:rPr>
                <w:kern w:val="0"/>
                <w:szCs w:val="21"/>
                <w:lang w:val="en"/>
              </w:rPr>
              <w:t>platform</w:t>
            </w:r>
          </w:p>
        </w:tc>
      </w:tr>
      <w:tr w:rsidR="002D0C8A" w14:paraId="0EC364A2"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43A2A4C" w14:textId="77777777" w:rsidR="002D0C8A" w:rsidRDefault="002D0C8A">
            <w:pPr>
              <w:widowControl/>
              <w:jc w:val="center"/>
              <w:rPr>
                <w:rFonts w:ascii="SimSun" w:cs="SimSun"/>
                <w:kern w:val="0"/>
                <w:szCs w:val="21"/>
              </w:rPr>
            </w:pPr>
            <w:r>
              <w:rPr>
                <w:kern w:val="0"/>
                <w:szCs w:val="21"/>
                <w:lang w:val="en"/>
              </w:rPr>
              <w:t>96</w:t>
            </w:r>
          </w:p>
        </w:tc>
        <w:tc>
          <w:tcPr>
            <w:tcW w:w="3209" w:type="dxa"/>
            <w:tcBorders>
              <w:top w:val="nil"/>
              <w:left w:val="nil"/>
              <w:bottom w:val="single" w:sz="4" w:space="0" w:color="auto"/>
              <w:right w:val="single" w:sz="4" w:space="0" w:color="auto"/>
            </w:tcBorders>
            <w:vAlign w:val="center"/>
          </w:tcPr>
          <w:p w14:paraId="7675A25D" w14:textId="77777777" w:rsidR="002D0C8A" w:rsidRDefault="002D0C8A">
            <w:pPr>
              <w:widowControl/>
              <w:jc w:val="left"/>
              <w:rPr>
                <w:rFonts w:ascii="SimSun" w:cs="SimSun"/>
                <w:kern w:val="0"/>
                <w:szCs w:val="21"/>
              </w:rPr>
            </w:pPr>
            <w:r>
              <w:rPr>
                <w:kern w:val="0"/>
                <w:szCs w:val="21"/>
                <w:lang w:val="en"/>
              </w:rPr>
              <w:t>Cryogenic refrigeration equipment</w:t>
            </w:r>
          </w:p>
        </w:tc>
        <w:tc>
          <w:tcPr>
            <w:tcW w:w="3587" w:type="dxa"/>
            <w:tcBorders>
              <w:top w:val="nil"/>
              <w:left w:val="nil"/>
              <w:bottom w:val="single" w:sz="4" w:space="0" w:color="auto"/>
              <w:right w:val="single" w:sz="4" w:space="0" w:color="auto"/>
            </w:tcBorders>
            <w:vAlign w:val="center"/>
          </w:tcPr>
          <w:p w14:paraId="19E2B443" w14:textId="77777777" w:rsidR="002D0C8A" w:rsidRDefault="002D0C8A">
            <w:pPr>
              <w:widowControl/>
              <w:jc w:val="left"/>
              <w:rPr>
                <w:rFonts w:ascii="SimSun" w:cs="SimSun"/>
                <w:kern w:val="0"/>
                <w:szCs w:val="21"/>
              </w:rPr>
            </w:pPr>
            <w:r>
              <w:rPr>
                <w:kern w:val="0"/>
                <w:szCs w:val="21"/>
                <w:lang w:val="en"/>
              </w:rPr>
              <w:t>Can withstand temperatures of -120°C or less</w:t>
            </w:r>
          </w:p>
        </w:tc>
        <w:tc>
          <w:tcPr>
            <w:tcW w:w="1405" w:type="dxa"/>
            <w:tcBorders>
              <w:top w:val="nil"/>
              <w:left w:val="nil"/>
              <w:bottom w:val="single" w:sz="4" w:space="0" w:color="auto"/>
              <w:right w:val="single" w:sz="4" w:space="0" w:color="auto"/>
            </w:tcBorders>
            <w:vAlign w:val="center"/>
          </w:tcPr>
          <w:p w14:paraId="292A262A" w14:textId="77777777" w:rsidR="002D0C8A" w:rsidRDefault="002D0C8A">
            <w:pPr>
              <w:widowControl/>
              <w:jc w:val="center"/>
              <w:rPr>
                <w:rFonts w:ascii="SimSun" w:cs="SimSun"/>
                <w:kern w:val="0"/>
                <w:szCs w:val="21"/>
              </w:rPr>
            </w:pPr>
            <w:r>
              <w:rPr>
                <w:kern w:val="0"/>
                <w:szCs w:val="21"/>
                <w:lang w:val="en"/>
              </w:rPr>
              <w:t>8419899022</w:t>
            </w:r>
          </w:p>
        </w:tc>
        <w:tc>
          <w:tcPr>
            <w:tcW w:w="1007" w:type="dxa"/>
            <w:tcBorders>
              <w:top w:val="nil"/>
              <w:left w:val="nil"/>
              <w:bottom w:val="single" w:sz="4" w:space="0" w:color="auto"/>
              <w:right w:val="single" w:sz="4" w:space="0" w:color="auto"/>
            </w:tcBorders>
            <w:vAlign w:val="center"/>
          </w:tcPr>
          <w:p w14:paraId="5106D919" w14:textId="77777777" w:rsidR="002D0C8A" w:rsidRDefault="002D0C8A">
            <w:pPr>
              <w:widowControl/>
              <w:jc w:val="center"/>
              <w:rPr>
                <w:rFonts w:ascii="SimSun" w:cs="SimSun"/>
                <w:kern w:val="0"/>
                <w:szCs w:val="21"/>
              </w:rPr>
            </w:pPr>
            <w:r>
              <w:rPr>
                <w:kern w:val="0"/>
                <w:szCs w:val="21"/>
                <w:lang w:val="en"/>
              </w:rPr>
              <w:t>Units/kg</w:t>
            </w:r>
          </w:p>
        </w:tc>
      </w:tr>
      <w:tr w:rsidR="002D0C8A" w14:paraId="7713C16A" w14:textId="77777777">
        <w:trPr>
          <w:trHeight w:val="642"/>
          <w:jc w:val="center"/>
        </w:trPr>
        <w:tc>
          <w:tcPr>
            <w:tcW w:w="692" w:type="dxa"/>
            <w:tcBorders>
              <w:top w:val="nil"/>
              <w:left w:val="single" w:sz="4" w:space="0" w:color="auto"/>
              <w:bottom w:val="single" w:sz="4" w:space="0" w:color="auto"/>
              <w:right w:val="single" w:sz="4" w:space="0" w:color="auto"/>
            </w:tcBorders>
            <w:vAlign w:val="center"/>
          </w:tcPr>
          <w:p w14:paraId="78F85871" w14:textId="77777777" w:rsidR="002D0C8A" w:rsidRDefault="002D0C8A">
            <w:pPr>
              <w:widowControl/>
              <w:jc w:val="center"/>
              <w:rPr>
                <w:rFonts w:ascii="SimSun" w:cs="SimSun"/>
                <w:kern w:val="0"/>
                <w:szCs w:val="21"/>
              </w:rPr>
            </w:pPr>
            <w:r>
              <w:rPr>
                <w:kern w:val="0"/>
                <w:szCs w:val="21"/>
                <w:lang w:val="en"/>
              </w:rPr>
              <w:t>97</w:t>
            </w:r>
          </w:p>
        </w:tc>
        <w:tc>
          <w:tcPr>
            <w:tcW w:w="3209" w:type="dxa"/>
            <w:tcBorders>
              <w:top w:val="nil"/>
              <w:left w:val="nil"/>
              <w:bottom w:val="single" w:sz="4" w:space="0" w:color="auto"/>
              <w:right w:val="single" w:sz="4" w:space="0" w:color="auto"/>
            </w:tcBorders>
            <w:vAlign w:val="center"/>
          </w:tcPr>
          <w:p w14:paraId="6A65CCBA" w14:textId="77777777" w:rsidR="002D0C8A" w:rsidRDefault="002D0C8A">
            <w:pPr>
              <w:widowControl/>
              <w:jc w:val="left"/>
              <w:rPr>
                <w:rFonts w:ascii="SimSun" w:cs="SimSun"/>
                <w:kern w:val="0"/>
                <w:szCs w:val="21"/>
              </w:rPr>
            </w:pPr>
            <w:r>
              <w:rPr>
                <w:kern w:val="0"/>
                <w:szCs w:val="21"/>
                <w:lang w:val="en"/>
              </w:rPr>
              <w:t>Separation nozzle or eddy current tube equipment for separating</w:t>
            </w:r>
            <w:r>
              <w:rPr>
                <w:lang w:val="en"/>
              </w:rPr>
              <w:t xml:space="preserve"> </w:t>
            </w:r>
            <w:r>
              <w:rPr>
                <w:kern w:val="0"/>
                <w:szCs w:val="21"/>
                <w:vertAlign w:val="subscript"/>
                <w:lang w:val="en"/>
              </w:rPr>
              <w:t>UF6</w:t>
            </w:r>
            <w:r>
              <w:rPr>
                <w:lang w:val="en"/>
              </w:rPr>
              <w:t xml:space="preserve"> from carrier gas</w:t>
            </w:r>
          </w:p>
        </w:tc>
        <w:tc>
          <w:tcPr>
            <w:tcW w:w="3587" w:type="dxa"/>
            <w:tcBorders>
              <w:top w:val="nil"/>
              <w:left w:val="nil"/>
              <w:bottom w:val="single" w:sz="4" w:space="0" w:color="auto"/>
              <w:right w:val="single" w:sz="4" w:space="0" w:color="auto"/>
            </w:tcBorders>
            <w:vAlign w:val="center"/>
          </w:tcPr>
          <w:p w14:paraId="5E6BE82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CB58E7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C2809FC" w14:textId="77777777" w:rsidR="002D0C8A" w:rsidRDefault="002D0C8A">
            <w:pPr>
              <w:widowControl/>
              <w:jc w:val="center"/>
              <w:rPr>
                <w:rFonts w:ascii="SimSun" w:cs="SimSun"/>
                <w:kern w:val="0"/>
                <w:szCs w:val="21"/>
              </w:rPr>
            </w:pPr>
            <w:r>
              <w:rPr>
                <w:kern w:val="0"/>
                <w:szCs w:val="21"/>
                <w:lang w:val="en"/>
              </w:rPr>
              <w:t>platform</w:t>
            </w:r>
          </w:p>
        </w:tc>
      </w:tr>
      <w:tr w:rsidR="002D0C8A" w14:paraId="77BAFEB0"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4BEFFA8A" w14:textId="77777777" w:rsidR="002D0C8A" w:rsidRDefault="002D0C8A">
            <w:pPr>
              <w:widowControl/>
              <w:jc w:val="center"/>
              <w:rPr>
                <w:rFonts w:ascii="SimSun" w:cs="SimSun"/>
                <w:kern w:val="0"/>
                <w:szCs w:val="21"/>
              </w:rPr>
            </w:pPr>
            <w:r>
              <w:rPr>
                <w:kern w:val="0"/>
                <w:szCs w:val="21"/>
                <w:lang w:val="en"/>
              </w:rPr>
              <w:t>98</w:t>
            </w:r>
          </w:p>
        </w:tc>
        <w:tc>
          <w:tcPr>
            <w:tcW w:w="3209" w:type="dxa"/>
            <w:tcBorders>
              <w:top w:val="nil"/>
              <w:left w:val="nil"/>
              <w:bottom w:val="single" w:sz="4" w:space="0" w:color="auto"/>
              <w:right w:val="single" w:sz="4" w:space="0" w:color="auto"/>
            </w:tcBorders>
            <w:vAlign w:val="center"/>
          </w:tcPr>
          <w:p w14:paraId="506B63DD" w14:textId="77777777" w:rsidR="002D0C8A" w:rsidRDefault="002D0C8A">
            <w:pPr>
              <w:widowControl/>
              <w:jc w:val="left"/>
              <w:rPr>
                <w:rFonts w:ascii="SimSun" w:cs="SimSun"/>
                <w:kern w:val="0"/>
                <w:szCs w:val="21"/>
              </w:rPr>
            </w:pPr>
            <w:r>
              <w:rPr>
                <w:kern w:val="0"/>
                <w:szCs w:val="21"/>
                <w:vertAlign w:val="subscript"/>
                <w:lang w:val="en"/>
              </w:rPr>
              <w:t>UF6</w:t>
            </w:r>
            <w:r>
              <w:rPr>
                <w:lang w:val="en"/>
              </w:rPr>
              <w:t xml:space="preserve"> </w:t>
            </w:r>
            <w:r>
              <w:rPr>
                <w:kern w:val="0"/>
                <w:szCs w:val="21"/>
                <w:lang w:val="en"/>
              </w:rPr>
              <w:t>cold trap</w:t>
            </w:r>
          </w:p>
        </w:tc>
        <w:tc>
          <w:tcPr>
            <w:tcW w:w="3587" w:type="dxa"/>
            <w:tcBorders>
              <w:top w:val="nil"/>
              <w:left w:val="nil"/>
              <w:bottom w:val="single" w:sz="4" w:space="0" w:color="auto"/>
              <w:right w:val="single" w:sz="4" w:space="0" w:color="auto"/>
            </w:tcBorders>
            <w:vAlign w:val="center"/>
          </w:tcPr>
          <w:p w14:paraId="42E2E60F" w14:textId="77777777" w:rsidR="002D0C8A" w:rsidRDefault="002D0C8A">
            <w:pPr>
              <w:widowControl/>
              <w:jc w:val="left"/>
              <w:rPr>
                <w:rFonts w:ascii="SimSun" w:cs="SimSun"/>
                <w:kern w:val="0"/>
                <w:szCs w:val="21"/>
              </w:rPr>
            </w:pPr>
            <w:r>
              <w:rPr>
                <w:kern w:val="0"/>
                <w:szCs w:val="21"/>
                <w:lang w:val="en"/>
              </w:rPr>
              <w:t>Can freeze the cold trap that separates</w:t>
            </w:r>
            <w:r>
              <w:rPr>
                <w:lang w:val="en"/>
              </w:rPr>
              <w:t xml:space="preserve"> </w:t>
            </w:r>
            <w:r>
              <w:rPr>
                <w:kern w:val="0"/>
                <w:szCs w:val="21"/>
                <w:vertAlign w:val="subscript"/>
                <w:lang w:val="en"/>
              </w:rPr>
              <w:t>UF6</w:t>
            </w:r>
          </w:p>
        </w:tc>
        <w:tc>
          <w:tcPr>
            <w:tcW w:w="1405" w:type="dxa"/>
            <w:tcBorders>
              <w:top w:val="nil"/>
              <w:left w:val="nil"/>
              <w:bottom w:val="single" w:sz="4" w:space="0" w:color="auto"/>
              <w:right w:val="single" w:sz="4" w:space="0" w:color="auto"/>
            </w:tcBorders>
            <w:vAlign w:val="center"/>
          </w:tcPr>
          <w:p w14:paraId="15A09FF3" w14:textId="77777777" w:rsidR="002D0C8A" w:rsidRDefault="002D0C8A">
            <w:pPr>
              <w:widowControl/>
              <w:jc w:val="center"/>
              <w:rPr>
                <w:rFonts w:ascii="SimSun" w:cs="SimSun"/>
                <w:kern w:val="0"/>
                <w:szCs w:val="21"/>
              </w:rPr>
            </w:pPr>
            <w:r>
              <w:rPr>
                <w:kern w:val="0"/>
                <w:szCs w:val="21"/>
                <w:lang w:val="en"/>
              </w:rPr>
              <w:t>8419899023</w:t>
            </w:r>
          </w:p>
        </w:tc>
        <w:tc>
          <w:tcPr>
            <w:tcW w:w="1007" w:type="dxa"/>
            <w:tcBorders>
              <w:top w:val="nil"/>
              <w:left w:val="nil"/>
              <w:bottom w:val="single" w:sz="4" w:space="0" w:color="auto"/>
              <w:right w:val="single" w:sz="4" w:space="0" w:color="auto"/>
            </w:tcBorders>
            <w:vAlign w:val="center"/>
          </w:tcPr>
          <w:p w14:paraId="4E24E03A" w14:textId="77777777" w:rsidR="002D0C8A" w:rsidRDefault="002D0C8A">
            <w:pPr>
              <w:widowControl/>
              <w:jc w:val="center"/>
              <w:rPr>
                <w:rFonts w:ascii="SimSun" w:cs="SimSun"/>
                <w:kern w:val="0"/>
                <w:szCs w:val="21"/>
              </w:rPr>
            </w:pPr>
            <w:r>
              <w:rPr>
                <w:kern w:val="0"/>
                <w:szCs w:val="21"/>
                <w:lang w:val="en"/>
              </w:rPr>
              <w:t>Units/kg</w:t>
            </w:r>
          </w:p>
        </w:tc>
      </w:tr>
    </w:tbl>
    <w:p w14:paraId="5BC99C2C" w14:textId="77777777" w:rsidR="002D0C8A" w:rsidRDefault="002D0C8A">
      <w:pPr>
        <w:spacing w:line="300" w:lineRule="exact"/>
        <w:ind w:leftChars="-387" w:left="-813" w:rightChars="-377" w:right="-792" w:firstLineChars="100" w:firstLine="210"/>
      </w:pPr>
      <w:r>
        <w:rPr>
          <w:kern w:val="0"/>
          <w:szCs w:val="21"/>
          <w:lang w:val="en"/>
        </w:rPr>
        <w:t>exegesis:</w:t>
      </w:r>
    </w:p>
    <w:p w14:paraId="60793619" w14:textId="77777777" w:rsidR="002D0C8A" w:rsidRDefault="002D0C8A">
      <w:pPr>
        <w:spacing w:line="300" w:lineRule="exact"/>
        <w:ind w:leftChars="-99" w:left="-208" w:rightChars="-377" w:right="-792"/>
        <w:rPr>
          <w:rFonts w:ascii="SimSun" w:cs="SimSun"/>
          <w:kern w:val="0"/>
          <w:szCs w:val="21"/>
        </w:rPr>
      </w:pPr>
      <w:r>
        <w:rPr>
          <w:spacing w:val="-4"/>
          <w:kern w:val="0"/>
          <w:szCs w:val="21"/>
          <w:lang w:val="en"/>
        </w:rPr>
        <w:t xml:space="preserve">The items listed in this section are either in direct contact with the </w:t>
      </w:r>
      <w:r>
        <w:rPr>
          <w:spacing w:val="-4"/>
          <w:kern w:val="0"/>
          <w:szCs w:val="21"/>
          <w:vertAlign w:val="subscript"/>
          <w:lang w:val="en"/>
        </w:rPr>
        <w:t>UF6</w:t>
      </w:r>
      <w:r>
        <w:rPr>
          <w:lang w:val="en"/>
        </w:rPr>
        <w:t xml:space="preserve"> </w:t>
      </w:r>
      <w:r>
        <w:rPr>
          <w:spacing w:val="-4"/>
          <w:kern w:val="0"/>
          <w:szCs w:val="21"/>
          <w:lang w:val="en"/>
        </w:rPr>
        <w:t>process gas or directly control this airflow in the cascade. All surfaces in contact with process gases need to be</w:t>
      </w:r>
      <w:r>
        <w:rPr>
          <w:lang w:val="en"/>
        </w:rPr>
        <w:t xml:space="preserve"> </w:t>
      </w:r>
      <w:r>
        <w:rPr>
          <w:kern w:val="0"/>
          <w:szCs w:val="21"/>
          <w:lang w:val="en"/>
        </w:rPr>
        <w:t>made of or protected with UF6 resistant</w:t>
      </w:r>
      <w:r>
        <w:rPr>
          <w:lang w:val="en"/>
        </w:rPr>
        <w:t xml:space="preserve"> </w:t>
      </w:r>
      <w:r>
        <w:rPr>
          <w:kern w:val="0"/>
          <w:szCs w:val="21"/>
          <w:lang w:val="en"/>
        </w:rPr>
        <w:t>materials. For the purposes of the pneumatic concentrates in this section, materials resistant to UF6</w:t>
      </w:r>
      <w:r>
        <w:rPr>
          <w:lang w:val="en"/>
        </w:rPr>
        <w:t xml:space="preserve"> </w:t>
      </w:r>
      <w:r>
        <w:rPr>
          <w:kern w:val="0"/>
          <w:szCs w:val="21"/>
          <w:lang w:val="en"/>
        </w:rPr>
        <w:t>corrosion include: copper, stainless steel, aluminum, aluminum alloys, nickel or alloys containing 60% (or more) nickel, and fully</w:t>
      </w:r>
      <w:r>
        <w:rPr>
          <w:lang w:val="en"/>
        </w:rPr>
        <w:t xml:space="preserve"> </w:t>
      </w:r>
      <w:r>
        <w:rPr>
          <w:kern w:val="0"/>
          <w:szCs w:val="21"/>
          <w:lang w:val="en"/>
        </w:rPr>
        <w:t xml:space="preserve">fluorinated hydrocarbon polymers resistant to UF6. </w:t>
      </w:r>
    </w:p>
    <w:p w14:paraId="251D4F6D" w14:textId="77777777" w:rsidR="002D0C8A" w:rsidRDefault="002D0C8A">
      <w:pPr>
        <w:ind w:leftChars="-387" w:left="-812" w:rightChars="-377" w:right="-792" w:hanging="1"/>
        <w:rPr>
          <w:rFonts w:ascii="SimSun" w:cs="SimSun"/>
          <w:kern w:val="0"/>
          <w:szCs w:val="21"/>
        </w:rPr>
      </w:pPr>
    </w:p>
    <w:p w14:paraId="707CC31D" w14:textId="77777777" w:rsidR="002D0C8A" w:rsidRDefault="002D0C8A">
      <w:pPr>
        <w:ind w:leftChars="-387" w:left="-813" w:rightChars="-377" w:right="-792" w:firstLineChars="100" w:firstLine="210"/>
      </w:pPr>
      <w:r>
        <w:rPr>
          <w:kern w:val="0"/>
          <w:szCs w:val="21"/>
          <w:lang w:val="en"/>
        </w:rPr>
        <w:br w:type="page"/>
        <w:t>7. Specially designed or manufactured systems, equipment and components for chemical exchange or ion exchange concentration plants</w:t>
      </w:r>
    </w:p>
    <w:tbl>
      <w:tblPr>
        <w:tblW w:w="9900" w:type="dxa"/>
        <w:jc w:val="center"/>
        <w:tblLayout w:type="fixed"/>
        <w:tblLook w:val="0000" w:firstRow="0" w:lastRow="0" w:firstColumn="0" w:lastColumn="0" w:noHBand="0" w:noVBand="0"/>
      </w:tblPr>
      <w:tblGrid>
        <w:gridCol w:w="655"/>
        <w:gridCol w:w="3118"/>
        <w:gridCol w:w="3828"/>
        <w:gridCol w:w="1271"/>
        <w:gridCol w:w="1028"/>
      </w:tblGrid>
      <w:tr w:rsidR="002D0C8A" w14:paraId="40641E4F" w14:textId="77777777">
        <w:trPr>
          <w:trHeight w:val="570"/>
          <w:tblHeader/>
          <w:jc w:val="center"/>
        </w:trPr>
        <w:tc>
          <w:tcPr>
            <w:tcW w:w="655" w:type="dxa"/>
            <w:tcBorders>
              <w:top w:val="single" w:sz="4" w:space="0" w:color="auto"/>
              <w:left w:val="single" w:sz="4" w:space="0" w:color="auto"/>
              <w:bottom w:val="single" w:sz="4" w:space="0" w:color="auto"/>
              <w:right w:val="single" w:sz="4" w:space="0" w:color="auto"/>
            </w:tcBorders>
            <w:vAlign w:val="center"/>
          </w:tcPr>
          <w:p w14:paraId="7D562A6A" w14:textId="77777777" w:rsidR="002D0C8A" w:rsidRDefault="002D0C8A">
            <w:pPr>
              <w:widowControl/>
              <w:jc w:val="center"/>
              <w:rPr>
                <w:rFonts w:ascii="SimSun" w:cs="SimSun"/>
                <w:b/>
                <w:bCs/>
                <w:kern w:val="0"/>
                <w:szCs w:val="21"/>
              </w:rPr>
            </w:pPr>
            <w:r>
              <w:rPr>
                <w:b/>
                <w:bCs/>
                <w:kern w:val="0"/>
                <w:szCs w:val="21"/>
                <w:lang w:val="en"/>
              </w:rPr>
              <w:t>serial number</w:t>
            </w:r>
          </w:p>
        </w:tc>
        <w:tc>
          <w:tcPr>
            <w:tcW w:w="3118" w:type="dxa"/>
            <w:tcBorders>
              <w:top w:val="single" w:sz="4" w:space="0" w:color="auto"/>
              <w:left w:val="nil"/>
              <w:bottom w:val="single" w:sz="4" w:space="0" w:color="auto"/>
              <w:right w:val="single" w:sz="4" w:space="0" w:color="auto"/>
            </w:tcBorders>
            <w:vAlign w:val="center"/>
          </w:tcPr>
          <w:p w14:paraId="6DA62083" w14:textId="77777777" w:rsidR="002D0C8A" w:rsidRDefault="002D0C8A">
            <w:pPr>
              <w:widowControl/>
              <w:jc w:val="center"/>
              <w:rPr>
                <w:rFonts w:ascii="SimSun" w:cs="SimSun"/>
                <w:b/>
                <w:bCs/>
                <w:kern w:val="0"/>
                <w:szCs w:val="21"/>
              </w:rPr>
            </w:pPr>
            <w:r>
              <w:rPr>
                <w:b/>
                <w:bCs/>
                <w:kern w:val="0"/>
                <w:szCs w:val="21"/>
                <w:lang w:val="en"/>
              </w:rPr>
              <w:t>Product name</w:t>
            </w:r>
          </w:p>
        </w:tc>
        <w:tc>
          <w:tcPr>
            <w:tcW w:w="3828" w:type="dxa"/>
            <w:tcBorders>
              <w:top w:val="single" w:sz="4" w:space="0" w:color="auto"/>
              <w:left w:val="nil"/>
              <w:bottom w:val="single" w:sz="4" w:space="0" w:color="auto"/>
              <w:right w:val="single" w:sz="4" w:space="0" w:color="auto"/>
            </w:tcBorders>
            <w:vAlign w:val="center"/>
          </w:tcPr>
          <w:p w14:paraId="193A331C" w14:textId="77777777" w:rsidR="002D0C8A" w:rsidRDefault="002D0C8A">
            <w:pPr>
              <w:widowControl/>
              <w:jc w:val="center"/>
              <w:rPr>
                <w:rFonts w:ascii="SimSun" w:cs="SimSun"/>
                <w:b/>
                <w:bCs/>
                <w:kern w:val="0"/>
                <w:szCs w:val="21"/>
              </w:rPr>
            </w:pPr>
            <w:r>
              <w:rPr>
                <w:b/>
                <w:bCs/>
                <w:kern w:val="0"/>
                <w:szCs w:val="21"/>
                <w:lang w:val="en"/>
              </w:rPr>
              <w:t>description</w:t>
            </w:r>
          </w:p>
        </w:tc>
        <w:tc>
          <w:tcPr>
            <w:tcW w:w="1271" w:type="dxa"/>
            <w:tcBorders>
              <w:top w:val="single" w:sz="4" w:space="0" w:color="auto"/>
              <w:left w:val="nil"/>
              <w:bottom w:val="single" w:sz="4" w:space="0" w:color="auto"/>
              <w:right w:val="single" w:sz="4" w:space="0" w:color="auto"/>
            </w:tcBorders>
            <w:vAlign w:val="center"/>
          </w:tcPr>
          <w:p w14:paraId="68C773D7" w14:textId="77777777" w:rsidR="002D0C8A" w:rsidRDefault="002D0C8A">
            <w:pPr>
              <w:widowControl/>
              <w:jc w:val="center"/>
              <w:rPr>
                <w:rFonts w:ascii="SimSun" w:cs="SimSun"/>
                <w:b/>
                <w:bCs/>
                <w:kern w:val="0"/>
                <w:szCs w:val="21"/>
              </w:rPr>
            </w:pPr>
            <w:r>
              <w:rPr>
                <w:b/>
                <w:bCs/>
                <w:kern w:val="0"/>
                <w:szCs w:val="21"/>
                <w:lang w:val="en"/>
              </w:rPr>
              <w:t>Customs goods</w:t>
            </w:r>
          </w:p>
          <w:p w14:paraId="46B3E190" w14:textId="77777777" w:rsidR="002D0C8A" w:rsidRDefault="002D0C8A">
            <w:pPr>
              <w:widowControl/>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7DE11EB6"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E560943" w14:textId="77777777">
        <w:trPr>
          <w:trHeight w:val="2445"/>
          <w:jc w:val="center"/>
        </w:trPr>
        <w:tc>
          <w:tcPr>
            <w:tcW w:w="655" w:type="dxa"/>
            <w:tcBorders>
              <w:top w:val="nil"/>
              <w:left w:val="single" w:sz="4" w:space="0" w:color="auto"/>
              <w:bottom w:val="single" w:sz="4" w:space="0" w:color="auto"/>
              <w:right w:val="single" w:sz="4" w:space="0" w:color="auto"/>
            </w:tcBorders>
            <w:vAlign w:val="center"/>
          </w:tcPr>
          <w:p w14:paraId="5BEB8FA5" w14:textId="77777777" w:rsidR="002D0C8A" w:rsidRDefault="002D0C8A">
            <w:pPr>
              <w:widowControl/>
              <w:jc w:val="center"/>
              <w:rPr>
                <w:rFonts w:ascii="SimSun" w:cs="SimSun"/>
                <w:kern w:val="0"/>
                <w:szCs w:val="21"/>
              </w:rPr>
            </w:pPr>
            <w:r>
              <w:rPr>
                <w:kern w:val="0"/>
                <w:szCs w:val="21"/>
                <w:lang w:val="en"/>
              </w:rPr>
              <w:t>99</w:t>
            </w:r>
          </w:p>
        </w:tc>
        <w:tc>
          <w:tcPr>
            <w:tcW w:w="3118" w:type="dxa"/>
            <w:tcBorders>
              <w:top w:val="nil"/>
              <w:left w:val="nil"/>
              <w:bottom w:val="single" w:sz="4" w:space="0" w:color="auto"/>
              <w:right w:val="single" w:sz="4" w:space="0" w:color="auto"/>
            </w:tcBorders>
            <w:vAlign w:val="center"/>
          </w:tcPr>
          <w:p w14:paraId="76F289B3" w14:textId="77777777" w:rsidR="002D0C8A" w:rsidRDefault="002D0C8A">
            <w:pPr>
              <w:widowControl/>
              <w:jc w:val="left"/>
              <w:rPr>
                <w:rFonts w:ascii="SimSun" w:cs="SimSun"/>
                <w:kern w:val="0"/>
                <w:szCs w:val="21"/>
              </w:rPr>
            </w:pPr>
            <w:r>
              <w:rPr>
                <w:kern w:val="0"/>
                <w:szCs w:val="21"/>
                <w:lang w:val="en"/>
              </w:rPr>
              <w:t>Liquid-liquid exchange column (chemical exchange)</w:t>
            </w:r>
          </w:p>
        </w:tc>
        <w:tc>
          <w:tcPr>
            <w:tcW w:w="3828" w:type="dxa"/>
            <w:tcBorders>
              <w:top w:val="nil"/>
              <w:left w:val="nil"/>
              <w:bottom w:val="single" w:sz="4" w:space="0" w:color="auto"/>
              <w:right w:val="single" w:sz="4" w:space="0" w:color="auto"/>
            </w:tcBorders>
            <w:vAlign w:val="center"/>
          </w:tcPr>
          <w:p w14:paraId="51999349" w14:textId="77777777" w:rsidR="002D0C8A" w:rsidRDefault="002D0C8A">
            <w:pPr>
              <w:widowControl/>
              <w:spacing w:line="300" w:lineRule="exact"/>
              <w:jc w:val="left"/>
              <w:rPr>
                <w:rFonts w:ascii="SimSun" w:cs="SimSun"/>
                <w:kern w:val="0"/>
                <w:szCs w:val="21"/>
              </w:rPr>
            </w:pPr>
            <w:r>
              <w:rPr>
                <w:kern w:val="0"/>
                <w:szCs w:val="21"/>
                <w:lang w:val="en"/>
              </w:rPr>
              <w:t>Countercurrent-liquid-liquid exchange columns with mechanical power inputs specially designed or manufactured for uranium enrichment plants using chemical exchange processes. In order to resist corrosion of concentrated hydrochloric acid solutions, these exchange columns and their internal components are generally made or protected with suitable plastics (e.g. fluorocarbon polymers) or glass. The stop time of the stage of the exchange bar is generally designed to be very short (30 seconds or less).</w:t>
            </w:r>
          </w:p>
        </w:tc>
        <w:tc>
          <w:tcPr>
            <w:tcW w:w="1271" w:type="dxa"/>
            <w:tcBorders>
              <w:top w:val="nil"/>
              <w:left w:val="nil"/>
              <w:bottom w:val="single" w:sz="4" w:space="0" w:color="auto"/>
              <w:right w:val="single" w:sz="4" w:space="0" w:color="auto"/>
            </w:tcBorders>
            <w:vAlign w:val="center"/>
          </w:tcPr>
          <w:p w14:paraId="0BB429B8"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9B1354A" w14:textId="77777777" w:rsidR="002D0C8A" w:rsidRDefault="002D0C8A">
            <w:pPr>
              <w:widowControl/>
              <w:jc w:val="center"/>
              <w:rPr>
                <w:rFonts w:ascii="SimSun" w:cs="SimSun"/>
                <w:kern w:val="0"/>
                <w:szCs w:val="21"/>
              </w:rPr>
            </w:pPr>
            <w:r>
              <w:rPr>
                <w:kern w:val="0"/>
                <w:szCs w:val="21"/>
                <w:lang w:val="en"/>
              </w:rPr>
              <w:t>platform</w:t>
            </w:r>
          </w:p>
        </w:tc>
      </w:tr>
      <w:tr w:rsidR="002D0C8A" w14:paraId="6BFBDFE7" w14:textId="77777777">
        <w:trPr>
          <w:trHeight w:val="2385"/>
          <w:jc w:val="center"/>
        </w:trPr>
        <w:tc>
          <w:tcPr>
            <w:tcW w:w="655" w:type="dxa"/>
            <w:tcBorders>
              <w:top w:val="single" w:sz="4" w:space="0" w:color="auto"/>
              <w:left w:val="single" w:sz="4" w:space="0" w:color="auto"/>
              <w:bottom w:val="single" w:sz="4" w:space="0" w:color="auto"/>
              <w:right w:val="single" w:sz="4" w:space="0" w:color="auto"/>
            </w:tcBorders>
            <w:vAlign w:val="center"/>
          </w:tcPr>
          <w:p w14:paraId="05AE1DB8" w14:textId="77777777" w:rsidR="002D0C8A" w:rsidRDefault="002D0C8A">
            <w:pPr>
              <w:widowControl/>
              <w:jc w:val="center"/>
              <w:rPr>
                <w:rFonts w:ascii="SimSun" w:cs="SimSun"/>
                <w:kern w:val="0"/>
                <w:szCs w:val="21"/>
              </w:rPr>
            </w:pPr>
            <w:r>
              <w:rPr>
                <w:kern w:val="0"/>
                <w:szCs w:val="21"/>
                <w:lang w:val="en"/>
              </w:rPr>
              <w:t>100</w:t>
            </w:r>
          </w:p>
        </w:tc>
        <w:tc>
          <w:tcPr>
            <w:tcW w:w="3118" w:type="dxa"/>
            <w:tcBorders>
              <w:top w:val="single" w:sz="4" w:space="0" w:color="auto"/>
              <w:left w:val="nil"/>
              <w:bottom w:val="single" w:sz="4" w:space="0" w:color="auto"/>
              <w:right w:val="single" w:sz="4" w:space="0" w:color="auto"/>
            </w:tcBorders>
            <w:vAlign w:val="center"/>
          </w:tcPr>
          <w:p w14:paraId="03B6CF2C" w14:textId="77777777" w:rsidR="002D0C8A" w:rsidRDefault="002D0C8A">
            <w:pPr>
              <w:widowControl/>
              <w:jc w:val="left"/>
              <w:rPr>
                <w:rFonts w:ascii="SimSun" w:cs="SimSun"/>
                <w:kern w:val="0"/>
                <w:szCs w:val="21"/>
              </w:rPr>
            </w:pPr>
            <w:r>
              <w:rPr>
                <w:kern w:val="0"/>
                <w:szCs w:val="21"/>
                <w:lang w:val="en"/>
              </w:rPr>
              <w:t>Liquid-liquid centrifugal contactors (chemical exchange)</w:t>
            </w:r>
          </w:p>
        </w:tc>
        <w:tc>
          <w:tcPr>
            <w:tcW w:w="3828" w:type="dxa"/>
            <w:tcBorders>
              <w:top w:val="single" w:sz="4" w:space="0" w:color="auto"/>
              <w:left w:val="nil"/>
              <w:bottom w:val="single" w:sz="4" w:space="0" w:color="auto"/>
              <w:right w:val="single" w:sz="4" w:space="0" w:color="auto"/>
            </w:tcBorders>
            <w:vAlign w:val="center"/>
          </w:tcPr>
          <w:p w14:paraId="17368EB9" w14:textId="77777777" w:rsidR="002D0C8A" w:rsidRDefault="002D0C8A">
            <w:pPr>
              <w:widowControl/>
              <w:spacing w:line="300" w:lineRule="exact"/>
              <w:jc w:val="left"/>
              <w:rPr>
                <w:rFonts w:ascii="SimSun" w:cs="SimSun"/>
                <w:kern w:val="0"/>
                <w:szCs w:val="21"/>
              </w:rPr>
            </w:pPr>
            <w:r>
              <w:rPr>
                <w:kern w:val="0"/>
                <w:szCs w:val="21"/>
                <w:lang w:val="en"/>
              </w:rPr>
              <w:t>Liquid-liquid centrifugal contactors specially designed or manufactured for uranium enrichment plants using chemical exchange processes. Such contactors use rotation to achieve the dispersion of the organic phase and the water phase, and then use centrifugal force to separate the two phases. To resist corrosion of concentrated hydrochloric acid solutions, these contactors are generally manufactured or protected with appropriate plastics (e.g., fluoropolymers) or glass. The stage dwell time of the centrifugal contactor is designed to be very short (30 sec or less).</w:t>
            </w:r>
          </w:p>
        </w:tc>
        <w:tc>
          <w:tcPr>
            <w:tcW w:w="1271" w:type="dxa"/>
            <w:tcBorders>
              <w:top w:val="single" w:sz="4" w:space="0" w:color="auto"/>
              <w:left w:val="nil"/>
              <w:bottom w:val="single" w:sz="4" w:space="0" w:color="auto"/>
              <w:right w:val="single" w:sz="4" w:space="0" w:color="auto"/>
            </w:tcBorders>
            <w:vAlign w:val="center"/>
          </w:tcPr>
          <w:p w14:paraId="230E0A7A" w14:textId="77777777" w:rsidR="002D0C8A" w:rsidRDefault="002D0C8A">
            <w:pPr>
              <w:widowControl/>
              <w:jc w:val="center"/>
              <w:rPr>
                <w:rFonts w:ascii="SimSun" w:cs="SimSun"/>
                <w:kern w:val="0"/>
                <w:szCs w:val="21"/>
              </w:rPr>
            </w:pPr>
            <w:r>
              <w:rPr>
                <w:kern w:val="0"/>
                <w:szCs w:val="21"/>
                <w:lang w:val="en"/>
              </w:rPr>
              <w:t>8421199020</w:t>
            </w:r>
          </w:p>
        </w:tc>
        <w:tc>
          <w:tcPr>
            <w:tcW w:w="1028" w:type="dxa"/>
            <w:tcBorders>
              <w:top w:val="single" w:sz="4" w:space="0" w:color="auto"/>
              <w:left w:val="nil"/>
              <w:bottom w:val="single" w:sz="4" w:space="0" w:color="auto"/>
              <w:right w:val="single" w:sz="4" w:space="0" w:color="auto"/>
            </w:tcBorders>
            <w:vAlign w:val="center"/>
          </w:tcPr>
          <w:p w14:paraId="6CB4B7CB" w14:textId="77777777" w:rsidR="002D0C8A" w:rsidRDefault="002D0C8A">
            <w:pPr>
              <w:widowControl/>
              <w:jc w:val="center"/>
              <w:rPr>
                <w:rFonts w:ascii="SimSun" w:cs="SimSun"/>
                <w:kern w:val="0"/>
                <w:szCs w:val="21"/>
              </w:rPr>
            </w:pPr>
            <w:r>
              <w:rPr>
                <w:kern w:val="0"/>
                <w:szCs w:val="21"/>
                <w:lang w:val="en"/>
              </w:rPr>
              <w:t>Units/kg</w:t>
            </w:r>
          </w:p>
        </w:tc>
      </w:tr>
      <w:tr w:rsidR="002D0C8A" w14:paraId="20B991BC" w14:textId="77777777">
        <w:trPr>
          <w:trHeight w:val="340"/>
          <w:jc w:val="center"/>
        </w:trPr>
        <w:tc>
          <w:tcPr>
            <w:tcW w:w="655" w:type="dxa"/>
            <w:tcBorders>
              <w:top w:val="nil"/>
              <w:left w:val="single" w:sz="4" w:space="0" w:color="auto"/>
              <w:bottom w:val="single" w:sz="4" w:space="0" w:color="auto"/>
              <w:right w:val="single" w:sz="4" w:space="0" w:color="auto"/>
            </w:tcBorders>
            <w:vAlign w:val="center"/>
          </w:tcPr>
          <w:p w14:paraId="38C9962E" w14:textId="77777777" w:rsidR="002D0C8A" w:rsidRDefault="002D0C8A">
            <w:pPr>
              <w:widowControl/>
              <w:jc w:val="center"/>
              <w:rPr>
                <w:rFonts w:ascii="SimSun" w:cs="SimSun"/>
                <w:kern w:val="0"/>
                <w:szCs w:val="21"/>
              </w:rPr>
            </w:pPr>
            <w:r>
              <w:rPr>
                <w:kern w:val="0"/>
                <w:szCs w:val="21"/>
                <w:lang w:val="en"/>
              </w:rPr>
              <w:t>101</w:t>
            </w:r>
          </w:p>
        </w:tc>
        <w:tc>
          <w:tcPr>
            <w:tcW w:w="3118" w:type="dxa"/>
            <w:tcBorders>
              <w:top w:val="nil"/>
              <w:left w:val="nil"/>
              <w:bottom w:val="single" w:sz="4" w:space="0" w:color="auto"/>
              <w:right w:val="single" w:sz="4" w:space="0" w:color="auto"/>
            </w:tcBorders>
            <w:vAlign w:val="center"/>
          </w:tcPr>
          <w:p w14:paraId="289346E4" w14:textId="77777777" w:rsidR="002D0C8A" w:rsidRDefault="002D0C8A">
            <w:pPr>
              <w:widowControl/>
              <w:jc w:val="left"/>
              <w:rPr>
                <w:rFonts w:ascii="SimSun" w:cs="SimSun"/>
                <w:kern w:val="0"/>
                <w:szCs w:val="21"/>
              </w:rPr>
            </w:pPr>
            <w:r>
              <w:rPr>
                <w:kern w:val="0"/>
                <w:szCs w:val="21"/>
                <w:lang w:val="en"/>
              </w:rPr>
              <w:t>Uranium reduction systems and equipment (chemical exchange)</w:t>
            </w:r>
          </w:p>
        </w:tc>
        <w:tc>
          <w:tcPr>
            <w:tcW w:w="3828" w:type="dxa"/>
            <w:tcBorders>
              <w:top w:val="nil"/>
              <w:left w:val="nil"/>
              <w:bottom w:val="single" w:sz="4" w:space="0" w:color="auto"/>
              <w:right w:val="single" w:sz="4" w:space="0" w:color="auto"/>
            </w:tcBorders>
            <w:vAlign w:val="center"/>
          </w:tcPr>
          <w:p w14:paraId="35136D0C" w14:textId="77777777" w:rsidR="002D0C8A" w:rsidRDefault="002D0C8A">
            <w:pPr>
              <w:widowControl/>
              <w:jc w:val="left"/>
              <w:rPr>
                <w:rFonts w:ascii="SimSun" w:cs="SimSun"/>
                <w:kern w:val="0"/>
                <w:szCs w:val="21"/>
              </w:rPr>
            </w:pPr>
            <w:r>
              <w:rPr>
                <w:kern w:val="0"/>
                <w:szCs w:val="21"/>
                <w:lang w:val="en"/>
              </w:rPr>
              <w:t>It includes the following 102 items and 103 items</w:t>
            </w:r>
          </w:p>
        </w:tc>
        <w:tc>
          <w:tcPr>
            <w:tcW w:w="1271" w:type="dxa"/>
            <w:tcBorders>
              <w:top w:val="nil"/>
              <w:left w:val="nil"/>
              <w:bottom w:val="single" w:sz="4" w:space="0" w:color="auto"/>
              <w:right w:val="single" w:sz="4" w:space="0" w:color="auto"/>
            </w:tcBorders>
            <w:vAlign w:val="center"/>
          </w:tcPr>
          <w:p w14:paraId="454B457E"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3B5CE55" w14:textId="77777777" w:rsidR="002D0C8A" w:rsidRDefault="002D0C8A">
            <w:pPr>
              <w:widowControl/>
              <w:jc w:val="center"/>
              <w:rPr>
                <w:rFonts w:ascii="SimSun" w:cs="SimSun"/>
                <w:kern w:val="0"/>
                <w:szCs w:val="21"/>
              </w:rPr>
            </w:pPr>
            <w:r>
              <w:rPr>
                <w:kern w:val="0"/>
                <w:szCs w:val="21"/>
                <w:lang w:val="en"/>
              </w:rPr>
              <w:t>platform</w:t>
            </w:r>
          </w:p>
        </w:tc>
      </w:tr>
      <w:tr w:rsidR="002D0C8A" w14:paraId="5A939F76" w14:textId="77777777">
        <w:trPr>
          <w:trHeight w:val="2805"/>
          <w:jc w:val="center"/>
        </w:trPr>
        <w:tc>
          <w:tcPr>
            <w:tcW w:w="655" w:type="dxa"/>
            <w:tcBorders>
              <w:top w:val="nil"/>
              <w:left w:val="single" w:sz="4" w:space="0" w:color="auto"/>
              <w:bottom w:val="single" w:sz="4" w:space="0" w:color="auto"/>
              <w:right w:val="single" w:sz="4" w:space="0" w:color="auto"/>
            </w:tcBorders>
            <w:vAlign w:val="center"/>
          </w:tcPr>
          <w:p w14:paraId="0A18A0B5" w14:textId="77777777" w:rsidR="002D0C8A" w:rsidRDefault="002D0C8A">
            <w:pPr>
              <w:widowControl/>
              <w:jc w:val="center"/>
              <w:rPr>
                <w:rFonts w:ascii="SimSun" w:cs="SimSun"/>
                <w:kern w:val="0"/>
                <w:szCs w:val="21"/>
              </w:rPr>
            </w:pPr>
            <w:r>
              <w:rPr>
                <w:kern w:val="0"/>
                <w:szCs w:val="21"/>
                <w:lang w:val="en"/>
              </w:rPr>
              <w:t>102</w:t>
            </w:r>
          </w:p>
        </w:tc>
        <w:tc>
          <w:tcPr>
            <w:tcW w:w="3118" w:type="dxa"/>
            <w:tcBorders>
              <w:top w:val="nil"/>
              <w:left w:val="nil"/>
              <w:bottom w:val="single" w:sz="4" w:space="0" w:color="auto"/>
              <w:right w:val="single" w:sz="4" w:space="0" w:color="auto"/>
            </w:tcBorders>
            <w:vAlign w:val="center"/>
          </w:tcPr>
          <w:p w14:paraId="6DD9F733" w14:textId="77777777" w:rsidR="002D0C8A" w:rsidRDefault="002D0C8A">
            <w:pPr>
              <w:widowControl/>
              <w:jc w:val="left"/>
              <w:rPr>
                <w:rFonts w:ascii="SimSun" w:cs="SimSun"/>
                <w:kern w:val="0"/>
                <w:szCs w:val="21"/>
              </w:rPr>
            </w:pPr>
            <w:r>
              <w:rPr>
                <w:kern w:val="0"/>
                <w:szCs w:val="21"/>
                <w:lang w:val="en"/>
              </w:rPr>
              <w:t>Electrochemical reduction tank</w:t>
            </w:r>
          </w:p>
        </w:tc>
        <w:tc>
          <w:tcPr>
            <w:tcW w:w="3828" w:type="dxa"/>
            <w:tcBorders>
              <w:top w:val="nil"/>
              <w:left w:val="nil"/>
              <w:bottom w:val="single" w:sz="4" w:space="0" w:color="auto"/>
              <w:right w:val="single" w:sz="4" w:space="0" w:color="auto"/>
            </w:tcBorders>
            <w:vAlign w:val="center"/>
          </w:tcPr>
          <w:p w14:paraId="5DED4940" w14:textId="77777777" w:rsidR="002D0C8A" w:rsidRDefault="002D0C8A">
            <w:pPr>
              <w:widowControl/>
              <w:spacing w:line="300" w:lineRule="exact"/>
              <w:jc w:val="left"/>
              <w:rPr>
                <w:rFonts w:ascii="SimSun" w:cs="SimSun"/>
                <w:kern w:val="0"/>
                <w:szCs w:val="21"/>
              </w:rPr>
            </w:pPr>
            <w:r>
              <w:rPr>
                <w:kern w:val="0"/>
                <w:szCs w:val="21"/>
                <w:lang w:val="en"/>
              </w:rPr>
              <w:t xml:space="preserve">The device is specifically designed or manufactured for uranium enrichment plants that use chemical exchange processes to reduce uranium from one valence state to another. The material of this tank in contact with the process solution must be resistant to corrosion of concentrated hydrochloric acid solutions. </w:t>
            </w:r>
            <w:r>
              <w:rPr>
                <w:kern w:val="0"/>
                <w:szCs w:val="21"/>
                <w:lang w:val="en"/>
              </w:rPr>
              <w:br/>
              <w:t>The cathode chamber of such a tank must be designed to prevent uranium from</w:t>
            </w:r>
            <w:r>
              <w:rPr>
                <w:lang w:val="en"/>
              </w:rPr>
              <w:t xml:space="preserve"> </w:t>
            </w:r>
            <w:r>
              <w:rPr>
                <w:spacing w:val="-4"/>
                <w:kern w:val="0"/>
                <w:szCs w:val="21"/>
                <w:lang w:val="en"/>
              </w:rPr>
              <w:t xml:space="preserve">being re-oxidized to a higher valence state. To keep the uranium in the cathode chamber, the trough may have an impermeable diaphragm made of a special cation exchange material. Cathodes are generally composed of suitable solid-state conductors such as graphite. </w:t>
            </w:r>
          </w:p>
        </w:tc>
        <w:tc>
          <w:tcPr>
            <w:tcW w:w="1271" w:type="dxa"/>
            <w:tcBorders>
              <w:top w:val="nil"/>
              <w:left w:val="nil"/>
              <w:bottom w:val="single" w:sz="4" w:space="0" w:color="auto"/>
              <w:right w:val="single" w:sz="4" w:space="0" w:color="auto"/>
            </w:tcBorders>
            <w:vAlign w:val="center"/>
          </w:tcPr>
          <w:p w14:paraId="7320017A" w14:textId="77777777" w:rsidR="002D0C8A" w:rsidRDefault="002D0C8A">
            <w:pPr>
              <w:widowControl/>
              <w:jc w:val="center"/>
              <w:rPr>
                <w:rFonts w:ascii="SimSun" w:cs="SimSun"/>
                <w:kern w:val="0"/>
                <w:szCs w:val="21"/>
              </w:rPr>
            </w:pPr>
            <w:r>
              <w:rPr>
                <w:kern w:val="0"/>
                <w:szCs w:val="21"/>
                <w:lang w:val="en"/>
              </w:rPr>
              <w:t>8543300010</w:t>
            </w:r>
          </w:p>
        </w:tc>
        <w:tc>
          <w:tcPr>
            <w:tcW w:w="1028" w:type="dxa"/>
            <w:tcBorders>
              <w:top w:val="nil"/>
              <w:left w:val="nil"/>
              <w:bottom w:val="single" w:sz="4" w:space="0" w:color="auto"/>
              <w:right w:val="single" w:sz="4" w:space="0" w:color="auto"/>
            </w:tcBorders>
            <w:vAlign w:val="center"/>
          </w:tcPr>
          <w:p w14:paraId="2DE58E5F" w14:textId="77777777" w:rsidR="002D0C8A" w:rsidRDefault="002D0C8A">
            <w:pPr>
              <w:widowControl/>
              <w:jc w:val="center"/>
              <w:rPr>
                <w:rFonts w:ascii="SimSun" w:cs="SimSun"/>
                <w:kern w:val="0"/>
                <w:szCs w:val="21"/>
              </w:rPr>
            </w:pPr>
            <w:r>
              <w:rPr>
                <w:kern w:val="0"/>
                <w:szCs w:val="21"/>
                <w:lang w:val="en"/>
              </w:rPr>
              <w:t>Units/kg</w:t>
            </w:r>
          </w:p>
        </w:tc>
      </w:tr>
      <w:tr w:rsidR="002D0C8A" w14:paraId="146532AC" w14:textId="77777777">
        <w:trPr>
          <w:trHeight w:val="3105"/>
          <w:jc w:val="center"/>
        </w:trPr>
        <w:tc>
          <w:tcPr>
            <w:tcW w:w="655" w:type="dxa"/>
            <w:tcBorders>
              <w:top w:val="nil"/>
              <w:left w:val="single" w:sz="4" w:space="0" w:color="auto"/>
              <w:bottom w:val="single" w:sz="4" w:space="0" w:color="auto"/>
              <w:right w:val="single" w:sz="4" w:space="0" w:color="auto"/>
            </w:tcBorders>
            <w:vAlign w:val="center"/>
          </w:tcPr>
          <w:p w14:paraId="6C59609C" w14:textId="77777777" w:rsidR="002D0C8A" w:rsidRDefault="002D0C8A">
            <w:pPr>
              <w:widowControl/>
              <w:jc w:val="center"/>
              <w:rPr>
                <w:rFonts w:ascii="SimSun" w:cs="SimSun"/>
                <w:kern w:val="0"/>
                <w:szCs w:val="21"/>
              </w:rPr>
            </w:pPr>
            <w:r>
              <w:rPr>
                <w:kern w:val="0"/>
                <w:szCs w:val="21"/>
                <w:lang w:val="en"/>
              </w:rPr>
              <w:t>103</w:t>
            </w:r>
          </w:p>
        </w:tc>
        <w:tc>
          <w:tcPr>
            <w:tcW w:w="3118" w:type="dxa"/>
            <w:tcBorders>
              <w:top w:val="nil"/>
              <w:left w:val="nil"/>
              <w:bottom w:val="single" w:sz="4" w:space="0" w:color="auto"/>
              <w:right w:val="single" w:sz="4" w:space="0" w:color="auto"/>
            </w:tcBorders>
            <w:vAlign w:val="center"/>
          </w:tcPr>
          <w:p w14:paraId="3BDC2C58" w14:textId="77777777" w:rsidR="002D0C8A" w:rsidRDefault="002D0C8A">
            <w:pPr>
              <w:widowControl/>
              <w:jc w:val="left"/>
              <w:rPr>
                <w:rFonts w:ascii="SimSun" w:cs="SimSun"/>
                <w:kern w:val="0"/>
                <w:szCs w:val="21"/>
              </w:rPr>
            </w:pPr>
            <w:r>
              <w:rPr>
                <w:kern w:val="0"/>
                <w:szCs w:val="21"/>
                <w:lang w:val="en"/>
              </w:rPr>
              <w:t>Systems specially designed or manufactured at the product end of the cascade to remove U</w:t>
            </w:r>
            <w:r>
              <w:rPr>
                <w:kern w:val="0"/>
                <w:szCs w:val="21"/>
                <w:vertAlign w:val="superscript"/>
                <w:lang w:val="en"/>
              </w:rPr>
              <w:t>+4</w:t>
            </w:r>
            <w:r>
              <w:rPr>
                <w:lang w:val="en"/>
              </w:rPr>
              <w:t xml:space="preserve"> out of the organic phase stream</w:t>
            </w:r>
            <w:r>
              <w:rPr>
                <w:kern w:val="0"/>
                <w:szCs w:val="21"/>
                <w:lang w:val="en"/>
              </w:rPr>
              <w:t>, adjust acid concentration, and feed into electrochemical reduction tanks</w:t>
            </w:r>
          </w:p>
        </w:tc>
        <w:tc>
          <w:tcPr>
            <w:tcW w:w="3828" w:type="dxa"/>
            <w:tcBorders>
              <w:top w:val="nil"/>
              <w:left w:val="nil"/>
              <w:bottom w:val="single" w:sz="4" w:space="0" w:color="auto"/>
              <w:right w:val="single" w:sz="4" w:space="0" w:color="auto"/>
            </w:tcBorders>
            <w:vAlign w:val="center"/>
          </w:tcPr>
          <w:p w14:paraId="089E0690" w14:textId="77777777" w:rsidR="002D0C8A" w:rsidRDefault="002D0C8A">
            <w:pPr>
              <w:widowControl/>
              <w:spacing w:line="300" w:lineRule="exact"/>
              <w:jc w:val="left"/>
              <w:rPr>
                <w:rFonts w:ascii="SimSun" w:cs="SimSun"/>
                <w:spacing w:val="-4"/>
                <w:kern w:val="0"/>
                <w:szCs w:val="21"/>
              </w:rPr>
            </w:pPr>
            <w:r>
              <w:rPr>
                <w:spacing w:val="-4"/>
                <w:kern w:val="0"/>
                <w:szCs w:val="21"/>
                <w:lang w:val="en"/>
              </w:rPr>
              <w:t>These systems consist of the following equipment: a solvent extraction device that reverses the U</w:t>
            </w:r>
            <w:r>
              <w:rPr>
                <w:spacing w:val="-4"/>
                <w:kern w:val="0"/>
                <w:szCs w:val="21"/>
                <w:vertAlign w:val="superscript"/>
                <w:lang w:val="en"/>
              </w:rPr>
              <w:t>+4</w:t>
            </w:r>
            <w:r>
              <w:rPr>
                <w:lang w:val="en"/>
              </w:rPr>
              <w:t xml:space="preserve"> in the organic phase flow </w:t>
            </w:r>
            <w:r>
              <w:rPr>
                <w:spacing w:val="-4"/>
                <w:kern w:val="0"/>
                <w:szCs w:val="21"/>
                <w:lang w:val="en"/>
              </w:rPr>
              <w:t xml:space="preserve">into an aqueous solution, an evaporation device and(or) other equipment that completes the pH adjustment and control of the solution, and a pump or other conveying device that feeds the electrochemical reduction tank. An important design issue is to avoid water phase flow being contaminated by certain kinds of metal ions. Thus, for those parts of the system that are exposed to such process logistics, to be made of appropriate materials (e.g., glass, fluoropolymers, polyphenylene sulfates, polyethersulfone and graphite soaked with resin) or protected equipment to be constituted. </w:t>
            </w:r>
          </w:p>
        </w:tc>
        <w:tc>
          <w:tcPr>
            <w:tcW w:w="1271" w:type="dxa"/>
            <w:tcBorders>
              <w:top w:val="nil"/>
              <w:left w:val="nil"/>
              <w:bottom w:val="single" w:sz="4" w:space="0" w:color="auto"/>
              <w:right w:val="single" w:sz="4" w:space="0" w:color="auto"/>
            </w:tcBorders>
            <w:vAlign w:val="center"/>
          </w:tcPr>
          <w:p w14:paraId="316E6694"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362124E" w14:textId="77777777" w:rsidR="002D0C8A" w:rsidRDefault="002D0C8A">
            <w:pPr>
              <w:widowControl/>
              <w:jc w:val="center"/>
              <w:rPr>
                <w:rFonts w:ascii="SimSun" w:cs="SimSun"/>
                <w:kern w:val="0"/>
                <w:szCs w:val="21"/>
              </w:rPr>
            </w:pPr>
            <w:r>
              <w:rPr>
                <w:kern w:val="0"/>
                <w:szCs w:val="21"/>
                <w:lang w:val="en"/>
              </w:rPr>
              <w:t>platform</w:t>
            </w:r>
          </w:p>
        </w:tc>
      </w:tr>
      <w:tr w:rsidR="002D0C8A" w14:paraId="60419551" w14:textId="77777777">
        <w:trPr>
          <w:trHeight w:val="3345"/>
          <w:jc w:val="center"/>
        </w:trPr>
        <w:tc>
          <w:tcPr>
            <w:tcW w:w="655" w:type="dxa"/>
            <w:tcBorders>
              <w:top w:val="nil"/>
              <w:left w:val="single" w:sz="4" w:space="0" w:color="auto"/>
              <w:bottom w:val="single" w:sz="4" w:space="0" w:color="auto"/>
              <w:right w:val="single" w:sz="4" w:space="0" w:color="auto"/>
            </w:tcBorders>
            <w:vAlign w:val="center"/>
          </w:tcPr>
          <w:p w14:paraId="0955BF8A" w14:textId="77777777" w:rsidR="002D0C8A" w:rsidRDefault="002D0C8A">
            <w:pPr>
              <w:widowControl/>
              <w:jc w:val="center"/>
              <w:rPr>
                <w:rFonts w:ascii="SimSun" w:cs="SimSun"/>
                <w:kern w:val="0"/>
                <w:szCs w:val="21"/>
              </w:rPr>
            </w:pPr>
            <w:r>
              <w:rPr>
                <w:kern w:val="0"/>
                <w:szCs w:val="21"/>
                <w:lang w:val="en"/>
              </w:rPr>
              <w:t>104</w:t>
            </w:r>
          </w:p>
        </w:tc>
        <w:tc>
          <w:tcPr>
            <w:tcW w:w="3118" w:type="dxa"/>
            <w:tcBorders>
              <w:top w:val="nil"/>
              <w:left w:val="nil"/>
              <w:bottom w:val="single" w:sz="4" w:space="0" w:color="auto"/>
              <w:right w:val="single" w:sz="4" w:space="0" w:color="auto"/>
            </w:tcBorders>
            <w:vAlign w:val="center"/>
          </w:tcPr>
          <w:p w14:paraId="39A1B673" w14:textId="77777777" w:rsidR="002D0C8A" w:rsidRDefault="002D0C8A">
            <w:pPr>
              <w:widowControl/>
              <w:jc w:val="left"/>
              <w:rPr>
                <w:rFonts w:ascii="SimSun" w:cs="SimSun"/>
                <w:kern w:val="0"/>
                <w:szCs w:val="21"/>
              </w:rPr>
            </w:pPr>
            <w:r>
              <w:rPr>
                <w:kern w:val="0"/>
                <w:szCs w:val="21"/>
                <w:lang w:val="en"/>
              </w:rPr>
              <w:t>Feeding preparation system (chemical exchange)</w:t>
            </w:r>
          </w:p>
        </w:tc>
        <w:tc>
          <w:tcPr>
            <w:tcW w:w="3828" w:type="dxa"/>
            <w:tcBorders>
              <w:top w:val="nil"/>
              <w:left w:val="nil"/>
              <w:bottom w:val="single" w:sz="4" w:space="0" w:color="auto"/>
              <w:right w:val="single" w:sz="4" w:space="0" w:color="auto"/>
            </w:tcBorders>
            <w:vAlign w:val="center"/>
          </w:tcPr>
          <w:p w14:paraId="0BE11ECA" w14:textId="77777777" w:rsidR="002D0C8A" w:rsidRDefault="002D0C8A">
            <w:pPr>
              <w:widowControl/>
              <w:spacing w:line="300" w:lineRule="exact"/>
              <w:jc w:val="left"/>
              <w:rPr>
                <w:rFonts w:ascii="SimSun" w:cs="SimSun"/>
                <w:spacing w:val="-4"/>
                <w:kern w:val="0"/>
                <w:szCs w:val="21"/>
              </w:rPr>
            </w:pPr>
            <w:r>
              <w:rPr>
                <w:spacing w:val="-4"/>
                <w:kern w:val="0"/>
                <w:szCs w:val="21"/>
                <w:lang w:val="en"/>
              </w:rPr>
              <w:t>A system specifically designed or manufactured to produce a high-purity uranium chloride feed solution for a chemical exchange uranium isotope separation plant. These systems consist of a dissolution apparatus required for purification, a solvent extraction apparatus and /or an</w:t>
            </w:r>
            <w:r>
              <w:rPr>
                <w:lang w:val="en"/>
              </w:rPr>
              <w:t xml:space="preserve"> ion exchange apparatus, and an electrolyzer for </w:t>
            </w:r>
            <w:r>
              <w:rPr>
                <w:spacing w:val="-4"/>
                <w:kern w:val="0"/>
                <w:szCs w:val="21"/>
                <w:lang w:val="en"/>
              </w:rPr>
              <w:t>reducing U</w:t>
            </w:r>
            <w:r>
              <w:rPr>
                <w:lang w:val="en"/>
              </w:rPr>
              <w:t xml:space="preserve">+6 </w:t>
            </w:r>
            <w:r>
              <w:rPr>
                <w:spacing w:val="-4"/>
                <w:kern w:val="0"/>
                <w:szCs w:val="21"/>
                <w:lang w:val="en"/>
              </w:rPr>
              <w:t>or</w:t>
            </w:r>
            <w:r>
              <w:rPr>
                <w:lang w:val="en"/>
              </w:rPr>
              <w:t xml:space="preserve"> U+</w:t>
            </w:r>
            <w:r>
              <w:rPr>
                <w:spacing w:val="-4"/>
                <w:kern w:val="0"/>
                <w:szCs w:val="21"/>
                <w:vertAlign w:val="superscript"/>
                <w:lang w:val="en"/>
              </w:rPr>
              <w:t>4</w:t>
            </w:r>
            <w:r>
              <w:rPr>
                <w:lang w:val="en"/>
              </w:rPr>
              <w:t xml:space="preserve"> to U</w:t>
            </w:r>
            <w:r>
              <w:rPr>
                <w:spacing w:val="-4"/>
                <w:kern w:val="0"/>
                <w:szCs w:val="21"/>
                <w:vertAlign w:val="superscript"/>
                <w:lang w:val="en"/>
              </w:rPr>
              <w:t>+3</w:t>
            </w:r>
            <w:r>
              <w:rPr>
                <w:spacing w:val="-4"/>
                <w:kern w:val="0"/>
                <w:szCs w:val="21"/>
                <w:lang w:val="en"/>
              </w:rPr>
              <w:t>. These systems produce uranium chloride solutions containing only a few ppm of chromium, iron, vanadium, molybdenum, and other bivalent or more valenced cationic metal impurities. Materials for processing several parts of the high-purity U</w:t>
            </w:r>
            <w:r>
              <w:rPr>
                <w:spacing w:val="-4"/>
                <w:kern w:val="0"/>
                <w:szCs w:val="21"/>
                <w:vertAlign w:val="superscript"/>
                <w:lang w:val="en"/>
              </w:rPr>
              <w:t>+3</w:t>
            </w:r>
            <w:r>
              <w:rPr>
                <w:lang w:val="en"/>
              </w:rPr>
              <w:t xml:space="preserve"> </w:t>
            </w:r>
            <w:r>
              <w:rPr>
                <w:spacing w:val="-4"/>
                <w:kern w:val="0"/>
                <w:szCs w:val="21"/>
                <w:lang w:val="en"/>
              </w:rPr>
              <w:t xml:space="preserve">system include glass, fluoropolymers, graphite lined with polyphenylene sulfate or polyethersulfone plastic and graphite impregnated with resin. </w:t>
            </w:r>
          </w:p>
        </w:tc>
        <w:tc>
          <w:tcPr>
            <w:tcW w:w="1271" w:type="dxa"/>
            <w:tcBorders>
              <w:top w:val="nil"/>
              <w:left w:val="nil"/>
              <w:bottom w:val="single" w:sz="4" w:space="0" w:color="auto"/>
              <w:right w:val="single" w:sz="4" w:space="0" w:color="auto"/>
            </w:tcBorders>
            <w:vAlign w:val="center"/>
          </w:tcPr>
          <w:p w14:paraId="5666EA06"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52CBC53" w14:textId="77777777" w:rsidR="002D0C8A" w:rsidRDefault="002D0C8A">
            <w:pPr>
              <w:widowControl/>
              <w:jc w:val="center"/>
              <w:rPr>
                <w:rFonts w:ascii="SimSun" w:cs="SimSun"/>
                <w:kern w:val="0"/>
                <w:szCs w:val="21"/>
              </w:rPr>
            </w:pPr>
            <w:r>
              <w:rPr>
                <w:kern w:val="0"/>
                <w:szCs w:val="21"/>
                <w:lang w:val="en"/>
              </w:rPr>
              <w:t>platform</w:t>
            </w:r>
          </w:p>
        </w:tc>
      </w:tr>
      <w:tr w:rsidR="002D0C8A" w14:paraId="0610A8CF" w14:textId="77777777">
        <w:trPr>
          <w:trHeight w:val="3060"/>
          <w:jc w:val="center"/>
        </w:trPr>
        <w:tc>
          <w:tcPr>
            <w:tcW w:w="655" w:type="dxa"/>
            <w:tcBorders>
              <w:top w:val="single" w:sz="4" w:space="0" w:color="auto"/>
              <w:left w:val="single" w:sz="4" w:space="0" w:color="auto"/>
              <w:bottom w:val="single" w:sz="4" w:space="0" w:color="auto"/>
              <w:right w:val="single" w:sz="4" w:space="0" w:color="auto"/>
            </w:tcBorders>
            <w:vAlign w:val="center"/>
          </w:tcPr>
          <w:p w14:paraId="4F0A241C" w14:textId="77777777" w:rsidR="002D0C8A" w:rsidRDefault="002D0C8A">
            <w:pPr>
              <w:widowControl/>
              <w:spacing w:line="300" w:lineRule="exact"/>
              <w:jc w:val="center"/>
              <w:rPr>
                <w:rFonts w:ascii="SimSun" w:cs="SimSun"/>
                <w:kern w:val="0"/>
                <w:szCs w:val="21"/>
              </w:rPr>
            </w:pPr>
            <w:r>
              <w:rPr>
                <w:kern w:val="0"/>
                <w:szCs w:val="21"/>
                <w:lang w:val="en"/>
              </w:rPr>
              <w:t>105</w:t>
            </w:r>
          </w:p>
        </w:tc>
        <w:tc>
          <w:tcPr>
            <w:tcW w:w="3118" w:type="dxa"/>
            <w:tcBorders>
              <w:top w:val="single" w:sz="4" w:space="0" w:color="auto"/>
              <w:left w:val="nil"/>
              <w:bottom w:val="single" w:sz="4" w:space="0" w:color="auto"/>
              <w:right w:val="single" w:sz="4" w:space="0" w:color="auto"/>
            </w:tcBorders>
            <w:vAlign w:val="center"/>
          </w:tcPr>
          <w:p w14:paraId="53181E49" w14:textId="77777777" w:rsidR="002D0C8A" w:rsidRDefault="002D0C8A">
            <w:pPr>
              <w:widowControl/>
              <w:spacing w:line="300" w:lineRule="exact"/>
              <w:jc w:val="left"/>
              <w:rPr>
                <w:rFonts w:ascii="SimSun" w:cs="SimSun"/>
                <w:kern w:val="0"/>
                <w:szCs w:val="21"/>
              </w:rPr>
            </w:pPr>
            <w:r>
              <w:rPr>
                <w:kern w:val="0"/>
                <w:szCs w:val="21"/>
                <w:lang w:val="en"/>
              </w:rPr>
              <w:t>Uranium oxidation system (chemical exchange)</w:t>
            </w:r>
          </w:p>
        </w:tc>
        <w:tc>
          <w:tcPr>
            <w:tcW w:w="3828" w:type="dxa"/>
            <w:tcBorders>
              <w:top w:val="single" w:sz="4" w:space="0" w:color="auto"/>
              <w:left w:val="nil"/>
              <w:bottom w:val="single" w:sz="4" w:space="0" w:color="auto"/>
              <w:right w:val="single" w:sz="4" w:space="0" w:color="auto"/>
            </w:tcBorders>
            <w:vAlign w:val="center"/>
          </w:tcPr>
          <w:p w14:paraId="5F4EC7BC" w14:textId="77777777" w:rsidR="002D0C8A" w:rsidRDefault="002D0C8A">
            <w:pPr>
              <w:widowControl/>
              <w:spacing w:line="300" w:lineRule="exact"/>
              <w:jc w:val="left"/>
              <w:rPr>
                <w:rFonts w:ascii="SimSun" w:cs="SimSun"/>
                <w:kern w:val="0"/>
                <w:szCs w:val="21"/>
              </w:rPr>
            </w:pPr>
            <w:r>
              <w:rPr>
                <w:kern w:val="0"/>
                <w:szCs w:val="21"/>
                <w:lang w:val="en"/>
              </w:rPr>
              <w:t>Systems specifically designed or manufactured for the separation cascade of uranium isotopes for the oxidation of U</w:t>
            </w:r>
            <w:r>
              <w:rPr>
                <w:lang w:val="en"/>
              </w:rPr>
              <w:t>+</w:t>
            </w:r>
            <w:r>
              <w:rPr>
                <w:kern w:val="0"/>
                <w:szCs w:val="21"/>
                <w:vertAlign w:val="superscript"/>
                <w:lang w:val="en"/>
              </w:rPr>
              <w:t>3</w:t>
            </w:r>
            <w:r>
              <w:rPr>
                <w:lang w:val="en"/>
              </w:rPr>
              <w:t xml:space="preserve"> to U</w:t>
            </w:r>
            <w:r>
              <w:rPr>
                <w:kern w:val="0"/>
                <w:szCs w:val="21"/>
                <w:vertAlign w:val="superscript"/>
                <w:lang w:val="en"/>
              </w:rPr>
              <w:t>+4</w:t>
            </w:r>
            <w:r>
              <w:rPr>
                <w:lang w:val="en"/>
              </w:rPr>
              <w:t xml:space="preserve"> </w:t>
            </w:r>
            <w:r>
              <w:rPr>
                <w:kern w:val="0"/>
                <w:szCs w:val="21"/>
                <w:lang w:val="en"/>
              </w:rPr>
              <w:t xml:space="preserve">in order to return to the chemical exchange enrichment process. </w:t>
            </w:r>
          </w:p>
          <w:p w14:paraId="6C5162BE" w14:textId="77777777" w:rsidR="002D0C8A" w:rsidRDefault="002D0C8A">
            <w:pPr>
              <w:widowControl/>
              <w:spacing w:line="300" w:lineRule="exact"/>
              <w:jc w:val="left"/>
              <w:rPr>
                <w:rFonts w:ascii="SimSun" w:cs="SimSun"/>
                <w:kern w:val="0"/>
                <w:szCs w:val="21"/>
              </w:rPr>
            </w:pPr>
            <w:r>
              <w:rPr>
                <w:kern w:val="0"/>
                <w:szCs w:val="21"/>
                <w:lang w:val="en"/>
              </w:rPr>
              <w:t xml:space="preserve">These systems may be equipped with equipment such as: </w:t>
            </w:r>
            <w:r>
              <w:rPr>
                <w:kern w:val="0"/>
                <w:szCs w:val="21"/>
                <w:lang w:val="en"/>
              </w:rPr>
              <w:br/>
              <w:t>(a) a device for making chlorine and oxygen in contact with the aqueous phase flow from the isotope separation device and the equipment for extracting the resulting U</w:t>
            </w:r>
            <w:r>
              <w:rPr>
                <w:lang w:val="en"/>
              </w:rPr>
              <w:t xml:space="preserve"> </w:t>
            </w:r>
            <w:r>
              <w:rPr>
                <w:kern w:val="0"/>
                <w:szCs w:val="21"/>
                <w:vertAlign w:val="superscript"/>
                <w:lang w:val="en"/>
              </w:rPr>
              <w:t>+ 4</w:t>
            </w:r>
            <w:r>
              <w:rPr>
                <w:lang w:val="en"/>
              </w:rPr>
              <w:t xml:space="preserve"> </w:t>
            </w:r>
            <w:r>
              <w:rPr>
                <w:kern w:val="0"/>
                <w:szCs w:val="21"/>
                <w:lang w:val="en"/>
              </w:rPr>
              <w:t>into the organic phase returned by the cascaded product end has been reversed;</w:t>
            </w:r>
            <w:r>
              <w:rPr>
                <w:kern w:val="0"/>
                <w:szCs w:val="21"/>
                <w:lang w:val="en"/>
              </w:rPr>
              <w:br/>
              <w:t xml:space="preserve"> </w:t>
            </w:r>
          </w:p>
        </w:tc>
        <w:tc>
          <w:tcPr>
            <w:tcW w:w="1271" w:type="dxa"/>
            <w:tcBorders>
              <w:top w:val="single" w:sz="4" w:space="0" w:color="auto"/>
              <w:left w:val="nil"/>
              <w:bottom w:val="single" w:sz="4" w:space="0" w:color="auto"/>
              <w:right w:val="single" w:sz="4" w:space="0" w:color="auto"/>
            </w:tcBorders>
            <w:vAlign w:val="center"/>
          </w:tcPr>
          <w:p w14:paraId="0945FF00" w14:textId="77777777" w:rsidR="002D0C8A" w:rsidRDefault="002D0C8A">
            <w:pPr>
              <w:widowControl/>
              <w:spacing w:line="300" w:lineRule="exact"/>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5D544CBC"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31951B69" w14:textId="77777777">
        <w:trPr>
          <w:trHeight w:val="1155"/>
          <w:jc w:val="center"/>
        </w:trPr>
        <w:tc>
          <w:tcPr>
            <w:tcW w:w="655" w:type="dxa"/>
            <w:tcBorders>
              <w:top w:val="nil"/>
              <w:left w:val="single" w:sz="4" w:space="0" w:color="auto"/>
              <w:bottom w:val="single" w:sz="4" w:space="0" w:color="auto"/>
              <w:right w:val="single" w:sz="4" w:space="0" w:color="auto"/>
            </w:tcBorders>
            <w:vAlign w:val="center"/>
          </w:tcPr>
          <w:p w14:paraId="4828BEE0" w14:textId="77777777" w:rsidR="002D0C8A" w:rsidRDefault="002D0C8A">
            <w:pPr>
              <w:widowControl/>
              <w:spacing w:line="300" w:lineRule="exact"/>
              <w:jc w:val="center"/>
              <w:rPr>
                <w:rFonts w:ascii="SimSun" w:cs="SimSun"/>
                <w:kern w:val="0"/>
                <w:szCs w:val="21"/>
              </w:rPr>
            </w:pPr>
            <w:r>
              <w:rPr>
                <w:kern w:val="0"/>
                <w:szCs w:val="21"/>
                <w:lang w:val="en"/>
              </w:rPr>
              <w:t>106</w:t>
            </w:r>
          </w:p>
        </w:tc>
        <w:tc>
          <w:tcPr>
            <w:tcW w:w="3118" w:type="dxa"/>
            <w:tcBorders>
              <w:top w:val="nil"/>
              <w:left w:val="nil"/>
              <w:bottom w:val="single" w:sz="4" w:space="0" w:color="auto"/>
              <w:right w:val="single" w:sz="4" w:space="0" w:color="auto"/>
            </w:tcBorders>
            <w:vAlign w:val="center"/>
          </w:tcPr>
          <w:p w14:paraId="5E2F819F" w14:textId="77777777" w:rsidR="002D0C8A" w:rsidRDefault="002D0C8A">
            <w:pPr>
              <w:widowControl/>
              <w:spacing w:line="300" w:lineRule="exact"/>
              <w:jc w:val="left"/>
              <w:rPr>
                <w:rFonts w:ascii="SimSun" w:cs="SimSun"/>
                <w:kern w:val="0"/>
                <w:szCs w:val="21"/>
              </w:rPr>
            </w:pPr>
            <w:r>
              <w:rPr>
                <w:kern w:val="0"/>
                <w:szCs w:val="21"/>
                <w:lang w:val="en"/>
              </w:rPr>
              <w:t xml:space="preserve">The equipment for bringing chlorine and oxygen into contact with the aqueous phase flow from the isotope separation device and the equipment for extracting the resulting U </w:t>
            </w:r>
            <w:r>
              <w:rPr>
                <w:kern w:val="0"/>
                <w:szCs w:val="21"/>
                <w:vertAlign w:val="superscript"/>
                <w:lang w:val="en"/>
              </w:rPr>
              <w:t>+ 4</w:t>
            </w:r>
            <w:r>
              <w:rPr>
                <w:lang w:val="en"/>
              </w:rPr>
              <w:t xml:space="preserve"> </w:t>
            </w:r>
            <w:r>
              <w:rPr>
                <w:kern w:val="0"/>
                <w:szCs w:val="21"/>
                <w:lang w:val="en"/>
              </w:rPr>
              <w:t>into the organic phase that has been reversed from the product end of the cascade</w:t>
            </w:r>
          </w:p>
        </w:tc>
        <w:tc>
          <w:tcPr>
            <w:tcW w:w="3828" w:type="dxa"/>
            <w:tcBorders>
              <w:top w:val="nil"/>
              <w:left w:val="nil"/>
              <w:bottom w:val="single" w:sz="4" w:space="0" w:color="auto"/>
              <w:right w:val="single" w:sz="4" w:space="0" w:color="auto"/>
            </w:tcBorders>
            <w:vAlign w:val="center"/>
          </w:tcPr>
          <w:p w14:paraId="5F8CA054" w14:textId="77777777" w:rsidR="002D0C8A" w:rsidRDefault="002D0C8A">
            <w:pPr>
              <w:widowControl/>
              <w:spacing w:line="300" w:lineRule="exact"/>
              <w:jc w:val="left"/>
              <w:rPr>
                <w:rFonts w:ascii="SimSun" w:cs="SimSun"/>
                <w:kern w:val="0"/>
                <w:szCs w:val="21"/>
              </w:rPr>
            </w:pPr>
          </w:p>
        </w:tc>
        <w:tc>
          <w:tcPr>
            <w:tcW w:w="1271" w:type="dxa"/>
            <w:tcBorders>
              <w:top w:val="nil"/>
              <w:left w:val="nil"/>
              <w:bottom w:val="single" w:sz="4" w:space="0" w:color="auto"/>
              <w:right w:val="single" w:sz="4" w:space="0" w:color="auto"/>
            </w:tcBorders>
            <w:vAlign w:val="center"/>
          </w:tcPr>
          <w:p w14:paraId="30EFA21D"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42B0614"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29F1998E" w14:textId="77777777">
        <w:trPr>
          <w:trHeight w:val="885"/>
          <w:jc w:val="center"/>
        </w:trPr>
        <w:tc>
          <w:tcPr>
            <w:tcW w:w="655" w:type="dxa"/>
            <w:tcBorders>
              <w:top w:val="nil"/>
              <w:left w:val="single" w:sz="4" w:space="0" w:color="auto"/>
              <w:bottom w:val="single" w:sz="4" w:space="0" w:color="auto"/>
              <w:right w:val="single" w:sz="4" w:space="0" w:color="auto"/>
            </w:tcBorders>
            <w:vAlign w:val="center"/>
          </w:tcPr>
          <w:p w14:paraId="40496595" w14:textId="77777777" w:rsidR="002D0C8A" w:rsidRDefault="002D0C8A">
            <w:pPr>
              <w:widowControl/>
              <w:spacing w:line="300" w:lineRule="exact"/>
              <w:jc w:val="center"/>
              <w:rPr>
                <w:rFonts w:ascii="SimSun" w:cs="SimSun"/>
                <w:kern w:val="0"/>
                <w:szCs w:val="21"/>
              </w:rPr>
            </w:pPr>
            <w:r>
              <w:rPr>
                <w:kern w:val="0"/>
                <w:szCs w:val="21"/>
                <w:lang w:val="en"/>
              </w:rPr>
              <w:t>107</w:t>
            </w:r>
          </w:p>
        </w:tc>
        <w:tc>
          <w:tcPr>
            <w:tcW w:w="3118" w:type="dxa"/>
            <w:tcBorders>
              <w:top w:val="nil"/>
              <w:left w:val="nil"/>
              <w:bottom w:val="single" w:sz="4" w:space="0" w:color="auto"/>
              <w:right w:val="single" w:sz="4" w:space="0" w:color="auto"/>
            </w:tcBorders>
            <w:vAlign w:val="center"/>
          </w:tcPr>
          <w:p w14:paraId="5ACAE82F" w14:textId="77777777" w:rsidR="002D0C8A" w:rsidRDefault="002D0C8A">
            <w:pPr>
              <w:widowControl/>
              <w:spacing w:line="300" w:lineRule="exact"/>
              <w:jc w:val="left"/>
              <w:rPr>
                <w:rFonts w:ascii="SimSun" w:cs="SimSun"/>
                <w:kern w:val="0"/>
                <w:szCs w:val="21"/>
              </w:rPr>
            </w:pPr>
            <w:r>
              <w:rPr>
                <w:kern w:val="0"/>
                <w:szCs w:val="21"/>
                <w:lang w:val="en"/>
              </w:rPr>
              <w:t>The water is separated from the hydrochloric acid so that the water and the concentrated hydrochloric acid can be reintroduced into the process equipment in the appropriate place.</w:t>
            </w:r>
          </w:p>
        </w:tc>
        <w:tc>
          <w:tcPr>
            <w:tcW w:w="3828" w:type="dxa"/>
            <w:tcBorders>
              <w:top w:val="nil"/>
              <w:left w:val="nil"/>
              <w:bottom w:val="single" w:sz="4" w:space="0" w:color="auto"/>
              <w:right w:val="single" w:sz="4" w:space="0" w:color="auto"/>
            </w:tcBorders>
            <w:vAlign w:val="center"/>
          </w:tcPr>
          <w:p w14:paraId="353A31DC" w14:textId="77777777" w:rsidR="002D0C8A" w:rsidRDefault="002D0C8A">
            <w:pPr>
              <w:widowControl/>
              <w:spacing w:line="300" w:lineRule="exact"/>
              <w:jc w:val="left"/>
              <w:rPr>
                <w:rFonts w:ascii="SimSun" w:cs="SimSun"/>
                <w:kern w:val="0"/>
                <w:szCs w:val="21"/>
              </w:rPr>
            </w:pPr>
          </w:p>
        </w:tc>
        <w:tc>
          <w:tcPr>
            <w:tcW w:w="1271" w:type="dxa"/>
            <w:tcBorders>
              <w:top w:val="nil"/>
              <w:left w:val="nil"/>
              <w:bottom w:val="single" w:sz="4" w:space="0" w:color="auto"/>
              <w:right w:val="single" w:sz="4" w:space="0" w:color="auto"/>
            </w:tcBorders>
            <w:vAlign w:val="center"/>
          </w:tcPr>
          <w:p w14:paraId="14979626"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667DF63"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1AB0545B" w14:textId="77777777">
        <w:trPr>
          <w:trHeight w:val="4335"/>
          <w:jc w:val="center"/>
        </w:trPr>
        <w:tc>
          <w:tcPr>
            <w:tcW w:w="655" w:type="dxa"/>
            <w:tcBorders>
              <w:top w:val="nil"/>
              <w:left w:val="single" w:sz="4" w:space="0" w:color="auto"/>
              <w:bottom w:val="single" w:sz="4" w:space="0" w:color="auto"/>
              <w:right w:val="single" w:sz="4" w:space="0" w:color="auto"/>
            </w:tcBorders>
            <w:vAlign w:val="center"/>
          </w:tcPr>
          <w:p w14:paraId="349CA617" w14:textId="77777777" w:rsidR="002D0C8A" w:rsidRDefault="002D0C8A">
            <w:pPr>
              <w:widowControl/>
              <w:spacing w:line="300" w:lineRule="exact"/>
              <w:jc w:val="center"/>
              <w:rPr>
                <w:rFonts w:ascii="SimSun" w:cs="SimSun"/>
                <w:kern w:val="0"/>
                <w:szCs w:val="21"/>
              </w:rPr>
            </w:pPr>
            <w:r>
              <w:rPr>
                <w:kern w:val="0"/>
                <w:szCs w:val="21"/>
                <w:lang w:val="en"/>
              </w:rPr>
              <w:t>108</w:t>
            </w:r>
          </w:p>
        </w:tc>
        <w:tc>
          <w:tcPr>
            <w:tcW w:w="3118" w:type="dxa"/>
            <w:tcBorders>
              <w:top w:val="nil"/>
              <w:left w:val="nil"/>
              <w:bottom w:val="single" w:sz="4" w:space="0" w:color="auto"/>
              <w:right w:val="single" w:sz="4" w:space="0" w:color="auto"/>
            </w:tcBorders>
            <w:vAlign w:val="center"/>
          </w:tcPr>
          <w:p w14:paraId="789CA176" w14:textId="77777777" w:rsidR="002D0C8A" w:rsidRDefault="002D0C8A">
            <w:pPr>
              <w:widowControl/>
              <w:spacing w:line="300" w:lineRule="exact"/>
              <w:jc w:val="left"/>
              <w:rPr>
                <w:rFonts w:ascii="SimSun" w:cs="SimSun"/>
                <w:kern w:val="0"/>
                <w:szCs w:val="21"/>
              </w:rPr>
            </w:pPr>
            <w:r>
              <w:rPr>
                <w:kern w:val="0"/>
                <w:szCs w:val="21"/>
                <w:lang w:val="en"/>
              </w:rPr>
              <w:t>Rapid reaction ion exchange resins/adsorbents (ion exchange)</w:t>
            </w:r>
          </w:p>
        </w:tc>
        <w:tc>
          <w:tcPr>
            <w:tcW w:w="3828" w:type="dxa"/>
            <w:tcBorders>
              <w:top w:val="nil"/>
              <w:left w:val="nil"/>
              <w:bottom w:val="single" w:sz="4" w:space="0" w:color="auto"/>
              <w:right w:val="single" w:sz="4" w:space="0" w:color="auto"/>
            </w:tcBorders>
            <w:vAlign w:val="center"/>
          </w:tcPr>
          <w:p w14:paraId="2BEB154B" w14:textId="77777777" w:rsidR="002D0C8A" w:rsidRDefault="002D0C8A">
            <w:pPr>
              <w:widowControl/>
              <w:spacing w:line="300" w:lineRule="exact"/>
              <w:jc w:val="left"/>
              <w:rPr>
                <w:rFonts w:ascii="SimSun" w:cs="SimSun"/>
                <w:spacing w:val="-4"/>
                <w:kern w:val="0"/>
                <w:szCs w:val="21"/>
              </w:rPr>
            </w:pPr>
            <w:r>
              <w:rPr>
                <w:spacing w:val="-4"/>
                <w:kern w:val="0"/>
                <w:szCs w:val="21"/>
                <w:lang w:val="en"/>
              </w:rPr>
              <w:t>Rapid reaction ion exchange resins or adsorbents specially designed or manufactured for uranium enrichment by ion exchange processes include: porous large network resins, and /or thin film structures (in these structures, the active chemical exchange group is limited to a coating on the surface of the inactive porous support structure), and other composite structures in any suitable form, including particles or fibers. These ion exchange resins/adsorbents are 0.2 mm in diameter or less, and must be chemically resistant to corrosion of concentrated hydrochloric acid solutions and physically strong enough not to be degraded in the exchange column. These resins/adsorbents are specifically designed for a very fast uranium isotope exchange kinetic process (halving of the exchange rate of less than 10 seconds) and can operate in a temperature range of 100-200 °C.</w:t>
            </w:r>
          </w:p>
        </w:tc>
        <w:tc>
          <w:tcPr>
            <w:tcW w:w="1271" w:type="dxa"/>
            <w:tcBorders>
              <w:top w:val="nil"/>
              <w:left w:val="nil"/>
              <w:bottom w:val="single" w:sz="4" w:space="0" w:color="auto"/>
              <w:right w:val="single" w:sz="4" w:space="0" w:color="auto"/>
            </w:tcBorders>
            <w:vAlign w:val="center"/>
          </w:tcPr>
          <w:p w14:paraId="749CA799"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8D6921E"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33336F40" w14:textId="77777777">
        <w:trPr>
          <w:trHeight w:val="2295"/>
          <w:jc w:val="center"/>
        </w:trPr>
        <w:tc>
          <w:tcPr>
            <w:tcW w:w="655" w:type="dxa"/>
            <w:tcBorders>
              <w:top w:val="nil"/>
              <w:left w:val="single" w:sz="4" w:space="0" w:color="auto"/>
              <w:bottom w:val="single" w:sz="4" w:space="0" w:color="auto"/>
              <w:right w:val="single" w:sz="4" w:space="0" w:color="auto"/>
            </w:tcBorders>
            <w:vAlign w:val="center"/>
          </w:tcPr>
          <w:p w14:paraId="79A0D729" w14:textId="77777777" w:rsidR="002D0C8A" w:rsidRDefault="002D0C8A">
            <w:pPr>
              <w:widowControl/>
              <w:spacing w:line="300" w:lineRule="exact"/>
              <w:jc w:val="center"/>
              <w:rPr>
                <w:rFonts w:ascii="SimSun" w:cs="SimSun"/>
                <w:kern w:val="0"/>
                <w:szCs w:val="21"/>
              </w:rPr>
            </w:pPr>
            <w:r>
              <w:rPr>
                <w:kern w:val="0"/>
                <w:szCs w:val="21"/>
                <w:lang w:val="en"/>
              </w:rPr>
              <w:t>109</w:t>
            </w:r>
          </w:p>
        </w:tc>
        <w:tc>
          <w:tcPr>
            <w:tcW w:w="3118" w:type="dxa"/>
            <w:tcBorders>
              <w:top w:val="nil"/>
              <w:left w:val="nil"/>
              <w:bottom w:val="single" w:sz="4" w:space="0" w:color="auto"/>
              <w:right w:val="single" w:sz="4" w:space="0" w:color="auto"/>
            </w:tcBorders>
            <w:vAlign w:val="center"/>
          </w:tcPr>
          <w:p w14:paraId="2A6B3143" w14:textId="77777777" w:rsidR="002D0C8A" w:rsidRDefault="002D0C8A">
            <w:pPr>
              <w:widowControl/>
              <w:spacing w:line="300" w:lineRule="exact"/>
              <w:jc w:val="left"/>
              <w:rPr>
                <w:rFonts w:ascii="SimSun" w:cs="SimSun"/>
                <w:kern w:val="0"/>
                <w:szCs w:val="21"/>
              </w:rPr>
            </w:pPr>
            <w:r>
              <w:rPr>
                <w:kern w:val="0"/>
                <w:szCs w:val="21"/>
                <w:lang w:val="en"/>
              </w:rPr>
              <w:t>Ion exchange column (ion exchange)</w:t>
            </w:r>
          </w:p>
        </w:tc>
        <w:tc>
          <w:tcPr>
            <w:tcW w:w="3828" w:type="dxa"/>
            <w:tcBorders>
              <w:top w:val="nil"/>
              <w:left w:val="nil"/>
              <w:bottom w:val="single" w:sz="4" w:space="0" w:color="auto"/>
              <w:right w:val="single" w:sz="4" w:space="0" w:color="auto"/>
            </w:tcBorders>
            <w:vAlign w:val="center"/>
          </w:tcPr>
          <w:p w14:paraId="6D4DAA6F" w14:textId="77777777" w:rsidR="002D0C8A" w:rsidRDefault="002D0C8A">
            <w:pPr>
              <w:widowControl/>
              <w:spacing w:line="300" w:lineRule="exact"/>
              <w:jc w:val="left"/>
              <w:rPr>
                <w:rFonts w:ascii="SimSun" w:cs="SimSun"/>
                <w:kern w:val="0"/>
                <w:szCs w:val="21"/>
              </w:rPr>
            </w:pPr>
            <w:r>
              <w:rPr>
                <w:kern w:val="0"/>
                <w:szCs w:val="21"/>
                <w:lang w:val="en"/>
              </w:rPr>
              <w:t>A cylinder with a diameter greater than 1000 mm in diameter designed or manufactured specifically for uranium enrichment by an ion exchange process to accommodate and support an ion exchange resin/adsorbent filler bed. These columns are generally made or protected from materials that are resistant to corrosion of concentrated hydrochloric acid solutions (e.g., titanium or fluoroplastics) and can operate in a temperature range of 100-200 ° C and at pressures above 0.7Mpa (102psi).</w:t>
            </w:r>
          </w:p>
        </w:tc>
        <w:tc>
          <w:tcPr>
            <w:tcW w:w="1271" w:type="dxa"/>
            <w:tcBorders>
              <w:top w:val="nil"/>
              <w:left w:val="nil"/>
              <w:bottom w:val="single" w:sz="4" w:space="0" w:color="auto"/>
              <w:right w:val="single" w:sz="4" w:space="0" w:color="auto"/>
            </w:tcBorders>
            <w:vAlign w:val="center"/>
          </w:tcPr>
          <w:p w14:paraId="57904F05"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563465D5"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50754559" w14:textId="77777777">
        <w:trPr>
          <w:trHeight w:val="3330"/>
          <w:jc w:val="center"/>
        </w:trPr>
        <w:tc>
          <w:tcPr>
            <w:tcW w:w="655" w:type="dxa"/>
            <w:tcBorders>
              <w:top w:val="single" w:sz="4" w:space="0" w:color="auto"/>
              <w:left w:val="single" w:sz="4" w:space="0" w:color="auto"/>
              <w:bottom w:val="single" w:sz="4" w:space="0" w:color="auto"/>
              <w:right w:val="single" w:sz="4" w:space="0" w:color="auto"/>
            </w:tcBorders>
            <w:vAlign w:val="center"/>
          </w:tcPr>
          <w:p w14:paraId="573FC00B" w14:textId="77777777" w:rsidR="002D0C8A" w:rsidRDefault="002D0C8A">
            <w:pPr>
              <w:widowControl/>
              <w:spacing w:line="300" w:lineRule="exact"/>
              <w:jc w:val="center"/>
              <w:rPr>
                <w:rFonts w:ascii="SimSun" w:cs="SimSun"/>
                <w:kern w:val="0"/>
                <w:szCs w:val="21"/>
              </w:rPr>
            </w:pPr>
            <w:r>
              <w:rPr>
                <w:kern w:val="0"/>
                <w:szCs w:val="21"/>
                <w:lang w:val="en"/>
              </w:rPr>
              <w:t>110</w:t>
            </w:r>
          </w:p>
        </w:tc>
        <w:tc>
          <w:tcPr>
            <w:tcW w:w="3118" w:type="dxa"/>
            <w:tcBorders>
              <w:top w:val="single" w:sz="4" w:space="0" w:color="auto"/>
              <w:left w:val="nil"/>
              <w:bottom w:val="single" w:sz="4" w:space="0" w:color="auto"/>
              <w:right w:val="single" w:sz="4" w:space="0" w:color="auto"/>
            </w:tcBorders>
            <w:vAlign w:val="center"/>
          </w:tcPr>
          <w:p w14:paraId="43B73F03" w14:textId="77777777" w:rsidR="002D0C8A" w:rsidRDefault="002D0C8A">
            <w:pPr>
              <w:widowControl/>
              <w:spacing w:line="300" w:lineRule="exact"/>
              <w:jc w:val="left"/>
              <w:rPr>
                <w:rFonts w:ascii="SimSun" w:cs="SimSun"/>
                <w:kern w:val="0"/>
                <w:szCs w:val="21"/>
              </w:rPr>
            </w:pPr>
            <w:r>
              <w:rPr>
                <w:kern w:val="0"/>
                <w:szCs w:val="21"/>
                <w:lang w:val="en"/>
              </w:rPr>
              <w:t>Ion Exchange Reflux Systems (Ion Exchange)</w:t>
            </w:r>
          </w:p>
        </w:tc>
        <w:tc>
          <w:tcPr>
            <w:tcW w:w="3828" w:type="dxa"/>
            <w:tcBorders>
              <w:top w:val="single" w:sz="4" w:space="0" w:color="auto"/>
              <w:left w:val="nil"/>
              <w:bottom w:val="single" w:sz="4" w:space="0" w:color="auto"/>
              <w:right w:val="single" w:sz="4" w:space="0" w:color="auto"/>
            </w:tcBorders>
            <w:vAlign w:val="center"/>
          </w:tcPr>
          <w:p w14:paraId="67F927D6" w14:textId="77777777" w:rsidR="002D0C8A" w:rsidRDefault="002D0C8A">
            <w:pPr>
              <w:widowControl/>
              <w:spacing w:line="300" w:lineRule="exact"/>
              <w:jc w:val="left"/>
              <w:rPr>
                <w:rFonts w:ascii="SimSun" w:cs="SimSun"/>
                <w:kern w:val="0"/>
                <w:szCs w:val="21"/>
              </w:rPr>
            </w:pPr>
            <w:r>
              <w:rPr>
                <w:kern w:val="0"/>
                <w:szCs w:val="21"/>
                <w:lang w:val="en"/>
              </w:rPr>
              <w:t xml:space="preserve">(a) Chemical or electrochemical reduction systems specially designed and manufactured for the regeneration of chemical reducing agents used in the ion exchange uranium enrichment cascade. </w:t>
            </w:r>
            <w:r>
              <w:rPr>
                <w:kern w:val="0"/>
                <w:szCs w:val="21"/>
                <w:lang w:val="en"/>
              </w:rPr>
              <w:br/>
              <w:t xml:space="preserve">(b) Chemical or electrochemical oxidation systems specially designed or manufactured for the regeneration of chemical oxidants used in the ion exchange uranium enrichment cascade. </w:t>
            </w:r>
            <w:r>
              <w:rPr>
                <w:kern w:val="0"/>
                <w:szCs w:val="21"/>
                <w:lang w:val="en"/>
              </w:rPr>
              <w:br/>
              <w:t>The ion exchange concentration process may be used, for example, Ti</w:t>
            </w:r>
            <w:r>
              <w:rPr>
                <w:lang w:val="en"/>
              </w:rPr>
              <w:t xml:space="preserve"> </w:t>
            </w:r>
            <w:r>
              <w:rPr>
                <w:kern w:val="0"/>
                <w:szCs w:val="21"/>
                <w:vertAlign w:val="superscript"/>
                <w:lang w:val="en"/>
              </w:rPr>
              <w:t>+3</w:t>
            </w:r>
            <w:r>
              <w:rPr>
                <w:lang w:val="en"/>
              </w:rPr>
              <w:t xml:space="preserve"> </w:t>
            </w:r>
            <w:r>
              <w:rPr>
                <w:kern w:val="0"/>
                <w:szCs w:val="21"/>
                <w:lang w:val="en"/>
              </w:rPr>
              <w:t>as a reducing cation, in which case the reduction system used will regenerate Ti</w:t>
            </w:r>
            <w:r>
              <w:rPr>
                <w:lang w:val="en"/>
              </w:rPr>
              <w:t xml:space="preserve"> </w:t>
            </w:r>
            <w:r>
              <w:rPr>
                <w:kern w:val="0"/>
                <w:szCs w:val="21"/>
                <w:vertAlign w:val="superscript"/>
                <w:lang w:val="en"/>
              </w:rPr>
              <w:t>+3</w:t>
            </w:r>
            <w:r>
              <w:rPr>
                <w:lang w:val="en"/>
              </w:rPr>
              <w:t xml:space="preserve"> by </w:t>
            </w:r>
            <w:r>
              <w:rPr>
                <w:kern w:val="0"/>
                <w:szCs w:val="21"/>
                <w:lang w:val="en"/>
              </w:rPr>
              <w:t>reducing Ti</w:t>
            </w:r>
            <w:r>
              <w:rPr>
                <w:lang w:val="en"/>
              </w:rPr>
              <w:t xml:space="preserve"> +</w:t>
            </w:r>
            <w:r>
              <w:rPr>
                <w:kern w:val="0"/>
                <w:szCs w:val="21"/>
                <w:vertAlign w:val="superscript"/>
                <w:lang w:val="en"/>
              </w:rPr>
              <w:t>4</w:t>
            </w:r>
            <w:r>
              <w:rPr>
                <w:kern w:val="0"/>
                <w:szCs w:val="21"/>
                <w:lang w:val="en"/>
              </w:rPr>
              <w:t xml:space="preserve">. </w:t>
            </w:r>
            <w:r>
              <w:rPr>
                <w:kern w:val="0"/>
                <w:szCs w:val="21"/>
                <w:lang w:val="en"/>
              </w:rPr>
              <w:br/>
              <w:t>The ion exchange concentration process may use, for example, Fe</w:t>
            </w:r>
            <w:r>
              <w:rPr>
                <w:lang w:val="en"/>
              </w:rPr>
              <w:t xml:space="preserve"> </w:t>
            </w:r>
            <w:r>
              <w:rPr>
                <w:kern w:val="0"/>
                <w:szCs w:val="21"/>
                <w:vertAlign w:val="superscript"/>
                <w:lang w:val="en"/>
              </w:rPr>
              <w:t>+3</w:t>
            </w:r>
            <w:r>
              <w:rPr>
                <w:lang w:val="en"/>
              </w:rPr>
              <w:t xml:space="preserve"> </w:t>
            </w:r>
            <w:r>
              <w:rPr>
                <w:kern w:val="0"/>
                <w:szCs w:val="21"/>
                <w:lang w:val="en"/>
              </w:rPr>
              <w:t>as an oxidant, in which case the oxidation system used will</w:t>
            </w:r>
            <w:r>
              <w:rPr>
                <w:lang w:val="en"/>
              </w:rPr>
              <w:t xml:space="preserve"> regenerate Fe </w:t>
            </w:r>
            <w:r>
              <w:rPr>
                <w:kern w:val="0"/>
                <w:szCs w:val="21"/>
                <w:vertAlign w:val="superscript"/>
                <w:lang w:val="en"/>
              </w:rPr>
              <w:t>+3</w:t>
            </w:r>
            <w:r>
              <w:rPr>
                <w:lang w:val="en"/>
              </w:rPr>
              <w:t xml:space="preserve"> by oxidation </w:t>
            </w:r>
            <w:r>
              <w:rPr>
                <w:kern w:val="0"/>
                <w:szCs w:val="21"/>
                <w:lang w:val="en"/>
              </w:rPr>
              <w:t>of Fe</w:t>
            </w:r>
            <w:r>
              <w:rPr>
                <w:lang w:val="en"/>
              </w:rPr>
              <w:t xml:space="preserve"> +</w:t>
            </w:r>
            <w:r>
              <w:rPr>
                <w:kern w:val="0"/>
                <w:szCs w:val="21"/>
                <w:vertAlign w:val="superscript"/>
                <w:lang w:val="en"/>
              </w:rPr>
              <w:t>2</w:t>
            </w:r>
            <w:r>
              <w:rPr>
                <w:kern w:val="0"/>
                <w:szCs w:val="21"/>
                <w:lang w:val="en"/>
              </w:rPr>
              <w:t xml:space="preserve">. </w:t>
            </w:r>
          </w:p>
        </w:tc>
        <w:tc>
          <w:tcPr>
            <w:tcW w:w="1271" w:type="dxa"/>
            <w:tcBorders>
              <w:top w:val="single" w:sz="4" w:space="0" w:color="auto"/>
              <w:left w:val="nil"/>
              <w:bottom w:val="single" w:sz="4" w:space="0" w:color="auto"/>
              <w:right w:val="single" w:sz="4" w:space="0" w:color="auto"/>
            </w:tcBorders>
            <w:vAlign w:val="center"/>
          </w:tcPr>
          <w:p w14:paraId="5C7A1D19" w14:textId="77777777" w:rsidR="002D0C8A" w:rsidRDefault="002D0C8A">
            <w:pPr>
              <w:widowControl/>
              <w:spacing w:line="300" w:lineRule="exact"/>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53BB388C"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63FC88B" w14:textId="77777777">
        <w:trPr>
          <w:trHeight w:val="855"/>
          <w:jc w:val="center"/>
        </w:trPr>
        <w:tc>
          <w:tcPr>
            <w:tcW w:w="655" w:type="dxa"/>
            <w:tcBorders>
              <w:top w:val="nil"/>
              <w:left w:val="single" w:sz="4" w:space="0" w:color="auto"/>
              <w:bottom w:val="single" w:sz="4" w:space="0" w:color="auto"/>
              <w:right w:val="single" w:sz="4" w:space="0" w:color="auto"/>
            </w:tcBorders>
            <w:vAlign w:val="center"/>
          </w:tcPr>
          <w:p w14:paraId="3DF25627" w14:textId="77777777" w:rsidR="002D0C8A" w:rsidRDefault="002D0C8A">
            <w:pPr>
              <w:widowControl/>
              <w:spacing w:line="300" w:lineRule="exact"/>
              <w:jc w:val="center"/>
              <w:rPr>
                <w:rFonts w:ascii="SimSun" w:cs="SimSun"/>
                <w:kern w:val="0"/>
                <w:szCs w:val="21"/>
              </w:rPr>
            </w:pPr>
            <w:r>
              <w:rPr>
                <w:kern w:val="0"/>
                <w:szCs w:val="21"/>
                <w:lang w:val="en"/>
              </w:rPr>
              <w:t>111</w:t>
            </w:r>
          </w:p>
        </w:tc>
        <w:tc>
          <w:tcPr>
            <w:tcW w:w="3118" w:type="dxa"/>
            <w:tcBorders>
              <w:top w:val="nil"/>
              <w:left w:val="nil"/>
              <w:bottom w:val="single" w:sz="4" w:space="0" w:color="auto"/>
              <w:right w:val="single" w:sz="4" w:space="0" w:color="auto"/>
            </w:tcBorders>
            <w:vAlign w:val="center"/>
          </w:tcPr>
          <w:p w14:paraId="14DFE273" w14:textId="77777777" w:rsidR="002D0C8A" w:rsidRDefault="002D0C8A">
            <w:pPr>
              <w:widowControl/>
              <w:spacing w:line="300" w:lineRule="exact"/>
              <w:jc w:val="left"/>
              <w:rPr>
                <w:rFonts w:ascii="SimSun" w:cs="SimSun"/>
                <w:kern w:val="0"/>
                <w:szCs w:val="21"/>
              </w:rPr>
            </w:pPr>
            <w:r>
              <w:rPr>
                <w:kern w:val="0"/>
                <w:szCs w:val="21"/>
                <w:lang w:val="en"/>
              </w:rPr>
              <w:t>A chemical or electrochemical reduction system specially designed or manufactured for the regeneration of chemical reducing agents used in the ion exchange uranium enrichment cascade.</w:t>
            </w:r>
          </w:p>
        </w:tc>
        <w:tc>
          <w:tcPr>
            <w:tcW w:w="3828" w:type="dxa"/>
            <w:tcBorders>
              <w:top w:val="nil"/>
              <w:left w:val="nil"/>
              <w:bottom w:val="single" w:sz="4" w:space="0" w:color="auto"/>
              <w:right w:val="single" w:sz="4" w:space="0" w:color="auto"/>
            </w:tcBorders>
            <w:vAlign w:val="center"/>
          </w:tcPr>
          <w:p w14:paraId="6BFF05CE" w14:textId="77777777" w:rsidR="002D0C8A" w:rsidRDefault="002D0C8A">
            <w:pPr>
              <w:widowControl/>
              <w:spacing w:line="300" w:lineRule="exact"/>
              <w:jc w:val="left"/>
              <w:rPr>
                <w:rFonts w:ascii="SimSun" w:cs="SimSun"/>
                <w:kern w:val="0"/>
                <w:szCs w:val="21"/>
              </w:rPr>
            </w:pPr>
          </w:p>
        </w:tc>
        <w:tc>
          <w:tcPr>
            <w:tcW w:w="1271" w:type="dxa"/>
            <w:tcBorders>
              <w:top w:val="nil"/>
              <w:left w:val="nil"/>
              <w:bottom w:val="single" w:sz="4" w:space="0" w:color="auto"/>
              <w:right w:val="single" w:sz="4" w:space="0" w:color="auto"/>
            </w:tcBorders>
            <w:vAlign w:val="center"/>
          </w:tcPr>
          <w:p w14:paraId="318E9A3C"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6BFC6F0"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2379FD62" w14:textId="77777777">
        <w:trPr>
          <w:trHeight w:val="840"/>
          <w:jc w:val="center"/>
        </w:trPr>
        <w:tc>
          <w:tcPr>
            <w:tcW w:w="655" w:type="dxa"/>
            <w:tcBorders>
              <w:top w:val="nil"/>
              <w:left w:val="single" w:sz="4" w:space="0" w:color="auto"/>
              <w:bottom w:val="single" w:sz="4" w:space="0" w:color="auto"/>
              <w:right w:val="single" w:sz="4" w:space="0" w:color="auto"/>
            </w:tcBorders>
            <w:vAlign w:val="center"/>
          </w:tcPr>
          <w:p w14:paraId="17FD50CB" w14:textId="77777777" w:rsidR="002D0C8A" w:rsidRDefault="002D0C8A">
            <w:pPr>
              <w:widowControl/>
              <w:spacing w:line="300" w:lineRule="exact"/>
              <w:jc w:val="center"/>
              <w:rPr>
                <w:rFonts w:ascii="SimSun" w:cs="SimSun"/>
                <w:kern w:val="0"/>
                <w:szCs w:val="21"/>
              </w:rPr>
            </w:pPr>
            <w:r>
              <w:rPr>
                <w:kern w:val="0"/>
                <w:szCs w:val="21"/>
                <w:lang w:val="en"/>
              </w:rPr>
              <w:t>112</w:t>
            </w:r>
          </w:p>
        </w:tc>
        <w:tc>
          <w:tcPr>
            <w:tcW w:w="3118" w:type="dxa"/>
            <w:tcBorders>
              <w:top w:val="nil"/>
              <w:left w:val="nil"/>
              <w:bottom w:val="single" w:sz="4" w:space="0" w:color="auto"/>
              <w:right w:val="single" w:sz="4" w:space="0" w:color="auto"/>
            </w:tcBorders>
            <w:vAlign w:val="center"/>
          </w:tcPr>
          <w:p w14:paraId="6C113C7B" w14:textId="77777777" w:rsidR="002D0C8A" w:rsidRDefault="002D0C8A">
            <w:pPr>
              <w:widowControl/>
              <w:spacing w:line="300" w:lineRule="exact"/>
              <w:jc w:val="left"/>
              <w:rPr>
                <w:rFonts w:ascii="SimSun" w:cs="SimSun"/>
                <w:kern w:val="0"/>
                <w:szCs w:val="21"/>
              </w:rPr>
            </w:pPr>
            <w:r>
              <w:rPr>
                <w:kern w:val="0"/>
                <w:szCs w:val="21"/>
                <w:lang w:val="en"/>
              </w:rPr>
              <w:t>A chemical or electrochemical oxidation system specially designed or manufactured to regenerate the chemical oxidants used in the ion exchange uranium enrichment cascade.</w:t>
            </w:r>
          </w:p>
        </w:tc>
        <w:tc>
          <w:tcPr>
            <w:tcW w:w="3828" w:type="dxa"/>
            <w:tcBorders>
              <w:top w:val="nil"/>
              <w:left w:val="nil"/>
              <w:bottom w:val="single" w:sz="4" w:space="0" w:color="auto"/>
              <w:right w:val="single" w:sz="4" w:space="0" w:color="auto"/>
            </w:tcBorders>
            <w:vAlign w:val="center"/>
          </w:tcPr>
          <w:p w14:paraId="6C4A387C" w14:textId="77777777" w:rsidR="002D0C8A" w:rsidRDefault="002D0C8A">
            <w:pPr>
              <w:widowControl/>
              <w:spacing w:line="300" w:lineRule="exact"/>
              <w:jc w:val="left"/>
              <w:rPr>
                <w:rFonts w:ascii="SimSun" w:cs="SimSun"/>
                <w:kern w:val="0"/>
                <w:szCs w:val="21"/>
              </w:rPr>
            </w:pPr>
          </w:p>
        </w:tc>
        <w:tc>
          <w:tcPr>
            <w:tcW w:w="1271" w:type="dxa"/>
            <w:tcBorders>
              <w:top w:val="nil"/>
              <w:left w:val="nil"/>
              <w:bottom w:val="single" w:sz="4" w:space="0" w:color="auto"/>
              <w:right w:val="single" w:sz="4" w:space="0" w:color="auto"/>
            </w:tcBorders>
            <w:vAlign w:val="center"/>
          </w:tcPr>
          <w:p w14:paraId="7665EC59"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F29038D" w14:textId="77777777" w:rsidR="002D0C8A" w:rsidRDefault="002D0C8A">
            <w:pPr>
              <w:widowControl/>
              <w:spacing w:line="300" w:lineRule="exact"/>
              <w:jc w:val="center"/>
              <w:rPr>
                <w:rFonts w:ascii="SimSun" w:cs="SimSun"/>
                <w:kern w:val="0"/>
                <w:szCs w:val="21"/>
              </w:rPr>
            </w:pPr>
            <w:r>
              <w:rPr>
                <w:kern w:val="0"/>
                <w:szCs w:val="21"/>
                <w:lang w:val="en"/>
              </w:rPr>
              <w:t>platform</w:t>
            </w:r>
          </w:p>
        </w:tc>
      </w:tr>
    </w:tbl>
    <w:p w14:paraId="19FA652E" w14:textId="77777777" w:rsidR="002D0C8A" w:rsidRDefault="002D0C8A"/>
    <w:p w14:paraId="3608619D" w14:textId="77777777" w:rsidR="002D0C8A" w:rsidRDefault="002D0C8A">
      <w:pPr>
        <w:ind w:leftChars="-374" w:left="-785" w:firstLineChars="100" w:firstLine="210"/>
      </w:pPr>
      <w:r>
        <w:rPr>
          <w:kern w:val="0"/>
          <w:szCs w:val="21"/>
          <w:lang w:val="en"/>
        </w:rPr>
        <w:t>8. Systems, equipment and components specifically designed or manufactured for use in laser-based concentration plants</w:t>
      </w:r>
    </w:p>
    <w:tbl>
      <w:tblPr>
        <w:tblW w:w="9900" w:type="dxa"/>
        <w:jc w:val="center"/>
        <w:tblLayout w:type="fixed"/>
        <w:tblLook w:val="0000" w:firstRow="0" w:lastRow="0" w:firstColumn="0" w:lastColumn="0" w:noHBand="0" w:noVBand="0"/>
      </w:tblPr>
      <w:tblGrid>
        <w:gridCol w:w="655"/>
        <w:gridCol w:w="3261"/>
        <w:gridCol w:w="3685"/>
        <w:gridCol w:w="1276"/>
        <w:gridCol w:w="1023"/>
      </w:tblGrid>
      <w:tr w:rsidR="002D0C8A" w14:paraId="3BCB0AA5" w14:textId="77777777">
        <w:trPr>
          <w:trHeight w:val="570"/>
          <w:tblHeader/>
          <w:jc w:val="center"/>
        </w:trPr>
        <w:tc>
          <w:tcPr>
            <w:tcW w:w="655" w:type="dxa"/>
            <w:tcBorders>
              <w:top w:val="single" w:sz="4" w:space="0" w:color="auto"/>
              <w:left w:val="single" w:sz="4" w:space="0" w:color="auto"/>
              <w:bottom w:val="single" w:sz="4" w:space="0" w:color="auto"/>
              <w:right w:val="single" w:sz="4" w:space="0" w:color="auto"/>
            </w:tcBorders>
            <w:vAlign w:val="center"/>
          </w:tcPr>
          <w:p w14:paraId="7A959DF2" w14:textId="77777777" w:rsidR="002D0C8A" w:rsidRDefault="002D0C8A">
            <w:pPr>
              <w:widowControl/>
              <w:jc w:val="center"/>
              <w:rPr>
                <w:rFonts w:ascii="SimSun" w:cs="SimSun"/>
                <w:b/>
                <w:bCs/>
                <w:kern w:val="0"/>
                <w:szCs w:val="21"/>
              </w:rPr>
            </w:pPr>
            <w:r>
              <w:rPr>
                <w:b/>
                <w:bCs/>
                <w:kern w:val="0"/>
                <w:szCs w:val="21"/>
                <w:lang w:val="en"/>
              </w:rPr>
              <w:t>serial number</w:t>
            </w:r>
          </w:p>
        </w:tc>
        <w:tc>
          <w:tcPr>
            <w:tcW w:w="3261" w:type="dxa"/>
            <w:tcBorders>
              <w:top w:val="single" w:sz="4" w:space="0" w:color="auto"/>
              <w:left w:val="nil"/>
              <w:bottom w:val="single" w:sz="4" w:space="0" w:color="auto"/>
              <w:right w:val="single" w:sz="4" w:space="0" w:color="auto"/>
            </w:tcBorders>
            <w:vAlign w:val="center"/>
          </w:tcPr>
          <w:p w14:paraId="58D94BEB" w14:textId="77777777" w:rsidR="002D0C8A" w:rsidRDefault="002D0C8A">
            <w:pPr>
              <w:widowControl/>
              <w:jc w:val="center"/>
              <w:rPr>
                <w:rFonts w:ascii="SimSun" w:cs="SimSun"/>
                <w:b/>
                <w:bCs/>
                <w:kern w:val="0"/>
                <w:szCs w:val="21"/>
              </w:rPr>
            </w:pPr>
            <w:r>
              <w:rPr>
                <w:b/>
                <w:bCs/>
                <w:kern w:val="0"/>
                <w:szCs w:val="21"/>
                <w:lang w:val="en"/>
              </w:rPr>
              <w:t>Product name</w:t>
            </w:r>
          </w:p>
        </w:tc>
        <w:tc>
          <w:tcPr>
            <w:tcW w:w="3685" w:type="dxa"/>
            <w:tcBorders>
              <w:top w:val="single" w:sz="4" w:space="0" w:color="auto"/>
              <w:left w:val="nil"/>
              <w:bottom w:val="single" w:sz="4" w:space="0" w:color="auto"/>
              <w:right w:val="single" w:sz="4" w:space="0" w:color="auto"/>
            </w:tcBorders>
            <w:vAlign w:val="center"/>
          </w:tcPr>
          <w:p w14:paraId="23424BB7" w14:textId="77777777" w:rsidR="002D0C8A" w:rsidRDefault="002D0C8A">
            <w:pPr>
              <w:widowControl/>
              <w:jc w:val="center"/>
              <w:rPr>
                <w:rFonts w:ascii="SimSun" w:cs="SimSun"/>
                <w:b/>
                <w:bCs/>
                <w:kern w:val="0"/>
                <w:szCs w:val="21"/>
              </w:rPr>
            </w:pPr>
            <w:r>
              <w:rPr>
                <w:b/>
                <w:bCs/>
                <w:kern w:val="0"/>
                <w:szCs w:val="21"/>
                <w:lang w:val="en"/>
              </w:rPr>
              <w:t>description</w:t>
            </w:r>
          </w:p>
        </w:tc>
        <w:tc>
          <w:tcPr>
            <w:tcW w:w="1276" w:type="dxa"/>
            <w:tcBorders>
              <w:top w:val="single" w:sz="4" w:space="0" w:color="auto"/>
              <w:left w:val="nil"/>
              <w:bottom w:val="single" w:sz="4" w:space="0" w:color="auto"/>
              <w:right w:val="single" w:sz="4" w:space="0" w:color="auto"/>
            </w:tcBorders>
            <w:vAlign w:val="center"/>
          </w:tcPr>
          <w:p w14:paraId="415F810C" w14:textId="77777777" w:rsidR="002D0C8A" w:rsidRDefault="002D0C8A">
            <w:pPr>
              <w:widowControl/>
              <w:jc w:val="center"/>
              <w:rPr>
                <w:rFonts w:ascii="SimSun" w:cs="SimSun"/>
                <w:b/>
                <w:bCs/>
                <w:kern w:val="0"/>
                <w:szCs w:val="21"/>
              </w:rPr>
            </w:pPr>
            <w:r>
              <w:rPr>
                <w:b/>
                <w:bCs/>
                <w:kern w:val="0"/>
                <w:szCs w:val="21"/>
                <w:lang w:val="en"/>
              </w:rPr>
              <w:t>Customs goods</w:t>
            </w:r>
          </w:p>
          <w:p w14:paraId="07E693D6" w14:textId="77777777" w:rsidR="002D0C8A" w:rsidRDefault="002D0C8A">
            <w:pPr>
              <w:widowControl/>
              <w:jc w:val="center"/>
              <w:rPr>
                <w:rFonts w:ascii="SimSun" w:cs="SimSun"/>
                <w:b/>
                <w:bCs/>
                <w:kern w:val="0"/>
                <w:szCs w:val="21"/>
              </w:rPr>
            </w:pPr>
            <w:r>
              <w:rPr>
                <w:b/>
                <w:bCs/>
                <w:kern w:val="0"/>
                <w:szCs w:val="21"/>
                <w:lang w:val="en"/>
              </w:rPr>
              <w:t>numbering</w:t>
            </w:r>
          </w:p>
        </w:tc>
        <w:tc>
          <w:tcPr>
            <w:tcW w:w="1023" w:type="dxa"/>
            <w:tcBorders>
              <w:top w:val="single" w:sz="4" w:space="0" w:color="auto"/>
              <w:left w:val="nil"/>
              <w:bottom w:val="single" w:sz="4" w:space="0" w:color="auto"/>
              <w:right w:val="single" w:sz="4" w:space="0" w:color="auto"/>
            </w:tcBorders>
            <w:vAlign w:val="center"/>
          </w:tcPr>
          <w:p w14:paraId="33C2307D"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24CE6D2" w14:textId="77777777">
        <w:trPr>
          <w:trHeight w:val="1724"/>
          <w:jc w:val="center"/>
        </w:trPr>
        <w:tc>
          <w:tcPr>
            <w:tcW w:w="655" w:type="dxa"/>
            <w:tcBorders>
              <w:top w:val="nil"/>
              <w:left w:val="single" w:sz="4" w:space="0" w:color="auto"/>
              <w:bottom w:val="single" w:sz="4" w:space="0" w:color="auto"/>
              <w:right w:val="single" w:sz="4" w:space="0" w:color="auto"/>
            </w:tcBorders>
            <w:vAlign w:val="center"/>
          </w:tcPr>
          <w:p w14:paraId="7764309B" w14:textId="77777777" w:rsidR="002D0C8A" w:rsidRDefault="002D0C8A">
            <w:pPr>
              <w:widowControl/>
              <w:spacing w:line="300" w:lineRule="exact"/>
              <w:jc w:val="center"/>
              <w:rPr>
                <w:rFonts w:ascii="SimSun" w:cs="SimSun"/>
                <w:kern w:val="0"/>
                <w:szCs w:val="21"/>
              </w:rPr>
            </w:pPr>
            <w:r>
              <w:rPr>
                <w:kern w:val="0"/>
                <w:szCs w:val="21"/>
                <w:lang w:val="en"/>
              </w:rPr>
              <w:t>113</w:t>
            </w:r>
          </w:p>
        </w:tc>
        <w:tc>
          <w:tcPr>
            <w:tcW w:w="3261" w:type="dxa"/>
            <w:tcBorders>
              <w:top w:val="nil"/>
              <w:left w:val="nil"/>
              <w:bottom w:val="single" w:sz="4" w:space="0" w:color="auto"/>
              <w:right w:val="single" w:sz="4" w:space="0" w:color="auto"/>
            </w:tcBorders>
            <w:vAlign w:val="center"/>
          </w:tcPr>
          <w:p w14:paraId="59A9B440" w14:textId="77777777" w:rsidR="002D0C8A" w:rsidRDefault="002D0C8A">
            <w:pPr>
              <w:widowControl/>
              <w:spacing w:line="300" w:lineRule="exact"/>
              <w:jc w:val="left"/>
              <w:rPr>
                <w:rFonts w:ascii="SimSun" w:cs="SimSun"/>
                <w:kern w:val="0"/>
                <w:szCs w:val="21"/>
              </w:rPr>
            </w:pPr>
            <w:r>
              <w:rPr>
                <w:kern w:val="0"/>
                <w:szCs w:val="21"/>
                <w:lang w:val="en"/>
              </w:rPr>
              <w:t>Uranium Evaporation System (AVLIS)</w:t>
            </w:r>
          </w:p>
        </w:tc>
        <w:tc>
          <w:tcPr>
            <w:tcW w:w="3685" w:type="dxa"/>
            <w:tcBorders>
              <w:top w:val="nil"/>
              <w:left w:val="nil"/>
              <w:bottom w:val="single" w:sz="4" w:space="0" w:color="auto"/>
              <w:right w:val="single" w:sz="4" w:space="0" w:color="auto"/>
            </w:tcBorders>
            <w:vAlign w:val="center"/>
          </w:tcPr>
          <w:p w14:paraId="5E74E486" w14:textId="77777777" w:rsidR="002D0C8A" w:rsidRDefault="002D0C8A">
            <w:pPr>
              <w:widowControl/>
              <w:spacing w:line="300" w:lineRule="exact"/>
              <w:jc w:val="left"/>
              <w:rPr>
                <w:rFonts w:ascii="SimSun" w:cs="SimSun"/>
                <w:kern w:val="0"/>
                <w:szCs w:val="21"/>
              </w:rPr>
            </w:pPr>
            <w:r>
              <w:rPr>
                <w:kern w:val="0"/>
                <w:szCs w:val="21"/>
                <w:lang w:val="en"/>
              </w:rPr>
              <w:t>Specially designed or manufactured uranium evaporation systems for laser enrichment. These systems may contain electron beam guns designed to produce uranium metal vapor at the required rate of laser enrichment at a power (1 kW or greater) on target.</w:t>
            </w:r>
          </w:p>
        </w:tc>
        <w:tc>
          <w:tcPr>
            <w:tcW w:w="1276" w:type="dxa"/>
            <w:tcBorders>
              <w:top w:val="nil"/>
              <w:left w:val="nil"/>
              <w:bottom w:val="single" w:sz="4" w:space="0" w:color="auto"/>
              <w:right w:val="single" w:sz="4" w:space="0" w:color="auto"/>
            </w:tcBorders>
            <w:vAlign w:val="center"/>
          </w:tcPr>
          <w:p w14:paraId="456FCA63"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6CB40C68"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6385496" w14:textId="77777777">
        <w:trPr>
          <w:trHeight w:val="4752"/>
          <w:jc w:val="center"/>
        </w:trPr>
        <w:tc>
          <w:tcPr>
            <w:tcW w:w="655" w:type="dxa"/>
            <w:tcBorders>
              <w:top w:val="nil"/>
              <w:left w:val="single" w:sz="4" w:space="0" w:color="auto"/>
              <w:bottom w:val="single" w:sz="4" w:space="0" w:color="auto"/>
              <w:right w:val="single" w:sz="4" w:space="0" w:color="auto"/>
            </w:tcBorders>
            <w:vAlign w:val="center"/>
          </w:tcPr>
          <w:p w14:paraId="6B3FD5A3" w14:textId="77777777" w:rsidR="002D0C8A" w:rsidRDefault="002D0C8A">
            <w:pPr>
              <w:widowControl/>
              <w:spacing w:line="300" w:lineRule="exact"/>
              <w:jc w:val="center"/>
              <w:rPr>
                <w:rFonts w:ascii="SimSun" w:cs="SimSun"/>
                <w:kern w:val="0"/>
                <w:szCs w:val="21"/>
              </w:rPr>
            </w:pPr>
            <w:r>
              <w:rPr>
                <w:kern w:val="0"/>
                <w:szCs w:val="21"/>
                <w:lang w:val="en"/>
              </w:rPr>
              <w:t>114</w:t>
            </w:r>
          </w:p>
        </w:tc>
        <w:tc>
          <w:tcPr>
            <w:tcW w:w="3261" w:type="dxa"/>
            <w:tcBorders>
              <w:top w:val="nil"/>
              <w:left w:val="nil"/>
              <w:bottom w:val="single" w:sz="4" w:space="0" w:color="auto"/>
              <w:right w:val="single" w:sz="4" w:space="0" w:color="auto"/>
            </w:tcBorders>
            <w:vAlign w:val="center"/>
          </w:tcPr>
          <w:p w14:paraId="0AF3B5C5" w14:textId="77777777" w:rsidR="002D0C8A" w:rsidRDefault="002D0C8A">
            <w:pPr>
              <w:widowControl/>
              <w:spacing w:line="300" w:lineRule="exact"/>
              <w:jc w:val="left"/>
              <w:rPr>
                <w:rFonts w:ascii="SimSun" w:cs="SimSun"/>
                <w:kern w:val="0"/>
                <w:szCs w:val="21"/>
              </w:rPr>
            </w:pPr>
            <w:r>
              <w:rPr>
                <w:spacing w:val="-4"/>
                <w:kern w:val="0"/>
                <w:szCs w:val="21"/>
                <w:lang w:val="en"/>
              </w:rPr>
              <w:t>Liquid or vapor uranium metal processing systems (AVLIS) and components</w:t>
            </w:r>
          </w:p>
        </w:tc>
        <w:tc>
          <w:tcPr>
            <w:tcW w:w="3685" w:type="dxa"/>
            <w:tcBorders>
              <w:top w:val="nil"/>
              <w:left w:val="nil"/>
              <w:bottom w:val="single" w:sz="4" w:space="0" w:color="auto"/>
              <w:right w:val="single" w:sz="4" w:space="0" w:color="auto"/>
            </w:tcBorders>
            <w:vAlign w:val="center"/>
          </w:tcPr>
          <w:p w14:paraId="4290FB3E" w14:textId="77777777" w:rsidR="002D0C8A" w:rsidRDefault="002D0C8A">
            <w:pPr>
              <w:jc w:val="left"/>
              <w:rPr>
                <w:rFonts w:ascii="SimSun" w:cs="SimSun"/>
                <w:spacing w:val="-4"/>
                <w:kern w:val="0"/>
                <w:szCs w:val="21"/>
              </w:rPr>
            </w:pPr>
            <w:r>
              <w:rPr>
                <w:spacing w:val="-4"/>
                <w:kern w:val="0"/>
                <w:szCs w:val="21"/>
                <w:lang w:val="en"/>
              </w:rPr>
              <w:t>Specially designed or manufactured for laser enrichment of molten uranium, molten uranium alloys or uranium metal vapor processing systems, or components specifically designed or manufactured for these systems.</w:t>
            </w:r>
          </w:p>
          <w:p w14:paraId="4F034799" w14:textId="77777777" w:rsidR="002D0C8A" w:rsidRDefault="002D0C8A">
            <w:pPr>
              <w:widowControl/>
              <w:jc w:val="left"/>
              <w:rPr>
                <w:rFonts w:ascii="SimSun" w:cs="SimSun"/>
                <w:spacing w:val="-4"/>
                <w:kern w:val="0"/>
                <w:szCs w:val="21"/>
              </w:rPr>
            </w:pPr>
            <w:r>
              <w:rPr>
                <w:spacing w:val="-4"/>
                <w:kern w:val="0"/>
                <w:szCs w:val="21"/>
                <w:lang w:val="en"/>
              </w:rPr>
              <w:t>Note: Liquid metal uranium treatment systems may include crucibles and cooling equipment thereof. Crucibles and other parts of such systems that come into contact with molten uranium, molten uranium alloys or uranium metal vapors are made or protected from materials with appropriate corrosion and high temperature resistance. Suitable materials include tantalum, yttrium oxide coated graphite, graphite coated with other rare earth oxides or mixtures thereof.</w:t>
            </w:r>
          </w:p>
        </w:tc>
        <w:tc>
          <w:tcPr>
            <w:tcW w:w="1276" w:type="dxa"/>
            <w:tcBorders>
              <w:top w:val="nil"/>
              <w:left w:val="nil"/>
              <w:bottom w:val="single" w:sz="4" w:space="0" w:color="auto"/>
              <w:right w:val="single" w:sz="4" w:space="0" w:color="auto"/>
            </w:tcBorders>
            <w:vAlign w:val="center"/>
          </w:tcPr>
          <w:p w14:paraId="4BDE9CC3"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3630B90F"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E2FDA73" w14:textId="77777777">
        <w:trPr>
          <w:trHeight w:val="2040"/>
          <w:jc w:val="center"/>
        </w:trPr>
        <w:tc>
          <w:tcPr>
            <w:tcW w:w="655" w:type="dxa"/>
            <w:tcBorders>
              <w:top w:val="single" w:sz="4" w:space="0" w:color="auto"/>
              <w:left w:val="single" w:sz="4" w:space="0" w:color="auto"/>
              <w:bottom w:val="single" w:sz="4" w:space="0" w:color="auto"/>
              <w:right w:val="single" w:sz="4" w:space="0" w:color="auto"/>
            </w:tcBorders>
            <w:vAlign w:val="center"/>
          </w:tcPr>
          <w:p w14:paraId="3A11B3B1" w14:textId="77777777" w:rsidR="002D0C8A" w:rsidRDefault="002D0C8A">
            <w:pPr>
              <w:widowControl/>
              <w:spacing w:line="300" w:lineRule="exact"/>
              <w:jc w:val="center"/>
              <w:rPr>
                <w:rFonts w:ascii="SimSun" w:cs="SimSun"/>
                <w:kern w:val="0"/>
                <w:szCs w:val="21"/>
              </w:rPr>
            </w:pPr>
            <w:r>
              <w:rPr>
                <w:kern w:val="0"/>
                <w:szCs w:val="21"/>
                <w:lang w:val="en"/>
              </w:rPr>
              <w:t>115</w:t>
            </w:r>
          </w:p>
        </w:tc>
        <w:tc>
          <w:tcPr>
            <w:tcW w:w="3261" w:type="dxa"/>
            <w:tcBorders>
              <w:top w:val="single" w:sz="4" w:space="0" w:color="auto"/>
              <w:left w:val="nil"/>
              <w:bottom w:val="single" w:sz="4" w:space="0" w:color="auto"/>
              <w:right w:val="single" w:sz="4" w:space="0" w:color="auto"/>
            </w:tcBorders>
            <w:vAlign w:val="center"/>
          </w:tcPr>
          <w:p w14:paraId="542765CA" w14:textId="77777777" w:rsidR="002D0C8A" w:rsidRDefault="002D0C8A">
            <w:pPr>
              <w:widowControl/>
              <w:spacing w:line="300" w:lineRule="exact"/>
              <w:jc w:val="left"/>
              <w:rPr>
                <w:rFonts w:ascii="SimSun" w:cs="SimSun"/>
                <w:kern w:val="0"/>
                <w:szCs w:val="21"/>
              </w:rPr>
            </w:pPr>
            <w:r>
              <w:rPr>
                <w:kern w:val="0"/>
                <w:szCs w:val="21"/>
                <w:lang w:val="en"/>
              </w:rPr>
              <w:t>Uranium Metal "Products" and "Tails" Collector Assemblies (AVLIS)</w:t>
            </w:r>
          </w:p>
        </w:tc>
        <w:tc>
          <w:tcPr>
            <w:tcW w:w="3685" w:type="dxa"/>
            <w:tcBorders>
              <w:top w:val="single" w:sz="4" w:space="0" w:color="auto"/>
              <w:left w:val="nil"/>
              <w:bottom w:val="single" w:sz="4" w:space="0" w:color="auto"/>
              <w:right w:val="single" w:sz="4" w:space="0" w:color="auto"/>
            </w:tcBorders>
            <w:vAlign w:val="center"/>
          </w:tcPr>
          <w:p w14:paraId="0678E415" w14:textId="77777777" w:rsidR="002D0C8A" w:rsidRDefault="002D0C8A">
            <w:pPr>
              <w:widowControl/>
              <w:spacing w:line="300" w:lineRule="exact"/>
              <w:jc w:val="left"/>
              <w:rPr>
                <w:rFonts w:ascii="SimSun" w:cs="SimSun"/>
                <w:kern w:val="0"/>
                <w:szCs w:val="21"/>
              </w:rPr>
            </w:pPr>
            <w:r>
              <w:rPr>
                <w:spacing w:val="-4"/>
                <w:kern w:val="0"/>
                <w:szCs w:val="21"/>
                <w:lang w:val="en"/>
              </w:rPr>
              <w:t xml:space="preserve">Specially designed or manufactured "product" and "tailgate" collector assemblies for the collection of liquid or solid uranium metals. </w:t>
            </w:r>
            <w:r>
              <w:rPr>
                <w:kern w:val="0"/>
                <w:szCs w:val="21"/>
                <w:lang w:val="en"/>
              </w:rPr>
              <w:br/>
            </w:r>
            <w:r>
              <w:rPr>
                <w:spacing w:val="-4"/>
                <w:kern w:val="0"/>
                <w:szCs w:val="21"/>
                <w:lang w:val="en"/>
              </w:rPr>
              <w:t xml:space="preserve">The components of these components are made or protected by high-temperature and corrosive materials that are resistant to uranium metal vapors or liquids, such as yttrium-coated graphite or tantalum. Such components may include tubes, valves, fittings, "discharge chutes", feed tubes, heat exchangers and collection plates for magnetic, electrostatic or other separation methods. </w:t>
            </w:r>
          </w:p>
        </w:tc>
        <w:tc>
          <w:tcPr>
            <w:tcW w:w="1276" w:type="dxa"/>
            <w:tcBorders>
              <w:top w:val="single" w:sz="4" w:space="0" w:color="auto"/>
              <w:left w:val="nil"/>
              <w:bottom w:val="single" w:sz="4" w:space="0" w:color="auto"/>
              <w:right w:val="single" w:sz="4" w:space="0" w:color="auto"/>
            </w:tcBorders>
            <w:vAlign w:val="center"/>
          </w:tcPr>
          <w:p w14:paraId="66D2AA1B" w14:textId="77777777" w:rsidR="002D0C8A" w:rsidRDefault="002D0C8A">
            <w:pPr>
              <w:widowControl/>
              <w:spacing w:line="30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3AD4BBA7"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151C59BD" w14:textId="77777777">
        <w:trPr>
          <w:trHeight w:val="2040"/>
          <w:jc w:val="center"/>
        </w:trPr>
        <w:tc>
          <w:tcPr>
            <w:tcW w:w="655" w:type="dxa"/>
            <w:tcBorders>
              <w:top w:val="single" w:sz="4" w:space="0" w:color="auto"/>
              <w:left w:val="single" w:sz="4" w:space="0" w:color="auto"/>
              <w:bottom w:val="single" w:sz="4" w:space="0" w:color="auto"/>
              <w:right w:val="single" w:sz="4" w:space="0" w:color="auto"/>
            </w:tcBorders>
            <w:vAlign w:val="center"/>
          </w:tcPr>
          <w:p w14:paraId="5CDC2D04" w14:textId="77777777" w:rsidR="002D0C8A" w:rsidRDefault="002D0C8A">
            <w:pPr>
              <w:widowControl/>
              <w:spacing w:line="300" w:lineRule="exact"/>
              <w:jc w:val="center"/>
              <w:rPr>
                <w:rFonts w:ascii="SimSun" w:cs="SimSun"/>
                <w:kern w:val="0"/>
                <w:szCs w:val="21"/>
              </w:rPr>
            </w:pPr>
            <w:r>
              <w:rPr>
                <w:kern w:val="0"/>
                <w:szCs w:val="21"/>
                <w:lang w:val="en"/>
              </w:rPr>
              <w:t>116</w:t>
            </w:r>
          </w:p>
        </w:tc>
        <w:tc>
          <w:tcPr>
            <w:tcW w:w="3261" w:type="dxa"/>
            <w:tcBorders>
              <w:top w:val="single" w:sz="4" w:space="0" w:color="auto"/>
              <w:left w:val="nil"/>
              <w:bottom w:val="single" w:sz="4" w:space="0" w:color="auto"/>
              <w:right w:val="single" w:sz="4" w:space="0" w:color="auto"/>
            </w:tcBorders>
            <w:vAlign w:val="center"/>
          </w:tcPr>
          <w:p w14:paraId="05B7D7FC" w14:textId="77777777" w:rsidR="002D0C8A" w:rsidRDefault="002D0C8A">
            <w:pPr>
              <w:widowControl/>
              <w:spacing w:line="300" w:lineRule="exact"/>
              <w:jc w:val="left"/>
              <w:rPr>
                <w:rFonts w:ascii="SimSun" w:cs="SimSun"/>
                <w:kern w:val="0"/>
                <w:szCs w:val="21"/>
              </w:rPr>
            </w:pPr>
            <w:r>
              <w:rPr>
                <w:kern w:val="0"/>
                <w:szCs w:val="21"/>
                <w:lang w:val="en"/>
              </w:rPr>
              <w:t>Separator Assembly Housing (AVLIS)</w:t>
            </w:r>
          </w:p>
        </w:tc>
        <w:tc>
          <w:tcPr>
            <w:tcW w:w="3685" w:type="dxa"/>
            <w:tcBorders>
              <w:top w:val="single" w:sz="4" w:space="0" w:color="auto"/>
              <w:left w:val="nil"/>
              <w:bottom w:val="single" w:sz="4" w:space="0" w:color="auto"/>
              <w:right w:val="single" w:sz="4" w:space="0" w:color="auto"/>
            </w:tcBorders>
            <w:vAlign w:val="center"/>
          </w:tcPr>
          <w:p w14:paraId="78E596BD" w14:textId="77777777" w:rsidR="002D0C8A" w:rsidRDefault="002D0C8A">
            <w:pPr>
              <w:widowControl/>
              <w:spacing w:line="300" w:lineRule="exact"/>
              <w:jc w:val="left"/>
              <w:rPr>
                <w:rFonts w:ascii="SimSun" w:cs="SimSun"/>
                <w:spacing w:val="-4"/>
                <w:kern w:val="0"/>
                <w:szCs w:val="21"/>
              </w:rPr>
            </w:pPr>
            <w:r>
              <w:rPr>
                <w:spacing w:val="-4"/>
                <w:kern w:val="0"/>
                <w:szCs w:val="21"/>
                <w:lang w:val="en"/>
              </w:rPr>
              <w:t>Cylindrical or rectangular vessels specially designed or manufactured to house uranium metal vapor sources, electron beam guns, and "product" and "tailgate" collectors.</w:t>
            </w:r>
          </w:p>
          <w:p w14:paraId="1AD4D9B5" w14:textId="77777777" w:rsidR="002D0C8A" w:rsidRDefault="002D0C8A">
            <w:pPr>
              <w:widowControl/>
              <w:spacing w:line="300" w:lineRule="exact"/>
              <w:jc w:val="left"/>
              <w:rPr>
                <w:rFonts w:ascii="SimSun" w:cs="SimSun"/>
                <w:spacing w:val="-4"/>
                <w:kern w:val="0"/>
                <w:szCs w:val="21"/>
              </w:rPr>
            </w:pPr>
            <w:r>
              <w:rPr>
                <w:spacing w:val="-4"/>
                <w:kern w:val="0"/>
                <w:szCs w:val="21"/>
                <w:lang w:val="en"/>
              </w:rPr>
              <w:t>These enclosures are available in a variety of styles for power supply lines, water supply pipes, laser beam windows, vacuum pump fittings, and instrumentation diagnostics and monitoring. These openings are equipped with opening and closing devices to allow for the refurbishment of internal components.</w:t>
            </w:r>
          </w:p>
        </w:tc>
        <w:tc>
          <w:tcPr>
            <w:tcW w:w="1276" w:type="dxa"/>
            <w:tcBorders>
              <w:top w:val="single" w:sz="4" w:space="0" w:color="auto"/>
              <w:left w:val="nil"/>
              <w:bottom w:val="single" w:sz="4" w:space="0" w:color="auto"/>
              <w:right w:val="single" w:sz="4" w:space="0" w:color="auto"/>
            </w:tcBorders>
            <w:vAlign w:val="center"/>
          </w:tcPr>
          <w:p w14:paraId="72B0B0C5" w14:textId="77777777" w:rsidR="002D0C8A" w:rsidRDefault="002D0C8A">
            <w:pPr>
              <w:widowControl/>
              <w:spacing w:line="30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7F7A625C"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553CFBAF" w14:textId="77777777">
        <w:trPr>
          <w:trHeight w:val="1202"/>
          <w:jc w:val="center"/>
        </w:trPr>
        <w:tc>
          <w:tcPr>
            <w:tcW w:w="655" w:type="dxa"/>
            <w:tcBorders>
              <w:top w:val="nil"/>
              <w:left w:val="single" w:sz="4" w:space="0" w:color="auto"/>
              <w:bottom w:val="single" w:sz="4" w:space="0" w:color="auto"/>
              <w:right w:val="single" w:sz="4" w:space="0" w:color="auto"/>
            </w:tcBorders>
            <w:vAlign w:val="center"/>
          </w:tcPr>
          <w:p w14:paraId="7BAB53F1" w14:textId="77777777" w:rsidR="002D0C8A" w:rsidRDefault="002D0C8A">
            <w:pPr>
              <w:widowControl/>
              <w:spacing w:line="300" w:lineRule="exact"/>
              <w:jc w:val="center"/>
              <w:rPr>
                <w:rFonts w:ascii="SimSun" w:cs="SimSun"/>
                <w:kern w:val="0"/>
                <w:szCs w:val="21"/>
              </w:rPr>
            </w:pPr>
            <w:r>
              <w:rPr>
                <w:kern w:val="0"/>
                <w:szCs w:val="21"/>
                <w:lang w:val="en"/>
              </w:rPr>
              <w:t>117</w:t>
            </w:r>
          </w:p>
        </w:tc>
        <w:tc>
          <w:tcPr>
            <w:tcW w:w="3261" w:type="dxa"/>
            <w:tcBorders>
              <w:top w:val="nil"/>
              <w:left w:val="nil"/>
              <w:bottom w:val="single" w:sz="4" w:space="0" w:color="auto"/>
              <w:right w:val="single" w:sz="4" w:space="0" w:color="auto"/>
            </w:tcBorders>
            <w:vAlign w:val="center"/>
          </w:tcPr>
          <w:p w14:paraId="76C02BCD" w14:textId="77777777" w:rsidR="002D0C8A" w:rsidRDefault="002D0C8A">
            <w:pPr>
              <w:widowControl/>
              <w:spacing w:line="300" w:lineRule="exact"/>
              <w:jc w:val="left"/>
              <w:rPr>
                <w:rFonts w:ascii="SimSun" w:cs="SimSun"/>
                <w:kern w:val="0"/>
                <w:szCs w:val="21"/>
              </w:rPr>
            </w:pPr>
            <w:r>
              <w:rPr>
                <w:kern w:val="0"/>
                <w:szCs w:val="21"/>
                <w:lang w:val="en"/>
              </w:rPr>
              <w:t>Ultrasonic Expansion Nozzle (MLIS)</w:t>
            </w:r>
          </w:p>
        </w:tc>
        <w:tc>
          <w:tcPr>
            <w:tcW w:w="3685" w:type="dxa"/>
            <w:tcBorders>
              <w:top w:val="nil"/>
              <w:left w:val="nil"/>
              <w:bottom w:val="single" w:sz="4" w:space="0" w:color="auto"/>
              <w:right w:val="single" w:sz="4" w:space="0" w:color="auto"/>
            </w:tcBorders>
            <w:vAlign w:val="center"/>
          </w:tcPr>
          <w:p w14:paraId="455D3D00" w14:textId="77777777" w:rsidR="002D0C8A" w:rsidRDefault="002D0C8A">
            <w:pPr>
              <w:widowControl/>
              <w:spacing w:line="300" w:lineRule="exact"/>
              <w:jc w:val="left"/>
              <w:rPr>
                <w:rFonts w:ascii="SimSun" w:cs="SimSun"/>
                <w:kern w:val="0"/>
                <w:szCs w:val="21"/>
              </w:rPr>
            </w:pPr>
            <w:r>
              <w:rPr>
                <w:kern w:val="0"/>
                <w:szCs w:val="21"/>
                <w:lang w:val="en"/>
              </w:rPr>
              <w:t xml:space="preserve">Specially designed or manufactured ultrasonic expansion nozzles for cooling the mixture of </w:t>
            </w:r>
            <w:r>
              <w:rPr>
                <w:kern w:val="0"/>
                <w:szCs w:val="21"/>
                <w:vertAlign w:val="subscript"/>
                <w:lang w:val="en"/>
              </w:rPr>
              <w:t>UF6</w:t>
            </w:r>
            <w:r>
              <w:rPr>
                <w:lang w:val="en"/>
              </w:rPr>
              <w:t xml:space="preserve"> </w:t>
            </w:r>
            <w:r>
              <w:rPr>
                <w:kern w:val="0"/>
                <w:szCs w:val="21"/>
                <w:lang w:val="en"/>
              </w:rPr>
              <w:t>and carrier gas to temperatures of 150K or less. This nozzle is resistant to UF6</w:t>
            </w:r>
            <w:r>
              <w:rPr>
                <w:lang w:val="en"/>
              </w:rPr>
              <w:t xml:space="preserve"> </w:t>
            </w:r>
            <w:r>
              <w:rPr>
                <w:kern w:val="0"/>
                <w:szCs w:val="21"/>
                <w:lang w:val="en"/>
              </w:rPr>
              <w:t xml:space="preserve">corrosion. </w:t>
            </w:r>
          </w:p>
        </w:tc>
        <w:tc>
          <w:tcPr>
            <w:tcW w:w="1276" w:type="dxa"/>
            <w:tcBorders>
              <w:top w:val="nil"/>
              <w:left w:val="nil"/>
              <w:bottom w:val="single" w:sz="4" w:space="0" w:color="auto"/>
              <w:right w:val="single" w:sz="4" w:space="0" w:color="auto"/>
            </w:tcBorders>
            <w:vAlign w:val="center"/>
          </w:tcPr>
          <w:p w14:paraId="24FA07A3"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2703BB81"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1B313CA2" w14:textId="77777777">
        <w:trPr>
          <w:trHeight w:val="2802"/>
          <w:jc w:val="center"/>
        </w:trPr>
        <w:tc>
          <w:tcPr>
            <w:tcW w:w="655" w:type="dxa"/>
            <w:tcBorders>
              <w:top w:val="nil"/>
              <w:left w:val="single" w:sz="4" w:space="0" w:color="auto"/>
              <w:bottom w:val="single" w:sz="4" w:space="0" w:color="auto"/>
              <w:right w:val="single" w:sz="4" w:space="0" w:color="auto"/>
            </w:tcBorders>
            <w:vAlign w:val="center"/>
          </w:tcPr>
          <w:p w14:paraId="1F904EC7" w14:textId="77777777" w:rsidR="002D0C8A" w:rsidRDefault="002D0C8A">
            <w:pPr>
              <w:widowControl/>
              <w:spacing w:line="300" w:lineRule="exact"/>
              <w:jc w:val="center"/>
              <w:rPr>
                <w:rFonts w:ascii="SimSun" w:cs="SimSun"/>
                <w:kern w:val="0"/>
                <w:szCs w:val="21"/>
              </w:rPr>
            </w:pPr>
            <w:r>
              <w:rPr>
                <w:kern w:val="0"/>
                <w:szCs w:val="21"/>
                <w:lang w:val="en"/>
              </w:rPr>
              <w:t>118</w:t>
            </w:r>
          </w:p>
        </w:tc>
        <w:tc>
          <w:tcPr>
            <w:tcW w:w="3261" w:type="dxa"/>
            <w:tcBorders>
              <w:top w:val="nil"/>
              <w:left w:val="nil"/>
              <w:bottom w:val="single" w:sz="4" w:space="0" w:color="auto"/>
              <w:right w:val="single" w:sz="4" w:space="0" w:color="auto"/>
            </w:tcBorders>
            <w:vAlign w:val="center"/>
          </w:tcPr>
          <w:p w14:paraId="7E2AF8D6" w14:textId="77777777" w:rsidR="002D0C8A" w:rsidRDefault="002D0C8A">
            <w:pPr>
              <w:widowControl/>
              <w:spacing w:line="300" w:lineRule="exact"/>
              <w:jc w:val="left"/>
              <w:rPr>
                <w:rFonts w:ascii="SimSun" w:cs="SimSun"/>
                <w:kern w:val="0"/>
                <w:szCs w:val="21"/>
              </w:rPr>
            </w:pPr>
            <w:r>
              <w:rPr>
                <w:kern w:val="0"/>
                <w:szCs w:val="21"/>
                <w:lang w:val="en"/>
              </w:rPr>
              <w:t>Product or Tail Material Collector (MLIS)</w:t>
            </w:r>
          </w:p>
        </w:tc>
        <w:tc>
          <w:tcPr>
            <w:tcW w:w="3685" w:type="dxa"/>
            <w:tcBorders>
              <w:top w:val="nil"/>
              <w:left w:val="nil"/>
              <w:bottom w:val="single" w:sz="4" w:space="0" w:color="auto"/>
              <w:right w:val="single" w:sz="4" w:space="0" w:color="auto"/>
            </w:tcBorders>
            <w:vAlign w:val="center"/>
          </w:tcPr>
          <w:p w14:paraId="5199340F" w14:textId="77777777" w:rsidR="002D0C8A" w:rsidRDefault="002D0C8A">
            <w:pPr>
              <w:widowControl/>
              <w:spacing w:line="300" w:lineRule="exact"/>
              <w:jc w:val="left"/>
              <w:rPr>
                <w:rFonts w:ascii="SimSun" w:cs="SimSun"/>
                <w:kern w:val="0"/>
                <w:szCs w:val="21"/>
              </w:rPr>
            </w:pPr>
            <w:r>
              <w:rPr>
                <w:kern w:val="0"/>
                <w:szCs w:val="21"/>
                <w:lang w:val="en"/>
              </w:rPr>
              <w:t xml:space="preserve">Specially designed or manufactured components or equipment for the collection of materials for uranium products or uranium tails after laser irradiation. </w:t>
            </w:r>
            <w:r>
              <w:rPr>
                <w:kern w:val="0"/>
                <w:szCs w:val="21"/>
                <w:lang w:val="en"/>
              </w:rPr>
              <w:br/>
              <w:t>Note: For example, the role of the product collector is to collect concentrated UF5</w:t>
            </w:r>
            <w:r>
              <w:rPr>
                <w:lang w:val="en"/>
              </w:rPr>
              <w:t xml:space="preserve"> </w:t>
            </w:r>
            <w:r>
              <w:rPr>
                <w:kern w:val="0"/>
                <w:szCs w:val="21"/>
                <w:lang w:val="en"/>
              </w:rPr>
              <w:t>solid material. Such collectors may include filter, impact or swirl collectors, or combinations thereof, and are resistant to</w:t>
            </w:r>
            <w:r>
              <w:rPr>
                <w:lang w:val="en"/>
              </w:rPr>
              <w:t xml:space="preserve"> corrosion in </w:t>
            </w:r>
            <w:r>
              <w:rPr>
                <w:kern w:val="0"/>
                <w:szCs w:val="21"/>
                <w:vertAlign w:val="subscript"/>
                <w:lang w:val="en"/>
              </w:rPr>
              <w:t>UF5</w:t>
            </w:r>
            <w:r>
              <w:rPr>
                <w:kern w:val="0"/>
                <w:szCs w:val="21"/>
                <w:lang w:val="en"/>
              </w:rPr>
              <w:t>/UF6</w:t>
            </w:r>
            <w:r>
              <w:rPr>
                <w:lang w:val="en"/>
              </w:rPr>
              <w:t xml:space="preserve"> </w:t>
            </w:r>
            <w:r>
              <w:rPr>
                <w:kern w:val="0"/>
                <w:szCs w:val="21"/>
                <w:lang w:val="en"/>
              </w:rPr>
              <w:t xml:space="preserve">environments. </w:t>
            </w:r>
          </w:p>
        </w:tc>
        <w:tc>
          <w:tcPr>
            <w:tcW w:w="1276" w:type="dxa"/>
            <w:tcBorders>
              <w:top w:val="nil"/>
              <w:left w:val="nil"/>
              <w:bottom w:val="single" w:sz="4" w:space="0" w:color="auto"/>
              <w:right w:val="single" w:sz="4" w:space="0" w:color="auto"/>
            </w:tcBorders>
            <w:vAlign w:val="center"/>
          </w:tcPr>
          <w:p w14:paraId="7D6F0946"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27C3BCDD"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2B819FED" w14:textId="77777777">
        <w:trPr>
          <w:trHeight w:val="1532"/>
          <w:jc w:val="center"/>
        </w:trPr>
        <w:tc>
          <w:tcPr>
            <w:tcW w:w="655" w:type="dxa"/>
            <w:tcBorders>
              <w:top w:val="nil"/>
              <w:left w:val="single" w:sz="4" w:space="0" w:color="auto"/>
              <w:bottom w:val="single" w:sz="4" w:space="0" w:color="auto"/>
              <w:right w:val="single" w:sz="4" w:space="0" w:color="auto"/>
            </w:tcBorders>
            <w:vAlign w:val="center"/>
          </w:tcPr>
          <w:p w14:paraId="4AEFDE3B" w14:textId="77777777" w:rsidR="002D0C8A" w:rsidRDefault="002D0C8A">
            <w:pPr>
              <w:widowControl/>
              <w:spacing w:line="300" w:lineRule="exact"/>
              <w:jc w:val="center"/>
              <w:rPr>
                <w:rFonts w:ascii="SimSun" w:cs="SimSun"/>
                <w:kern w:val="0"/>
                <w:szCs w:val="21"/>
              </w:rPr>
            </w:pPr>
            <w:r>
              <w:rPr>
                <w:kern w:val="0"/>
                <w:szCs w:val="21"/>
                <w:lang w:val="en"/>
              </w:rPr>
              <w:t>119</w:t>
            </w:r>
          </w:p>
        </w:tc>
        <w:tc>
          <w:tcPr>
            <w:tcW w:w="3261" w:type="dxa"/>
            <w:tcBorders>
              <w:top w:val="nil"/>
              <w:left w:val="nil"/>
              <w:bottom w:val="single" w:sz="4" w:space="0" w:color="auto"/>
              <w:right w:val="single" w:sz="4" w:space="0" w:color="auto"/>
            </w:tcBorders>
            <w:vAlign w:val="center"/>
          </w:tcPr>
          <w:p w14:paraId="6F2D4CEE" w14:textId="77777777" w:rsidR="002D0C8A" w:rsidRDefault="002D0C8A">
            <w:pPr>
              <w:widowControl/>
              <w:spacing w:line="300" w:lineRule="exact"/>
              <w:jc w:val="left"/>
              <w:rPr>
                <w:rFonts w:ascii="SimSun" w:cs="SimSun"/>
                <w:kern w:val="0"/>
                <w:szCs w:val="21"/>
              </w:rPr>
            </w:pPr>
            <w:r>
              <w:rPr>
                <w:kern w:val="0"/>
                <w:szCs w:val="21"/>
                <w:vertAlign w:val="subscript"/>
                <w:lang w:val="en"/>
              </w:rPr>
              <w:t>UF6</w:t>
            </w:r>
            <w:r>
              <w:rPr>
                <w:kern w:val="0"/>
                <w:szCs w:val="21"/>
                <w:lang w:val="en"/>
              </w:rPr>
              <w:t>/Carrier Air Compressor (MLIS</w:t>
            </w:r>
            <w:r>
              <w:rPr>
                <w:lang w:val="en"/>
              </w:rPr>
              <w:t>).</w:t>
            </w:r>
          </w:p>
        </w:tc>
        <w:tc>
          <w:tcPr>
            <w:tcW w:w="3685" w:type="dxa"/>
            <w:tcBorders>
              <w:top w:val="nil"/>
              <w:left w:val="nil"/>
              <w:bottom w:val="single" w:sz="4" w:space="0" w:color="auto"/>
              <w:right w:val="single" w:sz="4" w:space="0" w:color="auto"/>
            </w:tcBorders>
            <w:vAlign w:val="center"/>
          </w:tcPr>
          <w:p w14:paraId="37ED3BF3" w14:textId="77777777" w:rsidR="002D0C8A" w:rsidRDefault="002D0C8A">
            <w:pPr>
              <w:widowControl/>
              <w:spacing w:line="300" w:lineRule="exact"/>
              <w:jc w:val="left"/>
              <w:rPr>
                <w:rFonts w:ascii="SimSun" w:cs="SimSun"/>
                <w:kern w:val="0"/>
                <w:szCs w:val="21"/>
              </w:rPr>
            </w:pPr>
            <w:r>
              <w:rPr>
                <w:kern w:val="0"/>
                <w:szCs w:val="21"/>
                <w:vertAlign w:val="subscript"/>
                <w:lang w:val="en"/>
              </w:rPr>
              <w:t>UF6</w:t>
            </w:r>
            <w:r>
              <w:rPr>
                <w:lang w:val="en"/>
              </w:rPr>
              <w:t xml:space="preserve">/carrier gas hybrid </w:t>
            </w:r>
            <w:r>
              <w:rPr>
                <w:kern w:val="0"/>
                <w:szCs w:val="21"/>
                <w:lang w:val="en"/>
              </w:rPr>
              <w:t>compressors specially designed or manufactured for long-term operation in the UF6 environment. The components in these compressors that come into contact with process gases are made or protected from UF6 corrosion-resistant</w:t>
            </w:r>
            <w:r>
              <w:rPr>
                <w:lang w:val="en"/>
              </w:rPr>
              <w:t xml:space="preserve"> </w:t>
            </w:r>
            <w:r>
              <w:rPr>
                <w:kern w:val="0"/>
                <w:szCs w:val="21"/>
                <w:lang w:val="en"/>
              </w:rPr>
              <w:t xml:space="preserve">materials. </w:t>
            </w:r>
          </w:p>
        </w:tc>
        <w:tc>
          <w:tcPr>
            <w:tcW w:w="1276" w:type="dxa"/>
            <w:tcBorders>
              <w:top w:val="nil"/>
              <w:left w:val="nil"/>
              <w:bottom w:val="single" w:sz="4" w:space="0" w:color="auto"/>
              <w:right w:val="single" w:sz="4" w:space="0" w:color="auto"/>
            </w:tcBorders>
            <w:vAlign w:val="center"/>
          </w:tcPr>
          <w:p w14:paraId="2321ABED" w14:textId="77777777" w:rsidR="002D0C8A" w:rsidRDefault="002D0C8A">
            <w:pPr>
              <w:widowControl/>
              <w:spacing w:line="300" w:lineRule="exact"/>
              <w:jc w:val="center"/>
              <w:rPr>
                <w:rFonts w:ascii="SimSun" w:cs="SimSun"/>
                <w:kern w:val="0"/>
                <w:szCs w:val="21"/>
              </w:rPr>
            </w:pPr>
            <w:r>
              <w:rPr>
                <w:kern w:val="0"/>
                <w:szCs w:val="21"/>
                <w:lang w:val="en"/>
              </w:rPr>
              <w:t>8414804920</w:t>
            </w:r>
          </w:p>
        </w:tc>
        <w:tc>
          <w:tcPr>
            <w:tcW w:w="1023" w:type="dxa"/>
            <w:tcBorders>
              <w:top w:val="nil"/>
              <w:left w:val="nil"/>
              <w:bottom w:val="single" w:sz="4" w:space="0" w:color="auto"/>
              <w:right w:val="single" w:sz="4" w:space="0" w:color="auto"/>
            </w:tcBorders>
            <w:vAlign w:val="center"/>
          </w:tcPr>
          <w:p w14:paraId="5DCD63FC"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39F58DB3" w14:textId="77777777">
        <w:trPr>
          <w:trHeight w:val="2713"/>
          <w:jc w:val="center"/>
        </w:trPr>
        <w:tc>
          <w:tcPr>
            <w:tcW w:w="655" w:type="dxa"/>
            <w:tcBorders>
              <w:top w:val="nil"/>
              <w:left w:val="single" w:sz="4" w:space="0" w:color="auto"/>
              <w:bottom w:val="single" w:sz="4" w:space="0" w:color="auto"/>
              <w:right w:val="single" w:sz="4" w:space="0" w:color="auto"/>
            </w:tcBorders>
            <w:vAlign w:val="center"/>
          </w:tcPr>
          <w:p w14:paraId="26E117B9" w14:textId="77777777" w:rsidR="002D0C8A" w:rsidRDefault="002D0C8A">
            <w:pPr>
              <w:widowControl/>
              <w:spacing w:line="300" w:lineRule="exact"/>
              <w:jc w:val="center"/>
              <w:rPr>
                <w:rFonts w:ascii="SimSun" w:cs="SimSun"/>
                <w:kern w:val="0"/>
                <w:szCs w:val="21"/>
              </w:rPr>
            </w:pPr>
            <w:r>
              <w:rPr>
                <w:kern w:val="0"/>
                <w:szCs w:val="21"/>
                <w:lang w:val="en"/>
              </w:rPr>
              <w:t>120</w:t>
            </w:r>
          </w:p>
        </w:tc>
        <w:tc>
          <w:tcPr>
            <w:tcW w:w="3261" w:type="dxa"/>
            <w:tcBorders>
              <w:top w:val="nil"/>
              <w:left w:val="nil"/>
              <w:bottom w:val="single" w:sz="4" w:space="0" w:color="auto"/>
              <w:right w:val="single" w:sz="4" w:space="0" w:color="auto"/>
            </w:tcBorders>
            <w:vAlign w:val="center"/>
          </w:tcPr>
          <w:p w14:paraId="2457D8C5" w14:textId="77777777" w:rsidR="002D0C8A" w:rsidRDefault="002D0C8A">
            <w:pPr>
              <w:widowControl/>
              <w:spacing w:line="300" w:lineRule="exact"/>
              <w:jc w:val="left"/>
              <w:rPr>
                <w:rFonts w:ascii="SimSun" w:cs="SimSun"/>
                <w:kern w:val="0"/>
                <w:szCs w:val="21"/>
              </w:rPr>
            </w:pPr>
            <w:r>
              <w:rPr>
                <w:kern w:val="0"/>
                <w:szCs w:val="21"/>
                <w:lang w:val="en"/>
              </w:rPr>
              <w:t>Rotating Shaft Seals (MLIS)</w:t>
            </w:r>
          </w:p>
        </w:tc>
        <w:tc>
          <w:tcPr>
            <w:tcW w:w="3685" w:type="dxa"/>
            <w:tcBorders>
              <w:top w:val="nil"/>
              <w:left w:val="nil"/>
              <w:bottom w:val="single" w:sz="4" w:space="0" w:color="auto"/>
              <w:right w:val="single" w:sz="4" w:space="0" w:color="auto"/>
            </w:tcBorders>
            <w:vAlign w:val="center"/>
          </w:tcPr>
          <w:p w14:paraId="5923B8C2" w14:textId="77777777" w:rsidR="002D0C8A" w:rsidRDefault="002D0C8A">
            <w:pPr>
              <w:widowControl/>
              <w:spacing w:line="300" w:lineRule="exact"/>
              <w:jc w:val="left"/>
              <w:rPr>
                <w:rFonts w:ascii="SimSun" w:cs="SimSun"/>
                <w:spacing w:val="-4"/>
                <w:kern w:val="0"/>
                <w:szCs w:val="21"/>
              </w:rPr>
            </w:pPr>
            <w:r>
              <w:rPr>
                <w:spacing w:val="-4"/>
                <w:kern w:val="0"/>
                <w:szCs w:val="21"/>
                <w:lang w:val="en"/>
              </w:rPr>
              <w:t>Specially designed or manufactured rotary shaft seals with sealed inlet and outlet for sealing the rotating shaft that connects the compressor rotor to the drive motor to ensure a reliable seal to prevent process gas leakage, or air or sealing gas leaking into</w:t>
            </w:r>
            <w:r>
              <w:rPr>
                <w:lang w:val="en"/>
              </w:rPr>
              <w:t xml:space="preserve"> </w:t>
            </w:r>
            <w:r>
              <w:rPr>
                <w:spacing w:val="-4"/>
                <w:kern w:val="0"/>
                <w:szCs w:val="21"/>
                <w:lang w:val="en"/>
              </w:rPr>
              <w:t xml:space="preserve">the compressor cavity filled with UF6/carrier gas mixture. </w:t>
            </w:r>
          </w:p>
        </w:tc>
        <w:tc>
          <w:tcPr>
            <w:tcW w:w="1276" w:type="dxa"/>
            <w:tcBorders>
              <w:top w:val="nil"/>
              <w:left w:val="nil"/>
              <w:bottom w:val="single" w:sz="4" w:space="0" w:color="auto"/>
              <w:right w:val="single" w:sz="4" w:space="0" w:color="auto"/>
            </w:tcBorders>
            <w:vAlign w:val="center"/>
          </w:tcPr>
          <w:p w14:paraId="4A73D759" w14:textId="77777777" w:rsidR="002D0C8A" w:rsidRDefault="002D0C8A">
            <w:pPr>
              <w:widowControl/>
              <w:spacing w:line="300" w:lineRule="exact"/>
              <w:jc w:val="center"/>
              <w:rPr>
                <w:rFonts w:ascii="SimSun" w:cs="SimSun"/>
                <w:kern w:val="0"/>
                <w:szCs w:val="21"/>
              </w:rPr>
            </w:pPr>
            <w:r>
              <w:rPr>
                <w:kern w:val="0"/>
                <w:szCs w:val="21"/>
                <w:lang w:val="en"/>
              </w:rPr>
              <w:t>8484200030</w:t>
            </w:r>
          </w:p>
        </w:tc>
        <w:tc>
          <w:tcPr>
            <w:tcW w:w="1023" w:type="dxa"/>
            <w:tcBorders>
              <w:top w:val="nil"/>
              <w:left w:val="nil"/>
              <w:bottom w:val="single" w:sz="4" w:space="0" w:color="auto"/>
              <w:right w:val="single" w:sz="4" w:space="0" w:color="auto"/>
            </w:tcBorders>
            <w:vAlign w:val="center"/>
          </w:tcPr>
          <w:p w14:paraId="5919483F"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2582029F" w14:textId="77777777">
        <w:trPr>
          <w:trHeight w:val="274"/>
          <w:jc w:val="center"/>
        </w:trPr>
        <w:tc>
          <w:tcPr>
            <w:tcW w:w="655" w:type="dxa"/>
            <w:tcBorders>
              <w:top w:val="nil"/>
              <w:left w:val="single" w:sz="4" w:space="0" w:color="auto"/>
              <w:bottom w:val="single" w:sz="4" w:space="0" w:color="auto"/>
              <w:right w:val="single" w:sz="4" w:space="0" w:color="auto"/>
            </w:tcBorders>
            <w:vAlign w:val="center"/>
          </w:tcPr>
          <w:p w14:paraId="1C49ECB0" w14:textId="77777777" w:rsidR="002D0C8A" w:rsidRDefault="002D0C8A">
            <w:pPr>
              <w:widowControl/>
              <w:spacing w:line="300" w:lineRule="exact"/>
              <w:jc w:val="center"/>
              <w:rPr>
                <w:rFonts w:ascii="SimSun" w:cs="SimSun"/>
                <w:kern w:val="0"/>
                <w:szCs w:val="21"/>
              </w:rPr>
            </w:pPr>
            <w:r>
              <w:rPr>
                <w:kern w:val="0"/>
                <w:szCs w:val="21"/>
                <w:lang w:val="en"/>
              </w:rPr>
              <w:t>121</w:t>
            </w:r>
          </w:p>
        </w:tc>
        <w:tc>
          <w:tcPr>
            <w:tcW w:w="3261" w:type="dxa"/>
            <w:tcBorders>
              <w:top w:val="nil"/>
              <w:left w:val="nil"/>
              <w:bottom w:val="single" w:sz="4" w:space="0" w:color="auto"/>
              <w:right w:val="single" w:sz="4" w:space="0" w:color="auto"/>
            </w:tcBorders>
            <w:vAlign w:val="center"/>
          </w:tcPr>
          <w:p w14:paraId="5B09DB8D" w14:textId="77777777" w:rsidR="002D0C8A" w:rsidRDefault="002D0C8A">
            <w:pPr>
              <w:widowControl/>
              <w:spacing w:line="300" w:lineRule="exact"/>
              <w:jc w:val="left"/>
              <w:rPr>
                <w:rFonts w:ascii="SimSun" w:cs="SimSun"/>
                <w:kern w:val="0"/>
                <w:szCs w:val="21"/>
              </w:rPr>
            </w:pPr>
            <w:r>
              <w:rPr>
                <w:kern w:val="0"/>
                <w:szCs w:val="21"/>
                <w:lang w:val="en"/>
              </w:rPr>
              <w:t>Fluorination Systems (MLIS)</w:t>
            </w:r>
          </w:p>
        </w:tc>
        <w:tc>
          <w:tcPr>
            <w:tcW w:w="3685" w:type="dxa"/>
            <w:tcBorders>
              <w:top w:val="nil"/>
              <w:left w:val="nil"/>
              <w:bottom w:val="single" w:sz="4" w:space="0" w:color="auto"/>
              <w:right w:val="single" w:sz="4" w:space="0" w:color="auto"/>
            </w:tcBorders>
            <w:vAlign w:val="center"/>
          </w:tcPr>
          <w:p w14:paraId="2438923B" w14:textId="77777777" w:rsidR="002D0C8A" w:rsidRDefault="002D0C8A">
            <w:pPr>
              <w:widowControl/>
              <w:spacing w:line="300" w:lineRule="exact"/>
              <w:jc w:val="left"/>
              <w:rPr>
                <w:rFonts w:ascii="SimSun" w:cs="SimSun"/>
                <w:spacing w:val="-4"/>
                <w:kern w:val="0"/>
                <w:szCs w:val="21"/>
              </w:rPr>
            </w:pPr>
          </w:p>
          <w:p w14:paraId="294EAB64" w14:textId="77777777" w:rsidR="002D0C8A" w:rsidRDefault="002D0C8A">
            <w:pPr>
              <w:widowControl/>
              <w:spacing w:line="300" w:lineRule="exact"/>
              <w:jc w:val="left"/>
              <w:rPr>
                <w:rFonts w:ascii="SimSun" w:cs="SimSun"/>
                <w:spacing w:val="-4"/>
                <w:kern w:val="0"/>
                <w:szCs w:val="21"/>
              </w:rPr>
            </w:pPr>
            <w:r>
              <w:rPr>
                <w:spacing w:val="-4"/>
                <w:kern w:val="0"/>
                <w:szCs w:val="21"/>
                <w:lang w:val="en"/>
              </w:rPr>
              <w:t>A system specifically designed or manufactured</w:t>
            </w:r>
            <w:r>
              <w:rPr>
                <w:lang w:val="en"/>
              </w:rPr>
              <w:t xml:space="preserve"> for </w:t>
            </w:r>
            <w:r>
              <w:rPr>
                <w:spacing w:val="-4"/>
                <w:kern w:val="0"/>
                <w:szCs w:val="21"/>
                <w:lang w:val="en"/>
              </w:rPr>
              <w:t>fluorineing UF5 (solids) into UF6</w:t>
            </w:r>
            <w:r>
              <w:rPr>
                <w:lang w:val="en"/>
              </w:rPr>
              <w:t xml:space="preserve"> </w:t>
            </w:r>
            <w:r>
              <w:rPr>
                <w:spacing w:val="-4"/>
                <w:kern w:val="0"/>
                <w:szCs w:val="21"/>
                <w:lang w:val="en"/>
              </w:rPr>
              <w:t xml:space="preserve">(gas). </w:t>
            </w:r>
            <w:r>
              <w:rPr>
                <w:kern w:val="0"/>
                <w:szCs w:val="21"/>
                <w:lang w:val="en"/>
              </w:rPr>
              <w:br/>
            </w:r>
            <w:r>
              <w:rPr>
                <w:spacing w:val="-4"/>
                <w:kern w:val="0"/>
                <w:szCs w:val="21"/>
                <w:lang w:val="en"/>
              </w:rPr>
              <w:t>These systems are designed to fluorinate the collected UF5</w:t>
            </w:r>
            <w:r>
              <w:rPr>
                <w:lang w:val="en"/>
              </w:rPr>
              <w:t xml:space="preserve"> </w:t>
            </w:r>
            <w:r>
              <w:rPr>
                <w:spacing w:val="-4"/>
                <w:kern w:val="0"/>
                <w:szCs w:val="21"/>
                <w:lang w:val="en"/>
              </w:rPr>
              <w:t>powder into UF6. Its UF6</w:t>
            </w:r>
            <w:r>
              <w:rPr>
                <w:lang w:val="en"/>
              </w:rPr>
              <w:t xml:space="preserve"> </w:t>
            </w:r>
            <w:r>
              <w:rPr>
                <w:spacing w:val="-4"/>
                <w:kern w:val="0"/>
                <w:szCs w:val="21"/>
                <w:lang w:val="en"/>
              </w:rPr>
              <w:t>will then be collected in the product container or forwarded as feed to</w:t>
            </w:r>
            <w:r>
              <w:rPr>
                <w:lang w:val="en"/>
              </w:rPr>
              <w:t xml:space="preserve"> </w:t>
            </w:r>
            <w:r>
              <w:rPr>
                <w:spacing w:val="-6"/>
                <w:kern w:val="0"/>
                <w:szCs w:val="21"/>
                <w:lang w:val="en"/>
              </w:rPr>
              <w:t xml:space="preserve">the MLIS unit set up for further enrichment. </w:t>
            </w:r>
            <w:r>
              <w:rPr>
                <w:spacing w:val="-4"/>
                <w:kern w:val="0"/>
                <w:szCs w:val="21"/>
                <w:lang w:val="en"/>
              </w:rPr>
              <w:t>In one embodiment, this fluoridation reaction may be completed inside the isotope separation system,</w:t>
            </w:r>
            <w:r>
              <w:rPr>
                <w:lang w:val="en"/>
              </w:rPr>
              <w:t xml:space="preserve"> </w:t>
            </w:r>
            <w:r>
              <w:rPr>
                <w:spacing w:val="-4"/>
                <w:kern w:val="0"/>
                <w:szCs w:val="21"/>
                <w:lang w:val="en"/>
              </w:rPr>
              <w:t>so that as soon as it leaves the</w:t>
            </w:r>
            <w:r>
              <w:rPr>
                <w:lang w:val="en"/>
              </w:rPr>
              <w:t xml:space="preserve"> </w:t>
            </w:r>
            <w:r>
              <w:rPr>
                <w:spacing w:val="-4"/>
                <w:kern w:val="0"/>
                <w:szCs w:val="21"/>
                <w:lang w:val="en"/>
              </w:rPr>
              <w:t>"product" collector, it is reacted and recovered. In another scheme, the UF5</w:t>
            </w:r>
            <w:r>
              <w:rPr>
                <w:lang w:val="en"/>
              </w:rPr>
              <w:t xml:space="preserve"> </w:t>
            </w:r>
            <w:r>
              <w:rPr>
                <w:spacing w:val="-4"/>
                <w:kern w:val="0"/>
                <w:szCs w:val="21"/>
                <w:lang w:val="en"/>
              </w:rPr>
              <w:t>powder will be removed/transferred from the "product" collector to an appropriate reaction vessel (e.g., fluidized bed reactor, spiral reactor, or flame tower reactor) for fluorination. In both scenarios, fluorine gas (or other suitable fluorinating agent) storage and transfer equipment, as well as UF6</w:t>
            </w:r>
            <w:r>
              <w:rPr>
                <w:lang w:val="en"/>
              </w:rPr>
              <w:t xml:space="preserve"> </w:t>
            </w:r>
            <w:r>
              <w:rPr>
                <w:spacing w:val="-4"/>
                <w:kern w:val="0"/>
                <w:szCs w:val="21"/>
                <w:lang w:val="en"/>
              </w:rPr>
              <w:t xml:space="preserve">collection and transfer equipment, are used. </w:t>
            </w:r>
          </w:p>
          <w:p w14:paraId="4A11D985" w14:textId="77777777" w:rsidR="002D0C8A" w:rsidRDefault="002D0C8A">
            <w:pPr>
              <w:widowControl/>
              <w:spacing w:line="300" w:lineRule="exact"/>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29D29404"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0E8528FC"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EBBD73F" w14:textId="77777777">
        <w:trPr>
          <w:cantSplit/>
          <w:trHeight w:val="1050"/>
          <w:jc w:val="center"/>
        </w:trPr>
        <w:tc>
          <w:tcPr>
            <w:tcW w:w="655" w:type="dxa"/>
            <w:vMerge w:val="restart"/>
            <w:tcBorders>
              <w:top w:val="single" w:sz="4" w:space="0" w:color="auto"/>
              <w:left w:val="single" w:sz="4" w:space="0" w:color="auto"/>
              <w:bottom w:val="single" w:sz="4" w:space="0" w:color="auto"/>
              <w:right w:val="single" w:sz="4" w:space="0" w:color="auto"/>
            </w:tcBorders>
            <w:vAlign w:val="center"/>
          </w:tcPr>
          <w:p w14:paraId="07AB54A6" w14:textId="77777777" w:rsidR="002D0C8A" w:rsidRDefault="002D0C8A">
            <w:pPr>
              <w:widowControl/>
              <w:spacing w:line="300" w:lineRule="exact"/>
              <w:jc w:val="center"/>
              <w:rPr>
                <w:rFonts w:ascii="SimSun" w:cs="SimSun"/>
                <w:kern w:val="0"/>
                <w:szCs w:val="21"/>
              </w:rPr>
            </w:pPr>
            <w:r>
              <w:rPr>
                <w:kern w:val="0"/>
                <w:szCs w:val="21"/>
                <w:lang w:val="en"/>
              </w:rPr>
              <w:t>122</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14:paraId="52DB1156" w14:textId="77777777" w:rsidR="002D0C8A" w:rsidRDefault="002D0C8A">
            <w:pPr>
              <w:widowControl/>
              <w:spacing w:line="300" w:lineRule="exact"/>
              <w:jc w:val="left"/>
              <w:rPr>
                <w:rFonts w:ascii="SimSun" w:cs="SimSun"/>
                <w:kern w:val="0"/>
                <w:szCs w:val="21"/>
              </w:rPr>
            </w:pPr>
            <w:r>
              <w:rPr>
                <w:kern w:val="0"/>
                <w:szCs w:val="21"/>
                <w:vertAlign w:val="subscript"/>
                <w:lang w:val="en"/>
              </w:rPr>
              <w:t>UF6</w:t>
            </w:r>
            <w:r>
              <w:rPr>
                <w:lang w:val="en"/>
              </w:rPr>
              <w:t xml:space="preserve"> </w:t>
            </w:r>
            <w:r>
              <w:rPr>
                <w:kern w:val="0"/>
                <w:szCs w:val="21"/>
                <w:lang w:val="en"/>
              </w:rPr>
              <w:t>mass spectrometer/ion source (MLIS)</w:t>
            </w:r>
            <w:r>
              <w:rPr>
                <w:kern w:val="0"/>
                <w:szCs w:val="21"/>
                <w:vertAlign w:val="superscript"/>
                <w:lang w:val="en"/>
              </w:rPr>
              <w:t>*</w:t>
            </w:r>
          </w:p>
        </w:tc>
        <w:tc>
          <w:tcPr>
            <w:tcW w:w="3685" w:type="dxa"/>
            <w:vMerge w:val="restart"/>
            <w:tcBorders>
              <w:top w:val="single" w:sz="4" w:space="0" w:color="auto"/>
              <w:left w:val="single" w:sz="4" w:space="0" w:color="auto"/>
              <w:bottom w:val="single" w:sz="4" w:space="0" w:color="000000"/>
              <w:right w:val="single" w:sz="4" w:space="0" w:color="auto"/>
            </w:tcBorders>
          </w:tcPr>
          <w:p w14:paraId="3934F073" w14:textId="77777777" w:rsidR="002D0C8A" w:rsidRDefault="002D0C8A">
            <w:pPr>
              <w:widowControl/>
              <w:spacing w:line="300" w:lineRule="exact"/>
              <w:jc w:val="left"/>
              <w:rPr>
                <w:rFonts w:ascii="SimSun" w:cs="SimSun"/>
                <w:kern w:val="0"/>
                <w:szCs w:val="21"/>
              </w:rPr>
            </w:pPr>
            <w:r>
              <w:rPr>
                <w:spacing w:val="-4"/>
                <w:kern w:val="0"/>
                <w:szCs w:val="21"/>
                <w:lang w:val="en"/>
              </w:rPr>
              <w:t>Specially designed or manufactured mass spectrometers that can take samples "online" from the UF6 gas stream and have all of the following characteristics:</w:t>
            </w:r>
            <w:r>
              <w:rPr>
                <w:lang w:val="en"/>
              </w:rPr>
              <w:t xml:space="preserve"> </w:t>
            </w:r>
            <w:r>
              <w:rPr>
                <w:spacing w:val="-4"/>
                <w:kern w:val="0"/>
                <w:szCs w:val="21"/>
                <w:lang w:val="en"/>
              </w:rPr>
              <w:t>1. Capable of measuring ions in atomic mass units of 320 or greater with a unit resolution greater than 320;</w:t>
            </w:r>
            <w:r>
              <w:rPr>
                <w:lang w:val="en"/>
              </w:rPr>
              <w:t xml:space="preserve"> </w:t>
            </w:r>
            <w:r>
              <w:rPr>
                <w:spacing w:val="-4"/>
                <w:kern w:val="0"/>
                <w:szCs w:val="21"/>
                <w:lang w:val="en"/>
              </w:rPr>
              <w:br/>
              <w:t>2. Nickel from an ion source</w:t>
            </w:r>
            <w:r>
              <w:rPr>
                <w:spacing w:val="-4"/>
                <w:kern w:val="0"/>
                <w:szCs w:val="21"/>
                <w:lang w:val="en"/>
              </w:rPr>
              <w:br/>
              <w:t>, nickel-copper alloy containing 60% or more (by weight) or nickel-chromium alloy made or protected;</w:t>
            </w:r>
            <w:r>
              <w:rPr>
                <w:spacing w:val="-4"/>
                <w:kern w:val="0"/>
                <w:szCs w:val="21"/>
                <w:lang w:val="en"/>
              </w:rPr>
              <w:br/>
              <w:t xml:space="preserve"> 3. Electron bombardment ion source;</w:t>
            </w:r>
            <w:r>
              <w:rPr>
                <w:lang w:val="en"/>
              </w:rPr>
              <w:t xml:space="preserve"> </w:t>
            </w:r>
            <w:r>
              <w:rPr>
                <w:spacing w:val="-4"/>
                <w:kern w:val="0"/>
                <w:szCs w:val="21"/>
                <w:lang w:val="en"/>
              </w:rPr>
              <w:br/>
              <w:t xml:space="preserve">4. There is a collector system suitable for isotope analysis.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EF94E4F" w14:textId="77777777" w:rsidR="002D0C8A" w:rsidRDefault="002D0C8A">
            <w:pPr>
              <w:jc w:val="center"/>
            </w:pPr>
            <w:r>
              <w:rPr>
                <w:kern w:val="0"/>
                <w:szCs w:val="21"/>
                <w:lang w:val="en"/>
              </w:rPr>
              <w:t>9027819010</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14:paraId="7D3E0111"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03F94040" w14:textId="77777777">
        <w:trPr>
          <w:cantSplit/>
          <w:trHeight w:val="312"/>
          <w:jc w:val="center"/>
        </w:trPr>
        <w:tc>
          <w:tcPr>
            <w:tcW w:w="655" w:type="dxa"/>
            <w:vMerge/>
            <w:tcBorders>
              <w:top w:val="single" w:sz="4" w:space="0" w:color="auto"/>
              <w:left w:val="single" w:sz="4" w:space="0" w:color="auto"/>
              <w:bottom w:val="single" w:sz="4" w:space="0" w:color="auto"/>
              <w:right w:val="single" w:sz="4" w:space="0" w:color="auto"/>
            </w:tcBorders>
            <w:vAlign w:val="center"/>
          </w:tcPr>
          <w:p w14:paraId="173D5F49" w14:textId="77777777" w:rsidR="002D0C8A" w:rsidRDefault="002D0C8A"/>
        </w:tc>
        <w:tc>
          <w:tcPr>
            <w:tcW w:w="3261" w:type="dxa"/>
            <w:vMerge/>
            <w:tcBorders>
              <w:top w:val="single" w:sz="4" w:space="0" w:color="auto"/>
              <w:left w:val="single" w:sz="4" w:space="0" w:color="auto"/>
              <w:bottom w:val="single" w:sz="4" w:space="0" w:color="auto"/>
              <w:right w:val="single" w:sz="4" w:space="0" w:color="auto"/>
            </w:tcBorders>
            <w:vAlign w:val="center"/>
          </w:tcPr>
          <w:p w14:paraId="287D2D5E" w14:textId="77777777" w:rsidR="002D0C8A" w:rsidRDefault="002D0C8A"/>
        </w:tc>
        <w:tc>
          <w:tcPr>
            <w:tcW w:w="3685" w:type="dxa"/>
            <w:vMerge/>
            <w:tcBorders>
              <w:top w:val="single" w:sz="4" w:space="0" w:color="auto"/>
              <w:left w:val="single" w:sz="4" w:space="0" w:color="auto"/>
              <w:bottom w:val="single" w:sz="4" w:space="0" w:color="000000"/>
              <w:right w:val="single" w:sz="4" w:space="0" w:color="auto"/>
            </w:tcBorders>
            <w:vAlign w:val="center"/>
          </w:tcPr>
          <w:p w14:paraId="65422B50" w14:textId="77777777" w:rsidR="002D0C8A" w:rsidRDefault="002D0C8A"/>
        </w:tc>
        <w:tc>
          <w:tcPr>
            <w:tcW w:w="1276" w:type="dxa"/>
            <w:vMerge/>
            <w:tcBorders>
              <w:top w:val="single" w:sz="4" w:space="0" w:color="auto"/>
              <w:left w:val="single" w:sz="4" w:space="0" w:color="auto"/>
              <w:bottom w:val="single" w:sz="4" w:space="0" w:color="auto"/>
              <w:right w:val="single" w:sz="4" w:space="0" w:color="auto"/>
            </w:tcBorders>
            <w:vAlign w:val="center"/>
          </w:tcPr>
          <w:p w14:paraId="368496CC" w14:textId="77777777" w:rsidR="002D0C8A" w:rsidRDefault="002D0C8A"/>
        </w:tc>
        <w:tc>
          <w:tcPr>
            <w:tcW w:w="1023" w:type="dxa"/>
            <w:vMerge/>
            <w:tcBorders>
              <w:top w:val="single" w:sz="4" w:space="0" w:color="auto"/>
              <w:left w:val="single" w:sz="4" w:space="0" w:color="auto"/>
              <w:bottom w:val="single" w:sz="4" w:space="0" w:color="auto"/>
              <w:right w:val="single" w:sz="4" w:space="0" w:color="auto"/>
            </w:tcBorders>
            <w:vAlign w:val="center"/>
          </w:tcPr>
          <w:p w14:paraId="1799D7D2" w14:textId="77777777" w:rsidR="002D0C8A" w:rsidRDefault="002D0C8A"/>
        </w:tc>
      </w:tr>
      <w:tr w:rsidR="002D0C8A" w14:paraId="3870E3F3" w14:textId="77777777">
        <w:trPr>
          <w:cantSplit/>
          <w:trHeight w:val="765"/>
          <w:jc w:val="center"/>
        </w:trPr>
        <w:tc>
          <w:tcPr>
            <w:tcW w:w="655" w:type="dxa"/>
            <w:vMerge/>
            <w:tcBorders>
              <w:top w:val="single" w:sz="4" w:space="0" w:color="auto"/>
              <w:left w:val="single" w:sz="4" w:space="0" w:color="auto"/>
              <w:bottom w:val="single" w:sz="4" w:space="0" w:color="auto"/>
              <w:right w:val="single" w:sz="4" w:space="0" w:color="auto"/>
            </w:tcBorders>
            <w:vAlign w:val="center"/>
          </w:tcPr>
          <w:p w14:paraId="0C228A21" w14:textId="77777777" w:rsidR="002D0C8A" w:rsidRDefault="002D0C8A"/>
        </w:tc>
        <w:tc>
          <w:tcPr>
            <w:tcW w:w="3261" w:type="dxa"/>
            <w:vMerge/>
            <w:tcBorders>
              <w:top w:val="single" w:sz="4" w:space="0" w:color="auto"/>
              <w:left w:val="single" w:sz="4" w:space="0" w:color="auto"/>
              <w:bottom w:val="single" w:sz="4" w:space="0" w:color="auto"/>
              <w:right w:val="single" w:sz="4" w:space="0" w:color="auto"/>
            </w:tcBorders>
            <w:vAlign w:val="center"/>
          </w:tcPr>
          <w:p w14:paraId="2419D447" w14:textId="77777777" w:rsidR="002D0C8A" w:rsidRDefault="002D0C8A"/>
        </w:tc>
        <w:tc>
          <w:tcPr>
            <w:tcW w:w="3685" w:type="dxa"/>
            <w:vMerge/>
            <w:tcBorders>
              <w:top w:val="single" w:sz="4" w:space="0" w:color="auto"/>
              <w:left w:val="single" w:sz="4" w:space="0" w:color="auto"/>
              <w:bottom w:val="single" w:sz="4" w:space="0" w:color="000000"/>
              <w:right w:val="single" w:sz="4" w:space="0" w:color="auto"/>
            </w:tcBorders>
            <w:vAlign w:val="center"/>
          </w:tcPr>
          <w:p w14:paraId="0DF17BCA" w14:textId="77777777" w:rsidR="002D0C8A" w:rsidRDefault="002D0C8A"/>
        </w:tc>
        <w:tc>
          <w:tcPr>
            <w:tcW w:w="1276" w:type="dxa"/>
            <w:vMerge/>
            <w:tcBorders>
              <w:top w:val="single" w:sz="4" w:space="0" w:color="auto"/>
              <w:left w:val="single" w:sz="4" w:space="0" w:color="auto"/>
              <w:bottom w:val="single" w:sz="4" w:space="0" w:color="auto"/>
              <w:right w:val="single" w:sz="4" w:space="0" w:color="auto"/>
            </w:tcBorders>
            <w:vAlign w:val="center"/>
          </w:tcPr>
          <w:p w14:paraId="0426BF9D" w14:textId="77777777" w:rsidR="002D0C8A" w:rsidRDefault="002D0C8A"/>
        </w:tc>
        <w:tc>
          <w:tcPr>
            <w:tcW w:w="1023" w:type="dxa"/>
            <w:vMerge/>
            <w:tcBorders>
              <w:top w:val="single" w:sz="4" w:space="0" w:color="auto"/>
              <w:left w:val="single" w:sz="4" w:space="0" w:color="auto"/>
              <w:bottom w:val="single" w:sz="4" w:space="0" w:color="auto"/>
              <w:right w:val="single" w:sz="4" w:space="0" w:color="auto"/>
            </w:tcBorders>
            <w:vAlign w:val="center"/>
          </w:tcPr>
          <w:p w14:paraId="5D91AB99" w14:textId="77777777" w:rsidR="002D0C8A" w:rsidRDefault="002D0C8A"/>
        </w:tc>
      </w:tr>
      <w:tr w:rsidR="002D0C8A" w14:paraId="528083B2" w14:textId="77777777">
        <w:trPr>
          <w:cantSplit/>
          <w:trHeight w:val="312"/>
          <w:jc w:val="center"/>
        </w:trPr>
        <w:tc>
          <w:tcPr>
            <w:tcW w:w="655" w:type="dxa"/>
            <w:vMerge/>
            <w:tcBorders>
              <w:top w:val="single" w:sz="4" w:space="0" w:color="auto"/>
              <w:left w:val="single" w:sz="4" w:space="0" w:color="auto"/>
              <w:bottom w:val="single" w:sz="4" w:space="0" w:color="auto"/>
              <w:right w:val="single" w:sz="4" w:space="0" w:color="auto"/>
            </w:tcBorders>
            <w:vAlign w:val="center"/>
          </w:tcPr>
          <w:p w14:paraId="5DE5B32C" w14:textId="77777777" w:rsidR="002D0C8A" w:rsidRDefault="002D0C8A"/>
        </w:tc>
        <w:tc>
          <w:tcPr>
            <w:tcW w:w="3261" w:type="dxa"/>
            <w:vMerge/>
            <w:tcBorders>
              <w:top w:val="single" w:sz="4" w:space="0" w:color="auto"/>
              <w:left w:val="single" w:sz="4" w:space="0" w:color="auto"/>
              <w:bottom w:val="single" w:sz="4" w:space="0" w:color="auto"/>
              <w:right w:val="single" w:sz="4" w:space="0" w:color="auto"/>
            </w:tcBorders>
            <w:vAlign w:val="center"/>
          </w:tcPr>
          <w:p w14:paraId="50178D47" w14:textId="77777777" w:rsidR="002D0C8A" w:rsidRDefault="002D0C8A"/>
        </w:tc>
        <w:tc>
          <w:tcPr>
            <w:tcW w:w="3685" w:type="dxa"/>
            <w:vMerge/>
            <w:tcBorders>
              <w:top w:val="single" w:sz="4" w:space="0" w:color="auto"/>
              <w:left w:val="single" w:sz="4" w:space="0" w:color="auto"/>
              <w:bottom w:val="single" w:sz="4" w:space="0" w:color="000000"/>
              <w:right w:val="single" w:sz="4" w:space="0" w:color="auto"/>
            </w:tcBorders>
            <w:vAlign w:val="center"/>
          </w:tcPr>
          <w:p w14:paraId="3293C505" w14:textId="77777777" w:rsidR="002D0C8A" w:rsidRDefault="002D0C8A"/>
        </w:tc>
        <w:tc>
          <w:tcPr>
            <w:tcW w:w="1276" w:type="dxa"/>
            <w:vMerge/>
            <w:tcBorders>
              <w:top w:val="single" w:sz="4" w:space="0" w:color="auto"/>
              <w:left w:val="single" w:sz="4" w:space="0" w:color="auto"/>
              <w:bottom w:val="single" w:sz="4" w:space="0" w:color="auto"/>
              <w:right w:val="single" w:sz="4" w:space="0" w:color="auto"/>
            </w:tcBorders>
            <w:vAlign w:val="center"/>
          </w:tcPr>
          <w:p w14:paraId="69FA1DB1" w14:textId="77777777" w:rsidR="002D0C8A" w:rsidRDefault="002D0C8A"/>
        </w:tc>
        <w:tc>
          <w:tcPr>
            <w:tcW w:w="1023" w:type="dxa"/>
            <w:vMerge/>
            <w:tcBorders>
              <w:top w:val="single" w:sz="4" w:space="0" w:color="auto"/>
              <w:left w:val="single" w:sz="4" w:space="0" w:color="auto"/>
              <w:bottom w:val="single" w:sz="4" w:space="0" w:color="auto"/>
              <w:right w:val="single" w:sz="4" w:space="0" w:color="auto"/>
            </w:tcBorders>
            <w:vAlign w:val="center"/>
          </w:tcPr>
          <w:p w14:paraId="3B51F714" w14:textId="77777777" w:rsidR="002D0C8A" w:rsidRDefault="002D0C8A"/>
        </w:tc>
      </w:tr>
      <w:tr w:rsidR="002D0C8A" w14:paraId="5DFE0D0E" w14:textId="77777777">
        <w:trPr>
          <w:cantSplit/>
          <w:trHeight w:val="959"/>
          <w:jc w:val="center"/>
        </w:trPr>
        <w:tc>
          <w:tcPr>
            <w:tcW w:w="655" w:type="dxa"/>
            <w:vMerge/>
            <w:tcBorders>
              <w:top w:val="single" w:sz="4" w:space="0" w:color="auto"/>
              <w:left w:val="single" w:sz="4" w:space="0" w:color="auto"/>
              <w:bottom w:val="single" w:sz="4" w:space="0" w:color="auto"/>
              <w:right w:val="single" w:sz="4" w:space="0" w:color="auto"/>
            </w:tcBorders>
            <w:vAlign w:val="center"/>
          </w:tcPr>
          <w:p w14:paraId="27491DCE" w14:textId="77777777" w:rsidR="002D0C8A" w:rsidRDefault="002D0C8A"/>
        </w:tc>
        <w:tc>
          <w:tcPr>
            <w:tcW w:w="3261" w:type="dxa"/>
            <w:vMerge/>
            <w:tcBorders>
              <w:top w:val="single" w:sz="4" w:space="0" w:color="auto"/>
              <w:left w:val="single" w:sz="4" w:space="0" w:color="auto"/>
              <w:bottom w:val="single" w:sz="4" w:space="0" w:color="auto"/>
              <w:right w:val="single" w:sz="4" w:space="0" w:color="auto"/>
            </w:tcBorders>
            <w:vAlign w:val="center"/>
          </w:tcPr>
          <w:p w14:paraId="3B092F05" w14:textId="77777777" w:rsidR="002D0C8A" w:rsidRDefault="002D0C8A"/>
        </w:tc>
        <w:tc>
          <w:tcPr>
            <w:tcW w:w="3685" w:type="dxa"/>
            <w:vMerge/>
            <w:tcBorders>
              <w:top w:val="single" w:sz="4" w:space="0" w:color="auto"/>
              <w:left w:val="single" w:sz="4" w:space="0" w:color="auto"/>
              <w:bottom w:val="single" w:sz="4" w:space="0" w:color="000000"/>
              <w:right w:val="single" w:sz="4" w:space="0" w:color="auto"/>
            </w:tcBorders>
            <w:vAlign w:val="center"/>
          </w:tcPr>
          <w:p w14:paraId="6A5D9BB8" w14:textId="77777777" w:rsidR="002D0C8A" w:rsidRDefault="002D0C8A"/>
        </w:tc>
        <w:tc>
          <w:tcPr>
            <w:tcW w:w="1276" w:type="dxa"/>
            <w:vMerge/>
            <w:tcBorders>
              <w:top w:val="single" w:sz="4" w:space="0" w:color="auto"/>
              <w:left w:val="single" w:sz="4" w:space="0" w:color="auto"/>
              <w:bottom w:val="single" w:sz="4" w:space="0" w:color="auto"/>
              <w:right w:val="single" w:sz="4" w:space="0" w:color="auto"/>
            </w:tcBorders>
            <w:vAlign w:val="center"/>
          </w:tcPr>
          <w:p w14:paraId="242BD7EF" w14:textId="77777777" w:rsidR="002D0C8A" w:rsidRDefault="002D0C8A"/>
        </w:tc>
        <w:tc>
          <w:tcPr>
            <w:tcW w:w="1023" w:type="dxa"/>
            <w:vMerge/>
            <w:tcBorders>
              <w:top w:val="single" w:sz="4" w:space="0" w:color="auto"/>
              <w:left w:val="single" w:sz="4" w:space="0" w:color="auto"/>
              <w:bottom w:val="single" w:sz="4" w:space="0" w:color="auto"/>
              <w:right w:val="single" w:sz="4" w:space="0" w:color="auto"/>
            </w:tcBorders>
            <w:vAlign w:val="center"/>
          </w:tcPr>
          <w:p w14:paraId="4107A97E" w14:textId="77777777" w:rsidR="002D0C8A" w:rsidRDefault="002D0C8A"/>
        </w:tc>
      </w:tr>
      <w:tr w:rsidR="002D0C8A" w14:paraId="6786DFD1" w14:textId="77777777">
        <w:trPr>
          <w:trHeight w:val="3813"/>
          <w:jc w:val="center"/>
        </w:trPr>
        <w:tc>
          <w:tcPr>
            <w:tcW w:w="655" w:type="dxa"/>
            <w:tcBorders>
              <w:top w:val="nil"/>
              <w:left w:val="single" w:sz="4" w:space="0" w:color="auto"/>
              <w:bottom w:val="single" w:sz="4" w:space="0" w:color="auto"/>
              <w:right w:val="single" w:sz="4" w:space="0" w:color="auto"/>
            </w:tcBorders>
            <w:vAlign w:val="center"/>
          </w:tcPr>
          <w:p w14:paraId="7647BA75" w14:textId="77777777" w:rsidR="002D0C8A" w:rsidRDefault="002D0C8A">
            <w:pPr>
              <w:widowControl/>
              <w:spacing w:line="300" w:lineRule="exact"/>
              <w:jc w:val="center"/>
              <w:rPr>
                <w:rFonts w:ascii="SimSun" w:cs="SimSun"/>
                <w:kern w:val="0"/>
                <w:szCs w:val="21"/>
              </w:rPr>
            </w:pPr>
            <w:r>
              <w:rPr>
                <w:kern w:val="0"/>
                <w:szCs w:val="21"/>
                <w:lang w:val="en"/>
              </w:rPr>
              <w:t>123</w:t>
            </w:r>
          </w:p>
        </w:tc>
        <w:tc>
          <w:tcPr>
            <w:tcW w:w="3261" w:type="dxa"/>
            <w:tcBorders>
              <w:top w:val="nil"/>
              <w:left w:val="nil"/>
              <w:bottom w:val="single" w:sz="4" w:space="0" w:color="auto"/>
              <w:right w:val="single" w:sz="4" w:space="0" w:color="auto"/>
            </w:tcBorders>
            <w:vAlign w:val="center"/>
          </w:tcPr>
          <w:p w14:paraId="38C91BAE" w14:textId="77777777" w:rsidR="002D0C8A" w:rsidRDefault="002D0C8A">
            <w:pPr>
              <w:widowControl/>
              <w:spacing w:line="300" w:lineRule="exact"/>
              <w:jc w:val="left"/>
              <w:rPr>
                <w:rFonts w:ascii="SimSun" w:cs="SimSun"/>
                <w:kern w:val="0"/>
                <w:szCs w:val="21"/>
              </w:rPr>
            </w:pPr>
            <w:r>
              <w:rPr>
                <w:kern w:val="0"/>
                <w:szCs w:val="21"/>
                <w:lang w:val="en"/>
              </w:rPr>
              <w:t>Feed Systems/Product and Tail Extraction Systems (MLIS)</w:t>
            </w:r>
          </w:p>
        </w:tc>
        <w:tc>
          <w:tcPr>
            <w:tcW w:w="3685" w:type="dxa"/>
            <w:tcBorders>
              <w:top w:val="nil"/>
              <w:left w:val="nil"/>
              <w:bottom w:val="single" w:sz="4" w:space="0" w:color="auto"/>
              <w:right w:val="single" w:sz="4" w:space="0" w:color="auto"/>
            </w:tcBorders>
            <w:vAlign w:val="center"/>
          </w:tcPr>
          <w:p w14:paraId="1637C1BF" w14:textId="77777777" w:rsidR="002D0C8A" w:rsidRDefault="002D0C8A">
            <w:pPr>
              <w:widowControl/>
              <w:spacing w:line="300" w:lineRule="exact"/>
              <w:jc w:val="left"/>
              <w:rPr>
                <w:rFonts w:ascii="SimSun" w:cs="SimSun"/>
                <w:spacing w:val="-4"/>
                <w:kern w:val="0"/>
                <w:szCs w:val="21"/>
              </w:rPr>
            </w:pPr>
          </w:p>
          <w:p w14:paraId="74108690" w14:textId="77777777" w:rsidR="002D0C8A" w:rsidRDefault="002D0C8A">
            <w:pPr>
              <w:widowControl/>
              <w:spacing w:line="300" w:lineRule="exact"/>
              <w:jc w:val="left"/>
              <w:rPr>
                <w:rFonts w:ascii="SimSun" w:cs="SimSun"/>
                <w:kern w:val="0"/>
                <w:szCs w:val="21"/>
              </w:rPr>
            </w:pPr>
            <w:r>
              <w:rPr>
                <w:spacing w:val="-4"/>
                <w:kern w:val="0"/>
                <w:szCs w:val="21"/>
                <w:lang w:val="en"/>
              </w:rPr>
              <w:t>Process systems or equipment specially designed or manufactured for concentration plants, made or protected with materials resistant to UF6 corrosion, including:</w:t>
            </w:r>
            <w:r>
              <w:rPr>
                <w:lang w:val="en"/>
              </w:rPr>
              <w:t xml:space="preserve"> </w:t>
            </w:r>
            <w:r>
              <w:rPr>
                <w:kern w:val="0"/>
                <w:szCs w:val="21"/>
                <w:lang w:val="en"/>
              </w:rPr>
              <w:br/>
              <w:t>(a) feed kettles, furnaces or systems for feeding UF6</w:t>
            </w:r>
            <w:r>
              <w:rPr>
                <w:lang w:val="en"/>
              </w:rPr>
              <w:t xml:space="preserve"> </w:t>
            </w:r>
            <w:r>
              <w:rPr>
                <w:kern w:val="0"/>
                <w:szCs w:val="21"/>
                <w:lang w:val="en"/>
              </w:rPr>
              <w:t>into the concentration process;</w:t>
            </w:r>
            <w:r>
              <w:rPr>
                <w:kern w:val="0"/>
                <w:szCs w:val="21"/>
                <w:lang w:val="en"/>
              </w:rPr>
              <w:br/>
              <w:t xml:space="preserve"> For the next step of heat transfer;</w:t>
            </w:r>
            <w:r>
              <w:rPr>
                <w:lang w:val="en"/>
              </w:rPr>
              <w:t xml:space="preserve"> </w:t>
            </w:r>
            <w:r>
              <w:rPr>
                <w:kern w:val="0"/>
                <w:szCs w:val="21"/>
                <w:lang w:val="en"/>
              </w:rPr>
              <w:br/>
              <w:t>(c) a curing or liquefier for removing UF6</w:t>
            </w:r>
            <w:r>
              <w:rPr>
                <w:lang w:val="en"/>
              </w:rPr>
              <w:t xml:space="preserve"> </w:t>
            </w:r>
            <w:r>
              <w:rPr>
                <w:kern w:val="0"/>
                <w:szCs w:val="21"/>
                <w:lang w:val="en"/>
              </w:rPr>
              <w:t>during the concentration process by compressing UF6 and converting it into a liquid or solid form;</w:t>
            </w:r>
            <w:r>
              <w:rPr>
                <w:lang w:val="en"/>
              </w:rPr>
              <w:t xml:space="preserve"> </w:t>
            </w:r>
            <w:r>
              <w:rPr>
                <w:kern w:val="0"/>
                <w:szCs w:val="21"/>
                <w:lang w:val="en"/>
              </w:rPr>
              <w:br/>
              <w:t>(d) a "product" or "tail material" apparatus for collecting UF6</w:t>
            </w:r>
            <w:r>
              <w:rPr>
                <w:lang w:val="en"/>
              </w:rPr>
              <w:t xml:space="preserve"> </w:t>
            </w:r>
            <w:r>
              <w:rPr>
                <w:kern w:val="0"/>
                <w:szCs w:val="21"/>
                <w:lang w:val="en"/>
              </w:rPr>
              <w:t xml:space="preserve">into a container. </w:t>
            </w:r>
          </w:p>
          <w:p w14:paraId="39073BC6" w14:textId="77777777" w:rsidR="002D0C8A" w:rsidRDefault="002D0C8A">
            <w:pPr>
              <w:widowControl/>
              <w:spacing w:line="300" w:lineRule="exact"/>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658CDF56" w14:textId="77777777" w:rsidR="002D0C8A" w:rsidRDefault="002D0C8A">
            <w:pPr>
              <w:widowControl/>
              <w:spacing w:line="360" w:lineRule="auto"/>
              <w:jc w:val="center"/>
              <w:rPr>
                <w:rFonts w:ascii="SimSun" w:cs="SimSun"/>
                <w:kern w:val="0"/>
                <w:szCs w:val="21"/>
              </w:rPr>
            </w:pPr>
            <w:r>
              <w:rPr>
                <w:kern w:val="0"/>
                <w:szCs w:val="21"/>
                <w:lang w:val="en"/>
              </w:rPr>
              <w:t xml:space="preserve">8419899021 etc </w:t>
            </w:r>
          </w:p>
        </w:tc>
        <w:tc>
          <w:tcPr>
            <w:tcW w:w="1023" w:type="dxa"/>
            <w:tcBorders>
              <w:top w:val="nil"/>
              <w:left w:val="nil"/>
              <w:bottom w:val="single" w:sz="4" w:space="0" w:color="auto"/>
              <w:right w:val="single" w:sz="4" w:space="0" w:color="auto"/>
            </w:tcBorders>
            <w:vAlign w:val="center"/>
          </w:tcPr>
          <w:p w14:paraId="6860E039"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2C653EE2" w14:textId="77777777">
        <w:trPr>
          <w:trHeight w:val="3000"/>
          <w:jc w:val="center"/>
        </w:trPr>
        <w:tc>
          <w:tcPr>
            <w:tcW w:w="655" w:type="dxa"/>
            <w:tcBorders>
              <w:top w:val="nil"/>
              <w:left w:val="single" w:sz="4" w:space="0" w:color="auto"/>
              <w:bottom w:val="single" w:sz="4" w:space="0" w:color="auto"/>
              <w:right w:val="single" w:sz="4" w:space="0" w:color="auto"/>
            </w:tcBorders>
            <w:vAlign w:val="center"/>
          </w:tcPr>
          <w:p w14:paraId="3C455175" w14:textId="77777777" w:rsidR="002D0C8A" w:rsidRDefault="002D0C8A">
            <w:pPr>
              <w:widowControl/>
              <w:spacing w:line="300" w:lineRule="exact"/>
              <w:jc w:val="center"/>
              <w:rPr>
                <w:rFonts w:ascii="SimSun" w:cs="SimSun"/>
                <w:kern w:val="0"/>
                <w:szCs w:val="21"/>
              </w:rPr>
            </w:pPr>
            <w:r>
              <w:rPr>
                <w:kern w:val="0"/>
                <w:szCs w:val="21"/>
                <w:lang w:val="en"/>
              </w:rPr>
              <w:t>124</w:t>
            </w:r>
          </w:p>
        </w:tc>
        <w:tc>
          <w:tcPr>
            <w:tcW w:w="3261" w:type="dxa"/>
            <w:tcBorders>
              <w:top w:val="nil"/>
              <w:left w:val="nil"/>
              <w:bottom w:val="single" w:sz="4" w:space="0" w:color="auto"/>
              <w:right w:val="single" w:sz="4" w:space="0" w:color="auto"/>
            </w:tcBorders>
            <w:vAlign w:val="center"/>
          </w:tcPr>
          <w:p w14:paraId="4A52CAFF" w14:textId="77777777" w:rsidR="002D0C8A" w:rsidRDefault="002D0C8A">
            <w:pPr>
              <w:widowControl/>
              <w:spacing w:line="300" w:lineRule="exact"/>
              <w:jc w:val="left"/>
              <w:rPr>
                <w:rFonts w:ascii="SimSun" w:cs="SimSun"/>
                <w:kern w:val="0"/>
                <w:szCs w:val="21"/>
              </w:rPr>
            </w:pPr>
            <w:r>
              <w:rPr>
                <w:kern w:val="0"/>
                <w:szCs w:val="21"/>
                <w:vertAlign w:val="subscript"/>
                <w:lang w:val="en"/>
              </w:rPr>
              <w:t>UF6</w:t>
            </w:r>
            <w:r>
              <w:rPr>
                <w:kern w:val="0"/>
                <w:szCs w:val="21"/>
                <w:lang w:val="en"/>
              </w:rPr>
              <w:t>/Carrier Gas Separation System (MLIS</w:t>
            </w:r>
            <w:r>
              <w:rPr>
                <w:lang w:val="en"/>
              </w:rPr>
              <w:t>).</w:t>
            </w:r>
          </w:p>
        </w:tc>
        <w:tc>
          <w:tcPr>
            <w:tcW w:w="3685" w:type="dxa"/>
            <w:tcBorders>
              <w:top w:val="nil"/>
              <w:left w:val="nil"/>
              <w:bottom w:val="single" w:sz="4" w:space="0" w:color="auto"/>
              <w:right w:val="single" w:sz="4" w:space="0" w:color="auto"/>
            </w:tcBorders>
            <w:vAlign w:val="center"/>
          </w:tcPr>
          <w:p w14:paraId="65427C24" w14:textId="77777777" w:rsidR="002D0C8A" w:rsidRDefault="002D0C8A">
            <w:pPr>
              <w:jc w:val="left"/>
              <w:rPr>
                <w:rFonts w:ascii="SimSun" w:cs="SimSun"/>
                <w:kern w:val="0"/>
                <w:szCs w:val="21"/>
              </w:rPr>
            </w:pPr>
          </w:p>
          <w:p w14:paraId="42A1534F" w14:textId="77777777" w:rsidR="002D0C8A" w:rsidRDefault="002D0C8A">
            <w:pPr>
              <w:jc w:val="left"/>
              <w:rPr>
                <w:rFonts w:ascii="SimSun" w:cs="SimSun"/>
                <w:kern w:val="0"/>
                <w:szCs w:val="21"/>
              </w:rPr>
            </w:pPr>
            <w:r>
              <w:rPr>
                <w:kern w:val="0"/>
                <w:szCs w:val="21"/>
                <w:lang w:val="en"/>
              </w:rPr>
              <w:t xml:space="preserve">A process system specially designed or manufactured to separate UF6 from the carrier gas. The carrier gas may be nitrogen, argon or other gases. </w:t>
            </w:r>
            <w:r>
              <w:rPr>
                <w:kern w:val="0"/>
                <w:szCs w:val="21"/>
                <w:lang w:val="en"/>
              </w:rPr>
              <w:br/>
              <w:t>Note</w:t>
            </w:r>
            <w:r>
              <w:rPr>
                <w:lang w:val="en"/>
              </w:rPr>
              <w:t xml:space="preserve"> </w:t>
            </w:r>
            <w:r>
              <w:rPr>
                <w:kern w:val="0"/>
                <w:szCs w:val="21"/>
                <w:lang w:val="en"/>
              </w:rPr>
              <w:br/>
              <w:t>That such systems may be equipped with equipment such as:</w:t>
            </w:r>
            <w:r>
              <w:rPr>
                <w:lang w:val="en"/>
              </w:rPr>
              <w:t xml:space="preserve"> </w:t>
            </w:r>
            <w:r>
              <w:rPr>
                <w:kern w:val="0"/>
                <w:szCs w:val="21"/>
                <w:lang w:val="en"/>
              </w:rPr>
              <w:br/>
              <w:t>(a) a cryogenic heat exchanger or cryogenic separator that can withstand temperatures of -120 °C or less; or</w:t>
            </w:r>
            <w:r>
              <w:rPr>
                <w:lang w:val="en"/>
              </w:rPr>
              <w:t xml:space="preserve"> </w:t>
            </w:r>
            <w:r>
              <w:rPr>
                <w:kern w:val="0"/>
                <w:szCs w:val="21"/>
                <w:lang w:val="en"/>
              </w:rPr>
              <w:br/>
              <w:t>(b) a cryogenic freezer that can withstand temperatures of -120 °C or less; or</w:t>
            </w:r>
            <w:r>
              <w:rPr>
                <w:lang w:val="en"/>
              </w:rPr>
              <w:t xml:space="preserve"> </w:t>
            </w:r>
            <w:r>
              <w:rPr>
                <w:kern w:val="0"/>
                <w:szCs w:val="21"/>
                <w:lang w:val="en"/>
              </w:rPr>
              <w:br/>
              <w:t xml:space="preserve">(C) a cold trap capable of freezing and separating out UF6. </w:t>
            </w:r>
          </w:p>
          <w:p w14:paraId="4205DC8F" w14:textId="77777777" w:rsidR="002D0C8A" w:rsidRDefault="002D0C8A">
            <w:pPr>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75EB3223"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5AEF60E6"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3CAA08E" w14:textId="77777777">
        <w:trPr>
          <w:trHeight w:val="2655"/>
          <w:jc w:val="center"/>
        </w:trPr>
        <w:tc>
          <w:tcPr>
            <w:tcW w:w="655" w:type="dxa"/>
            <w:tcBorders>
              <w:top w:val="single" w:sz="4" w:space="0" w:color="auto"/>
              <w:left w:val="single" w:sz="4" w:space="0" w:color="auto"/>
              <w:bottom w:val="single" w:sz="4" w:space="0" w:color="auto"/>
              <w:right w:val="single" w:sz="4" w:space="0" w:color="auto"/>
            </w:tcBorders>
            <w:vAlign w:val="center"/>
          </w:tcPr>
          <w:p w14:paraId="432A2A16" w14:textId="77777777" w:rsidR="002D0C8A" w:rsidRDefault="002D0C8A">
            <w:pPr>
              <w:widowControl/>
              <w:spacing w:line="300" w:lineRule="exact"/>
              <w:jc w:val="center"/>
              <w:rPr>
                <w:rFonts w:ascii="SimSun" w:cs="SimSun"/>
                <w:kern w:val="0"/>
                <w:szCs w:val="21"/>
              </w:rPr>
            </w:pPr>
            <w:r>
              <w:rPr>
                <w:kern w:val="0"/>
                <w:szCs w:val="21"/>
                <w:lang w:val="en"/>
              </w:rPr>
              <w:t>125</w:t>
            </w:r>
          </w:p>
        </w:tc>
        <w:tc>
          <w:tcPr>
            <w:tcW w:w="3261" w:type="dxa"/>
            <w:tcBorders>
              <w:top w:val="single" w:sz="4" w:space="0" w:color="auto"/>
              <w:left w:val="nil"/>
              <w:bottom w:val="single" w:sz="4" w:space="0" w:color="auto"/>
              <w:right w:val="single" w:sz="4" w:space="0" w:color="auto"/>
            </w:tcBorders>
            <w:vAlign w:val="center"/>
          </w:tcPr>
          <w:p w14:paraId="439D5A7E" w14:textId="77777777" w:rsidR="002D0C8A" w:rsidRDefault="002D0C8A">
            <w:pPr>
              <w:widowControl/>
              <w:spacing w:line="300" w:lineRule="exact"/>
              <w:jc w:val="left"/>
              <w:rPr>
                <w:rFonts w:ascii="SimSun" w:cs="SimSun"/>
                <w:kern w:val="0"/>
                <w:szCs w:val="21"/>
              </w:rPr>
            </w:pPr>
            <w:r>
              <w:rPr>
                <w:kern w:val="0"/>
                <w:szCs w:val="21"/>
                <w:lang w:val="en"/>
              </w:rPr>
              <w:t>Laser systems (AVLIS, MLIS and CRISPA)</w:t>
            </w:r>
          </w:p>
        </w:tc>
        <w:tc>
          <w:tcPr>
            <w:tcW w:w="3685" w:type="dxa"/>
            <w:tcBorders>
              <w:top w:val="single" w:sz="4" w:space="0" w:color="auto"/>
              <w:left w:val="nil"/>
              <w:bottom w:val="single" w:sz="4" w:space="0" w:color="auto"/>
              <w:right w:val="single" w:sz="4" w:space="0" w:color="auto"/>
            </w:tcBorders>
            <w:vAlign w:val="center"/>
          </w:tcPr>
          <w:p w14:paraId="06A57F13" w14:textId="77777777" w:rsidR="002D0C8A" w:rsidRDefault="002D0C8A">
            <w:pPr>
              <w:jc w:val="left"/>
              <w:rPr>
                <w:rFonts w:ascii="SimSun" w:cs="SimSun"/>
                <w:kern w:val="0"/>
                <w:szCs w:val="21"/>
              </w:rPr>
            </w:pPr>
            <w:r>
              <w:rPr>
                <w:kern w:val="0"/>
                <w:szCs w:val="21"/>
                <w:lang w:val="en"/>
              </w:rPr>
              <w:t xml:space="preserve">Lasers or laser systems specifically designed or manufactured for uranium isotope separation. </w:t>
            </w:r>
            <w:r>
              <w:rPr>
                <w:kern w:val="0"/>
                <w:szCs w:val="21"/>
                <w:lang w:val="en"/>
              </w:rPr>
              <w:br/>
              <w:t>Lasers and laser components of importance in laser-based enrichment processes include those listed in the Export Control List for Nuclear Dual-Use Goods and Related Technologies. Laser systems generally comprise optical and electronic components for managing laser beams (one or more) and firing laser beams into isotopic separation chambers. The laser system used in the AVLIS process</w:t>
            </w:r>
            <w:r>
              <w:rPr>
                <w:lang w:val="en"/>
              </w:rPr>
              <w:t xml:space="preserve"> </w:t>
            </w:r>
            <w:r>
              <w:rPr>
                <w:kern w:val="0"/>
                <w:szCs w:val="21"/>
                <w:lang w:val="en"/>
              </w:rPr>
              <w:t xml:space="preserve">typically consists of two lasers: a copper vapor laser or some solid-state laser and an adjustable dye laser. The laser system used by MLIS typically consists of a CO2 laser or stimulated excimer laser and a multipath light chamber with rotating mirrors at both ends. Both processes use lasers or laser systems that require a spectral frequency stabilizer to be able to operate over long periods of time. </w:t>
            </w:r>
          </w:p>
          <w:p w14:paraId="1608B394" w14:textId="77777777" w:rsidR="002D0C8A" w:rsidRDefault="002D0C8A">
            <w:pPr>
              <w:jc w:val="left"/>
              <w:rPr>
                <w:rFonts w:ascii="SimSun" w:cs="SimSun"/>
                <w:kern w:val="0"/>
                <w:szCs w:val="21"/>
              </w:rPr>
            </w:pPr>
          </w:p>
          <w:p w14:paraId="66DDE6AA" w14:textId="77777777" w:rsidR="002D0C8A" w:rsidRDefault="002D0C8A">
            <w:pPr>
              <w:jc w:val="left"/>
              <w:rPr>
                <w:rFonts w:ascii="SimSun" w:cs="SimSun"/>
                <w:kern w:val="0"/>
                <w:szCs w:val="21"/>
              </w:rPr>
            </w:pPr>
          </w:p>
        </w:tc>
        <w:tc>
          <w:tcPr>
            <w:tcW w:w="1276" w:type="dxa"/>
            <w:tcBorders>
              <w:top w:val="single" w:sz="4" w:space="0" w:color="auto"/>
              <w:left w:val="nil"/>
              <w:bottom w:val="single" w:sz="4" w:space="0" w:color="auto"/>
              <w:right w:val="single" w:sz="4" w:space="0" w:color="auto"/>
            </w:tcBorders>
            <w:vAlign w:val="center"/>
          </w:tcPr>
          <w:p w14:paraId="69E706E9" w14:textId="77777777" w:rsidR="002D0C8A" w:rsidRDefault="002D0C8A">
            <w:pPr>
              <w:widowControl/>
              <w:spacing w:line="300" w:lineRule="exact"/>
              <w:jc w:val="center"/>
              <w:rPr>
                <w:rFonts w:ascii="SimSun" w:cs="SimSun"/>
                <w:kern w:val="0"/>
                <w:szCs w:val="21"/>
              </w:rPr>
            </w:pPr>
            <w:r>
              <w:rPr>
                <w:kern w:val="0"/>
                <w:szCs w:val="21"/>
                <w:lang w:val="en"/>
              </w:rPr>
              <w:t>9013200020</w:t>
            </w:r>
          </w:p>
        </w:tc>
        <w:tc>
          <w:tcPr>
            <w:tcW w:w="1023" w:type="dxa"/>
            <w:tcBorders>
              <w:top w:val="single" w:sz="4" w:space="0" w:color="auto"/>
              <w:left w:val="nil"/>
              <w:bottom w:val="single" w:sz="4" w:space="0" w:color="auto"/>
              <w:right w:val="single" w:sz="4" w:space="0" w:color="auto"/>
            </w:tcBorders>
            <w:vAlign w:val="center"/>
          </w:tcPr>
          <w:p w14:paraId="5F00FBD9" w14:textId="77777777" w:rsidR="002D0C8A" w:rsidRDefault="002D0C8A">
            <w:pPr>
              <w:widowControl/>
              <w:spacing w:line="300" w:lineRule="exact"/>
              <w:jc w:val="center"/>
              <w:rPr>
                <w:rFonts w:ascii="SimSun" w:cs="SimSun"/>
                <w:kern w:val="0"/>
                <w:szCs w:val="21"/>
              </w:rPr>
            </w:pPr>
            <w:r>
              <w:rPr>
                <w:kern w:val="0"/>
                <w:szCs w:val="21"/>
                <w:lang w:val="en"/>
              </w:rPr>
              <w:t>pcs/kg</w:t>
            </w:r>
          </w:p>
        </w:tc>
      </w:tr>
    </w:tbl>
    <w:p w14:paraId="4F7E3091" w14:textId="77777777" w:rsidR="002D0C8A" w:rsidRDefault="002D0C8A">
      <w:pPr>
        <w:widowControl/>
        <w:jc w:val="left"/>
        <w:rPr>
          <w:rFonts w:ascii="SimSun" w:cs="SimSun"/>
          <w:kern w:val="0"/>
          <w:szCs w:val="21"/>
        </w:rPr>
        <w:sectPr w:rsidR="002D0C8A">
          <w:pgSz w:w="11906" w:h="16838"/>
          <w:pgMar w:top="1440" w:right="1800" w:bottom="1440" w:left="1800" w:header="289" w:footer="1006" w:gutter="0"/>
          <w:pgNumType w:fmt="numberInDash"/>
          <w:cols w:space="720"/>
          <w:docGrid w:type="lines" w:linePitch="312"/>
        </w:sectPr>
      </w:pPr>
    </w:p>
    <w:p w14:paraId="371A015E" w14:textId="77777777" w:rsidR="002D0C8A" w:rsidRDefault="002D0C8A">
      <w:pPr>
        <w:ind w:leftChars="-380" w:left="-798" w:firstLineChars="100" w:firstLine="210"/>
        <w:rPr>
          <w:rFonts w:ascii="SimSun"/>
        </w:rPr>
      </w:pPr>
      <w:r>
        <w:rPr>
          <w:lang w:val="en"/>
        </w:rPr>
        <w:t>9. Specially designed or manufactured systems, equipment and components for plasma separation and concentration plants</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0285C0D6" w14:textId="77777777">
        <w:trPr>
          <w:trHeight w:val="570"/>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7BB3530E" w14:textId="77777777" w:rsidR="002D0C8A" w:rsidRDefault="002D0C8A">
            <w:pPr>
              <w:widowControl/>
              <w:jc w:val="center"/>
              <w:rPr>
                <w:rFonts w:ascii="SimSun" w:cs="SimSun"/>
                <w:b/>
                <w:bCs/>
                <w:kern w:val="0"/>
                <w:szCs w:val="21"/>
              </w:rPr>
            </w:pPr>
            <w:r>
              <w:rPr>
                <w:b/>
                <w:bCs/>
                <w:kern w:val="0"/>
                <w:szCs w:val="21"/>
                <w:lang w:val="en"/>
              </w:rPr>
              <w:t>serial number</w:t>
            </w:r>
          </w:p>
        </w:tc>
        <w:tc>
          <w:tcPr>
            <w:tcW w:w="3279" w:type="dxa"/>
            <w:tcBorders>
              <w:top w:val="single" w:sz="4" w:space="0" w:color="auto"/>
              <w:left w:val="nil"/>
              <w:bottom w:val="single" w:sz="4" w:space="0" w:color="auto"/>
              <w:right w:val="single" w:sz="4" w:space="0" w:color="auto"/>
            </w:tcBorders>
            <w:vAlign w:val="center"/>
          </w:tcPr>
          <w:p w14:paraId="29862D1C" w14:textId="77777777" w:rsidR="002D0C8A" w:rsidRDefault="002D0C8A">
            <w:pPr>
              <w:widowControl/>
              <w:jc w:val="center"/>
              <w:rPr>
                <w:rFonts w:ascii="SimSun" w:cs="SimSun"/>
                <w:b/>
                <w:bCs/>
                <w:kern w:val="0"/>
                <w:szCs w:val="21"/>
              </w:rPr>
            </w:pPr>
            <w:r>
              <w:rPr>
                <w:b/>
                <w:bCs/>
                <w:kern w:val="0"/>
                <w:szCs w:val="21"/>
                <w:lang w:val="en"/>
              </w:rPr>
              <w:t>Product name</w:t>
            </w:r>
          </w:p>
        </w:tc>
        <w:tc>
          <w:tcPr>
            <w:tcW w:w="3664" w:type="dxa"/>
            <w:tcBorders>
              <w:top w:val="single" w:sz="4" w:space="0" w:color="auto"/>
              <w:left w:val="nil"/>
              <w:bottom w:val="single" w:sz="4" w:space="0" w:color="auto"/>
              <w:right w:val="single" w:sz="4" w:space="0" w:color="auto"/>
            </w:tcBorders>
            <w:vAlign w:val="center"/>
          </w:tcPr>
          <w:p w14:paraId="1B7D49BD" w14:textId="77777777" w:rsidR="002D0C8A" w:rsidRDefault="002D0C8A">
            <w:pPr>
              <w:widowControl/>
              <w:jc w:val="center"/>
              <w:rPr>
                <w:rFonts w:ascii="SimSun" w:cs="SimSun"/>
                <w:b/>
                <w:bCs/>
                <w:kern w:val="0"/>
                <w:szCs w:val="21"/>
              </w:rPr>
            </w:pPr>
            <w:r>
              <w:rPr>
                <w:b/>
                <w:bCs/>
                <w:kern w:val="0"/>
                <w:szCs w:val="21"/>
                <w:lang w:val="en"/>
              </w:rPr>
              <w:t>description</w:t>
            </w:r>
          </w:p>
        </w:tc>
        <w:tc>
          <w:tcPr>
            <w:tcW w:w="1221" w:type="dxa"/>
            <w:tcBorders>
              <w:top w:val="single" w:sz="4" w:space="0" w:color="auto"/>
              <w:left w:val="nil"/>
              <w:bottom w:val="single" w:sz="4" w:space="0" w:color="auto"/>
              <w:right w:val="single" w:sz="4" w:space="0" w:color="auto"/>
            </w:tcBorders>
            <w:vAlign w:val="center"/>
          </w:tcPr>
          <w:p w14:paraId="3082A4D6" w14:textId="77777777" w:rsidR="002D0C8A" w:rsidRDefault="002D0C8A">
            <w:pPr>
              <w:widowControl/>
              <w:jc w:val="center"/>
              <w:rPr>
                <w:rFonts w:ascii="SimSun" w:cs="SimSun"/>
                <w:b/>
                <w:bCs/>
                <w:kern w:val="0"/>
                <w:szCs w:val="21"/>
              </w:rPr>
            </w:pPr>
            <w:r>
              <w:rPr>
                <w:b/>
                <w:bCs/>
                <w:kern w:val="0"/>
                <w:szCs w:val="21"/>
                <w:lang w:val="en"/>
              </w:rPr>
              <w:t>Customs goods</w:t>
            </w:r>
          </w:p>
          <w:p w14:paraId="1EFA8308" w14:textId="77777777" w:rsidR="002D0C8A" w:rsidRDefault="002D0C8A">
            <w:pPr>
              <w:widowControl/>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0B8182DB" w14:textId="77777777" w:rsidR="002D0C8A" w:rsidRDefault="002D0C8A">
            <w:pPr>
              <w:widowControl/>
              <w:jc w:val="center"/>
              <w:rPr>
                <w:rFonts w:ascii="SimSun" w:cs="SimSun"/>
                <w:b/>
                <w:bCs/>
                <w:kern w:val="0"/>
                <w:szCs w:val="21"/>
              </w:rPr>
            </w:pPr>
            <w:r>
              <w:rPr>
                <w:b/>
                <w:bCs/>
                <w:kern w:val="0"/>
                <w:szCs w:val="21"/>
                <w:lang w:val="en"/>
              </w:rPr>
              <w:t>unit</w:t>
            </w:r>
          </w:p>
        </w:tc>
      </w:tr>
      <w:tr w:rsidR="002D0C8A" w14:paraId="003D3216" w14:textId="77777777">
        <w:trPr>
          <w:trHeight w:val="1110"/>
          <w:jc w:val="center"/>
        </w:trPr>
        <w:tc>
          <w:tcPr>
            <w:tcW w:w="708" w:type="dxa"/>
            <w:tcBorders>
              <w:top w:val="nil"/>
              <w:left w:val="single" w:sz="4" w:space="0" w:color="auto"/>
              <w:bottom w:val="single" w:sz="4" w:space="0" w:color="auto"/>
              <w:right w:val="single" w:sz="4" w:space="0" w:color="auto"/>
            </w:tcBorders>
            <w:vAlign w:val="center"/>
          </w:tcPr>
          <w:p w14:paraId="60438AD6" w14:textId="77777777" w:rsidR="002D0C8A" w:rsidRDefault="002D0C8A">
            <w:pPr>
              <w:widowControl/>
              <w:spacing w:line="300" w:lineRule="exact"/>
              <w:jc w:val="center"/>
              <w:rPr>
                <w:rFonts w:ascii="SimSun" w:cs="SimSun"/>
                <w:kern w:val="0"/>
                <w:szCs w:val="21"/>
              </w:rPr>
            </w:pPr>
            <w:r>
              <w:rPr>
                <w:kern w:val="0"/>
                <w:szCs w:val="21"/>
                <w:lang w:val="en"/>
              </w:rPr>
              <w:t>126</w:t>
            </w:r>
          </w:p>
        </w:tc>
        <w:tc>
          <w:tcPr>
            <w:tcW w:w="3279" w:type="dxa"/>
            <w:tcBorders>
              <w:top w:val="nil"/>
              <w:left w:val="nil"/>
              <w:bottom w:val="single" w:sz="4" w:space="0" w:color="auto"/>
              <w:right w:val="single" w:sz="4" w:space="0" w:color="auto"/>
            </w:tcBorders>
            <w:vAlign w:val="center"/>
          </w:tcPr>
          <w:p w14:paraId="1A321D52" w14:textId="77777777" w:rsidR="002D0C8A" w:rsidRDefault="002D0C8A">
            <w:pPr>
              <w:widowControl/>
              <w:spacing w:line="300" w:lineRule="exact"/>
              <w:jc w:val="left"/>
              <w:rPr>
                <w:rFonts w:ascii="SimSun" w:cs="SimSun"/>
                <w:kern w:val="0"/>
                <w:szCs w:val="21"/>
              </w:rPr>
            </w:pPr>
            <w:r>
              <w:rPr>
                <w:kern w:val="0"/>
                <w:szCs w:val="21"/>
                <w:lang w:val="en"/>
              </w:rPr>
              <w:t>Micro-wave force sources and antennas</w:t>
            </w:r>
          </w:p>
        </w:tc>
        <w:tc>
          <w:tcPr>
            <w:tcW w:w="3664" w:type="dxa"/>
            <w:tcBorders>
              <w:top w:val="nil"/>
              <w:left w:val="nil"/>
              <w:bottom w:val="single" w:sz="4" w:space="0" w:color="auto"/>
              <w:right w:val="single" w:sz="4" w:space="0" w:color="auto"/>
            </w:tcBorders>
            <w:vAlign w:val="center"/>
          </w:tcPr>
          <w:p w14:paraId="0F9B9AA6" w14:textId="77777777" w:rsidR="002D0C8A" w:rsidRDefault="002D0C8A">
            <w:pPr>
              <w:widowControl/>
              <w:spacing w:line="300" w:lineRule="exact"/>
              <w:jc w:val="left"/>
              <w:rPr>
                <w:rFonts w:ascii="SimSun" w:cs="SimSun"/>
                <w:kern w:val="0"/>
                <w:szCs w:val="21"/>
              </w:rPr>
            </w:pPr>
            <w:r>
              <w:rPr>
                <w:kern w:val="0"/>
                <w:szCs w:val="21"/>
                <w:lang w:val="en"/>
              </w:rPr>
              <w:t>Microwave force sources and antennas specifically designed or manufactured to generate or accelerate ions have the following characteristics: frequencies above 30 GHz and an average power output greater than 50 kW for ions generation.</w:t>
            </w:r>
          </w:p>
        </w:tc>
        <w:tc>
          <w:tcPr>
            <w:tcW w:w="1221" w:type="dxa"/>
            <w:tcBorders>
              <w:top w:val="nil"/>
              <w:left w:val="nil"/>
              <w:bottom w:val="single" w:sz="4" w:space="0" w:color="auto"/>
              <w:right w:val="single" w:sz="4" w:space="0" w:color="auto"/>
            </w:tcBorders>
            <w:vAlign w:val="center"/>
          </w:tcPr>
          <w:p w14:paraId="5F888D32"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49DAE87"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1BF1603" w14:textId="77777777">
        <w:trPr>
          <w:trHeight w:val="855"/>
          <w:jc w:val="center"/>
        </w:trPr>
        <w:tc>
          <w:tcPr>
            <w:tcW w:w="708" w:type="dxa"/>
            <w:tcBorders>
              <w:top w:val="nil"/>
              <w:left w:val="single" w:sz="4" w:space="0" w:color="auto"/>
              <w:bottom w:val="single" w:sz="4" w:space="0" w:color="auto"/>
              <w:right w:val="single" w:sz="4" w:space="0" w:color="auto"/>
            </w:tcBorders>
            <w:vAlign w:val="center"/>
          </w:tcPr>
          <w:p w14:paraId="46B71C95" w14:textId="77777777" w:rsidR="002D0C8A" w:rsidRDefault="002D0C8A">
            <w:pPr>
              <w:widowControl/>
              <w:spacing w:line="300" w:lineRule="exact"/>
              <w:jc w:val="center"/>
              <w:rPr>
                <w:rFonts w:ascii="SimSun" w:cs="SimSun"/>
                <w:kern w:val="0"/>
                <w:szCs w:val="21"/>
              </w:rPr>
            </w:pPr>
            <w:r>
              <w:rPr>
                <w:kern w:val="0"/>
                <w:szCs w:val="21"/>
                <w:lang w:val="en"/>
              </w:rPr>
              <w:t>127</w:t>
            </w:r>
          </w:p>
        </w:tc>
        <w:tc>
          <w:tcPr>
            <w:tcW w:w="3279" w:type="dxa"/>
            <w:tcBorders>
              <w:top w:val="nil"/>
              <w:left w:val="nil"/>
              <w:bottom w:val="single" w:sz="4" w:space="0" w:color="auto"/>
              <w:right w:val="single" w:sz="4" w:space="0" w:color="auto"/>
            </w:tcBorders>
            <w:vAlign w:val="center"/>
          </w:tcPr>
          <w:p w14:paraId="79D04882" w14:textId="77777777" w:rsidR="002D0C8A" w:rsidRDefault="002D0C8A">
            <w:pPr>
              <w:widowControl/>
              <w:spacing w:line="300" w:lineRule="exact"/>
              <w:jc w:val="left"/>
              <w:rPr>
                <w:rFonts w:ascii="SimSun" w:cs="SimSun"/>
                <w:kern w:val="0"/>
                <w:szCs w:val="21"/>
              </w:rPr>
            </w:pPr>
            <w:r>
              <w:rPr>
                <w:kern w:val="0"/>
                <w:szCs w:val="21"/>
                <w:lang w:val="en"/>
              </w:rPr>
              <w:t>Ion excitation coil</w:t>
            </w:r>
          </w:p>
        </w:tc>
        <w:tc>
          <w:tcPr>
            <w:tcW w:w="3664" w:type="dxa"/>
            <w:tcBorders>
              <w:top w:val="nil"/>
              <w:left w:val="nil"/>
              <w:bottom w:val="single" w:sz="4" w:space="0" w:color="auto"/>
              <w:right w:val="single" w:sz="4" w:space="0" w:color="auto"/>
            </w:tcBorders>
            <w:vAlign w:val="center"/>
          </w:tcPr>
          <w:p w14:paraId="467A9D49" w14:textId="77777777" w:rsidR="002D0C8A" w:rsidRDefault="002D0C8A">
            <w:pPr>
              <w:widowControl/>
              <w:spacing w:line="300" w:lineRule="exact"/>
              <w:jc w:val="left"/>
              <w:rPr>
                <w:rFonts w:ascii="SimSun" w:cs="SimSun"/>
                <w:kern w:val="0"/>
                <w:szCs w:val="21"/>
              </w:rPr>
            </w:pPr>
            <w:r>
              <w:rPr>
                <w:kern w:val="0"/>
                <w:szCs w:val="21"/>
                <w:lang w:val="en"/>
              </w:rPr>
              <w:t>Specially designed or manufactured RF ion excitation coils with frequencies above 100 kHz and capable of delivering an average power greater than 40 kW.</w:t>
            </w:r>
          </w:p>
        </w:tc>
        <w:tc>
          <w:tcPr>
            <w:tcW w:w="1221" w:type="dxa"/>
            <w:tcBorders>
              <w:top w:val="nil"/>
              <w:left w:val="nil"/>
              <w:bottom w:val="single" w:sz="4" w:space="0" w:color="auto"/>
              <w:right w:val="single" w:sz="4" w:space="0" w:color="auto"/>
            </w:tcBorders>
            <w:vAlign w:val="center"/>
          </w:tcPr>
          <w:p w14:paraId="68F0CF4F"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94E0913"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639F1B1B" w14:textId="77777777">
        <w:trPr>
          <w:trHeight w:val="756"/>
          <w:jc w:val="center"/>
        </w:trPr>
        <w:tc>
          <w:tcPr>
            <w:tcW w:w="708" w:type="dxa"/>
            <w:tcBorders>
              <w:top w:val="nil"/>
              <w:left w:val="single" w:sz="4" w:space="0" w:color="auto"/>
              <w:bottom w:val="single" w:sz="4" w:space="0" w:color="auto"/>
              <w:right w:val="single" w:sz="4" w:space="0" w:color="auto"/>
            </w:tcBorders>
            <w:vAlign w:val="center"/>
          </w:tcPr>
          <w:p w14:paraId="5ABC5185" w14:textId="77777777" w:rsidR="002D0C8A" w:rsidRDefault="002D0C8A">
            <w:pPr>
              <w:widowControl/>
              <w:spacing w:line="300" w:lineRule="exact"/>
              <w:jc w:val="center"/>
              <w:rPr>
                <w:rFonts w:ascii="SimSun" w:cs="SimSun"/>
                <w:kern w:val="0"/>
                <w:szCs w:val="21"/>
              </w:rPr>
            </w:pPr>
            <w:r>
              <w:rPr>
                <w:kern w:val="0"/>
                <w:szCs w:val="21"/>
                <w:lang w:val="en"/>
              </w:rPr>
              <w:t>128</w:t>
            </w:r>
          </w:p>
        </w:tc>
        <w:tc>
          <w:tcPr>
            <w:tcW w:w="3279" w:type="dxa"/>
            <w:tcBorders>
              <w:top w:val="nil"/>
              <w:left w:val="nil"/>
              <w:bottom w:val="single" w:sz="4" w:space="0" w:color="auto"/>
              <w:right w:val="single" w:sz="4" w:space="0" w:color="auto"/>
            </w:tcBorders>
            <w:vAlign w:val="center"/>
          </w:tcPr>
          <w:p w14:paraId="059052C2" w14:textId="77777777" w:rsidR="002D0C8A" w:rsidRDefault="002D0C8A">
            <w:pPr>
              <w:widowControl/>
              <w:spacing w:line="300" w:lineRule="exact"/>
              <w:jc w:val="left"/>
              <w:rPr>
                <w:rFonts w:ascii="SimSun" w:cs="SimSun"/>
                <w:kern w:val="0"/>
                <w:szCs w:val="21"/>
              </w:rPr>
            </w:pPr>
            <w:r>
              <w:rPr>
                <w:kern w:val="0"/>
                <w:szCs w:val="21"/>
                <w:lang w:val="en"/>
              </w:rPr>
              <w:t>Uranium plasma generation system</w:t>
            </w:r>
          </w:p>
        </w:tc>
        <w:tc>
          <w:tcPr>
            <w:tcW w:w="3664" w:type="dxa"/>
            <w:tcBorders>
              <w:top w:val="nil"/>
              <w:left w:val="nil"/>
              <w:bottom w:val="single" w:sz="4" w:space="0" w:color="auto"/>
              <w:right w:val="single" w:sz="4" w:space="0" w:color="auto"/>
            </w:tcBorders>
            <w:vAlign w:val="center"/>
          </w:tcPr>
          <w:p w14:paraId="0CC37E1F" w14:textId="77777777" w:rsidR="002D0C8A" w:rsidRDefault="002D0C8A">
            <w:pPr>
              <w:widowControl/>
              <w:spacing w:line="300" w:lineRule="exact"/>
              <w:jc w:val="left"/>
              <w:rPr>
                <w:rFonts w:ascii="SimSun" w:cs="SimSun"/>
                <w:kern w:val="0"/>
                <w:szCs w:val="21"/>
              </w:rPr>
            </w:pPr>
            <w:r>
              <w:rPr>
                <w:kern w:val="0"/>
                <w:szCs w:val="21"/>
                <w:lang w:val="en"/>
              </w:rPr>
              <w:t>Systems specifically designed or manufactured for the generation of uranium plasma.</w:t>
            </w:r>
          </w:p>
        </w:tc>
        <w:tc>
          <w:tcPr>
            <w:tcW w:w="1221" w:type="dxa"/>
            <w:tcBorders>
              <w:top w:val="nil"/>
              <w:left w:val="nil"/>
              <w:bottom w:val="single" w:sz="4" w:space="0" w:color="auto"/>
              <w:right w:val="single" w:sz="4" w:space="0" w:color="auto"/>
            </w:tcBorders>
            <w:vAlign w:val="center"/>
          </w:tcPr>
          <w:p w14:paraId="42CA3418"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23D4579"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2B3865AC" w14:textId="77777777">
        <w:trPr>
          <w:trHeight w:val="1350"/>
          <w:jc w:val="center"/>
        </w:trPr>
        <w:tc>
          <w:tcPr>
            <w:tcW w:w="708" w:type="dxa"/>
            <w:tcBorders>
              <w:top w:val="single" w:sz="4" w:space="0" w:color="auto"/>
              <w:left w:val="single" w:sz="4" w:space="0" w:color="auto"/>
              <w:bottom w:val="single" w:sz="4" w:space="0" w:color="auto"/>
              <w:right w:val="single" w:sz="4" w:space="0" w:color="auto"/>
            </w:tcBorders>
            <w:vAlign w:val="center"/>
          </w:tcPr>
          <w:p w14:paraId="69DFC714" w14:textId="77777777" w:rsidR="002D0C8A" w:rsidRDefault="002D0C8A">
            <w:pPr>
              <w:widowControl/>
              <w:spacing w:line="300" w:lineRule="exact"/>
              <w:jc w:val="center"/>
              <w:rPr>
                <w:rFonts w:ascii="SimSun" w:cs="SimSun"/>
                <w:kern w:val="0"/>
                <w:szCs w:val="21"/>
              </w:rPr>
            </w:pPr>
            <w:r>
              <w:rPr>
                <w:kern w:val="0"/>
                <w:szCs w:val="21"/>
                <w:lang w:val="en"/>
              </w:rPr>
              <w:t>129</w:t>
            </w:r>
          </w:p>
        </w:tc>
        <w:tc>
          <w:tcPr>
            <w:tcW w:w="3279" w:type="dxa"/>
            <w:tcBorders>
              <w:top w:val="single" w:sz="4" w:space="0" w:color="auto"/>
              <w:left w:val="nil"/>
              <w:bottom w:val="single" w:sz="4" w:space="0" w:color="auto"/>
              <w:right w:val="single" w:sz="4" w:space="0" w:color="auto"/>
            </w:tcBorders>
            <w:vAlign w:val="center"/>
          </w:tcPr>
          <w:p w14:paraId="48E5362A" w14:textId="77777777" w:rsidR="002D0C8A" w:rsidRDefault="002D0C8A">
            <w:pPr>
              <w:widowControl/>
              <w:spacing w:line="300" w:lineRule="exact"/>
              <w:jc w:val="left"/>
              <w:rPr>
                <w:rFonts w:ascii="SimSun" w:cs="SimSun"/>
                <w:kern w:val="0"/>
                <w:szCs w:val="21"/>
              </w:rPr>
            </w:pPr>
            <w:r>
              <w:rPr>
                <w:kern w:val="0"/>
                <w:szCs w:val="21"/>
                <w:lang w:val="en"/>
              </w:rPr>
              <w:t>Uranium metal "product" and "tail" collector components</w:t>
            </w:r>
          </w:p>
        </w:tc>
        <w:tc>
          <w:tcPr>
            <w:tcW w:w="3664" w:type="dxa"/>
            <w:tcBorders>
              <w:top w:val="single" w:sz="4" w:space="0" w:color="auto"/>
              <w:left w:val="nil"/>
              <w:bottom w:val="single" w:sz="4" w:space="0" w:color="auto"/>
              <w:right w:val="single" w:sz="4" w:space="0" w:color="auto"/>
            </w:tcBorders>
            <w:vAlign w:val="center"/>
          </w:tcPr>
          <w:p w14:paraId="1C5BB251" w14:textId="77777777" w:rsidR="002D0C8A" w:rsidRDefault="002D0C8A">
            <w:pPr>
              <w:widowControl/>
              <w:spacing w:line="300" w:lineRule="exact"/>
              <w:jc w:val="left"/>
              <w:rPr>
                <w:rFonts w:ascii="SimSun" w:cs="SimSun"/>
                <w:kern w:val="0"/>
                <w:szCs w:val="21"/>
              </w:rPr>
            </w:pPr>
            <w:r>
              <w:rPr>
                <w:kern w:val="0"/>
                <w:szCs w:val="21"/>
                <w:lang w:val="en"/>
              </w:rPr>
              <w:t>Specially designed or manufactured "product" and "tail material" collector assemblies for solid uranium metals. Such collector assemblies consist of or protective materials resistant to heat and uranium metal vapor corrosion, such as graphite or tantalum coated with yttrium coatings.</w:t>
            </w:r>
          </w:p>
        </w:tc>
        <w:tc>
          <w:tcPr>
            <w:tcW w:w="1221" w:type="dxa"/>
            <w:tcBorders>
              <w:top w:val="single" w:sz="4" w:space="0" w:color="auto"/>
              <w:left w:val="nil"/>
              <w:bottom w:val="single" w:sz="4" w:space="0" w:color="auto"/>
              <w:right w:val="single" w:sz="4" w:space="0" w:color="auto"/>
            </w:tcBorders>
            <w:vAlign w:val="center"/>
          </w:tcPr>
          <w:p w14:paraId="04D484BA" w14:textId="77777777" w:rsidR="002D0C8A" w:rsidRDefault="002D0C8A">
            <w:pPr>
              <w:widowControl/>
              <w:spacing w:line="300" w:lineRule="exact"/>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67F488FE"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68438564" w14:textId="77777777">
        <w:trPr>
          <w:trHeight w:val="2415"/>
          <w:jc w:val="center"/>
        </w:trPr>
        <w:tc>
          <w:tcPr>
            <w:tcW w:w="708" w:type="dxa"/>
            <w:tcBorders>
              <w:top w:val="nil"/>
              <w:left w:val="single" w:sz="4" w:space="0" w:color="auto"/>
              <w:bottom w:val="single" w:sz="4" w:space="0" w:color="auto"/>
              <w:right w:val="single" w:sz="4" w:space="0" w:color="auto"/>
            </w:tcBorders>
            <w:vAlign w:val="center"/>
          </w:tcPr>
          <w:p w14:paraId="2DA13274" w14:textId="77777777" w:rsidR="002D0C8A" w:rsidRDefault="002D0C8A">
            <w:pPr>
              <w:widowControl/>
              <w:spacing w:line="300" w:lineRule="exact"/>
              <w:jc w:val="center"/>
              <w:rPr>
                <w:rFonts w:ascii="SimSun" w:cs="SimSun"/>
                <w:kern w:val="0"/>
                <w:szCs w:val="21"/>
              </w:rPr>
            </w:pPr>
            <w:r>
              <w:rPr>
                <w:kern w:val="0"/>
                <w:szCs w:val="21"/>
                <w:lang w:val="en"/>
              </w:rPr>
              <w:t>130</w:t>
            </w:r>
          </w:p>
        </w:tc>
        <w:tc>
          <w:tcPr>
            <w:tcW w:w="3279" w:type="dxa"/>
            <w:tcBorders>
              <w:top w:val="nil"/>
              <w:left w:val="nil"/>
              <w:bottom w:val="single" w:sz="4" w:space="0" w:color="auto"/>
              <w:right w:val="single" w:sz="4" w:space="0" w:color="auto"/>
            </w:tcBorders>
            <w:vAlign w:val="center"/>
          </w:tcPr>
          <w:p w14:paraId="1C19641C" w14:textId="77777777" w:rsidR="002D0C8A" w:rsidRDefault="002D0C8A">
            <w:pPr>
              <w:widowControl/>
              <w:spacing w:line="300" w:lineRule="exact"/>
              <w:jc w:val="left"/>
              <w:rPr>
                <w:rFonts w:ascii="SimSun" w:cs="SimSun"/>
                <w:kern w:val="0"/>
                <w:szCs w:val="21"/>
              </w:rPr>
            </w:pPr>
            <w:r>
              <w:rPr>
                <w:kern w:val="0"/>
                <w:szCs w:val="21"/>
                <w:lang w:val="en"/>
              </w:rPr>
              <w:t>Separator assembly housing</w:t>
            </w:r>
          </w:p>
        </w:tc>
        <w:tc>
          <w:tcPr>
            <w:tcW w:w="3664" w:type="dxa"/>
            <w:tcBorders>
              <w:top w:val="single" w:sz="4" w:space="0" w:color="auto"/>
              <w:left w:val="nil"/>
              <w:bottom w:val="single" w:sz="4" w:space="0" w:color="auto"/>
              <w:right w:val="single" w:sz="4" w:space="0" w:color="auto"/>
            </w:tcBorders>
            <w:vAlign w:val="center"/>
          </w:tcPr>
          <w:p w14:paraId="15224317" w14:textId="77777777" w:rsidR="002D0C8A" w:rsidRDefault="002D0C8A">
            <w:pPr>
              <w:widowControl/>
              <w:spacing w:line="300" w:lineRule="exact"/>
              <w:jc w:val="left"/>
              <w:rPr>
                <w:rFonts w:ascii="SimSun" w:cs="SimSun"/>
                <w:kern w:val="0"/>
                <w:szCs w:val="21"/>
              </w:rPr>
            </w:pPr>
            <w:r>
              <w:rPr>
                <w:spacing w:val="-4"/>
                <w:kern w:val="0"/>
                <w:szCs w:val="21"/>
                <w:lang w:val="en"/>
              </w:rPr>
              <w:t xml:space="preserve">Cylindrical containers specially designed or </w:t>
            </w:r>
            <w:r>
              <w:rPr>
                <w:spacing w:val="2"/>
                <w:kern w:val="0"/>
                <w:szCs w:val="21"/>
                <w:lang w:val="en"/>
              </w:rPr>
              <w:t>manufactured for use in plasma separation and enrichment plants to house uranium plasma</w:t>
            </w:r>
            <w:r>
              <w:rPr>
                <w:lang w:val="en"/>
              </w:rPr>
              <w:t xml:space="preserve"> </w:t>
            </w:r>
            <w:r>
              <w:rPr>
                <w:spacing w:val="-4"/>
                <w:kern w:val="0"/>
                <w:szCs w:val="21"/>
                <w:lang w:val="en"/>
              </w:rPr>
              <w:t>sources, RF drive coils, and "product" and "tailgate</w:t>
            </w:r>
            <w:r>
              <w:rPr>
                <w:spacing w:val="-4"/>
                <w:kern w:val="0"/>
                <w:szCs w:val="21"/>
                <w:lang w:val="en"/>
              </w:rPr>
              <w:br/>
              <w:t xml:space="preserve">" collectors. </w:t>
            </w:r>
            <w:r>
              <w:rPr>
                <w:kern w:val="0"/>
                <w:szCs w:val="21"/>
                <w:lang w:val="en"/>
              </w:rPr>
              <w:br/>
              <w:t xml:space="preserve">This enclosure comes in a variety of openings for power supply lines, diffusion pump connections, and instrumentation diagnostics and monitoring. These openings are equipped with opening and closing devices to facilitate the refurbishment of internal components; they are constructed of appropriate non-magnetic materials such as stainless steel. </w:t>
            </w:r>
          </w:p>
        </w:tc>
        <w:tc>
          <w:tcPr>
            <w:tcW w:w="1221" w:type="dxa"/>
            <w:tcBorders>
              <w:top w:val="nil"/>
              <w:left w:val="nil"/>
              <w:bottom w:val="single" w:sz="4" w:space="0" w:color="auto"/>
              <w:right w:val="single" w:sz="4" w:space="0" w:color="auto"/>
            </w:tcBorders>
            <w:vAlign w:val="center"/>
          </w:tcPr>
          <w:p w14:paraId="5E7496AE"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9C57C6F" w14:textId="77777777" w:rsidR="002D0C8A" w:rsidRDefault="002D0C8A">
            <w:pPr>
              <w:widowControl/>
              <w:spacing w:line="300" w:lineRule="exact"/>
              <w:jc w:val="center"/>
              <w:rPr>
                <w:rFonts w:ascii="SimSun" w:cs="SimSun"/>
                <w:kern w:val="0"/>
                <w:szCs w:val="21"/>
              </w:rPr>
            </w:pPr>
            <w:r>
              <w:rPr>
                <w:kern w:val="0"/>
                <w:szCs w:val="21"/>
                <w:lang w:val="en"/>
              </w:rPr>
              <w:t>platform</w:t>
            </w:r>
          </w:p>
        </w:tc>
      </w:tr>
    </w:tbl>
    <w:p w14:paraId="016129B8" w14:textId="77777777" w:rsidR="002D0C8A" w:rsidRDefault="002D0C8A">
      <w:pPr>
        <w:ind w:firstLineChars="150" w:firstLine="315"/>
        <w:sectPr w:rsidR="002D0C8A">
          <w:pgSz w:w="11906" w:h="16838"/>
          <w:pgMar w:top="1440" w:right="1800" w:bottom="1440" w:left="1800" w:header="289" w:footer="1006" w:gutter="0"/>
          <w:pgNumType w:fmt="numberInDash"/>
          <w:cols w:space="720"/>
          <w:docGrid w:type="lines" w:linePitch="312"/>
        </w:sectPr>
      </w:pPr>
    </w:p>
    <w:p w14:paraId="078A29E6" w14:textId="77777777" w:rsidR="002D0C8A" w:rsidRDefault="002D0C8A">
      <w:pPr>
        <w:ind w:leftChars="-380" w:left="-798" w:firstLineChars="100" w:firstLine="210"/>
        <w:rPr>
          <w:rFonts w:ascii="SimSun"/>
        </w:rPr>
      </w:pPr>
      <w:r>
        <w:rPr>
          <w:lang w:val="en"/>
        </w:rPr>
        <w:t>10. Specially designed or manufactured systems, equipment and components for electromagnetic enrichment plants</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6F4A510D"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A761CEB"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004049D7"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3D5D6C76"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4416BCEA" w14:textId="77777777" w:rsidR="002D0C8A" w:rsidRDefault="002D0C8A">
            <w:pPr>
              <w:widowControl/>
              <w:jc w:val="center"/>
              <w:rPr>
                <w:rFonts w:ascii="SimSun" w:cs="SimSun"/>
                <w:b/>
                <w:bCs/>
                <w:kern w:val="0"/>
                <w:szCs w:val="21"/>
              </w:rPr>
            </w:pPr>
            <w:r>
              <w:rPr>
                <w:b/>
                <w:bCs/>
                <w:kern w:val="0"/>
                <w:szCs w:val="21"/>
                <w:lang w:val="en"/>
              </w:rPr>
              <w:t>Customs goods</w:t>
            </w:r>
          </w:p>
          <w:p w14:paraId="375A4143"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1C868288" w14:textId="77777777" w:rsidR="002D0C8A" w:rsidRDefault="002D0C8A">
            <w:pPr>
              <w:widowControl/>
              <w:jc w:val="center"/>
              <w:rPr>
                <w:rFonts w:ascii="SimSun" w:cs="SimSun"/>
                <w:b/>
                <w:bCs/>
                <w:kern w:val="0"/>
                <w:szCs w:val="21"/>
              </w:rPr>
            </w:pPr>
            <w:r>
              <w:rPr>
                <w:b/>
                <w:bCs/>
                <w:kern w:val="0"/>
                <w:szCs w:val="21"/>
                <w:lang w:val="en"/>
              </w:rPr>
              <w:t>unit</w:t>
            </w:r>
          </w:p>
        </w:tc>
      </w:tr>
      <w:tr w:rsidR="002D0C8A" w14:paraId="2681D900" w14:textId="77777777">
        <w:trPr>
          <w:trHeight w:val="7665"/>
          <w:jc w:val="center"/>
        </w:trPr>
        <w:tc>
          <w:tcPr>
            <w:tcW w:w="692" w:type="dxa"/>
            <w:tcBorders>
              <w:top w:val="nil"/>
              <w:left w:val="single" w:sz="4" w:space="0" w:color="auto"/>
              <w:bottom w:val="single" w:sz="4" w:space="0" w:color="auto"/>
              <w:right w:val="single" w:sz="4" w:space="0" w:color="auto"/>
            </w:tcBorders>
            <w:vAlign w:val="center"/>
          </w:tcPr>
          <w:p w14:paraId="11146207" w14:textId="77777777" w:rsidR="002D0C8A" w:rsidRDefault="002D0C8A">
            <w:pPr>
              <w:widowControl/>
              <w:jc w:val="center"/>
              <w:rPr>
                <w:rFonts w:ascii="SimSun" w:cs="SimSun"/>
                <w:kern w:val="0"/>
                <w:szCs w:val="21"/>
              </w:rPr>
            </w:pPr>
            <w:r>
              <w:rPr>
                <w:kern w:val="0"/>
                <w:szCs w:val="21"/>
                <w:lang w:val="en"/>
              </w:rPr>
              <w:t>131</w:t>
            </w:r>
          </w:p>
        </w:tc>
        <w:tc>
          <w:tcPr>
            <w:tcW w:w="3209" w:type="dxa"/>
            <w:tcBorders>
              <w:top w:val="nil"/>
              <w:left w:val="nil"/>
              <w:bottom w:val="single" w:sz="4" w:space="0" w:color="auto"/>
              <w:right w:val="single" w:sz="4" w:space="0" w:color="auto"/>
            </w:tcBorders>
            <w:vAlign w:val="center"/>
          </w:tcPr>
          <w:p w14:paraId="56015539" w14:textId="77777777" w:rsidR="002D0C8A" w:rsidRDefault="002D0C8A">
            <w:pPr>
              <w:widowControl/>
              <w:jc w:val="left"/>
              <w:rPr>
                <w:rFonts w:ascii="SimSun" w:cs="SimSun"/>
                <w:kern w:val="0"/>
                <w:szCs w:val="21"/>
              </w:rPr>
            </w:pPr>
            <w:r>
              <w:rPr>
                <w:kern w:val="0"/>
                <w:szCs w:val="21"/>
                <w:lang w:val="en"/>
              </w:rPr>
              <w:t>Isotope electromagnetic separators and components</w:t>
            </w:r>
          </w:p>
        </w:tc>
        <w:tc>
          <w:tcPr>
            <w:tcW w:w="3587" w:type="dxa"/>
            <w:tcBorders>
              <w:top w:val="nil"/>
              <w:left w:val="nil"/>
              <w:bottom w:val="single" w:sz="4" w:space="0" w:color="auto"/>
              <w:right w:val="single" w:sz="4" w:space="0" w:color="auto"/>
            </w:tcBorders>
            <w:vAlign w:val="center"/>
          </w:tcPr>
          <w:p w14:paraId="0C2F4BC5" w14:textId="77777777" w:rsidR="002D0C8A" w:rsidRDefault="002D0C8A">
            <w:pPr>
              <w:widowControl/>
              <w:spacing w:line="300" w:lineRule="exact"/>
              <w:jc w:val="left"/>
              <w:rPr>
                <w:rFonts w:ascii="SimSun" w:cs="SimSun"/>
                <w:spacing w:val="-4"/>
                <w:kern w:val="0"/>
                <w:szCs w:val="21"/>
              </w:rPr>
            </w:pPr>
            <w:r>
              <w:rPr>
                <w:spacing w:val="-2"/>
                <w:kern w:val="0"/>
                <w:szCs w:val="21"/>
                <w:lang w:val="en"/>
              </w:rPr>
              <w:t xml:space="preserve">Isotope electromagnetic separators specially designed or manufactured for the separation of uranium </w:t>
            </w:r>
            <w:r>
              <w:rPr>
                <w:spacing w:val="-4"/>
                <w:kern w:val="0"/>
                <w:szCs w:val="21"/>
                <w:lang w:val="en"/>
              </w:rPr>
              <w:t>isotopes and their equipment and components include:</w:t>
            </w:r>
          </w:p>
          <w:p w14:paraId="0D7A72CD" w14:textId="77777777" w:rsidR="002D0C8A" w:rsidRDefault="002D0C8A">
            <w:pPr>
              <w:widowControl/>
              <w:spacing w:line="300" w:lineRule="exact"/>
              <w:jc w:val="left"/>
              <w:rPr>
                <w:rFonts w:ascii="SimSun" w:cs="SimSun"/>
                <w:kern w:val="0"/>
                <w:szCs w:val="21"/>
              </w:rPr>
            </w:pPr>
            <w:r>
              <w:rPr>
                <w:kern w:val="0"/>
                <w:szCs w:val="21"/>
                <w:lang w:val="en"/>
              </w:rPr>
              <w:t xml:space="preserve">(a) </w:t>
            </w:r>
            <w:r>
              <w:rPr>
                <w:kern w:val="0"/>
                <w:szCs w:val="21"/>
                <w:lang w:val="en"/>
              </w:rPr>
              <w:br/>
              <w:t xml:space="preserve">Single or multiple uranium ion sources specially designed or manufactured by ion sources consist of a vapor source, an ionizer and a beam accelerator, manufactured from appropriate materials such as graphite, stainless steel or copper, to provide an ion beam with a total strength of 50 mA or more. </w:t>
            </w:r>
            <w:r>
              <w:rPr>
                <w:kern w:val="0"/>
                <w:szCs w:val="21"/>
                <w:lang w:val="en"/>
              </w:rPr>
              <w:br/>
              <w:t>(b) The plate pole of the ion</w:t>
            </w:r>
            <w:r>
              <w:rPr>
                <w:lang w:val="en"/>
              </w:rPr>
              <w:t xml:space="preserve"> </w:t>
            </w:r>
            <w:r>
              <w:rPr>
                <w:kern w:val="0"/>
                <w:szCs w:val="21"/>
                <w:lang w:val="en"/>
              </w:rPr>
              <w:br/>
              <w:t xml:space="preserve">collector consists of two or more tanks and containers specifically designed or manufactured for the collection of beams of enriched and depleted uranium ions, manufactured from appropriate materials such as graphite or stainless steel. </w:t>
            </w:r>
            <w:r>
              <w:rPr>
                <w:kern w:val="0"/>
                <w:szCs w:val="21"/>
                <w:lang w:val="en"/>
              </w:rPr>
              <w:br/>
              <w:t>(c) The vacuum housing</w:t>
            </w:r>
            <w:r>
              <w:rPr>
                <w:lang w:val="en"/>
              </w:rPr>
              <w:t xml:space="preserve"> </w:t>
            </w:r>
            <w:r>
              <w:rPr>
                <w:kern w:val="0"/>
                <w:szCs w:val="21"/>
                <w:lang w:val="en"/>
              </w:rPr>
              <w:br/>
              <w:t xml:space="preserve">is a vacuum housing specially designed or manufactured for uranium electromagnetic separators, manufactured from an appropriate non-magnetic material such as stainless steel, and designed to operate at a pressure of 0.1Pa or less. </w:t>
            </w:r>
          </w:p>
          <w:p w14:paraId="2D92D8B9" w14:textId="77777777" w:rsidR="002D0C8A" w:rsidRDefault="002D0C8A">
            <w:pPr>
              <w:widowControl/>
              <w:spacing w:line="300" w:lineRule="exact"/>
              <w:jc w:val="left"/>
              <w:rPr>
                <w:rFonts w:ascii="SimSun" w:cs="SimSun"/>
                <w:kern w:val="0"/>
                <w:szCs w:val="21"/>
              </w:rPr>
            </w:pPr>
            <w:r>
              <w:rPr>
                <w:kern w:val="0"/>
                <w:szCs w:val="21"/>
                <w:lang w:val="en"/>
              </w:rPr>
              <w:t xml:space="preserve">The annotated </w:t>
            </w:r>
            <w:r>
              <w:rPr>
                <w:kern w:val="0"/>
                <w:szCs w:val="21"/>
                <w:lang w:val="en"/>
              </w:rPr>
              <w:br/>
              <w:t xml:space="preserve">housing is specifically designed to house an ion source, collector plate pole and water cooling line, and has a diffusion pump connection structure and an opening and closing structure that can be used to remove and reinstall these components. </w:t>
            </w:r>
            <w:r>
              <w:rPr>
                <w:kern w:val="0"/>
                <w:szCs w:val="21"/>
                <w:lang w:val="en"/>
              </w:rPr>
              <w:br/>
              <w:t>(d) Pole blocks</w:t>
            </w:r>
            <w:r>
              <w:rPr>
                <w:lang w:val="en"/>
              </w:rPr>
              <w:t xml:space="preserve"> </w:t>
            </w:r>
            <w:r>
              <w:rPr>
                <w:kern w:val="0"/>
                <w:szCs w:val="21"/>
                <w:lang w:val="en"/>
              </w:rPr>
              <w:br/>
            </w:r>
            <w:r>
              <w:rPr>
                <w:spacing w:val="-4"/>
                <w:kern w:val="0"/>
                <w:szCs w:val="21"/>
                <w:lang w:val="en"/>
              </w:rPr>
              <w:t xml:space="preserve">specially designed or manufactured with a diameter greater than 2 m for the purpose of maintaining a constant magnetic field within an isotopic electromagnetic separator and transmitting the magnetic field between contiguous separators. </w:t>
            </w:r>
          </w:p>
        </w:tc>
        <w:tc>
          <w:tcPr>
            <w:tcW w:w="1405" w:type="dxa"/>
            <w:tcBorders>
              <w:top w:val="nil"/>
              <w:left w:val="nil"/>
              <w:bottom w:val="single" w:sz="4" w:space="0" w:color="auto"/>
              <w:right w:val="single" w:sz="4" w:space="0" w:color="auto"/>
            </w:tcBorders>
            <w:vAlign w:val="center"/>
          </w:tcPr>
          <w:p w14:paraId="7590F829" w14:textId="77777777" w:rsidR="002D0C8A" w:rsidRDefault="002D0C8A">
            <w:pPr>
              <w:widowControl/>
              <w:jc w:val="center"/>
              <w:rPr>
                <w:rFonts w:ascii="SimSun" w:cs="SimSun"/>
                <w:kern w:val="0"/>
                <w:szCs w:val="21"/>
              </w:rPr>
            </w:pPr>
            <w:r>
              <w:rPr>
                <w:kern w:val="0"/>
                <w:szCs w:val="21"/>
                <w:lang w:val="en"/>
              </w:rPr>
              <w:t>8401200000</w:t>
            </w:r>
          </w:p>
        </w:tc>
        <w:tc>
          <w:tcPr>
            <w:tcW w:w="1007" w:type="dxa"/>
            <w:tcBorders>
              <w:top w:val="nil"/>
              <w:left w:val="nil"/>
              <w:bottom w:val="single" w:sz="4" w:space="0" w:color="auto"/>
              <w:right w:val="single" w:sz="4" w:space="0" w:color="auto"/>
            </w:tcBorders>
            <w:vAlign w:val="center"/>
          </w:tcPr>
          <w:p w14:paraId="558D3D9F" w14:textId="77777777" w:rsidR="002D0C8A" w:rsidRDefault="002D0C8A">
            <w:pPr>
              <w:widowControl/>
              <w:jc w:val="center"/>
              <w:rPr>
                <w:rFonts w:ascii="SimSun" w:cs="SimSun"/>
                <w:kern w:val="0"/>
                <w:szCs w:val="21"/>
              </w:rPr>
            </w:pPr>
            <w:r>
              <w:rPr>
                <w:kern w:val="0"/>
                <w:szCs w:val="21"/>
                <w:lang w:val="en"/>
              </w:rPr>
              <w:t>pcs/kg</w:t>
            </w:r>
          </w:p>
        </w:tc>
      </w:tr>
      <w:tr w:rsidR="002D0C8A" w14:paraId="0578223B" w14:textId="77777777">
        <w:trPr>
          <w:trHeight w:val="1530"/>
          <w:jc w:val="center"/>
        </w:trPr>
        <w:tc>
          <w:tcPr>
            <w:tcW w:w="692" w:type="dxa"/>
            <w:tcBorders>
              <w:top w:val="nil"/>
              <w:left w:val="single" w:sz="4" w:space="0" w:color="auto"/>
              <w:bottom w:val="single" w:sz="4" w:space="0" w:color="auto"/>
              <w:right w:val="single" w:sz="4" w:space="0" w:color="auto"/>
            </w:tcBorders>
            <w:vAlign w:val="center"/>
          </w:tcPr>
          <w:p w14:paraId="5E6E9F7A" w14:textId="77777777" w:rsidR="002D0C8A" w:rsidRDefault="002D0C8A">
            <w:pPr>
              <w:widowControl/>
              <w:jc w:val="center"/>
              <w:rPr>
                <w:rFonts w:ascii="SimSun" w:cs="SimSun"/>
                <w:kern w:val="0"/>
                <w:szCs w:val="21"/>
              </w:rPr>
            </w:pPr>
            <w:r>
              <w:rPr>
                <w:kern w:val="0"/>
                <w:szCs w:val="21"/>
                <w:lang w:val="en"/>
              </w:rPr>
              <w:t>132</w:t>
            </w:r>
          </w:p>
        </w:tc>
        <w:tc>
          <w:tcPr>
            <w:tcW w:w="3209" w:type="dxa"/>
            <w:tcBorders>
              <w:top w:val="nil"/>
              <w:left w:val="nil"/>
              <w:bottom w:val="single" w:sz="4" w:space="0" w:color="auto"/>
              <w:right w:val="single" w:sz="4" w:space="0" w:color="auto"/>
            </w:tcBorders>
            <w:vAlign w:val="center"/>
          </w:tcPr>
          <w:p w14:paraId="54E8FA4A" w14:textId="77777777" w:rsidR="002D0C8A" w:rsidRDefault="002D0C8A">
            <w:pPr>
              <w:widowControl/>
              <w:jc w:val="left"/>
              <w:rPr>
                <w:rFonts w:ascii="SimSun" w:cs="SimSun"/>
                <w:kern w:val="0"/>
                <w:szCs w:val="21"/>
              </w:rPr>
            </w:pPr>
            <w:r>
              <w:rPr>
                <w:kern w:val="0"/>
                <w:szCs w:val="21"/>
                <w:lang w:val="en"/>
              </w:rPr>
              <w:t>Ion source</w:t>
            </w:r>
          </w:p>
        </w:tc>
        <w:tc>
          <w:tcPr>
            <w:tcW w:w="3587" w:type="dxa"/>
            <w:tcBorders>
              <w:top w:val="nil"/>
              <w:left w:val="nil"/>
              <w:bottom w:val="single" w:sz="4" w:space="0" w:color="auto"/>
              <w:right w:val="single" w:sz="4" w:space="0" w:color="auto"/>
            </w:tcBorders>
            <w:vAlign w:val="center"/>
          </w:tcPr>
          <w:p w14:paraId="08D6C31A" w14:textId="77777777" w:rsidR="002D0C8A" w:rsidRDefault="002D0C8A">
            <w:pPr>
              <w:widowControl/>
              <w:spacing w:line="300" w:lineRule="exact"/>
              <w:jc w:val="left"/>
              <w:rPr>
                <w:rFonts w:ascii="SimSun" w:cs="SimSun"/>
                <w:kern w:val="0"/>
                <w:szCs w:val="21"/>
              </w:rPr>
            </w:pPr>
            <w:r>
              <w:rPr>
                <w:kern w:val="0"/>
                <w:szCs w:val="21"/>
                <w:lang w:val="en"/>
              </w:rPr>
              <w:t>Single or multiple uranium ion sources specifically designed or manufactured consist of a vapor source, an ionizer, and a beam accelerator, manufactured from appropriate materials such as graphite, stainless steel, or copper, to provide an ionic beam with a total strength of 50 mA or more.</w:t>
            </w:r>
          </w:p>
        </w:tc>
        <w:tc>
          <w:tcPr>
            <w:tcW w:w="1405" w:type="dxa"/>
            <w:tcBorders>
              <w:top w:val="nil"/>
              <w:left w:val="nil"/>
              <w:bottom w:val="single" w:sz="4" w:space="0" w:color="auto"/>
              <w:right w:val="single" w:sz="4" w:space="0" w:color="auto"/>
            </w:tcBorders>
            <w:vAlign w:val="center"/>
          </w:tcPr>
          <w:p w14:paraId="3207643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09D1694" w14:textId="77777777" w:rsidR="002D0C8A" w:rsidRDefault="002D0C8A">
            <w:pPr>
              <w:widowControl/>
              <w:jc w:val="center"/>
              <w:rPr>
                <w:rFonts w:ascii="SimSun" w:cs="SimSun"/>
                <w:kern w:val="0"/>
                <w:szCs w:val="21"/>
              </w:rPr>
            </w:pPr>
            <w:r>
              <w:rPr>
                <w:kern w:val="0"/>
                <w:szCs w:val="21"/>
                <w:lang w:val="en"/>
              </w:rPr>
              <w:t>platform</w:t>
            </w:r>
          </w:p>
        </w:tc>
      </w:tr>
      <w:tr w:rsidR="002D0C8A" w14:paraId="4129F97B" w14:textId="77777777">
        <w:trPr>
          <w:trHeight w:val="1095"/>
          <w:jc w:val="center"/>
        </w:trPr>
        <w:tc>
          <w:tcPr>
            <w:tcW w:w="692" w:type="dxa"/>
            <w:tcBorders>
              <w:top w:val="nil"/>
              <w:left w:val="single" w:sz="4" w:space="0" w:color="auto"/>
              <w:bottom w:val="single" w:sz="4" w:space="0" w:color="auto"/>
              <w:right w:val="single" w:sz="4" w:space="0" w:color="auto"/>
            </w:tcBorders>
            <w:vAlign w:val="center"/>
          </w:tcPr>
          <w:p w14:paraId="6CC5EB93" w14:textId="77777777" w:rsidR="002D0C8A" w:rsidRDefault="002D0C8A">
            <w:pPr>
              <w:widowControl/>
              <w:jc w:val="center"/>
              <w:rPr>
                <w:rFonts w:ascii="SimSun" w:cs="SimSun"/>
                <w:kern w:val="0"/>
                <w:szCs w:val="21"/>
              </w:rPr>
            </w:pPr>
            <w:r>
              <w:rPr>
                <w:kern w:val="0"/>
                <w:szCs w:val="21"/>
                <w:lang w:val="en"/>
              </w:rPr>
              <w:t>133</w:t>
            </w:r>
          </w:p>
        </w:tc>
        <w:tc>
          <w:tcPr>
            <w:tcW w:w="3209" w:type="dxa"/>
            <w:tcBorders>
              <w:top w:val="nil"/>
              <w:left w:val="nil"/>
              <w:bottom w:val="single" w:sz="4" w:space="0" w:color="auto"/>
              <w:right w:val="single" w:sz="4" w:space="0" w:color="auto"/>
            </w:tcBorders>
            <w:vAlign w:val="center"/>
          </w:tcPr>
          <w:p w14:paraId="7FEB64CE" w14:textId="77777777" w:rsidR="002D0C8A" w:rsidRDefault="002D0C8A">
            <w:pPr>
              <w:widowControl/>
              <w:jc w:val="left"/>
              <w:rPr>
                <w:rFonts w:ascii="SimSun" w:cs="SimSun"/>
                <w:kern w:val="0"/>
                <w:szCs w:val="21"/>
              </w:rPr>
            </w:pPr>
            <w:r>
              <w:rPr>
                <w:kern w:val="0"/>
                <w:szCs w:val="21"/>
                <w:lang w:val="en"/>
              </w:rPr>
              <w:t>Ion collector</w:t>
            </w:r>
          </w:p>
        </w:tc>
        <w:tc>
          <w:tcPr>
            <w:tcW w:w="3587" w:type="dxa"/>
            <w:tcBorders>
              <w:top w:val="nil"/>
              <w:left w:val="nil"/>
              <w:bottom w:val="single" w:sz="4" w:space="0" w:color="auto"/>
              <w:right w:val="single" w:sz="4" w:space="0" w:color="auto"/>
            </w:tcBorders>
            <w:vAlign w:val="center"/>
          </w:tcPr>
          <w:p w14:paraId="04871D2A" w14:textId="77777777" w:rsidR="002D0C8A" w:rsidRDefault="002D0C8A">
            <w:pPr>
              <w:widowControl/>
              <w:spacing w:line="300" w:lineRule="exact"/>
              <w:jc w:val="left"/>
              <w:rPr>
                <w:rFonts w:ascii="SimSun" w:cs="SimSun"/>
                <w:kern w:val="0"/>
                <w:szCs w:val="21"/>
              </w:rPr>
            </w:pPr>
            <w:r>
              <w:rPr>
                <w:kern w:val="0"/>
                <w:szCs w:val="21"/>
                <w:lang w:val="en"/>
              </w:rPr>
              <w:t>The collector plate consists of two or more tanks and vessels specifically designed or manufactured for the collection of beams of enriched and depleted uranium ions, manufactured from appropriate materials such as graphite or stainless steel.</w:t>
            </w:r>
          </w:p>
        </w:tc>
        <w:tc>
          <w:tcPr>
            <w:tcW w:w="1405" w:type="dxa"/>
            <w:tcBorders>
              <w:top w:val="nil"/>
              <w:left w:val="nil"/>
              <w:bottom w:val="single" w:sz="4" w:space="0" w:color="auto"/>
              <w:right w:val="single" w:sz="4" w:space="0" w:color="auto"/>
            </w:tcBorders>
            <w:vAlign w:val="center"/>
          </w:tcPr>
          <w:p w14:paraId="4E767E2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2D21986" w14:textId="77777777" w:rsidR="002D0C8A" w:rsidRDefault="002D0C8A">
            <w:pPr>
              <w:widowControl/>
              <w:jc w:val="center"/>
              <w:rPr>
                <w:rFonts w:ascii="SimSun" w:cs="SimSun"/>
                <w:kern w:val="0"/>
                <w:szCs w:val="21"/>
              </w:rPr>
            </w:pPr>
            <w:r>
              <w:rPr>
                <w:kern w:val="0"/>
                <w:szCs w:val="21"/>
                <w:lang w:val="en"/>
              </w:rPr>
              <w:t>platform</w:t>
            </w:r>
          </w:p>
        </w:tc>
      </w:tr>
      <w:tr w:rsidR="002D0C8A" w14:paraId="3FACF6DC" w14:textId="77777777">
        <w:trPr>
          <w:trHeight w:val="2580"/>
          <w:jc w:val="center"/>
        </w:trPr>
        <w:tc>
          <w:tcPr>
            <w:tcW w:w="692" w:type="dxa"/>
            <w:tcBorders>
              <w:top w:val="single" w:sz="4" w:space="0" w:color="auto"/>
              <w:left w:val="single" w:sz="4" w:space="0" w:color="auto"/>
              <w:bottom w:val="single" w:sz="4" w:space="0" w:color="auto"/>
              <w:right w:val="single" w:sz="4" w:space="0" w:color="auto"/>
            </w:tcBorders>
            <w:vAlign w:val="center"/>
          </w:tcPr>
          <w:p w14:paraId="0254A852" w14:textId="77777777" w:rsidR="002D0C8A" w:rsidRDefault="002D0C8A">
            <w:pPr>
              <w:widowControl/>
              <w:jc w:val="center"/>
              <w:rPr>
                <w:rFonts w:ascii="SimSun" w:cs="SimSun"/>
                <w:kern w:val="0"/>
                <w:szCs w:val="21"/>
              </w:rPr>
            </w:pPr>
            <w:r>
              <w:rPr>
                <w:kern w:val="0"/>
                <w:szCs w:val="21"/>
                <w:lang w:val="en"/>
              </w:rPr>
              <w:t>134</w:t>
            </w:r>
          </w:p>
        </w:tc>
        <w:tc>
          <w:tcPr>
            <w:tcW w:w="3209" w:type="dxa"/>
            <w:tcBorders>
              <w:top w:val="single" w:sz="4" w:space="0" w:color="auto"/>
              <w:left w:val="nil"/>
              <w:bottom w:val="single" w:sz="4" w:space="0" w:color="auto"/>
              <w:right w:val="single" w:sz="4" w:space="0" w:color="auto"/>
            </w:tcBorders>
            <w:vAlign w:val="center"/>
          </w:tcPr>
          <w:p w14:paraId="04CA13F4" w14:textId="77777777" w:rsidR="002D0C8A" w:rsidRDefault="002D0C8A">
            <w:pPr>
              <w:widowControl/>
              <w:jc w:val="left"/>
              <w:rPr>
                <w:rFonts w:ascii="SimSun" w:cs="SimSun"/>
                <w:kern w:val="0"/>
                <w:szCs w:val="21"/>
              </w:rPr>
            </w:pPr>
            <w:r>
              <w:rPr>
                <w:kern w:val="0"/>
                <w:szCs w:val="21"/>
                <w:lang w:val="en"/>
              </w:rPr>
              <w:t>Vacuum housing</w:t>
            </w:r>
          </w:p>
        </w:tc>
        <w:tc>
          <w:tcPr>
            <w:tcW w:w="3587" w:type="dxa"/>
            <w:tcBorders>
              <w:top w:val="single" w:sz="4" w:space="0" w:color="auto"/>
              <w:left w:val="nil"/>
              <w:bottom w:val="single" w:sz="4" w:space="0" w:color="auto"/>
              <w:right w:val="single" w:sz="4" w:space="0" w:color="auto"/>
            </w:tcBorders>
            <w:vAlign w:val="center"/>
          </w:tcPr>
          <w:p w14:paraId="576C3A07" w14:textId="77777777" w:rsidR="002D0C8A" w:rsidRDefault="002D0C8A">
            <w:pPr>
              <w:widowControl/>
              <w:jc w:val="left"/>
              <w:rPr>
                <w:rFonts w:ascii="SimSun" w:cs="SimSun"/>
                <w:kern w:val="0"/>
                <w:szCs w:val="21"/>
              </w:rPr>
            </w:pPr>
            <w:r>
              <w:rPr>
                <w:kern w:val="0"/>
                <w:szCs w:val="21"/>
                <w:lang w:val="en"/>
              </w:rPr>
              <w:t xml:space="preserve">Vacuum housings specially designed or manufactured for uranium electromagnetic separators, manufactured from an appropriate non-magnetic material such as stainless steel, designed to operate at pressures of 0.1Pa or less. </w:t>
            </w:r>
            <w:r>
              <w:rPr>
                <w:kern w:val="0"/>
                <w:szCs w:val="21"/>
                <w:lang w:val="en"/>
              </w:rPr>
              <w:br/>
              <w:t xml:space="preserve">Note: The housing is specifically designed to house an ion source, collector plate pole and water cooling line, and has a diffusion pump connection structure and an opening and closing structure that can be used to remove and reinstall these components. </w:t>
            </w:r>
          </w:p>
        </w:tc>
        <w:tc>
          <w:tcPr>
            <w:tcW w:w="1405" w:type="dxa"/>
            <w:tcBorders>
              <w:top w:val="single" w:sz="4" w:space="0" w:color="auto"/>
              <w:left w:val="nil"/>
              <w:bottom w:val="single" w:sz="4" w:space="0" w:color="auto"/>
              <w:right w:val="single" w:sz="4" w:space="0" w:color="auto"/>
            </w:tcBorders>
            <w:vAlign w:val="center"/>
          </w:tcPr>
          <w:p w14:paraId="6DFB0CD3" w14:textId="77777777" w:rsidR="002D0C8A" w:rsidRDefault="002D0C8A">
            <w:pPr>
              <w:widowControl/>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5327F9F4" w14:textId="77777777" w:rsidR="002D0C8A" w:rsidRDefault="002D0C8A">
            <w:pPr>
              <w:widowControl/>
              <w:jc w:val="center"/>
              <w:rPr>
                <w:rFonts w:ascii="SimSun" w:cs="SimSun"/>
                <w:kern w:val="0"/>
                <w:szCs w:val="21"/>
              </w:rPr>
            </w:pPr>
            <w:r>
              <w:rPr>
                <w:kern w:val="0"/>
                <w:szCs w:val="21"/>
                <w:lang w:val="en"/>
              </w:rPr>
              <w:t>platform</w:t>
            </w:r>
          </w:p>
        </w:tc>
      </w:tr>
      <w:tr w:rsidR="002D0C8A" w14:paraId="7979FB98" w14:textId="77777777">
        <w:trPr>
          <w:trHeight w:val="1020"/>
          <w:jc w:val="center"/>
        </w:trPr>
        <w:tc>
          <w:tcPr>
            <w:tcW w:w="692" w:type="dxa"/>
            <w:tcBorders>
              <w:top w:val="nil"/>
              <w:left w:val="single" w:sz="4" w:space="0" w:color="auto"/>
              <w:bottom w:val="single" w:sz="4" w:space="0" w:color="auto"/>
              <w:right w:val="single" w:sz="4" w:space="0" w:color="auto"/>
            </w:tcBorders>
            <w:vAlign w:val="center"/>
          </w:tcPr>
          <w:p w14:paraId="69871B01" w14:textId="77777777" w:rsidR="002D0C8A" w:rsidRDefault="002D0C8A">
            <w:pPr>
              <w:widowControl/>
              <w:jc w:val="center"/>
              <w:rPr>
                <w:rFonts w:ascii="SimSun" w:cs="SimSun"/>
                <w:kern w:val="0"/>
                <w:szCs w:val="21"/>
              </w:rPr>
            </w:pPr>
            <w:r>
              <w:rPr>
                <w:kern w:val="0"/>
                <w:szCs w:val="21"/>
                <w:lang w:val="en"/>
              </w:rPr>
              <w:t>135</w:t>
            </w:r>
          </w:p>
        </w:tc>
        <w:tc>
          <w:tcPr>
            <w:tcW w:w="3209" w:type="dxa"/>
            <w:tcBorders>
              <w:top w:val="nil"/>
              <w:left w:val="nil"/>
              <w:bottom w:val="single" w:sz="4" w:space="0" w:color="auto"/>
              <w:right w:val="single" w:sz="4" w:space="0" w:color="auto"/>
            </w:tcBorders>
            <w:vAlign w:val="center"/>
          </w:tcPr>
          <w:p w14:paraId="7F23E155" w14:textId="77777777" w:rsidR="002D0C8A" w:rsidRDefault="002D0C8A">
            <w:pPr>
              <w:widowControl/>
              <w:jc w:val="left"/>
              <w:rPr>
                <w:rFonts w:ascii="SimSun" w:cs="SimSun"/>
                <w:kern w:val="0"/>
                <w:szCs w:val="21"/>
              </w:rPr>
            </w:pPr>
            <w:r>
              <w:rPr>
                <w:kern w:val="0"/>
                <w:szCs w:val="21"/>
                <w:lang w:val="en"/>
              </w:rPr>
              <w:t>Magnetic pole blocks</w:t>
            </w:r>
          </w:p>
        </w:tc>
        <w:tc>
          <w:tcPr>
            <w:tcW w:w="3587" w:type="dxa"/>
            <w:tcBorders>
              <w:top w:val="nil"/>
              <w:left w:val="nil"/>
              <w:bottom w:val="single" w:sz="4" w:space="0" w:color="auto"/>
              <w:right w:val="single" w:sz="4" w:space="0" w:color="auto"/>
            </w:tcBorders>
            <w:vAlign w:val="center"/>
          </w:tcPr>
          <w:p w14:paraId="1E887045" w14:textId="77777777" w:rsidR="002D0C8A" w:rsidRDefault="002D0C8A">
            <w:pPr>
              <w:widowControl/>
              <w:jc w:val="left"/>
              <w:rPr>
                <w:rFonts w:ascii="SimSun" w:cs="SimSun"/>
                <w:spacing w:val="-4"/>
                <w:kern w:val="0"/>
                <w:szCs w:val="21"/>
              </w:rPr>
            </w:pPr>
            <w:r>
              <w:rPr>
                <w:spacing w:val="-4"/>
                <w:kern w:val="0"/>
                <w:szCs w:val="21"/>
                <w:lang w:val="en"/>
              </w:rPr>
              <w:t>Specially designed or manufactured pole blocks, greater than 2 m in diameter, are used to maintain a constant magnetic field within an isotopic electromagnetic separator and to transmit the magnetic field between contiguous separators.</w:t>
            </w:r>
          </w:p>
        </w:tc>
        <w:tc>
          <w:tcPr>
            <w:tcW w:w="1405" w:type="dxa"/>
            <w:tcBorders>
              <w:top w:val="nil"/>
              <w:left w:val="nil"/>
              <w:bottom w:val="single" w:sz="4" w:space="0" w:color="auto"/>
              <w:right w:val="single" w:sz="4" w:space="0" w:color="auto"/>
            </w:tcBorders>
            <w:vAlign w:val="center"/>
          </w:tcPr>
          <w:p w14:paraId="7347BA3D" w14:textId="77777777" w:rsidR="002D0C8A" w:rsidRDefault="002D0C8A">
            <w:pPr>
              <w:widowControl/>
              <w:jc w:val="center"/>
              <w:rPr>
                <w:rFonts w:ascii="SimSun" w:cs="SimSun"/>
                <w:kern w:val="0"/>
                <w:szCs w:val="21"/>
              </w:rPr>
            </w:pPr>
            <w:r>
              <w:rPr>
                <w:kern w:val="0"/>
                <w:szCs w:val="21"/>
                <w:lang w:val="en"/>
              </w:rPr>
              <w:t>8505190010</w:t>
            </w:r>
          </w:p>
        </w:tc>
        <w:tc>
          <w:tcPr>
            <w:tcW w:w="1007" w:type="dxa"/>
            <w:tcBorders>
              <w:top w:val="nil"/>
              <w:left w:val="nil"/>
              <w:bottom w:val="single" w:sz="4" w:space="0" w:color="auto"/>
              <w:right w:val="single" w:sz="4" w:space="0" w:color="auto"/>
            </w:tcBorders>
            <w:vAlign w:val="center"/>
          </w:tcPr>
          <w:p w14:paraId="21C0B8B0" w14:textId="77777777" w:rsidR="002D0C8A" w:rsidRDefault="002D0C8A">
            <w:pPr>
              <w:widowControl/>
              <w:jc w:val="center"/>
              <w:rPr>
                <w:rFonts w:ascii="SimSun" w:cs="SimSun"/>
                <w:kern w:val="0"/>
                <w:szCs w:val="21"/>
              </w:rPr>
            </w:pPr>
            <w:r>
              <w:rPr>
                <w:kern w:val="0"/>
                <w:szCs w:val="21"/>
                <w:lang w:val="en"/>
              </w:rPr>
              <w:t>kilogram</w:t>
            </w:r>
          </w:p>
        </w:tc>
      </w:tr>
      <w:tr w:rsidR="002D0C8A" w14:paraId="2163C97B" w14:textId="77777777">
        <w:trPr>
          <w:trHeight w:val="1530"/>
          <w:jc w:val="center"/>
        </w:trPr>
        <w:tc>
          <w:tcPr>
            <w:tcW w:w="692" w:type="dxa"/>
            <w:tcBorders>
              <w:top w:val="nil"/>
              <w:left w:val="single" w:sz="4" w:space="0" w:color="auto"/>
              <w:bottom w:val="single" w:sz="4" w:space="0" w:color="auto"/>
              <w:right w:val="single" w:sz="4" w:space="0" w:color="auto"/>
            </w:tcBorders>
            <w:vAlign w:val="center"/>
          </w:tcPr>
          <w:p w14:paraId="57B5F73F" w14:textId="77777777" w:rsidR="002D0C8A" w:rsidRDefault="002D0C8A">
            <w:pPr>
              <w:widowControl/>
              <w:jc w:val="center"/>
              <w:rPr>
                <w:rFonts w:ascii="SimSun" w:cs="SimSun"/>
                <w:kern w:val="0"/>
                <w:szCs w:val="21"/>
              </w:rPr>
            </w:pPr>
            <w:r>
              <w:rPr>
                <w:kern w:val="0"/>
                <w:szCs w:val="21"/>
                <w:lang w:val="en"/>
              </w:rPr>
              <w:t>136</w:t>
            </w:r>
          </w:p>
        </w:tc>
        <w:tc>
          <w:tcPr>
            <w:tcW w:w="3209" w:type="dxa"/>
            <w:tcBorders>
              <w:top w:val="nil"/>
              <w:left w:val="nil"/>
              <w:bottom w:val="single" w:sz="4" w:space="0" w:color="auto"/>
              <w:right w:val="single" w:sz="4" w:space="0" w:color="auto"/>
            </w:tcBorders>
            <w:vAlign w:val="center"/>
          </w:tcPr>
          <w:p w14:paraId="7ADAFDA1" w14:textId="77777777" w:rsidR="002D0C8A" w:rsidRDefault="002D0C8A">
            <w:pPr>
              <w:widowControl/>
              <w:jc w:val="left"/>
              <w:rPr>
                <w:rFonts w:ascii="SimSun" w:cs="SimSun"/>
                <w:kern w:val="0"/>
                <w:szCs w:val="21"/>
              </w:rPr>
            </w:pPr>
            <w:r>
              <w:rPr>
                <w:kern w:val="0"/>
                <w:szCs w:val="21"/>
                <w:lang w:val="en"/>
              </w:rPr>
              <w:t>High voltage power supply</w:t>
            </w:r>
          </w:p>
        </w:tc>
        <w:tc>
          <w:tcPr>
            <w:tcW w:w="3587" w:type="dxa"/>
            <w:tcBorders>
              <w:top w:val="nil"/>
              <w:left w:val="nil"/>
              <w:bottom w:val="single" w:sz="4" w:space="0" w:color="auto"/>
              <w:right w:val="single" w:sz="4" w:space="0" w:color="auto"/>
            </w:tcBorders>
            <w:vAlign w:val="center"/>
          </w:tcPr>
          <w:p w14:paraId="3E411036" w14:textId="77777777" w:rsidR="002D0C8A" w:rsidRDefault="002D0C8A">
            <w:pPr>
              <w:widowControl/>
              <w:jc w:val="left"/>
              <w:rPr>
                <w:rFonts w:ascii="SimSun" w:cs="SimSun"/>
                <w:kern w:val="0"/>
                <w:szCs w:val="21"/>
              </w:rPr>
            </w:pPr>
            <w:r>
              <w:rPr>
                <w:kern w:val="0"/>
                <w:szCs w:val="21"/>
                <w:lang w:val="en"/>
              </w:rPr>
              <w:t>A high voltage power supply specially designed or manufactured for an ion source with all the following characteristics: continuous operation, output voltage of 20000V or higher, output current of 1A or greater, voltage stability above 0.01% within 8 hours.</w:t>
            </w:r>
          </w:p>
        </w:tc>
        <w:tc>
          <w:tcPr>
            <w:tcW w:w="1405" w:type="dxa"/>
            <w:tcBorders>
              <w:top w:val="nil"/>
              <w:left w:val="nil"/>
              <w:bottom w:val="single" w:sz="4" w:space="0" w:color="auto"/>
              <w:right w:val="single" w:sz="4" w:space="0" w:color="auto"/>
            </w:tcBorders>
            <w:vAlign w:val="center"/>
          </w:tcPr>
          <w:p w14:paraId="6117B1DF" w14:textId="77777777" w:rsidR="002D0C8A" w:rsidRDefault="002D0C8A">
            <w:pPr>
              <w:widowControl/>
              <w:jc w:val="center"/>
              <w:rPr>
                <w:rFonts w:ascii="SimSun" w:cs="SimSun"/>
                <w:kern w:val="0"/>
                <w:szCs w:val="21"/>
              </w:rPr>
            </w:pPr>
            <w:r>
              <w:rPr>
                <w:kern w:val="0"/>
                <w:szCs w:val="21"/>
                <w:lang w:val="en"/>
              </w:rPr>
              <w:t>8504401940</w:t>
            </w:r>
          </w:p>
        </w:tc>
        <w:tc>
          <w:tcPr>
            <w:tcW w:w="1007" w:type="dxa"/>
            <w:tcBorders>
              <w:top w:val="nil"/>
              <w:left w:val="nil"/>
              <w:bottom w:val="single" w:sz="4" w:space="0" w:color="auto"/>
              <w:right w:val="single" w:sz="4" w:space="0" w:color="auto"/>
            </w:tcBorders>
            <w:vAlign w:val="center"/>
          </w:tcPr>
          <w:p w14:paraId="650F9213" w14:textId="77777777" w:rsidR="002D0C8A" w:rsidRDefault="002D0C8A">
            <w:pPr>
              <w:widowControl/>
              <w:jc w:val="center"/>
              <w:rPr>
                <w:rFonts w:ascii="SimSun" w:cs="SimSun"/>
                <w:kern w:val="0"/>
                <w:szCs w:val="21"/>
              </w:rPr>
            </w:pPr>
            <w:r>
              <w:rPr>
                <w:kern w:val="0"/>
                <w:szCs w:val="21"/>
                <w:lang w:val="en"/>
              </w:rPr>
              <w:t>pcs/kg</w:t>
            </w:r>
          </w:p>
        </w:tc>
      </w:tr>
      <w:tr w:rsidR="002D0C8A" w14:paraId="06F544D8" w14:textId="77777777">
        <w:trPr>
          <w:trHeight w:val="1380"/>
          <w:jc w:val="center"/>
        </w:trPr>
        <w:tc>
          <w:tcPr>
            <w:tcW w:w="692" w:type="dxa"/>
            <w:tcBorders>
              <w:top w:val="nil"/>
              <w:left w:val="single" w:sz="4" w:space="0" w:color="auto"/>
              <w:bottom w:val="single" w:sz="4" w:space="0" w:color="auto"/>
              <w:right w:val="single" w:sz="4" w:space="0" w:color="auto"/>
            </w:tcBorders>
            <w:vAlign w:val="center"/>
          </w:tcPr>
          <w:p w14:paraId="0C3540B7" w14:textId="77777777" w:rsidR="002D0C8A" w:rsidRDefault="002D0C8A">
            <w:pPr>
              <w:widowControl/>
              <w:jc w:val="center"/>
              <w:rPr>
                <w:rFonts w:ascii="SimSun" w:cs="SimSun"/>
                <w:kern w:val="0"/>
                <w:szCs w:val="21"/>
              </w:rPr>
            </w:pPr>
            <w:r>
              <w:rPr>
                <w:kern w:val="0"/>
                <w:szCs w:val="21"/>
                <w:lang w:val="en"/>
              </w:rPr>
              <w:t>137</w:t>
            </w:r>
          </w:p>
        </w:tc>
        <w:tc>
          <w:tcPr>
            <w:tcW w:w="3209" w:type="dxa"/>
            <w:tcBorders>
              <w:top w:val="nil"/>
              <w:left w:val="nil"/>
              <w:bottom w:val="single" w:sz="4" w:space="0" w:color="auto"/>
              <w:right w:val="single" w:sz="4" w:space="0" w:color="auto"/>
            </w:tcBorders>
            <w:vAlign w:val="center"/>
          </w:tcPr>
          <w:p w14:paraId="72005577" w14:textId="77777777" w:rsidR="002D0C8A" w:rsidRDefault="002D0C8A">
            <w:pPr>
              <w:widowControl/>
              <w:jc w:val="left"/>
              <w:rPr>
                <w:rFonts w:ascii="SimSun" w:cs="SimSun"/>
                <w:kern w:val="0"/>
                <w:szCs w:val="21"/>
              </w:rPr>
            </w:pPr>
            <w:r>
              <w:rPr>
                <w:kern w:val="0"/>
                <w:szCs w:val="21"/>
                <w:lang w:val="en"/>
              </w:rPr>
              <w:t>Magnet power supply</w:t>
            </w:r>
          </w:p>
        </w:tc>
        <w:tc>
          <w:tcPr>
            <w:tcW w:w="3587" w:type="dxa"/>
            <w:tcBorders>
              <w:top w:val="nil"/>
              <w:left w:val="nil"/>
              <w:bottom w:val="single" w:sz="4" w:space="0" w:color="auto"/>
              <w:right w:val="single" w:sz="4" w:space="0" w:color="auto"/>
            </w:tcBorders>
            <w:vAlign w:val="center"/>
          </w:tcPr>
          <w:p w14:paraId="11DB9DC9" w14:textId="77777777" w:rsidR="002D0C8A" w:rsidRDefault="002D0C8A">
            <w:pPr>
              <w:widowControl/>
              <w:jc w:val="left"/>
              <w:rPr>
                <w:rFonts w:ascii="SimSun" w:cs="SimSun"/>
                <w:kern w:val="0"/>
                <w:szCs w:val="21"/>
              </w:rPr>
            </w:pPr>
            <w:r>
              <w:rPr>
                <w:kern w:val="0"/>
                <w:szCs w:val="21"/>
                <w:lang w:val="en"/>
              </w:rPr>
              <w:t>Specially designed or manufactured high power DC magnet power supply with all the following characteristics: capable of continuously generating a current output of 500A or greater at 100V or higher, and current or voltage stability above 0.01% for 8 hours.</w:t>
            </w:r>
          </w:p>
        </w:tc>
        <w:tc>
          <w:tcPr>
            <w:tcW w:w="1405" w:type="dxa"/>
            <w:tcBorders>
              <w:top w:val="nil"/>
              <w:left w:val="nil"/>
              <w:bottom w:val="single" w:sz="4" w:space="0" w:color="auto"/>
              <w:right w:val="single" w:sz="4" w:space="0" w:color="auto"/>
            </w:tcBorders>
            <w:vAlign w:val="center"/>
          </w:tcPr>
          <w:p w14:paraId="3140DCB2" w14:textId="77777777" w:rsidR="002D0C8A" w:rsidRDefault="002D0C8A">
            <w:pPr>
              <w:widowControl/>
              <w:jc w:val="center"/>
              <w:rPr>
                <w:rFonts w:ascii="SimSun" w:cs="SimSun"/>
                <w:kern w:val="0"/>
                <w:szCs w:val="21"/>
              </w:rPr>
            </w:pPr>
            <w:r>
              <w:rPr>
                <w:kern w:val="0"/>
                <w:szCs w:val="21"/>
                <w:lang w:val="en"/>
              </w:rPr>
              <w:t>8504401910</w:t>
            </w:r>
          </w:p>
        </w:tc>
        <w:tc>
          <w:tcPr>
            <w:tcW w:w="1007" w:type="dxa"/>
            <w:tcBorders>
              <w:top w:val="nil"/>
              <w:left w:val="nil"/>
              <w:bottom w:val="single" w:sz="4" w:space="0" w:color="auto"/>
              <w:right w:val="single" w:sz="4" w:space="0" w:color="auto"/>
            </w:tcBorders>
            <w:vAlign w:val="center"/>
          </w:tcPr>
          <w:p w14:paraId="205F66BE" w14:textId="77777777" w:rsidR="002D0C8A" w:rsidRDefault="002D0C8A">
            <w:pPr>
              <w:widowControl/>
              <w:jc w:val="center"/>
              <w:rPr>
                <w:rFonts w:ascii="SimSun" w:cs="SimSun"/>
                <w:kern w:val="0"/>
                <w:szCs w:val="21"/>
              </w:rPr>
            </w:pPr>
            <w:r>
              <w:rPr>
                <w:kern w:val="0"/>
                <w:szCs w:val="21"/>
                <w:lang w:val="en"/>
              </w:rPr>
              <w:t>pcs/kg</w:t>
            </w:r>
          </w:p>
        </w:tc>
      </w:tr>
    </w:tbl>
    <w:p w14:paraId="0A5EC054" w14:textId="77777777" w:rsidR="002D0C8A" w:rsidRDefault="002D0C8A">
      <w:pPr>
        <w:rPr>
          <w:rFonts w:ascii="SimSun" w:cs="SimSun"/>
          <w:kern w:val="0"/>
          <w:szCs w:val="21"/>
        </w:rPr>
      </w:pPr>
    </w:p>
    <w:p w14:paraId="70051048" w14:textId="77777777" w:rsidR="002D0C8A" w:rsidRDefault="002D0C8A">
      <w:pPr>
        <w:ind w:leftChars="-393" w:left="-798" w:hangingChars="13" w:hanging="27"/>
      </w:pPr>
      <w:r>
        <w:rPr>
          <w:kern w:val="0"/>
          <w:szCs w:val="21"/>
          <w:lang w:val="en"/>
        </w:rPr>
        <w:br w:type="page"/>
        <w:t>(g) factories producing or concentrating heavy water, deuterium and deuterium and equipment specially designed or manufactured for them</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7760A498"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0D4E9C16"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1BC6AA46"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2F7EEE56"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338A27D8" w14:textId="77777777" w:rsidR="002D0C8A" w:rsidRDefault="002D0C8A">
            <w:pPr>
              <w:widowControl/>
              <w:jc w:val="center"/>
              <w:rPr>
                <w:rFonts w:ascii="SimSun" w:cs="SimSun"/>
                <w:b/>
                <w:bCs/>
                <w:kern w:val="0"/>
                <w:szCs w:val="21"/>
              </w:rPr>
            </w:pPr>
            <w:r>
              <w:rPr>
                <w:b/>
                <w:bCs/>
                <w:kern w:val="0"/>
                <w:szCs w:val="21"/>
                <w:lang w:val="en"/>
              </w:rPr>
              <w:t>Customs goods</w:t>
            </w:r>
          </w:p>
          <w:p w14:paraId="562751B3"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3D761DC3" w14:textId="77777777" w:rsidR="002D0C8A" w:rsidRDefault="002D0C8A">
            <w:pPr>
              <w:widowControl/>
              <w:jc w:val="center"/>
              <w:rPr>
                <w:rFonts w:ascii="SimSun" w:cs="SimSun"/>
                <w:b/>
                <w:bCs/>
                <w:kern w:val="0"/>
                <w:szCs w:val="21"/>
              </w:rPr>
            </w:pPr>
            <w:r>
              <w:rPr>
                <w:b/>
                <w:bCs/>
                <w:kern w:val="0"/>
                <w:szCs w:val="21"/>
                <w:lang w:val="en"/>
              </w:rPr>
              <w:t>unit</w:t>
            </w:r>
          </w:p>
        </w:tc>
      </w:tr>
      <w:tr w:rsidR="002D0C8A" w14:paraId="196BC5FD" w14:textId="77777777">
        <w:trPr>
          <w:trHeight w:val="1308"/>
          <w:jc w:val="center"/>
        </w:trPr>
        <w:tc>
          <w:tcPr>
            <w:tcW w:w="692" w:type="dxa"/>
            <w:tcBorders>
              <w:top w:val="nil"/>
              <w:left w:val="single" w:sz="4" w:space="0" w:color="auto"/>
              <w:bottom w:val="single" w:sz="4" w:space="0" w:color="auto"/>
              <w:right w:val="single" w:sz="4" w:space="0" w:color="auto"/>
            </w:tcBorders>
            <w:vAlign w:val="center"/>
          </w:tcPr>
          <w:p w14:paraId="5197447E" w14:textId="77777777" w:rsidR="002D0C8A" w:rsidRDefault="002D0C8A">
            <w:pPr>
              <w:widowControl/>
              <w:jc w:val="center"/>
              <w:rPr>
                <w:rFonts w:ascii="SimSun" w:cs="SimSun"/>
                <w:kern w:val="0"/>
                <w:szCs w:val="21"/>
              </w:rPr>
            </w:pPr>
            <w:r>
              <w:rPr>
                <w:kern w:val="0"/>
                <w:szCs w:val="21"/>
                <w:lang w:val="en"/>
              </w:rPr>
              <w:t>138</w:t>
            </w:r>
          </w:p>
        </w:tc>
        <w:tc>
          <w:tcPr>
            <w:tcW w:w="3209" w:type="dxa"/>
            <w:tcBorders>
              <w:top w:val="nil"/>
              <w:left w:val="nil"/>
              <w:bottom w:val="single" w:sz="4" w:space="0" w:color="auto"/>
              <w:right w:val="single" w:sz="4" w:space="0" w:color="auto"/>
            </w:tcBorders>
            <w:vAlign w:val="center"/>
          </w:tcPr>
          <w:p w14:paraId="332B778E" w14:textId="77777777" w:rsidR="002D0C8A" w:rsidRDefault="002D0C8A">
            <w:pPr>
              <w:widowControl/>
              <w:jc w:val="left"/>
              <w:rPr>
                <w:rFonts w:ascii="SimSun" w:cs="SimSun"/>
                <w:kern w:val="0"/>
                <w:szCs w:val="21"/>
              </w:rPr>
            </w:pPr>
            <w:r>
              <w:rPr>
                <w:kern w:val="0"/>
                <w:szCs w:val="21"/>
                <w:lang w:val="en"/>
              </w:rPr>
              <w:t>Water-hydrogen sulfide exchange tower</w:t>
            </w:r>
          </w:p>
        </w:tc>
        <w:tc>
          <w:tcPr>
            <w:tcW w:w="3587" w:type="dxa"/>
            <w:tcBorders>
              <w:top w:val="nil"/>
              <w:left w:val="nil"/>
              <w:bottom w:val="single" w:sz="4" w:space="0" w:color="auto"/>
              <w:right w:val="single" w:sz="4" w:space="0" w:color="auto"/>
            </w:tcBorders>
            <w:vAlign w:val="center"/>
          </w:tcPr>
          <w:p w14:paraId="25965E00" w14:textId="77777777" w:rsidR="002D0C8A" w:rsidRDefault="002D0C8A">
            <w:pPr>
              <w:widowControl/>
              <w:jc w:val="left"/>
              <w:rPr>
                <w:rFonts w:ascii="SimSun" w:cs="SimSun"/>
                <w:kern w:val="0"/>
                <w:szCs w:val="21"/>
              </w:rPr>
            </w:pPr>
            <w:r>
              <w:rPr>
                <w:kern w:val="0"/>
                <w:szCs w:val="21"/>
                <w:lang w:val="en"/>
              </w:rPr>
              <w:t>Specially designed or manufactured exchange towers for the production of heavy water using the GS method. The tower is 1.5m or larger in diameter and is capable of operating at pressures greater than or equal to 2MPa.</w:t>
            </w:r>
          </w:p>
        </w:tc>
        <w:tc>
          <w:tcPr>
            <w:tcW w:w="1405" w:type="dxa"/>
            <w:tcBorders>
              <w:top w:val="nil"/>
              <w:left w:val="nil"/>
              <w:bottom w:val="single" w:sz="4" w:space="0" w:color="auto"/>
              <w:right w:val="single" w:sz="4" w:space="0" w:color="auto"/>
            </w:tcBorders>
            <w:vAlign w:val="center"/>
          </w:tcPr>
          <w:p w14:paraId="14A0F08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D394728" w14:textId="77777777" w:rsidR="002D0C8A" w:rsidRDefault="002D0C8A">
            <w:pPr>
              <w:widowControl/>
              <w:jc w:val="center"/>
              <w:rPr>
                <w:rFonts w:ascii="SimSun" w:cs="SimSun"/>
                <w:kern w:val="0"/>
                <w:szCs w:val="21"/>
              </w:rPr>
            </w:pPr>
            <w:r>
              <w:rPr>
                <w:kern w:val="0"/>
                <w:szCs w:val="21"/>
                <w:lang w:val="en"/>
              </w:rPr>
              <w:t>platform</w:t>
            </w:r>
          </w:p>
        </w:tc>
      </w:tr>
      <w:tr w:rsidR="002D0C8A" w14:paraId="184736CB" w14:textId="77777777">
        <w:trPr>
          <w:trHeight w:val="2235"/>
          <w:jc w:val="center"/>
        </w:trPr>
        <w:tc>
          <w:tcPr>
            <w:tcW w:w="692" w:type="dxa"/>
            <w:tcBorders>
              <w:top w:val="nil"/>
              <w:left w:val="single" w:sz="4" w:space="0" w:color="auto"/>
              <w:bottom w:val="single" w:sz="4" w:space="0" w:color="auto"/>
              <w:right w:val="single" w:sz="4" w:space="0" w:color="auto"/>
            </w:tcBorders>
            <w:vAlign w:val="center"/>
          </w:tcPr>
          <w:p w14:paraId="56974982" w14:textId="77777777" w:rsidR="002D0C8A" w:rsidRDefault="002D0C8A">
            <w:pPr>
              <w:widowControl/>
              <w:jc w:val="center"/>
              <w:rPr>
                <w:rFonts w:ascii="SimSun" w:cs="SimSun"/>
                <w:kern w:val="0"/>
                <w:szCs w:val="21"/>
              </w:rPr>
            </w:pPr>
            <w:r>
              <w:rPr>
                <w:kern w:val="0"/>
                <w:szCs w:val="21"/>
                <w:lang w:val="en"/>
              </w:rPr>
              <w:t>139</w:t>
            </w:r>
          </w:p>
        </w:tc>
        <w:tc>
          <w:tcPr>
            <w:tcW w:w="3209" w:type="dxa"/>
            <w:tcBorders>
              <w:top w:val="nil"/>
              <w:left w:val="nil"/>
              <w:bottom w:val="single" w:sz="4" w:space="0" w:color="auto"/>
              <w:right w:val="single" w:sz="4" w:space="0" w:color="auto"/>
            </w:tcBorders>
            <w:vAlign w:val="center"/>
          </w:tcPr>
          <w:p w14:paraId="04EBEED3" w14:textId="77777777" w:rsidR="002D0C8A" w:rsidRDefault="002D0C8A">
            <w:pPr>
              <w:widowControl/>
              <w:jc w:val="left"/>
              <w:rPr>
                <w:rFonts w:ascii="SimSun" w:cs="SimSun"/>
                <w:kern w:val="0"/>
                <w:szCs w:val="21"/>
              </w:rPr>
            </w:pPr>
            <w:r>
              <w:rPr>
                <w:kern w:val="0"/>
                <w:szCs w:val="21"/>
                <w:lang w:val="en"/>
              </w:rPr>
              <w:t>blower</w:t>
            </w:r>
          </w:p>
        </w:tc>
        <w:tc>
          <w:tcPr>
            <w:tcW w:w="3587" w:type="dxa"/>
            <w:tcBorders>
              <w:top w:val="nil"/>
              <w:left w:val="nil"/>
              <w:bottom w:val="single" w:sz="4" w:space="0" w:color="auto"/>
              <w:right w:val="single" w:sz="4" w:space="0" w:color="auto"/>
            </w:tcBorders>
            <w:vAlign w:val="center"/>
          </w:tcPr>
          <w:p w14:paraId="6A35CC06" w14:textId="77777777" w:rsidR="002D0C8A" w:rsidRDefault="002D0C8A">
            <w:pPr>
              <w:widowControl/>
              <w:jc w:val="left"/>
              <w:rPr>
                <w:rFonts w:ascii="SimSun" w:cs="SimSun"/>
                <w:spacing w:val="-4"/>
                <w:kern w:val="0"/>
                <w:szCs w:val="21"/>
              </w:rPr>
            </w:pPr>
            <w:r>
              <w:rPr>
                <w:spacing w:val="-4"/>
                <w:kern w:val="0"/>
                <w:szCs w:val="21"/>
                <w:lang w:val="en"/>
              </w:rPr>
              <w:t>Single-stage, low-pressure head (i.e., 0.2 MPa or 30 psi) centrifugal blowers specifically designed or manufactured for the production of heavy water using the GS method for the circulation of hydrogen sulfide gas (i.e., gas containing more than 70% H2S). These blowers</w:t>
            </w:r>
            <w:r>
              <w:rPr>
                <w:lang w:val="en"/>
              </w:rPr>
              <w:t xml:space="preserve"> </w:t>
            </w:r>
            <w:r>
              <w:rPr>
                <w:spacing w:val="2"/>
                <w:kern w:val="0"/>
                <w:szCs w:val="21"/>
                <w:lang w:val="en"/>
              </w:rPr>
              <w:t>have a gas passing capacity greater than or equal to 56m3/s</w:t>
            </w:r>
            <w:r>
              <w:rPr>
                <w:lang w:val="en"/>
              </w:rPr>
              <w:t xml:space="preserve"> </w:t>
            </w:r>
            <w:r>
              <w:rPr>
                <w:kern w:val="0"/>
                <w:szCs w:val="21"/>
                <w:lang w:val="en"/>
              </w:rPr>
              <w:t>(120,000 SCFM), can operate at suction pressures greater than or equal to</w:t>
            </w:r>
            <w:r>
              <w:rPr>
                <w:lang w:val="en"/>
              </w:rPr>
              <w:t xml:space="preserve"> </w:t>
            </w:r>
            <w:r>
              <w:rPr>
                <w:spacing w:val="-4"/>
                <w:kern w:val="0"/>
                <w:szCs w:val="21"/>
                <w:lang w:val="en"/>
              </w:rPr>
              <w:t>1.8Mpa (260 psi), and have a seal design for wet</w:t>
            </w:r>
            <w:r>
              <w:rPr>
                <w:lang w:val="en"/>
              </w:rPr>
              <w:t xml:space="preserve"> </w:t>
            </w:r>
            <w:r>
              <w:rPr>
                <w:spacing w:val="-4"/>
                <w:kern w:val="0"/>
                <w:szCs w:val="21"/>
                <w:vertAlign w:val="subscript"/>
                <w:lang w:val="en"/>
              </w:rPr>
              <w:t>H2S</w:t>
            </w:r>
            <w:r>
              <w:rPr>
                <w:lang w:val="en"/>
              </w:rPr>
              <w:t xml:space="preserve"> </w:t>
            </w:r>
            <w:r>
              <w:rPr>
                <w:spacing w:val="-4"/>
                <w:kern w:val="0"/>
                <w:szCs w:val="21"/>
                <w:lang w:val="en"/>
              </w:rPr>
              <w:t xml:space="preserve">media. </w:t>
            </w:r>
          </w:p>
        </w:tc>
        <w:tc>
          <w:tcPr>
            <w:tcW w:w="1405" w:type="dxa"/>
            <w:tcBorders>
              <w:top w:val="nil"/>
              <w:left w:val="nil"/>
              <w:bottom w:val="single" w:sz="4" w:space="0" w:color="auto"/>
              <w:right w:val="single" w:sz="4" w:space="0" w:color="auto"/>
            </w:tcBorders>
            <w:vAlign w:val="center"/>
          </w:tcPr>
          <w:p w14:paraId="2CE0E4F0" w14:textId="77777777" w:rsidR="002D0C8A" w:rsidRDefault="002D0C8A">
            <w:pPr>
              <w:widowControl/>
              <w:jc w:val="center"/>
              <w:rPr>
                <w:rFonts w:ascii="SimSun" w:cs="SimSun"/>
                <w:kern w:val="0"/>
                <w:szCs w:val="21"/>
              </w:rPr>
            </w:pPr>
            <w:r>
              <w:rPr>
                <w:kern w:val="0"/>
                <w:szCs w:val="21"/>
                <w:lang w:val="en"/>
              </w:rPr>
              <w:t>8414599040</w:t>
            </w:r>
          </w:p>
        </w:tc>
        <w:tc>
          <w:tcPr>
            <w:tcW w:w="1007" w:type="dxa"/>
            <w:tcBorders>
              <w:top w:val="nil"/>
              <w:left w:val="nil"/>
              <w:bottom w:val="single" w:sz="4" w:space="0" w:color="auto"/>
              <w:right w:val="single" w:sz="4" w:space="0" w:color="auto"/>
            </w:tcBorders>
            <w:vAlign w:val="center"/>
          </w:tcPr>
          <w:p w14:paraId="4ABB8E19" w14:textId="77777777" w:rsidR="002D0C8A" w:rsidRDefault="002D0C8A">
            <w:pPr>
              <w:widowControl/>
              <w:jc w:val="center"/>
              <w:rPr>
                <w:rFonts w:ascii="SimSun" w:cs="SimSun"/>
                <w:kern w:val="0"/>
                <w:szCs w:val="21"/>
              </w:rPr>
            </w:pPr>
            <w:r>
              <w:rPr>
                <w:kern w:val="0"/>
                <w:szCs w:val="21"/>
                <w:lang w:val="en"/>
              </w:rPr>
              <w:t>Units/kg</w:t>
            </w:r>
          </w:p>
        </w:tc>
      </w:tr>
      <w:tr w:rsidR="002D0C8A" w14:paraId="6B63EECC" w14:textId="77777777">
        <w:trPr>
          <w:trHeight w:val="2265"/>
          <w:jc w:val="center"/>
        </w:trPr>
        <w:tc>
          <w:tcPr>
            <w:tcW w:w="692" w:type="dxa"/>
            <w:tcBorders>
              <w:top w:val="single" w:sz="4" w:space="0" w:color="auto"/>
              <w:left w:val="single" w:sz="4" w:space="0" w:color="auto"/>
              <w:bottom w:val="single" w:sz="4" w:space="0" w:color="auto"/>
              <w:right w:val="single" w:sz="4" w:space="0" w:color="auto"/>
            </w:tcBorders>
            <w:vAlign w:val="center"/>
          </w:tcPr>
          <w:p w14:paraId="7F0DB7D3" w14:textId="77777777" w:rsidR="002D0C8A" w:rsidRDefault="002D0C8A">
            <w:pPr>
              <w:widowControl/>
              <w:spacing w:line="300" w:lineRule="exact"/>
              <w:jc w:val="center"/>
              <w:rPr>
                <w:rFonts w:ascii="SimSun" w:cs="SimSun"/>
                <w:kern w:val="0"/>
                <w:szCs w:val="21"/>
              </w:rPr>
            </w:pPr>
            <w:r>
              <w:rPr>
                <w:kern w:val="0"/>
                <w:szCs w:val="21"/>
                <w:lang w:val="en"/>
              </w:rPr>
              <w:t>140</w:t>
            </w:r>
          </w:p>
        </w:tc>
        <w:tc>
          <w:tcPr>
            <w:tcW w:w="3209" w:type="dxa"/>
            <w:tcBorders>
              <w:top w:val="single" w:sz="4" w:space="0" w:color="auto"/>
              <w:left w:val="nil"/>
              <w:bottom w:val="single" w:sz="4" w:space="0" w:color="auto"/>
              <w:right w:val="single" w:sz="4" w:space="0" w:color="auto"/>
            </w:tcBorders>
            <w:vAlign w:val="center"/>
          </w:tcPr>
          <w:p w14:paraId="4C520EB1" w14:textId="77777777" w:rsidR="002D0C8A" w:rsidRDefault="002D0C8A">
            <w:pPr>
              <w:widowControl/>
              <w:spacing w:line="300" w:lineRule="exact"/>
              <w:jc w:val="left"/>
              <w:rPr>
                <w:rFonts w:ascii="SimSun" w:cs="SimSun"/>
                <w:kern w:val="0"/>
                <w:szCs w:val="21"/>
              </w:rPr>
            </w:pPr>
            <w:r>
              <w:rPr>
                <w:kern w:val="0"/>
                <w:szCs w:val="21"/>
                <w:lang w:val="en"/>
              </w:rPr>
              <w:t>compressor</w:t>
            </w:r>
          </w:p>
        </w:tc>
        <w:tc>
          <w:tcPr>
            <w:tcW w:w="3587" w:type="dxa"/>
            <w:tcBorders>
              <w:top w:val="single" w:sz="4" w:space="0" w:color="auto"/>
              <w:left w:val="nil"/>
              <w:bottom w:val="single" w:sz="4" w:space="0" w:color="auto"/>
              <w:right w:val="single" w:sz="4" w:space="0" w:color="auto"/>
            </w:tcBorders>
            <w:vAlign w:val="center"/>
          </w:tcPr>
          <w:p w14:paraId="030A6BA7" w14:textId="77777777" w:rsidR="002D0C8A" w:rsidRDefault="002D0C8A">
            <w:pPr>
              <w:widowControl/>
              <w:spacing w:line="300" w:lineRule="exact"/>
              <w:jc w:val="left"/>
              <w:rPr>
                <w:rFonts w:ascii="SimSun" w:cs="SimSun"/>
                <w:spacing w:val="-4"/>
                <w:kern w:val="0"/>
                <w:szCs w:val="21"/>
              </w:rPr>
            </w:pPr>
            <w:r>
              <w:rPr>
                <w:spacing w:val="-4"/>
                <w:kern w:val="0"/>
                <w:szCs w:val="21"/>
                <w:lang w:val="en"/>
              </w:rPr>
              <w:t>Single-stage, low-pressure head (i.e., 0.2 MPa or 30 psi) centrifugal compressors specifically designed or manufactured for the production of heavy water using the GS method for the circulation of hydrogen sulfide gas (i.e., gas containing more than 70% H2S). These</w:t>
            </w:r>
            <w:r>
              <w:rPr>
                <w:lang w:val="en"/>
              </w:rPr>
              <w:t xml:space="preserve"> </w:t>
            </w:r>
            <w:r>
              <w:rPr>
                <w:spacing w:val="12"/>
                <w:kern w:val="0"/>
                <w:szCs w:val="21"/>
                <w:lang w:val="en"/>
              </w:rPr>
              <w:t>compressors have a gas pass capacity greater than or equal to</w:t>
            </w:r>
            <w:r>
              <w:rPr>
                <w:lang w:val="en"/>
              </w:rPr>
              <w:t xml:space="preserve"> </w:t>
            </w:r>
            <w:r>
              <w:rPr>
                <w:spacing w:val="-4"/>
                <w:kern w:val="0"/>
                <w:szCs w:val="21"/>
                <w:lang w:val="en"/>
              </w:rPr>
              <w:t>56m3/s (120000 SCFM), can operate at suction pressures greater than or equal to 1.8Mpa (260 psi), and have a seal design for wet</w:t>
            </w:r>
            <w:r>
              <w:rPr>
                <w:lang w:val="en"/>
              </w:rPr>
              <w:t xml:space="preserve"> </w:t>
            </w:r>
            <w:r>
              <w:rPr>
                <w:spacing w:val="-4"/>
                <w:kern w:val="0"/>
                <w:szCs w:val="21"/>
                <w:vertAlign w:val="subscript"/>
                <w:lang w:val="en"/>
              </w:rPr>
              <w:t>H2S</w:t>
            </w:r>
            <w:r>
              <w:rPr>
                <w:lang w:val="en"/>
              </w:rPr>
              <w:t xml:space="preserve"> </w:t>
            </w:r>
            <w:r>
              <w:rPr>
                <w:spacing w:val="-4"/>
                <w:kern w:val="0"/>
                <w:szCs w:val="21"/>
                <w:lang w:val="en"/>
              </w:rPr>
              <w:t xml:space="preserve">media. </w:t>
            </w:r>
          </w:p>
        </w:tc>
        <w:tc>
          <w:tcPr>
            <w:tcW w:w="1405" w:type="dxa"/>
            <w:tcBorders>
              <w:top w:val="single" w:sz="4" w:space="0" w:color="auto"/>
              <w:left w:val="nil"/>
              <w:bottom w:val="single" w:sz="4" w:space="0" w:color="auto"/>
              <w:right w:val="single" w:sz="4" w:space="0" w:color="auto"/>
            </w:tcBorders>
            <w:vAlign w:val="center"/>
          </w:tcPr>
          <w:p w14:paraId="41D0A6DB" w14:textId="77777777" w:rsidR="002D0C8A" w:rsidRDefault="002D0C8A">
            <w:pPr>
              <w:widowControl/>
              <w:spacing w:line="300" w:lineRule="exact"/>
              <w:jc w:val="center"/>
              <w:rPr>
                <w:rFonts w:ascii="SimSun" w:cs="SimSun"/>
                <w:kern w:val="0"/>
                <w:szCs w:val="21"/>
              </w:rPr>
            </w:pPr>
            <w:r>
              <w:rPr>
                <w:kern w:val="0"/>
                <w:szCs w:val="21"/>
                <w:lang w:val="en"/>
              </w:rPr>
              <w:t>8414804930</w:t>
            </w:r>
          </w:p>
          <w:p w14:paraId="7C9DFA72" w14:textId="77777777" w:rsidR="002D0C8A" w:rsidRDefault="002D0C8A">
            <w:pPr>
              <w:widowControl/>
              <w:spacing w:line="300" w:lineRule="exact"/>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539DE4EB"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0ACC5D4F" w14:textId="77777777">
        <w:trPr>
          <w:trHeight w:val="2295"/>
          <w:jc w:val="center"/>
        </w:trPr>
        <w:tc>
          <w:tcPr>
            <w:tcW w:w="692" w:type="dxa"/>
            <w:tcBorders>
              <w:top w:val="nil"/>
              <w:left w:val="single" w:sz="4" w:space="0" w:color="auto"/>
              <w:bottom w:val="single" w:sz="4" w:space="0" w:color="auto"/>
              <w:right w:val="single" w:sz="4" w:space="0" w:color="auto"/>
            </w:tcBorders>
            <w:vAlign w:val="center"/>
          </w:tcPr>
          <w:p w14:paraId="73CD09BC" w14:textId="77777777" w:rsidR="002D0C8A" w:rsidRDefault="002D0C8A">
            <w:pPr>
              <w:widowControl/>
              <w:spacing w:line="300" w:lineRule="exact"/>
              <w:jc w:val="center"/>
              <w:rPr>
                <w:rFonts w:ascii="SimSun" w:cs="SimSun"/>
                <w:kern w:val="0"/>
                <w:szCs w:val="21"/>
              </w:rPr>
            </w:pPr>
            <w:r>
              <w:rPr>
                <w:kern w:val="0"/>
                <w:szCs w:val="21"/>
                <w:lang w:val="en"/>
              </w:rPr>
              <w:t>141</w:t>
            </w:r>
          </w:p>
        </w:tc>
        <w:tc>
          <w:tcPr>
            <w:tcW w:w="3209" w:type="dxa"/>
            <w:tcBorders>
              <w:top w:val="nil"/>
              <w:left w:val="nil"/>
              <w:bottom w:val="single" w:sz="4" w:space="0" w:color="auto"/>
              <w:right w:val="single" w:sz="4" w:space="0" w:color="auto"/>
            </w:tcBorders>
            <w:vAlign w:val="center"/>
          </w:tcPr>
          <w:p w14:paraId="1BFB546E" w14:textId="77777777" w:rsidR="002D0C8A" w:rsidRDefault="002D0C8A">
            <w:pPr>
              <w:widowControl/>
              <w:spacing w:line="300" w:lineRule="exact"/>
              <w:jc w:val="left"/>
              <w:rPr>
                <w:rFonts w:ascii="SimSun" w:cs="SimSun"/>
                <w:kern w:val="0"/>
                <w:szCs w:val="21"/>
              </w:rPr>
            </w:pPr>
            <w:r>
              <w:rPr>
                <w:kern w:val="0"/>
                <w:szCs w:val="21"/>
                <w:lang w:val="en"/>
              </w:rPr>
              <w:t>Ammonia-hydrogen exchange tower</w:t>
            </w:r>
          </w:p>
        </w:tc>
        <w:tc>
          <w:tcPr>
            <w:tcW w:w="3587" w:type="dxa"/>
            <w:tcBorders>
              <w:top w:val="nil"/>
              <w:left w:val="nil"/>
              <w:bottom w:val="single" w:sz="4" w:space="0" w:color="auto"/>
              <w:right w:val="single" w:sz="4" w:space="0" w:color="auto"/>
            </w:tcBorders>
            <w:vAlign w:val="center"/>
          </w:tcPr>
          <w:p w14:paraId="13E2BF6E" w14:textId="77777777" w:rsidR="002D0C8A" w:rsidRDefault="002D0C8A">
            <w:pPr>
              <w:widowControl/>
              <w:spacing w:line="300" w:lineRule="exact"/>
              <w:jc w:val="left"/>
              <w:rPr>
                <w:rFonts w:ascii="SimSun" w:cs="SimSun"/>
                <w:kern w:val="0"/>
                <w:szCs w:val="21"/>
              </w:rPr>
            </w:pPr>
            <w:r>
              <w:rPr>
                <w:kern w:val="0"/>
                <w:szCs w:val="21"/>
                <w:lang w:val="en"/>
              </w:rPr>
              <w:t>Specially designed or manufactured ammonia-hydrogen exchange towers for the production of heavy water using the ammonia-hydrogen exchange method. The tower is greater than or equal to 35m (114.3ft) in height and 1.5m (4.9ft) to 2.5m (8.2ft) in diameter and is capable of operating at pressures greater than 15MPa (2225psi). These towers have at least one axial hole with a Flange connection equal in diameter to the diameter of the exchange tower, through which the tower internals can be loaded or removed.</w:t>
            </w:r>
          </w:p>
        </w:tc>
        <w:tc>
          <w:tcPr>
            <w:tcW w:w="1405" w:type="dxa"/>
            <w:tcBorders>
              <w:top w:val="nil"/>
              <w:left w:val="nil"/>
              <w:bottom w:val="single" w:sz="4" w:space="0" w:color="auto"/>
              <w:right w:val="single" w:sz="4" w:space="0" w:color="auto"/>
            </w:tcBorders>
            <w:vAlign w:val="center"/>
          </w:tcPr>
          <w:p w14:paraId="7CD68CA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DDF4E51"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1C9EFE96" w14:textId="77777777">
        <w:trPr>
          <w:trHeight w:val="1110"/>
          <w:jc w:val="center"/>
        </w:trPr>
        <w:tc>
          <w:tcPr>
            <w:tcW w:w="692" w:type="dxa"/>
            <w:tcBorders>
              <w:top w:val="nil"/>
              <w:left w:val="single" w:sz="4" w:space="0" w:color="auto"/>
              <w:bottom w:val="single" w:sz="4" w:space="0" w:color="auto"/>
              <w:right w:val="single" w:sz="4" w:space="0" w:color="auto"/>
            </w:tcBorders>
            <w:vAlign w:val="center"/>
          </w:tcPr>
          <w:p w14:paraId="5D24580B" w14:textId="77777777" w:rsidR="002D0C8A" w:rsidRDefault="002D0C8A">
            <w:pPr>
              <w:widowControl/>
              <w:spacing w:line="300" w:lineRule="exact"/>
              <w:jc w:val="center"/>
              <w:rPr>
                <w:rFonts w:ascii="SimSun" w:cs="SimSun"/>
                <w:kern w:val="0"/>
                <w:szCs w:val="21"/>
              </w:rPr>
            </w:pPr>
            <w:r>
              <w:rPr>
                <w:kern w:val="0"/>
                <w:szCs w:val="21"/>
                <w:lang w:val="en"/>
              </w:rPr>
              <w:t>142</w:t>
            </w:r>
          </w:p>
        </w:tc>
        <w:tc>
          <w:tcPr>
            <w:tcW w:w="3209" w:type="dxa"/>
            <w:tcBorders>
              <w:top w:val="nil"/>
              <w:left w:val="nil"/>
              <w:bottom w:val="single" w:sz="4" w:space="0" w:color="auto"/>
              <w:right w:val="single" w:sz="4" w:space="0" w:color="auto"/>
            </w:tcBorders>
            <w:vAlign w:val="center"/>
          </w:tcPr>
          <w:p w14:paraId="56528E9D" w14:textId="77777777" w:rsidR="002D0C8A" w:rsidRDefault="002D0C8A">
            <w:pPr>
              <w:widowControl/>
              <w:spacing w:line="300" w:lineRule="exact"/>
              <w:jc w:val="left"/>
              <w:rPr>
                <w:rFonts w:ascii="SimSun" w:cs="SimSun"/>
                <w:kern w:val="0"/>
                <w:szCs w:val="21"/>
              </w:rPr>
            </w:pPr>
            <w:r>
              <w:rPr>
                <w:kern w:val="0"/>
                <w:szCs w:val="21"/>
                <w:lang w:val="en"/>
              </w:rPr>
              <w:t>Tower internals</w:t>
            </w:r>
          </w:p>
        </w:tc>
        <w:tc>
          <w:tcPr>
            <w:tcW w:w="3587" w:type="dxa"/>
            <w:tcBorders>
              <w:top w:val="nil"/>
              <w:left w:val="nil"/>
              <w:bottom w:val="single" w:sz="4" w:space="0" w:color="auto"/>
              <w:right w:val="single" w:sz="4" w:space="0" w:color="auto"/>
            </w:tcBorders>
            <w:vAlign w:val="center"/>
          </w:tcPr>
          <w:p w14:paraId="3835F71A" w14:textId="77777777" w:rsidR="002D0C8A" w:rsidRDefault="002D0C8A">
            <w:pPr>
              <w:widowControl/>
              <w:spacing w:line="300" w:lineRule="exact"/>
              <w:jc w:val="left"/>
              <w:rPr>
                <w:rFonts w:ascii="SimSun" w:cs="SimSun"/>
                <w:kern w:val="0"/>
                <w:szCs w:val="21"/>
              </w:rPr>
            </w:pPr>
            <w:r>
              <w:rPr>
                <w:kern w:val="0"/>
                <w:szCs w:val="21"/>
                <w:lang w:val="en"/>
              </w:rPr>
              <w:t>Column internals specifically designed or manufactured for the production of heavy water using the ammonia-hydrogen exchange method. The tower internals include a specially designed multi-stage contact device that promotes adequate air/liquid contact.</w:t>
            </w:r>
          </w:p>
        </w:tc>
        <w:tc>
          <w:tcPr>
            <w:tcW w:w="1405" w:type="dxa"/>
            <w:tcBorders>
              <w:top w:val="nil"/>
              <w:left w:val="nil"/>
              <w:bottom w:val="single" w:sz="4" w:space="0" w:color="auto"/>
              <w:right w:val="single" w:sz="4" w:space="0" w:color="auto"/>
            </w:tcBorders>
            <w:vAlign w:val="center"/>
          </w:tcPr>
          <w:p w14:paraId="095560A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B6A006C"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3A40457A" w14:textId="77777777">
        <w:trPr>
          <w:trHeight w:val="1155"/>
          <w:jc w:val="center"/>
        </w:trPr>
        <w:tc>
          <w:tcPr>
            <w:tcW w:w="692" w:type="dxa"/>
            <w:tcBorders>
              <w:top w:val="nil"/>
              <w:left w:val="single" w:sz="4" w:space="0" w:color="auto"/>
              <w:bottom w:val="single" w:sz="4" w:space="0" w:color="auto"/>
              <w:right w:val="single" w:sz="4" w:space="0" w:color="auto"/>
            </w:tcBorders>
            <w:vAlign w:val="center"/>
          </w:tcPr>
          <w:p w14:paraId="1A9981AF" w14:textId="77777777" w:rsidR="002D0C8A" w:rsidRDefault="002D0C8A">
            <w:pPr>
              <w:widowControl/>
              <w:spacing w:line="300" w:lineRule="exact"/>
              <w:jc w:val="center"/>
              <w:rPr>
                <w:rFonts w:ascii="SimSun" w:cs="SimSun"/>
                <w:kern w:val="0"/>
                <w:szCs w:val="21"/>
              </w:rPr>
            </w:pPr>
            <w:r>
              <w:rPr>
                <w:kern w:val="0"/>
                <w:szCs w:val="21"/>
                <w:lang w:val="en"/>
              </w:rPr>
              <w:t>143</w:t>
            </w:r>
          </w:p>
        </w:tc>
        <w:tc>
          <w:tcPr>
            <w:tcW w:w="3209" w:type="dxa"/>
            <w:tcBorders>
              <w:top w:val="nil"/>
              <w:left w:val="nil"/>
              <w:bottom w:val="single" w:sz="4" w:space="0" w:color="auto"/>
              <w:right w:val="single" w:sz="4" w:space="0" w:color="auto"/>
            </w:tcBorders>
            <w:vAlign w:val="center"/>
          </w:tcPr>
          <w:p w14:paraId="0E10CB1A" w14:textId="77777777" w:rsidR="002D0C8A" w:rsidRDefault="002D0C8A">
            <w:pPr>
              <w:widowControl/>
              <w:spacing w:line="300" w:lineRule="exact"/>
              <w:jc w:val="left"/>
              <w:rPr>
                <w:rFonts w:ascii="SimSun" w:cs="SimSun"/>
                <w:kern w:val="0"/>
                <w:szCs w:val="21"/>
              </w:rPr>
            </w:pPr>
            <w:r>
              <w:rPr>
                <w:kern w:val="0"/>
                <w:szCs w:val="21"/>
                <w:lang w:val="en"/>
              </w:rPr>
              <w:t>Multistage pumps</w:t>
            </w:r>
          </w:p>
        </w:tc>
        <w:tc>
          <w:tcPr>
            <w:tcW w:w="3587" w:type="dxa"/>
            <w:tcBorders>
              <w:top w:val="nil"/>
              <w:left w:val="nil"/>
              <w:bottom w:val="single" w:sz="4" w:space="0" w:color="auto"/>
              <w:right w:val="single" w:sz="4" w:space="0" w:color="auto"/>
            </w:tcBorders>
            <w:vAlign w:val="center"/>
          </w:tcPr>
          <w:p w14:paraId="354C6496" w14:textId="77777777" w:rsidR="002D0C8A" w:rsidRDefault="002D0C8A">
            <w:pPr>
              <w:widowControl/>
              <w:spacing w:line="300" w:lineRule="exact"/>
              <w:jc w:val="left"/>
              <w:rPr>
                <w:rFonts w:ascii="SimSun" w:cs="SimSun"/>
                <w:kern w:val="0"/>
                <w:szCs w:val="21"/>
              </w:rPr>
            </w:pPr>
            <w:r>
              <w:rPr>
                <w:kern w:val="0"/>
                <w:szCs w:val="21"/>
                <w:lang w:val="en"/>
              </w:rPr>
              <w:t>Multistage pumps specifically designed or manufactured for the production of heavy water using the ammonia-hydrogen exchange method. Multistage pumps consist of submersible pumps specifically designed to circulate liquid ammonia from one contact stage to other stages.</w:t>
            </w:r>
          </w:p>
        </w:tc>
        <w:tc>
          <w:tcPr>
            <w:tcW w:w="1405" w:type="dxa"/>
            <w:tcBorders>
              <w:top w:val="nil"/>
              <w:left w:val="nil"/>
              <w:bottom w:val="single" w:sz="4" w:space="0" w:color="auto"/>
              <w:right w:val="single" w:sz="4" w:space="0" w:color="auto"/>
            </w:tcBorders>
            <w:vAlign w:val="center"/>
          </w:tcPr>
          <w:p w14:paraId="4EBB948D" w14:textId="77777777" w:rsidR="002D0C8A" w:rsidRDefault="002D0C8A">
            <w:pPr>
              <w:widowControl/>
              <w:spacing w:line="300" w:lineRule="exact"/>
              <w:jc w:val="center"/>
              <w:rPr>
                <w:rFonts w:ascii="SimSun" w:cs="SimSun"/>
                <w:kern w:val="0"/>
                <w:szCs w:val="21"/>
              </w:rPr>
            </w:pPr>
            <w:r>
              <w:rPr>
                <w:kern w:val="0"/>
                <w:szCs w:val="21"/>
                <w:lang w:val="en"/>
              </w:rPr>
              <w:t>8413810020</w:t>
            </w:r>
          </w:p>
        </w:tc>
        <w:tc>
          <w:tcPr>
            <w:tcW w:w="1007" w:type="dxa"/>
            <w:tcBorders>
              <w:top w:val="nil"/>
              <w:left w:val="nil"/>
              <w:bottom w:val="single" w:sz="4" w:space="0" w:color="auto"/>
              <w:right w:val="single" w:sz="4" w:space="0" w:color="auto"/>
            </w:tcBorders>
            <w:vAlign w:val="center"/>
          </w:tcPr>
          <w:p w14:paraId="0D3EB8B2"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78D75F40" w14:textId="77777777">
        <w:trPr>
          <w:trHeight w:val="1155"/>
          <w:jc w:val="center"/>
        </w:trPr>
        <w:tc>
          <w:tcPr>
            <w:tcW w:w="692" w:type="dxa"/>
            <w:tcBorders>
              <w:top w:val="nil"/>
              <w:left w:val="single" w:sz="4" w:space="0" w:color="auto"/>
              <w:bottom w:val="single" w:sz="4" w:space="0" w:color="auto"/>
              <w:right w:val="single" w:sz="4" w:space="0" w:color="auto"/>
            </w:tcBorders>
            <w:vAlign w:val="center"/>
          </w:tcPr>
          <w:p w14:paraId="4EB637BB" w14:textId="77777777" w:rsidR="002D0C8A" w:rsidRDefault="002D0C8A">
            <w:pPr>
              <w:widowControl/>
              <w:spacing w:line="300" w:lineRule="exact"/>
              <w:jc w:val="center"/>
              <w:rPr>
                <w:rFonts w:ascii="SimSun" w:cs="SimSun"/>
                <w:kern w:val="0"/>
                <w:szCs w:val="21"/>
              </w:rPr>
            </w:pPr>
            <w:r>
              <w:rPr>
                <w:kern w:val="0"/>
                <w:szCs w:val="21"/>
                <w:lang w:val="en"/>
              </w:rPr>
              <w:t>144</w:t>
            </w:r>
          </w:p>
        </w:tc>
        <w:tc>
          <w:tcPr>
            <w:tcW w:w="3209" w:type="dxa"/>
            <w:tcBorders>
              <w:top w:val="nil"/>
              <w:left w:val="nil"/>
              <w:bottom w:val="single" w:sz="4" w:space="0" w:color="auto"/>
              <w:right w:val="single" w:sz="4" w:space="0" w:color="auto"/>
            </w:tcBorders>
            <w:vAlign w:val="center"/>
          </w:tcPr>
          <w:p w14:paraId="3F84D5AE" w14:textId="77777777" w:rsidR="002D0C8A" w:rsidRDefault="002D0C8A">
            <w:pPr>
              <w:widowControl/>
              <w:spacing w:line="300" w:lineRule="exact"/>
              <w:jc w:val="left"/>
              <w:rPr>
                <w:rFonts w:ascii="SimSun" w:cs="SimSun"/>
                <w:kern w:val="0"/>
                <w:szCs w:val="21"/>
              </w:rPr>
            </w:pPr>
            <w:r>
              <w:rPr>
                <w:kern w:val="0"/>
                <w:szCs w:val="21"/>
                <w:lang w:val="en"/>
              </w:rPr>
              <w:t>Ammonia cracker</w:t>
            </w:r>
          </w:p>
        </w:tc>
        <w:tc>
          <w:tcPr>
            <w:tcW w:w="3587" w:type="dxa"/>
            <w:tcBorders>
              <w:top w:val="nil"/>
              <w:left w:val="nil"/>
              <w:bottom w:val="single" w:sz="4" w:space="0" w:color="auto"/>
              <w:right w:val="single" w:sz="4" w:space="0" w:color="auto"/>
            </w:tcBorders>
            <w:vAlign w:val="center"/>
          </w:tcPr>
          <w:p w14:paraId="66063865" w14:textId="77777777" w:rsidR="002D0C8A" w:rsidRDefault="002D0C8A">
            <w:pPr>
              <w:widowControl/>
              <w:spacing w:line="300" w:lineRule="exact"/>
              <w:jc w:val="left"/>
              <w:rPr>
                <w:rFonts w:ascii="SimSun" w:cs="SimSun"/>
                <w:kern w:val="0"/>
                <w:szCs w:val="21"/>
              </w:rPr>
            </w:pPr>
            <w:r>
              <w:rPr>
                <w:kern w:val="0"/>
                <w:szCs w:val="21"/>
                <w:lang w:val="en"/>
              </w:rPr>
              <w:t>Specially designed or manufactured ammonia crackers for the production of heavy water using the ammonia-hydrogen exchange method. The unit can operate at pressures greater than or equal to 3 MPa (450psi).</w:t>
            </w:r>
          </w:p>
        </w:tc>
        <w:tc>
          <w:tcPr>
            <w:tcW w:w="1405" w:type="dxa"/>
            <w:tcBorders>
              <w:top w:val="nil"/>
              <w:left w:val="nil"/>
              <w:bottom w:val="single" w:sz="4" w:space="0" w:color="auto"/>
              <w:right w:val="single" w:sz="4" w:space="0" w:color="auto"/>
            </w:tcBorders>
            <w:vAlign w:val="center"/>
          </w:tcPr>
          <w:p w14:paraId="17AE5FC6"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79CE3AF"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1C455293" w14:textId="77777777">
        <w:trPr>
          <w:trHeight w:val="885"/>
          <w:jc w:val="center"/>
        </w:trPr>
        <w:tc>
          <w:tcPr>
            <w:tcW w:w="692" w:type="dxa"/>
            <w:tcBorders>
              <w:top w:val="nil"/>
              <w:left w:val="single" w:sz="4" w:space="0" w:color="auto"/>
              <w:bottom w:val="single" w:sz="4" w:space="0" w:color="auto"/>
              <w:right w:val="single" w:sz="4" w:space="0" w:color="auto"/>
            </w:tcBorders>
            <w:vAlign w:val="center"/>
          </w:tcPr>
          <w:p w14:paraId="796E20AB" w14:textId="77777777" w:rsidR="002D0C8A" w:rsidRDefault="002D0C8A">
            <w:pPr>
              <w:widowControl/>
              <w:spacing w:line="300" w:lineRule="exact"/>
              <w:jc w:val="center"/>
              <w:rPr>
                <w:rFonts w:ascii="SimSun" w:cs="SimSun"/>
                <w:kern w:val="0"/>
                <w:szCs w:val="21"/>
              </w:rPr>
            </w:pPr>
            <w:r>
              <w:rPr>
                <w:kern w:val="0"/>
                <w:szCs w:val="21"/>
                <w:lang w:val="en"/>
              </w:rPr>
              <w:t>145</w:t>
            </w:r>
          </w:p>
        </w:tc>
        <w:tc>
          <w:tcPr>
            <w:tcW w:w="3209" w:type="dxa"/>
            <w:tcBorders>
              <w:top w:val="nil"/>
              <w:left w:val="nil"/>
              <w:bottom w:val="single" w:sz="4" w:space="0" w:color="auto"/>
              <w:right w:val="single" w:sz="4" w:space="0" w:color="auto"/>
            </w:tcBorders>
            <w:vAlign w:val="center"/>
          </w:tcPr>
          <w:p w14:paraId="10E83B3B" w14:textId="77777777" w:rsidR="002D0C8A" w:rsidRDefault="002D0C8A">
            <w:pPr>
              <w:widowControl/>
              <w:spacing w:line="300" w:lineRule="exact"/>
              <w:jc w:val="left"/>
              <w:rPr>
                <w:rFonts w:ascii="SimSun" w:cs="SimSun"/>
                <w:kern w:val="0"/>
                <w:szCs w:val="21"/>
              </w:rPr>
            </w:pPr>
            <w:r>
              <w:rPr>
                <w:kern w:val="0"/>
                <w:szCs w:val="21"/>
                <w:lang w:val="en"/>
              </w:rPr>
              <w:t>Infrared absorption analyzer</w:t>
            </w:r>
          </w:p>
        </w:tc>
        <w:tc>
          <w:tcPr>
            <w:tcW w:w="3587" w:type="dxa"/>
            <w:tcBorders>
              <w:top w:val="nil"/>
              <w:left w:val="nil"/>
              <w:bottom w:val="single" w:sz="4" w:space="0" w:color="auto"/>
              <w:right w:val="single" w:sz="4" w:space="0" w:color="auto"/>
            </w:tcBorders>
            <w:vAlign w:val="center"/>
          </w:tcPr>
          <w:p w14:paraId="38350AB2" w14:textId="77777777" w:rsidR="002D0C8A" w:rsidRDefault="002D0C8A">
            <w:pPr>
              <w:widowControl/>
              <w:spacing w:line="300" w:lineRule="exact"/>
              <w:jc w:val="left"/>
              <w:rPr>
                <w:rFonts w:ascii="SimSun" w:cs="SimSun"/>
                <w:kern w:val="0"/>
                <w:szCs w:val="21"/>
              </w:rPr>
            </w:pPr>
            <w:r>
              <w:rPr>
                <w:kern w:val="0"/>
                <w:szCs w:val="21"/>
                <w:lang w:val="en"/>
              </w:rPr>
              <w:t>Infrared absorption analyzer capable of analyzing the hydrogen/deuterium ratio "in-line" with a deuterium concentration equal to or greater than 90%.</w:t>
            </w:r>
          </w:p>
        </w:tc>
        <w:tc>
          <w:tcPr>
            <w:tcW w:w="1405" w:type="dxa"/>
            <w:tcBorders>
              <w:top w:val="nil"/>
              <w:left w:val="nil"/>
              <w:bottom w:val="single" w:sz="4" w:space="0" w:color="auto"/>
              <w:right w:val="single" w:sz="4" w:space="0" w:color="auto"/>
            </w:tcBorders>
            <w:vAlign w:val="center"/>
          </w:tcPr>
          <w:p w14:paraId="65E81458"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3617154"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1749DF1" w14:textId="77777777">
        <w:trPr>
          <w:trHeight w:val="855"/>
          <w:jc w:val="center"/>
        </w:trPr>
        <w:tc>
          <w:tcPr>
            <w:tcW w:w="692" w:type="dxa"/>
            <w:tcBorders>
              <w:top w:val="nil"/>
              <w:left w:val="single" w:sz="4" w:space="0" w:color="auto"/>
              <w:bottom w:val="single" w:sz="4" w:space="0" w:color="auto"/>
              <w:right w:val="single" w:sz="4" w:space="0" w:color="auto"/>
            </w:tcBorders>
            <w:vAlign w:val="center"/>
          </w:tcPr>
          <w:p w14:paraId="2A7D8794" w14:textId="77777777" w:rsidR="002D0C8A" w:rsidRDefault="002D0C8A">
            <w:pPr>
              <w:widowControl/>
              <w:spacing w:line="300" w:lineRule="exact"/>
              <w:jc w:val="center"/>
              <w:rPr>
                <w:rFonts w:ascii="SimSun" w:cs="SimSun"/>
                <w:kern w:val="0"/>
                <w:szCs w:val="21"/>
              </w:rPr>
            </w:pPr>
            <w:r>
              <w:rPr>
                <w:kern w:val="0"/>
                <w:szCs w:val="21"/>
                <w:lang w:val="en"/>
              </w:rPr>
              <w:t>146</w:t>
            </w:r>
          </w:p>
        </w:tc>
        <w:tc>
          <w:tcPr>
            <w:tcW w:w="3209" w:type="dxa"/>
            <w:tcBorders>
              <w:top w:val="nil"/>
              <w:left w:val="nil"/>
              <w:bottom w:val="single" w:sz="4" w:space="0" w:color="auto"/>
              <w:right w:val="single" w:sz="4" w:space="0" w:color="auto"/>
            </w:tcBorders>
            <w:vAlign w:val="center"/>
          </w:tcPr>
          <w:p w14:paraId="2CC6F8C2" w14:textId="77777777" w:rsidR="002D0C8A" w:rsidRDefault="002D0C8A">
            <w:pPr>
              <w:widowControl/>
              <w:spacing w:line="300" w:lineRule="exact"/>
              <w:jc w:val="left"/>
              <w:rPr>
                <w:rFonts w:ascii="SimSun" w:cs="SimSun"/>
                <w:kern w:val="0"/>
                <w:szCs w:val="21"/>
              </w:rPr>
            </w:pPr>
            <w:r>
              <w:rPr>
                <w:kern w:val="0"/>
                <w:szCs w:val="21"/>
                <w:lang w:val="en"/>
              </w:rPr>
              <w:t>Catalytic burner</w:t>
            </w:r>
          </w:p>
        </w:tc>
        <w:tc>
          <w:tcPr>
            <w:tcW w:w="3587" w:type="dxa"/>
            <w:tcBorders>
              <w:top w:val="nil"/>
              <w:left w:val="nil"/>
              <w:bottom w:val="single" w:sz="4" w:space="0" w:color="auto"/>
              <w:right w:val="single" w:sz="4" w:space="0" w:color="auto"/>
            </w:tcBorders>
            <w:vAlign w:val="center"/>
          </w:tcPr>
          <w:p w14:paraId="6841E299" w14:textId="77777777" w:rsidR="002D0C8A" w:rsidRDefault="002D0C8A">
            <w:pPr>
              <w:widowControl/>
              <w:spacing w:line="300" w:lineRule="exact"/>
              <w:jc w:val="left"/>
              <w:rPr>
                <w:rFonts w:ascii="SimSun" w:cs="SimSun"/>
                <w:kern w:val="0"/>
                <w:szCs w:val="21"/>
              </w:rPr>
            </w:pPr>
            <w:r>
              <w:rPr>
                <w:kern w:val="0"/>
                <w:szCs w:val="21"/>
                <w:lang w:val="en"/>
              </w:rPr>
              <w:t>Specially designed or manufactured catalytic burners for converting concentrated deuterium into heavy water when producing heavy water using the ammonia-hydrogen exchange method.</w:t>
            </w:r>
          </w:p>
        </w:tc>
        <w:tc>
          <w:tcPr>
            <w:tcW w:w="1405" w:type="dxa"/>
            <w:tcBorders>
              <w:top w:val="nil"/>
              <w:left w:val="nil"/>
              <w:bottom w:val="single" w:sz="4" w:space="0" w:color="auto"/>
              <w:right w:val="single" w:sz="4" w:space="0" w:color="auto"/>
            </w:tcBorders>
            <w:vAlign w:val="center"/>
          </w:tcPr>
          <w:p w14:paraId="429EE34B" w14:textId="77777777" w:rsidR="002D0C8A" w:rsidRDefault="002D0C8A">
            <w:pPr>
              <w:widowControl/>
              <w:spacing w:line="300" w:lineRule="exac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4829AAC"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31B05998" w14:textId="77777777">
        <w:trPr>
          <w:trHeight w:val="2175"/>
          <w:jc w:val="center"/>
        </w:trPr>
        <w:tc>
          <w:tcPr>
            <w:tcW w:w="692" w:type="dxa"/>
            <w:tcBorders>
              <w:top w:val="nil"/>
              <w:left w:val="single" w:sz="4" w:space="0" w:color="auto"/>
              <w:bottom w:val="single" w:sz="4" w:space="0" w:color="auto"/>
              <w:right w:val="single" w:sz="4" w:space="0" w:color="auto"/>
            </w:tcBorders>
            <w:vAlign w:val="center"/>
          </w:tcPr>
          <w:p w14:paraId="71DBD7C7" w14:textId="77777777" w:rsidR="002D0C8A" w:rsidRDefault="002D0C8A">
            <w:pPr>
              <w:widowControl/>
              <w:spacing w:line="300" w:lineRule="exact"/>
              <w:jc w:val="center"/>
              <w:rPr>
                <w:rFonts w:ascii="SimSun" w:cs="SimSun"/>
                <w:kern w:val="0"/>
                <w:szCs w:val="21"/>
              </w:rPr>
            </w:pPr>
            <w:r>
              <w:rPr>
                <w:kern w:val="0"/>
                <w:szCs w:val="21"/>
                <w:lang w:val="en"/>
              </w:rPr>
              <w:t>147</w:t>
            </w:r>
          </w:p>
        </w:tc>
        <w:tc>
          <w:tcPr>
            <w:tcW w:w="3209" w:type="dxa"/>
            <w:tcBorders>
              <w:top w:val="nil"/>
              <w:left w:val="nil"/>
              <w:bottom w:val="single" w:sz="4" w:space="0" w:color="auto"/>
              <w:right w:val="single" w:sz="4" w:space="0" w:color="auto"/>
            </w:tcBorders>
            <w:vAlign w:val="center"/>
          </w:tcPr>
          <w:p w14:paraId="19F1D419" w14:textId="77777777" w:rsidR="002D0C8A" w:rsidRDefault="002D0C8A">
            <w:pPr>
              <w:widowControl/>
              <w:spacing w:line="300" w:lineRule="exact"/>
              <w:jc w:val="left"/>
              <w:rPr>
                <w:rFonts w:ascii="SimSun" w:cs="SimSun"/>
                <w:kern w:val="0"/>
                <w:szCs w:val="21"/>
              </w:rPr>
            </w:pPr>
            <w:r>
              <w:rPr>
                <w:kern w:val="0"/>
                <w:szCs w:val="21"/>
                <w:lang w:val="en"/>
              </w:rPr>
              <w:t>Integral heavy water thickening system, or its distillation column</w:t>
            </w:r>
          </w:p>
        </w:tc>
        <w:tc>
          <w:tcPr>
            <w:tcW w:w="3587" w:type="dxa"/>
            <w:tcBorders>
              <w:top w:val="nil"/>
              <w:left w:val="nil"/>
              <w:bottom w:val="single" w:sz="4" w:space="0" w:color="auto"/>
              <w:right w:val="single" w:sz="4" w:space="0" w:color="auto"/>
            </w:tcBorders>
            <w:vAlign w:val="center"/>
          </w:tcPr>
          <w:p w14:paraId="6D628A30" w14:textId="77777777" w:rsidR="002D0C8A" w:rsidRDefault="002D0C8A">
            <w:pPr>
              <w:widowControl/>
              <w:spacing w:line="300" w:lineRule="exact"/>
              <w:jc w:val="left"/>
              <w:rPr>
                <w:rFonts w:ascii="SimSun" w:cs="SimSun"/>
                <w:kern w:val="0"/>
                <w:szCs w:val="21"/>
              </w:rPr>
            </w:pPr>
            <w:r>
              <w:rPr>
                <w:kern w:val="0"/>
                <w:szCs w:val="21"/>
                <w:lang w:val="en"/>
              </w:rPr>
              <w:t xml:space="preserve">Specifically designed or manufactured for the purpose of thickening heavy water to reactor-grade deuterium concentrations, or their distillation towers. </w:t>
            </w:r>
            <w:r>
              <w:rPr>
                <w:kern w:val="0"/>
                <w:szCs w:val="21"/>
                <w:lang w:val="en"/>
              </w:rPr>
              <w:br/>
              <w:t xml:space="preserve">Note: These systems, which typically use water distillation techniques to separate heavy water from light water, are specifically designed or manufactured for the production of reactor-grade heavy water from lower concentrations of heavy water feedstock (i.e., typically 99.75% deuterium oxide). </w:t>
            </w:r>
          </w:p>
        </w:tc>
        <w:tc>
          <w:tcPr>
            <w:tcW w:w="1405" w:type="dxa"/>
            <w:tcBorders>
              <w:top w:val="nil"/>
              <w:left w:val="nil"/>
              <w:bottom w:val="single" w:sz="4" w:space="0" w:color="auto"/>
              <w:right w:val="single" w:sz="4" w:space="0" w:color="auto"/>
            </w:tcBorders>
            <w:vAlign w:val="center"/>
          </w:tcPr>
          <w:p w14:paraId="785C3BBC"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56C9582"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38146D06" w14:textId="77777777">
        <w:trPr>
          <w:trHeight w:val="2096"/>
          <w:jc w:val="center"/>
        </w:trPr>
        <w:tc>
          <w:tcPr>
            <w:tcW w:w="692" w:type="dxa"/>
            <w:tcBorders>
              <w:top w:val="single" w:sz="4" w:space="0" w:color="auto"/>
              <w:left w:val="single" w:sz="4" w:space="0" w:color="auto"/>
              <w:bottom w:val="single" w:sz="4" w:space="0" w:color="auto"/>
              <w:right w:val="single" w:sz="4" w:space="0" w:color="auto"/>
            </w:tcBorders>
            <w:vAlign w:val="center"/>
          </w:tcPr>
          <w:p w14:paraId="5569ECFE" w14:textId="77777777" w:rsidR="002D0C8A" w:rsidRDefault="002D0C8A">
            <w:pPr>
              <w:widowControl/>
              <w:jc w:val="center"/>
              <w:rPr>
                <w:rFonts w:ascii="SimSun" w:cs="SimSun"/>
                <w:kern w:val="0"/>
                <w:szCs w:val="21"/>
              </w:rPr>
            </w:pPr>
            <w:r>
              <w:rPr>
                <w:kern w:val="0"/>
                <w:szCs w:val="21"/>
                <w:lang w:val="en"/>
              </w:rPr>
              <w:t>148</w:t>
            </w:r>
          </w:p>
        </w:tc>
        <w:tc>
          <w:tcPr>
            <w:tcW w:w="3209" w:type="dxa"/>
            <w:tcBorders>
              <w:top w:val="single" w:sz="4" w:space="0" w:color="auto"/>
              <w:left w:val="nil"/>
              <w:bottom w:val="single" w:sz="4" w:space="0" w:color="auto"/>
              <w:right w:val="single" w:sz="4" w:space="0" w:color="auto"/>
            </w:tcBorders>
            <w:vAlign w:val="center"/>
          </w:tcPr>
          <w:p w14:paraId="5BB59EC5" w14:textId="77777777" w:rsidR="002D0C8A" w:rsidRDefault="002D0C8A">
            <w:pPr>
              <w:widowControl/>
              <w:jc w:val="left"/>
              <w:rPr>
                <w:rFonts w:ascii="SimSun" w:cs="SimSun"/>
                <w:kern w:val="0"/>
                <w:szCs w:val="21"/>
              </w:rPr>
            </w:pPr>
            <w:r>
              <w:rPr>
                <w:kern w:val="0"/>
                <w:szCs w:val="21"/>
                <w:lang w:val="en"/>
              </w:rPr>
              <w:t>Ammonia synthesis converter or synthesizer</w:t>
            </w:r>
          </w:p>
        </w:tc>
        <w:tc>
          <w:tcPr>
            <w:tcW w:w="3587" w:type="dxa"/>
            <w:tcBorders>
              <w:top w:val="single" w:sz="4" w:space="0" w:color="auto"/>
              <w:left w:val="nil"/>
              <w:bottom w:val="single" w:sz="4" w:space="0" w:color="auto"/>
              <w:right w:val="single" w:sz="4" w:space="0" w:color="auto"/>
            </w:tcBorders>
            <w:vAlign w:val="center"/>
          </w:tcPr>
          <w:p w14:paraId="6198C4E1" w14:textId="77777777" w:rsidR="002D0C8A" w:rsidRDefault="002D0C8A">
            <w:pPr>
              <w:widowControl/>
              <w:jc w:val="left"/>
              <w:rPr>
                <w:rFonts w:ascii="SimSun" w:cs="SimSun"/>
                <w:kern w:val="0"/>
                <w:szCs w:val="21"/>
              </w:rPr>
            </w:pPr>
            <w:r>
              <w:rPr>
                <w:kern w:val="0"/>
                <w:szCs w:val="21"/>
                <w:lang w:val="en"/>
              </w:rPr>
              <w:t>Ammonia synthesis converters or synthesizers specifically designed or manufactured for the production of heavy water using the ammonia-hydrogen exchange method.</w:t>
            </w:r>
          </w:p>
          <w:p w14:paraId="3CC5D95C" w14:textId="77777777" w:rsidR="002D0C8A" w:rsidRDefault="002D0C8A">
            <w:pPr>
              <w:widowControl/>
              <w:jc w:val="left"/>
              <w:rPr>
                <w:rFonts w:ascii="SimSun" w:cs="SimSun"/>
                <w:kern w:val="0"/>
                <w:szCs w:val="21"/>
              </w:rPr>
            </w:pPr>
            <w:r>
              <w:rPr>
                <w:kern w:val="0"/>
                <w:szCs w:val="21"/>
                <w:lang w:val="en"/>
              </w:rPr>
              <w:t>Note: These converters or synthesizers obtain synthetic gases (nitrogen and hydrogen) from the ammonia/hydrogen high-pressure exchange tower, while the ammonia is returned to the exchange tower.</w:t>
            </w:r>
          </w:p>
        </w:tc>
        <w:tc>
          <w:tcPr>
            <w:tcW w:w="1405" w:type="dxa"/>
            <w:tcBorders>
              <w:top w:val="single" w:sz="4" w:space="0" w:color="auto"/>
              <w:left w:val="nil"/>
              <w:bottom w:val="single" w:sz="4" w:space="0" w:color="auto"/>
              <w:right w:val="single" w:sz="4" w:space="0" w:color="auto"/>
            </w:tcBorders>
            <w:vAlign w:val="center"/>
          </w:tcPr>
          <w:p w14:paraId="0D306E4D" w14:textId="77777777" w:rsidR="002D0C8A" w:rsidRDefault="002D0C8A">
            <w:pPr>
              <w:widowControl/>
              <w:jc w:val="center"/>
              <w:rPr>
                <w:rFonts w:ascii="FangSong_GB2312" w:eastAsia="FangSong_GB2312"/>
                <w:sz w:val="24"/>
              </w:rPr>
            </w:pPr>
          </w:p>
        </w:tc>
        <w:tc>
          <w:tcPr>
            <w:tcW w:w="1007" w:type="dxa"/>
            <w:tcBorders>
              <w:top w:val="single" w:sz="4" w:space="0" w:color="auto"/>
              <w:left w:val="nil"/>
              <w:bottom w:val="single" w:sz="4" w:space="0" w:color="auto"/>
              <w:right w:val="single" w:sz="4" w:space="0" w:color="auto"/>
            </w:tcBorders>
            <w:vAlign w:val="center"/>
          </w:tcPr>
          <w:p w14:paraId="16042537" w14:textId="77777777" w:rsidR="002D0C8A" w:rsidRDefault="002D0C8A">
            <w:pPr>
              <w:widowControl/>
              <w:jc w:val="center"/>
              <w:rPr>
                <w:rFonts w:ascii="FangSong_GB2312" w:eastAsia="FangSong_GB2312" w:cs="SimSun"/>
                <w:kern w:val="0"/>
                <w:sz w:val="24"/>
                <w:szCs w:val="21"/>
              </w:rPr>
            </w:pPr>
          </w:p>
        </w:tc>
      </w:tr>
    </w:tbl>
    <w:p w14:paraId="02A741F2" w14:textId="77777777" w:rsidR="002D0C8A" w:rsidRDefault="002D0C8A">
      <w:pPr>
        <w:ind w:leftChars="-381" w:left="-800" w:rightChars="-377" w:right="-792"/>
        <w:jc w:val="left"/>
        <w:rPr>
          <w:spacing w:val="-16"/>
        </w:rPr>
      </w:pPr>
    </w:p>
    <w:p w14:paraId="65998E52" w14:textId="77777777" w:rsidR="002D0C8A" w:rsidRDefault="002D0C8A">
      <w:pPr>
        <w:ind w:leftChars="-393" w:left="-279" w:hangingChars="260" w:hanging="546"/>
        <w:rPr>
          <w:rFonts w:ascii="SimSun" w:cs="SimSun"/>
          <w:kern w:val="0"/>
          <w:szCs w:val="21"/>
        </w:rPr>
      </w:pPr>
      <w:r>
        <w:rPr>
          <w:kern w:val="0"/>
          <w:szCs w:val="21"/>
          <w:lang w:val="en"/>
        </w:rPr>
        <w:br w:type="page"/>
        <w:t>(h) uranium and plutonium conversion plants and equipment specially designed or manufactured for the manufacture of fuel elements and the separation of uranium isotopes, as defined in paragraphs (v) and (vi), respectively</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279"/>
        <w:gridCol w:w="3664"/>
        <w:gridCol w:w="1221"/>
        <w:gridCol w:w="1028"/>
      </w:tblGrid>
      <w:tr w:rsidR="002D0C8A" w14:paraId="5D00BB1D" w14:textId="77777777">
        <w:trPr>
          <w:trHeight w:val="570"/>
          <w:tblHeader/>
          <w:jc w:val="center"/>
        </w:trPr>
        <w:tc>
          <w:tcPr>
            <w:tcW w:w="708" w:type="dxa"/>
            <w:vAlign w:val="center"/>
          </w:tcPr>
          <w:p w14:paraId="4EF5BC7A" w14:textId="77777777" w:rsidR="002D0C8A" w:rsidRDefault="002D0C8A">
            <w:pPr>
              <w:widowControl/>
              <w:spacing w:line="300" w:lineRule="exact"/>
              <w:jc w:val="center"/>
              <w:rPr>
                <w:rFonts w:ascii="SimSun" w:cs="SimSun"/>
                <w:b/>
                <w:bCs/>
                <w:kern w:val="0"/>
                <w:szCs w:val="21"/>
              </w:rPr>
            </w:pPr>
            <w:r>
              <w:rPr>
                <w:b/>
                <w:bCs/>
                <w:kern w:val="0"/>
                <w:szCs w:val="21"/>
                <w:lang w:val="en"/>
              </w:rPr>
              <w:t>serial number</w:t>
            </w:r>
          </w:p>
        </w:tc>
        <w:tc>
          <w:tcPr>
            <w:tcW w:w="3279" w:type="dxa"/>
            <w:vAlign w:val="center"/>
          </w:tcPr>
          <w:p w14:paraId="444C7940" w14:textId="77777777" w:rsidR="002D0C8A" w:rsidRDefault="002D0C8A">
            <w:pPr>
              <w:widowControl/>
              <w:spacing w:line="300" w:lineRule="exact"/>
              <w:jc w:val="center"/>
              <w:rPr>
                <w:rFonts w:ascii="SimSun" w:cs="SimSun"/>
                <w:b/>
                <w:bCs/>
                <w:kern w:val="0"/>
                <w:szCs w:val="21"/>
              </w:rPr>
            </w:pPr>
            <w:r>
              <w:rPr>
                <w:b/>
                <w:bCs/>
                <w:kern w:val="0"/>
                <w:szCs w:val="21"/>
                <w:lang w:val="en"/>
              </w:rPr>
              <w:t>Product name</w:t>
            </w:r>
          </w:p>
        </w:tc>
        <w:tc>
          <w:tcPr>
            <w:tcW w:w="3664" w:type="dxa"/>
            <w:vAlign w:val="center"/>
          </w:tcPr>
          <w:p w14:paraId="44D4596D" w14:textId="77777777" w:rsidR="002D0C8A" w:rsidRDefault="002D0C8A">
            <w:pPr>
              <w:widowControl/>
              <w:spacing w:line="300" w:lineRule="exact"/>
              <w:jc w:val="center"/>
              <w:rPr>
                <w:rFonts w:ascii="SimSun" w:cs="SimSun"/>
                <w:b/>
                <w:bCs/>
                <w:kern w:val="0"/>
                <w:szCs w:val="21"/>
              </w:rPr>
            </w:pPr>
            <w:r>
              <w:rPr>
                <w:b/>
                <w:bCs/>
                <w:kern w:val="0"/>
                <w:szCs w:val="21"/>
                <w:lang w:val="en"/>
              </w:rPr>
              <w:t>description</w:t>
            </w:r>
          </w:p>
        </w:tc>
        <w:tc>
          <w:tcPr>
            <w:tcW w:w="1221" w:type="dxa"/>
            <w:vAlign w:val="center"/>
          </w:tcPr>
          <w:p w14:paraId="217787E3" w14:textId="77777777" w:rsidR="002D0C8A" w:rsidRDefault="002D0C8A">
            <w:pPr>
              <w:widowControl/>
              <w:spacing w:line="300" w:lineRule="exact"/>
              <w:jc w:val="center"/>
              <w:rPr>
                <w:rFonts w:ascii="SimSun" w:cs="SimSun"/>
                <w:b/>
                <w:bCs/>
                <w:kern w:val="0"/>
                <w:szCs w:val="21"/>
              </w:rPr>
            </w:pPr>
            <w:r>
              <w:rPr>
                <w:b/>
                <w:bCs/>
                <w:kern w:val="0"/>
                <w:szCs w:val="21"/>
                <w:lang w:val="en"/>
              </w:rPr>
              <w:t>Customs goods</w:t>
            </w:r>
          </w:p>
          <w:p w14:paraId="01A4C86A" w14:textId="77777777" w:rsidR="002D0C8A" w:rsidRDefault="002D0C8A">
            <w:pPr>
              <w:widowControl/>
              <w:spacing w:line="300" w:lineRule="exact"/>
              <w:jc w:val="center"/>
              <w:rPr>
                <w:rFonts w:ascii="SimSun" w:cs="SimSun"/>
                <w:b/>
                <w:bCs/>
                <w:kern w:val="0"/>
                <w:szCs w:val="21"/>
              </w:rPr>
            </w:pPr>
            <w:r>
              <w:rPr>
                <w:b/>
                <w:bCs/>
                <w:kern w:val="0"/>
                <w:szCs w:val="21"/>
                <w:lang w:val="en"/>
              </w:rPr>
              <w:t>numbering</w:t>
            </w:r>
          </w:p>
        </w:tc>
        <w:tc>
          <w:tcPr>
            <w:tcW w:w="1028" w:type="dxa"/>
            <w:vAlign w:val="center"/>
          </w:tcPr>
          <w:p w14:paraId="29A93FC9" w14:textId="77777777" w:rsidR="002D0C8A" w:rsidRDefault="002D0C8A">
            <w:pPr>
              <w:widowControl/>
              <w:spacing w:line="300" w:lineRule="exact"/>
              <w:jc w:val="center"/>
              <w:rPr>
                <w:rFonts w:ascii="SimSun" w:cs="SimSun"/>
                <w:b/>
                <w:bCs/>
                <w:kern w:val="0"/>
                <w:szCs w:val="21"/>
              </w:rPr>
            </w:pPr>
            <w:r>
              <w:rPr>
                <w:b/>
                <w:bCs/>
                <w:kern w:val="0"/>
                <w:szCs w:val="21"/>
                <w:lang w:val="en"/>
              </w:rPr>
              <w:t>unit</w:t>
            </w:r>
          </w:p>
        </w:tc>
      </w:tr>
      <w:tr w:rsidR="002D0C8A" w14:paraId="50ACF1A9" w14:textId="77777777">
        <w:trPr>
          <w:trHeight w:val="900"/>
          <w:jc w:val="center"/>
        </w:trPr>
        <w:tc>
          <w:tcPr>
            <w:tcW w:w="708" w:type="dxa"/>
            <w:vAlign w:val="center"/>
          </w:tcPr>
          <w:p w14:paraId="00173C9D" w14:textId="77777777" w:rsidR="002D0C8A" w:rsidRDefault="002D0C8A">
            <w:pPr>
              <w:jc w:val="center"/>
              <w:rPr>
                <w:rFonts w:ascii="SimSun" w:cs="SimSun"/>
                <w:spacing w:val="-2"/>
                <w:kern w:val="0"/>
                <w:szCs w:val="21"/>
              </w:rPr>
            </w:pPr>
            <w:r>
              <w:rPr>
                <w:spacing w:val="-2"/>
                <w:kern w:val="0"/>
                <w:szCs w:val="21"/>
                <w:lang w:val="en"/>
              </w:rPr>
              <w:t>149</w:t>
            </w:r>
          </w:p>
        </w:tc>
        <w:tc>
          <w:tcPr>
            <w:tcW w:w="3279" w:type="dxa"/>
            <w:vAlign w:val="center"/>
          </w:tcPr>
          <w:p w14:paraId="167D1294" w14:textId="77777777" w:rsidR="002D0C8A" w:rsidRDefault="002D0C8A">
            <w:pPr>
              <w:rPr>
                <w:rFonts w:ascii="SimSun" w:cs="SimSun"/>
                <w:spacing w:val="-2"/>
                <w:kern w:val="0"/>
                <w:szCs w:val="21"/>
              </w:rPr>
            </w:pPr>
            <w:r>
              <w:rPr>
                <w:spacing w:val="-2"/>
                <w:kern w:val="0"/>
                <w:szCs w:val="21"/>
                <w:lang w:val="en"/>
              </w:rPr>
              <w:t>A system specifically designed or manufactured</w:t>
            </w:r>
            <w:r>
              <w:rPr>
                <w:lang w:val="en"/>
              </w:rPr>
              <w:t xml:space="preserve"> to convert uranium ore concentrates into </w:t>
            </w:r>
            <w:r>
              <w:rPr>
                <w:spacing w:val="-2"/>
                <w:kern w:val="0"/>
                <w:szCs w:val="21"/>
                <w:vertAlign w:val="subscript"/>
                <w:lang w:val="en"/>
              </w:rPr>
              <w:t>UO3</w:t>
            </w:r>
          </w:p>
        </w:tc>
        <w:tc>
          <w:tcPr>
            <w:tcW w:w="3664" w:type="dxa"/>
          </w:tcPr>
          <w:p w14:paraId="573E6C71" w14:textId="77777777" w:rsidR="002D0C8A" w:rsidRDefault="002D0C8A">
            <w:pPr>
              <w:jc w:val="left"/>
              <w:rPr>
                <w:rFonts w:ascii="SimSun" w:cs="SimSun"/>
                <w:spacing w:val="-2"/>
                <w:kern w:val="0"/>
                <w:szCs w:val="21"/>
              </w:rPr>
            </w:pPr>
            <w:r>
              <w:rPr>
                <w:spacing w:val="-2"/>
                <w:kern w:val="0"/>
                <w:szCs w:val="21"/>
                <w:lang w:val="en"/>
              </w:rPr>
              <w:t xml:space="preserve">Note: The conversion from uranium ore concentrate to </w:t>
            </w:r>
            <w:r>
              <w:rPr>
                <w:spacing w:val="-2"/>
                <w:kern w:val="0"/>
                <w:szCs w:val="21"/>
                <w:vertAlign w:val="subscript"/>
                <w:lang w:val="en"/>
              </w:rPr>
              <w:t>UO3</w:t>
            </w:r>
            <w:r>
              <w:rPr>
                <w:lang w:val="en"/>
              </w:rPr>
              <w:t xml:space="preserve"> </w:t>
            </w:r>
            <w:r>
              <w:rPr>
                <w:spacing w:val="-2"/>
                <w:kern w:val="0"/>
                <w:szCs w:val="21"/>
                <w:lang w:val="en"/>
              </w:rPr>
              <w:t xml:space="preserve">can be achieved by first dissolving the uranium ore concentrate with nitric acid and extracting purified uranyl nitrate with a solvent such as tributyl phosphate; then, uranyl nitrate is converted to UO3 by enrichment and denitrification, or neutralizing ammonium diuranate with gaseous ammonia, followed by filtration, drying and calcination to convert to UO3. </w:t>
            </w:r>
          </w:p>
        </w:tc>
        <w:tc>
          <w:tcPr>
            <w:tcW w:w="1221" w:type="dxa"/>
            <w:vAlign w:val="center"/>
          </w:tcPr>
          <w:p w14:paraId="10D306C9" w14:textId="77777777" w:rsidR="002D0C8A" w:rsidRDefault="002D0C8A">
            <w:pPr>
              <w:widowControl/>
              <w:spacing w:line="300" w:lineRule="exact"/>
              <w:jc w:val="center"/>
              <w:rPr>
                <w:rFonts w:ascii="SimSun" w:cs="SimSun"/>
                <w:kern w:val="0"/>
                <w:szCs w:val="21"/>
              </w:rPr>
            </w:pPr>
          </w:p>
        </w:tc>
        <w:tc>
          <w:tcPr>
            <w:tcW w:w="1028" w:type="dxa"/>
            <w:vAlign w:val="center"/>
          </w:tcPr>
          <w:p w14:paraId="0AB80538" w14:textId="77777777" w:rsidR="002D0C8A" w:rsidRDefault="002D0C8A">
            <w:pPr>
              <w:widowControl/>
              <w:spacing w:line="300" w:lineRule="exact"/>
              <w:jc w:val="center"/>
              <w:rPr>
                <w:rFonts w:ascii="SimSun" w:cs="SimSun"/>
                <w:kern w:val="0"/>
                <w:szCs w:val="21"/>
              </w:rPr>
            </w:pPr>
          </w:p>
        </w:tc>
      </w:tr>
      <w:tr w:rsidR="002D0C8A" w14:paraId="6F17CAC2" w14:textId="77777777">
        <w:trPr>
          <w:trHeight w:val="900"/>
          <w:jc w:val="center"/>
        </w:trPr>
        <w:tc>
          <w:tcPr>
            <w:tcW w:w="708" w:type="dxa"/>
            <w:vAlign w:val="center"/>
          </w:tcPr>
          <w:p w14:paraId="15BFC2B4" w14:textId="77777777" w:rsidR="002D0C8A" w:rsidRDefault="002D0C8A">
            <w:pPr>
              <w:widowControl/>
              <w:spacing w:line="300" w:lineRule="exact"/>
              <w:jc w:val="center"/>
              <w:rPr>
                <w:rFonts w:ascii="SimSun" w:cs="SimSun"/>
                <w:kern w:val="0"/>
                <w:szCs w:val="21"/>
              </w:rPr>
            </w:pPr>
            <w:r>
              <w:rPr>
                <w:kern w:val="0"/>
                <w:szCs w:val="21"/>
                <w:lang w:val="en"/>
              </w:rPr>
              <w:t>150</w:t>
            </w:r>
          </w:p>
        </w:tc>
        <w:tc>
          <w:tcPr>
            <w:tcW w:w="3279" w:type="dxa"/>
            <w:vAlign w:val="center"/>
          </w:tcPr>
          <w:p w14:paraId="789D32DA" w14:textId="77777777" w:rsidR="002D0C8A" w:rsidRDefault="002D0C8A">
            <w:pPr>
              <w:widowControl/>
              <w:spacing w:line="300" w:lineRule="exact"/>
              <w:jc w:val="left"/>
              <w:rPr>
                <w:rFonts w:ascii="SimSun" w:cs="SimSun"/>
                <w:kern w:val="0"/>
                <w:szCs w:val="21"/>
              </w:rPr>
            </w:pPr>
            <w:r>
              <w:rPr>
                <w:kern w:val="0"/>
                <w:szCs w:val="21"/>
                <w:lang w:val="en"/>
              </w:rPr>
              <w:t>A system specifically designed or manufactured</w:t>
            </w:r>
            <w:r>
              <w:rPr>
                <w:lang w:val="en"/>
              </w:rPr>
              <w:t xml:space="preserve"> </w:t>
            </w:r>
            <w:r>
              <w:rPr>
                <w:kern w:val="0"/>
                <w:szCs w:val="21"/>
                <w:lang w:val="en"/>
              </w:rPr>
              <w:t>to convert UO3 into UF6</w:t>
            </w:r>
          </w:p>
        </w:tc>
        <w:tc>
          <w:tcPr>
            <w:tcW w:w="3664" w:type="dxa"/>
            <w:vAlign w:val="center"/>
          </w:tcPr>
          <w:p w14:paraId="41B4CFA1" w14:textId="77777777" w:rsidR="002D0C8A" w:rsidRDefault="002D0C8A">
            <w:pPr>
              <w:widowControl/>
              <w:spacing w:line="300" w:lineRule="exact"/>
              <w:jc w:val="left"/>
              <w:rPr>
                <w:rFonts w:ascii="SimSun" w:cs="SimSun"/>
                <w:kern w:val="0"/>
                <w:szCs w:val="21"/>
              </w:rPr>
            </w:pPr>
            <w:r>
              <w:rPr>
                <w:kern w:val="0"/>
                <w:szCs w:val="21"/>
                <w:lang w:val="en"/>
              </w:rPr>
              <w:t xml:space="preserve">The conversion from </w:t>
            </w:r>
            <w:r>
              <w:rPr>
                <w:kern w:val="0"/>
                <w:szCs w:val="21"/>
                <w:vertAlign w:val="subscript"/>
                <w:lang w:val="en"/>
              </w:rPr>
              <w:t>UO3</w:t>
            </w:r>
            <w:r>
              <w:rPr>
                <w:lang w:val="en"/>
              </w:rPr>
              <w:t xml:space="preserve"> </w:t>
            </w:r>
            <w:r>
              <w:rPr>
                <w:kern w:val="0"/>
                <w:szCs w:val="21"/>
                <w:lang w:val="en"/>
              </w:rPr>
              <w:t>to UF6</w:t>
            </w:r>
            <w:r>
              <w:rPr>
                <w:lang w:val="en"/>
              </w:rPr>
              <w:t xml:space="preserve"> </w:t>
            </w:r>
            <w:r>
              <w:rPr>
                <w:kern w:val="0"/>
                <w:szCs w:val="21"/>
                <w:lang w:val="en"/>
              </w:rPr>
              <w:t xml:space="preserve">can be achieved directly by fluorination. The process requires a fluorine gas source or chlorine trifluoride source. </w:t>
            </w:r>
          </w:p>
        </w:tc>
        <w:tc>
          <w:tcPr>
            <w:tcW w:w="1221" w:type="dxa"/>
            <w:vAlign w:val="center"/>
          </w:tcPr>
          <w:p w14:paraId="508E25D5" w14:textId="77777777" w:rsidR="002D0C8A" w:rsidRDefault="002D0C8A">
            <w:pPr>
              <w:widowControl/>
              <w:spacing w:line="300" w:lineRule="exact"/>
              <w:jc w:val="center"/>
              <w:rPr>
                <w:rFonts w:ascii="SimSun" w:cs="SimSun"/>
                <w:kern w:val="0"/>
                <w:szCs w:val="21"/>
              </w:rPr>
            </w:pPr>
          </w:p>
        </w:tc>
        <w:tc>
          <w:tcPr>
            <w:tcW w:w="1028" w:type="dxa"/>
            <w:vAlign w:val="center"/>
          </w:tcPr>
          <w:p w14:paraId="784E4E1E"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9F1CCF3" w14:textId="77777777">
        <w:trPr>
          <w:trHeight w:val="645"/>
          <w:jc w:val="center"/>
        </w:trPr>
        <w:tc>
          <w:tcPr>
            <w:tcW w:w="708" w:type="dxa"/>
            <w:vAlign w:val="center"/>
          </w:tcPr>
          <w:p w14:paraId="7ECA6A09" w14:textId="77777777" w:rsidR="002D0C8A" w:rsidRDefault="002D0C8A">
            <w:pPr>
              <w:widowControl/>
              <w:spacing w:line="300" w:lineRule="exact"/>
              <w:jc w:val="center"/>
              <w:rPr>
                <w:rFonts w:ascii="SimSun" w:cs="SimSun"/>
                <w:kern w:val="0"/>
                <w:szCs w:val="21"/>
              </w:rPr>
            </w:pPr>
            <w:r>
              <w:rPr>
                <w:kern w:val="0"/>
                <w:szCs w:val="21"/>
                <w:lang w:val="en"/>
              </w:rPr>
              <w:t>151</w:t>
            </w:r>
          </w:p>
        </w:tc>
        <w:tc>
          <w:tcPr>
            <w:tcW w:w="3279" w:type="dxa"/>
            <w:vAlign w:val="center"/>
          </w:tcPr>
          <w:p w14:paraId="3652DB53" w14:textId="77777777" w:rsidR="002D0C8A" w:rsidRDefault="002D0C8A">
            <w:pPr>
              <w:widowControl/>
              <w:spacing w:line="300" w:lineRule="exact"/>
              <w:jc w:val="left"/>
              <w:rPr>
                <w:rFonts w:ascii="SimSun" w:cs="SimSun"/>
                <w:kern w:val="0"/>
                <w:szCs w:val="21"/>
              </w:rPr>
            </w:pPr>
            <w:r>
              <w:rPr>
                <w:kern w:val="0"/>
                <w:szCs w:val="21"/>
                <w:lang w:val="en"/>
              </w:rPr>
              <w:t>A system specifically designed or manufactured</w:t>
            </w:r>
            <w:r>
              <w:rPr>
                <w:lang w:val="en"/>
              </w:rPr>
              <w:t xml:space="preserve"> </w:t>
            </w:r>
            <w:r>
              <w:rPr>
                <w:kern w:val="0"/>
                <w:szCs w:val="21"/>
                <w:lang w:val="en"/>
              </w:rPr>
              <w:t>to convert UO3 into UO2</w:t>
            </w:r>
          </w:p>
        </w:tc>
        <w:tc>
          <w:tcPr>
            <w:tcW w:w="3664" w:type="dxa"/>
            <w:vAlign w:val="center"/>
          </w:tcPr>
          <w:p w14:paraId="23B4C2F7" w14:textId="77777777" w:rsidR="002D0C8A" w:rsidRDefault="002D0C8A">
            <w:pPr>
              <w:widowControl/>
              <w:spacing w:line="300" w:lineRule="exact"/>
              <w:jc w:val="left"/>
              <w:rPr>
                <w:rFonts w:ascii="SimSun" w:cs="SimSun"/>
                <w:kern w:val="0"/>
                <w:szCs w:val="21"/>
              </w:rPr>
            </w:pPr>
            <w:r>
              <w:rPr>
                <w:kern w:val="0"/>
                <w:szCs w:val="21"/>
                <w:lang w:val="en"/>
              </w:rPr>
              <w:t xml:space="preserve">The conversion from </w:t>
            </w:r>
            <w:r>
              <w:rPr>
                <w:kern w:val="0"/>
                <w:szCs w:val="21"/>
                <w:vertAlign w:val="subscript"/>
                <w:lang w:val="en"/>
              </w:rPr>
              <w:t>UO3</w:t>
            </w:r>
            <w:r>
              <w:rPr>
                <w:lang w:val="en"/>
              </w:rPr>
              <w:t xml:space="preserve"> </w:t>
            </w:r>
            <w:r>
              <w:rPr>
                <w:kern w:val="0"/>
                <w:szCs w:val="21"/>
                <w:lang w:val="en"/>
              </w:rPr>
              <w:t>to UO2</w:t>
            </w:r>
            <w:r>
              <w:rPr>
                <w:lang w:val="en"/>
              </w:rPr>
              <w:t xml:space="preserve"> </w:t>
            </w:r>
            <w:r>
              <w:rPr>
                <w:kern w:val="0"/>
                <w:szCs w:val="21"/>
                <w:lang w:val="en"/>
              </w:rPr>
              <w:t xml:space="preserve">can be achieved by reducing UO3 with cracked ammonia or hydrogen. </w:t>
            </w:r>
          </w:p>
        </w:tc>
        <w:tc>
          <w:tcPr>
            <w:tcW w:w="1221" w:type="dxa"/>
            <w:vAlign w:val="center"/>
          </w:tcPr>
          <w:p w14:paraId="68A83FF7" w14:textId="77777777" w:rsidR="002D0C8A" w:rsidRDefault="002D0C8A">
            <w:pPr>
              <w:widowControl/>
              <w:spacing w:line="300" w:lineRule="exact"/>
              <w:jc w:val="center"/>
              <w:rPr>
                <w:rFonts w:ascii="SimSun" w:cs="SimSun"/>
                <w:kern w:val="0"/>
                <w:szCs w:val="21"/>
              </w:rPr>
            </w:pPr>
          </w:p>
        </w:tc>
        <w:tc>
          <w:tcPr>
            <w:tcW w:w="1028" w:type="dxa"/>
            <w:vAlign w:val="center"/>
          </w:tcPr>
          <w:p w14:paraId="19AAD674"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6F4044ED" w14:textId="77777777">
        <w:trPr>
          <w:trHeight w:val="630"/>
          <w:jc w:val="center"/>
        </w:trPr>
        <w:tc>
          <w:tcPr>
            <w:tcW w:w="708" w:type="dxa"/>
            <w:vAlign w:val="center"/>
          </w:tcPr>
          <w:p w14:paraId="5C505194" w14:textId="77777777" w:rsidR="002D0C8A" w:rsidRDefault="002D0C8A">
            <w:pPr>
              <w:widowControl/>
              <w:spacing w:line="300" w:lineRule="exact"/>
              <w:jc w:val="center"/>
              <w:rPr>
                <w:rFonts w:ascii="SimSun" w:cs="SimSun"/>
                <w:kern w:val="0"/>
                <w:szCs w:val="21"/>
              </w:rPr>
            </w:pPr>
            <w:r>
              <w:rPr>
                <w:kern w:val="0"/>
                <w:szCs w:val="21"/>
                <w:lang w:val="en"/>
              </w:rPr>
              <w:t>152</w:t>
            </w:r>
          </w:p>
        </w:tc>
        <w:tc>
          <w:tcPr>
            <w:tcW w:w="3279" w:type="dxa"/>
            <w:vAlign w:val="center"/>
          </w:tcPr>
          <w:p w14:paraId="105689AA" w14:textId="77777777" w:rsidR="002D0C8A" w:rsidRDefault="002D0C8A">
            <w:pPr>
              <w:widowControl/>
              <w:spacing w:line="300" w:lineRule="exact"/>
              <w:jc w:val="left"/>
              <w:rPr>
                <w:rFonts w:ascii="SimSun" w:cs="SimSun"/>
                <w:kern w:val="0"/>
                <w:szCs w:val="21"/>
              </w:rPr>
            </w:pPr>
            <w:r>
              <w:rPr>
                <w:kern w:val="0"/>
                <w:szCs w:val="21"/>
                <w:lang w:val="en"/>
              </w:rPr>
              <w:t>A system specifically designed or manufactured</w:t>
            </w:r>
            <w:r>
              <w:rPr>
                <w:lang w:val="en"/>
              </w:rPr>
              <w:t xml:space="preserve"> </w:t>
            </w:r>
            <w:r>
              <w:rPr>
                <w:kern w:val="0"/>
                <w:szCs w:val="21"/>
                <w:lang w:val="en"/>
              </w:rPr>
              <w:t>to convert UO2 into UF4</w:t>
            </w:r>
          </w:p>
        </w:tc>
        <w:tc>
          <w:tcPr>
            <w:tcW w:w="3664" w:type="dxa"/>
            <w:vAlign w:val="center"/>
          </w:tcPr>
          <w:p w14:paraId="62EBEBA3" w14:textId="77777777" w:rsidR="002D0C8A" w:rsidRDefault="002D0C8A">
            <w:pPr>
              <w:widowControl/>
              <w:spacing w:line="300" w:lineRule="exact"/>
              <w:jc w:val="left"/>
              <w:rPr>
                <w:rFonts w:ascii="SimSun" w:cs="SimSun"/>
                <w:kern w:val="0"/>
                <w:szCs w:val="21"/>
              </w:rPr>
            </w:pPr>
            <w:r>
              <w:rPr>
                <w:kern w:val="0"/>
                <w:szCs w:val="21"/>
                <w:lang w:val="en"/>
              </w:rPr>
              <w:t xml:space="preserve">The conversion from </w:t>
            </w:r>
            <w:r>
              <w:rPr>
                <w:kern w:val="0"/>
                <w:szCs w:val="21"/>
                <w:vertAlign w:val="subscript"/>
                <w:lang w:val="en"/>
              </w:rPr>
              <w:t>UO2</w:t>
            </w:r>
            <w:r>
              <w:rPr>
                <w:lang w:val="en"/>
              </w:rPr>
              <w:t xml:space="preserve"> </w:t>
            </w:r>
            <w:r>
              <w:rPr>
                <w:kern w:val="0"/>
                <w:szCs w:val="21"/>
                <w:lang w:val="en"/>
              </w:rPr>
              <w:t>to UF4</w:t>
            </w:r>
            <w:r>
              <w:rPr>
                <w:lang w:val="en"/>
              </w:rPr>
              <w:t xml:space="preserve"> </w:t>
            </w:r>
            <w:r>
              <w:rPr>
                <w:kern w:val="0"/>
                <w:szCs w:val="21"/>
                <w:lang w:val="en"/>
              </w:rPr>
              <w:t xml:space="preserve">can be achieved by reacting hydrogen fluoride gas (HF) with UO2 at 300-500 °C. </w:t>
            </w:r>
          </w:p>
        </w:tc>
        <w:tc>
          <w:tcPr>
            <w:tcW w:w="1221" w:type="dxa"/>
            <w:vAlign w:val="center"/>
          </w:tcPr>
          <w:p w14:paraId="0FBBC4DA" w14:textId="77777777" w:rsidR="002D0C8A" w:rsidRDefault="002D0C8A">
            <w:pPr>
              <w:widowControl/>
              <w:spacing w:line="300" w:lineRule="exact"/>
              <w:jc w:val="center"/>
              <w:rPr>
                <w:rFonts w:ascii="SimSun" w:cs="SimSun"/>
                <w:kern w:val="0"/>
                <w:szCs w:val="21"/>
              </w:rPr>
            </w:pPr>
          </w:p>
        </w:tc>
        <w:tc>
          <w:tcPr>
            <w:tcW w:w="1028" w:type="dxa"/>
            <w:vAlign w:val="center"/>
          </w:tcPr>
          <w:p w14:paraId="317BA39B"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37CDC982" w14:textId="77777777">
        <w:trPr>
          <w:trHeight w:val="1500"/>
          <w:jc w:val="center"/>
        </w:trPr>
        <w:tc>
          <w:tcPr>
            <w:tcW w:w="708" w:type="dxa"/>
            <w:vAlign w:val="center"/>
          </w:tcPr>
          <w:p w14:paraId="0FA12D37" w14:textId="77777777" w:rsidR="002D0C8A" w:rsidRDefault="002D0C8A">
            <w:pPr>
              <w:widowControl/>
              <w:spacing w:line="300" w:lineRule="exact"/>
              <w:jc w:val="center"/>
              <w:rPr>
                <w:rFonts w:ascii="SimSun" w:cs="SimSun"/>
                <w:kern w:val="0"/>
                <w:szCs w:val="21"/>
              </w:rPr>
            </w:pPr>
            <w:r>
              <w:rPr>
                <w:kern w:val="0"/>
                <w:szCs w:val="21"/>
                <w:lang w:val="en"/>
              </w:rPr>
              <w:t>153</w:t>
            </w:r>
          </w:p>
        </w:tc>
        <w:tc>
          <w:tcPr>
            <w:tcW w:w="3279" w:type="dxa"/>
            <w:vAlign w:val="center"/>
          </w:tcPr>
          <w:p w14:paraId="355046DC" w14:textId="77777777" w:rsidR="002D0C8A" w:rsidRDefault="002D0C8A">
            <w:pPr>
              <w:widowControl/>
              <w:spacing w:line="300" w:lineRule="exact"/>
              <w:jc w:val="left"/>
              <w:rPr>
                <w:rFonts w:ascii="SimSun" w:cs="SimSun"/>
                <w:kern w:val="0"/>
                <w:szCs w:val="21"/>
              </w:rPr>
            </w:pPr>
            <w:r>
              <w:rPr>
                <w:kern w:val="0"/>
                <w:szCs w:val="21"/>
                <w:lang w:val="en"/>
              </w:rPr>
              <w:t>A system specially designed or manufactured</w:t>
            </w:r>
            <w:r>
              <w:rPr>
                <w:lang w:val="en"/>
              </w:rPr>
              <w:t xml:space="preserve"> </w:t>
            </w:r>
            <w:r>
              <w:rPr>
                <w:kern w:val="0"/>
                <w:szCs w:val="21"/>
                <w:lang w:val="en"/>
              </w:rPr>
              <w:t>to convert UF4 into UF6</w:t>
            </w:r>
          </w:p>
        </w:tc>
        <w:tc>
          <w:tcPr>
            <w:tcW w:w="3664" w:type="dxa"/>
            <w:vAlign w:val="center"/>
          </w:tcPr>
          <w:p w14:paraId="63BB4262" w14:textId="77777777" w:rsidR="002D0C8A" w:rsidRDefault="002D0C8A">
            <w:pPr>
              <w:widowControl/>
              <w:spacing w:line="300" w:lineRule="exact"/>
              <w:jc w:val="left"/>
              <w:rPr>
                <w:rFonts w:ascii="SimSun" w:cs="SimSun"/>
                <w:kern w:val="0"/>
                <w:szCs w:val="21"/>
              </w:rPr>
            </w:pPr>
            <w:r>
              <w:rPr>
                <w:kern w:val="0"/>
                <w:szCs w:val="21"/>
                <w:lang w:val="en"/>
              </w:rPr>
              <w:t xml:space="preserve">The conversion from </w:t>
            </w:r>
            <w:r>
              <w:rPr>
                <w:kern w:val="0"/>
                <w:szCs w:val="21"/>
                <w:vertAlign w:val="subscript"/>
                <w:lang w:val="en"/>
              </w:rPr>
              <w:t>UF4</w:t>
            </w:r>
            <w:r>
              <w:rPr>
                <w:lang w:val="en"/>
              </w:rPr>
              <w:t xml:space="preserve"> </w:t>
            </w:r>
            <w:r>
              <w:rPr>
                <w:kern w:val="0"/>
                <w:szCs w:val="21"/>
                <w:lang w:val="en"/>
              </w:rPr>
              <w:t>to UF6</w:t>
            </w:r>
            <w:r>
              <w:rPr>
                <w:lang w:val="en"/>
              </w:rPr>
              <w:t xml:space="preserve"> can be achieved by exothermic reaction </w:t>
            </w:r>
            <w:r>
              <w:rPr>
                <w:kern w:val="0"/>
                <w:szCs w:val="21"/>
                <w:lang w:val="en"/>
              </w:rPr>
              <w:t xml:space="preserve">with UF4 in a tower reactor with fluorine gas. The outflow gas condenses the UF6 in the hot outflow gas through a cold trap cooled to -10 °C. The process requires a fluorine gas source. </w:t>
            </w:r>
          </w:p>
        </w:tc>
        <w:tc>
          <w:tcPr>
            <w:tcW w:w="1221" w:type="dxa"/>
            <w:vAlign w:val="center"/>
          </w:tcPr>
          <w:p w14:paraId="21EE88FD" w14:textId="77777777" w:rsidR="002D0C8A" w:rsidRDefault="002D0C8A">
            <w:pPr>
              <w:widowControl/>
              <w:spacing w:line="300" w:lineRule="exact"/>
              <w:jc w:val="center"/>
              <w:rPr>
                <w:rFonts w:ascii="SimSun" w:cs="SimSun"/>
                <w:kern w:val="0"/>
                <w:szCs w:val="21"/>
              </w:rPr>
            </w:pPr>
          </w:p>
        </w:tc>
        <w:tc>
          <w:tcPr>
            <w:tcW w:w="1028" w:type="dxa"/>
            <w:vAlign w:val="center"/>
          </w:tcPr>
          <w:p w14:paraId="570A0E27"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61A8ED9F" w14:textId="77777777">
        <w:trPr>
          <w:trHeight w:val="1357"/>
          <w:jc w:val="center"/>
        </w:trPr>
        <w:tc>
          <w:tcPr>
            <w:tcW w:w="708" w:type="dxa"/>
          </w:tcPr>
          <w:p w14:paraId="6CB843CF" w14:textId="77777777" w:rsidR="002D0C8A" w:rsidRDefault="002D0C8A">
            <w:pPr>
              <w:widowControl/>
              <w:spacing w:line="300" w:lineRule="exact"/>
              <w:jc w:val="center"/>
              <w:rPr>
                <w:rFonts w:ascii="SimSun" w:cs="SimSun"/>
                <w:kern w:val="0"/>
                <w:szCs w:val="21"/>
              </w:rPr>
            </w:pPr>
            <w:r>
              <w:rPr>
                <w:kern w:val="0"/>
                <w:szCs w:val="21"/>
                <w:lang w:val="en"/>
              </w:rPr>
              <w:t>154</w:t>
            </w:r>
          </w:p>
        </w:tc>
        <w:tc>
          <w:tcPr>
            <w:tcW w:w="3279" w:type="dxa"/>
          </w:tcPr>
          <w:p w14:paraId="740E5641" w14:textId="77777777" w:rsidR="002D0C8A" w:rsidRDefault="002D0C8A">
            <w:pPr>
              <w:widowControl/>
              <w:spacing w:line="300" w:lineRule="exact"/>
              <w:rPr>
                <w:rFonts w:ascii="SimSun" w:cs="SimSun"/>
                <w:kern w:val="0"/>
                <w:szCs w:val="21"/>
              </w:rPr>
            </w:pPr>
            <w:r>
              <w:rPr>
                <w:kern w:val="0"/>
                <w:szCs w:val="21"/>
                <w:lang w:val="en"/>
              </w:rPr>
              <w:t>Systems</w:t>
            </w:r>
            <w:r>
              <w:rPr>
                <w:lang w:val="en"/>
              </w:rPr>
              <w:t xml:space="preserve"> </w:t>
            </w:r>
            <w:r>
              <w:rPr>
                <w:kern w:val="0"/>
                <w:szCs w:val="21"/>
                <w:lang w:val="en"/>
              </w:rPr>
              <w:t>specifically designed or manufactured to convert UF4 into metallic uranium</w:t>
            </w:r>
          </w:p>
        </w:tc>
        <w:tc>
          <w:tcPr>
            <w:tcW w:w="3664" w:type="dxa"/>
          </w:tcPr>
          <w:p w14:paraId="650FF7C4" w14:textId="77777777" w:rsidR="002D0C8A" w:rsidRDefault="002D0C8A">
            <w:pPr>
              <w:widowControl/>
              <w:spacing w:line="300" w:lineRule="exact"/>
              <w:rPr>
                <w:rFonts w:ascii="SimSun" w:cs="SimSun"/>
                <w:kern w:val="0"/>
                <w:szCs w:val="21"/>
              </w:rPr>
            </w:pPr>
            <w:r>
              <w:rPr>
                <w:kern w:val="0"/>
                <w:szCs w:val="21"/>
                <w:lang w:val="en"/>
              </w:rPr>
              <w:t xml:space="preserve">The conversion from </w:t>
            </w:r>
            <w:r>
              <w:rPr>
                <w:kern w:val="0"/>
                <w:szCs w:val="21"/>
                <w:vertAlign w:val="subscript"/>
                <w:lang w:val="en"/>
              </w:rPr>
              <w:t>UF4</w:t>
            </w:r>
            <w:r>
              <w:rPr>
                <w:lang w:val="en"/>
              </w:rPr>
              <w:t xml:space="preserve"> </w:t>
            </w:r>
            <w:r>
              <w:rPr>
                <w:kern w:val="0"/>
                <w:szCs w:val="21"/>
                <w:lang w:val="en"/>
              </w:rPr>
              <w:t>to uranium metal can be achieved by reducing UF4 in magnesium (large quantities) or calcium (small</w:t>
            </w:r>
            <w:r>
              <w:rPr>
                <w:lang w:val="en"/>
              </w:rPr>
              <w:t xml:space="preserve"> </w:t>
            </w:r>
            <w:r>
              <w:rPr>
                <w:kern w:val="0"/>
                <w:szCs w:val="21"/>
                <w:lang w:val="en"/>
              </w:rPr>
              <w:t xml:space="preserve">batches). The reduction reaction is generally carried out at a temperature above the melting point of uranium (1130 ° C). </w:t>
            </w:r>
          </w:p>
        </w:tc>
        <w:tc>
          <w:tcPr>
            <w:tcW w:w="1221" w:type="dxa"/>
          </w:tcPr>
          <w:p w14:paraId="30A119A8" w14:textId="77777777" w:rsidR="002D0C8A" w:rsidRDefault="002D0C8A">
            <w:pPr>
              <w:widowControl/>
              <w:spacing w:line="300" w:lineRule="exact"/>
              <w:jc w:val="center"/>
              <w:rPr>
                <w:rFonts w:ascii="SimSun" w:cs="SimSun"/>
                <w:kern w:val="0"/>
                <w:szCs w:val="21"/>
              </w:rPr>
            </w:pPr>
          </w:p>
        </w:tc>
        <w:tc>
          <w:tcPr>
            <w:tcW w:w="1028" w:type="dxa"/>
            <w:vAlign w:val="center"/>
          </w:tcPr>
          <w:p w14:paraId="2F621ABF"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42B25DA" w14:textId="77777777">
        <w:trPr>
          <w:trHeight w:val="3345"/>
          <w:jc w:val="center"/>
        </w:trPr>
        <w:tc>
          <w:tcPr>
            <w:tcW w:w="708" w:type="dxa"/>
            <w:vAlign w:val="center"/>
          </w:tcPr>
          <w:p w14:paraId="28B0DD9B" w14:textId="77777777" w:rsidR="002D0C8A" w:rsidRDefault="002D0C8A">
            <w:pPr>
              <w:widowControl/>
              <w:spacing w:line="300" w:lineRule="exact"/>
              <w:jc w:val="center"/>
              <w:rPr>
                <w:rFonts w:ascii="SimSun" w:cs="SimSun"/>
                <w:kern w:val="0"/>
                <w:szCs w:val="21"/>
              </w:rPr>
            </w:pPr>
            <w:r>
              <w:rPr>
                <w:kern w:val="0"/>
                <w:szCs w:val="21"/>
                <w:lang w:val="en"/>
              </w:rPr>
              <w:t>155</w:t>
            </w:r>
          </w:p>
        </w:tc>
        <w:tc>
          <w:tcPr>
            <w:tcW w:w="3279" w:type="dxa"/>
            <w:vAlign w:val="center"/>
          </w:tcPr>
          <w:p w14:paraId="24324BEB" w14:textId="77777777" w:rsidR="002D0C8A" w:rsidRDefault="002D0C8A">
            <w:pPr>
              <w:widowControl/>
              <w:spacing w:line="300" w:lineRule="exact"/>
              <w:jc w:val="left"/>
              <w:rPr>
                <w:rFonts w:ascii="SimSun" w:cs="SimSun"/>
                <w:kern w:val="0"/>
                <w:szCs w:val="21"/>
              </w:rPr>
            </w:pPr>
            <w:r>
              <w:rPr>
                <w:kern w:val="0"/>
                <w:szCs w:val="21"/>
                <w:lang w:val="en"/>
              </w:rPr>
              <w:t>A system specifically designed or manufactured</w:t>
            </w:r>
            <w:r>
              <w:rPr>
                <w:lang w:val="en"/>
              </w:rPr>
              <w:t xml:space="preserve"> </w:t>
            </w:r>
            <w:r>
              <w:rPr>
                <w:kern w:val="0"/>
                <w:szCs w:val="21"/>
                <w:lang w:val="en"/>
              </w:rPr>
              <w:t>to convert UF6 into UO2</w:t>
            </w:r>
          </w:p>
        </w:tc>
        <w:tc>
          <w:tcPr>
            <w:tcW w:w="3664" w:type="dxa"/>
            <w:vAlign w:val="center"/>
          </w:tcPr>
          <w:p w14:paraId="38972A39" w14:textId="77777777" w:rsidR="002D0C8A" w:rsidRDefault="002D0C8A">
            <w:pPr>
              <w:widowControl/>
              <w:spacing w:line="300" w:lineRule="exact"/>
              <w:jc w:val="left"/>
              <w:rPr>
                <w:rFonts w:ascii="SimSun" w:cs="SimSun"/>
                <w:kern w:val="0"/>
                <w:szCs w:val="21"/>
              </w:rPr>
            </w:pPr>
            <w:r>
              <w:rPr>
                <w:kern w:val="0"/>
                <w:szCs w:val="21"/>
                <w:lang w:val="en"/>
              </w:rPr>
              <w:t xml:space="preserve">Conversion from </w:t>
            </w:r>
            <w:r>
              <w:rPr>
                <w:kern w:val="0"/>
                <w:szCs w:val="21"/>
                <w:vertAlign w:val="subscript"/>
                <w:lang w:val="en"/>
              </w:rPr>
              <w:t>UF6</w:t>
            </w:r>
            <w:r>
              <w:rPr>
                <w:lang w:val="en"/>
              </w:rPr>
              <w:t xml:space="preserve"> </w:t>
            </w:r>
            <w:r>
              <w:rPr>
                <w:kern w:val="0"/>
                <w:szCs w:val="21"/>
                <w:lang w:val="en"/>
              </w:rPr>
              <w:t>to UO2</w:t>
            </w:r>
            <w:r>
              <w:rPr>
                <w:lang w:val="en"/>
              </w:rPr>
              <w:t xml:space="preserve"> </w:t>
            </w:r>
            <w:r>
              <w:rPr>
                <w:kern w:val="0"/>
                <w:szCs w:val="21"/>
                <w:lang w:val="en"/>
              </w:rPr>
              <w:t>can be achieved in three ways. In the first method, UF6 is reduced and</w:t>
            </w:r>
            <w:r>
              <w:rPr>
                <w:lang w:val="en"/>
              </w:rPr>
              <w:t xml:space="preserve"> </w:t>
            </w:r>
            <w:r>
              <w:rPr>
                <w:kern w:val="0"/>
                <w:szCs w:val="21"/>
                <w:lang w:val="en"/>
              </w:rPr>
              <w:t>hydrolyzed to UO2 with hydrogen and water</w:t>
            </w:r>
            <w:r>
              <w:rPr>
                <w:lang w:val="en"/>
              </w:rPr>
              <w:t xml:space="preserve"> vapor</w:t>
            </w:r>
            <w:r>
              <w:rPr>
                <w:kern w:val="0"/>
                <w:szCs w:val="21"/>
                <w:lang w:val="en"/>
              </w:rPr>
              <w:t>. In the second method, UF6 is hydrolyzed by dissolving in water, and then ammonia is added to precipitate ammonium diuranate, and then ammonium diuranate can be reduced to UO2 with hydrogen at 820 ° C. In the third method, gaseous UF6, CO2</w:t>
            </w:r>
            <w:r>
              <w:rPr>
                <w:lang w:val="en"/>
              </w:rPr>
              <w:t xml:space="preserve"> </w:t>
            </w:r>
            <w:r>
              <w:rPr>
                <w:kern w:val="0"/>
                <w:szCs w:val="21"/>
                <w:lang w:val="en"/>
              </w:rPr>
              <w:t xml:space="preserve">and NH3 are introduced into the water, resulting in the precipitation of uranium carbonate. At 500-600 °C, uranium carbonate reacts with water vapor and hydrogen to form UO2. </w:t>
            </w:r>
            <w:r>
              <w:rPr>
                <w:kern w:val="0"/>
                <w:szCs w:val="21"/>
                <w:lang w:val="en"/>
              </w:rPr>
              <w:br/>
              <w:t>The conversion from UF6</w:t>
            </w:r>
            <w:r>
              <w:rPr>
                <w:lang w:val="en"/>
              </w:rPr>
              <w:t xml:space="preserve"> </w:t>
            </w:r>
            <w:r>
              <w:rPr>
                <w:kern w:val="0"/>
                <w:szCs w:val="21"/>
                <w:lang w:val="en"/>
              </w:rPr>
              <w:t>to UO2</w:t>
            </w:r>
            <w:r>
              <w:rPr>
                <w:lang w:val="en"/>
              </w:rPr>
              <w:t xml:space="preserve"> </w:t>
            </w:r>
            <w:r>
              <w:rPr>
                <w:kern w:val="0"/>
                <w:szCs w:val="21"/>
                <w:lang w:val="en"/>
              </w:rPr>
              <w:t xml:space="preserve">is usually the first process in a fuel manufacturing plant. </w:t>
            </w:r>
          </w:p>
        </w:tc>
        <w:tc>
          <w:tcPr>
            <w:tcW w:w="1221" w:type="dxa"/>
            <w:vAlign w:val="center"/>
          </w:tcPr>
          <w:p w14:paraId="1A3B9ADC" w14:textId="77777777" w:rsidR="002D0C8A" w:rsidRDefault="002D0C8A">
            <w:pPr>
              <w:widowControl/>
              <w:spacing w:line="300" w:lineRule="exact"/>
              <w:jc w:val="center"/>
              <w:rPr>
                <w:rFonts w:ascii="SimSun" w:cs="SimSun"/>
                <w:kern w:val="0"/>
                <w:szCs w:val="21"/>
              </w:rPr>
            </w:pPr>
          </w:p>
        </w:tc>
        <w:tc>
          <w:tcPr>
            <w:tcW w:w="1028" w:type="dxa"/>
            <w:vAlign w:val="center"/>
          </w:tcPr>
          <w:p w14:paraId="7BB0AEB4"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C8ADCEB" w14:textId="77777777">
        <w:trPr>
          <w:trHeight w:val="559"/>
          <w:jc w:val="center"/>
        </w:trPr>
        <w:tc>
          <w:tcPr>
            <w:tcW w:w="708" w:type="dxa"/>
            <w:vAlign w:val="center"/>
          </w:tcPr>
          <w:p w14:paraId="4657FCC7" w14:textId="77777777" w:rsidR="002D0C8A" w:rsidRDefault="002D0C8A">
            <w:pPr>
              <w:widowControl/>
              <w:spacing w:line="300" w:lineRule="exact"/>
              <w:jc w:val="center"/>
              <w:rPr>
                <w:rFonts w:ascii="SimSun" w:cs="SimSun"/>
                <w:kern w:val="0"/>
                <w:szCs w:val="21"/>
              </w:rPr>
            </w:pPr>
            <w:r>
              <w:rPr>
                <w:kern w:val="0"/>
                <w:szCs w:val="21"/>
                <w:lang w:val="en"/>
              </w:rPr>
              <w:t>156</w:t>
            </w:r>
          </w:p>
        </w:tc>
        <w:tc>
          <w:tcPr>
            <w:tcW w:w="3279" w:type="dxa"/>
            <w:vAlign w:val="center"/>
          </w:tcPr>
          <w:p w14:paraId="38893D4E" w14:textId="77777777" w:rsidR="002D0C8A" w:rsidRDefault="002D0C8A">
            <w:pPr>
              <w:widowControl/>
              <w:spacing w:line="300" w:lineRule="exact"/>
              <w:jc w:val="left"/>
              <w:rPr>
                <w:rFonts w:ascii="SimSun" w:cs="SimSun"/>
                <w:kern w:val="0"/>
                <w:szCs w:val="21"/>
              </w:rPr>
            </w:pPr>
            <w:r>
              <w:rPr>
                <w:kern w:val="0"/>
                <w:szCs w:val="21"/>
                <w:lang w:val="en"/>
              </w:rPr>
              <w:t>A system specifically designed or manufactured</w:t>
            </w:r>
            <w:r>
              <w:rPr>
                <w:lang w:val="en"/>
              </w:rPr>
              <w:t xml:space="preserve"> to </w:t>
            </w:r>
            <w:r>
              <w:rPr>
                <w:kern w:val="0"/>
                <w:szCs w:val="21"/>
                <w:lang w:val="en"/>
              </w:rPr>
              <w:t>convert UF6 into UF4</w:t>
            </w:r>
          </w:p>
        </w:tc>
        <w:tc>
          <w:tcPr>
            <w:tcW w:w="3664" w:type="dxa"/>
            <w:vAlign w:val="center"/>
          </w:tcPr>
          <w:p w14:paraId="0401991B" w14:textId="77777777" w:rsidR="002D0C8A" w:rsidRDefault="002D0C8A">
            <w:pPr>
              <w:widowControl/>
              <w:spacing w:line="300" w:lineRule="exact"/>
              <w:jc w:val="left"/>
              <w:rPr>
                <w:rFonts w:ascii="SimSun" w:cs="SimSun"/>
                <w:kern w:val="0"/>
                <w:szCs w:val="21"/>
              </w:rPr>
            </w:pPr>
            <w:r>
              <w:rPr>
                <w:kern w:val="0"/>
                <w:szCs w:val="21"/>
                <w:lang w:val="en"/>
              </w:rPr>
              <w:t xml:space="preserve">The conversion from </w:t>
            </w:r>
            <w:r>
              <w:rPr>
                <w:kern w:val="0"/>
                <w:szCs w:val="21"/>
                <w:vertAlign w:val="subscript"/>
                <w:lang w:val="en"/>
              </w:rPr>
              <w:t>UF6</w:t>
            </w:r>
            <w:r>
              <w:rPr>
                <w:lang w:val="en"/>
              </w:rPr>
              <w:t xml:space="preserve"> </w:t>
            </w:r>
            <w:r>
              <w:rPr>
                <w:kern w:val="0"/>
                <w:szCs w:val="21"/>
                <w:lang w:val="en"/>
              </w:rPr>
              <w:t>to UF4</w:t>
            </w:r>
            <w:r>
              <w:rPr>
                <w:lang w:val="en"/>
              </w:rPr>
              <w:t xml:space="preserve"> </w:t>
            </w:r>
            <w:r>
              <w:rPr>
                <w:kern w:val="0"/>
                <w:szCs w:val="21"/>
                <w:lang w:val="en"/>
              </w:rPr>
              <w:t>is achieved with hydrogen reduction</w:t>
            </w:r>
            <w:r>
              <w:rPr>
                <w:kern w:val="0"/>
                <w:szCs w:val="21"/>
                <w:lang w:val="en"/>
              </w:rPr>
              <w:br/>
              <w:t xml:space="preserve">. </w:t>
            </w:r>
          </w:p>
        </w:tc>
        <w:tc>
          <w:tcPr>
            <w:tcW w:w="1221" w:type="dxa"/>
            <w:vAlign w:val="center"/>
          </w:tcPr>
          <w:p w14:paraId="4C5B4406" w14:textId="77777777" w:rsidR="002D0C8A" w:rsidRDefault="002D0C8A">
            <w:pPr>
              <w:widowControl/>
              <w:spacing w:line="300" w:lineRule="exact"/>
              <w:jc w:val="center"/>
              <w:rPr>
                <w:rFonts w:ascii="SimSun" w:cs="SimSun"/>
                <w:kern w:val="0"/>
                <w:szCs w:val="21"/>
              </w:rPr>
            </w:pPr>
          </w:p>
        </w:tc>
        <w:tc>
          <w:tcPr>
            <w:tcW w:w="1028" w:type="dxa"/>
            <w:vAlign w:val="center"/>
          </w:tcPr>
          <w:p w14:paraId="644D8241"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03A9449" w14:textId="77777777">
        <w:trPr>
          <w:trHeight w:val="559"/>
          <w:jc w:val="center"/>
        </w:trPr>
        <w:tc>
          <w:tcPr>
            <w:tcW w:w="708" w:type="dxa"/>
            <w:vAlign w:val="center"/>
          </w:tcPr>
          <w:p w14:paraId="4649ED07" w14:textId="77777777" w:rsidR="002D0C8A" w:rsidRDefault="002D0C8A">
            <w:pPr>
              <w:widowControl/>
              <w:spacing w:line="300" w:lineRule="exact"/>
              <w:jc w:val="center"/>
              <w:rPr>
                <w:rFonts w:ascii="SimSun" w:cs="SimSun"/>
                <w:kern w:val="0"/>
                <w:szCs w:val="21"/>
              </w:rPr>
            </w:pPr>
            <w:r>
              <w:rPr>
                <w:kern w:val="0"/>
                <w:szCs w:val="21"/>
                <w:lang w:val="en"/>
              </w:rPr>
              <w:t>157</w:t>
            </w:r>
          </w:p>
        </w:tc>
        <w:tc>
          <w:tcPr>
            <w:tcW w:w="3279" w:type="dxa"/>
            <w:vAlign w:val="center"/>
          </w:tcPr>
          <w:p w14:paraId="1D16EE3A" w14:textId="77777777" w:rsidR="002D0C8A" w:rsidRDefault="002D0C8A">
            <w:pPr>
              <w:widowControl/>
              <w:spacing w:line="300" w:lineRule="exact"/>
              <w:jc w:val="left"/>
              <w:rPr>
                <w:rFonts w:ascii="SimSun" w:cs="SimSun"/>
                <w:kern w:val="0"/>
                <w:szCs w:val="21"/>
              </w:rPr>
            </w:pPr>
            <w:r>
              <w:rPr>
                <w:kern w:val="0"/>
                <w:szCs w:val="21"/>
                <w:lang w:val="en"/>
              </w:rPr>
              <w:t>Equipment specially designed or manufactured</w:t>
            </w:r>
            <w:r>
              <w:rPr>
                <w:lang w:val="en"/>
              </w:rPr>
              <w:t xml:space="preserve"> for </w:t>
            </w:r>
            <w:r>
              <w:rPr>
                <w:kern w:val="0"/>
                <w:szCs w:val="21"/>
                <w:lang w:val="en"/>
              </w:rPr>
              <w:t>the conversion of UO2 into UCl4</w:t>
            </w:r>
          </w:p>
        </w:tc>
        <w:tc>
          <w:tcPr>
            <w:tcW w:w="3664" w:type="dxa"/>
            <w:vAlign w:val="center"/>
          </w:tcPr>
          <w:p w14:paraId="13BDE1E4" w14:textId="77777777" w:rsidR="002D0C8A" w:rsidRDefault="002D0C8A">
            <w:pPr>
              <w:widowControl/>
              <w:spacing w:line="300" w:lineRule="exact"/>
              <w:jc w:val="left"/>
              <w:rPr>
                <w:rFonts w:ascii="SimSun" w:cs="SimSun"/>
                <w:kern w:val="0"/>
                <w:szCs w:val="21"/>
              </w:rPr>
            </w:pPr>
            <w:r>
              <w:rPr>
                <w:kern w:val="0"/>
                <w:szCs w:val="21"/>
                <w:lang w:val="en"/>
              </w:rPr>
              <w:t xml:space="preserve">Conversion from </w:t>
            </w:r>
            <w:r>
              <w:rPr>
                <w:kern w:val="0"/>
                <w:szCs w:val="21"/>
                <w:vertAlign w:val="subscript"/>
                <w:lang w:val="en"/>
              </w:rPr>
              <w:t>UO2</w:t>
            </w:r>
            <w:r>
              <w:rPr>
                <w:lang w:val="en"/>
              </w:rPr>
              <w:t xml:space="preserve"> </w:t>
            </w:r>
            <w:r>
              <w:rPr>
                <w:kern w:val="0"/>
                <w:szCs w:val="21"/>
                <w:lang w:val="en"/>
              </w:rPr>
              <w:t>to UCl4</w:t>
            </w:r>
            <w:r>
              <w:rPr>
                <w:lang w:val="en"/>
              </w:rPr>
              <w:t xml:space="preserve"> </w:t>
            </w:r>
            <w:r>
              <w:rPr>
                <w:kern w:val="0"/>
                <w:szCs w:val="21"/>
                <w:lang w:val="en"/>
              </w:rPr>
              <w:t>can be achieved through one of two processes. In the first process, UO2</w:t>
            </w:r>
            <w:r>
              <w:rPr>
                <w:lang w:val="en"/>
              </w:rPr>
              <w:t xml:space="preserve"> </w:t>
            </w:r>
            <w:r>
              <w:rPr>
                <w:kern w:val="0"/>
                <w:szCs w:val="21"/>
                <w:lang w:val="en"/>
              </w:rPr>
              <w:t>reacts with carbon tetrachloride (CCl4)</w:t>
            </w:r>
            <w:r>
              <w:rPr>
                <w:lang w:val="en"/>
              </w:rPr>
              <w:t xml:space="preserve"> at a temperature of approximately </w:t>
            </w:r>
            <w:r>
              <w:rPr>
                <w:kern w:val="0"/>
                <w:szCs w:val="21"/>
                <w:vertAlign w:val="subscript"/>
                <w:lang w:val="en"/>
              </w:rPr>
              <w:t>400</w:t>
            </w:r>
            <w:r>
              <w:rPr>
                <w:lang w:val="en"/>
              </w:rPr>
              <w:t xml:space="preserve"> °C</w:t>
            </w:r>
            <w:r>
              <w:rPr>
                <w:kern w:val="0"/>
                <w:szCs w:val="21"/>
                <w:lang w:val="en"/>
              </w:rPr>
              <w:t xml:space="preserve">. In the second process, UO2 reacts with chlorine to produce UCl4 at a temperature of about 700 °C, and in the presence of carbon black (CAS1333-86-4) and carbon monoxide. </w:t>
            </w:r>
          </w:p>
        </w:tc>
        <w:tc>
          <w:tcPr>
            <w:tcW w:w="1221" w:type="dxa"/>
            <w:vAlign w:val="center"/>
          </w:tcPr>
          <w:p w14:paraId="768FB1DB" w14:textId="77777777" w:rsidR="002D0C8A" w:rsidRDefault="002D0C8A">
            <w:pPr>
              <w:widowControl/>
              <w:spacing w:line="300" w:lineRule="exact"/>
              <w:jc w:val="center"/>
              <w:rPr>
                <w:rFonts w:ascii="SimSun" w:cs="SimSun"/>
                <w:kern w:val="0"/>
                <w:szCs w:val="21"/>
              </w:rPr>
            </w:pPr>
          </w:p>
        </w:tc>
        <w:tc>
          <w:tcPr>
            <w:tcW w:w="1028" w:type="dxa"/>
            <w:vAlign w:val="center"/>
          </w:tcPr>
          <w:p w14:paraId="01A70A16"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7DB93679" w14:textId="77777777">
        <w:trPr>
          <w:trHeight w:val="559"/>
          <w:jc w:val="center"/>
        </w:trPr>
        <w:tc>
          <w:tcPr>
            <w:tcW w:w="708" w:type="dxa"/>
            <w:vAlign w:val="center"/>
          </w:tcPr>
          <w:p w14:paraId="62576107" w14:textId="77777777" w:rsidR="002D0C8A" w:rsidRDefault="002D0C8A">
            <w:pPr>
              <w:widowControl/>
              <w:spacing w:line="300" w:lineRule="exact"/>
              <w:jc w:val="center"/>
              <w:rPr>
                <w:rFonts w:ascii="SimSun" w:cs="SimSun"/>
                <w:kern w:val="0"/>
                <w:szCs w:val="21"/>
              </w:rPr>
            </w:pPr>
            <w:r>
              <w:rPr>
                <w:kern w:val="0"/>
                <w:szCs w:val="21"/>
                <w:lang w:val="en"/>
              </w:rPr>
              <w:t>158</w:t>
            </w:r>
          </w:p>
        </w:tc>
        <w:tc>
          <w:tcPr>
            <w:tcW w:w="3279" w:type="dxa"/>
            <w:vAlign w:val="center"/>
          </w:tcPr>
          <w:p w14:paraId="4D322AD6" w14:textId="77777777" w:rsidR="002D0C8A" w:rsidRDefault="002D0C8A">
            <w:pPr>
              <w:widowControl/>
              <w:spacing w:line="300" w:lineRule="exact"/>
              <w:jc w:val="left"/>
              <w:rPr>
                <w:rFonts w:ascii="SimSun" w:cs="SimSun"/>
                <w:kern w:val="0"/>
                <w:szCs w:val="21"/>
              </w:rPr>
            </w:pPr>
            <w:r>
              <w:rPr>
                <w:kern w:val="0"/>
                <w:szCs w:val="21"/>
                <w:lang w:val="en"/>
              </w:rPr>
              <w:t>Equipment specially designed or manufactured for the conversion of plutonium nitrate to plutonium oxide</w:t>
            </w:r>
          </w:p>
        </w:tc>
        <w:tc>
          <w:tcPr>
            <w:tcW w:w="3664" w:type="dxa"/>
            <w:vAlign w:val="center"/>
          </w:tcPr>
          <w:p w14:paraId="18A2274A" w14:textId="77777777" w:rsidR="002D0C8A" w:rsidRDefault="002D0C8A">
            <w:pPr>
              <w:widowControl/>
              <w:spacing w:line="300" w:lineRule="exact"/>
              <w:jc w:val="left"/>
              <w:rPr>
                <w:rFonts w:ascii="SimSun" w:cs="SimSun"/>
                <w:kern w:val="0"/>
                <w:szCs w:val="21"/>
              </w:rPr>
            </w:pPr>
            <w:r>
              <w:rPr>
                <w:kern w:val="0"/>
                <w:szCs w:val="21"/>
                <w:lang w:val="en"/>
              </w:rPr>
              <w:t>The main functions of the process include: process feeding storage and seasoning, precipitation and solid-liquid separation, calcination, product handling, ventilation, waste management, and process control. Process systems are specifically designed to avoid critical and radiative effects and to minimize the risk of toxicity. In most reprocessing facilities, this process involves the conversion of plutonium nitrate to plutonium oxide. Other processes may include precipitation of plutonium oxalate or plutonium peroxide.</w:t>
            </w:r>
          </w:p>
        </w:tc>
        <w:tc>
          <w:tcPr>
            <w:tcW w:w="1221" w:type="dxa"/>
            <w:vAlign w:val="center"/>
          </w:tcPr>
          <w:p w14:paraId="1FCA09AB" w14:textId="77777777" w:rsidR="002D0C8A" w:rsidRDefault="002D0C8A">
            <w:pPr>
              <w:widowControl/>
              <w:spacing w:line="300" w:lineRule="exact"/>
              <w:jc w:val="center"/>
              <w:rPr>
                <w:rFonts w:ascii="SimSun" w:cs="SimSun"/>
                <w:kern w:val="0"/>
                <w:szCs w:val="21"/>
              </w:rPr>
            </w:pPr>
          </w:p>
        </w:tc>
        <w:tc>
          <w:tcPr>
            <w:tcW w:w="1028" w:type="dxa"/>
            <w:vAlign w:val="center"/>
          </w:tcPr>
          <w:p w14:paraId="24E1990C"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1507CDDE" w14:textId="77777777">
        <w:trPr>
          <w:trHeight w:val="559"/>
          <w:jc w:val="center"/>
        </w:trPr>
        <w:tc>
          <w:tcPr>
            <w:tcW w:w="708" w:type="dxa"/>
            <w:vAlign w:val="center"/>
          </w:tcPr>
          <w:p w14:paraId="456BCD59" w14:textId="77777777" w:rsidR="002D0C8A" w:rsidRDefault="002D0C8A">
            <w:pPr>
              <w:widowControl/>
              <w:spacing w:line="300" w:lineRule="exact"/>
              <w:jc w:val="center"/>
              <w:rPr>
                <w:rFonts w:ascii="SimSun" w:cs="SimSun"/>
                <w:kern w:val="0"/>
                <w:szCs w:val="21"/>
              </w:rPr>
            </w:pPr>
            <w:r>
              <w:rPr>
                <w:kern w:val="0"/>
                <w:szCs w:val="21"/>
                <w:lang w:val="en"/>
              </w:rPr>
              <w:t>159</w:t>
            </w:r>
          </w:p>
        </w:tc>
        <w:tc>
          <w:tcPr>
            <w:tcW w:w="3279" w:type="dxa"/>
            <w:vAlign w:val="center"/>
          </w:tcPr>
          <w:p w14:paraId="53B19FE1" w14:textId="77777777" w:rsidR="002D0C8A" w:rsidRDefault="002D0C8A">
            <w:pPr>
              <w:widowControl/>
              <w:spacing w:line="300" w:lineRule="exact"/>
              <w:jc w:val="left"/>
              <w:rPr>
                <w:rFonts w:ascii="SimSun" w:cs="SimSun"/>
                <w:kern w:val="0"/>
                <w:szCs w:val="21"/>
              </w:rPr>
            </w:pPr>
            <w:r>
              <w:rPr>
                <w:kern w:val="0"/>
                <w:szCs w:val="21"/>
                <w:lang w:val="en"/>
              </w:rPr>
              <w:t>Equipment specially designed or manufactured for the production of plutonium metal</w:t>
            </w:r>
          </w:p>
        </w:tc>
        <w:tc>
          <w:tcPr>
            <w:tcW w:w="3664" w:type="dxa"/>
            <w:vAlign w:val="center"/>
          </w:tcPr>
          <w:p w14:paraId="604F5EB1" w14:textId="77777777" w:rsidR="002D0C8A" w:rsidRDefault="002D0C8A">
            <w:pPr>
              <w:widowControl/>
              <w:spacing w:line="300" w:lineRule="exact"/>
              <w:jc w:val="left"/>
              <w:rPr>
                <w:rFonts w:ascii="SimSun" w:cs="SimSun"/>
                <w:spacing w:val="-2"/>
                <w:kern w:val="0"/>
                <w:szCs w:val="21"/>
              </w:rPr>
            </w:pPr>
            <w:r>
              <w:rPr>
                <w:spacing w:val="-2"/>
                <w:kern w:val="0"/>
                <w:szCs w:val="21"/>
                <w:lang w:val="en"/>
              </w:rPr>
              <w:t>This process typically involves the fluoridation of plutonium oxide, which is usually produced from highly corrosive hydrofluoric acid, which is then reduced with high-purity calcium metals to form plutonium metal and calcium fluoride residues. The main functions included in the process are fluorination (e.g., including equipment made of precious metals or as linings), metal reduction (e.g., the use of ceramic crucibles), residue recovery, product handling, ventilation, waste management and process control. Process systems are specifically designed to avoid critical and radiative effects and to minimize the risk of toxicity. Other processes include fluoridation of plutonium oxalate or plutonium peroxide and then reduction to metal.</w:t>
            </w:r>
          </w:p>
        </w:tc>
        <w:tc>
          <w:tcPr>
            <w:tcW w:w="1221" w:type="dxa"/>
            <w:vAlign w:val="center"/>
          </w:tcPr>
          <w:p w14:paraId="5FF091FA" w14:textId="77777777" w:rsidR="002D0C8A" w:rsidRDefault="002D0C8A">
            <w:pPr>
              <w:widowControl/>
              <w:spacing w:line="300" w:lineRule="exact"/>
              <w:jc w:val="center"/>
              <w:rPr>
                <w:rFonts w:ascii="SimSun" w:cs="SimSun"/>
                <w:kern w:val="0"/>
                <w:szCs w:val="21"/>
              </w:rPr>
            </w:pPr>
          </w:p>
        </w:tc>
        <w:tc>
          <w:tcPr>
            <w:tcW w:w="1028" w:type="dxa"/>
            <w:vAlign w:val="center"/>
          </w:tcPr>
          <w:p w14:paraId="2B1D1051" w14:textId="77777777" w:rsidR="002D0C8A" w:rsidRDefault="002D0C8A">
            <w:pPr>
              <w:widowControl/>
              <w:spacing w:line="300" w:lineRule="exact"/>
              <w:jc w:val="center"/>
              <w:rPr>
                <w:rFonts w:ascii="SimSun" w:cs="SimSun"/>
                <w:kern w:val="0"/>
                <w:szCs w:val="21"/>
              </w:rPr>
            </w:pPr>
            <w:r>
              <w:rPr>
                <w:kern w:val="0"/>
                <w:szCs w:val="21"/>
                <w:lang w:val="en"/>
              </w:rPr>
              <w:t>platform</w:t>
            </w:r>
          </w:p>
        </w:tc>
      </w:tr>
    </w:tbl>
    <w:p w14:paraId="67717A57" w14:textId="77777777" w:rsidR="002D0C8A" w:rsidRDefault="002D0C8A"/>
    <w:p w14:paraId="076F3A65" w14:textId="77777777" w:rsidR="002D0C8A" w:rsidRDefault="002D0C8A" w:rsidP="00D03E73">
      <w:pPr>
        <w:ind w:leftChars="-386" w:left="-800" w:rightChars="-377" w:right="-792" w:hangingChars="3" w:hanging="11"/>
        <w:jc w:val="center"/>
        <w:rPr>
          <w:rFonts w:ascii="SimHei" w:eastAsia="SimHei"/>
          <w:sz w:val="36"/>
          <w:szCs w:val="36"/>
        </w:rPr>
      </w:pPr>
      <w:r>
        <w:rPr>
          <w:sz w:val="36"/>
          <w:szCs w:val="36"/>
          <w:lang w:val="en"/>
        </w:rPr>
        <w:br w:type="page"/>
        <w:t xml:space="preserve">Items </w:t>
      </w:r>
      <w:r>
        <w:rPr>
          <w:spacing w:val="-28"/>
          <w:sz w:val="36"/>
          <w:szCs w:val="36"/>
          <w:lang w:val="en"/>
        </w:rPr>
        <w:t>and</w:t>
      </w:r>
      <w:r>
        <w:rPr>
          <w:lang w:val="en"/>
        </w:rPr>
        <w:t xml:space="preserve"> </w:t>
      </w:r>
      <w:r>
        <w:rPr>
          <w:sz w:val="36"/>
          <w:szCs w:val="36"/>
          <w:lang w:val="en"/>
        </w:rPr>
        <w:t>technologies included in the export control lists of nuclear dual-use items and related technologies</w:t>
      </w:r>
    </w:p>
    <w:p w14:paraId="511FDF8D" w14:textId="77777777" w:rsidR="002D0C8A" w:rsidRDefault="002D0C8A">
      <w:pPr>
        <w:spacing w:line="240" w:lineRule="exact"/>
        <w:rPr>
          <w:sz w:val="20"/>
        </w:rPr>
      </w:pPr>
    </w:p>
    <w:p w14:paraId="4ECFFA2A" w14:textId="77777777" w:rsidR="002D0C8A" w:rsidRDefault="002D0C8A">
      <w:pPr>
        <w:spacing w:line="240" w:lineRule="exact"/>
        <w:rPr>
          <w:sz w:val="20"/>
        </w:rPr>
      </w:pPr>
    </w:p>
    <w:p w14:paraId="1BBD0436" w14:textId="77777777" w:rsidR="002D0C8A" w:rsidRDefault="002D0C8A" w:rsidP="00D03E73">
      <w:pPr>
        <w:spacing w:line="300" w:lineRule="exact"/>
        <w:ind w:leftChars="-406" w:left="-798" w:hangingChars="26" w:hanging="55"/>
        <w:rPr>
          <w:rFonts w:ascii="SimSun"/>
        </w:rPr>
      </w:pPr>
      <w:r>
        <w:rPr>
          <w:lang w:val="en"/>
        </w:rPr>
        <w:t>(1) Industrial equipment</w:t>
      </w:r>
    </w:p>
    <w:p w14:paraId="3D57551F" w14:textId="77777777" w:rsidR="002D0C8A" w:rsidRDefault="002D0C8A">
      <w:pPr>
        <w:spacing w:line="300" w:lineRule="exact"/>
        <w:ind w:leftChars="-380" w:left="-798" w:firstLineChars="50" w:firstLine="105"/>
        <w:rPr>
          <w:rFonts w:ascii="SimSun"/>
        </w:rPr>
      </w:pPr>
      <w:r>
        <w:rPr>
          <w:lang w:val="en"/>
        </w:rPr>
        <w:t>1. Equipment, components and components</w:t>
      </w:r>
    </w:p>
    <w:tbl>
      <w:tblPr>
        <w:tblW w:w="0" w:type="auto"/>
        <w:jc w:val="center"/>
        <w:tblLayout w:type="fixed"/>
        <w:tblLook w:val="0000" w:firstRow="0" w:lastRow="0" w:firstColumn="0" w:lastColumn="0" w:noHBand="0" w:noVBand="0"/>
      </w:tblPr>
      <w:tblGrid>
        <w:gridCol w:w="654"/>
        <w:gridCol w:w="3598"/>
        <w:gridCol w:w="3700"/>
        <w:gridCol w:w="1451"/>
        <w:gridCol w:w="718"/>
      </w:tblGrid>
      <w:tr w:rsidR="002D0C8A" w14:paraId="669159C4" w14:textId="77777777">
        <w:trPr>
          <w:trHeight w:val="669"/>
          <w:tblHeader/>
          <w:jc w:val="center"/>
        </w:trPr>
        <w:tc>
          <w:tcPr>
            <w:tcW w:w="654" w:type="dxa"/>
            <w:tcBorders>
              <w:top w:val="single" w:sz="4" w:space="0" w:color="auto"/>
              <w:left w:val="single" w:sz="4" w:space="0" w:color="auto"/>
              <w:bottom w:val="single" w:sz="4" w:space="0" w:color="auto"/>
              <w:right w:val="single" w:sz="4" w:space="0" w:color="auto"/>
            </w:tcBorders>
            <w:vAlign w:val="center"/>
          </w:tcPr>
          <w:p w14:paraId="5A69675E" w14:textId="77777777" w:rsidR="002D0C8A" w:rsidRDefault="002D0C8A">
            <w:pPr>
              <w:widowControl/>
              <w:jc w:val="center"/>
              <w:rPr>
                <w:rFonts w:ascii="SimSun" w:cs="SimSun"/>
                <w:b/>
                <w:bCs/>
                <w:kern w:val="0"/>
                <w:szCs w:val="21"/>
              </w:rPr>
            </w:pPr>
            <w:r>
              <w:rPr>
                <w:b/>
                <w:bCs/>
                <w:kern w:val="0"/>
                <w:szCs w:val="21"/>
                <w:lang w:val="en"/>
              </w:rPr>
              <w:t>serial number</w:t>
            </w:r>
          </w:p>
        </w:tc>
        <w:tc>
          <w:tcPr>
            <w:tcW w:w="3598" w:type="dxa"/>
            <w:tcBorders>
              <w:top w:val="single" w:sz="4" w:space="0" w:color="auto"/>
              <w:left w:val="nil"/>
              <w:bottom w:val="single" w:sz="4" w:space="0" w:color="auto"/>
              <w:right w:val="single" w:sz="4" w:space="0" w:color="auto"/>
            </w:tcBorders>
            <w:vAlign w:val="center"/>
          </w:tcPr>
          <w:p w14:paraId="18AF6A93" w14:textId="77777777" w:rsidR="002D0C8A" w:rsidRDefault="002D0C8A">
            <w:pPr>
              <w:widowControl/>
              <w:jc w:val="center"/>
              <w:rPr>
                <w:rFonts w:ascii="SimSun" w:cs="SimSun"/>
                <w:b/>
                <w:bCs/>
                <w:kern w:val="0"/>
                <w:szCs w:val="21"/>
              </w:rPr>
            </w:pPr>
            <w:r>
              <w:rPr>
                <w:b/>
                <w:bCs/>
                <w:kern w:val="0"/>
                <w:szCs w:val="21"/>
                <w:lang w:val="en"/>
              </w:rPr>
              <w:t>Product name</w:t>
            </w:r>
          </w:p>
        </w:tc>
        <w:tc>
          <w:tcPr>
            <w:tcW w:w="3700" w:type="dxa"/>
            <w:tcBorders>
              <w:top w:val="single" w:sz="4" w:space="0" w:color="auto"/>
              <w:left w:val="nil"/>
              <w:bottom w:val="single" w:sz="4" w:space="0" w:color="auto"/>
              <w:right w:val="single" w:sz="4" w:space="0" w:color="auto"/>
            </w:tcBorders>
            <w:vAlign w:val="center"/>
          </w:tcPr>
          <w:p w14:paraId="1C9852AF" w14:textId="77777777" w:rsidR="002D0C8A" w:rsidRDefault="002D0C8A">
            <w:pPr>
              <w:widowControl/>
              <w:jc w:val="center"/>
              <w:rPr>
                <w:rFonts w:ascii="SimSun" w:cs="SimSun"/>
                <w:b/>
                <w:bCs/>
                <w:kern w:val="0"/>
                <w:szCs w:val="21"/>
              </w:rPr>
            </w:pPr>
            <w:r>
              <w:rPr>
                <w:b/>
                <w:bCs/>
                <w:kern w:val="0"/>
                <w:szCs w:val="21"/>
                <w:lang w:val="en"/>
              </w:rPr>
              <w:t>description</w:t>
            </w:r>
          </w:p>
        </w:tc>
        <w:tc>
          <w:tcPr>
            <w:tcW w:w="1451" w:type="dxa"/>
            <w:tcBorders>
              <w:top w:val="single" w:sz="4" w:space="0" w:color="auto"/>
              <w:left w:val="nil"/>
              <w:bottom w:val="single" w:sz="4" w:space="0" w:color="auto"/>
              <w:right w:val="single" w:sz="4" w:space="0" w:color="auto"/>
            </w:tcBorders>
            <w:vAlign w:val="center"/>
          </w:tcPr>
          <w:p w14:paraId="1AA8CFC7" w14:textId="77777777" w:rsidR="002D0C8A" w:rsidRDefault="002D0C8A">
            <w:pPr>
              <w:widowControl/>
              <w:jc w:val="center"/>
              <w:rPr>
                <w:rFonts w:ascii="SimSun" w:cs="SimSun"/>
                <w:b/>
                <w:bCs/>
                <w:kern w:val="0"/>
                <w:szCs w:val="21"/>
              </w:rPr>
            </w:pPr>
            <w:r>
              <w:rPr>
                <w:b/>
                <w:bCs/>
                <w:kern w:val="0"/>
                <w:szCs w:val="21"/>
                <w:lang w:val="en"/>
              </w:rPr>
              <w:t>Customs goods</w:t>
            </w:r>
          </w:p>
          <w:p w14:paraId="5937D4B7" w14:textId="77777777" w:rsidR="002D0C8A" w:rsidRDefault="002D0C8A">
            <w:pPr>
              <w:widowControl/>
              <w:jc w:val="center"/>
              <w:rPr>
                <w:rFonts w:ascii="SimSun" w:cs="SimSun"/>
                <w:b/>
                <w:bCs/>
                <w:kern w:val="0"/>
                <w:szCs w:val="21"/>
              </w:rPr>
            </w:pPr>
            <w:r>
              <w:rPr>
                <w:b/>
                <w:bCs/>
                <w:kern w:val="0"/>
                <w:szCs w:val="21"/>
                <w:lang w:val="en"/>
              </w:rPr>
              <w:t>numbering</w:t>
            </w:r>
          </w:p>
        </w:tc>
        <w:tc>
          <w:tcPr>
            <w:tcW w:w="718" w:type="dxa"/>
            <w:tcBorders>
              <w:top w:val="single" w:sz="4" w:space="0" w:color="auto"/>
              <w:left w:val="nil"/>
              <w:bottom w:val="single" w:sz="4" w:space="0" w:color="auto"/>
              <w:right w:val="single" w:sz="4" w:space="0" w:color="auto"/>
            </w:tcBorders>
            <w:vAlign w:val="center"/>
          </w:tcPr>
          <w:p w14:paraId="4DE85F00" w14:textId="77777777" w:rsidR="002D0C8A" w:rsidRDefault="002D0C8A">
            <w:pPr>
              <w:widowControl/>
              <w:jc w:val="center"/>
              <w:rPr>
                <w:rFonts w:ascii="SimSun" w:cs="SimSun"/>
                <w:b/>
                <w:bCs/>
                <w:kern w:val="0"/>
                <w:szCs w:val="21"/>
              </w:rPr>
            </w:pPr>
            <w:r>
              <w:rPr>
                <w:b/>
                <w:bCs/>
                <w:kern w:val="0"/>
                <w:szCs w:val="21"/>
                <w:lang w:val="en"/>
              </w:rPr>
              <w:t>unit</w:t>
            </w:r>
          </w:p>
        </w:tc>
      </w:tr>
      <w:tr w:rsidR="002D0C8A" w14:paraId="66160C28" w14:textId="77777777">
        <w:trPr>
          <w:trHeight w:val="2041"/>
          <w:jc w:val="center"/>
        </w:trPr>
        <w:tc>
          <w:tcPr>
            <w:tcW w:w="654" w:type="dxa"/>
            <w:tcBorders>
              <w:top w:val="nil"/>
              <w:left w:val="single" w:sz="4" w:space="0" w:color="auto"/>
              <w:bottom w:val="single" w:sz="4" w:space="0" w:color="auto"/>
              <w:right w:val="single" w:sz="4" w:space="0" w:color="auto"/>
            </w:tcBorders>
            <w:vAlign w:val="center"/>
          </w:tcPr>
          <w:p w14:paraId="712D9B14" w14:textId="77777777" w:rsidR="002D0C8A" w:rsidRDefault="002D0C8A">
            <w:pPr>
              <w:widowControl/>
              <w:spacing w:line="300" w:lineRule="exact"/>
              <w:jc w:val="center"/>
              <w:rPr>
                <w:rFonts w:ascii="SimSun" w:cs="SimSun"/>
                <w:kern w:val="0"/>
                <w:szCs w:val="21"/>
              </w:rPr>
            </w:pPr>
            <w:r>
              <w:rPr>
                <w:kern w:val="0"/>
                <w:szCs w:val="21"/>
                <w:lang w:val="en"/>
              </w:rPr>
              <w:t>1</w:t>
            </w:r>
          </w:p>
        </w:tc>
        <w:tc>
          <w:tcPr>
            <w:tcW w:w="3598" w:type="dxa"/>
            <w:tcBorders>
              <w:top w:val="nil"/>
              <w:left w:val="nil"/>
              <w:bottom w:val="single" w:sz="4" w:space="0" w:color="auto"/>
              <w:right w:val="single" w:sz="4" w:space="0" w:color="auto"/>
            </w:tcBorders>
            <w:vAlign w:val="center"/>
          </w:tcPr>
          <w:p w14:paraId="7DA33729" w14:textId="77777777" w:rsidR="002D0C8A" w:rsidRDefault="002D0C8A">
            <w:pPr>
              <w:widowControl/>
              <w:spacing w:line="300" w:lineRule="exact"/>
              <w:jc w:val="left"/>
              <w:rPr>
                <w:rFonts w:ascii="SimSun" w:cs="SimSun"/>
                <w:kern w:val="0"/>
                <w:szCs w:val="21"/>
              </w:rPr>
            </w:pPr>
            <w:r>
              <w:rPr>
                <w:kern w:val="0"/>
                <w:szCs w:val="21"/>
                <w:lang w:val="en"/>
              </w:rPr>
              <w:t>High-density (lead glass or other materials) radiation shielding windows, and frames specially designed for them</w:t>
            </w:r>
          </w:p>
        </w:tc>
        <w:tc>
          <w:tcPr>
            <w:tcW w:w="3700" w:type="dxa"/>
            <w:tcBorders>
              <w:top w:val="nil"/>
              <w:left w:val="nil"/>
              <w:bottom w:val="single" w:sz="4" w:space="0" w:color="auto"/>
              <w:right w:val="single" w:sz="4" w:space="0" w:color="auto"/>
            </w:tcBorders>
            <w:vAlign w:val="center"/>
          </w:tcPr>
          <w:p w14:paraId="79882B7C" w14:textId="77777777" w:rsidR="002D0C8A" w:rsidRDefault="002D0C8A">
            <w:pPr>
              <w:widowControl/>
              <w:spacing w:line="300" w:lineRule="exact"/>
              <w:jc w:val="left"/>
              <w:rPr>
                <w:rFonts w:ascii="SimSun" w:cs="SimSun"/>
                <w:kern w:val="0"/>
                <w:szCs w:val="21"/>
              </w:rPr>
            </w:pPr>
            <w:r>
              <w:rPr>
                <w:kern w:val="0"/>
                <w:szCs w:val="21"/>
                <w:lang w:val="en"/>
              </w:rPr>
              <w:t>1. "Cold zone" is greater than</w:t>
            </w:r>
            <w:r>
              <w:rPr>
                <w:lang w:val="en"/>
              </w:rPr>
              <w:t xml:space="preserve"> </w:t>
            </w:r>
            <w:r>
              <w:rPr>
                <w:kern w:val="0"/>
                <w:szCs w:val="21"/>
                <w:lang w:val="en"/>
              </w:rPr>
              <w:t>0.09m2;</w:t>
            </w:r>
            <w:r>
              <w:rPr>
                <w:lang w:val="en"/>
              </w:rPr>
              <w:t xml:space="preserve"> </w:t>
            </w:r>
            <w:r>
              <w:rPr>
                <w:kern w:val="0"/>
                <w:szCs w:val="21"/>
                <w:lang w:val="en"/>
              </w:rPr>
              <w:br/>
              <w:t>2. Density is greater than 3g/cm3; and</w:t>
            </w:r>
            <w:r>
              <w:rPr>
                <w:lang w:val="en"/>
              </w:rPr>
              <w:t xml:space="preserve"> </w:t>
            </w:r>
            <w:r>
              <w:rPr>
                <w:kern w:val="0"/>
                <w:szCs w:val="21"/>
                <w:lang w:val="en"/>
              </w:rPr>
              <w:br/>
              <w:t xml:space="preserve">3. Thickness is 100mm or more. </w:t>
            </w:r>
            <w:r>
              <w:rPr>
                <w:kern w:val="0"/>
                <w:szCs w:val="21"/>
                <w:lang w:val="en"/>
              </w:rPr>
              <w:br/>
              <w:t>Technical Notes:</w:t>
            </w:r>
          </w:p>
          <w:p w14:paraId="77F91D2B" w14:textId="77777777" w:rsidR="002D0C8A" w:rsidRDefault="002D0C8A">
            <w:pPr>
              <w:widowControl/>
              <w:spacing w:line="300" w:lineRule="exact"/>
              <w:jc w:val="left"/>
              <w:rPr>
                <w:rFonts w:ascii="SimSun" w:cs="SimSun"/>
                <w:kern w:val="0"/>
                <w:szCs w:val="21"/>
              </w:rPr>
            </w:pPr>
            <w:r>
              <w:rPr>
                <w:kern w:val="0"/>
                <w:szCs w:val="21"/>
                <w:lang w:val="en"/>
              </w:rPr>
              <w:t>The term "cold zone" refers to the viewport of the window exposed to the lowest radiation level in a design application.</w:t>
            </w:r>
          </w:p>
        </w:tc>
        <w:tc>
          <w:tcPr>
            <w:tcW w:w="1451" w:type="dxa"/>
            <w:tcBorders>
              <w:top w:val="nil"/>
              <w:left w:val="nil"/>
              <w:bottom w:val="single" w:sz="4" w:space="0" w:color="auto"/>
              <w:right w:val="single" w:sz="4" w:space="0" w:color="auto"/>
            </w:tcBorders>
            <w:vAlign w:val="center"/>
          </w:tcPr>
          <w:p w14:paraId="2AE0F4D5" w14:textId="77777777" w:rsidR="002D0C8A" w:rsidRDefault="002D0C8A">
            <w:pPr>
              <w:widowControl/>
              <w:spacing w:line="300" w:lineRule="exact"/>
              <w:jc w:val="center"/>
              <w:rPr>
                <w:rFonts w:ascii="SimSun" w:cs="SimSun"/>
                <w:b/>
                <w:bCs/>
                <w:kern w:val="0"/>
                <w:szCs w:val="21"/>
              </w:rPr>
            </w:pPr>
          </w:p>
        </w:tc>
        <w:tc>
          <w:tcPr>
            <w:tcW w:w="718" w:type="dxa"/>
            <w:tcBorders>
              <w:top w:val="nil"/>
              <w:left w:val="nil"/>
              <w:bottom w:val="single" w:sz="4" w:space="0" w:color="auto"/>
              <w:right w:val="single" w:sz="4" w:space="0" w:color="auto"/>
            </w:tcBorders>
            <w:vAlign w:val="center"/>
          </w:tcPr>
          <w:p w14:paraId="131D4CC0" w14:textId="77777777" w:rsidR="002D0C8A" w:rsidRDefault="002D0C8A">
            <w:pPr>
              <w:widowControl/>
              <w:spacing w:line="300" w:lineRule="exact"/>
              <w:jc w:val="center"/>
              <w:rPr>
                <w:rFonts w:ascii="SimSun" w:cs="SimSun"/>
                <w:kern w:val="0"/>
                <w:szCs w:val="21"/>
              </w:rPr>
            </w:pPr>
          </w:p>
        </w:tc>
      </w:tr>
      <w:tr w:rsidR="002D0C8A" w14:paraId="72E7CCBF"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76DD5363" w14:textId="77777777" w:rsidR="002D0C8A" w:rsidRDefault="002D0C8A">
            <w:pPr>
              <w:widowControl/>
              <w:spacing w:line="300" w:lineRule="exact"/>
              <w:jc w:val="center"/>
              <w:rPr>
                <w:rFonts w:ascii="SimSun" w:cs="SimSun"/>
                <w:kern w:val="0"/>
                <w:szCs w:val="21"/>
              </w:rPr>
            </w:pPr>
            <w:r>
              <w:rPr>
                <w:kern w:val="0"/>
                <w:szCs w:val="21"/>
                <w:lang w:val="en"/>
              </w:rPr>
              <w:t>2</w:t>
            </w:r>
          </w:p>
        </w:tc>
        <w:tc>
          <w:tcPr>
            <w:tcW w:w="3598" w:type="dxa"/>
            <w:tcBorders>
              <w:top w:val="single" w:sz="4" w:space="0" w:color="auto"/>
              <w:left w:val="nil"/>
              <w:bottom w:val="single" w:sz="4" w:space="0" w:color="auto"/>
              <w:right w:val="single" w:sz="4" w:space="0" w:color="auto"/>
            </w:tcBorders>
            <w:vAlign w:val="center"/>
          </w:tcPr>
          <w:p w14:paraId="23D4FCA5" w14:textId="77777777" w:rsidR="002D0C8A" w:rsidRDefault="002D0C8A">
            <w:pPr>
              <w:widowControl/>
              <w:spacing w:line="300" w:lineRule="exact"/>
              <w:jc w:val="left"/>
              <w:rPr>
                <w:rFonts w:ascii="SimSun" w:cs="SimSun"/>
                <w:kern w:val="0"/>
                <w:szCs w:val="21"/>
              </w:rPr>
            </w:pPr>
            <w:r>
              <w:rPr>
                <w:kern w:val="0"/>
                <w:szCs w:val="21"/>
                <w:lang w:val="en"/>
              </w:rPr>
              <w:t>Radiation resistant TV camera</w:t>
            </w:r>
            <w:r>
              <w:rPr>
                <w:kern w:val="0"/>
                <w:szCs w:val="21"/>
                <w:vertAlign w:val="superscript"/>
                <w:lang w:val="en"/>
              </w:rPr>
              <w:t>*</w:t>
            </w:r>
          </w:p>
        </w:tc>
        <w:tc>
          <w:tcPr>
            <w:tcW w:w="3700" w:type="dxa"/>
            <w:tcBorders>
              <w:top w:val="single" w:sz="4" w:space="0" w:color="auto"/>
              <w:left w:val="nil"/>
              <w:bottom w:val="single" w:sz="4" w:space="0" w:color="auto"/>
              <w:right w:val="single" w:sz="4" w:space="0" w:color="auto"/>
            </w:tcBorders>
            <w:vAlign w:val="center"/>
          </w:tcPr>
          <w:p w14:paraId="3CED0D33" w14:textId="77777777" w:rsidR="002D0C8A" w:rsidRDefault="002D0C8A">
            <w:pPr>
              <w:widowControl/>
              <w:spacing w:line="300" w:lineRule="exact"/>
              <w:jc w:val="left"/>
              <w:rPr>
                <w:rFonts w:ascii="SimSun" w:cs="SimSun"/>
                <w:kern w:val="0"/>
                <w:szCs w:val="21"/>
              </w:rPr>
            </w:pPr>
            <w:r>
              <w:rPr>
                <w:kern w:val="0"/>
                <w:szCs w:val="21"/>
                <w:lang w:val="en"/>
              </w:rPr>
              <w:t>Specially designed to resist radiation, or is found to be able to resist radiation above the total radiation dose of 5×</w:t>
            </w:r>
            <w:r>
              <w:rPr>
                <w:kern w:val="0"/>
                <w:szCs w:val="21"/>
                <w:vertAlign w:val="superscript"/>
                <w:lang w:val="en"/>
              </w:rPr>
              <w:t>104Gy</w:t>
            </w:r>
            <w:r>
              <w:rPr>
                <w:lang w:val="en"/>
              </w:rPr>
              <w:t xml:space="preserve"> </w:t>
            </w:r>
            <w:r>
              <w:rPr>
                <w:kern w:val="0"/>
                <w:szCs w:val="21"/>
                <w:lang w:val="en"/>
              </w:rPr>
              <w:t xml:space="preserve">(silicon) or more without reducing the quality of use. </w:t>
            </w:r>
          </w:p>
          <w:p w14:paraId="6D202D66" w14:textId="77777777" w:rsidR="002D0C8A" w:rsidRDefault="002D0C8A">
            <w:pPr>
              <w:widowControl/>
              <w:spacing w:line="300" w:lineRule="exact"/>
              <w:jc w:val="left"/>
              <w:rPr>
                <w:rFonts w:ascii="SimSun" w:cs="SimSun"/>
                <w:kern w:val="0"/>
                <w:szCs w:val="21"/>
              </w:rPr>
            </w:pPr>
            <w:r>
              <w:rPr>
                <w:kern w:val="0"/>
                <w:szCs w:val="21"/>
                <w:lang w:val="en"/>
              </w:rPr>
              <w:t>Technical Notes:</w:t>
            </w:r>
          </w:p>
          <w:p w14:paraId="067A9406" w14:textId="77777777" w:rsidR="002D0C8A" w:rsidRDefault="002D0C8A">
            <w:pPr>
              <w:widowControl/>
              <w:spacing w:line="300" w:lineRule="exact"/>
              <w:jc w:val="left"/>
              <w:rPr>
                <w:rFonts w:ascii="SimSun" w:cs="SimSun"/>
                <w:kern w:val="0"/>
                <w:szCs w:val="21"/>
              </w:rPr>
            </w:pPr>
            <w:r>
              <w:rPr>
                <w:kern w:val="0"/>
                <w:szCs w:val="21"/>
                <w:lang w:val="en"/>
              </w:rPr>
              <w:t>The term Gy (silicon) refers to the energy in J/kg absorbed by an unshielded silicon sample when exposed to ionizing radiation.</w:t>
            </w:r>
          </w:p>
        </w:tc>
        <w:tc>
          <w:tcPr>
            <w:tcW w:w="1451" w:type="dxa"/>
            <w:tcBorders>
              <w:top w:val="single" w:sz="4" w:space="0" w:color="auto"/>
              <w:left w:val="nil"/>
              <w:bottom w:val="single" w:sz="4" w:space="0" w:color="auto"/>
              <w:right w:val="single" w:sz="4" w:space="0" w:color="auto"/>
            </w:tcBorders>
            <w:vAlign w:val="center"/>
          </w:tcPr>
          <w:p w14:paraId="278D684C" w14:textId="77777777" w:rsidR="002D0C8A" w:rsidRDefault="002D0C8A">
            <w:pPr>
              <w:widowControl/>
              <w:spacing w:line="300" w:lineRule="exact"/>
              <w:jc w:val="center"/>
              <w:rPr>
                <w:rFonts w:ascii="SimSun" w:cs="SimSun"/>
                <w:kern w:val="0"/>
                <w:szCs w:val="21"/>
              </w:rPr>
            </w:pPr>
            <w:r>
              <w:rPr>
                <w:kern w:val="0"/>
                <w:szCs w:val="21"/>
                <w:lang w:val="en"/>
              </w:rPr>
              <w:t>8525821010</w:t>
            </w:r>
          </w:p>
          <w:p w14:paraId="76E6F556" w14:textId="77777777" w:rsidR="002D0C8A" w:rsidRDefault="002D0C8A">
            <w:pPr>
              <w:widowControl/>
              <w:spacing w:line="300" w:lineRule="exact"/>
              <w:jc w:val="left"/>
              <w:rPr>
                <w:rFonts w:ascii="SimSun" w:cs="SimSun"/>
                <w:kern w:val="0"/>
                <w:szCs w:val="21"/>
              </w:rPr>
            </w:pPr>
          </w:p>
        </w:tc>
        <w:tc>
          <w:tcPr>
            <w:tcW w:w="718" w:type="dxa"/>
            <w:tcBorders>
              <w:top w:val="single" w:sz="4" w:space="0" w:color="auto"/>
              <w:left w:val="nil"/>
              <w:bottom w:val="single" w:sz="4" w:space="0" w:color="auto"/>
              <w:right w:val="single" w:sz="4" w:space="0" w:color="auto"/>
            </w:tcBorders>
            <w:vAlign w:val="center"/>
          </w:tcPr>
          <w:p w14:paraId="155EDA42"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7F3F55CA"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41A6B31F" w14:textId="77777777" w:rsidR="002D0C8A" w:rsidRDefault="002D0C8A">
            <w:pPr>
              <w:widowControl/>
              <w:spacing w:line="300" w:lineRule="exact"/>
              <w:jc w:val="center"/>
              <w:rPr>
                <w:rFonts w:ascii="SimSun" w:cs="SimSun"/>
                <w:kern w:val="0"/>
                <w:szCs w:val="21"/>
              </w:rPr>
            </w:pPr>
            <w:r>
              <w:rPr>
                <w:kern w:val="0"/>
                <w:szCs w:val="21"/>
                <w:lang w:val="en"/>
              </w:rPr>
              <w:t>3</w:t>
            </w:r>
          </w:p>
        </w:tc>
        <w:tc>
          <w:tcPr>
            <w:tcW w:w="3598" w:type="dxa"/>
            <w:tcBorders>
              <w:top w:val="single" w:sz="4" w:space="0" w:color="auto"/>
              <w:left w:val="nil"/>
              <w:bottom w:val="single" w:sz="4" w:space="0" w:color="auto"/>
              <w:right w:val="single" w:sz="4" w:space="0" w:color="auto"/>
            </w:tcBorders>
            <w:vAlign w:val="center"/>
          </w:tcPr>
          <w:p w14:paraId="3332904B" w14:textId="77777777" w:rsidR="002D0C8A" w:rsidRDefault="002D0C8A">
            <w:pPr>
              <w:widowControl/>
              <w:spacing w:line="300" w:lineRule="exact"/>
              <w:jc w:val="left"/>
              <w:rPr>
                <w:rFonts w:ascii="SimSun" w:cs="SimSun"/>
                <w:kern w:val="0"/>
                <w:szCs w:val="21"/>
              </w:rPr>
            </w:pPr>
            <w:r>
              <w:rPr>
                <w:kern w:val="0"/>
                <w:szCs w:val="21"/>
                <w:lang w:val="en"/>
              </w:rPr>
              <w:t>Radiation-resistant lenses</w:t>
            </w:r>
          </w:p>
        </w:tc>
        <w:tc>
          <w:tcPr>
            <w:tcW w:w="3700" w:type="dxa"/>
            <w:tcBorders>
              <w:top w:val="single" w:sz="4" w:space="0" w:color="auto"/>
              <w:left w:val="nil"/>
              <w:bottom w:val="single" w:sz="4" w:space="0" w:color="auto"/>
              <w:right w:val="single" w:sz="4" w:space="0" w:color="auto"/>
            </w:tcBorders>
            <w:vAlign w:val="center"/>
          </w:tcPr>
          <w:p w14:paraId="35D65388" w14:textId="77777777" w:rsidR="002D0C8A" w:rsidRDefault="002D0C8A">
            <w:pPr>
              <w:widowControl/>
              <w:spacing w:line="300" w:lineRule="exact"/>
              <w:jc w:val="left"/>
              <w:rPr>
                <w:rFonts w:ascii="SimSun" w:cs="SimSun"/>
                <w:kern w:val="0"/>
                <w:szCs w:val="21"/>
              </w:rPr>
            </w:pPr>
            <w:r>
              <w:rPr>
                <w:kern w:val="0"/>
                <w:szCs w:val="21"/>
                <w:lang w:val="en"/>
              </w:rPr>
              <w:t>Specially designed to resist radiation, or is found to be able to resist radiation above the total radiation dose of 5×</w:t>
            </w:r>
            <w:r>
              <w:rPr>
                <w:kern w:val="0"/>
                <w:szCs w:val="21"/>
                <w:vertAlign w:val="superscript"/>
                <w:lang w:val="en"/>
              </w:rPr>
              <w:t>104Gy</w:t>
            </w:r>
            <w:r>
              <w:rPr>
                <w:lang w:val="en"/>
              </w:rPr>
              <w:t xml:space="preserve"> </w:t>
            </w:r>
            <w:r>
              <w:rPr>
                <w:kern w:val="0"/>
                <w:szCs w:val="21"/>
                <w:lang w:val="en"/>
              </w:rPr>
              <w:t xml:space="preserve">(silicon) or more without reducing the quality of use. </w:t>
            </w:r>
          </w:p>
          <w:p w14:paraId="7A4F4A6A" w14:textId="77777777" w:rsidR="002D0C8A" w:rsidRDefault="002D0C8A">
            <w:pPr>
              <w:widowControl/>
              <w:spacing w:line="300" w:lineRule="exact"/>
              <w:jc w:val="left"/>
              <w:rPr>
                <w:rFonts w:ascii="SimSun" w:cs="SimSun"/>
                <w:kern w:val="0"/>
                <w:szCs w:val="21"/>
              </w:rPr>
            </w:pPr>
            <w:r>
              <w:rPr>
                <w:kern w:val="0"/>
                <w:szCs w:val="21"/>
                <w:lang w:val="en"/>
              </w:rPr>
              <w:t>Technical Notes:</w:t>
            </w:r>
          </w:p>
          <w:p w14:paraId="4EE6C5AF" w14:textId="77777777" w:rsidR="002D0C8A" w:rsidRDefault="002D0C8A">
            <w:pPr>
              <w:widowControl/>
              <w:spacing w:line="300" w:lineRule="exact"/>
              <w:jc w:val="left"/>
              <w:rPr>
                <w:rFonts w:ascii="SimSun" w:cs="SimSun"/>
                <w:kern w:val="0"/>
                <w:szCs w:val="21"/>
              </w:rPr>
            </w:pPr>
            <w:r>
              <w:rPr>
                <w:kern w:val="0"/>
                <w:szCs w:val="21"/>
                <w:lang w:val="en"/>
              </w:rPr>
              <w:t>The term Gy (silicon) refers to the energy in J/kg absorbed by an unshielded silicon sample when exposed to ionizing radiation.</w:t>
            </w:r>
          </w:p>
        </w:tc>
        <w:tc>
          <w:tcPr>
            <w:tcW w:w="1451" w:type="dxa"/>
            <w:tcBorders>
              <w:top w:val="single" w:sz="4" w:space="0" w:color="auto"/>
              <w:left w:val="nil"/>
              <w:bottom w:val="single" w:sz="4" w:space="0" w:color="auto"/>
              <w:right w:val="single" w:sz="4" w:space="0" w:color="auto"/>
            </w:tcBorders>
            <w:vAlign w:val="center"/>
          </w:tcPr>
          <w:p w14:paraId="063AAA1D" w14:textId="77777777" w:rsidR="002D0C8A" w:rsidRDefault="002D0C8A">
            <w:pPr>
              <w:widowControl/>
              <w:spacing w:line="300" w:lineRule="exact"/>
              <w:jc w:val="center"/>
              <w:rPr>
                <w:rFonts w:ascii="SimSun" w:cs="SimSun"/>
                <w:kern w:val="0"/>
                <w:szCs w:val="21"/>
              </w:rPr>
            </w:pPr>
            <w:r>
              <w:rPr>
                <w:kern w:val="0"/>
                <w:szCs w:val="21"/>
                <w:lang w:val="en"/>
              </w:rPr>
              <w:t>9002909010</w:t>
            </w:r>
          </w:p>
        </w:tc>
        <w:tc>
          <w:tcPr>
            <w:tcW w:w="718" w:type="dxa"/>
            <w:tcBorders>
              <w:top w:val="single" w:sz="4" w:space="0" w:color="auto"/>
              <w:left w:val="nil"/>
              <w:bottom w:val="single" w:sz="4" w:space="0" w:color="auto"/>
              <w:right w:val="single" w:sz="4" w:space="0" w:color="auto"/>
            </w:tcBorders>
            <w:vAlign w:val="center"/>
          </w:tcPr>
          <w:p w14:paraId="139CBE5B" w14:textId="77777777" w:rsidR="002D0C8A" w:rsidRDefault="002D0C8A">
            <w:pPr>
              <w:widowControl/>
              <w:spacing w:line="300" w:lineRule="exact"/>
              <w:jc w:val="center"/>
              <w:rPr>
                <w:rFonts w:ascii="SimSun" w:cs="SimSun"/>
                <w:kern w:val="0"/>
                <w:szCs w:val="21"/>
              </w:rPr>
            </w:pPr>
            <w:r>
              <w:rPr>
                <w:kern w:val="0"/>
                <w:szCs w:val="21"/>
                <w:lang w:val="en"/>
              </w:rPr>
              <w:t>Kilograms/pcs</w:t>
            </w:r>
          </w:p>
        </w:tc>
      </w:tr>
      <w:tr w:rsidR="002D0C8A" w14:paraId="05D5E8D1"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3BCB1115" w14:textId="77777777" w:rsidR="002D0C8A" w:rsidRDefault="002D0C8A">
            <w:pPr>
              <w:widowControl/>
              <w:spacing w:line="300" w:lineRule="exact"/>
              <w:jc w:val="center"/>
              <w:rPr>
                <w:rFonts w:ascii="SimSun" w:cs="SimSun"/>
                <w:kern w:val="0"/>
                <w:szCs w:val="21"/>
              </w:rPr>
            </w:pPr>
            <w:r>
              <w:rPr>
                <w:kern w:val="0"/>
                <w:szCs w:val="21"/>
                <w:lang w:val="en"/>
              </w:rPr>
              <w:t>4</w:t>
            </w:r>
          </w:p>
        </w:tc>
        <w:tc>
          <w:tcPr>
            <w:tcW w:w="3598" w:type="dxa"/>
            <w:tcBorders>
              <w:top w:val="single" w:sz="4" w:space="0" w:color="auto"/>
              <w:left w:val="nil"/>
              <w:bottom w:val="single" w:sz="4" w:space="0" w:color="auto"/>
              <w:right w:val="single" w:sz="4" w:space="0" w:color="auto"/>
            </w:tcBorders>
            <w:vAlign w:val="center"/>
          </w:tcPr>
          <w:p w14:paraId="785B1F47" w14:textId="77777777" w:rsidR="002D0C8A" w:rsidRDefault="002D0C8A">
            <w:pPr>
              <w:widowControl/>
              <w:spacing w:line="300" w:lineRule="exact"/>
              <w:jc w:val="left"/>
              <w:rPr>
                <w:rFonts w:ascii="SimSun" w:cs="SimSun"/>
                <w:kern w:val="0"/>
                <w:szCs w:val="21"/>
              </w:rPr>
            </w:pPr>
            <w:r>
              <w:rPr>
                <w:kern w:val="0"/>
                <w:szCs w:val="21"/>
                <w:lang w:val="en"/>
              </w:rPr>
              <w:t>"Robot" or "End Control Device"</w:t>
            </w:r>
          </w:p>
        </w:tc>
        <w:tc>
          <w:tcPr>
            <w:tcW w:w="3700" w:type="dxa"/>
            <w:tcBorders>
              <w:top w:val="single" w:sz="4" w:space="0" w:color="auto"/>
              <w:left w:val="nil"/>
              <w:bottom w:val="single" w:sz="4" w:space="0" w:color="auto"/>
              <w:right w:val="single" w:sz="4" w:space="0" w:color="auto"/>
            </w:tcBorders>
            <w:vAlign w:val="center"/>
          </w:tcPr>
          <w:p w14:paraId="5ACBE007" w14:textId="77777777" w:rsidR="002D0C8A" w:rsidRDefault="002D0C8A">
            <w:pPr>
              <w:widowControl/>
              <w:spacing w:after="240" w:line="300" w:lineRule="exact"/>
              <w:rPr>
                <w:rFonts w:ascii="SimSun" w:cs="SimSun"/>
                <w:kern w:val="0"/>
                <w:szCs w:val="21"/>
              </w:rPr>
            </w:pPr>
            <w:r>
              <w:rPr>
                <w:kern w:val="0"/>
                <w:szCs w:val="21"/>
                <w:lang w:val="en"/>
              </w:rPr>
              <w:t xml:space="preserve">(a) specially designed in accordance with national security standards to handle high-energy explosives (e.g., to meet the nominal value of the electrical regulations for high-energy explosives); or </w:t>
            </w:r>
            <w:r>
              <w:rPr>
                <w:kern w:val="0"/>
                <w:szCs w:val="21"/>
                <w:lang w:val="en"/>
              </w:rPr>
              <w:br/>
              <w:t>(ii) specially designed to be radiation-resistant, able to withstand radiation greater than 5×104Gy</w:t>
            </w:r>
            <w:r>
              <w:rPr>
                <w:lang w:val="en"/>
              </w:rPr>
              <w:t xml:space="preserve"> </w:t>
            </w:r>
            <w:r>
              <w:rPr>
                <w:kern w:val="0"/>
                <w:szCs w:val="21"/>
                <w:lang w:val="en"/>
              </w:rPr>
              <w:t xml:space="preserve">(silicon) without reducing performance. The term Gy (silicon) refers to the energy in J/kg absorbed by an unshielded silicon sample when exposed to ionizing radiation. Note: This entry does not regulate "robots" specifically designed for non-nuclear industrial applications such as automotive paint booths. </w:t>
            </w:r>
          </w:p>
          <w:p w14:paraId="5A5E427C" w14:textId="77777777" w:rsidR="002D0C8A" w:rsidRDefault="002D0C8A">
            <w:pPr>
              <w:widowControl/>
              <w:spacing w:line="300" w:lineRule="exact"/>
              <w:jc w:val="left"/>
              <w:rPr>
                <w:rFonts w:ascii="SimSun" w:cs="SimSun"/>
                <w:kern w:val="0"/>
                <w:szCs w:val="21"/>
              </w:rPr>
            </w:pPr>
            <w:r>
              <w:rPr>
                <w:kern w:val="0"/>
                <w:szCs w:val="21"/>
                <w:lang w:val="en"/>
              </w:rPr>
              <w:t xml:space="preserve">Technical note: </w:t>
            </w:r>
            <w:r>
              <w:rPr>
                <w:kern w:val="0"/>
                <w:szCs w:val="21"/>
                <w:lang w:val="en"/>
              </w:rPr>
              <w:br/>
              <w:t>1. In this subparagraph, "robot" means a manipulator mechanism that may be a continuous rail diameter operation, or a point operation, and may also use a "sensor" and has the following</w:t>
            </w:r>
            <w:r>
              <w:rPr>
                <w:lang w:val="en"/>
              </w:rPr>
              <w:t xml:space="preserve"> </w:t>
            </w:r>
            <w:r>
              <w:rPr>
                <w:kern w:val="0"/>
                <w:szCs w:val="21"/>
                <w:lang w:val="en"/>
              </w:rPr>
              <w:t>characteristics:</w:t>
            </w:r>
            <w:r>
              <w:rPr>
                <w:lang w:val="en"/>
              </w:rPr>
              <w:t xml:space="preserve"> </w:t>
            </w:r>
            <w:r>
              <w:rPr>
                <w:kern w:val="0"/>
                <w:szCs w:val="21"/>
                <w:lang w:val="en"/>
              </w:rPr>
              <w:br/>
              <w:t>(1) multi-functional;</w:t>
            </w:r>
            <w:r>
              <w:rPr>
                <w:lang w:val="en"/>
              </w:rPr>
              <w:t xml:space="preserve"> </w:t>
            </w:r>
            <w:r>
              <w:rPr>
                <w:kern w:val="0"/>
                <w:szCs w:val="21"/>
                <w:lang w:val="en"/>
              </w:rPr>
              <w:br/>
            </w:r>
            <w:r>
              <w:rPr>
                <w:spacing w:val="4"/>
                <w:kern w:val="0"/>
                <w:szCs w:val="21"/>
                <w:lang w:val="en"/>
              </w:rPr>
              <w:t>(2) through the variable movement in three-dimensional space to enable the material, part, tool or special device to locate or orient;</w:t>
            </w:r>
            <w:r>
              <w:rPr>
                <w:kern w:val="0"/>
                <w:szCs w:val="21"/>
                <w:lang w:val="en"/>
              </w:rPr>
              <w:br/>
              <w:t xml:space="preserve"> (3) containing three or more closed-loop or open-loop servo devices that may be equipped with stepper motors; and</w:t>
            </w:r>
            <w:r>
              <w:rPr>
                <w:lang w:val="en"/>
              </w:rPr>
              <w:t xml:space="preserve"> </w:t>
            </w:r>
            <w:r>
              <w:rPr>
                <w:kern w:val="0"/>
                <w:szCs w:val="21"/>
                <w:lang w:val="en"/>
              </w:rPr>
              <w:br/>
              <w:t xml:space="preserve">(4) through teaching, repetition or through electronic computers controlled by programmable logic to make the machine have "user-accessible programmability", that is, without mechanical intervention. </w:t>
            </w:r>
          </w:p>
          <w:p w14:paraId="6D2975FF" w14:textId="77777777" w:rsidR="002D0C8A" w:rsidRDefault="002D0C8A">
            <w:pPr>
              <w:spacing w:line="230" w:lineRule="exact"/>
              <w:rPr>
                <w:rFonts w:ascii="SimSun" w:cs="SimSun"/>
                <w:spacing w:val="-12"/>
                <w:kern w:val="21"/>
                <w:szCs w:val="21"/>
              </w:rPr>
            </w:pPr>
            <w:r>
              <w:rPr>
                <w:spacing w:val="-12"/>
                <w:kern w:val="21"/>
                <w:szCs w:val="21"/>
                <w:lang w:val="en"/>
              </w:rPr>
              <w:t>(continued from previous page)</w:t>
            </w:r>
          </w:p>
          <w:p w14:paraId="6AA0A781" w14:textId="77777777" w:rsidR="002D0C8A" w:rsidRDefault="002D0C8A">
            <w:pPr>
              <w:spacing w:line="230" w:lineRule="exact"/>
              <w:rPr>
                <w:rFonts w:ascii="SimSun" w:cs="SimSun"/>
                <w:spacing w:val="-12"/>
                <w:kern w:val="21"/>
                <w:szCs w:val="21"/>
              </w:rPr>
            </w:pPr>
            <w:r>
              <w:rPr>
                <w:spacing w:val="-12"/>
                <w:kern w:val="21"/>
                <w:szCs w:val="21"/>
                <w:lang w:val="en"/>
              </w:rPr>
              <w:t xml:space="preserve">Note 1: </w:t>
            </w:r>
            <w:r>
              <w:rPr>
                <w:spacing w:val="-12"/>
                <w:kern w:val="21"/>
                <w:szCs w:val="21"/>
                <w:lang w:val="en"/>
              </w:rPr>
              <w:br/>
            </w:r>
            <w:r>
              <w:rPr>
                <w:spacing w:val="-4"/>
                <w:kern w:val="21"/>
                <w:szCs w:val="21"/>
                <w:lang w:val="en"/>
              </w:rPr>
              <w:t xml:space="preserve">In the above definition, "sensor" refers to a detector of a physical phenomenon whose output (after being converted into a signal that can be interpreted by a controller) is capable of generating a "program", or modifying program instructions or digital "program" data. It includes "sensors" with capabilities such as machine display, infrared imaging, panorama, haptic measurement, inertial position measurement, optical or acoustic ranging or force measurement or torque measurement. </w:t>
            </w:r>
            <w:r>
              <w:rPr>
                <w:spacing w:val="-12"/>
                <w:kern w:val="21"/>
                <w:szCs w:val="21"/>
                <w:lang w:val="en"/>
              </w:rPr>
              <w:br/>
              <w:t>Note 2:</w:t>
            </w:r>
            <w:r>
              <w:rPr>
                <w:lang w:val="en"/>
              </w:rPr>
              <w:t xml:space="preserve"> </w:t>
            </w:r>
            <w:r>
              <w:rPr>
                <w:spacing w:val="-12"/>
                <w:kern w:val="21"/>
                <w:szCs w:val="21"/>
                <w:lang w:val="en"/>
              </w:rPr>
              <w:br/>
              <w:t>In the above definition, "user-accessible programmability" means a facility that allows a user to insert, modify, or replace a Program in a different way than</w:t>
            </w:r>
            <w:r>
              <w:rPr>
                <w:lang w:val="en"/>
              </w:rPr>
              <w:t xml:space="preserve"> </w:t>
            </w:r>
            <w:r>
              <w:rPr>
                <w:spacing w:val="-12"/>
                <w:kern w:val="21"/>
                <w:szCs w:val="21"/>
                <w:lang w:val="en"/>
              </w:rPr>
              <w:br/>
            </w:r>
            <w:r>
              <w:rPr>
                <w:spacing w:val="-8"/>
                <w:kern w:val="21"/>
                <w:szCs w:val="21"/>
                <w:lang w:val="en"/>
              </w:rPr>
              <w:t>(1) actual changes in wiring or interconnection, or</w:t>
            </w:r>
            <w:r>
              <w:rPr>
                <w:lang w:val="en"/>
              </w:rPr>
              <w:t xml:space="preserve"> </w:t>
            </w:r>
            <w:r>
              <w:rPr>
                <w:spacing w:val="-8"/>
                <w:kern w:val="21"/>
                <w:szCs w:val="21"/>
                <w:lang w:val="en"/>
              </w:rPr>
              <w:br/>
              <w:t xml:space="preserve">(2) settings of a functional controller that includes input parameters. </w:t>
            </w:r>
            <w:r>
              <w:rPr>
                <w:spacing w:val="-12"/>
                <w:kern w:val="21"/>
                <w:szCs w:val="21"/>
                <w:lang w:val="en"/>
              </w:rPr>
              <w:br/>
              <w:t>Note 3:</w:t>
            </w:r>
            <w:r>
              <w:rPr>
                <w:lang w:val="en"/>
              </w:rPr>
              <w:t xml:space="preserve"> </w:t>
            </w:r>
            <w:r>
              <w:rPr>
                <w:spacing w:val="-12"/>
                <w:kern w:val="21"/>
                <w:szCs w:val="21"/>
                <w:lang w:val="en"/>
              </w:rPr>
              <w:br/>
              <w:t>The above definition does not include the following devices:</w:t>
            </w:r>
            <w:r>
              <w:rPr>
                <w:lang w:val="en"/>
              </w:rPr>
              <w:t xml:space="preserve"> </w:t>
            </w:r>
            <w:r>
              <w:rPr>
                <w:spacing w:val="-12"/>
                <w:kern w:val="21"/>
                <w:szCs w:val="21"/>
                <w:lang w:val="en"/>
              </w:rPr>
              <w:br/>
              <w:t>(1) only manually controlled, remote control of the control mechanism;</w:t>
            </w:r>
            <w:r>
              <w:rPr>
                <w:lang w:val="en"/>
              </w:rPr>
              <w:t xml:space="preserve"> </w:t>
            </w:r>
            <w:r>
              <w:rPr>
                <w:spacing w:val="-12"/>
                <w:kern w:val="21"/>
                <w:szCs w:val="21"/>
                <w:lang w:val="en"/>
              </w:rPr>
              <w:br/>
              <w:t>(2)</w:t>
            </w:r>
            <w:r>
              <w:rPr>
                <w:lang w:val="en"/>
              </w:rPr>
              <w:t xml:space="preserve"> </w:t>
            </w:r>
            <w:r>
              <w:rPr>
                <w:spacing w:val="-8"/>
                <w:kern w:val="21"/>
                <w:szCs w:val="21"/>
                <w:lang w:val="en"/>
              </w:rPr>
              <w:t>fixed sequence control mechanism, which is an automatic operation device that moves according to a mechanically fixed program. The "program" is mechanically limited by a fixed stop, such as a pin or cam. It is not possible to change or alter the order of operation and the selection of rail diameters or angles by mechanical, electronic or electrical means</w:t>
            </w:r>
            <w:r>
              <w:rPr>
                <w:lang w:val="en"/>
              </w:rPr>
              <w:t>;</w:t>
            </w:r>
          </w:p>
          <w:p w14:paraId="3046E10C" w14:textId="77777777" w:rsidR="002D0C8A" w:rsidRDefault="002D0C8A">
            <w:pPr>
              <w:widowControl/>
              <w:spacing w:line="300" w:lineRule="exact"/>
              <w:jc w:val="left"/>
              <w:rPr>
                <w:rFonts w:ascii="SimSun" w:cs="SimSun"/>
                <w:kern w:val="0"/>
                <w:szCs w:val="21"/>
              </w:rPr>
            </w:pPr>
            <w:r>
              <w:rPr>
                <w:spacing w:val="-6"/>
                <w:kern w:val="21"/>
                <w:szCs w:val="21"/>
                <w:lang w:val="en"/>
              </w:rPr>
              <w:t xml:space="preserve">(3) Mechanical control variable sequence control mechanism, which is an automatic operation device that moves according to a mechanical fixed program. By a fixed, however however adjustable stop (e.g., pin or cam) mechanically limited the "program". In a fixed "program" mode, the sequence of operations and the choice of rail diameter or angle can be changed. (e.g., changing the pin used or changing cam) on one or more "program" modes on one or more axes of motion can only be changed or modified by mechanical </w:t>
            </w:r>
            <w:r>
              <w:rPr>
                <w:spacing w:val="-12"/>
                <w:kern w:val="21"/>
                <w:szCs w:val="21"/>
                <w:lang w:val="en"/>
              </w:rPr>
              <w:br/>
              <w:t>operation;</w:t>
            </w:r>
            <w:r>
              <w:rPr>
                <w:spacing w:val="-6"/>
                <w:kern w:val="21"/>
                <w:szCs w:val="21"/>
                <w:lang w:val="en"/>
              </w:rPr>
              <w:t xml:space="preserve"> The "program" can be changed, but only the binary signal or adjustable stop output by a mechanically fixed binary electrical device</w:t>
            </w:r>
            <w:r>
              <w:rPr>
                <w:lang w:val="en"/>
              </w:rPr>
              <w:t xml:space="preserve"> </w:t>
            </w:r>
            <w:r>
              <w:rPr>
                <w:spacing w:val="-6"/>
                <w:kern w:val="21"/>
                <w:szCs w:val="21"/>
                <w:lang w:val="en"/>
              </w:rPr>
              <w:t>can make the movement continue sequentially;</w:t>
            </w:r>
            <w:r>
              <w:rPr>
                <w:lang w:val="en"/>
              </w:rPr>
              <w:t xml:space="preserve"> </w:t>
            </w:r>
            <w:r>
              <w:rPr>
                <w:spacing w:val="-12"/>
                <w:kern w:val="21"/>
                <w:szCs w:val="21"/>
                <w:lang w:val="en"/>
              </w:rPr>
              <w:br/>
              <w:t>(5)</w:t>
            </w:r>
            <w:r>
              <w:rPr>
                <w:lang w:val="en"/>
              </w:rPr>
              <w:t xml:space="preserve"> </w:t>
            </w:r>
            <w:r>
              <w:rPr>
                <w:spacing w:val="-6"/>
                <w:kern w:val="21"/>
                <w:szCs w:val="21"/>
                <w:lang w:val="en"/>
              </w:rPr>
              <w:t xml:space="preserve">the tower crane, known as the Cartesian coordinate manipulation system, is an integral part of the vertically arranged storage box warehouse for accessing the contents of the storage box for storage or extraction. </w:t>
            </w:r>
            <w:r>
              <w:rPr>
                <w:spacing w:val="-12"/>
                <w:kern w:val="21"/>
                <w:szCs w:val="21"/>
                <w:lang w:val="en"/>
              </w:rPr>
              <w:br/>
            </w:r>
            <w:r>
              <w:rPr>
                <w:spacing w:val="-6"/>
                <w:kern w:val="21"/>
                <w:szCs w:val="21"/>
                <w:lang w:val="en"/>
              </w:rPr>
              <w:t>2.“ The end control unit "</w:t>
            </w:r>
            <w:r>
              <w:rPr>
                <w:spacing w:val="-6"/>
                <w:kern w:val="21"/>
                <w:szCs w:val="21"/>
                <w:lang w:val="en"/>
              </w:rPr>
              <w:br/>
              <w:t xml:space="preserve">end control unit" includes a gripper, an "active machining cell" and any other tools attached to the main splint at the end of the "robot" control arm. </w:t>
            </w:r>
            <w:r>
              <w:rPr>
                <w:spacing w:val="-6"/>
                <w:kern w:val="21"/>
                <w:szCs w:val="21"/>
                <w:lang w:val="en"/>
              </w:rPr>
              <w:br/>
              <w:t>Note:</w:t>
            </w:r>
            <w:r>
              <w:rPr>
                <w:lang w:val="en"/>
              </w:rPr>
              <w:t xml:space="preserve"> </w:t>
            </w:r>
            <w:r>
              <w:rPr>
                <w:spacing w:val="-6"/>
                <w:kern w:val="21"/>
                <w:szCs w:val="21"/>
                <w:lang w:val="en"/>
              </w:rPr>
              <w:br/>
              <w:t xml:space="preserve">In the above definition, an "active machining unit" is a device that applies a power source, process energy or detects a workpiece. </w:t>
            </w:r>
          </w:p>
          <w:p w14:paraId="2A345364" w14:textId="77777777" w:rsidR="002D0C8A" w:rsidRDefault="002D0C8A">
            <w:pPr>
              <w:widowControl/>
              <w:spacing w:line="300" w:lineRule="exact"/>
              <w:jc w:val="left"/>
              <w:rPr>
                <w:rFonts w:ascii="SimSun" w:cs="SimSun"/>
                <w:kern w:val="0"/>
                <w:szCs w:val="21"/>
              </w:rPr>
            </w:pPr>
          </w:p>
        </w:tc>
        <w:tc>
          <w:tcPr>
            <w:tcW w:w="1451" w:type="dxa"/>
            <w:tcBorders>
              <w:top w:val="single" w:sz="4" w:space="0" w:color="auto"/>
              <w:left w:val="nil"/>
              <w:bottom w:val="single" w:sz="4" w:space="0" w:color="auto"/>
              <w:right w:val="single" w:sz="4" w:space="0" w:color="auto"/>
            </w:tcBorders>
            <w:vAlign w:val="center"/>
          </w:tcPr>
          <w:p w14:paraId="346FE87D" w14:textId="77777777" w:rsidR="002D0C8A" w:rsidRDefault="002D0C8A">
            <w:pPr>
              <w:widowControl/>
              <w:spacing w:line="300" w:lineRule="exact"/>
              <w:jc w:val="center"/>
              <w:rPr>
                <w:rFonts w:ascii="SimSun" w:cs="SimSun"/>
                <w:kern w:val="0"/>
                <w:szCs w:val="21"/>
              </w:rPr>
            </w:pPr>
            <w:r>
              <w:rPr>
                <w:kern w:val="0"/>
                <w:szCs w:val="21"/>
                <w:lang w:val="en"/>
              </w:rPr>
              <w:t>8479509010</w:t>
            </w:r>
          </w:p>
        </w:tc>
        <w:tc>
          <w:tcPr>
            <w:tcW w:w="718" w:type="dxa"/>
            <w:tcBorders>
              <w:top w:val="single" w:sz="4" w:space="0" w:color="auto"/>
              <w:left w:val="nil"/>
              <w:bottom w:val="single" w:sz="4" w:space="0" w:color="auto"/>
              <w:right w:val="single" w:sz="4" w:space="0" w:color="auto"/>
            </w:tcBorders>
            <w:vAlign w:val="center"/>
          </w:tcPr>
          <w:p w14:paraId="4436CFFD"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5E2CD478"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7A514D79" w14:textId="77777777" w:rsidR="002D0C8A" w:rsidRDefault="002D0C8A">
            <w:pPr>
              <w:widowControl/>
              <w:spacing w:line="300" w:lineRule="exact"/>
              <w:jc w:val="center"/>
              <w:rPr>
                <w:rFonts w:ascii="SimSun" w:cs="SimSun"/>
                <w:kern w:val="0"/>
                <w:szCs w:val="21"/>
              </w:rPr>
            </w:pPr>
            <w:r>
              <w:rPr>
                <w:kern w:val="0"/>
                <w:szCs w:val="21"/>
                <w:lang w:val="en"/>
              </w:rPr>
              <w:t>5</w:t>
            </w:r>
          </w:p>
        </w:tc>
        <w:tc>
          <w:tcPr>
            <w:tcW w:w="3598" w:type="dxa"/>
            <w:tcBorders>
              <w:top w:val="single" w:sz="4" w:space="0" w:color="auto"/>
              <w:left w:val="nil"/>
              <w:bottom w:val="single" w:sz="4" w:space="0" w:color="auto"/>
              <w:right w:val="single" w:sz="4" w:space="0" w:color="auto"/>
            </w:tcBorders>
            <w:vAlign w:val="center"/>
          </w:tcPr>
          <w:p w14:paraId="1C1619F7" w14:textId="77777777" w:rsidR="002D0C8A" w:rsidRDefault="002D0C8A">
            <w:pPr>
              <w:widowControl/>
              <w:spacing w:line="300" w:lineRule="exact"/>
              <w:jc w:val="left"/>
              <w:rPr>
                <w:rFonts w:ascii="SimSun" w:cs="SimSun"/>
                <w:kern w:val="0"/>
                <w:szCs w:val="21"/>
              </w:rPr>
            </w:pPr>
            <w:r>
              <w:rPr>
                <w:kern w:val="0"/>
                <w:szCs w:val="21"/>
                <w:lang w:val="en"/>
              </w:rPr>
              <w:t>controller</w:t>
            </w:r>
          </w:p>
        </w:tc>
        <w:tc>
          <w:tcPr>
            <w:tcW w:w="3700" w:type="dxa"/>
            <w:tcBorders>
              <w:top w:val="single" w:sz="4" w:space="0" w:color="auto"/>
              <w:left w:val="nil"/>
              <w:bottom w:val="single" w:sz="4" w:space="0" w:color="auto"/>
              <w:right w:val="single" w:sz="4" w:space="0" w:color="auto"/>
            </w:tcBorders>
            <w:vAlign w:val="center"/>
          </w:tcPr>
          <w:p w14:paraId="16EEC7B7" w14:textId="77777777" w:rsidR="002D0C8A" w:rsidRDefault="002D0C8A">
            <w:pPr>
              <w:widowControl/>
              <w:spacing w:after="240" w:line="300" w:lineRule="exact"/>
              <w:rPr>
                <w:rFonts w:ascii="SimSun" w:cs="SimSun"/>
                <w:kern w:val="0"/>
                <w:szCs w:val="21"/>
              </w:rPr>
            </w:pPr>
            <w:r>
              <w:rPr>
                <w:kern w:val="0"/>
                <w:szCs w:val="21"/>
                <w:lang w:val="en"/>
              </w:rPr>
              <w:t>Controllers specifically designed for "robots" or "end-of-use devices" referred to in Part I of the Export Control List for Nuclear Dual-Use Goods and Related Technologies</w:t>
            </w:r>
          </w:p>
        </w:tc>
        <w:tc>
          <w:tcPr>
            <w:tcW w:w="1451" w:type="dxa"/>
            <w:tcBorders>
              <w:top w:val="single" w:sz="4" w:space="0" w:color="auto"/>
              <w:left w:val="nil"/>
              <w:bottom w:val="single" w:sz="4" w:space="0" w:color="auto"/>
              <w:right w:val="single" w:sz="4" w:space="0" w:color="auto"/>
            </w:tcBorders>
            <w:vAlign w:val="center"/>
          </w:tcPr>
          <w:p w14:paraId="617066AF" w14:textId="77777777" w:rsidR="002D0C8A" w:rsidRDefault="002D0C8A">
            <w:pPr>
              <w:widowControl/>
              <w:spacing w:line="300" w:lineRule="exact"/>
              <w:jc w:val="center"/>
              <w:rPr>
                <w:rFonts w:ascii="SimSun" w:cs="SimSun"/>
                <w:kern w:val="0"/>
                <w:szCs w:val="21"/>
              </w:rPr>
            </w:pPr>
            <w:r>
              <w:rPr>
                <w:kern w:val="0"/>
                <w:szCs w:val="21"/>
                <w:lang w:val="en"/>
              </w:rPr>
              <w:t>8537109021</w:t>
            </w:r>
          </w:p>
        </w:tc>
        <w:tc>
          <w:tcPr>
            <w:tcW w:w="718" w:type="dxa"/>
            <w:tcBorders>
              <w:top w:val="single" w:sz="4" w:space="0" w:color="auto"/>
              <w:left w:val="nil"/>
              <w:bottom w:val="single" w:sz="4" w:space="0" w:color="auto"/>
              <w:right w:val="single" w:sz="4" w:space="0" w:color="auto"/>
            </w:tcBorders>
            <w:vAlign w:val="center"/>
          </w:tcPr>
          <w:p w14:paraId="3020320C" w14:textId="77777777" w:rsidR="002D0C8A" w:rsidRDefault="002D0C8A">
            <w:pPr>
              <w:widowControl/>
              <w:spacing w:line="300" w:lineRule="exact"/>
              <w:jc w:val="center"/>
              <w:rPr>
                <w:rFonts w:ascii="SimSun" w:cs="SimSun"/>
                <w:kern w:val="0"/>
                <w:szCs w:val="21"/>
              </w:rPr>
            </w:pPr>
            <w:r>
              <w:rPr>
                <w:kern w:val="0"/>
                <w:szCs w:val="21"/>
                <w:lang w:val="en"/>
              </w:rPr>
              <w:t>pcs/kg</w:t>
            </w:r>
          </w:p>
        </w:tc>
      </w:tr>
      <w:tr w:rsidR="002D0C8A" w14:paraId="701F0DD0"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78DFDED3" w14:textId="77777777" w:rsidR="002D0C8A" w:rsidRDefault="002D0C8A">
            <w:pPr>
              <w:widowControl/>
              <w:spacing w:line="300" w:lineRule="exact"/>
              <w:jc w:val="center"/>
              <w:rPr>
                <w:rFonts w:ascii="SimSun" w:cs="SimSun"/>
                <w:kern w:val="0"/>
                <w:szCs w:val="21"/>
              </w:rPr>
            </w:pPr>
            <w:r>
              <w:rPr>
                <w:kern w:val="0"/>
                <w:szCs w:val="21"/>
                <w:lang w:val="en"/>
              </w:rPr>
              <w:t>6</w:t>
            </w:r>
          </w:p>
        </w:tc>
        <w:tc>
          <w:tcPr>
            <w:tcW w:w="3598" w:type="dxa"/>
            <w:tcBorders>
              <w:top w:val="single" w:sz="4" w:space="0" w:color="auto"/>
              <w:left w:val="nil"/>
              <w:bottom w:val="single" w:sz="4" w:space="0" w:color="auto"/>
              <w:right w:val="single" w:sz="4" w:space="0" w:color="auto"/>
            </w:tcBorders>
            <w:vAlign w:val="center"/>
          </w:tcPr>
          <w:p w14:paraId="3F743FAF" w14:textId="77777777" w:rsidR="002D0C8A" w:rsidRDefault="002D0C8A">
            <w:pPr>
              <w:widowControl/>
              <w:spacing w:line="300" w:lineRule="exact"/>
              <w:jc w:val="left"/>
              <w:rPr>
                <w:rFonts w:ascii="SimSun" w:cs="SimSun"/>
                <w:kern w:val="0"/>
                <w:szCs w:val="21"/>
              </w:rPr>
            </w:pPr>
            <w:r>
              <w:rPr>
                <w:kern w:val="0"/>
                <w:szCs w:val="21"/>
                <w:lang w:val="en"/>
              </w:rPr>
              <w:t>Remote control manipulator</w:t>
            </w:r>
          </w:p>
        </w:tc>
        <w:tc>
          <w:tcPr>
            <w:tcW w:w="3700" w:type="dxa"/>
            <w:tcBorders>
              <w:top w:val="single" w:sz="4" w:space="0" w:color="auto"/>
              <w:left w:val="nil"/>
              <w:bottom w:val="single" w:sz="4" w:space="0" w:color="auto"/>
              <w:right w:val="single" w:sz="4" w:space="0" w:color="auto"/>
            </w:tcBorders>
            <w:vAlign w:val="center"/>
          </w:tcPr>
          <w:p w14:paraId="69BC004D" w14:textId="77777777" w:rsidR="002D0C8A" w:rsidRDefault="002D0C8A">
            <w:pPr>
              <w:widowControl/>
              <w:jc w:val="left"/>
              <w:rPr>
                <w:rFonts w:ascii="SimSun" w:cs="SimSun"/>
                <w:kern w:val="0"/>
                <w:szCs w:val="21"/>
              </w:rPr>
            </w:pPr>
            <w:r>
              <w:rPr>
                <w:kern w:val="0"/>
                <w:szCs w:val="21"/>
                <w:lang w:val="en"/>
              </w:rPr>
              <w:t>Can be used to provide long-distance operation for radiochemical separation operations or hot rooms and has any of the following characteristics:</w:t>
            </w:r>
          </w:p>
          <w:p w14:paraId="6C64811B" w14:textId="77777777" w:rsidR="002D0C8A" w:rsidRDefault="002D0C8A">
            <w:pPr>
              <w:widowControl/>
              <w:spacing w:after="240" w:line="300" w:lineRule="exact"/>
              <w:rPr>
                <w:rFonts w:ascii="SimSun" w:cs="SimSun"/>
                <w:kern w:val="0"/>
                <w:szCs w:val="21"/>
              </w:rPr>
            </w:pPr>
            <w:r>
              <w:rPr>
                <w:kern w:val="0"/>
                <w:szCs w:val="21"/>
                <w:lang w:val="en"/>
              </w:rPr>
              <w:t>1. Can penetrate the hot chamber wall of 0.6m or more ("through the wall" operation); or</w:t>
            </w:r>
            <w:r>
              <w:rPr>
                <w:lang w:val="en"/>
              </w:rPr>
              <w:t xml:space="preserve"> </w:t>
            </w:r>
            <w:r>
              <w:rPr>
                <w:kern w:val="0"/>
                <w:szCs w:val="21"/>
                <w:lang w:val="en"/>
              </w:rPr>
              <w:br/>
              <w:t xml:space="preserve">2. can cross the hot chamber roof with a wall thickness of 0.6m or more ("cross-roof" operation). </w:t>
            </w:r>
            <w:r>
              <w:rPr>
                <w:kern w:val="0"/>
                <w:szCs w:val="21"/>
                <w:lang w:val="en"/>
              </w:rPr>
              <w:br/>
              <w:t xml:space="preserve">Technical note: The long-distance operation of the manipulator transfers the operator's movements to the long-distance operating arm and end clamp. The manipulator can be a "master, servant" type robot, or a robot operated by a control lever or keyboard. </w:t>
            </w:r>
          </w:p>
        </w:tc>
        <w:tc>
          <w:tcPr>
            <w:tcW w:w="1451" w:type="dxa"/>
            <w:tcBorders>
              <w:top w:val="single" w:sz="4" w:space="0" w:color="auto"/>
              <w:left w:val="nil"/>
              <w:bottom w:val="single" w:sz="4" w:space="0" w:color="auto"/>
              <w:right w:val="single" w:sz="4" w:space="0" w:color="auto"/>
            </w:tcBorders>
            <w:vAlign w:val="center"/>
          </w:tcPr>
          <w:p w14:paraId="66B9E1AA" w14:textId="77777777" w:rsidR="002D0C8A" w:rsidRDefault="002D0C8A">
            <w:pPr>
              <w:widowControl/>
              <w:spacing w:line="300" w:lineRule="exact"/>
              <w:jc w:val="center"/>
              <w:rPr>
                <w:rFonts w:ascii="SimSun" w:cs="SimSun"/>
                <w:kern w:val="0"/>
                <w:szCs w:val="21"/>
              </w:rPr>
            </w:pPr>
            <w:r>
              <w:rPr>
                <w:kern w:val="0"/>
                <w:szCs w:val="21"/>
                <w:lang w:val="en"/>
              </w:rPr>
              <w:t>8428909010</w:t>
            </w:r>
          </w:p>
        </w:tc>
        <w:tc>
          <w:tcPr>
            <w:tcW w:w="718" w:type="dxa"/>
            <w:tcBorders>
              <w:top w:val="single" w:sz="4" w:space="0" w:color="auto"/>
              <w:left w:val="nil"/>
              <w:bottom w:val="single" w:sz="4" w:space="0" w:color="auto"/>
              <w:right w:val="single" w:sz="4" w:space="0" w:color="auto"/>
            </w:tcBorders>
            <w:vAlign w:val="center"/>
          </w:tcPr>
          <w:p w14:paraId="04133684" w14:textId="77777777" w:rsidR="002D0C8A" w:rsidRDefault="002D0C8A">
            <w:pPr>
              <w:widowControl/>
              <w:spacing w:line="300" w:lineRule="exact"/>
              <w:jc w:val="center"/>
              <w:rPr>
                <w:rFonts w:ascii="SimSun" w:cs="SimSun"/>
                <w:kern w:val="0"/>
                <w:szCs w:val="21"/>
              </w:rPr>
            </w:pPr>
            <w:r>
              <w:rPr>
                <w:kern w:val="0"/>
                <w:szCs w:val="21"/>
                <w:lang w:val="en"/>
              </w:rPr>
              <w:t>Units/kg</w:t>
            </w:r>
          </w:p>
        </w:tc>
      </w:tr>
    </w:tbl>
    <w:p w14:paraId="7261D6AD" w14:textId="77777777" w:rsidR="002D0C8A" w:rsidRDefault="002D0C8A">
      <w:pPr>
        <w:sectPr w:rsidR="002D0C8A">
          <w:pgSz w:w="11906" w:h="16838"/>
          <w:pgMar w:top="1440" w:right="1800" w:bottom="1440" w:left="1800" w:header="289" w:footer="1006" w:gutter="0"/>
          <w:pgNumType w:fmt="numberInDash"/>
          <w:cols w:space="720"/>
          <w:docGrid w:type="lines" w:linePitch="312"/>
        </w:sectPr>
      </w:pPr>
    </w:p>
    <w:p w14:paraId="2E759D44" w14:textId="77777777" w:rsidR="002D0C8A" w:rsidRDefault="002D0C8A">
      <w:pPr>
        <w:ind w:leftChars="-386" w:left="-811" w:firstLineChars="104" w:firstLine="218"/>
      </w:pPr>
      <w:r>
        <w:rPr>
          <w:kern w:val="0"/>
          <w:szCs w:val="21"/>
          <w:lang w:val="en"/>
        </w:rPr>
        <w:t>2. Test and production equipment</w:t>
      </w:r>
    </w:p>
    <w:tbl>
      <w:tblPr>
        <w:tblW w:w="9900" w:type="dxa"/>
        <w:jc w:val="center"/>
        <w:tblLayout w:type="fixed"/>
        <w:tblLook w:val="0000" w:firstRow="0" w:lastRow="0" w:firstColumn="0" w:lastColumn="0" w:noHBand="0" w:noVBand="0"/>
      </w:tblPr>
      <w:tblGrid>
        <w:gridCol w:w="692"/>
        <w:gridCol w:w="14"/>
        <w:gridCol w:w="3195"/>
        <w:gridCol w:w="64"/>
        <w:gridCol w:w="3523"/>
        <w:gridCol w:w="122"/>
        <w:gridCol w:w="1266"/>
        <w:gridCol w:w="17"/>
        <w:gridCol w:w="1007"/>
      </w:tblGrid>
      <w:tr w:rsidR="002D0C8A" w14:paraId="29F25D84"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711EFB43"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gridSpan w:val="2"/>
            <w:tcBorders>
              <w:top w:val="single" w:sz="4" w:space="0" w:color="auto"/>
              <w:left w:val="nil"/>
              <w:bottom w:val="single" w:sz="4" w:space="0" w:color="auto"/>
              <w:right w:val="single" w:sz="4" w:space="0" w:color="auto"/>
            </w:tcBorders>
            <w:vAlign w:val="center"/>
          </w:tcPr>
          <w:p w14:paraId="4C9A3712"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gridSpan w:val="2"/>
            <w:tcBorders>
              <w:top w:val="single" w:sz="4" w:space="0" w:color="auto"/>
              <w:left w:val="nil"/>
              <w:bottom w:val="single" w:sz="4" w:space="0" w:color="auto"/>
              <w:right w:val="single" w:sz="4" w:space="0" w:color="auto"/>
            </w:tcBorders>
            <w:vAlign w:val="center"/>
          </w:tcPr>
          <w:p w14:paraId="533F7F96"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gridSpan w:val="3"/>
            <w:tcBorders>
              <w:top w:val="single" w:sz="4" w:space="0" w:color="auto"/>
              <w:left w:val="nil"/>
              <w:bottom w:val="single" w:sz="4" w:space="0" w:color="auto"/>
              <w:right w:val="single" w:sz="4" w:space="0" w:color="auto"/>
            </w:tcBorders>
            <w:vAlign w:val="center"/>
          </w:tcPr>
          <w:p w14:paraId="460E735C" w14:textId="77777777" w:rsidR="002D0C8A" w:rsidRDefault="002D0C8A">
            <w:pPr>
              <w:widowControl/>
              <w:jc w:val="center"/>
              <w:rPr>
                <w:rFonts w:ascii="SimSun" w:cs="SimSun"/>
                <w:b/>
                <w:bCs/>
                <w:kern w:val="0"/>
                <w:szCs w:val="21"/>
              </w:rPr>
            </w:pPr>
            <w:r>
              <w:rPr>
                <w:b/>
                <w:bCs/>
                <w:kern w:val="0"/>
                <w:szCs w:val="21"/>
                <w:lang w:val="en"/>
              </w:rPr>
              <w:t>Customs goods</w:t>
            </w:r>
          </w:p>
          <w:p w14:paraId="336C7068"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62211368" w14:textId="77777777" w:rsidR="002D0C8A" w:rsidRDefault="002D0C8A">
            <w:pPr>
              <w:widowControl/>
              <w:jc w:val="center"/>
              <w:rPr>
                <w:rFonts w:ascii="SimSun" w:cs="SimSun"/>
                <w:b/>
                <w:bCs/>
                <w:kern w:val="0"/>
                <w:szCs w:val="21"/>
              </w:rPr>
            </w:pPr>
            <w:r>
              <w:rPr>
                <w:b/>
                <w:bCs/>
                <w:kern w:val="0"/>
                <w:szCs w:val="21"/>
                <w:lang w:val="en"/>
              </w:rPr>
              <w:t>unit</w:t>
            </w:r>
          </w:p>
        </w:tc>
      </w:tr>
      <w:tr w:rsidR="002D0C8A" w14:paraId="6835DBB0" w14:textId="77777777">
        <w:trPr>
          <w:trHeight w:val="2400"/>
          <w:jc w:val="center"/>
        </w:trPr>
        <w:tc>
          <w:tcPr>
            <w:tcW w:w="692" w:type="dxa"/>
            <w:tcBorders>
              <w:top w:val="nil"/>
              <w:left w:val="single" w:sz="4" w:space="0" w:color="auto"/>
              <w:bottom w:val="single" w:sz="4" w:space="0" w:color="auto"/>
              <w:right w:val="single" w:sz="4" w:space="0" w:color="auto"/>
            </w:tcBorders>
            <w:vAlign w:val="center"/>
          </w:tcPr>
          <w:p w14:paraId="51FA5789" w14:textId="77777777" w:rsidR="002D0C8A" w:rsidRDefault="002D0C8A">
            <w:pPr>
              <w:widowControl/>
              <w:jc w:val="center"/>
              <w:rPr>
                <w:rFonts w:ascii="SimSun" w:cs="SimSun"/>
                <w:kern w:val="0"/>
                <w:szCs w:val="21"/>
              </w:rPr>
            </w:pPr>
            <w:r>
              <w:rPr>
                <w:kern w:val="0"/>
                <w:szCs w:val="21"/>
                <w:lang w:val="en"/>
              </w:rPr>
              <w:t>7</w:t>
            </w:r>
          </w:p>
        </w:tc>
        <w:tc>
          <w:tcPr>
            <w:tcW w:w="3209" w:type="dxa"/>
            <w:gridSpan w:val="2"/>
            <w:tcBorders>
              <w:top w:val="nil"/>
              <w:left w:val="nil"/>
              <w:bottom w:val="single" w:sz="4" w:space="0" w:color="auto"/>
              <w:right w:val="single" w:sz="4" w:space="0" w:color="auto"/>
            </w:tcBorders>
            <w:vAlign w:val="center"/>
          </w:tcPr>
          <w:p w14:paraId="0BFD00A8" w14:textId="77777777" w:rsidR="002D0C8A" w:rsidRDefault="002D0C8A">
            <w:pPr>
              <w:widowControl/>
              <w:jc w:val="left"/>
              <w:rPr>
                <w:rFonts w:ascii="SimSun" w:cs="SimSun"/>
                <w:kern w:val="0"/>
                <w:szCs w:val="21"/>
              </w:rPr>
            </w:pPr>
            <w:r>
              <w:rPr>
                <w:kern w:val="0"/>
                <w:szCs w:val="21"/>
                <w:lang w:val="en"/>
              </w:rPr>
              <w:t>Roll forming machines</w:t>
            </w:r>
          </w:p>
        </w:tc>
        <w:tc>
          <w:tcPr>
            <w:tcW w:w="3587" w:type="dxa"/>
            <w:gridSpan w:val="2"/>
            <w:tcBorders>
              <w:top w:val="nil"/>
              <w:left w:val="nil"/>
              <w:bottom w:val="single" w:sz="4" w:space="0" w:color="auto"/>
              <w:right w:val="single" w:sz="4" w:space="0" w:color="auto"/>
            </w:tcBorders>
            <w:vAlign w:val="center"/>
          </w:tcPr>
          <w:p w14:paraId="040EF75D" w14:textId="77777777" w:rsidR="002D0C8A" w:rsidRDefault="002D0C8A">
            <w:pPr>
              <w:widowControl/>
              <w:jc w:val="left"/>
              <w:rPr>
                <w:rFonts w:ascii="SimSun" w:cs="SimSun"/>
                <w:kern w:val="0"/>
                <w:szCs w:val="21"/>
              </w:rPr>
            </w:pPr>
            <w:r>
              <w:rPr>
                <w:kern w:val="0"/>
                <w:szCs w:val="21"/>
                <w:lang w:val="en"/>
              </w:rPr>
              <w:t>These machines have the following two characteristics:</w:t>
            </w:r>
          </w:p>
          <w:p w14:paraId="4D346574" w14:textId="77777777" w:rsidR="002D0C8A" w:rsidRDefault="002D0C8A">
            <w:pPr>
              <w:widowControl/>
              <w:jc w:val="left"/>
              <w:rPr>
                <w:rFonts w:ascii="SimSun" w:cs="SimSun"/>
                <w:kern w:val="0"/>
                <w:szCs w:val="21"/>
              </w:rPr>
            </w:pPr>
            <w:r>
              <w:rPr>
                <w:kern w:val="0"/>
                <w:szCs w:val="21"/>
                <w:lang w:val="en"/>
              </w:rPr>
              <w:t xml:space="preserve">1. Equipped with 3 or more rollers (active or guided); and </w:t>
            </w:r>
            <w:r>
              <w:rPr>
                <w:kern w:val="0"/>
                <w:szCs w:val="21"/>
                <w:lang w:val="en"/>
              </w:rPr>
              <w:br/>
              <w:t>2. According to the technical specifications proposed by the manufacturer, it can be equipped with a "CNC" unit or computer controller;</w:t>
            </w:r>
          </w:p>
          <w:p w14:paraId="6E24F598" w14:textId="77777777" w:rsidR="002D0C8A" w:rsidRDefault="002D0C8A">
            <w:pPr>
              <w:widowControl/>
              <w:jc w:val="left"/>
              <w:rPr>
                <w:rFonts w:ascii="SimSun" w:cs="SimSun"/>
                <w:kern w:val="0"/>
                <w:szCs w:val="21"/>
              </w:rPr>
            </w:pPr>
            <w:r>
              <w:rPr>
                <w:kern w:val="0"/>
                <w:szCs w:val="21"/>
                <w:lang w:val="en"/>
              </w:rPr>
              <w:t>Note: This item includes machine tools that have only one roller used to deform the metal and two auxiliary rollers that support the mandrel but do not participate directly in the deformation process.</w:t>
            </w:r>
          </w:p>
        </w:tc>
        <w:tc>
          <w:tcPr>
            <w:tcW w:w="1405" w:type="dxa"/>
            <w:gridSpan w:val="3"/>
            <w:tcBorders>
              <w:top w:val="nil"/>
              <w:left w:val="nil"/>
              <w:bottom w:val="single" w:sz="4" w:space="0" w:color="auto"/>
              <w:right w:val="single" w:sz="4" w:space="0" w:color="auto"/>
            </w:tcBorders>
            <w:vAlign w:val="center"/>
          </w:tcPr>
          <w:p w14:paraId="1AEEBBFC" w14:textId="77777777" w:rsidR="002D0C8A" w:rsidRDefault="002D0C8A">
            <w:pPr>
              <w:widowControl/>
              <w:jc w:val="center"/>
              <w:rPr>
                <w:rFonts w:ascii="SimSun" w:cs="SimSun"/>
                <w:kern w:val="0"/>
                <w:szCs w:val="21"/>
              </w:rPr>
            </w:pPr>
            <w:r>
              <w:rPr>
                <w:kern w:val="0"/>
                <w:szCs w:val="21"/>
                <w:lang w:val="en"/>
              </w:rPr>
              <w:t>8463900010</w:t>
            </w:r>
          </w:p>
        </w:tc>
        <w:tc>
          <w:tcPr>
            <w:tcW w:w="1007" w:type="dxa"/>
            <w:tcBorders>
              <w:top w:val="nil"/>
              <w:left w:val="nil"/>
              <w:bottom w:val="single" w:sz="4" w:space="0" w:color="auto"/>
              <w:right w:val="single" w:sz="4" w:space="0" w:color="auto"/>
            </w:tcBorders>
            <w:vAlign w:val="center"/>
          </w:tcPr>
          <w:p w14:paraId="53AE7E73" w14:textId="77777777" w:rsidR="002D0C8A" w:rsidRDefault="002D0C8A">
            <w:pPr>
              <w:widowControl/>
              <w:jc w:val="center"/>
              <w:rPr>
                <w:rFonts w:ascii="SimSun" w:cs="SimSun"/>
                <w:kern w:val="0"/>
                <w:szCs w:val="21"/>
              </w:rPr>
            </w:pPr>
            <w:r>
              <w:rPr>
                <w:kern w:val="0"/>
                <w:szCs w:val="21"/>
                <w:lang w:val="en"/>
              </w:rPr>
              <w:t>Units/kg</w:t>
            </w:r>
          </w:p>
        </w:tc>
      </w:tr>
      <w:tr w:rsidR="002D0C8A" w14:paraId="1E493B50" w14:textId="77777777">
        <w:trPr>
          <w:trHeight w:val="570"/>
          <w:jc w:val="center"/>
        </w:trPr>
        <w:tc>
          <w:tcPr>
            <w:tcW w:w="692" w:type="dxa"/>
            <w:tcBorders>
              <w:top w:val="nil"/>
              <w:left w:val="single" w:sz="4" w:space="0" w:color="auto"/>
              <w:bottom w:val="single" w:sz="4" w:space="0" w:color="auto"/>
              <w:right w:val="single" w:sz="4" w:space="0" w:color="auto"/>
            </w:tcBorders>
            <w:vAlign w:val="center"/>
          </w:tcPr>
          <w:p w14:paraId="7539EDF0" w14:textId="77777777" w:rsidR="002D0C8A" w:rsidRDefault="002D0C8A">
            <w:pPr>
              <w:widowControl/>
              <w:jc w:val="center"/>
              <w:rPr>
                <w:rFonts w:ascii="SimSun" w:cs="SimSun"/>
                <w:kern w:val="0"/>
                <w:szCs w:val="21"/>
              </w:rPr>
            </w:pPr>
            <w:r>
              <w:rPr>
                <w:kern w:val="0"/>
                <w:szCs w:val="21"/>
                <w:lang w:val="en"/>
              </w:rPr>
              <w:t>8</w:t>
            </w:r>
          </w:p>
        </w:tc>
        <w:tc>
          <w:tcPr>
            <w:tcW w:w="3209" w:type="dxa"/>
            <w:gridSpan w:val="2"/>
            <w:tcBorders>
              <w:top w:val="nil"/>
              <w:left w:val="nil"/>
              <w:bottom w:val="single" w:sz="4" w:space="0" w:color="auto"/>
              <w:right w:val="single" w:sz="4" w:space="0" w:color="auto"/>
            </w:tcBorders>
            <w:vAlign w:val="center"/>
          </w:tcPr>
          <w:p w14:paraId="4A6A0BD2" w14:textId="77777777" w:rsidR="002D0C8A" w:rsidRDefault="002D0C8A">
            <w:pPr>
              <w:widowControl/>
              <w:jc w:val="left"/>
              <w:rPr>
                <w:rFonts w:ascii="SimSun" w:cs="SimSun"/>
                <w:kern w:val="0"/>
                <w:szCs w:val="21"/>
              </w:rPr>
            </w:pPr>
            <w:r>
              <w:rPr>
                <w:kern w:val="0"/>
                <w:szCs w:val="21"/>
                <w:lang w:val="en"/>
              </w:rPr>
              <w:t>Mandrel for roll forming machine tools</w:t>
            </w:r>
          </w:p>
        </w:tc>
        <w:tc>
          <w:tcPr>
            <w:tcW w:w="3587" w:type="dxa"/>
            <w:gridSpan w:val="2"/>
            <w:tcBorders>
              <w:top w:val="nil"/>
              <w:left w:val="nil"/>
              <w:bottom w:val="single" w:sz="4" w:space="0" w:color="auto"/>
              <w:right w:val="single" w:sz="4" w:space="0" w:color="auto"/>
            </w:tcBorders>
            <w:vAlign w:val="center"/>
          </w:tcPr>
          <w:p w14:paraId="61544609" w14:textId="77777777" w:rsidR="002D0C8A" w:rsidRDefault="002D0C8A">
            <w:pPr>
              <w:widowControl/>
              <w:jc w:val="left"/>
              <w:rPr>
                <w:rFonts w:ascii="SimSun" w:cs="SimSun"/>
                <w:kern w:val="0"/>
                <w:szCs w:val="21"/>
              </w:rPr>
            </w:pPr>
            <w:r>
              <w:rPr>
                <w:kern w:val="0"/>
                <w:szCs w:val="21"/>
                <w:lang w:val="en"/>
              </w:rPr>
              <w:t>The mandrel used for drum forming is used to make a cylindrical bowl with an inner diameter between 75 mm and 400 mm.</w:t>
            </w:r>
          </w:p>
        </w:tc>
        <w:tc>
          <w:tcPr>
            <w:tcW w:w="1405" w:type="dxa"/>
            <w:gridSpan w:val="3"/>
            <w:tcBorders>
              <w:top w:val="nil"/>
              <w:left w:val="nil"/>
              <w:bottom w:val="single" w:sz="4" w:space="0" w:color="auto"/>
              <w:right w:val="single" w:sz="4" w:space="0" w:color="auto"/>
            </w:tcBorders>
            <w:vAlign w:val="center"/>
          </w:tcPr>
          <w:p w14:paraId="790FC3CC" w14:textId="77777777" w:rsidR="002D0C8A" w:rsidRDefault="002D0C8A">
            <w:pPr>
              <w:widowControl/>
              <w:jc w:val="center"/>
              <w:rPr>
                <w:rFonts w:ascii="SimSun" w:cs="SimSun"/>
                <w:kern w:val="0"/>
                <w:szCs w:val="21"/>
              </w:rPr>
            </w:pPr>
            <w:r>
              <w:rPr>
                <w:kern w:val="0"/>
                <w:szCs w:val="21"/>
                <w:lang w:val="en"/>
              </w:rPr>
              <w:t>8466940010</w:t>
            </w:r>
          </w:p>
        </w:tc>
        <w:tc>
          <w:tcPr>
            <w:tcW w:w="1007" w:type="dxa"/>
            <w:tcBorders>
              <w:top w:val="nil"/>
              <w:left w:val="nil"/>
              <w:bottom w:val="single" w:sz="4" w:space="0" w:color="auto"/>
              <w:right w:val="single" w:sz="4" w:space="0" w:color="auto"/>
            </w:tcBorders>
            <w:vAlign w:val="center"/>
          </w:tcPr>
          <w:p w14:paraId="6CD764F7" w14:textId="77777777" w:rsidR="002D0C8A" w:rsidRDefault="002D0C8A">
            <w:pPr>
              <w:widowControl/>
              <w:jc w:val="center"/>
              <w:rPr>
                <w:rFonts w:ascii="SimSun" w:cs="SimSun"/>
                <w:kern w:val="0"/>
                <w:szCs w:val="21"/>
              </w:rPr>
            </w:pPr>
            <w:r>
              <w:rPr>
                <w:kern w:val="0"/>
                <w:szCs w:val="21"/>
                <w:lang w:val="en"/>
              </w:rPr>
              <w:t>kilogram</w:t>
            </w:r>
          </w:p>
        </w:tc>
      </w:tr>
      <w:tr w:rsidR="002D0C8A" w14:paraId="54713779" w14:textId="77777777">
        <w:trPr>
          <w:trHeight w:val="2385"/>
          <w:jc w:val="center"/>
        </w:trPr>
        <w:tc>
          <w:tcPr>
            <w:tcW w:w="692" w:type="dxa"/>
            <w:tcBorders>
              <w:top w:val="nil"/>
              <w:left w:val="single" w:sz="4" w:space="0" w:color="auto"/>
              <w:bottom w:val="single" w:sz="4" w:space="0" w:color="auto"/>
              <w:right w:val="single" w:sz="4" w:space="0" w:color="auto"/>
            </w:tcBorders>
            <w:vAlign w:val="center"/>
          </w:tcPr>
          <w:p w14:paraId="7A752EF8" w14:textId="77777777" w:rsidR="002D0C8A" w:rsidRDefault="002D0C8A">
            <w:pPr>
              <w:widowControl/>
              <w:jc w:val="center"/>
              <w:rPr>
                <w:rFonts w:ascii="SimSun" w:cs="SimSun"/>
                <w:kern w:val="0"/>
                <w:szCs w:val="21"/>
              </w:rPr>
            </w:pPr>
            <w:r>
              <w:rPr>
                <w:kern w:val="0"/>
                <w:szCs w:val="21"/>
                <w:lang w:val="en"/>
              </w:rPr>
              <w:t>9</w:t>
            </w:r>
          </w:p>
        </w:tc>
        <w:tc>
          <w:tcPr>
            <w:tcW w:w="3209" w:type="dxa"/>
            <w:gridSpan w:val="2"/>
            <w:tcBorders>
              <w:top w:val="nil"/>
              <w:left w:val="nil"/>
              <w:bottom w:val="single" w:sz="4" w:space="0" w:color="auto"/>
              <w:right w:val="single" w:sz="4" w:space="0" w:color="auto"/>
            </w:tcBorders>
            <w:vAlign w:val="center"/>
          </w:tcPr>
          <w:p w14:paraId="7C97E829" w14:textId="77777777" w:rsidR="002D0C8A" w:rsidRDefault="002D0C8A">
            <w:pPr>
              <w:widowControl/>
              <w:jc w:val="left"/>
              <w:rPr>
                <w:rFonts w:ascii="SimSun" w:cs="SimSun"/>
                <w:kern w:val="0"/>
                <w:szCs w:val="21"/>
              </w:rPr>
            </w:pPr>
            <w:r>
              <w:rPr>
                <w:kern w:val="0"/>
                <w:szCs w:val="21"/>
                <w:lang w:val="en"/>
              </w:rPr>
              <w:t>Spinning forming machine with rolling function</w:t>
            </w:r>
          </w:p>
        </w:tc>
        <w:tc>
          <w:tcPr>
            <w:tcW w:w="3587" w:type="dxa"/>
            <w:gridSpan w:val="2"/>
            <w:tcBorders>
              <w:top w:val="nil"/>
              <w:left w:val="nil"/>
              <w:bottom w:val="single" w:sz="4" w:space="0" w:color="auto"/>
              <w:right w:val="single" w:sz="4" w:space="0" w:color="auto"/>
            </w:tcBorders>
            <w:vAlign w:val="center"/>
          </w:tcPr>
          <w:p w14:paraId="6AB267B3" w14:textId="77777777" w:rsidR="002D0C8A" w:rsidRDefault="002D0C8A">
            <w:pPr>
              <w:widowControl/>
              <w:jc w:val="left"/>
              <w:rPr>
                <w:rFonts w:ascii="SimSun" w:cs="SimSun"/>
                <w:kern w:val="0"/>
                <w:szCs w:val="21"/>
              </w:rPr>
            </w:pPr>
            <w:r>
              <w:rPr>
                <w:kern w:val="0"/>
                <w:szCs w:val="21"/>
                <w:lang w:val="en"/>
              </w:rPr>
              <w:t>These machines have the following two characteristics:</w:t>
            </w:r>
          </w:p>
          <w:p w14:paraId="59413324" w14:textId="77777777" w:rsidR="002D0C8A" w:rsidRDefault="002D0C8A">
            <w:pPr>
              <w:widowControl/>
              <w:jc w:val="left"/>
              <w:rPr>
                <w:rFonts w:ascii="SimSun" w:cs="SimSun"/>
                <w:kern w:val="0"/>
                <w:szCs w:val="21"/>
              </w:rPr>
            </w:pPr>
            <w:r>
              <w:rPr>
                <w:kern w:val="0"/>
                <w:szCs w:val="21"/>
                <w:lang w:val="en"/>
              </w:rPr>
              <w:t xml:space="preserve">1. Equipped with 3 or more rollers (active or guided); and </w:t>
            </w:r>
            <w:r>
              <w:rPr>
                <w:kern w:val="0"/>
                <w:szCs w:val="21"/>
                <w:lang w:val="en"/>
              </w:rPr>
              <w:br/>
              <w:t>2. According to the technical specifications proposed by the manufacturer, it can be equipped with a "CNC" unit or computer controller;</w:t>
            </w:r>
          </w:p>
          <w:p w14:paraId="3553C23F" w14:textId="77777777" w:rsidR="002D0C8A" w:rsidRDefault="002D0C8A">
            <w:pPr>
              <w:widowControl/>
              <w:jc w:val="left"/>
              <w:rPr>
                <w:rFonts w:ascii="SimSun" w:cs="SimSun"/>
                <w:kern w:val="0"/>
                <w:szCs w:val="21"/>
              </w:rPr>
            </w:pPr>
            <w:r>
              <w:rPr>
                <w:kern w:val="0"/>
                <w:szCs w:val="21"/>
                <w:lang w:val="en"/>
              </w:rPr>
              <w:t>illustrate:</w:t>
            </w:r>
          </w:p>
          <w:p w14:paraId="694FC061" w14:textId="77777777" w:rsidR="002D0C8A" w:rsidRDefault="002D0C8A">
            <w:pPr>
              <w:widowControl/>
              <w:jc w:val="left"/>
              <w:rPr>
                <w:rFonts w:ascii="SimSun" w:cs="SimSun"/>
                <w:kern w:val="0"/>
                <w:szCs w:val="21"/>
              </w:rPr>
            </w:pPr>
            <w:r>
              <w:rPr>
                <w:kern w:val="0"/>
                <w:szCs w:val="21"/>
                <w:lang w:val="en"/>
              </w:rPr>
              <w:t>This item includes machine tools that have only one roller used to deform the metal and two auxiliary rollers that support the mandrel but do not participate directly in the deformation process.</w:t>
            </w:r>
          </w:p>
        </w:tc>
        <w:tc>
          <w:tcPr>
            <w:tcW w:w="1405" w:type="dxa"/>
            <w:gridSpan w:val="3"/>
            <w:tcBorders>
              <w:top w:val="nil"/>
              <w:left w:val="nil"/>
              <w:bottom w:val="single" w:sz="4" w:space="0" w:color="auto"/>
              <w:right w:val="single" w:sz="4" w:space="0" w:color="auto"/>
            </w:tcBorders>
            <w:vAlign w:val="center"/>
          </w:tcPr>
          <w:p w14:paraId="33942CBE" w14:textId="77777777" w:rsidR="002D0C8A" w:rsidRDefault="002D0C8A">
            <w:pPr>
              <w:widowControl/>
              <w:jc w:val="center"/>
              <w:rPr>
                <w:rFonts w:ascii="SimSun" w:cs="SimSun"/>
                <w:kern w:val="0"/>
                <w:szCs w:val="21"/>
              </w:rPr>
            </w:pPr>
            <w:r>
              <w:rPr>
                <w:kern w:val="0"/>
                <w:szCs w:val="21"/>
                <w:lang w:val="en"/>
              </w:rPr>
              <w:t>8463900020</w:t>
            </w:r>
          </w:p>
        </w:tc>
        <w:tc>
          <w:tcPr>
            <w:tcW w:w="1007" w:type="dxa"/>
            <w:tcBorders>
              <w:top w:val="nil"/>
              <w:left w:val="nil"/>
              <w:bottom w:val="single" w:sz="4" w:space="0" w:color="auto"/>
              <w:right w:val="single" w:sz="4" w:space="0" w:color="auto"/>
            </w:tcBorders>
            <w:vAlign w:val="center"/>
          </w:tcPr>
          <w:p w14:paraId="56855741" w14:textId="77777777" w:rsidR="002D0C8A" w:rsidRDefault="002D0C8A">
            <w:pPr>
              <w:widowControl/>
              <w:jc w:val="center"/>
              <w:rPr>
                <w:rFonts w:ascii="SimSun" w:cs="SimSun"/>
                <w:kern w:val="0"/>
                <w:szCs w:val="21"/>
              </w:rPr>
            </w:pPr>
            <w:r>
              <w:rPr>
                <w:kern w:val="0"/>
                <w:szCs w:val="21"/>
                <w:lang w:val="en"/>
              </w:rPr>
              <w:t>Units/kg</w:t>
            </w:r>
          </w:p>
        </w:tc>
      </w:tr>
      <w:tr w:rsidR="002D0C8A" w14:paraId="2ED7E9D0"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1669F527" w14:textId="77777777" w:rsidR="002D0C8A" w:rsidRDefault="002D0C8A">
            <w:pPr>
              <w:widowControl/>
              <w:jc w:val="center"/>
              <w:rPr>
                <w:rFonts w:ascii="SimSun" w:cs="SimSun"/>
                <w:kern w:val="0"/>
                <w:szCs w:val="21"/>
              </w:rPr>
            </w:pPr>
            <w:r>
              <w:rPr>
                <w:kern w:val="0"/>
                <w:szCs w:val="21"/>
                <w:lang w:val="en"/>
              </w:rPr>
              <w:t>10</w:t>
            </w:r>
          </w:p>
        </w:tc>
        <w:tc>
          <w:tcPr>
            <w:tcW w:w="3209" w:type="dxa"/>
            <w:gridSpan w:val="2"/>
            <w:tcBorders>
              <w:top w:val="single" w:sz="4" w:space="0" w:color="auto"/>
              <w:left w:val="nil"/>
              <w:bottom w:val="single" w:sz="4" w:space="0" w:color="auto"/>
              <w:right w:val="single" w:sz="4" w:space="0" w:color="auto"/>
            </w:tcBorders>
            <w:vAlign w:val="center"/>
          </w:tcPr>
          <w:p w14:paraId="79EE84A0" w14:textId="77777777" w:rsidR="002D0C8A" w:rsidRDefault="002D0C8A">
            <w:pPr>
              <w:widowControl/>
              <w:jc w:val="left"/>
              <w:rPr>
                <w:rFonts w:ascii="SimSun" w:cs="SimSun"/>
                <w:kern w:val="0"/>
                <w:szCs w:val="21"/>
              </w:rPr>
            </w:pPr>
            <w:r>
              <w:rPr>
                <w:kern w:val="0"/>
                <w:szCs w:val="21"/>
                <w:lang w:val="en"/>
              </w:rPr>
              <w:t>Spin shaft for spinning machine tools with rolling function</w:t>
            </w:r>
          </w:p>
        </w:tc>
        <w:tc>
          <w:tcPr>
            <w:tcW w:w="3587" w:type="dxa"/>
            <w:gridSpan w:val="2"/>
            <w:tcBorders>
              <w:top w:val="single" w:sz="4" w:space="0" w:color="auto"/>
              <w:left w:val="nil"/>
              <w:bottom w:val="single" w:sz="4" w:space="0" w:color="auto"/>
              <w:right w:val="single" w:sz="4" w:space="0" w:color="auto"/>
            </w:tcBorders>
            <w:vAlign w:val="center"/>
          </w:tcPr>
          <w:p w14:paraId="4E62D573" w14:textId="77777777" w:rsidR="002D0C8A" w:rsidRDefault="002D0C8A">
            <w:pPr>
              <w:widowControl/>
              <w:jc w:val="left"/>
              <w:rPr>
                <w:rFonts w:ascii="SimSun" w:cs="SimSun"/>
                <w:kern w:val="0"/>
                <w:szCs w:val="21"/>
              </w:rPr>
            </w:pPr>
            <w:r>
              <w:rPr>
                <w:kern w:val="0"/>
                <w:szCs w:val="21"/>
                <w:lang w:val="en"/>
              </w:rPr>
              <w:t>The mandrel used for drum forming is used to make a cylindrical bowl with an inner diameter between 75 mm and 400 mm.</w:t>
            </w:r>
          </w:p>
        </w:tc>
        <w:tc>
          <w:tcPr>
            <w:tcW w:w="1405" w:type="dxa"/>
            <w:gridSpan w:val="3"/>
            <w:tcBorders>
              <w:top w:val="single" w:sz="4" w:space="0" w:color="auto"/>
              <w:left w:val="nil"/>
              <w:bottom w:val="single" w:sz="4" w:space="0" w:color="auto"/>
              <w:right w:val="single" w:sz="4" w:space="0" w:color="auto"/>
            </w:tcBorders>
            <w:vAlign w:val="center"/>
          </w:tcPr>
          <w:p w14:paraId="40A38933" w14:textId="77777777" w:rsidR="002D0C8A" w:rsidRDefault="002D0C8A">
            <w:pPr>
              <w:widowControl/>
              <w:jc w:val="center"/>
              <w:rPr>
                <w:rFonts w:ascii="SimSun" w:cs="SimSun"/>
                <w:kern w:val="0"/>
                <w:szCs w:val="21"/>
              </w:rPr>
            </w:pPr>
            <w:r>
              <w:rPr>
                <w:kern w:val="0"/>
                <w:szCs w:val="21"/>
                <w:lang w:val="en"/>
              </w:rPr>
              <w:t>8466940020</w:t>
            </w:r>
          </w:p>
        </w:tc>
        <w:tc>
          <w:tcPr>
            <w:tcW w:w="1007" w:type="dxa"/>
            <w:tcBorders>
              <w:top w:val="single" w:sz="4" w:space="0" w:color="auto"/>
              <w:left w:val="nil"/>
              <w:bottom w:val="single" w:sz="4" w:space="0" w:color="auto"/>
              <w:right w:val="single" w:sz="4" w:space="0" w:color="auto"/>
            </w:tcBorders>
            <w:vAlign w:val="center"/>
          </w:tcPr>
          <w:p w14:paraId="5CD33CFF" w14:textId="77777777" w:rsidR="002D0C8A" w:rsidRDefault="002D0C8A">
            <w:pPr>
              <w:widowControl/>
              <w:jc w:val="center"/>
              <w:rPr>
                <w:rFonts w:ascii="SimSun" w:cs="SimSun"/>
                <w:kern w:val="0"/>
                <w:szCs w:val="21"/>
              </w:rPr>
            </w:pPr>
            <w:r>
              <w:rPr>
                <w:kern w:val="0"/>
                <w:szCs w:val="21"/>
                <w:lang w:val="en"/>
              </w:rPr>
              <w:t>kilogram</w:t>
            </w:r>
          </w:p>
        </w:tc>
      </w:tr>
      <w:tr w:rsidR="002D0C8A" w14:paraId="51135107"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2C31AEF9" w14:textId="77777777" w:rsidR="002D0C8A" w:rsidRDefault="002D0C8A">
            <w:pPr>
              <w:widowControl/>
              <w:jc w:val="center"/>
              <w:rPr>
                <w:rFonts w:ascii="SimSun" w:cs="SimSun"/>
                <w:kern w:val="0"/>
                <w:szCs w:val="21"/>
              </w:rPr>
            </w:pPr>
            <w:r>
              <w:rPr>
                <w:kern w:val="0"/>
                <w:szCs w:val="21"/>
                <w:lang w:val="en"/>
              </w:rPr>
              <w:t>11</w:t>
            </w:r>
          </w:p>
        </w:tc>
        <w:tc>
          <w:tcPr>
            <w:tcW w:w="3209" w:type="dxa"/>
            <w:gridSpan w:val="2"/>
            <w:tcBorders>
              <w:top w:val="single" w:sz="4" w:space="0" w:color="auto"/>
              <w:left w:val="nil"/>
              <w:bottom w:val="single" w:sz="4" w:space="0" w:color="auto"/>
              <w:right w:val="single" w:sz="4" w:space="0" w:color="auto"/>
            </w:tcBorders>
            <w:vAlign w:val="center"/>
          </w:tcPr>
          <w:p w14:paraId="09125B34" w14:textId="77777777" w:rsidR="002D0C8A" w:rsidRDefault="002D0C8A">
            <w:pPr>
              <w:widowControl/>
              <w:jc w:val="left"/>
              <w:rPr>
                <w:rFonts w:ascii="SimSun" w:cs="SimSun"/>
                <w:kern w:val="0"/>
                <w:szCs w:val="21"/>
              </w:rPr>
            </w:pPr>
            <w:r>
              <w:rPr>
                <w:kern w:val="0"/>
                <w:szCs w:val="21"/>
                <w:lang w:val="en"/>
              </w:rPr>
              <w:t>CNC high precision lathe</w:t>
            </w:r>
          </w:p>
        </w:tc>
        <w:tc>
          <w:tcPr>
            <w:tcW w:w="3587" w:type="dxa"/>
            <w:gridSpan w:val="2"/>
            <w:tcBorders>
              <w:top w:val="single" w:sz="4" w:space="0" w:color="auto"/>
              <w:left w:val="nil"/>
              <w:bottom w:val="single" w:sz="4" w:space="0" w:color="auto"/>
              <w:right w:val="single" w:sz="4" w:space="0" w:color="auto"/>
            </w:tcBorders>
            <w:vAlign w:val="center"/>
          </w:tcPr>
          <w:p w14:paraId="20419E14" w14:textId="77777777" w:rsidR="002D0C8A" w:rsidRDefault="002D0C8A">
            <w:pPr>
              <w:widowControl/>
              <w:jc w:val="left"/>
              <w:rPr>
                <w:rFonts w:ascii="SimSun" w:cs="SimSun"/>
                <w:kern w:val="0"/>
                <w:szCs w:val="21"/>
              </w:rPr>
            </w:pPr>
            <w:r>
              <w:rPr>
                <w:kern w:val="0"/>
                <w:szCs w:val="21"/>
                <w:lang w:val="en"/>
              </w:rPr>
              <w:t xml:space="preserve">According to the technical specification of the manufacturing plant, it is </w:t>
            </w:r>
            <w:r>
              <w:rPr>
                <w:spacing w:val="-4"/>
                <w:kern w:val="0"/>
                <w:szCs w:val="21"/>
                <w:lang w:val="en"/>
              </w:rPr>
              <w:t>possible to equip electronic devices with simultaneous "form control" along 2 or more axes</w:t>
            </w:r>
            <w:r>
              <w:rPr>
                <w:kern w:val="0"/>
                <w:szCs w:val="21"/>
                <w:lang w:val="en"/>
              </w:rPr>
              <w:t xml:space="preserve">. </w:t>
            </w:r>
            <w:r>
              <w:rPr>
                <w:kern w:val="0"/>
                <w:szCs w:val="21"/>
                <w:lang w:val="en"/>
              </w:rPr>
              <w:br/>
              <w:t xml:space="preserve">For lathes with processed parts larger than 35 mm in diameter, according to ISO 230/2 (1988) or equivalent national standards, the "positioning accuracy" can reach less than 6 μ m (total positioning accuracy) along any straight line coordinate after all compensation means have been taken. </w:t>
            </w:r>
          </w:p>
          <w:p w14:paraId="105A23FC" w14:textId="77777777" w:rsidR="002D0C8A" w:rsidRDefault="002D0C8A">
            <w:pPr>
              <w:widowControl/>
              <w:jc w:val="left"/>
              <w:rPr>
                <w:rFonts w:ascii="SimSun" w:cs="SimSun"/>
                <w:kern w:val="0"/>
                <w:szCs w:val="21"/>
              </w:rPr>
            </w:pPr>
            <w:r>
              <w:rPr>
                <w:kern w:val="0"/>
                <w:szCs w:val="21"/>
                <w:lang w:val="en"/>
              </w:rPr>
              <w:t>For cutting or cutting metals, ceramics or composites.</w:t>
            </w:r>
          </w:p>
          <w:p w14:paraId="6D232F4B" w14:textId="77777777" w:rsidR="002D0C8A" w:rsidRDefault="002D0C8A">
            <w:pPr>
              <w:widowControl/>
              <w:jc w:val="left"/>
              <w:rPr>
                <w:rFonts w:ascii="SimSun" w:cs="SimSun"/>
                <w:kern w:val="0"/>
                <w:szCs w:val="21"/>
              </w:rPr>
            </w:pPr>
            <w:r>
              <w:rPr>
                <w:kern w:val="0"/>
                <w:szCs w:val="21"/>
                <w:lang w:val="en"/>
              </w:rPr>
              <w:br/>
              <w:t>illustrate:</w:t>
            </w:r>
          </w:p>
          <w:p w14:paraId="79DA4BA6" w14:textId="77777777" w:rsidR="002D0C8A" w:rsidRDefault="002D0C8A">
            <w:pPr>
              <w:widowControl/>
              <w:jc w:val="left"/>
              <w:rPr>
                <w:rFonts w:ascii="SimSun" w:cs="SimSun"/>
                <w:kern w:val="0"/>
                <w:szCs w:val="21"/>
              </w:rPr>
            </w:pPr>
            <w:r>
              <w:rPr>
                <w:kern w:val="0"/>
                <w:szCs w:val="21"/>
                <w:lang w:val="en"/>
              </w:rPr>
              <w:t>This section excludes bar lathes that only process feed through, have a maximum bar diameter equal to or less than 42 mm, and cannot be fitted with chuck capacity. The lathe can drill and mill machine machine the machined parts with a diameter of less than 42 mm.</w:t>
            </w:r>
          </w:p>
        </w:tc>
        <w:tc>
          <w:tcPr>
            <w:tcW w:w="1405" w:type="dxa"/>
            <w:gridSpan w:val="3"/>
            <w:tcBorders>
              <w:top w:val="single" w:sz="4" w:space="0" w:color="auto"/>
              <w:left w:val="nil"/>
              <w:bottom w:val="single" w:sz="4" w:space="0" w:color="auto"/>
              <w:right w:val="single" w:sz="4" w:space="0" w:color="auto"/>
            </w:tcBorders>
            <w:vAlign w:val="center"/>
          </w:tcPr>
          <w:p w14:paraId="469525CD" w14:textId="77777777" w:rsidR="002D0C8A" w:rsidRDefault="002D0C8A">
            <w:pPr>
              <w:widowControl/>
              <w:jc w:val="center"/>
              <w:rPr>
                <w:rFonts w:ascii="SimSun" w:cs="SimSun"/>
                <w:kern w:val="0"/>
                <w:szCs w:val="21"/>
              </w:rPr>
            </w:pPr>
            <w:r>
              <w:rPr>
                <w:kern w:val="0"/>
                <w:szCs w:val="21"/>
                <w:lang w:val="en"/>
              </w:rPr>
              <w:t>8458911010</w:t>
            </w:r>
          </w:p>
          <w:p w14:paraId="62D8051C" w14:textId="77777777" w:rsidR="002D0C8A" w:rsidRDefault="002D0C8A">
            <w:pPr>
              <w:widowControl/>
              <w:jc w:val="center"/>
              <w:rPr>
                <w:rFonts w:ascii="SimSun" w:cs="SimSun"/>
                <w:kern w:val="0"/>
                <w:szCs w:val="21"/>
              </w:rPr>
            </w:pPr>
            <w:r>
              <w:rPr>
                <w:kern w:val="0"/>
                <w:szCs w:val="21"/>
                <w:lang w:val="en"/>
              </w:rPr>
              <w:t>8458912010</w:t>
            </w:r>
          </w:p>
          <w:p w14:paraId="1448E2A2" w14:textId="77777777" w:rsidR="002D0C8A" w:rsidRDefault="002D0C8A">
            <w:pPr>
              <w:widowControl/>
              <w:jc w:val="center"/>
              <w:rPr>
                <w:rFonts w:ascii="SimSun" w:cs="SimSun"/>
                <w:kern w:val="0"/>
                <w:szCs w:val="21"/>
              </w:rPr>
            </w:pPr>
            <w:r>
              <w:rPr>
                <w:kern w:val="0"/>
                <w:szCs w:val="21"/>
                <w:lang w:val="en"/>
              </w:rPr>
              <w:t>8458110010</w:t>
            </w:r>
          </w:p>
        </w:tc>
        <w:tc>
          <w:tcPr>
            <w:tcW w:w="1007" w:type="dxa"/>
            <w:tcBorders>
              <w:top w:val="single" w:sz="4" w:space="0" w:color="auto"/>
              <w:left w:val="nil"/>
              <w:bottom w:val="single" w:sz="4" w:space="0" w:color="auto"/>
              <w:right w:val="single" w:sz="4" w:space="0" w:color="auto"/>
            </w:tcBorders>
            <w:vAlign w:val="center"/>
          </w:tcPr>
          <w:p w14:paraId="4B2B2410" w14:textId="77777777" w:rsidR="002D0C8A" w:rsidRDefault="002D0C8A">
            <w:pPr>
              <w:widowControl/>
              <w:jc w:val="center"/>
              <w:rPr>
                <w:rFonts w:ascii="SimSun" w:cs="SimSun"/>
                <w:kern w:val="0"/>
                <w:szCs w:val="21"/>
              </w:rPr>
            </w:pPr>
            <w:r>
              <w:rPr>
                <w:kern w:val="0"/>
                <w:szCs w:val="21"/>
                <w:lang w:val="en"/>
              </w:rPr>
              <w:t>Units/kg</w:t>
            </w:r>
          </w:p>
        </w:tc>
      </w:tr>
      <w:tr w:rsidR="002D0C8A" w14:paraId="3C3A4DF7" w14:textId="77777777">
        <w:trPr>
          <w:trHeight w:val="4770"/>
          <w:jc w:val="center"/>
        </w:trPr>
        <w:tc>
          <w:tcPr>
            <w:tcW w:w="706" w:type="dxa"/>
            <w:gridSpan w:val="2"/>
            <w:tcBorders>
              <w:top w:val="single" w:sz="4" w:space="0" w:color="auto"/>
              <w:left w:val="single" w:sz="4" w:space="0" w:color="auto"/>
              <w:bottom w:val="single" w:sz="4" w:space="0" w:color="auto"/>
              <w:right w:val="single" w:sz="4" w:space="0" w:color="auto"/>
            </w:tcBorders>
            <w:vAlign w:val="center"/>
          </w:tcPr>
          <w:p w14:paraId="6D1863DD" w14:textId="77777777" w:rsidR="002D0C8A" w:rsidRDefault="002D0C8A">
            <w:pPr>
              <w:widowControl/>
              <w:jc w:val="center"/>
              <w:rPr>
                <w:rFonts w:ascii="SimSun" w:cs="SimSun"/>
                <w:kern w:val="0"/>
                <w:szCs w:val="21"/>
              </w:rPr>
            </w:pPr>
            <w:r>
              <w:rPr>
                <w:kern w:val="0"/>
                <w:szCs w:val="21"/>
                <w:lang w:val="en"/>
              </w:rPr>
              <w:t>12</w:t>
            </w:r>
          </w:p>
        </w:tc>
        <w:tc>
          <w:tcPr>
            <w:tcW w:w="3259" w:type="dxa"/>
            <w:gridSpan w:val="2"/>
            <w:tcBorders>
              <w:top w:val="single" w:sz="4" w:space="0" w:color="auto"/>
              <w:left w:val="nil"/>
              <w:bottom w:val="single" w:sz="4" w:space="0" w:color="auto"/>
              <w:right w:val="single" w:sz="4" w:space="0" w:color="auto"/>
            </w:tcBorders>
            <w:vAlign w:val="center"/>
          </w:tcPr>
          <w:p w14:paraId="5BBC0BD2" w14:textId="77777777" w:rsidR="002D0C8A" w:rsidRDefault="002D0C8A">
            <w:pPr>
              <w:widowControl/>
              <w:jc w:val="left"/>
              <w:rPr>
                <w:rFonts w:ascii="SimSun" w:cs="SimSun"/>
                <w:kern w:val="0"/>
                <w:szCs w:val="21"/>
              </w:rPr>
            </w:pPr>
            <w:r>
              <w:rPr>
                <w:kern w:val="0"/>
                <w:szCs w:val="21"/>
                <w:lang w:val="en"/>
              </w:rPr>
              <w:t>CNC high precision milling machine</w:t>
            </w:r>
          </w:p>
        </w:tc>
        <w:tc>
          <w:tcPr>
            <w:tcW w:w="3645" w:type="dxa"/>
            <w:gridSpan w:val="2"/>
            <w:tcBorders>
              <w:top w:val="single" w:sz="4" w:space="0" w:color="auto"/>
              <w:left w:val="nil"/>
              <w:bottom w:val="single" w:sz="4" w:space="0" w:color="auto"/>
              <w:right w:val="single" w:sz="4" w:space="0" w:color="auto"/>
            </w:tcBorders>
            <w:vAlign w:val="center"/>
          </w:tcPr>
          <w:p w14:paraId="581E5EEA" w14:textId="77777777" w:rsidR="002D0C8A" w:rsidRDefault="002D0C8A">
            <w:pPr>
              <w:widowControl/>
              <w:jc w:val="left"/>
              <w:rPr>
                <w:rFonts w:ascii="SimSun" w:cs="SimSun"/>
                <w:spacing w:val="-6"/>
                <w:kern w:val="0"/>
                <w:szCs w:val="21"/>
              </w:rPr>
            </w:pPr>
            <w:r>
              <w:rPr>
                <w:kern w:val="0"/>
                <w:szCs w:val="21"/>
                <w:lang w:val="en"/>
              </w:rPr>
              <w:t xml:space="preserve">According to the technical specification of the manufacturing plant, it is possible to equip electronic devices that simultaneously perform "form control" along 2 or more axes. </w:t>
            </w:r>
            <w:r>
              <w:rPr>
                <w:kern w:val="0"/>
                <w:szCs w:val="21"/>
                <w:lang w:val="en"/>
              </w:rPr>
              <w:br/>
              <w:t>It has any of the following characteristics:</w:t>
            </w:r>
            <w:r>
              <w:rPr>
                <w:lang w:val="en"/>
              </w:rPr>
              <w:t xml:space="preserve"> </w:t>
            </w:r>
            <w:r>
              <w:rPr>
                <w:kern w:val="0"/>
                <w:szCs w:val="21"/>
                <w:lang w:val="en"/>
              </w:rPr>
              <w:br/>
            </w:r>
            <w:r>
              <w:rPr>
                <w:spacing w:val="-6"/>
                <w:kern w:val="0"/>
                <w:szCs w:val="21"/>
                <w:lang w:val="en"/>
              </w:rPr>
              <w:t>(1) according to ISO 230/2 (1988) or equivalent national standards, "positioning accuracy" can reach less than 6 μ m (total positioning accuracy) along any straight line coordinate after all means of compensation have been taken;</w:t>
            </w:r>
          </w:p>
          <w:p w14:paraId="202C18DE" w14:textId="77777777" w:rsidR="002D0C8A" w:rsidRDefault="002D0C8A">
            <w:pPr>
              <w:widowControl/>
              <w:jc w:val="left"/>
              <w:rPr>
                <w:rFonts w:ascii="SimSun" w:cs="SimSun"/>
                <w:kern w:val="0"/>
                <w:szCs w:val="21"/>
              </w:rPr>
            </w:pPr>
            <w:r>
              <w:rPr>
                <w:spacing w:val="-6"/>
                <w:kern w:val="0"/>
                <w:szCs w:val="21"/>
                <w:lang w:val="en"/>
              </w:rPr>
              <w:t xml:space="preserve">(2) There are 2 or more formed rotating axes. or </w:t>
            </w:r>
            <w:r>
              <w:rPr>
                <w:kern w:val="0"/>
                <w:szCs w:val="21"/>
                <w:lang w:val="en"/>
              </w:rPr>
              <w:br/>
              <w:t xml:space="preserve">(3) five or more axes of the "form control" that can be adjusted simultaneously. </w:t>
            </w:r>
          </w:p>
          <w:p w14:paraId="56C2B8AA" w14:textId="77777777" w:rsidR="002D0C8A" w:rsidRDefault="002D0C8A">
            <w:pPr>
              <w:widowControl/>
              <w:jc w:val="left"/>
              <w:rPr>
                <w:rFonts w:ascii="SimSun" w:cs="SimSun"/>
                <w:kern w:val="0"/>
                <w:szCs w:val="21"/>
              </w:rPr>
            </w:pPr>
            <w:r>
              <w:rPr>
                <w:kern w:val="0"/>
                <w:szCs w:val="21"/>
                <w:lang w:val="en"/>
              </w:rPr>
              <w:t>For cutting or cutting metals, ceramics or composites.</w:t>
            </w:r>
          </w:p>
          <w:p w14:paraId="07333E8F" w14:textId="77777777" w:rsidR="002D0C8A" w:rsidRDefault="002D0C8A">
            <w:pPr>
              <w:widowControl/>
              <w:jc w:val="left"/>
              <w:rPr>
                <w:rFonts w:ascii="SimSun" w:cs="SimSun"/>
                <w:kern w:val="0"/>
                <w:szCs w:val="21"/>
              </w:rPr>
            </w:pPr>
            <w:r>
              <w:rPr>
                <w:kern w:val="0"/>
                <w:szCs w:val="21"/>
                <w:lang w:val="en"/>
              </w:rPr>
              <w:br/>
              <w:t>illustrate:</w:t>
            </w:r>
          </w:p>
          <w:p w14:paraId="53F39D89" w14:textId="77777777" w:rsidR="002D0C8A" w:rsidRDefault="002D0C8A">
            <w:pPr>
              <w:widowControl/>
              <w:jc w:val="left"/>
              <w:rPr>
                <w:rFonts w:ascii="SimSun" w:cs="SimSun"/>
                <w:kern w:val="0"/>
                <w:szCs w:val="21"/>
              </w:rPr>
            </w:pPr>
            <w:r>
              <w:rPr>
                <w:kern w:val="0"/>
                <w:szCs w:val="21"/>
                <w:lang w:val="en"/>
              </w:rPr>
              <w:t xml:space="preserve">This entry does not regulate milling machines with the following characteristics: </w:t>
            </w:r>
            <w:r>
              <w:rPr>
                <w:kern w:val="0"/>
                <w:szCs w:val="21"/>
                <w:lang w:val="en"/>
              </w:rPr>
              <w:br/>
              <w:t>A.X axis travel greater than 2 m, and</w:t>
            </w:r>
            <w:r>
              <w:rPr>
                <w:lang w:val="en"/>
              </w:rPr>
              <w:t xml:space="preserve"> B. </w:t>
            </w:r>
            <w:r>
              <w:rPr>
                <w:kern w:val="0"/>
                <w:szCs w:val="21"/>
                <w:lang w:val="en"/>
              </w:rPr>
              <w:t>The total "positioning accuracy" along the X axis is greater than 30</w:t>
            </w:r>
            <w:r>
              <w:rPr>
                <w:lang w:val="en"/>
              </w:rPr>
              <w:t xml:space="preserve"> </w:t>
            </w:r>
            <w:r>
              <w:rPr>
                <w:kern w:val="0"/>
                <w:szCs w:val="21"/>
                <w:lang w:val="en"/>
              </w:rPr>
              <w:t>μ</w:t>
            </w:r>
            <w:r>
              <w:rPr>
                <w:lang w:val="en"/>
              </w:rPr>
              <w:t xml:space="preserve"> m </w:t>
            </w:r>
            <w:r>
              <w:rPr>
                <w:kern w:val="0"/>
                <w:szCs w:val="21"/>
                <w:lang w:val="en"/>
              </w:rPr>
              <w:br/>
              <w:t xml:space="preserve">in accordance with ISO 230/2 (1988) or equivalent national standards. </w:t>
            </w:r>
          </w:p>
        </w:tc>
        <w:tc>
          <w:tcPr>
            <w:tcW w:w="1266" w:type="dxa"/>
            <w:tcBorders>
              <w:top w:val="single" w:sz="4" w:space="0" w:color="auto"/>
              <w:left w:val="nil"/>
              <w:bottom w:val="single" w:sz="4" w:space="0" w:color="auto"/>
              <w:right w:val="single" w:sz="4" w:space="0" w:color="auto"/>
            </w:tcBorders>
            <w:vAlign w:val="center"/>
          </w:tcPr>
          <w:p w14:paraId="43EF6357" w14:textId="77777777" w:rsidR="002D0C8A" w:rsidRDefault="002D0C8A">
            <w:pPr>
              <w:widowControl/>
              <w:jc w:val="center"/>
              <w:rPr>
                <w:rFonts w:ascii="SimSun" w:cs="SimSun"/>
                <w:kern w:val="0"/>
                <w:szCs w:val="21"/>
              </w:rPr>
            </w:pPr>
          </w:p>
        </w:tc>
        <w:tc>
          <w:tcPr>
            <w:tcW w:w="1024" w:type="dxa"/>
            <w:gridSpan w:val="2"/>
            <w:tcBorders>
              <w:top w:val="single" w:sz="4" w:space="0" w:color="auto"/>
              <w:left w:val="nil"/>
              <w:bottom w:val="single" w:sz="4" w:space="0" w:color="auto"/>
              <w:right w:val="single" w:sz="4" w:space="0" w:color="auto"/>
            </w:tcBorders>
            <w:vAlign w:val="center"/>
          </w:tcPr>
          <w:p w14:paraId="51C2E0E3" w14:textId="77777777" w:rsidR="002D0C8A" w:rsidRDefault="002D0C8A">
            <w:pPr>
              <w:widowControl/>
              <w:jc w:val="center"/>
              <w:rPr>
                <w:rFonts w:ascii="SimSun" w:cs="SimSun"/>
                <w:kern w:val="0"/>
                <w:szCs w:val="21"/>
              </w:rPr>
            </w:pPr>
            <w:r>
              <w:rPr>
                <w:kern w:val="0"/>
                <w:szCs w:val="21"/>
                <w:lang w:val="en"/>
              </w:rPr>
              <w:t>platform</w:t>
            </w:r>
          </w:p>
        </w:tc>
      </w:tr>
      <w:tr w:rsidR="002D0C8A" w14:paraId="37D90020" w14:textId="77777777">
        <w:trPr>
          <w:trHeight w:val="4770"/>
          <w:jc w:val="center"/>
        </w:trPr>
        <w:tc>
          <w:tcPr>
            <w:tcW w:w="706" w:type="dxa"/>
            <w:gridSpan w:val="2"/>
            <w:tcBorders>
              <w:top w:val="single" w:sz="4" w:space="0" w:color="auto"/>
              <w:left w:val="single" w:sz="4" w:space="0" w:color="auto"/>
              <w:bottom w:val="single" w:sz="4" w:space="0" w:color="auto"/>
              <w:right w:val="single" w:sz="4" w:space="0" w:color="auto"/>
            </w:tcBorders>
            <w:vAlign w:val="center"/>
          </w:tcPr>
          <w:p w14:paraId="23CDCCFB" w14:textId="77777777" w:rsidR="002D0C8A" w:rsidRDefault="002D0C8A">
            <w:pPr>
              <w:widowControl/>
              <w:jc w:val="center"/>
              <w:rPr>
                <w:rFonts w:ascii="SimSun" w:cs="SimSun"/>
                <w:kern w:val="0"/>
                <w:szCs w:val="21"/>
              </w:rPr>
            </w:pPr>
            <w:r>
              <w:rPr>
                <w:kern w:val="0"/>
                <w:szCs w:val="21"/>
                <w:lang w:val="en"/>
              </w:rPr>
              <w:t>13</w:t>
            </w:r>
          </w:p>
        </w:tc>
        <w:tc>
          <w:tcPr>
            <w:tcW w:w="3259" w:type="dxa"/>
            <w:gridSpan w:val="2"/>
            <w:tcBorders>
              <w:top w:val="single" w:sz="4" w:space="0" w:color="auto"/>
              <w:left w:val="nil"/>
              <w:bottom w:val="single" w:sz="4" w:space="0" w:color="auto"/>
              <w:right w:val="single" w:sz="4" w:space="0" w:color="auto"/>
            </w:tcBorders>
            <w:vAlign w:val="center"/>
          </w:tcPr>
          <w:p w14:paraId="293D8144" w14:textId="77777777" w:rsidR="002D0C8A" w:rsidRDefault="002D0C8A">
            <w:pPr>
              <w:widowControl/>
              <w:jc w:val="left"/>
              <w:rPr>
                <w:rFonts w:ascii="SimSun" w:cs="SimSun"/>
                <w:kern w:val="0"/>
                <w:szCs w:val="21"/>
              </w:rPr>
            </w:pPr>
            <w:r>
              <w:rPr>
                <w:kern w:val="0"/>
                <w:szCs w:val="21"/>
                <w:lang w:val="en"/>
              </w:rPr>
              <w:t>CNC high precision grinding machine</w:t>
            </w:r>
          </w:p>
        </w:tc>
        <w:tc>
          <w:tcPr>
            <w:tcW w:w="3645" w:type="dxa"/>
            <w:gridSpan w:val="2"/>
            <w:tcBorders>
              <w:top w:val="single" w:sz="4" w:space="0" w:color="auto"/>
              <w:left w:val="nil"/>
              <w:bottom w:val="single" w:sz="4" w:space="0" w:color="auto"/>
              <w:right w:val="single" w:sz="4" w:space="0" w:color="auto"/>
            </w:tcBorders>
            <w:vAlign w:val="center"/>
          </w:tcPr>
          <w:p w14:paraId="3794DD81" w14:textId="77777777" w:rsidR="002D0C8A" w:rsidRDefault="002D0C8A">
            <w:pPr>
              <w:widowControl/>
              <w:spacing w:line="240" w:lineRule="exact"/>
              <w:jc w:val="left"/>
              <w:rPr>
                <w:rFonts w:ascii="SimSun" w:cs="SimSun"/>
                <w:kern w:val="0"/>
                <w:szCs w:val="21"/>
              </w:rPr>
            </w:pPr>
            <w:r>
              <w:rPr>
                <w:kern w:val="0"/>
                <w:szCs w:val="21"/>
                <w:lang w:val="en"/>
              </w:rPr>
              <w:t xml:space="preserve">According to the technical specification of the manufacturing plant, it is possible to equip electronic devices that simultaneously perform "form control" along 2 or more axes. </w:t>
            </w:r>
            <w:r>
              <w:rPr>
                <w:kern w:val="0"/>
                <w:szCs w:val="21"/>
                <w:lang w:val="en"/>
              </w:rPr>
              <w:br/>
              <w:t>It has any of the following characteristics:</w:t>
            </w:r>
            <w:r>
              <w:rPr>
                <w:lang w:val="en"/>
              </w:rPr>
              <w:t xml:space="preserve"> </w:t>
            </w:r>
            <w:r>
              <w:rPr>
                <w:kern w:val="0"/>
                <w:szCs w:val="21"/>
                <w:lang w:val="en"/>
              </w:rPr>
              <w:br/>
              <w:t xml:space="preserve">(1) according to ISO 230/2 (1988) or equivalent national standards, "positioning accuracy" can reach less than 4 μ m (total positioning accuracy) along any straight line coordinate after all means of compensation have been taken; </w:t>
            </w:r>
            <w:r>
              <w:rPr>
                <w:kern w:val="0"/>
                <w:szCs w:val="21"/>
                <w:lang w:val="en"/>
              </w:rPr>
              <w:br/>
              <w:t>(2) there are 2 or more formed rotating axes. or</w:t>
            </w:r>
            <w:r>
              <w:rPr>
                <w:lang w:val="en"/>
              </w:rPr>
              <w:t xml:space="preserve"> </w:t>
            </w:r>
            <w:r>
              <w:rPr>
                <w:kern w:val="0"/>
                <w:szCs w:val="21"/>
                <w:lang w:val="en"/>
              </w:rPr>
              <w:br/>
              <w:t xml:space="preserve">(3) five or more axes of the "form control" that can be adjusted simultaneously. </w:t>
            </w:r>
          </w:p>
          <w:p w14:paraId="6502627F" w14:textId="77777777" w:rsidR="002D0C8A" w:rsidRDefault="002D0C8A">
            <w:pPr>
              <w:widowControl/>
              <w:spacing w:line="240" w:lineRule="exact"/>
              <w:jc w:val="left"/>
              <w:rPr>
                <w:rFonts w:ascii="SimSun" w:cs="SimSun"/>
                <w:kern w:val="0"/>
                <w:szCs w:val="21"/>
              </w:rPr>
            </w:pPr>
            <w:r>
              <w:rPr>
                <w:kern w:val="0"/>
                <w:szCs w:val="21"/>
                <w:lang w:val="en"/>
              </w:rPr>
              <w:t>For cutting or cutting metals, ceramics or composites.</w:t>
            </w:r>
          </w:p>
          <w:p w14:paraId="27898AAA" w14:textId="77777777" w:rsidR="002D0C8A" w:rsidRDefault="002D0C8A">
            <w:pPr>
              <w:widowControl/>
              <w:spacing w:line="240" w:lineRule="exact"/>
              <w:jc w:val="left"/>
              <w:rPr>
                <w:rFonts w:ascii="SimSun" w:cs="SimSun"/>
                <w:kern w:val="0"/>
                <w:szCs w:val="21"/>
              </w:rPr>
            </w:pPr>
            <w:r>
              <w:rPr>
                <w:kern w:val="0"/>
                <w:szCs w:val="21"/>
                <w:lang w:val="en"/>
              </w:rPr>
              <w:br/>
              <w:t>illustrate:</w:t>
            </w:r>
          </w:p>
          <w:p w14:paraId="62995E24" w14:textId="77777777" w:rsidR="002D0C8A" w:rsidRDefault="002D0C8A">
            <w:pPr>
              <w:widowControl/>
              <w:jc w:val="left"/>
              <w:rPr>
                <w:rFonts w:ascii="SimSun" w:cs="SimSun"/>
                <w:kern w:val="0"/>
                <w:szCs w:val="21"/>
              </w:rPr>
            </w:pPr>
            <w:r>
              <w:rPr>
                <w:kern w:val="0"/>
                <w:szCs w:val="21"/>
                <w:lang w:val="en"/>
              </w:rPr>
              <w:t xml:space="preserve">The following grinding machines are not included: </w:t>
            </w:r>
            <w:r>
              <w:rPr>
                <w:kern w:val="0"/>
                <w:szCs w:val="21"/>
                <w:lang w:val="en"/>
              </w:rPr>
              <w:br/>
              <w:t>A. Outer, inner and outer cylindrical grinding machines with all of the following characteristics:</w:t>
            </w:r>
            <w:r>
              <w:rPr>
                <w:lang w:val="en"/>
              </w:rPr>
              <w:t xml:space="preserve"> </w:t>
            </w:r>
            <w:r>
              <w:rPr>
                <w:kern w:val="0"/>
                <w:szCs w:val="21"/>
                <w:lang w:val="en"/>
              </w:rPr>
              <w:br/>
              <w:t>- Limited to machining with a maximum workpiece outer diameter or length of 150 mm;</w:t>
            </w:r>
            <w:r>
              <w:rPr>
                <w:lang w:val="en"/>
              </w:rPr>
              <w:t xml:space="preserve"> </w:t>
            </w:r>
            <w:r>
              <w:rPr>
                <w:kern w:val="0"/>
                <w:szCs w:val="21"/>
                <w:lang w:val="en"/>
              </w:rPr>
              <w:br/>
              <w:t>- Limited to x, z, and c axes;</w:t>
            </w:r>
            <w:r>
              <w:rPr>
                <w:lang w:val="en"/>
              </w:rPr>
              <w:t xml:space="preserve"> </w:t>
            </w:r>
            <w:r>
              <w:rPr>
                <w:kern w:val="0"/>
                <w:szCs w:val="21"/>
                <w:lang w:val="en"/>
              </w:rPr>
              <w:br/>
              <w:t>B.</w:t>
            </w:r>
            <w:r>
              <w:rPr>
                <w:lang w:val="en"/>
              </w:rPr>
              <w:t xml:space="preserve"> </w:t>
            </w:r>
            <w:r>
              <w:rPr>
                <w:spacing w:val="-4"/>
                <w:kern w:val="0"/>
                <w:szCs w:val="21"/>
                <w:lang w:val="en"/>
              </w:rPr>
              <w:t xml:space="preserve">Coordinate mills do not have an x-axis or w-axis with a total positioning accuracy of less than (better than) 4 microns. The accuracy is determined according to ISO230/2 (1988) or equivalent national standards. </w:t>
            </w:r>
          </w:p>
        </w:tc>
        <w:tc>
          <w:tcPr>
            <w:tcW w:w="1266" w:type="dxa"/>
            <w:tcBorders>
              <w:top w:val="single" w:sz="4" w:space="0" w:color="auto"/>
              <w:left w:val="nil"/>
              <w:bottom w:val="single" w:sz="4" w:space="0" w:color="auto"/>
              <w:right w:val="single" w:sz="4" w:space="0" w:color="auto"/>
            </w:tcBorders>
            <w:vAlign w:val="center"/>
          </w:tcPr>
          <w:p w14:paraId="30BD88BC" w14:textId="77777777" w:rsidR="002D0C8A" w:rsidRDefault="002D0C8A">
            <w:pPr>
              <w:widowControl/>
              <w:jc w:val="center"/>
              <w:rPr>
                <w:rFonts w:ascii="SimSun" w:cs="SimSun"/>
                <w:kern w:val="0"/>
                <w:szCs w:val="21"/>
              </w:rPr>
            </w:pPr>
          </w:p>
        </w:tc>
        <w:tc>
          <w:tcPr>
            <w:tcW w:w="1024" w:type="dxa"/>
            <w:gridSpan w:val="2"/>
            <w:tcBorders>
              <w:top w:val="single" w:sz="4" w:space="0" w:color="auto"/>
              <w:left w:val="nil"/>
              <w:bottom w:val="single" w:sz="4" w:space="0" w:color="auto"/>
              <w:right w:val="single" w:sz="4" w:space="0" w:color="auto"/>
            </w:tcBorders>
            <w:vAlign w:val="center"/>
          </w:tcPr>
          <w:p w14:paraId="72335F39" w14:textId="77777777" w:rsidR="002D0C8A" w:rsidRDefault="002D0C8A">
            <w:pPr>
              <w:widowControl/>
              <w:jc w:val="center"/>
              <w:rPr>
                <w:rFonts w:ascii="SimSun" w:cs="SimSun"/>
                <w:kern w:val="0"/>
                <w:szCs w:val="21"/>
              </w:rPr>
            </w:pPr>
            <w:r>
              <w:rPr>
                <w:kern w:val="0"/>
                <w:szCs w:val="21"/>
                <w:lang w:val="en"/>
              </w:rPr>
              <w:t>platform</w:t>
            </w:r>
          </w:p>
        </w:tc>
      </w:tr>
      <w:tr w:rsidR="002D0C8A" w14:paraId="32DBDA7D" w14:textId="77777777">
        <w:trPr>
          <w:trHeight w:val="818"/>
          <w:jc w:val="center"/>
        </w:trPr>
        <w:tc>
          <w:tcPr>
            <w:tcW w:w="692" w:type="dxa"/>
            <w:tcBorders>
              <w:top w:val="single" w:sz="4" w:space="0" w:color="auto"/>
              <w:left w:val="single" w:sz="4" w:space="0" w:color="auto"/>
              <w:bottom w:val="single" w:sz="4" w:space="0" w:color="auto"/>
              <w:right w:val="single" w:sz="4" w:space="0" w:color="auto"/>
            </w:tcBorders>
            <w:vAlign w:val="center"/>
          </w:tcPr>
          <w:p w14:paraId="1AE68D31" w14:textId="77777777" w:rsidR="002D0C8A" w:rsidRDefault="002D0C8A">
            <w:pPr>
              <w:widowControl/>
              <w:spacing w:line="240" w:lineRule="exact"/>
              <w:jc w:val="center"/>
              <w:rPr>
                <w:rFonts w:ascii="SimSun" w:cs="SimSun"/>
                <w:kern w:val="0"/>
                <w:szCs w:val="21"/>
              </w:rPr>
            </w:pPr>
            <w:r>
              <w:rPr>
                <w:kern w:val="0"/>
                <w:szCs w:val="21"/>
                <w:lang w:val="en"/>
              </w:rPr>
              <w:t>14</w:t>
            </w:r>
          </w:p>
        </w:tc>
        <w:tc>
          <w:tcPr>
            <w:tcW w:w="3209" w:type="dxa"/>
            <w:gridSpan w:val="2"/>
            <w:tcBorders>
              <w:top w:val="single" w:sz="4" w:space="0" w:color="auto"/>
              <w:left w:val="nil"/>
              <w:bottom w:val="single" w:sz="4" w:space="0" w:color="auto"/>
              <w:right w:val="single" w:sz="4" w:space="0" w:color="auto"/>
            </w:tcBorders>
            <w:vAlign w:val="center"/>
          </w:tcPr>
          <w:p w14:paraId="19C341CE" w14:textId="77777777" w:rsidR="002D0C8A" w:rsidRDefault="002D0C8A">
            <w:pPr>
              <w:widowControl/>
              <w:spacing w:line="240" w:lineRule="exact"/>
              <w:jc w:val="left"/>
              <w:rPr>
                <w:rFonts w:ascii="SimSun" w:cs="SimSun"/>
                <w:kern w:val="0"/>
                <w:szCs w:val="21"/>
              </w:rPr>
            </w:pPr>
            <w:r>
              <w:rPr>
                <w:kern w:val="0"/>
                <w:szCs w:val="21"/>
                <w:lang w:val="en"/>
              </w:rPr>
              <w:t>CNC high-precision machining center (combined machine tool)</w:t>
            </w:r>
          </w:p>
        </w:tc>
        <w:tc>
          <w:tcPr>
            <w:tcW w:w="3587" w:type="dxa"/>
            <w:gridSpan w:val="2"/>
            <w:tcBorders>
              <w:top w:val="single" w:sz="4" w:space="0" w:color="auto"/>
              <w:left w:val="nil"/>
              <w:bottom w:val="single" w:sz="4" w:space="0" w:color="auto"/>
              <w:right w:val="single" w:sz="4" w:space="0" w:color="auto"/>
            </w:tcBorders>
            <w:vAlign w:val="center"/>
          </w:tcPr>
          <w:p w14:paraId="72C04DBB" w14:textId="77777777" w:rsidR="002D0C8A" w:rsidRDefault="002D0C8A">
            <w:pPr>
              <w:widowControl/>
              <w:spacing w:line="240" w:lineRule="exact"/>
              <w:jc w:val="left"/>
              <w:rPr>
                <w:rFonts w:ascii="SimSun" w:cs="SimSun"/>
                <w:kern w:val="0"/>
                <w:szCs w:val="21"/>
              </w:rPr>
            </w:pPr>
            <w:r>
              <w:rPr>
                <w:kern w:val="0"/>
                <w:szCs w:val="21"/>
                <w:lang w:val="en"/>
              </w:rPr>
              <w:t>Machining center consisting of any combination of CNC high-precision lathes, CNC high-precision milling machines, CNC high-precision grinding machines (combined machine tools)</w:t>
            </w:r>
          </w:p>
        </w:tc>
        <w:tc>
          <w:tcPr>
            <w:tcW w:w="1405" w:type="dxa"/>
            <w:gridSpan w:val="3"/>
            <w:tcBorders>
              <w:top w:val="single" w:sz="4" w:space="0" w:color="auto"/>
              <w:left w:val="nil"/>
              <w:bottom w:val="single" w:sz="4" w:space="0" w:color="auto"/>
              <w:right w:val="single" w:sz="4" w:space="0" w:color="auto"/>
            </w:tcBorders>
            <w:vAlign w:val="center"/>
          </w:tcPr>
          <w:p w14:paraId="5672ED3A" w14:textId="77777777" w:rsidR="002D0C8A" w:rsidRDefault="002D0C8A">
            <w:pPr>
              <w:widowControl/>
              <w:spacing w:line="240" w:lineRule="exact"/>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1203B24C" w14:textId="77777777" w:rsidR="002D0C8A" w:rsidRDefault="002D0C8A">
            <w:pPr>
              <w:widowControl/>
              <w:spacing w:line="240" w:lineRule="exact"/>
              <w:jc w:val="center"/>
              <w:rPr>
                <w:rFonts w:ascii="SimSun" w:cs="SimSun"/>
                <w:kern w:val="0"/>
                <w:szCs w:val="21"/>
              </w:rPr>
            </w:pPr>
          </w:p>
        </w:tc>
      </w:tr>
      <w:tr w:rsidR="002D0C8A" w14:paraId="051337C2" w14:textId="77777777">
        <w:trPr>
          <w:trHeight w:val="1114"/>
          <w:jc w:val="center"/>
        </w:trPr>
        <w:tc>
          <w:tcPr>
            <w:tcW w:w="692" w:type="dxa"/>
            <w:tcBorders>
              <w:top w:val="nil"/>
              <w:left w:val="single" w:sz="4" w:space="0" w:color="auto"/>
              <w:bottom w:val="single" w:sz="4" w:space="0" w:color="auto"/>
              <w:right w:val="single" w:sz="4" w:space="0" w:color="auto"/>
            </w:tcBorders>
            <w:vAlign w:val="center"/>
          </w:tcPr>
          <w:p w14:paraId="3759AED3" w14:textId="77777777" w:rsidR="002D0C8A" w:rsidRDefault="002D0C8A">
            <w:pPr>
              <w:widowControl/>
              <w:spacing w:line="240" w:lineRule="exact"/>
              <w:jc w:val="center"/>
              <w:rPr>
                <w:rFonts w:ascii="SimSun" w:cs="SimSun"/>
                <w:kern w:val="0"/>
                <w:szCs w:val="21"/>
              </w:rPr>
            </w:pPr>
            <w:r>
              <w:rPr>
                <w:kern w:val="0"/>
                <w:szCs w:val="21"/>
                <w:lang w:val="en"/>
              </w:rPr>
              <w:t>15</w:t>
            </w:r>
          </w:p>
        </w:tc>
        <w:tc>
          <w:tcPr>
            <w:tcW w:w="3209" w:type="dxa"/>
            <w:gridSpan w:val="2"/>
            <w:tcBorders>
              <w:top w:val="nil"/>
              <w:left w:val="nil"/>
              <w:bottom w:val="single" w:sz="4" w:space="0" w:color="auto"/>
              <w:right w:val="single" w:sz="4" w:space="0" w:color="auto"/>
            </w:tcBorders>
            <w:vAlign w:val="center"/>
          </w:tcPr>
          <w:p w14:paraId="06949E16" w14:textId="77777777" w:rsidR="002D0C8A" w:rsidRDefault="002D0C8A">
            <w:pPr>
              <w:widowControl/>
              <w:spacing w:line="240" w:lineRule="exact"/>
              <w:jc w:val="left"/>
              <w:rPr>
                <w:rFonts w:ascii="SimSun" w:cs="SimSun"/>
                <w:kern w:val="0"/>
                <w:szCs w:val="21"/>
              </w:rPr>
            </w:pPr>
            <w:r>
              <w:rPr>
                <w:kern w:val="0"/>
                <w:szCs w:val="21"/>
                <w:lang w:val="en"/>
              </w:rPr>
              <w:t>Wireless EDM</w:t>
            </w:r>
          </w:p>
        </w:tc>
        <w:tc>
          <w:tcPr>
            <w:tcW w:w="3587" w:type="dxa"/>
            <w:gridSpan w:val="2"/>
            <w:tcBorders>
              <w:top w:val="nil"/>
              <w:left w:val="nil"/>
              <w:bottom w:val="single" w:sz="4" w:space="0" w:color="auto"/>
              <w:right w:val="single" w:sz="4" w:space="0" w:color="auto"/>
            </w:tcBorders>
            <w:vAlign w:val="center"/>
          </w:tcPr>
          <w:p w14:paraId="0E8165C5" w14:textId="77777777" w:rsidR="002D0C8A" w:rsidRDefault="002D0C8A">
            <w:pPr>
              <w:widowControl/>
              <w:spacing w:line="240" w:lineRule="exact"/>
              <w:jc w:val="left"/>
              <w:rPr>
                <w:rFonts w:ascii="SimSun" w:cs="SimSun"/>
                <w:kern w:val="0"/>
                <w:szCs w:val="21"/>
              </w:rPr>
            </w:pPr>
            <w:r>
              <w:rPr>
                <w:kern w:val="0"/>
                <w:szCs w:val="21"/>
                <w:lang w:val="en"/>
              </w:rPr>
              <w:t>For cutting or cutting metals, ceramics or composites, with 2 or more forming rotary axes and simultaneous adjustment for "form control" according to the manufacturer's technical specification.</w:t>
            </w:r>
          </w:p>
        </w:tc>
        <w:tc>
          <w:tcPr>
            <w:tcW w:w="1405" w:type="dxa"/>
            <w:gridSpan w:val="3"/>
            <w:tcBorders>
              <w:top w:val="nil"/>
              <w:left w:val="nil"/>
              <w:bottom w:val="single" w:sz="4" w:space="0" w:color="auto"/>
              <w:right w:val="single" w:sz="4" w:space="0" w:color="auto"/>
            </w:tcBorders>
            <w:vAlign w:val="center"/>
          </w:tcPr>
          <w:p w14:paraId="1529FDC0" w14:textId="77777777" w:rsidR="002D0C8A" w:rsidRDefault="002D0C8A">
            <w:pPr>
              <w:widowControl/>
              <w:spacing w:line="240" w:lineRule="exact"/>
              <w:jc w:val="center"/>
              <w:rPr>
                <w:rFonts w:ascii="SimSun" w:cs="SimSun"/>
                <w:kern w:val="0"/>
                <w:szCs w:val="21"/>
              </w:rPr>
            </w:pPr>
            <w:r>
              <w:rPr>
                <w:kern w:val="0"/>
                <w:szCs w:val="21"/>
                <w:lang w:val="en"/>
              </w:rPr>
              <w:t>8456301010</w:t>
            </w:r>
            <w:r>
              <w:rPr>
                <w:kern w:val="0"/>
                <w:szCs w:val="21"/>
                <w:lang w:val="en"/>
              </w:rPr>
              <w:br/>
              <w:t>8456309010</w:t>
            </w:r>
          </w:p>
        </w:tc>
        <w:tc>
          <w:tcPr>
            <w:tcW w:w="1007" w:type="dxa"/>
            <w:tcBorders>
              <w:top w:val="nil"/>
              <w:left w:val="nil"/>
              <w:bottom w:val="single" w:sz="4" w:space="0" w:color="auto"/>
              <w:right w:val="single" w:sz="4" w:space="0" w:color="auto"/>
            </w:tcBorders>
            <w:vAlign w:val="center"/>
          </w:tcPr>
          <w:p w14:paraId="06F877A9" w14:textId="77777777" w:rsidR="002D0C8A" w:rsidRDefault="002D0C8A">
            <w:pPr>
              <w:widowControl/>
              <w:spacing w:line="240" w:lineRule="exact"/>
              <w:jc w:val="center"/>
              <w:rPr>
                <w:rFonts w:ascii="SimSun" w:cs="SimSun"/>
                <w:kern w:val="0"/>
                <w:szCs w:val="21"/>
              </w:rPr>
            </w:pPr>
            <w:r>
              <w:rPr>
                <w:kern w:val="0"/>
                <w:szCs w:val="21"/>
                <w:lang w:val="en"/>
              </w:rPr>
              <w:t xml:space="preserve"> Units/kg</w:t>
            </w:r>
          </w:p>
        </w:tc>
      </w:tr>
    </w:tbl>
    <w:p w14:paraId="4D4ECB24" w14:textId="77777777" w:rsidR="002D0C8A" w:rsidRDefault="002D0C8A">
      <w:pPr>
        <w:spacing w:line="220" w:lineRule="exact"/>
        <w:ind w:leftChars="-380" w:left="-798" w:rightChars="-390" w:right="-819"/>
        <w:rPr>
          <w:rFonts w:ascii="SimSun" w:cs="SimSun"/>
          <w:kern w:val="0"/>
          <w:szCs w:val="21"/>
        </w:rPr>
      </w:pPr>
    </w:p>
    <w:p w14:paraId="62D410B9" w14:textId="77777777" w:rsidR="002D0C8A" w:rsidRDefault="002D0C8A">
      <w:pPr>
        <w:spacing w:line="220" w:lineRule="exact"/>
        <w:ind w:leftChars="-380" w:left="-798" w:rightChars="-390" w:right="-819"/>
        <w:rPr>
          <w:rFonts w:ascii="SimSun" w:cs="SimSun"/>
          <w:kern w:val="0"/>
          <w:szCs w:val="21"/>
        </w:rPr>
      </w:pPr>
      <w:r>
        <w:rPr>
          <w:kern w:val="0"/>
          <w:szCs w:val="21"/>
          <w:lang w:val="en"/>
        </w:rPr>
        <w:t xml:space="preserve">General description of the above 7-15 machine tools: </w:t>
      </w:r>
      <w:r>
        <w:rPr>
          <w:kern w:val="0"/>
          <w:szCs w:val="21"/>
          <w:lang w:val="en"/>
        </w:rPr>
        <w:br/>
        <w:t xml:space="preserve">First, the description: after measuring in accordance with ISO 230/2 (1988) or equivalent national standards, according to the following procedures to obtain the claimed "positioning accuracy" level, if provided to the relevant national authorities and recognized, can be used for the test of each type of machine tool instead of the test of a single machine tool. </w:t>
      </w:r>
      <w:r>
        <w:rPr>
          <w:kern w:val="0"/>
          <w:szCs w:val="21"/>
          <w:lang w:val="en"/>
        </w:rPr>
        <w:br/>
        <w:t>Follow the procedure below to derive the claimed "positioning accuracy":</w:t>
      </w:r>
      <w:r>
        <w:rPr>
          <w:lang w:val="en"/>
        </w:rPr>
        <w:t xml:space="preserve"> </w:t>
      </w:r>
      <w:r>
        <w:rPr>
          <w:kern w:val="0"/>
          <w:szCs w:val="21"/>
          <w:lang w:val="en"/>
        </w:rPr>
        <w:br/>
        <w:t>1. 5 machines of a certain model are selected for evaluation;</w:t>
      </w:r>
      <w:r>
        <w:rPr>
          <w:kern w:val="0"/>
          <w:szCs w:val="21"/>
          <w:lang w:val="en"/>
        </w:rPr>
        <w:br/>
        <w:t xml:space="preserve"> 2. Measure the accuracy of linear coordinates in accordance with ISO 230/2 (1988) or equivalent national standards;</w:t>
      </w:r>
      <w:r>
        <w:rPr>
          <w:kern w:val="0"/>
          <w:szCs w:val="21"/>
          <w:lang w:val="en"/>
        </w:rPr>
        <w:br/>
        <w:t xml:space="preserve"> </w:t>
      </w:r>
      <w:r>
        <w:rPr>
          <w:spacing w:val="-8"/>
          <w:kern w:val="0"/>
          <w:szCs w:val="21"/>
          <w:lang w:val="en"/>
        </w:rPr>
        <w:t>Measure the accuracy value (A) of each axis of each machine. 2. The method of calculating precision values is described in the ISO 230/2 (1988) standard or equivalent national standard;</w:t>
      </w:r>
      <w:r>
        <w:rPr>
          <w:kern w:val="0"/>
          <w:szCs w:val="21"/>
          <w:lang w:val="en"/>
        </w:rPr>
        <w:br/>
        <w:t xml:space="preserve"> Measures the average accuracy value for each axis. This average can be the "positioning accuracy" claimed by each axis of the machine of this model (μ</w:t>
      </w:r>
      <w:r>
        <w:rPr>
          <w:lang w:val="en"/>
        </w:rPr>
        <w:t xml:space="preserve"> </w:t>
      </w:r>
      <w:r>
        <w:rPr>
          <w:kern w:val="0"/>
          <w:szCs w:val="21"/>
          <w:lang w:val="en"/>
        </w:rPr>
        <w:t>x,</w:t>
      </w:r>
      <w:r>
        <w:rPr>
          <w:lang w:val="en"/>
        </w:rPr>
        <w:t xml:space="preserve"> </w:t>
      </w:r>
      <w:r>
        <w:rPr>
          <w:kern w:val="0"/>
          <w:szCs w:val="21"/>
          <w:lang w:val="en"/>
        </w:rPr>
        <w:t>μ</w:t>
      </w:r>
      <w:r>
        <w:rPr>
          <w:lang w:val="en"/>
        </w:rPr>
        <w:t xml:space="preserve"> </w:t>
      </w:r>
      <w:r>
        <w:rPr>
          <w:kern w:val="0"/>
          <w:szCs w:val="21"/>
          <w:lang w:val="en"/>
        </w:rPr>
        <w:t xml:space="preserve">y... </w:t>
      </w:r>
      <w:r>
        <w:rPr>
          <w:kern w:val="0"/>
          <w:szCs w:val="21"/>
          <w:lang w:val="en"/>
        </w:rPr>
        <w:t>）；</w:t>
      </w:r>
      <w:r>
        <w:rPr>
          <w:kern w:val="0"/>
          <w:szCs w:val="21"/>
          <w:lang w:val="en"/>
        </w:rPr>
        <w:br/>
        <w:t>5</w:t>
      </w:r>
      <w:r>
        <w:rPr>
          <w:kern w:val="0"/>
          <w:szCs w:val="21"/>
          <w:lang w:val="en"/>
        </w:rPr>
        <w:t>．</w:t>
      </w:r>
      <w:r>
        <w:rPr>
          <w:kern w:val="0"/>
          <w:szCs w:val="21"/>
          <w:lang w:val="en"/>
        </w:rPr>
        <w:t xml:space="preserve"> Since each straight-line coordinate is mentioned, therefore, the claimed "positional accuracy" value will be as large as the number of linear axes;</w:t>
      </w:r>
      <w:r>
        <w:rPr>
          <w:kern w:val="0"/>
          <w:szCs w:val="21"/>
          <w:lang w:val="en"/>
        </w:rPr>
        <w:br/>
        <w:t xml:space="preserve"> If any axis of a machine tool not regulated by items 11, 12 or 13 claims a "positioning accuracy" of 6</w:t>
      </w:r>
      <w:r>
        <w:rPr>
          <w:lang w:val="en"/>
        </w:rPr>
        <w:t xml:space="preserve"> </w:t>
      </w:r>
      <w:r>
        <w:rPr>
          <w:kern w:val="0"/>
          <w:szCs w:val="21"/>
          <w:lang w:val="en"/>
        </w:rPr>
        <w:t>μ</w:t>
      </w:r>
      <w:r>
        <w:rPr>
          <w:lang w:val="en"/>
        </w:rPr>
        <w:t xml:space="preserve"> </w:t>
      </w:r>
      <w:r>
        <w:rPr>
          <w:kern w:val="0"/>
          <w:szCs w:val="21"/>
          <w:lang w:val="en"/>
        </w:rPr>
        <w:t>m or less for the grinder and 8 μ m or less for milling and lathes</w:t>
      </w:r>
      <w:r>
        <w:rPr>
          <w:lang w:val="en"/>
        </w:rPr>
        <w:t xml:space="preserve"> </w:t>
      </w:r>
      <w:r>
        <w:rPr>
          <w:kern w:val="0"/>
          <w:szCs w:val="21"/>
          <w:lang w:val="en"/>
        </w:rPr>
        <w:t xml:space="preserve">(both measured in accordance with ISO 230/2 (1988) or equivalent national standards), the manufacturer should be required to re-determine the level of accuracy every 18 months. </w:t>
      </w:r>
      <w:r>
        <w:rPr>
          <w:kern w:val="0"/>
          <w:szCs w:val="21"/>
          <w:lang w:val="en"/>
        </w:rPr>
        <w:br/>
        <w:t>Second, the above 7-15 items of machine tools, do not control limited to the processing of the following components of the special machine tools;</w:t>
      </w:r>
      <w:r>
        <w:rPr>
          <w:kern w:val="0"/>
          <w:szCs w:val="21"/>
          <w:lang w:val="en"/>
        </w:rPr>
        <w:br/>
        <w:t xml:space="preserve"> Gear</w:t>
      </w:r>
      <w:r>
        <w:rPr>
          <w:lang w:val="en"/>
        </w:rPr>
        <w:t xml:space="preserve"> </w:t>
      </w:r>
      <w:r>
        <w:rPr>
          <w:kern w:val="0"/>
          <w:szCs w:val="21"/>
          <w:lang w:val="en"/>
        </w:rPr>
        <w:br/>
        <w:t>2. Crankshaft or camshaft</w:t>
      </w:r>
      <w:r>
        <w:rPr>
          <w:lang w:val="en"/>
        </w:rPr>
        <w:t xml:space="preserve"> </w:t>
      </w:r>
      <w:r>
        <w:rPr>
          <w:kern w:val="0"/>
          <w:szCs w:val="21"/>
          <w:lang w:val="en"/>
        </w:rPr>
        <w:br/>
        <w:t>3. Tools or knives</w:t>
      </w:r>
      <w:r>
        <w:rPr>
          <w:lang w:val="en"/>
        </w:rPr>
        <w:t xml:space="preserve"> </w:t>
      </w:r>
      <w:r>
        <w:rPr>
          <w:kern w:val="0"/>
          <w:szCs w:val="21"/>
          <w:lang w:val="en"/>
        </w:rPr>
        <w:br/>
        <w:t>4. Extruder screw</w:t>
      </w:r>
      <w:r>
        <w:rPr>
          <w:lang w:val="en"/>
        </w:rPr>
        <w:t xml:space="preserve"> </w:t>
      </w:r>
      <w:r>
        <w:rPr>
          <w:kern w:val="0"/>
          <w:szCs w:val="21"/>
          <w:lang w:val="en"/>
        </w:rPr>
        <w:br/>
        <w:t>three, technical description:</w:t>
      </w:r>
      <w:r>
        <w:rPr>
          <w:lang w:val="en"/>
        </w:rPr>
        <w:t xml:space="preserve"> </w:t>
      </w:r>
      <w:r>
        <w:rPr>
          <w:kern w:val="0"/>
          <w:szCs w:val="21"/>
          <w:lang w:val="en"/>
        </w:rPr>
        <w:br/>
        <w:t xml:space="preserve">1. Axes should be named in accordance with international standards (ISO 841 "CNC machine tools – names of axes and movements") or equivalent national standards. </w:t>
      </w:r>
      <w:r>
        <w:rPr>
          <w:kern w:val="0"/>
          <w:szCs w:val="21"/>
          <w:lang w:val="en"/>
        </w:rPr>
        <w:br/>
        <w:t>2</w:t>
      </w:r>
      <w:r>
        <w:rPr>
          <w:kern w:val="0"/>
          <w:szCs w:val="21"/>
          <w:lang w:val="en"/>
        </w:rPr>
        <w:t>．</w:t>
      </w:r>
      <w:r>
        <w:rPr>
          <w:kern w:val="0"/>
          <w:szCs w:val="21"/>
          <w:lang w:val="en"/>
        </w:rPr>
        <w:t xml:space="preserve"> Secondary parallel forming is not counted as forming. (Such as: w-axis on the horizontal boring machine or the secondary axis parallel to the primary shaft)</w:t>
      </w:r>
      <w:r>
        <w:rPr>
          <w:lang w:val="en"/>
        </w:rPr>
        <w:t xml:space="preserve"> </w:t>
      </w:r>
      <w:r>
        <w:rPr>
          <w:kern w:val="0"/>
          <w:szCs w:val="21"/>
          <w:lang w:val="en"/>
        </w:rPr>
        <w:br/>
        <w:t xml:space="preserve">3. The axis of rotation does not necessarily need to be rotated 360 degrees. The rotary shaft can be driven by a linear mechanism such as a screw or a gear-rack. </w:t>
      </w:r>
      <w:r>
        <w:rPr>
          <w:kern w:val="0"/>
          <w:szCs w:val="21"/>
          <w:lang w:val="en"/>
        </w:rPr>
        <w:br/>
        <w:t>4</w:t>
      </w:r>
      <w:r>
        <w:rPr>
          <w:kern w:val="0"/>
          <w:szCs w:val="21"/>
          <w:lang w:val="en"/>
        </w:rPr>
        <w:t>．</w:t>
      </w:r>
      <w:r>
        <w:rPr>
          <w:kern w:val="0"/>
          <w:szCs w:val="21"/>
          <w:lang w:val="en"/>
        </w:rPr>
        <w:t xml:space="preserve"> According to the above 7-15 machine tools required, the number of axes that can be adjusted at the same time "form control" refers to the number of axes that can achieve simultaneous and associated movement between the workpiece and the tool along or around these axes in machining. This does not include any other axes that achieve other relevant movements on the lathe along or around these axes, for example:</w:t>
      </w:r>
      <w:r>
        <w:rPr>
          <w:lang w:val="en"/>
        </w:rPr>
        <w:t xml:space="preserve"> </w:t>
      </w:r>
      <w:r>
        <w:rPr>
          <w:kern w:val="0"/>
          <w:szCs w:val="21"/>
          <w:lang w:val="en"/>
        </w:rPr>
        <w:br/>
        <w:t>(continued to the previous page</w:t>
      </w:r>
      <w:r>
        <w:rPr>
          <w:lang w:val="en"/>
        </w:rPr>
        <w:t>).</w:t>
      </w:r>
    </w:p>
    <w:p w14:paraId="7C927194" w14:textId="77777777" w:rsidR="002D0C8A" w:rsidRDefault="002D0C8A">
      <w:pPr>
        <w:spacing w:line="220" w:lineRule="exact"/>
        <w:ind w:leftChars="-380" w:left="-798" w:rightChars="-390" w:right="-819"/>
        <w:rPr>
          <w:rFonts w:ascii="SimSun" w:cs="SimSun"/>
          <w:kern w:val="0"/>
          <w:szCs w:val="21"/>
        </w:rPr>
      </w:pPr>
      <w:r>
        <w:rPr>
          <w:kern w:val="0"/>
          <w:szCs w:val="21"/>
          <w:lang w:val="en"/>
        </w:rPr>
        <w:t xml:space="preserve">(1) The wheel device system of the grinding machine </w:t>
      </w:r>
      <w:r>
        <w:rPr>
          <w:kern w:val="0"/>
          <w:szCs w:val="21"/>
          <w:lang w:val="en"/>
        </w:rPr>
        <w:br/>
        <w:t>(2) the parallel shaft used to load and unload other workpieces</w:t>
      </w:r>
      <w:r>
        <w:rPr>
          <w:lang w:val="en"/>
        </w:rPr>
        <w:t xml:space="preserve"> </w:t>
      </w:r>
      <w:r>
        <w:rPr>
          <w:kern w:val="0"/>
          <w:szCs w:val="21"/>
          <w:lang w:val="en"/>
        </w:rPr>
        <w:br/>
        <w:t>(3) the shaft along the same line used to load the same workpiece into the chuck from different ends</w:t>
      </w:r>
      <w:r>
        <w:rPr>
          <w:lang w:val="en"/>
        </w:rPr>
        <w:t xml:space="preserve"> </w:t>
      </w:r>
      <w:r>
        <w:rPr>
          <w:kern w:val="0"/>
          <w:szCs w:val="21"/>
          <w:lang w:val="en"/>
        </w:rPr>
        <w:br/>
        <w:t>5. Tools with two or more kinetic energy of the three functions of turning, milling and grinding (such as lathes with milling functions) should be evaluated with the above 11 items, the above 12 items, and the above 13 items respectively</w:t>
      </w:r>
    </w:p>
    <w:p w14:paraId="191C3BF2" w14:textId="77777777" w:rsidR="002D0C8A" w:rsidRDefault="002D0C8A">
      <w:pPr>
        <w:spacing w:line="220" w:lineRule="exact"/>
        <w:ind w:leftChars="-380" w:left="-798" w:rightChars="-390" w:right="-819"/>
        <w:rPr>
          <w:rFonts w:ascii="SimSun" w:cs="SimSun"/>
          <w:spacing w:val="-8"/>
          <w:kern w:val="0"/>
          <w:szCs w:val="21"/>
        </w:rPr>
      </w:pPr>
      <w:r>
        <w:rPr>
          <w:spacing w:val="-8"/>
          <w:kern w:val="0"/>
          <w:szCs w:val="21"/>
          <w:lang w:val="en"/>
        </w:rPr>
        <w:t>6</w:t>
      </w:r>
      <w:r>
        <w:rPr>
          <w:spacing w:val="-8"/>
          <w:kern w:val="0"/>
          <w:szCs w:val="21"/>
          <w:lang w:val="en"/>
        </w:rPr>
        <w:t>．</w:t>
      </w:r>
      <w:r>
        <w:rPr>
          <w:spacing w:val="-8"/>
          <w:kern w:val="0"/>
          <w:szCs w:val="21"/>
          <w:lang w:val="en"/>
        </w:rPr>
        <w:t xml:space="preserve"> The above 12 milling machines and 13 grinding</w:t>
      </w:r>
      <w:r>
        <w:rPr>
          <w:lang w:val="en"/>
        </w:rPr>
        <w:t xml:space="preserve"> </w:t>
      </w:r>
      <w:r>
        <w:rPr>
          <w:spacing w:val="-8"/>
          <w:kern w:val="0"/>
          <w:szCs w:val="21"/>
          <w:lang w:val="en"/>
        </w:rPr>
        <w:t>machines contain machines based on parallel linear dynamics designs</w:t>
      </w:r>
      <w:r>
        <w:rPr>
          <w:lang w:val="en"/>
        </w:rPr>
        <w:t xml:space="preserve"> </w:t>
      </w:r>
      <w:r>
        <w:rPr>
          <w:spacing w:val="-28"/>
          <w:kern w:val="0"/>
          <w:szCs w:val="21"/>
          <w:lang w:val="en"/>
        </w:rPr>
        <w:t>(</w:t>
      </w:r>
      <w:r>
        <w:rPr>
          <w:spacing w:val="-8"/>
          <w:kern w:val="0"/>
          <w:szCs w:val="21"/>
          <w:lang w:val="en"/>
        </w:rPr>
        <w:t>e.g.</w:t>
      </w:r>
      <w:r>
        <w:rPr>
          <w:lang w:val="en"/>
        </w:rPr>
        <w:t xml:space="preserve"> </w:t>
      </w:r>
      <w:r>
        <w:rPr>
          <w:spacing w:val="-8"/>
          <w:kern w:val="0"/>
          <w:szCs w:val="21"/>
          <w:lang w:val="en"/>
        </w:rPr>
        <w:t>parallel machines</w:t>
      </w:r>
      <w:r>
        <w:rPr>
          <w:spacing w:val="-28"/>
          <w:kern w:val="0"/>
          <w:szCs w:val="21"/>
          <w:lang w:val="en"/>
        </w:rPr>
        <w:t>)</w:t>
      </w:r>
      <w:r>
        <w:rPr>
          <w:lang w:val="en"/>
        </w:rPr>
        <w:t xml:space="preserve"> </w:t>
      </w:r>
      <w:r>
        <w:rPr>
          <w:spacing w:val="-8"/>
          <w:kern w:val="0"/>
          <w:szCs w:val="21"/>
          <w:lang w:val="en"/>
        </w:rPr>
        <w:t xml:space="preserve">with five or more non-rotating axes. </w:t>
      </w:r>
    </w:p>
    <w:p w14:paraId="6B346C15" w14:textId="77777777" w:rsidR="002D0C8A" w:rsidRDefault="002D0C8A">
      <w:pPr>
        <w:spacing w:line="220" w:lineRule="exact"/>
        <w:ind w:leftChars="-380" w:left="-798" w:rightChars="-390" w:right="-819"/>
        <w:rPr>
          <w:rFonts w:ascii="SimSun" w:cs="SimSun"/>
          <w:spacing w:val="-8"/>
          <w:kern w:val="0"/>
          <w:szCs w:val="21"/>
        </w:rPr>
      </w:pPr>
      <w:r>
        <w:rPr>
          <w:rFonts w:ascii="SimSun" w:cs="SimSun"/>
          <w:spacing w:val="-8"/>
          <w:kern w:val="0"/>
          <w:szCs w:val="21"/>
        </w:rPr>
        <w:br w:type="page"/>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209"/>
        <w:gridCol w:w="3587"/>
        <w:gridCol w:w="1405"/>
        <w:gridCol w:w="1007"/>
      </w:tblGrid>
      <w:tr w:rsidR="002D0C8A" w14:paraId="4E929557" w14:textId="77777777">
        <w:trPr>
          <w:trHeight w:val="818"/>
          <w:tblHeader/>
          <w:jc w:val="center"/>
        </w:trPr>
        <w:tc>
          <w:tcPr>
            <w:tcW w:w="692" w:type="dxa"/>
            <w:vAlign w:val="center"/>
          </w:tcPr>
          <w:p w14:paraId="5523522C"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vAlign w:val="center"/>
          </w:tcPr>
          <w:p w14:paraId="4714353B"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vAlign w:val="center"/>
          </w:tcPr>
          <w:p w14:paraId="6D4AEAB4"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vAlign w:val="center"/>
          </w:tcPr>
          <w:p w14:paraId="6E1AE629" w14:textId="77777777" w:rsidR="002D0C8A" w:rsidRDefault="002D0C8A">
            <w:pPr>
              <w:widowControl/>
              <w:jc w:val="center"/>
              <w:rPr>
                <w:rFonts w:ascii="SimSun" w:cs="SimSun"/>
                <w:b/>
                <w:bCs/>
                <w:kern w:val="0"/>
                <w:szCs w:val="21"/>
              </w:rPr>
            </w:pPr>
            <w:r>
              <w:rPr>
                <w:b/>
                <w:bCs/>
                <w:kern w:val="0"/>
                <w:szCs w:val="21"/>
                <w:lang w:val="en"/>
              </w:rPr>
              <w:t>Customs goods</w:t>
            </w:r>
          </w:p>
          <w:p w14:paraId="18FCACF5"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vAlign w:val="center"/>
          </w:tcPr>
          <w:p w14:paraId="3083E26F"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58AC510" w14:textId="77777777">
        <w:trPr>
          <w:trHeight w:val="1114"/>
          <w:jc w:val="center"/>
        </w:trPr>
        <w:tc>
          <w:tcPr>
            <w:tcW w:w="692" w:type="dxa"/>
            <w:vAlign w:val="center"/>
          </w:tcPr>
          <w:p w14:paraId="6877FC5A" w14:textId="77777777" w:rsidR="002D0C8A" w:rsidRDefault="002D0C8A">
            <w:pPr>
              <w:widowControl/>
              <w:spacing w:line="240" w:lineRule="exact"/>
              <w:jc w:val="center"/>
              <w:rPr>
                <w:rFonts w:ascii="SimSun" w:cs="SimSun"/>
                <w:kern w:val="0"/>
                <w:szCs w:val="21"/>
              </w:rPr>
            </w:pPr>
            <w:r>
              <w:rPr>
                <w:kern w:val="0"/>
                <w:szCs w:val="21"/>
                <w:lang w:val="en"/>
              </w:rPr>
              <w:t>16</w:t>
            </w:r>
          </w:p>
        </w:tc>
        <w:tc>
          <w:tcPr>
            <w:tcW w:w="3209" w:type="dxa"/>
            <w:vAlign w:val="center"/>
          </w:tcPr>
          <w:p w14:paraId="5E18E90D" w14:textId="77777777" w:rsidR="002D0C8A" w:rsidRDefault="002D0C8A">
            <w:pPr>
              <w:widowControl/>
              <w:spacing w:line="240" w:lineRule="exact"/>
              <w:jc w:val="left"/>
              <w:rPr>
                <w:rFonts w:ascii="SimSun" w:cs="SimSun"/>
                <w:kern w:val="0"/>
                <w:szCs w:val="21"/>
              </w:rPr>
            </w:pPr>
            <w:r>
              <w:rPr>
                <w:kern w:val="0"/>
                <w:szCs w:val="21"/>
                <w:lang w:val="en"/>
              </w:rPr>
              <w:t>Coordinate measuring instrument</w:t>
            </w:r>
          </w:p>
        </w:tc>
        <w:tc>
          <w:tcPr>
            <w:tcW w:w="3587" w:type="dxa"/>
            <w:vAlign w:val="center"/>
          </w:tcPr>
          <w:p w14:paraId="7CB18830" w14:textId="77777777" w:rsidR="002D0C8A" w:rsidRDefault="002D0C8A">
            <w:pPr>
              <w:widowControl/>
              <w:spacing w:line="240" w:lineRule="exact"/>
              <w:jc w:val="left"/>
              <w:rPr>
                <w:rFonts w:ascii="SimSun" w:cs="SimSun"/>
                <w:kern w:val="0"/>
                <w:szCs w:val="21"/>
              </w:rPr>
            </w:pPr>
            <w:r>
              <w:rPr>
                <w:kern w:val="0"/>
                <w:szCs w:val="21"/>
                <w:lang w:val="en"/>
              </w:rPr>
              <w:t xml:space="preserve">Computer-controlled or numerically controlled, having any of the following characteristics: </w:t>
            </w:r>
            <w:r>
              <w:rPr>
                <w:kern w:val="0"/>
                <w:szCs w:val="21"/>
                <w:lang w:val="en"/>
              </w:rPr>
              <w:br/>
              <w:t>1. There are 2 axes, and according to ISO 10360-2 (2009) or equivalent national standards, at any point within the operating range of the coordinate measuring instrument (i.e., within the length of the shaft), the maximum allowable error measured along the length of either axis (in one dimension) is equal to or less than (1.25 +L/1000)</w:t>
            </w:r>
            <w:r>
              <w:rPr>
                <w:lang w:val="en"/>
              </w:rPr>
              <w:t xml:space="preserve"> </w:t>
            </w:r>
            <w:r>
              <w:rPr>
                <w:kern w:val="0"/>
                <w:szCs w:val="21"/>
                <w:lang w:val="en"/>
              </w:rPr>
              <w:t>μ</w:t>
            </w:r>
            <w:r>
              <w:rPr>
                <w:lang w:val="en"/>
              </w:rPr>
              <w:t xml:space="preserve"> </w:t>
            </w:r>
            <w:r>
              <w:rPr>
                <w:kern w:val="0"/>
                <w:szCs w:val="21"/>
                <w:lang w:val="en"/>
              </w:rPr>
              <w:t xml:space="preserve">m (L is the measured length, in mm); or </w:t>
            </w:r>
            <w:r>
              <w:rPr>
                <w:kern w:val="0"/>
                <w:szCs w:val="21"/>
                <w:lang w:val="en"/>
              </w:rPr>
              <w:br/>
              <w:t>2. With 3 or more axes, and according to ISO 10360-2 (2009) or equivalent national standards, at any point within the operating range of the coordinate measuring instrument (that is, within the length range of the shaft), the maximum allowable error (E0, MPE) of the length measurement is equal to or less than (1.7+L/800)</w:t>
            </w:r>
            <w:r>
              <w:rPr>
                <w:lang w:val="en"/>
              </w:rPr>
              <w:t xml:space="preserve"> </w:t>
            </w:r>
            <w:r>
              <w:rPr>
                <w:kern w:val="0"/>
                <w:szCs w:val="21"/>
                <w:lang w:val="en"/>
              </w:rPr>
              <w:t>μ</w:t>
            </w:r>
            <w:r>
              <w:rPr>
                <w:lang w:val="en"/>
              </w:rPr>
              <w:t xml:space="preserve"> </w:t>
            </w:r>
            <w:r>
              <w:rPr>
                <w:kern w:val="0"/>
                <w:szCs w:val="21"/>
                <w:lang w:val="en"/>
              </w:rPr>
              <w:t xml:space="preserve">m (L is the measured length, unit: mm). </w:t>
            </w:r>
          </w:p>
          <w:p w14:paraId="41C28BEE" w14:textId="77777777" w:rsidR="002D0C8A" w:rsidRDefault="002D0C8A">
            <w:pPr>
              <w:widowControl/>
              <w:spacing w:line="240" w:lineRule="exact"/>
              <w:jc w:val="left"/>
              <w:rPr>
                <w:rFonts w:ascii="SimSun" w:cs="SimSun"/>
                <w:kern w:val="0"/>
                <w:szCs w:val="21"/>
              </w:rPr>
            </w:pPr>
          </w:p>
          <w:p w14:paraId="5F7EF1EA" w14:textId="77777777" w:rsidR="002D0C8A" w:rsidRDefault="002D0C8A">
            <w:pPr>
              <w:widowControl/>
              <w:spacing w:line="240" w:lineRule="exact"/>
              <w:jc w:val="left"/>
              <w:rPr>
                <w:rFonts w:ascii="SimSun" w:cs="SimSun"/>
                <w:kern w:val="0"/>
                <w:szCs w:val="21"/>
              </w:rPr>
            </w:pPr>
            <w:r>
              <w:rPr>
                <w:kern w:val="0"/>
                <w:szCs w:val="21"/>
                <w:lang w:val="en"/>
              </w:rPr>
              <w:t>Technical note: The manufacturer specifies the E0 of the coordinate measuring instrument (e.g. probe, contact pin length, motion parameters, optimal parts of the environment) according to ISO 10360-2 (2009) or equivalent national standards, MPE should be comparable to the threshold value of 1.7+L/800 μ</w:t>
            </w:r>
            <w:r>
              <w:rPr>
                <w:lang w:val="en"/>
              </w:rPr>
              <w:t xml:space="preserve"> m after taking all </w:t>
            </w:r>
            <w:r>
              <w:rPr>
                <w:kern w:val="0"/>
                <w:szCs w:val="21"/>
                <w:lang w:val="en"/>
              </w:rPr>
              <w:t xml:space="preserve">available compensation. </w:t>
            </w:r>
          </w:p>
        </w:tc>
        <w:tc>
          <w:tcPr>
            <w:tcW w:w="1405" w:type="dxa"/>
            <w:vAlign w:val="center"/>
          </w:tcPr>
          <w:p w14:paraId="241390A6" w14:textId="77777777" w:rsidR="002D0C8A" w:rsidRDefault="002D0C8A">
            <w:pPr>
              <w:widowControl/>
              <w:spacing w:line="240" w:lineRule="exact"/>
              <w:jc w:val="center"/>
              <w:rPr>
                <w:rFonts w:ascii="SimSun" w:cs="SimSun"/>
                <w:kern w:val="0"/>
                <w:szCs w:val="21"/>
              </w:rPr>
            </w:pPr>
          </w:p>
        </w:tc>
        <w:tc>
          <w:tcPr>
            <w:tcW w:w="1007" w:type="dxa"/>
            <w:vAlign w:val="center"/>
          </w:tcPr>
          <w:p w14:paraId="1DA106B3" w14:textId="77777777" w:rsidR="002D0C8A" w:rsidRDefault="002D0C8A">
            <w:pPr>
              <w:widowControl/>
              <w:spacing w:line="240" w:lineRule="exact"/>
              <w:jc w:val="center"/>
              <w:rPr>
                <w:rFonts w:ascii="SimSun" w:cs="SimSun"/>
                <w:kern w:val="0"/>
                <w:szCs w:val="21"/>
              </w:rPr>
            </w:pPr>
            <w:r>
              <w:rPr>
                <w:kern w:val="0"/>
                <w:szCs w:val="21"/>
                <w:lang w:val="en"/>
              </w:rPr>
              <w:t>platform</w:t>
            </w:r>
          </w:p>
        </w:tc>
      </w:tr>
      <w:tr w:rsidR="002D0C8A" w14:paraId="48061A04" w14:textId="77777777">
        <w:trPr>
          <w:trHeight w:val="1114"/>
          <w:jc w:val="center"/>
        </w:trPr>
        <w:tc>
          <w:tcPr>
            <w:tcW w:w="692" w:type="dxa"/>
            <w:vAlign w:val="center"/>
          </w:tcPr>
          <w:p w14:paraId="77B6CDF3" w14:textId="77777777" w:rsidR="002D0C8A" w:rsidRDefault="002D0C8A">
            <w:pPr>
              <w:widowControl/>
              <w:spacing w:line="300" w:lineRule="exact"/>
              <w:jc w:val="center"/>
              <w:rPr>
                <w:rFonts w:ascii="SimSun" w:cs="SimSun"/>
                <w:kern w:val="0"/>
                <w:szCs w:val="21"/>
              </w:rPr>
            </w:pPr>
            <w:r>
              <w:rPr>
                <w:kern w:val="0"/>
                <w:szCs w:val="21"/>
                <w:lang w:val="en"/>
              </w:rPr>
              <w:t>17</w:t>
            </w:r>
          </w:p>
        </w:tc>
        <w:tc>
          <w:tcPr>
            <w:tcW w:w="3209" w:type="dxa"/>
            <w:vAlign w:val="center"/>
          </w:tcPr>
          <w:p w14:paraId="3B07ECFF" w14:textId="77777777" w:rsidR="002D0C8A" w:rsidRDefault="002D0C8A">
            <w:pPr>
              <w:widowControl/>
              <w:spacing w:line="300" w:lineRule="exact"/>
              <w:jc w:val="left"/>
              <w:rPr>
                <w:rFonts w:ascii="SimSun" w:cs="SimSun"/>
                <w:kern w:val="0"/>
                <w:szCs w:val="21"/>
              </w:rPr>
            </w:pPr>
            <w:r>
              <w:rPr>
                <w:kern w:val="0"/>
                <w:szCs w:val="21"/>
                <w:lang w:val="en"/>
              </w:rPr>
              <w:t>"Linear Displacement" meter</w:t>
            </w:r>
          </w:p>
        </w:tc>
        <w:tc>
          <w:tcPr>
            <w:tcW w:w="3587" w:type="dxa"/>
            <w:vAlign w:val="center"/>
          </w:tcPr>
          <w:p w14:paraId="3A1BC715" w14:textId="77777777" w:rsidR="002D0C8A" w:rsidRDefault="002D0C8A">
            <w:pPr>
              <w:widowControl/>
              <w:spacing w:line="240" w:lineRule="exact"/>
              <w:jc w:val="left"/>
              <w:rPr>
                <w:rFonts w:ascii="SimSun" w:cs="SimSun"/>
                <w:kern w:val="0"/>
                <w:szCs w:val="21"/>
              </w:rPr>
            </w:pPr>
            <w:r>
              <w:rPr>
                <w:kern w:val="0"/>
                <w:szCs w:val="21"/>
                <w:lang w:val="en"/>
              </w:rPr>
              <w:t>(1) Non-contact measurement system, when the measurement range does not exceed 0.2mm, its "resolution" is equal to or less than 0.2 μ</w:t>
            </w:r>
            <w:r>
              <w:rPr>
                <w:lang w:val="en"/>
              </w:rPr>
              <w:t xml:space="preserve"> </w:t>
            </w:r>
            <w:r>
              <w:rPr>
                <w:kern w:val="0"/>
                <w:szCs w:val="21"/>
                <w:lang w:val="en"/>
              </w:rPr>
              <w:t>m;</w:t>
            </w:r>
            <w:r>
              <w:rPr>
                <w:lang w:val="en"/>
              </w:rPr>
              <w:t xml:space="preserve"> </w:t>
            </w:r>
            <w:r>
              <w:rPr>
                <w:kern w:val="0"/>
                <w:szCs w:val="21"/>
                <w:lang w:val="en"/>
              </w:rPr>
              <w:br/>
              <w:t>(2) Linear variable differential transformer system (LVDT) with the following two characteristics:</w:t>
            </w:r>
            <w:r>
              <w:rPr>
                <w:lang w:val="en"/>
              </w:rPr>
              <w:t xml:space="preserve"> </w:t>
            </w:r>
            <w:r>
              <w:rPr>
                <w:kern w:val="0"/>
                <w:szCs w:val="21"/>
                <w:lang w:val="en"/>
              </w:rPr>
              <w:br/>
              <w:t>A.a. For linear variable differential transformers with a running range of not more than 5mm, the "linearity" measured from 0 to the full operating range</w:t>
            </w:r>
            <w:r>
              <w:rPr>
                <w:lang w:val="en"/>
              </w:rPr>
              <w:t xml:space="preserve"> </w:t>
            </w:r>
            <w:r>
              <w:rPr>
                <w:kern w:val="0"/>
                <w:szCs w:val="21"/>
                <w:lang w:val="en"/>
              </w:rPr>
              <w:t>is equal to or less</w:t>
            </w:r>
            <w:r>
              <w:rPr>
                <w:lang w:val="en"/>
              </w:rPr>
              <w:t xml:space="preserve"> </w:t>
            </w:r>
            <w:r>
              <w:rPr>
                <w:kern w:val="0"/>
                <w:szCs w:val="21"/>
                <w:lang w:val="en"/>
              </w:rPr>
              <w:t>0.1%; or</w:t>
            </w:r>
          </w:p>
          <w:p w14:paraId="56B13F4D" w14:textId="77777777" w:rsidR="002D0C8A" w:rsidRDefault="002D0C8A">
            <w:pPr>
              <w:widowControl/>
              <w:spacing w:line="240" w:lineRule="exact"/>
              <w:ind w:firstLineChars="100" w:firstLine="210"/>
              <w:jc w:val="left"/>
              <w:rPr>
                <w:rFonts w:ascii="SimSun" w:cs="SimSun"/>
                <w:kern w:val="0"/>
                <w:szCs w:val="21"/>
              </w:rPr>
            </w:pPr>
            <w:r>
              <w:rPr>
                <w:kern w:val="0"/>
                <w:szCs w:val="21"/>
                <w:lang w:val="en"/>
              </w:rPr>
              <w:t>b. For a linear variable differential transformer operating with a measuring range of more than 5 mm, the "linearity" measured</w:t>
            </w:r>
            <w:r>
              <w:rPr>
                <w:lang w:val="en"/>
              </w:rPr>
              <w:t xml:space="preserve"> from 0 to 5 mm </w:t>
            </w:r>
            <w:r>
              <w:rPr>
                <w:kern w:val="0"/>
                <w:szCs w:val="21"/>
                <w:lang w:val="en"/>
              </w:rPr>
              <w:t>is equal to or less than 0.1%;</w:t>
            </w:r>
            <w:r>
              <w:rPr>
                <w:lang w:val="en"/>
              </w:rPr>
              <w:t xml:space="preserve"> </w:t>
            </w:r>
            <w:r>
              <w:rPr>
                <w:kern w:val="0"/>
                <w:szCs w:val="21"/>
                <w:lang w:val="en"/>
              </w:rPr>
              <w:br/>
              <w:t>B. In a standard environmental laboratory, the temperature change is ±1 K (±1 °C), the amount of drift per day is equal to or less than 0.1%;</w:t>
            </w:r>
          </w:p>
          <w:p w14:paraId="68D66288" w14:textId="77777777" w:rsidR="002D0C8A" w:rsidRDefault="002D0C8A">
            <w:pPr>
              <w:widowControl/>
              <w:spacing w:line="240" w:lineRule="exact"/>
              <w:jc w:val="left"/>
              <w:rPr>
                <w:rFonts w:ascii="SimSun" w:cs="SimSun"/>
                <w:kern w:val="0"/>
                <w:szCs w:val="21"/>
              </w:rPr>
            </w:pPr>
            <w:r>
              <w:rPr>
                <w:kern w:val="0"/>
                <w:szCs w:val="21"/>
                <w:lang w:val="en"/>
              </w:rPr>
              <w:t xml:space="preserve">(3) Measurement systems with the following two characteristics: </w:t>
            </w:r>
            <w:r>
              <w:rPr>
                <w:kern w:val="0"/>
                <w:szCs w:val="21"/>
                <w:lang w:val="en"/>
              </w:rPr>
              <w:br/>
              <w:t>A. equipped with a "laser"; and</w:t>
            </w:r>
            <w:r>
              <w:rPr>
                <w:lang w:val="en"/>
              </w:rPr>
              <w:t xml:space="preserve"> </w:t>
            </w:r>
            <w:r>
              <w:rPr>
                <w:kern w:val="0"/>
                <w:szCs w:val="21"/>
                <w:lang w:val="en"/>
              </w:rPr>
              <w:br/>
              <w:t>B. at a standard temperature of ±1K (±1 ° C) and a standard pressure, maintained for at least 12h:</w:t>
            </w:r>
            <w:r>
              <w:rPr>
                <w:lang w:val="en"/>
              </w:rPr>
              <w:t xml:space="preserve"> </w:t>
            </w:r>
            <w:r>
              <w:rPr>
                <w:kern w:val="0"/>
                <w:szCs w:val="21"/>
                <w:lang w:val="en"/>
              </w:rPr>
              <w:br/>
              <w:t>1. The "resolution" of the full scale is 0.1</w:t>
            </w:r>
            <w:r>
              <w:rPr>
                <w:lang w:val="en"/>
              </w:rPr>
              <w:t xml:space="preserve"> </w:t>
            </w:r>
            <w:r>
              <w:rPr>
                <w:kern w:val="0"/>
                <w:szCs w:val="21"/>
                <w:lang w:val="en"/>
              </w:rPr>
              <w:t>μ</w:t>
            </w:r>
            <w:r>
              <w:rPr>
                <w:lang w:val="en"/>
              </w:rPr>
              <w:t xml:space="preserve"> </w:t>
            </w:r>
            <w:r>
              <w:rPr>
                <w:kern w:val="0"/>
                <w:szCs w:val="21"/>
                <w:lang w:val="en"/>
              </w:rPr>
              <w:t>m or higher; and</w:t>
            </w:r>
          </w:p>
          <w:p w14:paraId="038EFB63" w14:textId="77777777" w:rsidR="002D0C8A" w:rsidRDefault="002D0C8A">
            <w:pPr>
              <w:widowControl/>
              <w:spacing w:line="240" w:lineRule="exact"/>
              <w:jc w:val="left"/>
              <w:rPr>
                <w:rFonts w:ascii="SimSun" w:cs="SimSun"/>
                <w:kern w:val="0"/>
                <w:szCs w:val="21"/>
              </w:rPr>
            </w:pPr>
            <w:r>
              <w:rPr>
                <w:kern w:val="0"/>
                <w:szCs w:val="21"/>
                <w:lang w:val="en"/>
              </w:rPr>
              <w:t>2. "Measurement uncertainty" is equal to or less than</w:t>
            </w:r>
            <w:r>
              <w:rPr>
                <w:lang w:val="en"/>
              </w:rPr>
              <w:t xml:space="preserve"> </w:t>
            </w:r>
            <w:r>
              <w:rPr>
                <w:kern w:val="0"/>
                <w:szCs w:val="21"/>
                <w:lang w:val="en"/>
              </w:rPr>
              <w:t>(0.2 + L/2000)</w:t>
            </w:r>
            <w:r>
              <w:rPr>
                <w:lang w:val="en"/>
              </w:rPr>
              <w:t xml:space="preserve"> </w:t>
            </w:r>
            <w:r>
              <w:rPr>
                <w:kern w:val="0"/>
                <w:szCs w:val="21"/>
                <w:lang w:val="en"/>
              </w:rPr>
              <w:t>μ</w:t>
            </w:r>
            <w:r>
              <w:rPr>
                <w:lang w:val="en"/>
              </w:rPr>
              <w:t xml:space="preserve"> </w:t>
            </w:r>
            <w:r>
              <w:rPr>
                <w:kern w:val="0"/>
                <w:szCs w:val="21"/>
                <w:lang w:val="en"/>
              </w:rPr>
              <w:t>m (L is the measured length, in mm);</w:t>
            </w:r>
          </w:p>
          <w:p w14:paraId="1F4EC1BC" w14:textId="77777777" w:rsidR="002D0C8A" w:rsidRDefault="002D0C8A">
            <w:pPr>
              <w:widowControl/>
              <w:spacing w:line="240" w:lineRule="exact"/>
              <w:jc w:val="left"/>
              <w:rPr>
                <w:rFonts w:ascii="SimSun" w:cs="SimSun"/>
                <w:kern w:val="0"/>
                <w:szCs w:val="21"/>
              </w:rPr>
            </w:pPr>
            <w:r>
              <w:rPr>
                <w:kern w:val="0"/>
                <w:szCs w:val="21"/>
                <w:lang w:val="en"/>
              </w:rPr>
              <w:t xml:space="preserve">Note: The measurement system in item (3) does not include an interferometer system for measurement, which has no closed-loop or open-loop feedback and is equipped with a "laser" to measure the error of skateboard motion of a machine tool, dimensional inspector or similar equipment. </w:t>
            </w:r>
          </w:p>
          <w:p w14:paraId="2B6B08B0" w14:textId="77777777" w:rsidR="002D0C8A" w:rsidRDefault="002D0C8A">
            <w:pPr>
              <w:widowControl/>
              <w:spacing w:line="240" w:lineRule="exact"/>
              <w:jc w:val="left"/>
              <w:rPr>
                <w:rFonts w:ascii="SimSun" w:cs="SimSun"/>
                <w:kern w:val="0"/>
                <w:szCs w:val="21"/>
              </w:rPr>
            </w:pPr>
          </w:p>
          <w:p w14:paraId="4439150A" w14:textId="77777777" w:rsidR="002D0C8A" w:rsidRDefault="002D0C8A">
            <w:pPr>
              <w:widowControl/>
              <w:spacing w:line="240" w:lineRule="exact"/>
              <w:jc w:val="left"/>
              <w:rPr>
                <w:rFonts w:ascii="SimSun" w:cs="SimSun"/>
                <w:kern w:val="0"/>
                <w:szCs w:val="21"/>
              </w:rPr>
            </w:pPr>
            <w:r>
              <w:rPr>
                <w:kern w:val="0"/>
                <w:szCs w:val="21"/>
                <w:lang w:val="en"/>
              </w:rPr>
              <w:t>Technical Note: In item 16, "linear displacement" refers to the change in the distance between the measuring probe and the object being measured.</w:t>
            </w:r>
          </w:p>
        </w:tc>
        <w:tc>
          <w:tcPr>
            <w:tcW w:w="1405" w:type="dxa"/>
            <w:vAlign w:val="center"/>
          </w:tcPr>
          <w:p w14:paraId="5CE8F6F3" w14:textId="77777777" w:rsidR="002D0C8A" w:rsidRDefault="002D0C8A">
            <w:pPr>
              <w:widowControl/>
              <w:spacing w:line="300" w:lineRule="exact"/>
              <w:jc w:val="center"/>
              <w:rPr>
                <w:rFonts w:ascii="SimSun" w:cs="SimSun"/>
                <w:kern w:val="0"/>
                <w:szCs w:val="21"/>
              </w:rPr>
            </w:pPr>
          </w:p>
        </w:tc>
        <w:tc>
          <w:tcPr>
            <w:tcW w:w="1007" w:type="dxa"/>
            <w:vAlign w:val="center"/>
          </w:tcPr>
          <w:p w14:paraId="7056ABB4"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53CC8C02" w14:textId="77777777">
        <w:trPr>
          <w:trHeight w:val="1114"/>
          <w:jc w:val="center"/>
        </w:trPr>
        <w:tc>
          <w:tcPr>
            <w:tcW w:w="692" w:type="dxa"/>
            <w:vAlign w:val="center"/>
          </w:tcPr>
          <w:p w14:paraId="2D20EE96" w14:textId="77777777" w:rsidR="002D0C8A" w:rsidRDefault="002D0C8A">
            <w:pPr>
              <w:widowControl/>
              <w:spacing w:line="300" w:lineRule="exact"/>
              <w:jc w:val="center"/>
              <w:rPr>
                <w:rFonts w:ascii="SimSun" w:cs="SimSun"/>
                <w:kern w:val="0"/>
                <w:szCs w:val="21"/>
              </w:rPr>
            </w:pPr>
            <w:r>
              <w:rPr>
                <w:kern w:val="0"/>
                <w:szCs w:val="21"/>
                <w:lang w:val="en"/>
              </w:rPr>
              <w:t>18</w:t>
            </w:r>
          </w:p>
        </w:tc>
        <w:tc>
          <w:tcPr>
            <w:tcW w:w="3209" w:type="dxa"/>
            <w:vAlign w:val="center"/>
          </w:tcPr>
          <w:p w14:paraId="636DAFE1" w14:textId="77777777" w:rsidR="002D0C8A" w:rsidRDefault="002D0C8A">
            <w:pPr>
              <w:widowControl/>
              <w:spacing w:line="300" w:lineRule="exact"/>
              <w:jc w:val="left"/>
              <w:rPr>
                <w:rFonts w:ascii="SimSun" w:cs="SimSun"/>
                <w:kern w:val="0"/>
                <w:szCs w:val="21"/>
              </w:rPr>
            </w:pPr>
            <w:r>
              <w:rPr>
                <w:kern w:val="0"/>
                <w:szCs w:val="21"/>
                <w:lang w:val="en"/>
              </w:rPr>
              <w:t>Angular displacement measuring instrument</w:t>
            </w:r>
          </w:p>
        </w:tc>
        <w:tc>
          <w:tcPr>
            <w:tcW w:w="3587" w:type="dxa"/>
            <w:vAlign w:val="center"/>
          </w:tcPr>
          <w:p w14:paraId="02013E35" w14:textId="77777777" w:rsidR="002D0C8A" w:rsidRDefault="002D0C8A">
            <w:pPr>
              <w:widowControl/>
              <w:spacing w:line="300" w:lineRule="exact"/>
              <w:jc w:val="left"/>
              <w:rPr>
                <w:rFonts w:ascii="SimSun" w:cs="SimSun"/>
                <w:kern w:val="0"/>
                <w:szCs w:val="21"/>
              </w:rPr>
            </w:pPr>
            <w:r>
              <w:rPr>
                <w:spacing w:val="-4"/>
                <w:kern w:val="0"/>
                <w:szCs w:val="21"/>
                <w:lang w:val="en"/>
              </w:rPr>
              <w:t xml:space="preserve">Its "angular deviation" is equal to or less than 0.00025 degrees; </w:t>
            </w:r>
            <w:r>
              <w:rPr>
                <w:kern w:val="0"/>
                <w:szCs w:val="21"/>
                <w:lang w:val="en"/>
              </w:rPr>
              <w:br/>
              <w:t>Description:</w:t>
            </w:r>
          </w:p>
          <w:p w14:paraId="04BC2736" w14:textId="77777777" w:rsidR="002D0C8A" w:rsidRDefault="002D0C8A">
            <w:pPr>
              <w:widowControl/>
              <w:spacing w:line="240" w:lineRule="exact"/>
              <w:jc w:val="left"/>
              <w:rPr>
                <w:rFonts w:ascii="SimSun" w:cs="SimSun"/>
                <w:kern w:val="0"/>
                <w:szCs w:val="21"/>
              </w:rPr>
            </w:pPr>
            <w:r>
              <w:rPr>
                <w:spacing w:val="-4"/>
                <w:kern w:val="0"/>
                <w:szCs w:val="21"/>
                <w:lang w:val="en"/>
              </w:rPr>
              <w:t>Unregulated optical instruments such as autodillisors, which use collimator light (e.g. laser) to detect mirror angular displacement.</w:t>
            </w:r>
          </w:p>
        </w:tc>
        <w:tc>
          <w:tcPr>
            <w:tcW w:w="1405" w:type="dxa"/>
            <w:vAlign w:val="center"/>
          </w:tcPr>
          <w:p w14:paraId="4138FFB0" w14:textId="77777777" w:rsidR="002D0C8A" w:rsidRDefault="002D0C8A">
            <w:pPr>
              <w:widowControl/>
              <w:spacing w:line="300" w:lineRule="exact"/>
              <w:jc w:val="center"/>
              <w:rPr>
                <w:rFonts w:ascii="SimSun" w:cs="SimSun"/>
                <w:kern w:val="0"/>
                <w:szCs w:val="21"/>
              </w:rPr>
            </w:pPr>
          </w:p>
        </w:tc>
        <w:tc>
          <w:tcPr>
            <w:tcW w:w="1007" w:type="dxa"/>
            <w:vAlign w:val="center"/>
          </w:tcPr>
          <w:p w14:paraId="42B5CED5"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36BEB2E2"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6923FF44" w14:textId="77777777" w:rsidR="002D0C8A" w:rsidRDefault="002D0C8A">
            <w:pPr>
              <w:widowControl/>
              <w:spacing w:line="300" w:lineRule="exact"/>
              <w:jc w:val="center"/>
              <w:rPr>
                <w:rFonts w:ascii="SimSun" w:cs="SimSun"/>
                <w:kern w:val="0"/>
                <w:szCs w:val="21"/>
              </w:rPr>
            </w:pPr>
            <w:r>
              <w:rPr>
                <w:kern w:val="0"/>
                <w:szCs w:val="21"/>
                <w:lang w:val="en"/>
              </w:rPr>
              <w:t>19</w:t>
            </w:r>
          </w:p>
        </w:tc>
        <w:tc>
          <w:tcPr>
            <w:tcW w:w="3209" w:type="dxa"/>
            <w:tcBorders>
              <w:top w:val="single" w:sz="4" w:space="0" w:color="auto"/>
              <w:left w:val="single" w:sz="4" w:space="0" w:color="auto"/>
              <w:bottom w:val="single" w:sz="4" w:space="0" w:color="auto"/>
              <w:right w:val="single" w:sz="4" w:space="0" w:color="auto"/>
            </w:tcBorders>
            <w:vAlign w:val="center"/>
          </w:tcPr>
          <w:p w14:paraId="2504CC0A" w14:textId="77777777" w:rsidR="002D0C8A" w:rsidRDefault="002D0C8A">
            <w:pPr>
              <w:widowControl/>
              <w:spacing w:line="300" w:lineRule="exact"/>
              <w:jc w:val="left"/>
              <w:rPr>
                <w:rFonts w:ascii="SimSun" w:cs="SimSun"/>
                <w:kern w:val="0"/>
                <w:szCs w:val="21"/>
              </w:rPr>
            </w:pPr>
            <w:r>
              <w:rPr>
                <w:kern w:val="0"/>
                <w:szCs w:val="21"/>
                <w:lang w:val="en"/>
              </w:rPr>
              <w:t>Systems for line-angle displacement of half-shells are also checked</w:t>
            </w:r>
          </w:p>
        </w:tc>
        <w:tc>
          <w:tcPr>
            <w:tcW w:w="3587" w:type="dxa"/>
            <w:tcBorders>
              <w:top w:val="single" w:sz="4" w:space="0" w:color="auto"/>
              <w:left w:val="single" w:sz="4" w:space="0" w:color="auto"/>
              <w:bottom w:val="single" w:sz="4" w:space="0" w:color="auto"/>
              <w:right w:val="single" w:sz="4" w:space="0" w:color="auto"/>
            </w:tcBorders>
            <w:vAlign w:val="center"/>
          </w:tcPr>
          <w:p w14:paraId="44146A88" w14:textId="77777777" w:rsidR="002D0C8A" w:rsidRDefault="002D0C8A">
            <w:pPr>
              <w:widowControl/>
              <w:spacing w:line="300" w:lineRule="exact"/>
              <w:jc w:val="left"/>
              <w:rPr>
                <w:rFonts w:ascii="SimSun" w:cs="SimSun"/>
                <w:kern w:val="0"/>
                <w:szCs w:val="21"/>
              </w:rPr>
            </w:pPr>
            <w:r>
              <w:rPr>
                <w:kern w:val="0"/>
                <w:szCs w:val="21"/>
                <w:lang w:val="en"/>
              </w:rPr>
              <w:t>It has the following two characteristics:</w:t>
            </w:r>
          </w:p>
          <w:p w14:paraId="5E47C782" w14:textId="77777777" w:rsidR="002D0C8A" w:rsidRDefault="002D0C8A">
            <w:pPr>
              <w:widowControl/>
              <w:spacing w:line="300" w:lineRule="exact"/>
              <w:jc w:val="left"/>
              <w:rPr>
                <w:rFonts w:ascii="SimSun" w:cs="SimSun"/>
                <w:kern w:val="0"/>
                <w:szCs w:val="21"/>
              </w:rPr>
            </w:pPr>
            <w:r>
              <w:rPr>
                <w:kern w:val="0"/>
                <w:szCs w:val="21"/>
                <w:lang w:val="en"/>
              </w:rPr>
              <w:t>1</w:t>
            </w:r>
            <w:r>
              <w:rPr>
                <w:kern w:val="0"/>
                <w:szCs w:val="21"/>
                <w:lang w:val="en"/>
              </w:rPr>
              <w:t>．</w:t>
            </w:r>
            <w:r>
              <w:rPr>
                <w:kern w:val="0"/>
                <w:szCs w:val="21"/>
                <w:lang w:val="en"/>
              </w:rPr>
              <w:t xml:space="preserve"> The "measurement uncertainty" along any of the linear coordinate axes</w:t>
            </w:r>
            <w:r>
              <w:rPr>
                <w:lang w:val="en"/>
              </w:rPr>
              <w:t xml:space="preserve"> </w:t>
            </w:r>
            <w:r>
              <w:rPr>
                <w:kern w:val="0"/>
                <w:szCs w:val="21"/>
                <w:lang w:val="en"/>
              </w:rPr>
              <w:t>is equal to or less than 3.5</w:t>
            </w:r>
            <w:r>
              <w:rPr>
                <w:lang w:val="en"/>
              </w:rPr>
              <w:t xml:space="preserve"> </w:t>
            </w:r>
            <w:r>
              <w:rPr>
                <w:kern w:val="0"/>
                <w:szCs w:val="21"/>
                <w:lang w:val="en"/>
              </w:rPr>
              <w:t>μ</w:t>
            </w:r>
            <w:r>
              <w:rPr>
                <w:lang w:val="en"/>
              </w:rPr>
              <w:t xml:space="preserve"> </w:t>
            </w:r>
            <w:r>
              <w:rPr>
                <w:kern w:val="0"/>
                <w:szCs w:val="21"/>
                <w:lang w:val="en"/>
              </w:rPr>
              <w:t>m per 5mm; and</w:t>
            </w:r>
            <w:r>
              <w:rPr>
                <w:kern w:val="0"/>
                <w:szCs w:val="21"/>
                <w:lang w:val="en"/>
              </w:rPr>
              <w:br/>
              <w:t xml:space="preserve"> 2</w:t>
            </w:r>
            <w:r>
              <w:rPr>
                <w:kern w:val="0"/>
                <w:szCs w:val="21"/>
                <w:lang w:val="en"/>
              </w:rPr>
              <w:t>．</w:t>
            </w:r>
            <w:r>
              <w:rPr>
                <w:kern w:val="0"/>
                <w:szCs w:val="21"/>
                <w:lang w:val="en"/>
              </w:rPr>
              <w:t xml:space="preserve"> The angular deviation is equal to or less than 0.02 degrees.                                                                                                                                      illustrate:</w:t>
            </w:r>
          </w:p>
          <w:p w14:paraId="02BDB9D8" w14:textId="77777777" w:rsidR="002D0C8A" w:rsidRDefault="002D0C8A">
            <w:pPr>
              <w:widowControl/>
              <w:spacing w:line="300" w:lineRule="exact"/>
              <w:jc w:val="left"/>
              <w:rPr>
                <w:rFonts w:ascii="SimSun" w:cs="SimSun"/>
                <w:kern w:val="0"/>
                <w:szCs w:val="21"/>
              </w:rPr>
            </w:pPr>
            <w:r>
              <w:rPr>
                <w:kern w:val="0"/>
                <w:szCs w:val="21"/>
                <w:lang w:val="en"/>
              </w:rPr>
              <w:t xml:space="preserve">1. In addition to CNC high-precision lathes, CNC high-precision milling machines, CNC high-precision grinding machines, CNC high-precision machining centers and filament-free EDM machines, if the machine tool that can be used as a measurement meets or exceeds the standards specified by the function of the measuring instrument, it should be included in the above angular displacement measuring instrument. </w:t>
            </w:r>
            <w:r>
              <w:rPr>
                <w:kern w:val="0"/>
                <w:szCs w:val="21"/>
                <w:lang w:val="en"/>
              </w:rPr>
              <w:br/>
              <w:t>2</w:t>
            </w:r>
            <w:r>
              <w:rPr>
                <w:kern w:val="0"/>
                <w:szCs w:val="21"/>
                <w:lang w:val="en"/>
              </w:rPr>
              <w:t>．</w:t>
            </w:r>
            <w:r>
              <w:rPr>
                <w:kern w:val="0"/>
                <w:szCs w:val="21"/>
                <w:lang w:val="en"/>
              </w:rPr>
              <w:t xml:space="preserve"> If the dimensions tester described in the angular displacement measuring instrument item above exceeds the prescribed threshold in any aspect of its operating range, such tester shall be regulated. </w:t>
            </w:r>
          </w:p>
          <w:p w14:paraId="438F515C" w14:textId="77777777" w:rsidR="002D0C8A" w:rsidRDefault="002D0C8A">
            <w:pPr>
              <w:widowControl/>
              <w:spacing w:line="300" w:lineRule="exact"/>
              <w:jc w:val="left"/>
              <w:rPr>
                <w:rFonts w:ascii="SimSun" w:cs="SimSun"/>
                <w:kern w:val="0"/>
                <w:szCs w:val="21"/>
              </w:rPr>
            </w:pPr>
            <w:r>
              <w:rPr>
                <w:kern w:val="0"/>
                <w:szCs w:val="21"/>
                <w:lang w:val="en"/>
              </w:rPr>
              <w:t xml:space="preserve">Technical note: </w:t>
            </w:r>
            <w:r>
              <w:rPr>
                <w:kern w:val="0"/>
                <w:szCs w:val="21"/>
                <w:lang w:val="en"/>
              </w:rPr>
              <w:br/>
              <w:t xml:space="preserve">All parameters of the measured values in this item are positive or negative, i.e. do not represent the entire range. </w:t>
            </w:r>
          </w:p>
        </w:tc>
        <w:tc>
          <w:tcPr>
            <w:tcW w:w="1405" w:type="dxa"/>
            <w:tcBorders>
              <w:top w:val="single" w:sz="4" w:space="0" w:color="auto"/>
              <w:left w:val="single" w:sz="4" w:space="0" w:color="auto"/>
              <w:bottom w:val="single" w:sz="4" w:space="0" w:color="auto"/>
              <w:right w:val="single" w:sz="4" w:space="0" w:color="auto"/>
            </w:tcBorders>
            <w:vAlign w:val="center"/>
          </w:tcPr>
          <w:p w14:paraId="6C31119C" w14:textId="77777777" w:rsidR="002D0C8A" w:rsidRDefault="002D0C8A">
            <w:pPr>
              <w:widowControl/>
              <w:spacing w:line="300" w:lineRule="exact"/>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317D80B0"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7BCD6E8B"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CE164DD" w14:textId="77777777" w:rsidR="002D0C8A" w:rsidRDefault="002D0C8A">
            <w:pPr>
              <w:widowControl/>
              <w:spacing w:line="300" w:lineRule="exact"/>
              <w:jc w:val="center"/>
              <w:rPr>
                <w:rFonts w:ascii="SimSun" w:cs="SimSun"/>
                <w:kern w:val="0"/>
                <w:szCs w:val="21"/>
              </w:rPr>
            </w:pPr>
            <w:r>
              <w:rPr>
                <w:kern w:val="0"/>
                <w:szCs w:val="21"/>
                <w:lang w:val="en"/>
              </w:rPr>
              <w:t>20</w:t>
            </w:r>
          </w:p>
        </w:tc>
        <w:tc>
          <w:tcPr>
            <w:tcW w:w="3209" w:type="dxa"/>
            <w:tcBorders>
              <w:top w:val="single" w:sz="4" w:space="0" w:color="auto"/>
              <w:left w:val="single" w:sz="4" w:space="0" w:color="auto"/>
              <w:bottom w:val="single" w:sz="4" w:space="0" w:color="auto"/>
              <w:right w:val="single" w:sz="4" w:space="0" w:color="auto"/>
            </w:tcBorders>
            <w:vAlign w:val="center"/>
          </w:tcPr>
          <w:p w14:paraId="7DE7472D" w14:textId="77777777" w:rsidR="002D0C8A" w:rsidRDefault="002D0C8A">
            <w:pPr>
              <w:widowControl/>
              <w:spacing w:line="300" w:lineRule="exact"/>
              <w:jc w:val="left"/>
              <w:rPr>
                <w:rFonts w:ascii="SimSun" w:cs="SimSun"/>
                <w:kern w:val="0"/>
                <w:szCs w:val="21"/>
              </w:rPr>
            </w:pPr>
            <w:r>
              <w:rPr>
                <w:kern w:val="0"/>
                <w:szCs w:val="21"/>
                <w:lang w:val="en"/>
              </w:rPr>
              <w:t>Induction furnaces for controlled environments (vacuum or inert gases).</w:t>
            </w:r>
          </w:p>
        </w:tc>
        <w:tc>
          <w:tcPr>
            <w:tcW w:w="3587" w:type="dxa"/>
            <w:tcBorders>
              <w:top w:val="single" w:sz="4" w:space="0" w:color="auto"/>
              <w:left w:val="single" w:sz="4" w:space="0" w:color="auto"/>
              <w:bottom w:val="single" w:sz="4" w:space="0" w:color="auto"/>
              <w:right w:val="single" w:sz="4" w:space="0" w:color="auto"/>
            </w:tcBorders>
            <w:vAlign w:val="center"/>
          </w:tcPr>
          <w:p w14:paraId="2CA281D5" w14:textId="77777777" w:rsidR="002D0C8A" w:rsidRDefault="002D0C8A">
            <w:pPr>
              <w:widowControl/>
              <w:spacing w:line="300" w:lineRule="exact"/>
              <w:jc w:val="left"/>
              <w:rPr>
                <w:rFonts w:ascii="SimSun" w:cs="SimSun"/>
                <w:kern w:val="0"/>
                <w:szCs w:val="21"/>
              </w:rPr>
            </w:pPr>
            <w:r>
              <w:rPr>
                <w:kern w:val="0"/>
                <w:szCs w:val="21"/>
                <w:lang w:val="en"/>
              </w:rPr>
              <w:t xml:space="preserve">All of the following characteristics: </w:t>
            </w:r>
            <w:r>
              <w:rPr>
                <w:kern w:val="0"/>
                <w:szCs w:val="21"/>
                <w:lang w:val="en"/>
              </w:rPr>
              <w:br/>
              <w:t>1. Can operate at temperatures above 1123K (850 °C);</w:t>
            </w:r>
            <w:r>
              <w:rPr>
                <w:lang w:val="en"/>
              </w:rPr>
              <w:t xml:space="preserve"> </w:t>
            </w:r>
            <w:r>
              <w:rPr>
                <w:kern w:val="0"/>
                <w:szCs w:val="21"/>
                <w:lang w:val="en"/>
              </w:rPr>
              <w:br/>
              <w:t>2. Induction coil diameter of</w:t>
            </w:r>
            <w:r>
              <w:rPr>
                <w:lang w:val="en"/>
              </w:rPr>
              <w:t xml:space="preserve"> </w:t>
            </w:r>
            <w:r>
              <w:rPr>
                <w:kern w:val="0"/>
                <w:szCs w:val="21"/>
                <w:lang w:val="en"/>
              </w:rPr>
              <w:t>600mm or less; and</w:t>
            </w:r>
            <w:r>
              <w:rPr>
                <w:lang w:val="en"/>
              </w:rPr>
              <w:t xml:space="preserve"> </w:t>
            </w:r>
            <w:r>
              <w:rPr>
                <w:kern w:val="0"/>
                <w:szCs w:val="21"/>
                <w:lang w:val="en"/>
              </w:rPr>
              <w:br/>
              <w:t>3. Design input power of 5kW or more;</w:t>
            </w:r>
            <w:r>
              <w:rPr>
                <w:lang w:val="en"/>
              </w:rPr>
              <w:t xml:space="preserve"> </w:t>
            </w:r>
            <w:r>
              <w:rPr>
                <w:kern w:val="0"/>
                <w:szCs w:val="21"/>
                <w:lang w:val="en"/>
              </w:rPr>
              <w:br/>
              <w:t>Description:</w:t>
            </w:r>
          </w:p>
          <w:p w14:paraId="715BA536" w14:textId="77777777" w:rsidR="002D0C8A" w:rsidRDefault="002D0C8A">
            <w:pPr>
              <w:widowControl/>
              <w:spacing w:line="300" w:lineRule="exact"/>
              <w:jc w:val="left"/>
              <w:rPr>
                <w:rFonts w:ascii="SimSun" w:cs="SimSun"/>
                <w:kern w:val="0"/>
                <w:szCs w:val="21"/>
              </w:rPr>
            </w:pPr>
            <w:r>
              <w:rPr>
                <w:kern w:val="0"/>
                <w:szCs w:val="21"/>
                <w:lang w:val="en"/>
              </w:rPr>
              <w:t>This section does not regulate induction furnaces used to process semiconductor wafers.</w:t>
            </w:r>
          </w:p>
        </w:tc>
        <w:tc>
          <w:tcPr>
            <w:tcW w:w="1405" w:type="dxa"/>
            <w:tcBorders>
              <w:top w:val="single" w:sz="4" w:space="0" w:color="auto"/>
              <w:left w:val="single" w:sz="4" w:space="0" w:color="auto"/>
              <w:bottom w:val="single" w:sz="4" w:space="0" w:color="auto"/>
              <w:right w:val="single" w:sz="4" w:space="0" w:color="auto"/>
            </w:tcBorders>
            <w:vAlign w:val="center"/>
          </w:tcPr>
          <w:p w14:paraId="63DE0AD7" w14:textId="77777777" w:rsidR="002D0C8A" w:rsidRDefault="002D0C8A">
            <w:pPr>
              <w:widowControl/>
              <w:spacing w:line="300" w:lineRule="exact"/>
              <w:jc w:val="center"/>
              <w:rPr>
                <w:rFonts w:ascii="SimSun" w:cs="SimSun"/>
                <w:kern w:val="0"/>
                <w:szCs w:val="21"/>
              </w:rPr>
            </w:pPr>
            <w:r>
              <w:rPr>
                <w:kern w:val="0"/>
                <w:szCs w:val="21"/>
                <w:lang w:val="en"/>
              </w:rPr>
              <w:t>8514200010</w:t>
            </w:r>
          </w:p>
        </w:tc>
        <w:tc>
          <w:tcPr>
            <w:tcW w:w="1007" w:type="dxa"/>
            <w:tcBorders>
              <w:top w:val="single" w:sz="4" w:space="0" w:color="auto"/>
              <w:left w:val="single" w:sz="4" w:space="0" w:color="auto"/>
              <w:bottom w:val="single" w:sz="4" w:space="0" w:color="auto"/>
              <w:right w:val="single" w:sz="4" w:space="0" w:color="auto"/>
            </w:tcBorders>
            <w:vAlign w:val="center"/>
          </w:tcPr>
          <w:p w14:paraId="5852CE9E"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41ADEE40"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1316C0F6" w14:textId="77777777" w:rsidR="002D0C8A" w:rsidRDefault="002D0C8A">
            <w:pPr>
              <w:widowControl/>
              <w:spacing w:line="300" w:lineRule="exact"/>
              <w:jc w:val="center"/>
              <w:rPr>
                <w:rFonts w:ascii="SimSun" w:cs="SimSun"/>
                <w:kern w:val="0"/>
                <w:szCs w:val="21"/>
              </w:rPr>
            </w:pPr>
            <w:r>
              <w:rPr>
                <w:kern w:val="0"/>
                <w:szCs w:val="21"/>
                <w:lang w:val="en"/>
              </w:rPr>
              <w:t>21</w:t>
            </w:r>
          </w:p>
        </w:tc>
        <w:tc>
          <w:tcPr>
            <w:tcW w:w="3209" w:type="dxa"/>
            <w:tcBorders>
              <w:top w:val="single" w:sz="4" w:space="0" w:color="auto"/>
              <w:left w:val="single" w:sz="4" w:space="0" w:color="auto"/>
              <w:bottom w:val="single" w:sz="4" w:space="0" w:color="auto"/>
              <w:right w:val="single" w:sz="4" w:space="0" w:color="auto"/>
            </w:tcBorders>
            <w:vAlign w:val="center"/>
          </w:tcPr>
          <w:p w14:paraId="6AF55796" w14:textId="77777777" w:rsidR="002D0C8A" w:rsidRDefault="002D0C8A">
            <w:pPr>
              <w:widowControl/>
              <w:spacing w:line="300" w:lineRule="exact"/>
              <w:jc w:val="left"/>
              <w:rPr>
                <w:rFonts w:ascii="SimSun" w:cs="SimSun"/>
                <w:kern w:val="0"/>
                <w:szCs w:val="21"/>
              </w:rPr>
            </w:pPr>
            <w:r>
              <w:rPr>
                <w:kern w:val="0"/>
                <w:szCs w:val="21"/>
                <w:lang w:val="en"/>
              </w:rPr>
              <w:t>Power supply for induction furnaces in controlled environments (vacuum or inert gas).</w:t>
            </w:r>
          </w:p>
        </w:tc>
        <w:tc>
          <w:tcPr>
            <w:tcW w:w="3587" w:type="dxa"/>
            <w:tcBorders>
              <w:top w:val="single" w:sz="4" w:space="0" w:color="auto"/>
              <w:left w:val="single" w:sz="4" w:space="0" w:color="auto"/>
              <w:bottom w:val="single" w:sz="4" w:space="0" w:color="auto"/>
              <w:right w:val="single" w:sz="4" w:space="0" w:color="auto"/>
            </w:tcBorders>
            <w:vAlign w:val="center"/>
          </w:tcPr>
          <w:p w14:paraId="612DF480" w14:textId="77777777" w:rsidR="002D0C8A" w:rsidRDefault="002D0C8A">
            <w:pPr>
              <w:widowControl/>
              <w:spacing w:line="300" w:lineRule="exact"/>
              <w:jc w:val="left"/>
              <w:rPr>
                <w:rFonts w:ascii="SimSun" w:cs="SimSun"/>
                <w:kern w:val="0"/>
                <w:szCs w:val="21"/>
              </w:rPr>
            </w:pPr>
            <w:r>
              <w:rPr>
                <w:kern w:val="0"/>
                <w:szCs w:val="21"/>
                <w:lang w:val="en"/>
              </w:rPr>
              <w:t>Specially designed for a rated output power of 5kW or more.</w:t>
            </w:r>
          </w:p>
        </w:tc>
        <w:tc>
          <w:tcPr>
            <w:tcW w:w="1405" w:type="dxa"/>
            <w:tcBorders>
              <w:top w:val="single" w:sz="4" w:space="0" w:color="auto"/>
              <w:left w:val="single" w:sz="4" w:space="0" w:color="auto"/>
              <w:bottom w:val="single" w:sz="4" w:space="0" w:color="auto"/>
              <w:right w:val="single" w:sz="4" w:space="0" w:color="auto"/>
            </w:tcBorders>
            <w:vAlign w:val="center"/>
          </w:tcPr>
          <w:p w14:paraId="3B09B8A1" w14:textId="77777777" w:rsidR="002D0C8A" w:rsidRDefault="002D0C8A">
            <w:pPr>
              <w:widowControl/>
              <w:spacing w:line="300" w:lineRule="exact"/>
              <w:jc w:val="center"/>
              <w:rPr>
                <w:rFonts w:ascii="SimSun" w:cs="SimSun"/>
                <w:kern w:val="0"/>
                <w:szCs w:val="21"/>
              </w:rPr>
            </w:pPr>
            <w:r>
              <w:rPr>
                <w:kern w:val="0"/>
                <w:szCs w:val="21"/>
                <w:lang w:val="en"/>
              </w:rPr>
              <w:t>8504409950</w:t>
            </w:r>
          </w:p>
        </w:tc>
        <w:tc>
          <w:tcPr>
            <w:tcW w:w="1007" w:type="dxa"/>
            <w:tcBorders>
              <w:top w:val="single" w:sz="4" w:space="0" w:color="auto"/>
              <w:left w:val="single" w:sz="4" w:space="0" w:color="auto"/>
              <w:bottom w:val="single" w:sz="4" w:space="0" w:color="auto"/>
              <w:right w:val="single" w:sz="4" w:space="0" w:color="auto"/>
            </w:tcBorders>
            <w:vAlign w:val="center"/>
          </w:tcPr>
          <w:p w14:paraId="7EFCC210" w14:textId="77777777" w:rsidR="002D0C8A" w:rsidRDefault="002D0C8A">
            <w:pPr>
              <w:widowControl/>
              <w:spacing w:line="300" w:lineRule="exact"/>
              <w:jc w:val="center"/>
              <w:rPr>
                <w:rFonts w:ascii="SimSun" w:cs="SimSun"/>
                <w:kern w:val="0"/>
                <w:szCs w:val="21"/>
              </w:rPr>
            </w:pPr>
            <w:r>
              <w:rPr>
                <w:kern w:val="0"/>
                <w:szCs w:val="21"/>
                <w:lang w:val="en"/>
              </w:rPr>
              <w:t>pcs/kg</w:t>
            </w:r>
          </w:p>
        </w:tc>
      </w:tr>
      <w:tr w:rsidR="002D0C8A" w14:paraId="75A97337"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899F2A1" w14:textId="77777777" w:rsidR="002D0C8A" w:rsidRDefault="002D0C8A">
            <w:pPr>
              <w:widowControl/>
              <w:spacing w:line="300" w:lineRule="exact"/>
              <w:jc w:val="center"/>
              <w:rPr>
                <w:rFonts w:ascii="SimSun" w:cs="SimSun"/>
                <w:kern w:val="0"/>
                <w:szCs w:val="21"/>
              </w:rPr>
            </w:pPr>
            <w:r>
              <w:rPr>
                <w:kern w:val="0"/>
                <w:szCs w:val="21"/>
                <w:lang w:val="en"/>
              </w:rPr>
              <w:t>22</w:t>
            </w:r>
          </w:p>
        </w:tc>
        <w:tc>
          <w:tcPr>
            <w:tcW w:w="3209" w:type="dxa"/>
            <w:tcBorders>
              <w:top w:val="single" w:sz="4" w:space="0" w:color="auto"/>
              <w:left w:val="single" w:sz="4" w:space="0" w:color="auto"/>
              <w:bottom w:val="single" w:sz="4" w:space="0" w:color="auto"/>
              <w:right w:val="single" w:sz="4" w:space="0" w:color="auto"/>
            </w:tcBorders>
            <w:vAlign w:val="center"/>
          </w:tcPr>
          <w:p w14:paraId="54FDDB1C" w14:textId="77777777" w:rsidR="002D0C8A" w:rsidRDefault="002D0C8A">
            <w:pPr>
              <w:widowControl/>
              <w:spacing w:line="300" w:lineRule="exact"/>
              <w:jc w:val="left"/>
              <w:rPr>
                <w:rFonts w:ascii="SimSun" w:cs="SimSun"/>
                <w:kern w:val="0"/>
                <w:szCs w:val="21"/>
              </w:rPr>
            </w:pPr>
            <w:r>
              <w:rPr>
                <w:kern w:val="0"/>
                <w:szCs w:val="21"/>
                <w:lang w:val="en"/>
              </w:rPr>
              <w:t>Isostatic press</w:t>
            </w:r>
            <w:r>
              <w:rPr>
                <w:kern w:val="0"/>
                <w:szCs w:val="21"/>
                <w:vertAlign w:val="superscript"/>
                <w:lang w:val="en"/>
              </w:rPr>
              <w:t>*</w:t>
            </w:r>
          </w:p>
        </w:tc>
        <w:tc>
          <w:tcPr>
            <w:tcW w:w="3587" w:type="dxa"/>
            <w:tcBorders>
              <w:top w:val="single" w:sz="4" w:space="0" w:color="auto"/>
              <w:left w:val="single" w:sz="4" w:space="0" w:color="auto"/>
              <w:bottom w:val="single" w:sz="4" w:space="0" w:color="auto"/>
              <w:right w:val="single" w:sz="4" w:space="0" w:color="auto"/>
            </w:tcBorders>
            <w:vAlign w:val="center"/>
          </w:tcPr>
          <w:p w14:paraId="29CBAC19" w14:textId="77777777" w:rsidR="002D0C8A" w:rsidRDefault="002D0C8A">
            <w:pPr>
              <w:widowControl/>
              <w:jc w:val="left"/>
              <w:rPr>
                <w:rFonts w:ascii="SimSun" w:cs="SimSun"/>
                <w:kern w:val="0"/>
                <w:szCs w:val="21"/>
              </w:rPr>
            </w:pPr>
            <w:r>
              <w:rPr>
                <w:kern w:val="0"/>
                <w:szCs w:val="21"/>
                <w:lang w:val="en"/>
              </w:rPr>
              <w:t>It has the following two characteristics:</w:t>
            </w:r>
          </w:p>
          <w:p w14:paraId="0595F647" w14:textId="77777777" w:rsidR="002D0C8A" w:rsidRDefault="002D0C8A">
            <w:pPr>
              <w:widowControl/>
              <w:jc w:val="left"/>
              <w:rPr>
                <w:rFonts w:ascii="SimSun" w:cs="SimSun"/>
                <w:kern w:val="0"/>
                <w:szCs w:val="21"/>
              </w:rPr>
            </w:pPr>
            <w:r>
              <w:rPr>
                <w:kern w:val="0"/>
                <w:szCs w:val="21"/>
                <w:lang w:val="en"/>
              </w:rPr>
              <w:t xml:space="preserve">1. The maximum working pressure can reach 69MPa or more; and </w:t>
            </w:r>
            <w:r>
              <w:rPr>
                <w:kern w:val="0"/>
                <w:szCs w:val="21"/>
                <w:lang w:val="en"/>
              </w:rPr>
              <w:br/>
              <w:t>2</w:t>
            </w:r>
            <w:r>
              <w:rPr>
                <w:lang w:val="en"/>
              </w:rPr>
              <w:t xml:space="preserve"> </w:t>
            </w:r>
            <w:r>
              <w:rPr>
                <w:kern w:val="0"/>
                <w:szCs w:val="21"/>
                <w:lang w:val="en"/>
              </w:rPr>
              <w:t>The diameter of the chamber exceeds 152mm;</w:t>
            </w:r>
          </w:p>
          <w:p w14:paraId="6515C84C" w14:textId="77777777" w:rsidR="002D0C8A" w:rsidRDefault="002D0C8A">
            <w:pPr>
              <w:widowControl/>
              <w:spacing w:line="300" w:lineRule="exact"/>
              <w:jc w:val="left"/>
              <w:rPr>
                <w:rFonts w:ascii="SimSun" w:cs="SimSun"/>
                <w:kern w:val="0"/>
                <w:szCs w:val="21"/>
              </w:rPr>
            </w:pPr>
            <w:r>
              <w:rPr>
                <w:kern w:val="0"/>
                <w:szCs w:val="21"/>
                <w:lang w:val="en"/>
              </w:rPr>
              <w:t xml:space="preserve">Technical Notes: 1. "Isostatic press" refers to equipment capable of pressurizing a closed cavity through a variety of media (gases, liquids, solid particles, etc.), which can apply the same pressure on the workpiece or material in all directions in the cavity. </w:t>
            </w:r>
            <w:r>
              <w:rPr>
                <w:kern w:val="0"/>
                <w:szCs w:val="21"/>
                <w:lang w:val="en"/>
              </w:rPr>
              <w:br/>
              <w:t xml:space="preserve">3. The internal size of the chamber refers to the internal size of the chamber that can reach the working temperature and working pressure, but does not include the fixture. This size will be the smaller of the diameter of the pressure chamber or the diameter of the insulated furnace chamber, depending on which chamber is located in the other chamber. </w:t>
            </w:r>
          </w:p>
        </w:tc>
        <w:tc>
          <w:tcPr>
            <w:tcW w:w="1405" w:type="dxa"/>
            <w:tcBorders>
              <w:top w:val="single" w:sz="4" w:space="0" w:color="auto"/>
              <w:left w:val="single" w:sz="4" w:space="0" w:color="auto"/>
              <w:bottom w:val="single" w:sz="4" w:space="0" w:color="auto"/>
              <w:right w:val="single" w:sz="4" w:space="0" w:color="auto"/>
            </w:tcBorders>
            <w:vAlign w:val="center"/>
          </w:tcPr>
          <w:p w14:paraId="0FB208E5" w14:textId="77777777" w:rsidR="002D0C8A" w:rsidRDefault="002D0C8A">
            <w:pPr>
              <w:widowControl/>
              <w:spacing w:line="300" w:lineRule="exact"/>
              <w:jc w:val="center"/>
              <w:rPr>
                <w:rFonts w:ascii="SimSun" w:cs="SimSun"/>
                <w:kern w:val="0"/>
                <w:szCs w:val="21"/>
              </w:rPr>
            </w:pPr>
            <w:r>
              <w:rPr>
                <w:kern w:val="0"/>
                <w:szCs w:val="21"/>
                <w:lang w:val="en"/>
              </w:rPr>
              <w:t>8479831010</w:t>
            </w:r>
          </w:p>
          <w:p w14:paraId="3C0BE147" w14:textId="77777777" w:rsidR="002D0C8A" w:rsidRDefault="002D0C8A">
            <w:pPr>
              <w:widowControl/>
              <w:spacing w:line="300" w:lineRule="exact"/>
              <w:jc w:val="center"/>
              <w:rPr>
                <w:rFonts w:ascii="SimSun" w:cs="SimSun"/>
                <w:kern w:val="0"/>
                <w:szCs w:val="21"/>
              </w:rPr>
            </w:pPr>
            <w:r>
              <w:rPr>
                <w:kern w:val="0"/>
                <w:szCs w:val="21"/>
                <w:lang w:val="en"/>
              </w:rPr>
              <w:t>8479839010</w:t>
            </w:r>
          </w:p>
          <w:p w14:paraId="2ECE4174" w14:textId="77777777" w:rsidR="002D0C8A" w:rsidRDefault="002D0C8A">
            <w:pPr>
              <w:widowControl/>
              <w:spacing w:line="300" w:lineRule="exact"/>
              <w:jc w:val="center"/>
              <w:rPr>
                <w:rFonts w:ascii="SimSun" w:cs="SimSun"/>
                <w:kern w:val="0"/>
                <w:szCs w:val="21"/>
              </w:rPr>
            </w:pPr>
            <w:r>
              <w:rPr>
                <w:kern w:val="0"/>
                <w:szCs w:val="21"/>
                <w:lang w:val="en"/>
              </w:rPr>
              <w:t>8514110010</w:t>
            </w:r>
          </w:p>
          <w:p w14:paraId="39B1BEC1" w14:textId="77777777" w:rsidR="002D0C8A" w:rsidRDefault="002D0C8A">
            <w:pPr>
              <w:widowControl/>
              <w:spacing w:line="300" w:lineRule="exact"/>
              <w:jc w:val="left"/>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72EFD41E"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02553897"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00B5E99D" w14:textId="77777777" w:rsidR="002D0C8A" w:rsidRDefault="002D0C8A">
            <w:pPr>
              <w:widowControl/>
              <w:jc w:val="center"/>
              <w:rPr>
                <w:rFonts w:ascii="SimSun" w:cs="SimSun"/>
                <w:kern w:val="0"/>
                <w:szCs w:val="21"/>
              </w:rPr>
            </w:pPr>
            <w:r>
              <w:rPr>
                <w:kern w:val="0"/>
                <w:szCs w:val="21"/>
                <w:lang w:val="en"/>
              </w:rPr>
              <w:t>23</w:t>
            </w:r>
          </w:p>
        </w:tc>
        <w:tc>
          <w:tcPr>
            <w:tcW w:w="3209" w:type="dxa"/>
            <w:tcBorders>
              <w:top w:val="single" w:sz="4" w:space="0" w:color="auto"/>
              <w:left w:val="single" w:sz="4" w:space="0" w:color="auto"/>
              <w:bottom w:val="single" w:sz="4" w:space="0" w:color="auto"/>
              <w:right w:val="single" w:sz="4" w:space="0" w:color="auto"/>
            </w:tcBorders>
            <w:vAlign w:val="center"/>
          </w:tcPr>
          <w:p w14:paraId="5DCFDD69" w14:textId="77777777" w:rsidR="002D0C8A" w:rsidRDefault="002D0C8A">
            <w:pPr>
              <w:widowControl/>
              <w:jc w:val="left"/>
              <w:rPr>
                <w:rFonts w:ascii="SimSun" w:cs="SimSun"/>
                <w:kern w:val="0"/>
                <w:szCs w:val="21"/>
              </w:rPr>
            </w:pPr>
            <w:r>
              <w:rPr>
                <w:kern w:val="0"/>
                <w:szCs w:val="21"/>
                <w:lang w:val="en"/>
              </w:rPr>
              <w:t>Steel molds, models specially designed for "isostatic presses"</w:t>
            </w:r>
          </w:p>
        </w:tc>
        <w:tc>
          <w:tcPr>
            <w:tcW w:w="3587" w:type="dxa"/>
            <w:tcBorders>
              <w:top w:val="single" w:sz="4" w:space="0" w:color="auto"/>
              <w:left w:val="single" w:sz="4" w:space="0" w:color="auto"/>
              <w:bottom w:val="single" w:sz="4" w:space="0" w:color="auto"/>
              <w:right w:val="single" w:sz="4" w:space="0" w:color="auto"/>
            </w:tcBorders>
            <w:vAlign w:val="center"/>
          </w:tcPr>
          <w:p w14:paraId="0A6DF9E3" w14:textId="77777777" w:rsidR="002D0C8A" w:rsidRDefault="002D0C8A">
            <w:pPr>
              <w:widowControl/>
              <w:jc w:val="left"/>
              <w:rPr>
                <w:rFonts w:ascii="SimSun" w:cs="SimSun"/>
                <w:kern w:val="0"/>
                <w:szCs w:val="21"/>
              </w:rPr>
            </w:pPr>
            <w:r>
              <w:rPr>
                <w:kern w:val="0"/>
                <w:szCs w:val="21"/>
                <w:lang w:val="en"/>
              </w:rPr>
              <w:t xml:space="preserve">Steel </w:t>
            </w:r>
            <w:r>
              <w:rPr>
                <w:kern w:val="0"/>
                <w:szCs w:val="21"/>
                <w:lang w:val="en"/>
              </w:rPr>
              <w:br/>
              <w:t>molds and models</w:t>
            </w:r>
            <w:r>
              <w:rPr>
                <w:lang w:val="en"/>
              </w:rPr>
              <w:t xml:space="preserve"> specially designed for isostatic presses described in the export control lists of nuclear dual-use items and related technologies</w:t>
            </w:r>
          </w:p>
        </w:tc>
        <w:tc>
          <w:tcPr>
            <w:tcW w:w="1405" w:type="dxa"/>
            <w:tcBorders>
              <w:top w:val="single" w:sz="4" w:space="0" w:color="auto"/>
              <w:left w:val="single" w:sz="4" w:space="0" w:color="auto"/>
              <w:bottom w:val="single" w:sz="4" w:space="0" w:color="auto"/>
              <w:right w:val="single" w:sz="4" w:space="0" w:color="auto"/>
            </w:tcBorders>
            <w:vAlign w:val="center"/>
          </w:tcPr>
          <w:p w14:paraId="38183841" w14:textId="77777777" w:rsidR="002D0C8A" w:rsidRDefault="002D0C8A">
            <w:pPr>
              <w:widowControl/>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1432F7B3" w14:textId="77777777" w:rsidR="002D0C8A" w:rsidRDefault="002D0C8A">
            <w:pPr>
              <w:widowControl/>
              <w:jc w:val="center"/>
              <w:rPr>
                <w:rFonts w:ascii="SimSun" w:cs="SimSun"/>
                <w:kern w:val="0"/>
                <w:szCs w:val="21"/>
              </w:rPr>
            </w:pPr>
            <w:r>
              <w:rPr>
                <w:kern w:val="0"/>
                <w:szCs w:val="21"/>
                <w:lang w:val="en"/>
              </w:rPr>
              <w:t>piece</w:t>
            </w:r>
          </w:p>
        </w:tc>
      </w:tr>
      <w:tr w:rsidR="002D0C8A" w14:paraId="3D45F995"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1A68B2ED" w14:textId="77777777" w:rsidR="002D0C8A" w:rsidRDefault="002D0C8A">
            <w:pPr>
              <w:widowControl/>
              <w:jc w:val="center"/>
              <w:rPr>
                <w:rFonts w:ascii="SimSun" w:cs="SimSun"/>
                <w:kern w:val="0"/>
                <w:szCs w:val="21"/>
              </w:rPr>
            </w:pPr>
            <w:r>
              <w:rPr>
                <w:kern w:val="0"/>
                <w:szCs w:val="21"/>
                <w:lang w:val="en"/>
              </w:rPr>
              <w:t>24</w:t>
            </w:r>
          </w:p>
        </w:tc>
        <w:tc>
          <w:tcPr>
            <w:tcW w:w="3209" w:type="dxa"/>
            <w:tcBorders>
              <w:top w:val="single" w:sz="4" w:space="0" w:color="auto"/>
              <w:left w:val="single" w:sz="4" w:space="0" w:color="auto"/>
              <w:bottom w:val="single" w:sz="4" w:space="0" w:color="auto"/>
              <w:right w:val="single" w:sz="4" w:space="0" w:color="auto"/>
            </w:tcBorders>
            <w:vAlign w:val="center"/>
          </w:tcPr>
          <w:p w14:paraId="3DA4FF2C" w14:textId="77777777" w:rsidR="002D0C8A" w:rsidRDefault="002D0C8A">
            <w:pPr>
              <w:widowControl/>
              <w:jc w:val="left"/>
              <w:rPr>
                <w:rFonts w:ascii="SimSun" w:cs="SimSun"/>
                <w:kern w:val="0"/>
                <w:szCs w:val="21"/>
              </w:rPr>
            </w:pPr>
            <w:r>
              <w:rPr>
                <w:kern w:val="0"/>
                <w:szCs w:val="21"/>
                <w:lang w:val="en"/>
              </w:rPr>
              <w:t>A controller specially designed for isostatic presses</w:t>
            </w:r>
          </w:p>
        </w:tc>
        <w:tc>
          <w:tcPr>
            <w:tcW w:w="3587" w:type="dxa"/>
            <w:tcBorders>
              <w:top w:val="single" w:sz="4" w:space="0" w:color="auto"/>
              <w:left w:val="single" w:sz="4" w:space="0" w:color="auto"/>
              <w:bottom w:val="single" w:sz="4" w:space="0" w:color="auto"/>
              <w:right w:val="single" w:sz="4" w:space="0" w:color="auto"/>
            </w:tcBorders>
            <w:vAlign w:val="center"/>
          </w:tcPr>
          <w:p w14:paraId="7DDE19FD" w14:textId="77777777" w:rsidR="002D0C8A" w:rsidRDefault="002D0C8A">
            <w:pPr>
              <w:widowControl/>
              <w:jc w:val="left"/>
              <w:rPr>
                <w:rFonts w:ascii="SimSun" w:cs="SimSun"/>
                <w:kern w:val="0"/>
                <w:szCs w:val="21"/>
              </w:rPr>
            </w:pPr>
            <w:r>
              <w:rPr>
                <w:kern w:val="0"/>
                <w:szCs w:val="21"/>
                <w:lang w:val="en"/>
              </w:rPr>
              <w:t>Controllers specifically designed for isostatic presses described in the export control lists for nuclear dual-use items and related technologies</w:t>
            </w:r>
          </w:p>
        </w:tc>
        <w:tc>
          <w:tcPr>
            <w:tcW w:w="1405" w:type="dxa"/>
            <w:tcBorders>
              <w:top w:val="single" w:sz="4" w:space="0" w:color="auto"/>
              <w:left w:val="single" w:sz="4" w:space="0" w:color="auto"/>
              <w:bottom w:val="single" w:sz="4" w:space="0" w:color="auto"/>
              <w:right w:val="single" w:sz="4" w:space="0" w:color="auto"/>
            </w:tcBorders>
            <w:vAlign w:val="center"/>
          </w:tcPr>
          <w:p w14:paraId="4C980B66" w14:textId="77777777" w:rsidR="002D0C8A" w:rsidRDefault="002D0C8A">
            <w:pPr>
              <w:widowControl/>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7FFA3812" w14:textId="77777777" w:rsidR="002D0C8A" w:rsidRDefault="002D0C8A">
            <w:pPr>
              <w:widowControl/>
              <w:jc w:val="center"/>
              <w:rPr>
                <w:rFonts w:ascii="SimSun" w:cs="SimSun"/>
                <w:kern w:val="0"/>
                <w:szCs w:val="21"/>
              </w:rPr>
            </w:pPr>
          </w:p>
        </w:tc>
      </w:tr>
      <w:tr w:rsidR="002D0C8A" w14:paraId="078209F4"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084AA76" w14:textId="77777777" w:rsidR="002D0C8A" w:rsidRDefault="002D0C8A">
            <w:pPr>
              <w:widowControl/>
              <w:jc w:val="center"/>
              <w:rPr>
                <w:rFonts w:ascii="SimSun" w:cs="SimSun"/>
                <w:kern w:val="0"/>
                <w:szCs w:val="21"/>
              </w:rPr>
            </w:pPr>
            <w:r>
              <w:rPr>
                <w:kern w:val="0"/>
                <w:szCs w:val="21"/>
                <w:lang w:val="en"/>
              </w:rPr>
              <w:t>25</w:t>
            </w:r>
          </w:p>
        </w:tc>
        <w:tc>
          <w:tcPr>
            <w:tcW w:w="3209" w:type="dxa"/>
            <w:tcBorders>
              <w:top w:val="single" w:sz="4" w:space="0" w:color="auto"/>
              <w:left w:val="single" w:sz="4" w:space="0" w:color="auto"/>
              <w:bottom w:val="single" w:sz="4" w:space="0" w:color="auto"/>
              <w:right w:val="single" w:sz="4" w:space="0" w:color="auto"/>
            </w:tcBorders>
            <w:vAlign w:val="center"/>
          </w:tcPr>
          <w:p w14:paraId="3C8C48D5" w14:textId="77777777" w:rsidR="002D0C8A" w:rsidRDefault="002D0C8A">
            <w:pPr>
              <w:widowControl/>
              <w:jc w:val="left"/>
              <w:rPr>
                <w:rFonts w:ascii="SimSun" w:cs="SimSun"/>
                <w:kern w:val="0"/>
                <w:szCs w:val="21"/>
              </w:rPr>
            </w:pPr>
            <w:r>
              <w:rPr>
                <w:kern w:val="0"/>
                <w:szCs w:val="21"/>
                <w:lang w:val="en"/>
              </w:rPr>
              <w:t>Electrodynamic vibration test system</w:t>
            </w:r>
          </w:p>
        </w:tc>
        <w:tc>
          <w:tcPr>
            <w:tcW w:w="3587" w:type="dxa"/>
            <w:tcBorders>
              <w:top w:val="single" w:sz="4" w:space="0" w:color="auto"/>
              <w:left w:val="single" w:sz="4" w:space="0" w:color="auto"/>
              <w:bottom w:val="single" w:sz="4" w:space="0" w:color="auto"/>
              <w:right w:val="single" w:sz="4" w:space="0" w:color="auto"/>
            </w:tcBorders>
            <w:vAlign w:val="center"/>
          </w:tcPr>
          <w:p w14:paraId="6CD2F6A8" w14:textId="77777777" w:rsidR="002D0C8A" w:rsidRDefault="002D0C8A">
            <w:pPr>
              <w:widowControl/>
              <w:jc w:val="left"/>
              <w:rPr>
                <w:rFonts w:ascii="SimSun" w:cs="SimSun"/>
                <w:kern w:val="0"/>
                <w:szCs w:val="21"/>
              </w:rPr>
            </w:pPr>
            <w:r>
              <w:rPr>
                <w:kern w:val="0"/>
                <w:szCs w:val="21"/>
                <w:lang w:val="en"/>
              </w:rPr>
              <w:t>Has all of the following characteristics:</w:t>
            </w:r>
          </w:p>
          <w:p w14:paraId="744D7EB8" w14:textId="77777777" w:rsidR="002D0C8A" w:rsidRDefault="002D0C8A">
            <w:pPr>
              <w:widowControl/>
              <w:jc w:val="left"/>
              <w:rPr>
                <w:rFonts w:ascii="SimSun" w:cs="SimSun"/>
                <w:kern w:val="0"/>
                <w:szCs w:val="21"/>
              </w:rPr>
            </w:pPr>
            <w:r>
              <w:rPr>
                <w:kern w:val="0"/>
                <w:szCs w:val="21"/>
                <w:lang w:val="en"/>
              </w:rPr>
              <w:t xml:space="preserve">1. Use feedback or closed-loop control technology and include a numerical control unit; </w:t>
            </w:r>
            <w:r>
              <w:rPr>
                <w:kern w:val="0"/>
                <w:szCs w:val="21"/>
                <w:lang w:val="en"/>
              </w:rPr>
              <w:br/>
              <w:t>2</w:t>
            </w:r>
            <w:r>
              <w:rPr>
                <w:lang w:val="en"/>
              </w:rPr>
              <w:t xml:space="preserve"> </w:t>
            </w:r>
            <w:r>
              <w:rPr>
                <w:spacing w:val="20"/>
                <w:kern w:val="0"/>
                <w:szCs w:val="21"/>
                <w:lang w:val="en"/>
              </w:rPr>
              <w:t>Capable of generating</w:t>
            </w:r>
            <w:r>
              <w:rPr>
                <w:lang w:val="en"/>
              </w:rPr>
              <w:t xml:space="preserve"> </w:t>
            </w:r>
            <w:r>
              <w:rPr>
                <w:kern w:val="0"/>
                <w:szCs w:val="21"/>
                <w:lang w:val="en"/>
              </w:rPr>
              <w:t>vibrations of 10gRMS or greater between 20Hz and 2000Hz; and</w:t>
            </w:r>
            <w:r>
              <w:rPr>
                <w:lang w:val="en"/>
              </w:rPr>
              <w:t xml:space="preserve"> </w:t>
            </w:r>
            <w:r>
              <w:rPr>
                <w:kern w:val="0"/>
                <w:szCs w:val="21"/>
                <w:lang w:val="en"/>
              </w:rPr>
              <w:br/>
              <w:t>3. Ability to apply a force of 50kN or greater ("empty stage" measurements);</w:t>
            </w:r>
            <w:r>
              <w:rPr>
                <w:lang w:val="en"/>
              </w:rPr>
              <w:t xml:space="preserve"> </w:t>
            </w:r>
            <w:r>
              <w:rPr>
                <w:kern w:val="0"/>
                <w:szCs w:val="21"/>
                <w:lang w:val="en"/>
              </w:rPr>
              <w:br/>
              <w:t>Technical note:</w:t>
            </w:r>
          </w:p>
          <w:p w14:paraId="5C034411" w14:textId="77777777" w:rsidR="002D0C8A" w:rsidRDefault="002D0C8A">
            <w:pPr>
              <w:widowControl/>
              <w:jc w:val="left"/>
              <w:rPr>
                <w:rFonts w:ascii="SimSun" w:cs="SimSun"/>
                <w:kern w:val="0"/>
                <w:szCs w:val="21"/>
              </w:rPr>
            </w:pPr>
            <w:r>
              <w:rPr>
                <w:kern w:val="0"/>
                <w:szCs w:val="21"/>
                <w:lang w:val="en"/>
              </w:rPr>
              <w:t>In this subparagraph, "empty table" means a platform or surface without fixtures and fittings.</w:t>
            </w:r>
          </w:p>
        </w:tc>
        <w:tc>
          <w:tcPr>
            <w:tcW w:w="1405" w:type="dxa"/>
            <w:tcBorders>
              <w:top w:val="single" w:sz="4" w:space="0" w:color="auto"/>
              <w:left w:val="single" w:sz="4" w:space="0" w:color="auto"/>
              <w:bottom w:val="single" w:sz="4" w:space="0" w:color="auto"/>
              <w:right w:val="single" w:sz="4" w:space="0" w:color="auto"/>
            </w:tcBorders>
            <w:vAlign w:val="center"/>
          </w:tcPr>
          <w:p w14:paraId="04571752" w14:textId="77777777" w:rsidR="002D0C8A" w:rsidRDefault="002D0C8A">
            <w:pPr>
              <w:widowControl/>
              <w:jc w:val="center"/>
              <w:rPr>
                <w:rFonts w:ascii="SimSun" w:cs="SimSun"/>
                <w:kern w:val="0"/>
                <w:szCs w:val="21"/>
              </w:rPr>
            </w:pPr>
            <w:r>
              <w:rPr>
                <w:kern w:val="0"/>
                <w:szCs w:val="21"/>
                <w:lang w:val="en"/>
              </w:rPr>
              <w:t>8479899959</w:t>
            </w:r>
          </w:p>
        </w:tc>
        <w:tc>
          <w:tcPr>
            <w:tcW w:w="1007" w:type="dxa"/>
            <w:tcBorders>
              <w:top w:val="single" w:sz="4" w:space="0" w:color="auto"/>
              <w:left w:val="single" w:sz="4" w:space="0" w:color="auto"/>
              <w:bottom w:val="single" w:sz="4" w:space="0" w:color="auto"/>
              <w:right w:val="single" w:sz="4" w:space="0" w:color="auto"/>
            </w:tcBorders>
            <w:vAlign w:val="center"/>
          </w:tcPr>
          <w:p w14:paraId="1C2661C9" w14:textId="77777777" w:rsidR="002D0C8A" w:rsidRDefault="002D0C8A">
            <w:pPr>
              <w:widowControl/>
              <w:jc w:val="center"/>
              <w:rPr>
                <w:rFonts w:ascii="SimSun" w:cs="SimSun"/>
                <w:kern w:val="0"/>
                <w:szCs w:val="21"/>
              </w:rPr>
            </w:pPr>
            <w:r>
              <w:rPr>
                <w:kern w:val="0"/>
                <w:szCs w:val="21"/>
                <w:lang w:val="en"/>
              </w:rPr>
              <w:t>Units/kg</w:t>
            </w:r>
          </w:p>
        </w:tc>
      </w:tr>
      <w:tr w:rsidR="002D0C8A" w14:paraId="1DA60400"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22C49661" w14:textId="77777777" w:rsidR="002D0C8A" w:rsidRDefault="002D0C8A">
            <w:pPr>
              <w:widowControl/>
              <w:jc w:val="center"/>
              <w:rPr>
                <w:rFonts w:ascii="SimSun" w:cs="SimSun"/>
                <w:kern w:val="0"/>
                <w:szCs w:val="21"/>
              </w:rPr>
            </w:pPr>
            <w:r>
              <w:rPr>
                <w:kern w:val="0"/>
                <w:szCs w:val="21"/>
                <w:lang w:val="en"/>
              </w:rPr>
              <w:t>26</w:t>
            </w:r>
          </w:p>
        </w:tc>
        <w:tc>
          <w:tcPr>
            <w:tcW w:w="3209" w:type="dxa"/>
            <w:tcBorders>
              <w:top w:val="single" w:sz="4" w:space="0" w:color="auto"/>
              <w:left w:val="single" w:sz="4" w:space="0" w:color="auto"/>
              <w:bottom w:val="single" w:sz="4" w:space="0" w:color="auto"/>
              <w:right w:val="single" w:sz="4" w:space="0" w:color="auto"/>
            </w:tcBorders>
            <w:vAlign w:val="center"/>
          </w:tcPr>
          <w:p w14:paraId="6AC9DEAD" w14:textId="77777777" w:rsidR="002D0C8A" w:rsidRDefault="002D0C8A">
            <w:pPr>
              <w:widowControl/>
              <w:jc w:val="left"/>
              <w:rPr>
                <w:rFonts w:ascii="SimSun" w:cs="SimSun"/>
                <w:kern w:val="0"/>
                <w:szCs w:val="21"/>
              </w:rPr>
            </w:pPr>
            <w:r>
              <w:rPr>
                <w:kern w:val="0"/>
                <w:szCs w:val="21"/>
                <w:lang w:val="en"/>
              </w:rPr>
              <w:t>Digital controller</w:t>
            </w:r>
          </w:p>
        </w:tc>
        <w:tc>
          <w:tcPr>
            <w:tcW w:w="3587" w:type="dxa"/>
            <w:tcBorders>
              <w:top w:val="single" w:sz="4" w:space="0" w:color="auto"/>
              <w:left w:val="single" w:sz="4" w:space="0" w:color="auto"/>
              <w:bottom w:val="single" w:sz="4" w:space="0" w:color="auto"/>
              <w:right w:val="single" w:sz="4" w:space="0" w:color="auto"/>
            </w:tcBorders>
            <w:vAlign w:val="center"/>
          </w:tcPr>
          <w:p w14:paraId="5D709213" w14:textId="77777777" w:rsidR="002D0C8A" w:rsidRDefault="002D0C8A">
            <w:pPr>
              <w:widowControl/>
              <w:jc w:val="left"/>
              <w:rPr>
                <w:rFonts w:ascii="SimSun" w:cs="SimSun"/>
                <w:kern w:val="0"/>
                <w:szCs w:val="21"/>
              </w:rPr>
            </w:pPr>
            <w:r>
              <w:rPr>
                <w:spacing w:val="-4"/>
                <w:kern w:val="0"/>
                <w:szCs w:val="21"/>
                <w:lang w:val="en"/>
              </w:rPr>
              <w:t>It is equipped with "software" designed for vibration testing (real-time bandwidth greater than 5 kHz</w:t>
            </w:r>
            <w:r>
              <w:rPr>
                <w:kern w:val="0"/>
                <w:szCs w:val="21"/>
                <w:lang w:val="en"/>
              </w:rPr>
              <w:t>), which is also designed for the system of item 25 regulation</w:t>
            </w:r>
            <w:r>
              <w:rPr>
                <w:lang w:val="en"/>
              </w:rPr>
              <w:t>;</w:t>
            </w:r>
          </w:p>
        </w:tc>
        <w:tc>
          <w:tcPr>
            <w:tcW w:w="1405" w:type="dxa"/>
            <w:tcBorders>
              <w:top w:val="single" w:sz="4" w:space="0" w:color="auto"/>
              <w:left w:val="single" w:sz="4" w:space="0" w:color="auto"/>
              <w:bottom w:val="single" w:sz="4" w:space="0" w:color="auto"/>
              <w:right w:val="single" w:sz="4" w:space="0" w:color="auto"/>
            </w:tcBorders>
            <w:vAlign w:val="center"/>
          </w:tcPr>
          <w:p w14:paraId="42A0CD3A" w14:textId="77777777" w:rsidR="002D0C8A" w:rsidRDefault="002D0C8A">
            <w:pPr>
              <w:widowControl/>
              <w:jc w:val="center"/>
              <w:rPr>
                <w:rFonts w:ascii="SimSun" w:cs="SimSun"/>
                <w:kern w:val="0"/>
                <w:szCs w:val="21"/>
              </w:rPr>
            </w:pPr>
            <w:r>
              <w:rPr>
                <w:kern w:val="0"/>
                <w:szCs w:val="21"/>
                <w:lang w:val="en"/>
              </w:rPr>
              <w:t>8537109022</w:t>
            </w:r>
          </w:p>
        </w:tc>
        <w:tc>
          <w:tcPr>
            <w:tcW w:w="1007" w:type="dxa"/>
            <w:tcBorders>
              <w:top w:val="single" w:sz="4" w:space="0" w:color="auto"/>
              <w:left w:val="single" w:sz="4" w:space="0" w:color="auto"/>
              <w:bottom w:val="single" w:sz="4" w:space="0" w:color="auto"/>
              <w:right w:val="single" w:sz="4" w:space="0" w:color="auto"/>
            </w:tcBorders>
            <w:vAlign w:val="center"/>
          </w:tcPr>
          <w:p w14:paraId="2DEDFA3F" w14:textId="77777777" w:rsidR="002D0C8A" w:rsidRDefault="002D0C8A">
            <w:pPr>
              <w:widowControl/>
              <w:jc w:val="center"/>
              <w:rPr>
                <w:rFonts w:ascii="SimSun" w:cs="SimSun"/>
                <w:kern w:val="0"/>
                <w:szCs w:val="21"/>
              </w:rPr>
            </w:pPr>
            <w:r>
              <w:rPr>
                <w:kern w:val="0"/>
                <w:szCs w:val="21"/>
                <w:lang w:val="en"/>
              </w:rPr>
              <w:t>pcs/kg</w:t>
            </w:r>
          </w:p>
        </w:tc>
      </w:tr>
      <w:tr w:rsidR="002D0C8A" w14:paraId="56A98C1E"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04F447EC" w14:textId="77777777" w:rsidR="002D0C8A" w:rsidRDefault="002D0C8A">
            <w:pPr>
              <w:widowControl/>
              <w:jc w:val="center"/>
              <w:rPr>
                <w:rFonts w:ascii="SimSun" w:cs="SimSun"/>
                <w:kern w:val="0"/>
                <w:szCs w:val="21"/>
              </w:rPr>
            </w:pPr>
            <w:r>
              <w:rPr>
                <w:kern w:val="0"/>
                <w:szCs w:val="21"/>
                <w:lang w:val="en"/>
              </w:rPr>
              <w:t>27</w:t>
            </w:r>
          </w:p>
        </w:tc>
        <w:tc>
          <w:tcPr>
            <w:tcW w:w="3209" w:type="dxa"/>
            <w:tcBorders>
              <w:top w:val="single" w:sz="4" w:space="0" w:color="auto"/>
              <w:left w:val="single" w:sz="4" w:space="0" w:color="auto"/>
              <w:bottom w:val="single" w:sz="4" w:space="0" w:color="auto"/>
              <w:right w:val="single" w:sz="4" w:space="0" w:color="auto"/>
            </w:tcBorders>
            <w:vAlign w:val="center"/>
          </w:tcPr>
          <w:p w14:paraId="2A77ECFF" w14:textId="77777777" w:rsidR="002D0C8A" w:rsidRDefault="002D0C8A">
            <w:pPr>
              <w:widowControl/>
              <w:jc w:val="left"/>
              <w:rPr>
                <w:rFonts w:ascii="SimSun" w:cs="SimSun"/>
                <w:kern w:val="0"/>
                <w:szCs w:val="21"/>
              </w:rPr>
            </w:pPr>
            <w:r>
              <w:rPr>
                <w:kern w:val="0"/>
                <w:szCs w:val="21"/>
                <w:lang w:val="en"/>
              </w:rPr>
              <w:t>Vibration starter (vibrator)</w:t>
            </w:r>
          </w:p>
        </w:tc>
        <w:tc>
          <w:tcPr>
            <w:tcW w:w="3587" w:type="dxa"/>
            <w:tcBorders>
              <w:top w:val="single" w:sz="4" w:space="0" w:color="auto"/>
              <w:left w:val="single" w:sz="4" w:space="0" w:color="auto"/>
              <w:bottom w:val="single" w:sz="4" w:space="0" w:color="auto"/>
              <w:right w:val="single" w:sz="4" w:space="0" w:color="auto"/>
            </w:tcBorders>
            <w:vAlign w:val="center"/>
          </w:tcPr>
          <w:p w14:paraId="55CBB852" w14:textId="77777777" w:rsidR="002D0C8A" w:rsidRDefault="002D0C8A">
            <w:pPr>
              <w:widowControl/>
              <w:jc w:val="left"/>
              <w:rPr>
                <w:rFonts w:ascii="SimSun" w:cs="SimSun"/>
                <w:kern w:val="0"/>
                <w:szCs w:val="21"/>
              </w:rPr>
            </w:pPr>
            <w:r>
              <w:rPr>
                <w:kern w:val="0"/>
                <w:szCs w:val="21"/>
                <w:lang w:val="en"/>
              </w:rPr>
              <w:t>Systems with or without auxiliary amplifiers capable of exerting forces of 50 kN or greater ("empty stage" measurements) that can be used in the control of Item 25;</w:t>
            </w:r>
          </w:p>
          <w:p w14:paraId="036AF8C9" w14:textId="77777777" w:rsidR="002D0C8A" w:rsidRDefault="002D0C8A">
            <w:pPr>
              <w:widowControl/>
              <w:jc w:val="left"/>
              <w:rPr>
                <w:rFonts w:ascii="SimSun" w:cs="SimSun"/>
                <w:kern w:val="0"/>
                <w:szCs w:val="21"/>
              </w:rPr>
            </w:pPr>
            <w:r>
              <w:rPr>
                <w:kern w:val="0"/>
                <w:szCs w:val="21"/>
                <w:lang w:val="en"/>
              </w:rPr>
              <w:t>Technical Notes:</w:t>
            </w:r>
          </w:p>
          <w:p w14:paraId="39D6E613" w14:textId="77777777" w:rsidR="002D0C8A" w:rsidRDefault="002D0C8A">
            <w:pPr>
              <w:widowControl/>
              <w:jc w:val="left"/>
              <w:rPr>
                <w:rFonts w:ascii="SimSun" w:cs="SimSun"/>
                <w:kern w:val="0"/>
                <w:szCs w:val="21"/>
              </w:rPr>
            </w:pPr>
            <w:r>
              <w:rPr>
                <w:kern w:val="0"/>
                <w:szCs w:val="21"/>
                <w:lang w:val="en"/>
              </w:rPr>
              <w:t>In this subparagraph, "empty table" means a platform or surface without fixtures and fittings.</w:t>
            </w:r>
          </w:p>
        </w:tc>
        <w:tc>
          <w:tcPr>
            <w:tcW w:w="1405" w:type="dxa"/>
            <w:tcBorders>
              <w:top w:val="single" w:sz="4" w:space="0" w:color="auto"/>
              <w:left w:val="single" w:sz="4" w:space="0" w:color="auto"/>
              <w:bottom w:val="single" w:sz="4" w:space="0" w:color="auto"/>
              <w:right w:val="single" w:sz="4" w:space="0" w:color="auto"/>
            </w:tcBorders>
            <w:vAlign w:val="center"/>
          </w:tcPr>
          <w:p w14:paraId="04454371" w14:textId="77777777" w:rsidR="002D0C8A" w:rsidRDefault="002D0C8A">
            <w:pPr>
              <w:widowControl/>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70390609" w14:textId="77777777" w:rsidR="002D0C8A" w:rsidRDefault="002D0C8A">
            <w:pPr>
              <w:widowControl/>
              <w:jc w:val="center"/>
              <w:rPr>
                <w:rFonts w:ascii="SimSun" w:cs="SimSun"/>
                <w:kern w:val="0"/>
                <w:szCs w:val="21"/>
              </w:rPr>
            </w:pPr>
            <w:r>
              <w:rPr>
                <w:kern w:val="0"/>
                <w:szCs w:val="21"/>
                <w:lang w:val="en"/>
              </w:rPr>
              <w:t>platform</w:t>
            </w:r>
          </w:p>
        </w:tc>
      </w:tr>
      <w:tr w:rsidR="002D0C8A" w14:paraId="6A9763E8"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17136B0" w14:textId="77777777" w:rsidR="002D0C8A" w:rsidRDefault="002D0C8A">
            <w:pPr>
              <w:widowControl/>
              <w:jc w:val="center"/>
              <w:rPr>
                <w:rFonts w:ascii="SimSun" w:cs="SimSun"/>
                <w:kern w:val="0"/>
                <w:szCs w:val="21"/>
              </w:rPr>
            </w:pPr>
            <w:r>
              <w:rPr>
                <w:kern w:val="0"/>
                <w:szCs w:val="21"/>
                <w:lang w:val="en"/>
              </w:rPr>
              <w:t>28</w:t>
            </w:r>
          </w:p>
        </w:tc>
        <w:tc>
          <w:tcPr>
            <w:tcW w:w="3209" w:type="dxa"/>
            <w:tcBorders>
              <w:top w:val="single" w:sz="4" w:space="0" w:color="auto"/>
              <w:left w:val="single" w:sz="4" w:space="0" w:color="auto"/>
              <w:bottom w:val="single" w:sz="4" w:space="0" w:color="auto"/>
              <w:right w:val="single" w:sz="4" w:space="0" w:color="auto"/>
            </w:tcBorders>
            <w:vAlign w:val="center"/>
          </w:tcPr>
          <w:p w14:paraId="2F4BC4F9" w14:textId="77777777" w:rsidR="002D0C8A" w:rsidRDefault="002D0C8A">
            <w:pPr>
              <w:widowControl/>
              <w:jc w:val="left"/>
              <w:rPr>
                <w:rFonts w:ascii="SimSun" w:cs="SimSun"/>
                <w:kern w:val="0"/>
                <w:szCs w:val="21"/>
              </w:rPr>
            </w:pPr>
            <w:r>
              <w:rPr>
                <w:kern w:val="0"/>
                <w:szCs w:val="21"/>
                <w:lang w:val="en"/>
              </w:rPr>
              <w:t>Test component support structures and electronic devices</w:t>
            </w:r>
          </w:p>
        </w:tc>
        <w:tc>
          <w:tcPr>
            <w:tcW w:w="3587" w:type="dxa"/>
            <w:tcBorders>
              <w:top w:val="single" w:sz="4" w:space="0" w:color="auto"/>
              <w:left w:val="single" w:sz="4" w:space="0" w:color="auto"/>
              <w:bottom w:val="single" w:sz="4" w:space="0" w:color="auto"/>
              <w:right w:val="single" w:sz="4" w:space="0" w:color="auto"/>
            </w:tcBorders>
            <w:vAlign w:val="center"/>
          </w:tcPr>
          <w:p w14:paraId="08D03F6E" w14:textId="77777777" w:rsidR="002D0C8A" w:rsidRDefault="002D0C8A">
            <w:pPr>
              <w:widowControl/>
              <w:spacing w:line="280" w:lineRule="exact"/>
              <w:jc w:val="left"/>
              <w:rPr>
                <w:rFonts w:ascii="SimSun" w:cs="SimSun"/>
                <w:kern w:val="0"/>
                <w:szCs w:val="21"/>
              </w:rPr>
            </w:pPr>
            <w:r>
              <w:rPr>
                <w:kern w:val="0"/>
                <w:szCs w:val="21"/>
                <w:lang w:val="en"/>
              </w:rPr>
              <w:t>Designed to connect multiple vibrators into a complete vibration system in order to provide an effective synergy of 50 kN or greater ("empty table" measurements) that can be used in the regulated system of Item 25;</w:t>
            </w:r>
          </w:p>
          <w:p w14:paraId="381E1090" w14:textId="77777777" w:rsidR="002D0C8A" w:rsidRDefault="002D0C8A">
            <w:pPr>
              <w:widowControl/>
              <w:spacing w:line="280" w:lineRule="exact"/>
              <w:jc w:val="left"/>
              <w:rPr>
                <w:rFonts w:ascii="SimSun" w:cs="SimSun"/>
                <w:kern w:val="0"/>
                <w:szCs w:val="21"/>
              </w:rPr>
            </w:pPr>
            <w:r>
              <w:rPr>
                <w:kern w:val="0"/>
                <w:szCs w:val="21"/>
                <w:lang w:val="en"/>
              </w:rPr>
              <w:t>Technical Notes:</w:t>
            </w:r>
          </w:p>
          <w:p w14:paraId="746E4797" w14:textId="77777777" w:rsidR="002D0C8A" w:rsidRDefault="002D0C8A">
            <w:pPr>
              <w:widowControl/>
              <w:jc w:val="left"/>
              <w:rPr>
                <w:rFonts w:ascii="SimSun" w:cs="SimSun"/>
                <w:kern w:val="0"/>
                <w:szCs w:val="21"/>
              </w:rPr>
            </w:pPr>
            <w:r>
              <w:rPr>
                <w:kern w:val="0"/>
                <w:szCs w:val="21"/>
                <w:lang w:val="en"/>
              </w:rPr>
              <w:t xml:space="preserve">In this subparagraph, "empty table" means a platform or surface without fixtures and fittings. </w:t>
            </w:r>
          </w:p>
        </w:tc>
        <w:tc>
          <w:tcPr>
            <w:tcW w:w="1405" w:type="dxa"/>
            <w:tcBorders>
              <w:top w:val="single" w:sz="4" w:space="0" w:color="auto"/>
              <w:left w:val="single" w:sz="4" w:space="0" w:color="auto"/>
              <w:bottom w:val="single" w:sz="4" w:space="0" w:color="auto"/>
              <w:right w:val="single" w:sz="4" w:space="0" w:color="auto"/>
            </w:tcBorders>
            <w:vAlign w:val="center"/>
          </w:tcPr>
          <w:p w14:paraId="45BD5F8B" w14:textId="77777777" w:rsidR="002D0C8A" w:rsidRDefault="002D0C8A">
            <w:pPr>
              <w:widowControl/>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0D0742B9" w14:textId="77777777" w:rsidR="002D0C8A" w:rsidRDefault="002D0C8A">
            <w:pPr>
              <w:widowControl/>
              <w:jc w:val="center"/>
              <w:rPr>
                <w:rFonts w:ascii="SimSun" w:cs="SimSun"/>
                <w:kern w:val="0"/>
                <w:szCs w:val="21"/>
              </w:rPr>
            </w:pPr>
            <w:r>
              <w:rPr>
                <w:kern w:val="0"/>
                <w:szCs w:val="21"/>
                <w:lang w:val="en"/>
              </w:rPr>
              <w:t>platform</w:t>
            </w:r>
          </w:p>
        </w:tc>
      </w:tr>
      <w:tr w:rsidR="002D0C8A" w14:paraId="144FC9F7"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CE0BE08" w14:textId="77777777" w:rsidR="002D0C8A" w:rsidRDefault="002D0C8A">
            <w:pPr>
              <w:widowControl/>
              <w:jc w:val="center"/>
              <w:rPr>
                <w:rFonts w:ascii="SimSun" w:cs="SimSun"/>
                <w:kern w:val="0"/>
                <w:szCs w:val="21"/>
              </w:rPr>
            </w:pPr>
            <w:r>
              <w:rPr>
                <w:kern w:val="0"/>
                <w:szCs w:val="21"/>
                <w:lang w:val="en"/>
              </w:rPr>
              <w:t>29</w:t>
            </w:r>
          </w:p>
        </w:tc>
        <w:tc>
          <w:tcPr>
            <w:tcW w:w="3209" w:type="dxa"/>
            <w:tcBorders>
              <w:top w:val="single" w:sz="4" w:space="0" w:color="auto"/>
              <w:left w:val="single" w:sz="4" w:space="0" w:color="auto"/>
              <w:bottom w:val="single" w:sz="4" w:space="0" w:color="auto"/>
              <w:right w:val="single" w:sz="4" w:space="0" w:color="auto"/>
            </w:tcBorders>
            <w:vAlign w:val="center"/>
          </w:tcPr>
          <w:p w14:paraId="64E71152" w14:textId="77777777" w:rsidR="002D0C8A" w:rsidRDefault="002D0C8A">
            <w:pPr>
              <w:widowControl/>
              <w:jc w:val="left"/>
              <w:rPr>
                <w:rFonts w:ascii="SimSun" w:cs="SimSun"/>
                <w:kern w:val="0"/>
                <w:szCs w:val="21"/>
              </w:rPr>
            </w:pPr>
            <w:r>
              <w:rPr>
                <w:kern w:val="0"/>
                <w:szCs w:val="21"/>
                <w:lang w:val="en"/>
              </w:rPr>
              <w:t xml:space="preserve">Arc remelting furnaces, arc furnaces and arc melting casting </w:t>
            </w:r>
            <w:r>
              <w:rPr>
                <w:kern w:val="0"/>
                <w:szCs w:val="21"/>
                <w:vertAlign w:val="superscript"/>
                <w:lang w:val="en"/>
              </w:rPr>
              <w:t>furnaces*</w:t>
            </w:r>
          </w:p>
        </w:tc>
        <w:tc>
          <w:tcPr>
            <w:tcW w:w="3587" w:type="dxa"/>
            <w:tcBorders>
              <w:top w:val="single" w:sz="4" w:space="0" w:color="auto"/>
              <w:left w:val="single" w:sz="4" w:space="0" w:color="auto"/>
              <w:bottom w:val="single" w:sz="4" w:space="0" w:color="auto"/>
              <w:right w:val="single" w:sz="4" w:space="0" w:color="auto"/>
            </w:tcBorders>
            <w:vAlign w:val="center"/>
          </w:tcPr>
          <w:p w14:paraId="0F905D85" w14:textId="77777777" w:rsidR="002D0C8A" w:rsidRDefault="002D0C8A">
            <w:pPr>
              <w:widowControl/>
              <w:spacing w:line="280" w:lineRule="exact"/>
              <w:jc w:val="left"/>
              <w:rPr>
                <w:rFonts w:ascii="SimSun" w:cs="SimSun"/>
                <w:kern w:val="0"/>
                <w:szCs w:val="21"/>
              </w:rPr>
            </w:pPr>
            <w:r>
              <w:rPr>
                <w:kern w:val="0"/>
                <w:szCs w:val="21"/>
                <w:lang w:val="en"/>
              </w:rPr>
              <w:t>Has the following two characteristics:</w:t>
            </w:r>
          </w:p>
          <w:p w14:paraId="30606BEB" w14:textId="77777777" w:rsidR="002D0C8A" w:rsidRDefault="002D0C8A">
            <w:pPr>
              <w:widowControl/>
              <w:spacing w:line="280" w:lineRule="exact"/>
              <w:jc w:val="left"/>
              <w:rPr>
                <w:rFonts w:ascii="SimSun" w:cs="SimSun"/>
                <w:kern w:val="0"/>
                <w:szCs w:val="21"/>
              </w:rPr>
            </w:pPr>
            <w:r>
              <w:rPr>
                <w:kern w:val="0"/>
                <w:szCs w:val="21"/>
                <w:lang w:val="en"/>
              </w:rPr>
              <w:t>1. Use self-consumption electrodes, the capacity of which is between</w:t>
            </w:r>
            <w:r>
              <w:rPr>
                <w:lang w:val="en"/>
              </w:rPr>
              <w:t xml:space="preserve"> </w:t>
            </w:r>
            <w:r>
              <w:rPr>
                <w:kern w:val="0"/>
                <w:szCs w:val="21"/>
                <w:lang w:val="en"/>
              </w:rPr>
              <w:t>1000cm3 and 20000cm3; and</w:t>
            </w:r>
            <w:r>
              <w:rPr>
                <w:lang w:val="en"/>
              </w:rPr>
              <w:t xml:space="preserve"> </w:t>
            </w:r>
            <w:r>
              <w:rPr>
                <w:kern w:val="0"/>
                <w:szCs w:val="21"/>
                <w:lang w:val="en"/>
              </w:rPr>
              <w:br/>
              <w:t>2. Can work at melting temperature above 1973K (1700 °C);</w:t>
            </w:r>
          </w:p>
        </w:tc>
        <w:tc>
          <w:tcPr>
            <w:tcW w:w="1405" w:type="dxa"/>
            <w:tcBorders>
              <w:top w:val="single" w:sz="4" w:space="0" w:color="auto"/>
              <w:left w:val="single" w:sz="4" w:space="0" w:color="auto"/>
              <w:bottom w:val="single" w:sz="4" w:space="0" w:color="auto"/>
              <w:right w:val="single" w:sz="4" w:space="0" w:color="auto"/>
            </w:tcBorders>
            <w:vAlign w:val="center"/>
          </w:tcPr>
          <w:p w14:paraId="7E18DD79" w14:textId="77777777" w:rsidR="002D0C8A" w:rsidRDefault="002D0C8A">
            <w:pPr>
              <w:widowControl/>
              <w:jc w:val="center"/>
              <w:rPr>
                <w:rFonts w:ascii="SimSun" w:cs="SimSun"/>
                <w:kern w:val="0"/>
                <w:szCs w:val="21"/>
              </w:rPr>
            </w:pPr>
            <w:r>
              <w:rPr>
                <w:kern w:val="0"/>
                <w:szCs w:val="21"/>
                <w:lang w:val="en"/>
              </w:rPr>
              <w:t>8514320010</w:t>
            </w:r>
          </w:p>
          <w:p w14:paraId="1AF579A0" w14:textId="77777777" w:rsidR="002D0C8A" w:rsidRDefault="002D0C8A">
            <w:pPr>
              <w:widowControl/>
              <w:jc w:val="center"/>
              <w:rPr>
                <w:rFonts w:ascii="SimSun" w:cs="SimSun"/>
                <w:kern w:val="0"/>
                <w:szCs w:val="21"/>
              </w:rPr>
            </w:pPr>
            <w:r>
              <w:rPr>
                <w:kern w:val="0"/>
                <w:szCs w:val="21"/>
                <w:lang w:val="en"/>
              </w:rPr>
              <w:t>8514390010</w:t>
            </w:r>
          </w:p>
        </w:tc>
        <w:tc>
          <w:tcPr>
            <w:tcW w:w="1007" w:type="dxa"/>
            <w:tcBorders>
              <w:top w:val="single" w:sz="4" w:space="0" w:color="auto"/>
              <w:left w:val="single" w:sz="4" w:space="0" w:color="auto"/>
              <w:bottom w:val="single" w:sz="4" w:space="0" w:color="auto"/>
              <w:right w:val="single" w:sz="4" w:space="0" w:color="auto"/>
            </w:tcBorders>
            <w:vAlign w:val="center"/>
          </w:tcPr>
          <w:p w14:paraId="56479C9B" w14:textId="77777777" w:rsidR="002D0C8A" w:rsidRDefault="002D0C8A">
            <w:pPr>
              <w:widowControl/>
              <w:jc w:val="center"/>
              <w:rPr>
                <w:rFonts w:ascii="SimSun" w:cs="SimSun"/>
                <w:kern w:val="0"/>
                <w:szCs w:val="21"/>
              </w:rPr>
            </w:pPr>
            <w:r>
              <w:rPr>
                <w:kern w:val="0"/>
                <w:szCs w:val="21"/>
                <w:lang w:val="en"/>
              </w:rPr>
              <w:t>Units/kg</w:t>
            </w:r>
          </w:p>
        </w:tc>
      </w:tr>
      <w:tr w:rsidR="002D0C8A" w14:paraId="0B180032"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5403D289" w14:textId="77777777" w:rsidR="002D0C8A" w:rsidRDefault="002D0C8A">
            <w:pPr>
              <w:widowControl/>
              <w:jc w:val="center"/>
              <w:rPr>
                <w:rFonts w:ascii="SimSun" w:cs="SimSun"/>
                <w:kern w:val="0"/>
                <w:szCs w:val="21"/>
              </w:rPr>
            </w:pPr>
            <w:r>
              <w:rPr>
                <w:kern w:val="0"/>
                <w:szCs w:val="21"/>
                <w:lang w:val="en"/>
              </w:rPr>
              <w:t>30</w:t>
            </w:r>
          </w:p>
        </w:tc>
        <w:tc>
          <w:tcPr>
            <w:tcW w:w="3209" w:type="dxa"/>
            <w:tcBorders>
              <w:top w:val="single" w:sz="4" w:space="0" w:color="auto"/>
              <w:left w:val="single" w:sz="4" w:space="0" w:color="auto"/>
              <w:bottom w:val="single" w:sz="4" w:space="0" w:color="auto"/>
              <w:right w:val="single" w:sz="4" w:space="0" w:color="auto"/>
            </w:tcBorders>
            <w:vAlign w:val="center"/>
          </w:tcPr>
          <w:p w14:paraId="31B0A863" w14:textId="77777777" w:rsidR="002D0C8A" w:rsidRDefault="002D0C8A">
            <w:pPr>
              <w:widowControl/>
              <w:jc w:val="left"/>
              <w:rPr>
                <w:rFonts w:ascii="SimSun" w:cs="SimSun"/>
                <w:kern w:val="0"/>
                <w:szCs w:val="21"/>
              </w:rPr>
            </w:pPr>
            <w:r>
              <w:rPr>
                <w:kern w:val="0"/>
                <w:szCs w:val="21"/>
                <w:lang w:val="en"/>
              </w:rPr>
              <w:t>Electron beam melting furnace</w:t>
            </w:r>
            <w:r>
              <w:rPr>
                <w:kern w:val="0"/>
                <w:szCs w:val="21"/>
                <w:vertAlign w:val="superscript"/>
                <w:lang w:val="en"/>
              </w:rPr>
              <w:t>*</w:t>
            </w:r>
          </w:p>
        </w:tc>
        <w:tc>
          <w:tcPr>
            <w:tcW w:w="3587" w:type="dxa"/>
            <w:tcBorders>
              <w:top w:val="single" w:sz="4" w:space="0" w:color="auto"/>
              <w:left w:val="single" w:sz="4" w:space="0" w:color="auto"/>
              <w:bottom w:val="single" w:sz="4" w:space="0" w:color="auto"/>
              <w:right w:val="single" w:sz="4" w:space="0" w:color="auto"/>
            </w:tcBorders>
            <w:vAlign w:val="center"/>
          </w:tcPr>
          <w:p w14:paraId="6138B6E7" w14:textId="77777777" w:rsidR="002D0C8A" w:rsidRDefault="002D0C8A">
            <w:pPr>
              <w:widowControl/>
              <w:spacing w:line="280" w:lineRule="exact"/>
              <w:jc w:val="left"/>
              <w:rPr>
                <w:rFonts w:ascii="SimSun" w:cs="SimSun"/>
                <w:kern w:val="0"/>
                <w:szCs w:val="21"/>
              </w:rPr>
            </w:pPr>
            <w:r>
              <w:rPr>
                <w:kern w:val="0"/>
                <w:szCs w:val="21"/>
                <w:lang w:val="en"/>
              </w:rPr>
              <w:t xml:space="preserve">It has the following two characteristics: </w:t>
            </w:r>
            <w:r>
              <w:rPr>
                <w:kern w:val="0"/>
                <w:szCs w:val="21"/>
                <w:lang w:val="en"/>
              </w:rPr>
              <w:br/>
              <w:t>1. The power is 50kW or more; and</w:t>
            </w:r>
            <w:r>
              <w:rPr>
                <w:lang w:val="en"/>
              </w:rPr>
              <w:t xml:space="preserve"> </w:t>
            </w:r>
            <w:r>
              <w:rPr>
                <w:kern w:val="0"/>
                <w:szCs w:val="21"/>
                <w:lang w:val="en"/>
              </w:rPr>
              <w:br/>
              <w:t>2. It can work at a melting temperature above 1473K (1200 °C).</w:t>
            </w:r>
          </w:p>
        </w:tc>
        <w:tc>
          <w:tcPr>
            <w:tcW w:w="1405" w:type="dxa"/>
            <w:tcBorders>
              <w:top w:val="single" w:sz="4" w:space="0" w:color="auto"/>
              <w:left w:val="single" w:sz="4" w:space="0" w:color="auto"/>
              <w:bottom w:val="single" w:sz="4" w:space="0" w:color="auto"/>
              <w:right w:val="single" w:sz="4" w:space="0" w:color="auto"/>
            </w:tcBorders>
            <w:vAlign w:val="center"/>
          </w:tcPr>
          <w:p w14:paraId="57CDAD0F" w14:textId="77777777" w:rsidR="002D0C8A" w:rsidRDefault="002D0C8A">
            <w:pPr>
              <w:widowControl/>
              <w:jc w:val="center"/>
              <w:rPr>
                <w:rFonts w:ascii="SimSun" w:cs="SimSun"/>
                <w:kern w:val="0"/>
                <w:szCs w:val="21"/>
              </w:rPr>
            </w:pPr>
            <w:r>
              <w:rPr>
                <w:kern w:val="0"/>
                <w:szCs w:val="21"/>
                <w:lang w:val="en"/>
              </w:rPr>
              <w:t>8514310010</w:t>
            </w:r>
          </w:p>
        </w:tc>
        <w:tc>
          <w:tcPr>
            <w:tcW w:w="1007" w:type="dxa"/>
            <w:tcBorders>
              <w:top w:val="single" w:sz="4" w:space="0" w:color="auto"/>
              <w:left w:val="single" w:sz="4" w:space="0" w:color="auto"/>
              <w:bottom w:val="single" w:sz="4" w:space="0" w:color="auto"/>
              <w:right w:val="single" w:sz="4" w:space="0" w:color="auto"/>
            </w:tcBorders>
            <w:vAlign w:val="center"/>
          </w:tcPr>
          <w:p w14:paraId="0874FCEF" w14:textId="77777777" w:rsidR="002D0C8A" w:rsidRDefault="002D0C8A">
            <w:pPr>
              <w:widowControl/>
              <w:jc w:val="center"/>
              <w:rPr>
                <w:rFonts w:ascii="SimSun" w:cs="SimSun"/>
                <w:kern w:val="0"/>
                <w:szCs w:val="21"/>
              </w:rPr>
            </w:pPr>
            <w:r>
              <w:rPr>
                <w:kern w:val="0"/>
                <w:szCs w:val="21"/>
                <w:lang w:val="en"/>
              </w:rPr>
              <w:t>Units/kg</w:t>
            </w:r>
          </w:p>
        </w:tc>
      </w:tr>
      <w:tr w:rsidR="002D0C8A" w14:paraId="43FECE8F"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32CC2773" w14:textId="77777777" w:rsidR="002D0C8A" w:rsidRDefault="002D0C8A">
            <w:pPr>
              <w:widowControl/>
              <w:spacing w:line="280" w:lineRule="exact"/>
              <w:jc w:val="center"/>
              <w:rPr>
                <w:rFonts w:ascii="SimSun" w:cs="SimSun"/>
                <w:kern w:val="0"/>
                <w:szCs w:val="21"/>
              </w:rPr>
            </w:pPr>
            <w:r>
              <w:rPr>
                <w:kern w:val="0"/>
                <w:szCs w:val="21"/>
                <w:lang w:val="en"/>
              </w:rPr>
              <w:t>31</w:t>
            </w:r>
          </w:p>
        </w:tc>
        <w:tc>
          <w:tcPr>
            <w:tcW w:w="3209" w:type="dxa"/>
            <w:tcBorders>
              <w:top w:val="single" w:sz="4" w:space="0" w:color="auto"/>
              <w:left w:val="single" w:sz="4" w:space="0" w:color="auto"/>
              <w:bottom w:val="single" w:sz="4" w:space="0" w:color="auto"/>
              <w:right w:val="single" w:sz="4" w:space="0" w:color="auto"/>
            </w:tcBorders>
            <w:vAlign w:val="center"/>
          </w:tcPr>
          <w:p w14:paraId="5D1243D6" w14:textId="77777777" w:rsidR="002D0C8A" w:rsidRDefault="002D0C8A">
            <w:pPr>
              <w:widowControl/>
              <w:spacing w:line="280" w:lineRule="exact"/>
              <w:jc w:val="left"/>
              <w:rPr>
                <w:rFonts w:ascii="SimSun" w:cs="SimSun"/>
                <w:kern w:val="0"/>
                <w:szCs w:val="21"/>
              </w:rPr>
            </w:pPr>
            <w:r>
              <w:rPr>
                <w:kern w:val="0"/>
                <w:szCs w:val="21"/>
                <w:lang w:val="en"/>
              </w:rPr>
              <w:t>Plasma atomizing furnaces and plasma melting furnaces</w:t>
            </w:r>
            <w:r>
              <w:rPr>
                <w:kern w:val="0"/>
                <w:szCs w:val="21"/>
                <w:vertAlign w:val="superscript"/>
                <w:lang w:val="en"/>
              </w:rPr>
              <w:t>*</w:t>
            </w:r>
          </w:p>
        </w:tc>
        <w:tc>
          <w:tcPr>
            <w:tcW w:w="3587" w:type="dxa"/>
            <w:tcBorders>
              <w:top w:val="single" w:sz="4" w:space="0" w:color="auto"/>
              <w:left w:val="single" w:sz="4" w:space="0" w:color="auto"/>
              <w:bottom w:val="single" w:sz="4" w:space="0" w:color="auto"/>
              <w:right w:val="single" w:sz="4" w:space="0" w:color="auto"/>
            </w:tcBorders>
            <w:vAlign w:val="center"/>
          </w:tcPr>
          <w:p w14:paraId="20C15983" w14:textId="77777777" w:rsidR="002D0C8A" w:rsidRDefault="002D0C8A">
            <w:pPr>
              <w:widowControl/>
              <w:spacing w:line="280" w:lineRule="exact"/>
              <w:jc w:val="left"/>
              <w:rPr>
                <w:rFonts w:ascii="SimSun" w:cs="SimSun"/>
                <w:kern w:val="0"/>
                <w:szCs w:val="21"/>
              </w:rPr>
            </w:pPr>
            <w:r>
              <w:rPr>
                <w:kern w:val="0"/>
                <w:szCs w:val="21"/>
                <w:lang w:val="en"/>
              </w:rPr>
              <w:t xml:space="preserve">It has the following two characteristics: </w:t>
            </w:r>
            <w:r>
              <w:rPr>
                <w:kern w:val="0"/>
                <w:szCs w:val="21"/>
                <w:lang w:val="en"/>
              </w:rPr>
              <w:br/>
              <w:t>1. The power is 50kW or more; and</w:t>
            </w:r>
            <w:r>
              <w:rPr>
                <w:lang w:val="en"/>
              </w:rPr>
              <w:t xml:space="preserve"> </w:t>
            </w:r>
            <w:r>
              <w:rPr>
                <w:kern w:val="0"/>
                <w:szCs w:val="21"/>
                <w:lang w:val="en"/>
              </w:rPr>
              <w:br/>
              <w:t>2. It can work at a melting temperature above 1473K (1200 °C).</w:t>
            </w:r>
          </w:p>
        </w:tc>
        <w:tc>
          <w:tcPr>
            <w:tcW w:w="1405" w:type="dxa"/>
            <w:tcBorders>
              <w:top w:val="single" w:sz="4" w:space="0" w:color="auto"/>
              <w:left w:val="single" w:sz="4" w:space="0" w:color="auto"/>
              <w:bottom w:val="single" w:sz="4" w:space="0" w:color="auto"/>
              <w:right w:val="single" w:sz="4" w:space="0" w:color="auto"/>
            </w:tcBorders>
            <w:vAlign w:val="center"/>
          </w:tcPr>
          <w:p w14:paraId="3493B83A" w14:textId="77777777" w:rsidR="002D0C8A" w:rsidRDefault="002D0C8A">
            <w:pPr>
              <w:widowControl/>
              <w:spacing w:line="280" w:lineRule="exact"/>
              <w:jc w:val="center"/>
              <w:rPr>
                <w:rFonts w:ascii="SimSun" w:cs="SimSun"/>
                <w:kern w:val="0"/>
                <w:szCs w:val="21"/>
              </w:rPr>
            </w:pPr>
            <w:r>
              <w:rPr>
                <w:kern w:val="0"/>
                <w:szCs w:val="21"/>
                <w:lang w:val="en"/>
              </w:rPr>
              <w:t>8514320020</w:t>
            </w:r>
          </w:p>
        </w:tc>
        <w:tc>
          <w:tcPr>
            <w:tcW w:w="1007" w:type="dxa"/>
            <w:tcBorders>
              <w:top w:val="single" w:sz="4" w:space="0" w:color="auto"/>
              <w:left w:val="single" w:sz="4" w:space="0" w:color="auto"/>
              <w:bottom w:val="single" w:sz="4" w:space="0" w:color="auto"/>
              <w:right w:val="single" w:sz="4" w:space="0" w:color="auto"/>
            </w:tcBorders>
            <w:vAlign w:val="center"/>
          </w:tcPr>
          <w:p w14:paraId="220F6768"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41E5B8E8"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21470C42" w14:textId="77777777" w:rsidR="002D0C8A" w:rsidRDefault="002D0C8A">
            <w:pPr>
              <w:widowControl/>
              <w:spacing w:line="280" w:lineRule="exact"/>
              <w:jc w:val="center"/>
              <w:rPr>
                <w:rFonts w:ascii="SimSun" w:cs="SimSun"/>
                <w:kern w:val="0"/>
                <w:szCs w:val="21"/>
              </w:rPr>
            </w:pPr>
            <w:r>
              <w:rPr>
                <w:kern w:val="0"/>
                <w:szCs w:val="21"/>
                <w:lang w:val="en"/>
              </w:rPr>
              <w:t>32</w:t>
            </w:r>
          </w:p>
        </w:tc>
        <w:tc>
          <w:tcPr>
            <w:tcW w:w="3209" w:type="dxa"/>
            <w:tcBorders>
              <w:top w:val="single" w:sz="4" w:space="0" w:color="auto"/>
              <w:left w:val="single" w:sz="4" w:space="0" w:color="auto"/>
              <w:bottom w:val="single" w:sz="4" w:space="0" w:color="auto"/>
              <w:right w:val="single" w:sz="4" w:space="0" w:color="auto"/>
            </w:tcBorders>
            <w:vAlign w:val="center"/>
          </w:tcPr>
          <w:p w14:paraId="3DADFE51" w14:textId="77777777" w:rsidR="002D0C8A" w:rsidRDefault="002D0C8A">
            <w:pPr>
              <w:widowControl/>
              <w:spacing w:line="280" w:lineRule="exact"/>
              <w:jc w:val="left"/>
              <w:rPr>
                <w:rFonts w:ascii="SimSun" w:cs="SimSun"/>
                <w:kern w:val="0"/>
                <w:szCs w:val="21"/>
              </w:rPr>
            </w:pPr>
            <w:r>
              <w:rPr>
                <w:kern w:val="0"/>
                <w:szCs w:val="21"/>
                <w:lang w:val="en"/>
              </w:rPr>
              <w:t>Computer control systems and monitoring systems</w:t>
            </w:r>
          </w:p>
        </w:tc>
        <w:tc>
          <w:tcPr>
            <w:tcW w:w="3587" w:type="dxa"/>
            <w:tcBorders>
              <w:top w:val="single" w:sz="4" w:space="0" w:color="auto"/>
              <w:left w:val="single" w:sz="4" w:space="0" w:color="auto"/>
              <w:bottom w:val="single" w:sz="4" w:space="0" w:color="auto"/>
              <w:right w:val="single" w:sz="4" w:space="0" w:color="auto"/>
            </w:tcBorders>
            <w:vAlign w:val="center"/>
          </w:tcPr>
          <w:p w14:paraId="5702480F" w14:textId="77777777" w:rsidR="002D0C8A" w:rsidRDefault="002D0C8A">
            <w:pPr>
              <w:widowControl/>
              <w:spacing w:line="280" w:lineRule="exact"/>
              <w:jc w:val="left"/>
              <w:rPr>
                <w:rFonts w:ascii="SimSun" w:cs="SimSun"/>
                <w:kern w:val="0"/>
                <w:szCs w:val="21"/>
              </w:rPr>
            </w:pPr>
            <w:r>
              <w:rPr>
                <w:kern w:val="0"/>
                <w:szCs w:val="21"/>
                <w:lang w:val="en"/>
              </w:rPr>
              <w:t>Specially equipped for any furnace controlled in items 29, 30 or 31</w:t>
            </w:r>
          </w:p>
        </w:tc>
        <w:tc>
          <w:tcPr>
            <w:tcW w:w="1405" w:type="dxa"/>
            <w:tcBorders>
              <w:top w:val="single" w:sz="4" w:space="0" w:color="auto"/>
              <w:left w:val="single" w:sz="4" w:space="0" w:color="auto"/>
              <w:bottom w:val="single" w:sz="4" w:space="0" w:color="auto"/>
              <w:right w:val="single" w:sz="4" w:space="0" w:color="auto"/>
            </w:tcBorders>
            <w:vAlign w:val="center"/>
          </w:tcPr>
          <w:p w14:paraId="0D93511A" w14:textId="77777777" w:rsidR="002D0C8A" w:rsidRDefault="002D0C8A">
            <w:pPr>
              <w:widowControl/>
              <w:spacing w:line="280" w:lineRule="exact"/>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679B0A44" w14:textId="77777777" w:rsidR="002D0C8A" w:rsidRDefault="002D0C8A">
            <w:pPr>
              <w:widowControl/>
              <w:spacing w:line="280" w:lineRule="exact"/>
              <w:jc w:val="center"/>
              <w:rPr>
                <w:rFonts w:ascii="SimSun" w:cs="SimSun"/>
                <w:kern w:val="0"/>
                <w:szCs w:val="21"/>
              </w:rPr>
            </w:pPr>
            <w:r>
              <w:rPr>
                <w:kern w:val="0"/>
                <w:szCs w:val="21"/>
                <w:lang w:val="en"/>
              </w:rPr>
              <w:t>platform</w:t>
            </w:r>
          </w:p>
        </w:tc>
      </w:tr>
      <w:tr w:rsidR="002D0C8A" w14:paraId="0BA38DFF"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24F36CD5" w14:textId="77777777" w:rsidR="002D0C8A" w:rsidRDefault="002D0C8A">
            <w:pPr>
              <w:widowControl/>
              <w:spacing w:line="280" w:lineRule="exact"/>
              <w:jc w:val="center"/>
              <w:rPr>
                <w:rFonts w:ascii="SimSun" w:cs="SimSun"/>
                <w:kern w:val="0"/>
                <w:szCs w:val="21"/>
              </w:rPr>
            </w:pPr>
            <w:r>
              <w:rPr>
                <w:kern w:val="0"/>
                <w:szCs w:val="21"/>
                <w:lang w:val="en"/>
              </w:rPr>
              <w:t>33</w:t>
            </w:r>
          </w:p>
        </w:tc>
        <w:tc>
          <w:tcPr>
            <w:tcW w:w="3209" w:type="dxa"/>
            <w:tcBorders>
              <w:top w:val="single" w:sz="4" w:space="0" w:color="auto"/>
              <w:left w:val="single" w:sz="4" w:space="0" w:color="auto"/>
              <w:bottom w:val="single" w:sz="4" w:space="0" w:color="auto"/>
              <w:right w:val="single" w:sz="4" w:space="0" w:color="auto"/>
            </w:tcBorders>
            <w:vAlign w:val="center"/>
          </w:tcPr>
          <w:p w14:paraId="29A2E4F9" w14:textId="77777777" w:rsidR="002D0C8A" w:rsidRDefault="002D0C8A">
            <w:pPr>
              <w:widowControl/>
              <w:spacing w:line="280" w:lineRule="exact"/>
              <w:jc w:val="left"/>
              <w:rPr>
                <w:rFonts w:ascii="SimSun" w:cs="SimSun"/>
                <w:kern w:val="0"/>
                <w:szCs w:val="21"/>
              </w:rPr>
            </w:pPr>
            <w:r>
              <w:rPr>
                <w:kern w:val="0"/>
                <w:szCs w:val="21"/>
                <w:lang w:val="en"/>
              </w:rPr>
              <w:t>Plasma cabinet</w:t>
            </w:r>
          </w:p>
        </w:tc>
        <w:tc>
          <w:tcPr>
            <w:tcW w:w="3587" w:type="dxa"/>
            <w:tcBorders>
              <w:top w:val="single" w:sz="4" w:space="0" w:color="auto"/>
              <w:left w:val="single" w:sz="4" w:space="0" w:color="auto"/>
              <w:bottom w:val="single" w:sz="4" w:space="0" w:color="auto"/>
              <w:right w:val="single" w:sz="4" w:space="0" w:color="auto"/>
            </w:tcBorders>
            <w:vAlign w:val="center"/>
          </w:tcPr>
          <w:p w14:paraId="6936E3C5" w14:textId="77777777" w:rsidR="002D0C8A" w:rsidRDefault="002D0C8A">
            <w:pPr>
              <w:widowControl/>
              <w:spacing w:line="280" w:lineRule="exact"/>
              <w:jc w:val="left"/>
              <w:rPr>
                <w:rFonts w:ascii="SimSun" w:cs="SimSun"/>
                <w:kern w:val="0"/>
                <w:szCs w:val="21"/>
              </w:rPr>
            </w:pPr>
            <w:r>
              <w:rPr>
                <w:kern w:val="0"/>
                <w:szCs w:val="21"/>
                <w:lang w:val="en"/>
              </w:rPr>
              <w:t>Specially designed for plasma atomizing furnaces and plasma melting furnaces, it has the following two characteristics:</w:t>
            </w:r>
          </w:p>
          <w:p w14:paraId="79CCE90F" w14:textId="77777777" w:rsidR="002D0C8A" w:rsidRDefault="002D0C8A">
            <w:pPr>
              <w:widowControl/>
              <w:spacing w:line="280" w:lineRule="exact"/>
              <w:jc w:val="left"/>
              <w:rPr>
                <w:rFonts w:ascii="SimSun" w:cs="SimSun"/>
                <w:kern w:val="0"/>
                <w:szCs w:val="21"/>
              </w:rPr>
            </w:pPr>
            <w:r>
              <w:rPr>
                <w:kern w:val="0"/>
                <w:szCs w:val="21"/>
                <w:lang w:val="en"/>
              </w:rPr>
              <w:t xml:space="preserve">1. The operating power is greater than 50kW; and </w:t>
            </w:r>
            <w:r>
              <w:rPr>
                <w:kern w:val="0"/>
                <w:szCs w:val="21"/>
                <w:lang w:val="en"/>
              </w:rPr>
              <w:br/>
              <w:t>2. It can work at the melting temperature above 1473K (1200 °C).</w:t>
            </w:r>
          </w:p>
        </w:tc>
        <w:tc>
          <w:tcPr>
            <w:tcW w:w="1405" w:type="dxa"/>
            <w:tcBorders>
              <w:top w:val="single" w:sz="4" w:space="0" w:color="auto"/>
              <w:left w:val="single" w:sz="4" w:space="0" w:color="auto"/>
              <w:bottom w:val="single" w:sz="4" w:space="0" w:color="auto"/>
              <w:right w:val="single" w:sz="4" w:space="0" w:color="auto"/>
            </w:tcBorders>
            <w:vAlign w:val="center"/>
          </w:tcPr>
          <w:p w14:paraId="4515E540" w14:textId="77777777" w:rsidR="002D0C8A" w:rsidRDefault="002D0C8A">
            <w:pPr>
              <w:widowControl/>
              <w:spacing w:line="280" w:lineRule="exact"/>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7408AB61" w14:textId="77777777" w:rsidR="002D0C8A" w:rsidRDefault="002D0C8A">
            <w:pPr>
              <w:widowControl/>
              <w:spacing w:line="280" w:lineRule="exact"/>
              <w:jc w:val="center"/>
              <w:rPr>
                <w:rFonts w:ascii="SimSun" w:cs="SimSun"/>
                <w:kern w:val="0"/>
                <w:szCs w:val="21"/>
              </w:rPr>
            </w:pPr>
            <w:r>
              <w:rPr>
                <w:kern w:val="0"/>
                <w:szCs w:val="21"/>
                <w:lang w:val="en"/>
              </w:rPr>
              <w:t>platform</w:t>
            </w:r>
          </w:p>
        </w:tc>
      </w:tr>
      <w:tr w:rsidR="002D0C8A" w14:paraId="2F8EDA92"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1C8B1687" w14:textId="77777777" w:rsidR="002D0C8A" w:rsidRDefault="002D0C8A">
            <w:pPr>
              <w:widowControl/>
              <w:spacing w:line="280" w:lineRule="exact"/>
              <w:jc w:val="center"/>
              <w:rPr>
                <w:rFonts w:ascii="SimSun" w:cs="SimSun"/>
                <w:kern w:val="0"/>
                <w:szCs w:val="21"/>
              </w:rPr>
            </w:pPr>
            <w:r>
              <w:rPr>
                <w:kern w:val="0"/>
                <w:szCs w:val="21"/>
                <w:lang w:val="en"/>
              </w:rPr>
              <w:t>34</w:t>
            </w:r>
          </w:p>
        </w:tc>
        <w:tc>
          <w:tcPr>
            <w:tcW w:w="3209" w:type="dxa"/>
            <w:tcBorders>
              <w:top w:val="single" w:sz="4" w:space="0" w:color="auto"/>
              <w:left w:val="single" w:sz="4" w:space="0" w:color="auto"/>
              <w:bottom w:val="single" w:sz="4" w:space="0" w:color="auto"/>
              <w:right w:val="single" w:sz="4" w:space="0" w:color="auto"/>
            </w:tcBorders>
            <w:vAlign w:val="center"/>
          </w:tcPr>
          <w:p w14:paraId="1EEBF6F0" w14:textId="77777777" w:rsidR="002D0C8A" w:rsidRDefault="002D0C8A">
            <w:pPr>
              <w:widowControl/>
              <w:spacing w:line="280" w:lineRule="exact"/>
              <w:jc w:val="left"/>
              <w:rPr>
                <w:rFonts w:ascii="SimSun" w:cs="SimSun"/>
                <w:kern w:val="0"/>
                <w:szCs w:val="21"/>
              </w:rPr>
            </w:pPr>
            <w:r>
              <w:rPr>
                <w:kern w:val="0"/>
                <w:szCs w:val="21"/>
                <w:lang w:val="en"/>
              </w:rPr>
              <w:t>Electron beam gun</w:t>
            </w:r>
          </w:p>
        </w:tc>
        <w:tc>
          <w:tcPr>
            <w:tcW w:w="3587" w:type="dxa"/>
            <w:tcBorders>
              <w:top w:val="single" w:sz="4" w:space="0" w:color="auto"/>
              <w:left w:val="single" w:sz="4" w:space="0" w:color="auto"/>
              <w:bottom w:val="single" w:sz="4" w:space="0" w:color="auto"/>
              <w:right w:val="single" w:sz="4" w:space="0" w:color="auto"/>
            </w:tcBorders>
            <w:vAlign w:val="center"/>
          </w:tcPr>
          <w:p w14:paraId="5D6D0A03" w14:textId="77777777" w:rsidR="002D0C8A" w:rsidRDefault="002D0C8A">
            <w:pPr>
              <w:widowControl/>
              <w:spacing w:line="280" w:lineRule="exact"/>
              <w:jc w:val="left"/>
              <w:rPr>
                <w:rFonts w:ascii="SimSun" w:cs="SimSun"/>
                <w:kern w:val="0"/>
                <w:szCs w:val="21"/>
              </w:rPr>
            </w:pPr>
            <w:r>
              <w:rPr>
                <w:kern w:val="0"/>
                <w:szCs w:val="21"/>
                <w:lang w:val="en"/>
              </w:rPr>
              <w:t>Specially designed for plasma atomizing furnaces and plasma melting furnaces operating at power greater than 50 kW.</w:t>
            </w:r>
          </w:p>
        </w:tc>
        <w:tc>
          <w:tcPr>
            <w:tcW w:w="1405" w:type="dxa"/>
            <w:tcBorders>
              <w:top w:val="single" w:sz="4" w:space="0" w:color="auto"/>
              <w:left w:val="single" w:sz="4" w:space="0" w:color="auto"/>
              <w:bottom w:val="single" w:sz="4" w:space="0" w:color="auto"/>
              <w:right w:val="single" w:sz="4" w:space="0" w:color="auto"/>
            </w:tcBorders>
            <w:vAlign w:val="center"/>
          </w:tcPr>
          <w:p w14:paraId="3B25F11A" w14:textId="77777777" w:rsidR="002D0C8A" w:rsidRDefault="002D0C8A">
            <w:pPr>
              <w:widowControl/>
              <w:spacing w:line="280" w:lineRule="exact"/>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399F4E62" w14:textId="77777777" w:rsidR="002D0C8A" w:rsidRDefault="002D0C8A">
            <w:pPr>
              <w:widowControl/>
              <w:spacing w:line="280" w:lineRule="exact"/>
              <w:jc w:val="center"/>
              <w:rPr>
                <w:rFonts w:ascii="SimSun" w:cs="SimSun"/>
                <w:kern w:val="0"/>
                <w:szCs w:val="21"/>
              </w:rPr>
            </w:pPr>
            <w:r>
              <w:rPr>
                <w:kern w:val="0"/>
                <w:szCs w:val="21"/>
                <w:lang w:val="en"/>
              </w:rPr>
              <w:t>piece</w:t>
            </w:r>
          </w:p>
        </w:tc>
      </w:tr>
    </w:tbl>
    <w:p w14:paraId="1663EC22" w14:textId="77777777" w:rsidR="002D0C8A" w:rsidRDefault="002D0C8A"/>
    <w:p w14:paraId="126686B5" w14:textId="77777777" w:rsidR="002D0C8A" w:rsidRDefault="002D0C8A">
      <w:pPr>
        <w:ind w:leftChars="-280" w:hangingChars="280" w:hanging="588"/>
      </w:pPr>
      <w:r>
        <w:rPr>
          <w:kern w:val="0"/>
          <w:szCs w:val="21"/>
          <w:lang w:val="en"/>
        </w:rPr>
        <w:t>3. Materials</w:t>
      </w:r>
    </w:p>
    <w:p w14:paraId="024A83A2" w14:textId="77777777" w:rsidR="002D0C8A" w:rsidRDefault="002D0C8A">
      <w:pPr>
        <w:ind w:leftChars="-180" w:hangingChars="180" w:hanging="378"/>
        <w:rPr>
          <w:rFonts w:ascii="SimSun" w:cs="SimSun"/>
          <w:kern w:val="0"/>
          <w:szCs w:val="21"/>
        </w:rPr>
      </w:pPr>
      <w:r>
        <w:rPr>
          <w:kern w:val="0"/>
          <w:szCs w:val="21"/>
          <w:lang w:val="en"/>
        </w:rPr>
        <w:t>not</w:t>
      </w:r>
    </w:p>
    <w:p w14:paraId="7FA881F7" w14:textId="77777777" w:rsidR="002D0C8A" w:rsidRDefault="002D0C8A">
      <w:pPr>
        <w:ind w:leftChars="-180" w:hangingChars="180" w:hanging="378"/>
        <w:rPr>
          <w:rFonts w:ascii="SimSun" w:cs="SimSun"/>
          <w:kern w:val="0"/>
          <w:szCs w:val="21"/>
        </w:rPr>
      </w:pPr>
    </w:p>
    <w:p w14:paraId="7E8ECFB3" w14:textId="77777777" w:rsidR="002D0C8A" w:rsidRDefault="002D0C8A">
      <w:pPr>
        <w:ind w:leftChars="-280" w:hangingChars="280" w:hanging="588"/>
      </w:pPr>
      <w:r>
        <w:rPr>
          <w:kern w:val="0"/>
          <w:szCs w:val="21"/>
          <w:lang w:val="en"/>
        </w:rPr>
        <w:t>4. Software</w:t>
      </w:r>
    </w:p>
    <w:tbl>
      <w:tblPr>
        <w:tblW w:w="9900" w:type="dxa"/>
        <w:jc w:val="center"/>
        <w:tblLayout w:type="fixed"/>
        <w:tblLook w:val="0000" w:firstRow="0" w:lastRow="0" w:firstColumn="0" w:lastColumn="0" w:noHBand="0" w:noVBand="0"/>
      </w:tblPr>
      <w:tblGrid>
        <w:gridCol w:w="797"/>
        <w:gridCol w:w="3119"/>
        <w:gridCol w:w="3685"/>
        <w:gridCol w:w="1276"/>
        <w:gridCol w:w="1023"/>
      </w:tblGrid>
      <w:tr w:rsidR="002D0C8A" w14:paraId="03C5B81A" w14:textId="77777777">
        <w:trPr>
          <w:trHeight w:val="570"/>
          <w:tblHeader/>
          <w:jc w:val="center"/>
        </w:trPr>
        <w:tc>
          <w:tcPr>
            <w:tcW w:w="797" w:type="dxa"/>
            <w:tcBorders>
              <w:top w:val="single" w:sz="4" w:space="0" w:color="auto"/>
              <w:left w:val="single" w:sz="4" w:space="0" w:color="auto"/>
              <w:bottom w:val="single" w:sz="4" w:space="0" w:color="auto"/>
              <w:right w:val="single" w:sz="4" w:space="0" w:color="auto"/>
            </w:tcBorders>
            <w:vAlign w:val="center"/>
          </w:tcPr>
          <w:p w14:paraId="47C2F73E" w14:textId="77777777" w:rsidR="002D0C8A" w:rsidRDefault="002D0C8A">
            <w:pPr>
              <w:widowControl/>
              <w:spacing w:line="280" w:lineRule="exact"/>
              <w:jc w:val="center"/>
              <w:rPr>
                <w:rFonts w:ascii="SimSun" w:cs="SimSun"/>
                <w:b/>
                <w:bCs/>
                <w:kern w:val="0"/>
                <w:szCs w:val="21"/>
              </w:rPr>
            </w:pPr>
            <w:r>
              <w:rPr>
                <w:b/>
                <w:bCs/>
                <w:kern w:val="0"/>
                <w:szCs w:val="21"/>
                <w:lang w:val="en"/>
              </w:rPr>
              <w:t>serial number</w:t>
            </w:r>
          </w:p>
        </w:tc>
        <w:tc>
          <w:tcPr>
            <w:tcW w:w="3119" w:type="dxa"/>
            <w:tcBorders>
              <w:top w:val="single" w:sz="4" w:space="0" w:color="auto"/>
              <w:left w:val="nil"/>
              <w:bottom w:val="single" w:sz="4" w:space="0" w:color="auto"/>
              <w:right w:val="single" w:sz="4" w:space="0" w:color="auto"/>
            </w:tcBorders>
            <w:vAlign w:val="center"/>
          </w:tcPr>
          <w:p w14:paraId="1D93F10C" w14:textId="77777777" w:rsidR="002D0C8A" w:rsidRDefault="002D0C8A">
            <w:pPr>
              <w:widowControl/>
              <w:spacing w:line="280" w:lineRule="exact"/>
              <w:jc w:val="center"/>
              <w:rPr>
                <w:rFonts w:ascii="SimSun" w:cs="SimSun"/>
                <w:b/>
                <w:bCs/>
                <w:kern w:val="0"/>
                <w:szCs w:val="21"/>
              </w:rPr>
            </w:pPr>
            <w:r>
              <w:rPr>
                <w:b/>
                <w:bCs/>
                <w:kern w:val="0"/>
                <w:szCs w:val="21"/>
                <w:lang w:val="en"/>
              </w:rPr>
              <w:t>Product name</w:t>
            </w:r>
          </w:p>
        </w:tc>
        <w:tc>
          <w:tcPr>
            <w:tcW w:w="3685" w:type="dxa"/>
            <w:tcBorders>
              <w:top w:val="single" w:sz="4" w:space="0" w:color="auto"/>
              <w:left w:val="nil"/>
              <w:bottom w:val="single" w:sz="4" w:space="0" w:color="auto"/>
              <w:right w:val="single" w:sz="4" w:space="0" w:color="auto"/>
            </w:tcBorders>
            <w:vAlign w:val="center"/>
          </w:tcPr>
          <w:p w14:paraId="4F9325EF" w14:textId="77777777" w:rsidR="002D0C8A" w:rsidRDefault="002D0C8A">
            <w:pPr>
              <w:widowControl/>
              <w:spacing w:line="280" w:lineRule="exact"/>
              <w:jc w:val="center"/>
              <w:rPr>
                <w:rFonts w:ascii="SimSun" w:cs="SimSun"/>
                <w:b/>
                <w:bCs/>
                <w:kern w:val="0"/>
                <w:szCs w:val="21"/>
              </w:rPr>
            </w:pPr>
            <w:r>
              <w:rPr>
                <w:b/>
                <w:bCs/>
                <w:kern w:val="0"/>
                <w:szCs w:val="21"/>
                <w:lang w:val="en"/>
              </w:rPr>
              <w:t>description</w:t>
            </w:r>
          </w:p>
        </w:tc>
        <w:tc>
          <w:tcPr>
            <w:tcW w:w="1276" w:type="dxa"/>
            <w:tcBorders>
              <w:top w:val="single" w:sz="4" w:space="0" w:color="auto"/>
              <w:left w:val="nil"/>
              <w:bottom w:val="single" w:sz="4" w:space="0" w:color="auto"/>
              <w:right w:val="single" w:sz="4" w:space="0" w:color="auto"/>
            </w:tcBorders>
            <w:vAlign w:val="center"/>
          </w:tcPr>
          <w:p w14:paraId="5B233417" w14:textId="77777777" w:rsidR="002D0C8A" w:rsidRDefault="002D0C8A">
            <w:pPr>
              <w:widowControl/>
              <w:spacing w:line="280" w:lineRule="exact"/>
              <w:jc w:val="center"/>
              <w:rPr>
                <w:rFonts w:ascii="SimSun" w:cs="SimSun"/>
                <w:b/>
                <w:bCs/>
                <w:kern w:val="0"/>
                <w:szCs w:val="21"/>
              </w:rPr>
            </w:pPr>
            <w:r>
              <w:rPr>
                <w:b/>
                <w:bCs/>
                <w:kern w:val="0"/>
                <w:szCs w:val="21"/>
                <w:lang w:val="en"/>
              </w:rPr>
              <w:t>Customs goods</w:t>
            </w:r>
          </w:p>
          <w:p w14:paraId="70923044" w14:textId="77777777" w:rsidR="002D0C8A" w:rsidRDefault="002D0C8A">
            <w:pPr>
              <w:widowControl/>
              <w:spacing w:line="280" w:lineRule="exact"/>
              <w:jc w:val="center"/>
              <w:rPr>
                <w:rFonts w:ascii="SimSun" w:cs="SimSun"/>
                <w:b/>
                <w:bCs/>
                <w:kern w:val="0"/>
                <w:szCs w:val="21"/>
              </w:rPr>
            </w:pPr>
            <w:r>
              <w:rPr>
                <w:b/>
                <w:bCs/>
                <w:kern w:val="0"/>
                <w:szCs w:val="21"/>
                <w:lang w:val="en"/>
              </w:rPr>
              <w:t>numbering</w:t>
            </w:r>
          </w:p>
        </w:tc>
        <w:tc>
          <w:tcPr>
            <w:tcW w:w="1023" w:type="dxa"/>
            <w:tcBorders>
              <w:top w:val="single" w:sz="4" w:space="0" w:color="auto"/>
              <w:left w:val="nil"/>
              <w:bottom w:val="single" w:sz="4" w:space="0" w:color="auto"/>
              <w:right w:val="single" w:sz="4" w:space="0" w:color="auto"/>
            </w:tcBorders>
            <w:vAlign w:val="center"/>
          </w:tcPr>
          <w:p w14:paraId="33529FB5" w14:textId="77777777" w:rsidR="002D0C8A" w:rsidRDefault="002D0C8A">
            <w:pPr>
              <w:widowControl/>
              <w:spacing w:line="280" w:lineRule="exact"/>
              <w:jc w:val="center"/>
              <w:rPr>
                <w:rFonts w:ascii="SimSun" w:cs="SimSun"/>
                <w:b/>
                <w:bCs/>
                <w:kern w:val="0"/>
                <w:szCs w:val="21"/>
              </w:rPr>
            </w:pPr>
            <w:r>
              <w:rPr>
                <w:b/>
                <w:bCs/>
                <w:kern w:val="0"/>
                <w:szCs w:val="21"/>
                <w:lang w:val="en"/>
              </w:rPr>
              <w:t>unit</w:t>
            </w:r>
          </w:p>
        </w:tc>
      </w:tr>
      <w:tr w:rsidR="002D0C8A" w14:paraId="7578E9D2" w14:textId="77777777">
        <w:trPr>
          <w:trHeight w:val="829"/>
          <w:jc w:val="center"/>
        </w:trPr>
        <w:tc>
          <w:tcPr>
            <w:tcW w:w="797" w:type="dxa"/>
            <w:tcBorders>
              <w:top w:val="nil"/>
              <w:left w:val="single" w:sz="4" w:space="0" w:color="auto"/>
              <w:bottom w:val="single" w:sz="4" w:space="0" w:color="auto"/>
              <w:right w:val="single" w:sz="4" w:space="0" w:color="auto"/>
            </w:tcBorders>
            <w:vAlign w:val="center"/>
          </w:tcPr>
          <w:p w14:paraId="53346CA6" w14:textId="77777777" w:rsidR="002D0C8A" w:rsidRDefault="002D0C8A">
            <w:pPr>
              <w:widowControl/>
              <w:spacing w:line="280" w:lineRule="exact"/>
              <w:jc w:val="center"/>
              <w:rPr>
                <w:rFonts w:ascii="SimSun" w:cs="SimSun"/>
                <w:kern w:val="0"/>
                <w:szCs w:val="21"/>
              </w:rPr>
            </w:pPr>
            <w:r>
              <w:rPr>
                <w:kern w:val="0"/>
                <w:szCs w:val="21"/>
                <w:lang w:val="en"/>
              </w:rPr>
              <w:t>35</w:t>
            </w:r>
          </w:p>
        </w:tc>
        <w:tc>
          <w:tcPr>
            <w:tcW w:w="3119" w:type="dxa"/>
            <w:tcBorders>
              <w:top w:val="nil"/>
              <w:left w:val="nil"/>
              <w:bottom w:val="single" w:sz="4" w:space="0" w:color="auto"/>
              <w:right w:val="single" w:sz="4" w:space="0" w:color="auto"/>
            </w:tcBorders>
            <w:vAlign w:val="center"/>
          </w:tcPr>
          <w:p w14:paraId="1D3906C8" w14:textId="77777777" w:rsidR="002D0C8A" w:rsidRDefault="002D0C8A">
            <w:pPr>
              <w:widowControl/>
              <w:spacing w:line="280" w:lineRule="exact"/>
              <w:jc w:val="left"/>
              <w:rPr>
                <w:rFonts w:ascii="SimSun" w:cs="SimSun"/>
                <w:kern w:val="0"/>
                <w:szCs w:val="21"/>
              </w:rPr>
            </w:pPr>
            <w:r>
              <w:rPr>
                <w:kern w:val="0"/>
                <w:szCs w:val="21"/>
                <w:lang w:val="en"/>
              </w:rPr>
              <w:t>Software specifically designed or improved for "use", "robot" or "end-of-pipe" or controller</w:t>
            </w:r>
          </w:p>
        </w:tc>
        <w:tc>
          <w:tcPr>
            <w:tcW w:w="3685" w:type="dxa"/>
            <w:tcBorders>
              <w:top w:val="nil"/>
              <w:left w:val="nil"/>
              <w:bottom w:val="single" w:sz="4" w:space="0" w:color="auto"/>
              <w:right w:val="single" w:sz="4" w:space="0" w:color="auto"/>
            </w:tcBorders>
            <w:vAlign w:val="center"/>
          </w:tcPr>
          <w:p w14:paraId="2FC5DE67" w14:textId="77777777" w:rsidR="002D0C8A" w:rsidRDefault="002D0C8A">
            <w:pPr>
              <w:widowControl/>
              <w:spacing w:line="280" w:lineRule="exact"/>
              <w:jc w:val="left"/>
              <w:rPr>
                <w:rFonts w:ascii="SimSun" w:cs="SimSun"/>
                <w:kern w:val="0"/>
                <w:szCs w:val="21"/>
              </w:rPr>
            </w:pPr>
            <w:r>
              <w:rPr>
                <w:kern w:val="0"/>
                <w:szCs w:val="21"/>
                <w:lang w:val="en"/>
              </w:rPr>
              <w:t>Software specifically designed for "robots" or "end-handling devices" or controllers referred to in Part I of the Export Control List for Nuclear Dual-Use Goods and Related Technologies</w:t>
            </w:r>
          </w:p>
        </w:tc>
        <w:tc>
          <w:tcPr>
            <w:tcW w:w="1276" w:type="dxa"/>
            <w:tcBorders>
              <w:top w:val="nil"/>
              <w:left w:val="nil"/>
              <w:bottom w:val="single" w:sz="4" w:space="0" w:color="auto"/>
              <w:right w:val="single" w:sz="4" w:space="0" w:color="auto"/>
            </w:tcBorders>
            <w:vAlign w:val="center"/>
          </w:tcPr>
          <w:p w14:paraId="54F1F4A7" w14:textId="77777777" w:rsidR="002D0C8A" w:rsidRDefault="002D0C8A">
            <w:pPr>
              <w:widowControl/>
              <w:spacing w:line="28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61437F56" w14:textId="77777777" w:rsidR="002D0C8A" w:rsidRDefault="002D0C8A">
            <w:pPr>
              <w:widowControl/>
              <w:spacing w:line="280" w:lineRule="exact"/>
              <w:jc w:val="center"/>
              <w:rPr>
                <w:rFonts w:ascii="SimSun" w:cs="SimSun"/>
                <w:kern w:val="0"/>
                <w:szCs w:val="21"/>
              </w:rPr>
            </w:pPr>
          </w:p>
        </w:tc>
      </w:tr>
      <w:tr w:rsidR="002D0C8A" w14:paraId="02248E61" w14:textId="77777777">
        <w:trPr>
          <w:trHeight w:val="765"/>
          <w:jc w:val="center"/>
        </w:trPr>
        <w:tc>
          <w:tcPr>
            <w:tcW w:w="797" w:type="dxa"/>
            <w:tcBorders>
              <w:top w:val="nil"/>
              <w:left w:val="single" w:sz="4" w:space="0" w:color="auto"/>
              <w:bottom w:val="single" w:sz="4" w:space="0" w:color="auto"/>
              <w:right w:val="single" w:sz="4" w:space="0" w:color="auto"/>
            </w:tcBorders>
            <w:vAlign w:val="center"/>
          </w:tcPr>
          <w:p w14:paraId="3AAF067D" w14:textId="77777777" w:rsidR="002D0C8A" w:rsidRDefault="002D0C8A">
            <w:pPr>
              <w:widowControl/>
              <w:spacing w:line="280" w:lineRule="exact"/>
              <w:jc w:val="center"/>
              <w:rPr>
                <w:rFonts w:ascii="SimSun" w:cs="SimSun"/>
                <w:kern w:val="0"/>
                <w:szCs w:val="21"/>
              </w:rPr>
            </w:pPr>
            <w:r>
              <w:rPr>
                <w:kern w:val="0"/>
                <w:szCs w:val="21"/>
                <w:lang w:val="en"/>
              </w:rPr>
              <w:t>36</w:t>
            </w:r>
          </w:p>
        </w:tc>
        <w:tc>
          <w:tcPr>
            <w:tcW w:w="3119" w:type="dxa"/>
            <w:tcBorders>
              <w:top w:val="nil"/>
              <w:left w:val="nil"/>
              <w:bottom w:val="single" w:sz="4" w:space="0" w:color="auto"/>
              <w:right w:val="single" w:sz="4" w:space="0" w:color="auto"/>
            </w:tcBorders>
            <w:vAlign w:val="center"/>
          </w:tcPr>
          <w:p w14:paraId="6798C425" w14:textId="77777777" w:rsidR="002D0C8A" w:rsidRDefault="002D0C8A">
            <w:pPr>
              <w:widowControl/>
              <w:spacing w:line="280" w:lineRule="exact"/>
              <w:jc w:val="left"/>
              <w:rPr>
                <w:rFonts w:ascii="SimSun" w:cs="SimSun"/>
                <w:kern w:val="0"/>
                <w:szCs w:val="21"/>
              </w:rPr>
            </w:pPr>
            <w:r>
              <w:rPr>
                <w:kern w:val="0"/>
                <w:szCs w:val="21"/>
                <w:lang w:val="en"/>
              </w:rPr>
              <w:t>Software specially designed or improved for "use" roll forming machines and spinning forming machines and mandrels with rolling functions</w:t>
            </w:r>
          </w:p>
        </w:tc>
        <w:tc>
          <w:tcPr>
            <w:tcW w:w="3685" w:type="dxa"/>
            <w:tcBorders>
              <w:top w:val="nil"/>
              <w:left w:val="nil"/>
              <w:bottom w:val="single" w:sz="4" w:space="0" w:color="auto"/>
              <w:right w:val="single" w:sz="4" w:space="0" w:color="auto"/>
            </w:tcBorders>
            <w:vAlign w:val="center"/>
          </w:tcPr>
          <w:p w14:paraId="6AA9BE5E" w14:textId="77777777" w:rsidR="002D0C8A" w:rsidRDefault="002D0C8A">
            <w:pPr>
              <w:widowControl/>
              <w:spacing w:line="280" w:lineRule="exact"/>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0CF910D1" w14:textId="77777777" w:rsidR="002D0C8A" w:rsidRDefault="002D0C8A">
            <w:pPr>
              <w:widowControl/>
              <w:spacing w:line="28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4A06CE48" w14:textId="77777777" w:rsidR="002D0C8A" w:rsidRDefault="002D0C8A">
            <w:pPr>
              <w:widowControl/>
              <w:spacing w:line="280" w:lineRule="exact"/>
              <w:jc w:val="center"/>
              <w:rPr>
                <w:rFonts w:ascii="SimSun" w:cs="SimSun"/>
                <w:kern w:val="0"/>
                <w:szCs w:val="21"/>
              </w:rPr>
            </w:pPr>
          </w:p>
        </w:tc>
      </w:tr>
      <w:tr w:rsidR="002D0C8A" w14:paraId="529DE1B0" w14:textId="77777777">
        <w:trPr>
          <w:trHeight w:val="1620"/>
          <w:jc w:val="center"/>
        </w:trPr>
        <w:tc>
          <w:tcPr>
            <w:tcW w:w="797" w:type="dxa"/>
            <w:tcBorders>
              <w:top w:val="nil"/>
              <w:left w:val="single" w:sz="4" w:space="0" w:color="auto"/>
              <w:bottom w:val="single" w:sz="4" w:space="0" w:color="auto"/>
              <w:right w:val="single" w:sz="4" w:space="0" w:color="auto"/>
            </w:tcBorders>
            <w:vAlign w:val="center"/>
          </w:tcPr>
          <w:p w14:paraId="4F76DA22" w14:textId="77777777" w:rsidR="002D0C8A" w:rsidRDefault="002D0C8A">
            <w:pPr>
              <w:widowControl/>
              <w:spacing w:line="280" w:lineRule="exact"/>
              <w:jc w:val="center"/>
              <w:rPr>
                <w:rFonts w:ascii="SimSun" w:cs="SimSun"/>
                <w:kern w:val="0"/>
                <w:szCs w:val="21"/>
              </w:rPr>
            </w:pPr>
            <w:r>
              <w:rPr>
                <w:kern w:val="0"/>
                <w:szCs w:val="21"/>
                <w:lang w:val="en"/>
              </w:rPr>
              <w:t>37</w:t>
            </w:r>
          </w:p>
        </w:tc>
        <w:tc>
          <w:tcPr>
            <w:tcW w:w="3119" w:type="dxa"/>
            <w:tcBorders>
              <w:top w:val="nil"/>
              <w:left w:val="nil"/>
              <w:bottom w:val="single" w:sz="4" w:space="0" w:color="auto"/>
              <w:right w:val="single" w:sz="4" w:space="0" w:color="auto"/>
            </w:tcBorders>
            <w:vAlign w:val="center"/>
          </w:tcPr>
          <w:p w14:paraId="1D9B1B5B" w14:textId="77777777" w:rsidR="002D0C8A" w:rsidRDefault="002D0C8A">
            <w:pPr>
              <w:widowControl/>
              <w:spacing w:line="280" w:lineRule="exact"/>
              <w:jc w:val="left"/>
              <w:rPr>
                <w:rFonts w:ascii="SimSun" w:cs="SimSun"/>
                <w:kern w:val="0"/>
                <w:szCs w:val="21"/>
              </w:rPr>
            </w:pPr>
            <w:r>
              <w:rPr>
                <w:kern w:val="0"/>
                <w:szCs w:val="21"/>
                <w:lang w:val="en"/>
              </w:rPr>
              <w:t>Software specifically designed or improved for "use" dimensional inspection instruments, devices, or systems</w:t>
            </w:r>
          </w:p>
        </w:tc>
        <w:tc>
          <w:tcPr>
            <w:tcW w:w="3685" w:type="dxa"/>
            <w:tcBorders>
              <w:top w:val="nil"/>
              <w:left w:val="nil"/>
              <w:bottom w:val="single" w:sz="4" w:space="0" w:color="auto"/>
              <w:right w:val="single" w:sz="4" w:space="0" w:color="auto"/>
            </w:tcBorders>
            <w:vAlign w:val="center"/>
          </w:tcPr>
          <w:p w14:paraId="627523BC" w14:textId="77777777" w:rsidR="002D0C8A" w:rsidRDefault="002D0C8A">
            <w:pPr>
              <w:widowControl/>
              <w:spacing w:line="280" w:lineRule="exact"/>
              <w:jc w:val="left"/>
              <w:rPr>
                <w:rFonts w:ascii="SimSun" w:cs="SimSun"/>
                <w:kern w:val="0"/>
                <w:szCs w:val="21"/>
              </w:rPr>
            </w:pPr>
            <w:r>
              <w:rPr>
                <w:kern w:val="0"/>
                <w:szCs w:val="21"/>
                <w:lang w:val="en"/>
              </w:rPr>
              <w:t xml:space="preserve">Description of software specifically designed for size detectors, devices or systems for the first part of the export control list for nuclear dual-use items and related </w:t>
            </w:r>
            <w:r>
              <w:rPr>
                <w:kern w:val="0"/>
                <w:szCs w:val="21"/>
                <w:lang w:val="en"/>
              </w:rPr>
              <w:br/>
              <w:t>technologies:</w:t>
            </w:r>
          </w:p>
          <w:p w14:paraId="42E8CD8C" w14:textId="77777777" w:rsidR="002D0C8A" w:rsidRDefault="002D0C8A">
            <w:pPr>
              <w:widowControl/>
              <w:spacing w:line="280" w:lineRule="exact"/>
              <w:jc w:val="left"/>
              <w:rPr>
                <w:rFonts w:ascii="SimSun" w:cs="SimSun"/>
                <w:kern w:val="0"/>
                <w:szCs w:val="21"/>
              </w:rPr>
            </w:pPr>
            <w:r>
              <w:rPr>
                <w:kern w:val="0"/>
                <w:szCs w:val="21"/>
                <w:lang w:val="en"/>
              </w:rPr>
              <w:t>Software specifically designed for the system regulated in Part I, Item 19 includes "software" for measuring both wall thickness and contour</w:t>
            </w:r>
          </w:p>
        </w:tc>
        <w:tc>
          <w:tcPr>
            <w:tcW w:w="1276" w:type="dxa"/>
            <w:tcBorders>
              <w:top w:val="nil"/>
              <w:left w:val="nil"/>
              <w:bottom w:val="single" w:sz="4" w:space="0" w:color="auto"/>
              <w:right w:val="single" w:sz="4" w:space="0" w:color="auto"/>
            </w:tcBorders>
            <w:vAlign w:val="center"/>
          </w:tcPr>
          <w:p w14:paraId="78223D10" w14:textId="77777777" w:rsidR="002D0C8A" w:rsidRDefault="002D0C8A">
            <w:pPr>
              <w:widowControl/>
              <w:spacing w:line="28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548D7A69" w14:textId="77777777" w:rsidR="002D0C8A" w:rsidRDefault="002D0C8A">
            <w:pPr>
              <w:widowControl/>
              <w:spacing w:line="280" w:lineRule="exact"/>
              <w:jc w:val="center"/>
              <w:rPr>
                <w:rFonts w:ascii="SimSun" w:cs="SimSun"/>
                <w:kern w:val="0"/>
                <w:szCs w:val="21"/>
              </w:rPr>
            </w:pPr>
          </w:p>
        </w:tc>
      </w:tr>
      <w:tr w:rsidR="002D0C8A" w14:paraId="7CD862E1" w14:textId="77777777">
        <w:trPr>
          <w:trHeight w:val="900"/>
          <w:jc w:val="center"/>
        </w:trPr>
        <w:tc>
          <w:tcPr>
            <w:tcW w:w="797" w:type="dxa"/>
            <w:tcBorders>
              <w:top w:val="single" w:sz="4" w:space="0" w:color="auto"/>
              <w:left w:val="single" w:sz="4" w:space="0" w:color="auto"/>
              <w:bottom w:val="single" w:sz="4" w:space="0" w:color="auto"/>
              <w:right w:val="single" w:sz="4" w:space="0" w:color="auto"/>
            </w:tcBorders>
            <w:vAlign w:val="center"/>
          </w:tcPr>
          <w:p w14:paraId="0DE80B16" w14:textId="77777777" w:rsidR="002D0C8A" w:rsidRDefault="002D0C8A">
            <w:pPr>
              <w:widowControl/>
              <w:spacing w:line="280" w:lineRule="exact"/>
              <w:jc w:val="center"/>
              <w:rPr>
                <w:rFonts w:ascii="SimSun" w:cs="SimSun"/>
                <w:kern w:val="0"/>
                <w:szCs w:val="21"/>
              </w:rPr>
            </w:pPr>
            <w:r>
              <w:rPr>
                <w:kern w:val="0"/>
                <w:szCs w:val="21"/>
                <w:lang w:val="en"/>
              </w:rPr>
              <w:t>38</w:t>
            </w:r>
          </w:p>
        </w:tc>
        <w:tc>
          <w:tcPr>
            <w:tcW w:w="3119" w:type="dxa"/>
            <w:tcBorders>
              <w:top w:val="single" w:sz="4" w:space="0" w:color="auto"/>
              <w:left w:val="nil"/>
              <w:bottom w:val="single" w:sz="4" w:space="0" w:color="auto"/>
              <w:right w:val="single" w:sz="4" w:space="0" w:color="auto"/>
            </w:tcBorders>
            <w:vAlign w:val="center"/>
          </w:tcPr>
          <w:p w14:paraId="19FDFEEC" w14:textId="77777777" w:rsidR="002D0C8A" w:rsidRDefault="002D0C8A">
            <w:pPr>
              <w:widowControl/>
              <w:spacing w:line="280" w:lineRule="exact"/>
              <w:jc w:val="left"/>
              <w:rPr>
                <w:rFonts w:ascii="SimSun" w:cs="SimSun"/>
                <w:kern w:val="0"/>
                <w:szCs w:val="21"/>
              </w:rPr>
            </w:pPr>
            <w:r>
              <w:rPr>
                <w:kern w:val="0"/>
                <w:szCs w:val="21"/>
                <w:lang w:val="en"/>
              </w:rPr>
              <w:t>Software specifically designed or improved for "use" isostatic presses and related equipment</w:t>
            </w:r>
          </w:p>
        </w:tc>
        <w:tc>
          <w:tcPr>
            <w:tcW w:w="3685" w:type="dxa"/>
            <w:tcBorders>
              <w:top w:val="single" w:sz="4" w:space="0" w:color="auto"/>
              <w:left w:val="nil"/>
              <w:bottom w:val="single" w:sz="4" w:space="0" w:color="auto"/>
              <w:right w:val="single" w:sz="4" w:space="0" w:color="auto"/>
            </w:tcBorders>
            <w:vAlign w:val="center"/>
          </w:tcPr>
          <w:p w14:paraId="4029527D" w14:textId="77777777" w:rsidR="002D0C8A" w:rsidRDefault="002D0C8A">
            <w:pPr>
              <w:widowControl/>
              <w:spacing w:line="280" w:lineRule="exact"/>
              <w:jc w:val="left"/>
              <w:rPr>
                <w:rFonts w:ascii="SimSun" w:cs="SimSun"/>
                <w:kern w:val="0"/>
                <w:szCs w:val="21"/>
              </w:rPr>
            </w:pPr>
            <w:r>
              <w:rPr>
                <w:kern w:val="0"/>
                <w:szCs w:val="21"/>
                <w:lang w:val="en"/>
              </w:rPr>
              <w:t>Software specially designed for isostatic presses and related equipment controlled in items 22, 23 and 24 of Part I of the Export Control List for Nuclear Dual-Use Goods and Related Technologies</w:t>
            </w:r>
          </w:p>
        </w:tc>
        <w:tc>
          <w:tcPr>
            <w:tcW w:w="1276" w:type="dxa"/>
            <w:tcBorders>
              <w:top w:val="single" w:sz="4" w:space="0" w:color="auto"/>
              <w:left w:val="nil"/>
              <w:bottom w:val="single" w:sz="4" w:space="0" w:color="auto"/>
              <w:right w:val="single" w:sz="4" w:space="0" w:color="auto"/>
            </w:tcBorders>
            <w:vAlign w:val="center"/>
          </w:tcPr>
          <w:p w14:paraId="0C4E6C71" w14:textId="77777777" w:rsidR="002D0C8A" w:rsidRDefault="002D0C8A">
            <w:pPr>
              <w:widowControl/>
              <w:spacing w:line="28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37A2D529" w14:textId="77777777" w:rsidR="002D0C8A" w:rsidRDefault="002D0C8A">
            <w:pPr>
              <w:widowControl/>
              <w:spacing w:line="280" w:lineRule="exact"/>
              <w:jc w:val="center"/>
              <w:rPr>
                <w:rFonts w:ascii="SimSun" w:cs="SimSun"/>
                <w:kern w:val="0"/>
                <w:szCs w:val="21"/>
              </w:rPr>
            </w:pPr>
          </w:p>
        </w:tc>
      </w:tr>
      <w:tr w:rsidR="002D0C8A" w14:paraId="68D0A817" w14:textId="77777777">
        <w:trPr>
          <w:trHeight w:val="900"/>
          <w:jc w:val="center"/>
        </w:trPr>
        <w:tc>
          <w:tcPr>
            <w:tcW w:w="797" w:type="dxa"/>
            <w:tcBorders>
              <w:top w:val="single" w:sz="4" w:space="0" w:color="auto"/>
              <w:left w:val="single" w:sz="4" w:space="0" w:color="auto"/>
              <w:bottom w:val="single" w:sz="4" w:space="0" w:color="auto"/>
              <w:right w:val="single" w:sz="4" w:space="0" w:color="auto"/>
            </w:tcBorders>
            <w:vAlign w:val="center"/>
          </w:tcPr>
          <w:p w14:paraId="14563B8A" w14:textId="77777777" w:rsidR="002D0C8A" w:rsidRDefault="002D0C8A">
            <w:pPr>
              <w:widowControl/>
              <w:spacing w:line="280" w:lineRule="exact"/>
              <w:jc w:val="center"/>
              <w:rPr>
                <w:rFonts w:ascii="SimSun" w:cs="SimSun"/>
                <w:kern w:val="0"/>
                <w:szCs w:val="21"/>
              </w:rPr>
            </w:pPr>
            <w:r>
              <w:rPr>
                <w:kern w:val="0"/>
                <w:szCs w:val="21"/>
                <w:lang w:val="en"/>
              </w:rPr>
              <w:t>39</w:t>
            </w:r>
          </w:p>
        </w:tc>
        <w:tc>
          <w:tcPr>
            <w:tcW w:w="3119" w:type="dxa"/>
            <w:tcBorders>
              <w:top w:val="single" w:sz="4" w:space="0" w:color="auto"/>
              <w:left w:val="nil"/>
              <w:bottom w:val="single" w:sz="4" w:space="0" w:color="auto"/>
              <w:right w:val="single" w:sz="4" w:space="0" w:color="auto"/>
            </w:tcBorders>
            <w:vAlign w:val="center"/>
          </w:tcPr>
          <w:p w14:paraId="4B36E2E4" w14:textId="77777777" w:rsidR="002D0C8A" w:rsidRDefault="002D0C8A">
            <w:pPr>
              <w:widowControl/>
              <w:spacing w:line="280" w:lineRule="exact"/>
              <w:jc w:val="left"/>
              <w:rPr>
                <w:rFonts w:ascii="SimSun" w:cs="SimSun"/>
                <w:kern w:val="0"/>
                <w:szCs w:val="21"/>
              </w:rPr>
            </w:pPr>
            <w:r>
              <w:rPr>
                <w:kern w:val="0"/>
                <w:szCs w:val="21"/>
                <w:lang w:val="en"/>
              </w:rPr>
              <w:t>"Software" specifically designed or improved for "use" vibration testing systems, equipment, components</w:t>
            </w:r>
          </w:p>
        </w:tc>
        <w:tc>
          <w:tcPr>
            <w:tcW w:w="3685" w:type="dxa"/>
            <w:tcBorders>
              <w:top w:val="single" w:sz="4" w:space="0" w:color="auto"/>
              <w:left w:val="nil"/>
              <w:bottom w:val="single" w:sz="4" w:space="0" w:color="auto"/>
              <w:right w:val="single" w:sz="4" w:space="0" w:color="auto"/>
            </w:tcBorders>
            <w:vAlign w:val="center"/>
          </w:tcPr>
          <w:p w14:paraId="13AB22CB" w14:textId="77777777" w:rsidR="002D0C8A" w:rsidRDefault="002D0C8A">
            <w:pPr>
              <w:widowControl/>
              <w:spacing w:line="280" w:lineRule="exact"/>
              <w:jc w:val="left"/>
              <w:rPr>
                <w:rFonts w:ascii="SimSun" w:cs="SimSun"/>
                <w:kern w:val="0"/>
                <w:szCs w:val="21"/>
              </w:rPr>
            </w:pPr>
            <w:r>
              <w:rPr>
                <w:kern w:val="0"/>
                <w:szCs w:val="21"/>
                <w:lang w:val="en"/>
              </w:rPr>
              <w:t>Software specially designed for "electrodynamic vibration test systems", "digital controllers" and "test component support structures and electronic devices" controlled in items 25, 26 and 28 of Part I of the Export Control List for Nuclear Dual-Use Items and Related Technologies</w:t>
            </w:r>
          </w:p>
        </w:tc>
        <w:tc>
          <w:tcPr>
            <w:tcW w:w="1276" w:type="dxa"/>
            <w:tcBorders>
              <w:top w:val="single" w:sz="4" w:space="0" w:color="auto"/>
              <w:left w:val="nil"/>
              <w:bottom w:val="single" w:sz="4" w:space="0" w:color="auto"/>
              <w:right w:val="single" w:sz="4" w:space="0" w:color="auto"/>
            </w:tcBorders>
            <w:vAlign w:val="center"/>
          </w:tcPr>
          <w:p w14:paraId="276270AF" w14:textId="77777777" w:rsidR="002D0C8A" w:rsidRDefault="002D0C8A">
            <w:pPr>
              <w:widowControl/>
              <w:spacing w:line="28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0689A020" w14:textId="77777777" w:rsidR="002D0C8A" w:rsidRDefault="002D0C8A">
            <w:pPr>
              <w:widowControl/>
              <w:spacing w:line="280" w:lineRule="exact"/>
              <w:jc w:val="center"/>
              <w:rPr>
                <w:rFonts w:ascii="SimSun" w:cs="SimSun"/>
                <w:kern w:val="0"/>
                <w:szCs w:val="21"/>
              </w:rPr>
            </w:pPr>
          </w:p>
        </w:tc>
      </w:tr>
      <w:tr w:rsidR="002D0C8A" w14:paraId="7BB3C451" w14:textId="77777777">
        <w:trPr>
          <w:trHeight w:val="900"/>
          <w:jc w:val="center"/>
        </w:trPr>
        <w:tc>
          <w:tcPr>
            <w:tcW w:w="797" w:type="dxa"/>
            <w:tcBorders>
              <w:top w:val="single" w:sz="4" w:space="0" w:color="auto"/>
              <w:left w:val="single" w:sz="4" w:space="0" w:color="auto"/>
              <w:bottom w:val="single" w:sz="4" w:space="0" w:color="auto"/>
              <w:right w:val="single" w:sz="4" w:space="0" w:color="auto"/>
            </w:tcBorders>
            <w:vAlign w:val="center"/>
          </w:tcPr>
          <w:p w14:paraId="27CD6A9A" w14:textId="77777777" w:rsidR="002D0C8A" w:rsidRDefault="002D0C8A">
            <w:pPr>
              <w:widowControl/>
              <w:spacing w:line="280" w:lineRule="exact"/>
              <w:jc w:val="center"/>
              <w:rPr>
                <w:rFonts w:ascii="SimSun" w:cs="SimSun"/>
                <w:kern w:val="0"/>
                <w:szCs w:val="21"/>
              </w:rPr>
            </w:pPr>
            <w:r>
              <w:rPr>
                <w:kern w:val="0"/>
                <w:szCs w:val="21"/>
                <w:lang w:val="en"/>
              </w:rPr>
              <w:t>40</w:t>
            </w:r>
          </w:p>
        </w:tc>
        <w:tc>
          <w:tcPr>
            <w:tcW w:w="3119" w:type="dxa"/>
            <w:tcBorders>
              <w:top w:val="single" w:sz="4" w:space="0" w:color="auto"/>
              <w:left w:val="nil"/>
              <w:bottom w:val="single" w:sz="4" w:space="0" w:color="auto"/>
              <w:right w:val="single" w:sz="4" w:space="0" w:color="auto"/>
            </w:tcBorders>
            <w:vAlign w:val="center"/>
          </w:tcPr>
          <w:p w14:paraId="0E7F4D2C" w14:textId="77777777" w:rsidR="002D0C8A" w:rsidRDefault="002D0C8A">
            <w:pPr>
              <w:widowControl/>
              <w:spacing w:line="280" w:lineRule="exact"/>
              <w:jc w:val="left"/>
              <w:rPr>
                <w:rFonts w:ascii="SimSun" w:cs="SimSun"/>
                <w:kern w:val="0"/>
                <w:szCs w:val="21"/>
              </w:rPr>
            </w:pPr>
            <w:r>
              <w:rPr>
                <w:kern w:val="0"/>
                <w:szCs w:val="21"/>
                <w:lang w:val="en"/>
              </w:rPr>
              <w:t>Specially designed or improved software for the "use" of vacuum furnaces, controlled atmosphere metallurgical melting furnaces and foundry furnaces and specially equipped computer control systems and monitoring systems</w:t>
            </w:r>
          </w:p>
        </w:tc>
        <w:tc>
          <w:tcPr>
            <w:tcW w:w="3685" w:type="dxa"/>
            <w:tcBorders>
              <w:top w:val="single" w:sz="4" w:space="0" w:color="auto"/>
              <w:left w:val="nil"/>
              <w:bottom w:val="single" w:sz="4" w:space="0" w:color="auto"/>
              <w:right w:val="single" w:sz="4" w:space="0" w:color="auto"/>
            </w:tcBorders>
            <w:vAlign w:val="center"/>
          </w:tcPr>
          <w:p w14:paraId="44C03F71" w14:textId="77777777" w:rsidR="002D0C8A" w:rsidRDefault="002D0C8A">
            <w:pPr>
              <w:widowControl/>
              <w:spacing w:line="280" w:lineRule="exact"/>
              <w:jc w:val="left"/>
              <w:rPr>
                <w:rFonts w:ascii="SimSun" w:cs="SimSun"/>
                <w:kern w:val="0"/>
                <w:szCs w:val="21"/>
              </w:rPr>
            </w:pPr>
            <w:r>
              <w:rPr>
                <w:kern w:val="0"/>
                <w:szCs w:val="21"/>
                <w:lang w:val="en"/>
              </w:rPr>
              <w:t xml:space="preserve">Specially </w:t>
            </w:r>
            <w:r>
              <w:rPr>
                <w:kern w:val="0"/>
                <w:szCs w:val="21"/>
                <w:lang w:val="en"/>
              </w:rPr>
              <w:br/>
              <w:t>designed software for vacuum furnaces, controlled atmosphere metallurgical melting furnaces, casting furnaces and specially equipped computer control systems and monitoring systems for</w:t>
            </w:r>
            <w:r>
              <w:rPr>
                <w:lang w:val="en"/>
              </w:rPr>
              <w:t xml:space="preserve"> nuclear dual-use goods and related technologies in part I of the export control list for nuclear dual-use items and related technologies</w:t>
            </w:r>
          </w:p>
        </w:tc>
        <w:tc>
          <w:tcPr>
            <w:tcW w:w="1276" w:type="dxa"/>
            <w:tcBorders>
              <w:top w:val="single" w:sz="4" w:space="0" w:color="auto"/>
              <w:left w:val="nil"/>
              <w:bottom w:val="single" w:sz="4" w:space="0" w:color="auto"/>
              <w:right w:val="single" w:sz="4" w:space="0" w:color="auto"/>
            </w:tcBorders>
            <w:vAlign w:val="center"/>
          </w:tcPr>
          <w:p w14:paraId="1E4E9D35" w14:textId="77777777" w:rsidR="002D0C8A" w:rsidRDefault="002D0C8A">
            <w:pPr>
              <w:widowControl/>
              <w:spacing w:line="28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48F1B4D9" w14:textId="77777777" w:rsidR="002D0C8A" w:rsidRDefault="002D0C8A">
            <w:pPr>
              <w:widowControl/>
              <w:spacing w:line="280" w:lineRule="exact"/>
              <w:jc w:val="center"/>
              <w:rPr>
                <w:rFonts w:ascii="SimSun" w:cs="SimSun"/>
                <w:kern w:val="0"/>
                <w:szCs w:val="21"/>
              </w:rPr>
            </w:pPr>
          </w:p>
        </w:tc>
      </w:tr>
      <w:tr w:rsidR="002D0C8A" w14:paraId="3C617FB7" w14:textId="77777777">
        <w:trPr>
          <w:trHeight w:val="1380"/>
          <w:jc w:val="center"/>
        </w:trPr>
        <w:tc>
          <w:tcPr>
            <w:tcW w:w="797" w:type="dxa"/>
            <w:tcBorders>
              <w:top w:val="nil"/>
              <w:left w:val="single" w:sz="4" w:space="0" w:color="auto"/>
              <w:bottom w:val="single" w:sz="4" w:space="0" w:color="auto"/>
              <w:right w:val="single" w:sz="4" w:space="0" w:color="auto"/>
            </w:tcBorders>
            <w:vAlign w:val="center"/>
          </w:tcPr>
          <w:p w14:paraId="3A7F4F50" w14:textId="77777777" w:rsidR="002D0C8A" w:rsidRDefault="002D0C8A">
            <w:pPr>
              <w:widowControl/>
              <w:jc w:val="center"/>
              <w:rPr>
                <w:rFonts w:ascii="SimSun" w:cs="SimSun"/>
                <w:kern w:val="0"/>
                <w:szCs w:val="21"/>
              </w:rPr>
            </w:pPr>
            <w:r>
              <w:rPr>
                <w:kern w:val="0"/>
                <w:szCs w:val="21"/>
                <w:lang w:val="en"/>
              </w:rPr>
              <w:t>41</w:t>
            </w:r>
          </w:p>
        </w:tc>
        <w:tc>
          <w:tcPr>
            <w:tcW w:w="3119" w:type="dxa"/>
            <w:tcBorders>
              <w:top w:val="nil"/>
              <w:left w:val="nil"/>
              <w:bottom w:val="single" w:sz="4" w:space="0" w:color="auto"/>
              <w:right w:val="single" w:sz="4" w:space="0" w:color="auto"/>
            </w:tcBorders>
            <w:vAlign w:val="center"/>
          </w:tcPr>
          <w:p w14:paraId="41127B84" w14:textId="77777777" w:rsidR="002D0C8A" w:rsidRDefault="002D0C8A">
            <w:pPr>
              <w:widowControl/>
              <w:jc w:val="left"/>
              <w:rPr>
                <w:rFonts w:ascii="SimSun" w:cs="SimSun"/>
                <w:kern w:val="0"/>
                <w:szCs w:val="21"/>
              </w:rPr>
            </w:pPr>
            <w:r>
              <w:rPr>
                <w:kern w:val="0"/>
                <w:szCs w:val="21"/>
                <w:lang w:val="en"/>
              </w:rPr>
              <w:t>"Software" specifically designed or improved for machines "developed", "produced" or "using" part II of the export control list of nuclear dual-use items and related technologies</w:t>
            </w:r>
          </w:p>
        </w:tc>
        <w:tc>
          <w:tcPr>
            <w:tcW w:w="3685" w:type="dxa"/>
            <w:tcBorders>
              <w:top w:val="nil"/>
              <w:left w:val="nil"/>
              <w:bottom w:val="single" w:sz="4" w:space="0" w:color="auto"/>
              <w:right w:val="single" w:sz="4" w:space="0" w:color="auto"/>
            </w:tcBorders>
            <w:vAlign w:val="center"/>
          </w:tcPr>
          <w:p w14:paraId="7D194D6B" w14:textId="77777777" w:rsidR="002D0C8A" w:rsidRDefault="002D0C8A">
            <w:pPr>
              <w:widowControl/>
              <w:jc w:val="left"/>
              <w:rPr>
                <w:rFonts w:ascii="SimSun" w:cs="SimSun"/>
                <w:kern w:val="0"/>
                <w:szCs w:val="21"/>
              </w:rPr>
            </w:pPr>
            <w:r>
              <w:rPr>
                <w:kern w:val="0"/>
                <w:szCs w:val="21"/>
                <w:lang w:val="en"/>
              </w:rPr>
              <w:t>Software specially designed for items 11, 12, 13, 14 and 15 of part I of the Export Control List for nuclear dual-use items and related technologies for cutting or cutting metals, ceramics or composites, milling machines, grinding machines and filamentous EDM machines.</w:t>
            </w:r>
          </w:p>
          <w:p w14:paraId="4EBBF33D" w14:textId="77777777" w:rsidR="002D0C8A" w:rsidRDefault="002D0C8A">
            <w:pPr>
              <w:widowControl/>
              <w:jc w:val="left"/>
              <w:rPr>
                <w:rFonts w:ascii="SimSun" w:cs="SimSun"/>
                <w:kern w:val="0"/>
                <w:szCs w:val="21"/>
              </w:rPr>
            </w:pPr>
            <w:r>
              <w:rPr>
                <w:kern w:val="0"/>
                <w:szCs w:val="21"/>
                <w:lang w:val="en"/>
              </w:rPr>
              <w:t>Note: This item does not control the component processing "software" that generates the "CNC" command code but cannot be directly applied to the equipment for processing various parts.</w:t>
            </w:r>
          </w:p>
        </w:tc>
        <w:tc>
          <w:tcPr>
            <w:tcW w:w="1276" w:type="dxa"/>
            <w:tcBorders>
              <w:top w:val="nil"/>
              <w:left w:val="nil"/>
              <w:bottom w:val="single" w:sz="4" w:space="0" w:color="auto"/>
              <w:right w:val="single" w:sz="4" w:space="0" w:color="auto"/>
            </w:tcBorders>
            <w:vAlign w:val="center"/>
          </w:tcPr>
          <w:p w14:paraId="1B6F3E42"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15B42E50" w14:textId="77777777" w:rsidR="002D0C8A" w:rsidRDefault="002D0C8A">
            <w:pPr>
              <w:widowControl/>
              <w:jc w:val="center"/>
              <w:rPr>
                <w:rFonts w:ascii="SimSun" w:cs="SimSun"/>
                <w:kern w:val="0"/>
                <w:szCs w:val="21"/>
              </w:rPr>
            </w:pPr>
          </w:p>
        </w:tc>
      </w:tr>
      <w:tr w:rsidR="002D0C8A" w14:paraId="7D973F7D" w14:textId="77777777">
        <w:trPr>
          <w:trHeight w:val="3075"/>
          <w:jc w:val="center"/>
        </w:trPr>
        <w:tc>
          <w:tcPr>
            <w:tcW w:w="797" w:type="dxa"/>
            <w:tcBorders>
              <w:top w:val="nil"/>
              <w:left w:val="single" w:sz="4" w:space="0" w:color="auto"/>
              <w:bottom w:val="single" w:sz="4" w:space="0" w:color="auto"/>
              <w:right w:val="single" w:sz="4" w:space="0" w:color="auto"/>
            </w:tcBorders>
            <w:vAlign w:val="center"/>
          </w:tcPr>
          <w:p w14:paraId="036D625B" w14:textId="77777777" w:rsidR="002D0C8A" w:rsidRDefault="002D0C8A">
            <w:pPr>
              <w:widowControl/>
              <w:jc w:val="center"/>
              <w:rPr>
                <w:rFonts w:ascii="SimSun" w:cs="SimSun"/>
                <w:kern w:val="0"/>
                <w:szCs w:val="21"/>
              </w:rPr>
            </w:pPr>
            <w:r>
              <w:rPr>
                <w:kern w:val="0"/>
                <w:szCs w:val="21"/>
                <w:lang w:val="en"/>
              </w:rPr>
              <w:t>42</w:t>
            </w:r>
          </w:p>
        </w:tc>
        <w:tc>
          <w:tcPr>
            <w:tcW w:w="3119" w:type="dxa"/>
            <w:tcBorders>
              <w:top w:val="nil"/>
              <w:left w:val="nil"/>
              <w:bottom w:val="single" w:sz="4" w:space="0" w:color="auto"/>
              <w:right w:val="single" w:sz="4" w:space="0" w:color="auto"/>
            </w:tcBorders>
            <w:vAlign w:val="center"/>
          </w:tcPr>
          <w:p w14:paraId="1662EC7E" w14:textId="77777777" w:rsidR="002D0C8A" w:rsidRDefault="002D0C8A">
            <w:pPr>
              <w:widowControl/>
              <w:jc w:val="left"/>
              <w:rPr>
                <w:rFonts w:ascii="SimSun" w:cs="SimSun"/>
                <w:kern w:val="0"/>
                <w:szCs w:val="21"/>
              </w:rPr>
            </w:pPr>
            <w:r>
              <w:rPr>
                <w:kern w:val="0"/>
                <w:szCs w:val="21"/>
                <w:lang w:val="en"/>
              </w:rPr>
              <w:t>Software for use in any combination of power supply devices or systems</w:t>
            </w:r>
          </w:p>
        </w:tc>
        <w:tc>
          <w:tcPr>
            <w:tcW w:w="3685" w:type="dxa"/>
            <w:tcBorders>
              <w:top w:val="nil"/>
              <w:left w:val="nil"/>
              <w:bottom w:val="single" w:sz="4" w:space="0" w:color="auto"/>
              <w:right w:val="single" w:sz="4" w:space="0" w:color="auto"/>
            </w:tcBorders>
            <w:vAlign w:val="center"/>
          </w:tcPr>
          <w:p w14:paraId="6C17506C" w14:textId="77777777" w:rsidR="002D0C8A" w:rsidRDefault="002D0C8A">
            <w:pPr>
              <w:widowControl/>
              <w:jc w:val="left"/>
              <w:rPr>
                <w:rFonts w:ascii="SimSun" w:cs="SimSun"/>
                <w:kern w:val="0"/>
                <w:szCs w:val="21"/>
              </w:rPr>
            </w:pPr>
            <w:r>
              <w:rPr>
                <w:spacing w:val="-6"/>
                <w:kern w:val="0"/>
                <w:szCs w:val="21"/>
                <w:lang w:val="en"/>
              </w:rPr>
              <w:t xml:space="preserve">In order to make the device act as a "numerical control" unit of the machine tool, it is possible to control 5 or more software that can coordinate the interpolation shaft for "forming control" at the same time. </w:t>
            </w:r>
            <w:r>
              <w:rPr>
                <w:kern w:val="0"/>
                <w:szCs w:val="21"/>
                <w:lang w:val="en"/>
              </w:rPr>
              <w:br/>
              <w:t>Note:</w:t>
            </w:r>
            <w:r>
              <w:rPr>
                <w:lang w:val="en"/>
              </w:rPr>
              <w:t xml:space="preserve"> </w:t>
            </w:r>
            <w:r>
              <w:rPr>
                <w:kern w:val="0"/>
                <w:szCs w:val="21"/>
                <w:lang w:val="en"/>
              </w:rPr>
              <w:br/>
              <w:t xml:space="preserve">(1) Software, whether exported separately or installed in a "NUMERICAL control" unit or any electronic device or system, is regulated. </w:t>
            </w:r>
            <w:r>
              <w:rPr>
                <w:kern w:val="0"/>
                <w:szCs w:val="21"/>
                <w:lang w:val="en"/>
              </w:rPr>
              <w:br/>
              <w:t>(2)</w:t>
            </w:r>
            <w:r>
              <w:rPr>
                <w:lang w:val="en"/>
              </w:rPr>
              <w:t xml:space="preserve"> The "software" </w:t>
            </w:r>
            <w:r>
              <w:rPr>
                <w:spacing w:val="-4"/>
                <w:kern w:val="0"/>
                <w:szCs w:val="21"/>
                <w:lang w:val="en"/>
              </w:rPr>
              <w:t>designed or improved by the control unit or machine tool manufacturer for the operation</w:t>
            </w:r>
            <w:r>
              <w:rPr>
                <w:lang w:val="en"/>
              </w:rPr>
              <w:t xml:space="preserve"> of machine tools </w:t>
            </w:r>
            <w:r>
              <w:rPr>
                <w:kern w:val="0"/>
                <w:szCs w:val="21"/>
                <w:lang w:val="en"/>
              </w:rPr>
              <w:t>that are not subject to nuclear dual-use and related technical</w:t>
            </w:r>
            <w:r>
              <w:rPr>
                <w:lang w:val="en"/>
              </w:rPr>
              <w:t xml:space="preserve"> </w:t>
            </w:r>
            <w:r>
              <w:rPr>
                <w:spacing w:val="-4"/>
                <w:kern w:val="0"/>
                <w:szCs w:val="21"/>
                <w:lang w:val="en"/>
              </w:rPr>
              <w:t xml:space="preserve">control shall not be regulated. </w:t>
            </w:r>
          </w:p>
        </w:tc>
        <w:tc>
          <w:tcPr>
            <w:tcW w:w="1276" w:type="dxa"/>
            <w:tcBorders>
              <w:top w:val="nil"/>
              <w:left w:val="nil"/>
              <w:bottom w:val="single" w:sz="4" w:space="0" w:color="auto"/>
              <w:right w:val="single" w:sz="4" w:space="0" w:color="auto"/>
            </w:tcBorders>
            <w:vAlign w:val="center"/>
          </w:tcPr>
          <w:p w14:paraId="55753758"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0CD90B68" w14:textId="77777777" w:rsidR="002D0C8A" w:rsidRDefault="002D0C8A">
            <w:pPr>
              <w:widowControl/>
              <w:jc w:val="center"/>
              <w:rPr>
                <w:rFonts w:ascii="SimSun" w:cs="SimSun"/>
                <w:kern w:val="0"/>
                <w:szCs w:val="21"/>
              </w:rPr>
            </w:pPr>
          </w:p>
        </w:tc>
      </w:tr>
    </w:tbl>
    <w:p w14:paraId="2E6B8CC8" w14:textId="77777777" w:rsidR="002D0C8A" w:rsidRDefault="002D0C8A">
      <w:pPr>
        <w:ind w:leftChars="-381" w:left="-800" w:firstLineChars="100" w:firstLine="210"/>
        <w:rPr>
          <w:rFonts w:ascii="SimSun" w:cs="SimSun"/>
          <w:kern w:val="0"/>
          <w:szCs w:val="21"/>
        </w:rPr>
      </w:pPr>
    </w:p>
    <w:p w14:paraId="6F049D8F" w14:textId="77777777" w:rsidR="002D0C8A" w:rsidRDefault="002D0C8A">
      <w:pPr>
        <w:ind w:leftChars="-381" w:left="-800" w:firstLineChars="100" w:firstLine="210"/>
        <w:rPr>
          <w:rFonts w:ascii="SimSun" w:cs="SimSun"/>
          <w:kern w:val="0"/>
          <w:szCs w:val="21"/>
        </w:rPr>
      </w:pPr>
    </w:p>
    <w:p w14:paraId="1F1D6D0A" w14:textId="77777777" w:rsidR="002D0C8A" w:rsidRDefault="002D0C8A">
      <w:pPr>
        <w:ind w:leftChars="-381" w:left="-800" w:firstLineChars="100" w:firstLine="210"/>
        <w:rPr>
          <w:rFonts w:ascii="SimSun" w:cs="SimSun"/>
          <w:kern w:val="0"/>
          <w:szCs w:val="21"/>
        </w:rPr>
      </w:pPr>
    </w:p>
    <w:p w14:paraId="46ECD64C" w14:textId="77777777" w:rsidR="002D0C8A" w:rsidRDefault="002D0C8A">
      <w:pPr>
        <w:ind w:leftChars="-381" w:left="-800" w:firstLineChars="100" w:firstLine="210"/>
      </w:pPr>
      <w:r>
        <w:rPr>
          <w:kern w:val="0"/>
          <w:szCs w:val="21"/>
          <w:lang w:val="en"/>
        </w:rPr>
        <w:t>5. Technology</w:t>
      </w:r>
    </w:p>
    <w:tbl>
      <w:tblPr>
        <w:tblW w:w="0" w:type="auto"/>
        <w:jc w:val="center"/>
        <w:tblLayout w:type="fixed"/>
        <w:tblLook w:val="0000" w:firstRow="0" w:lastRow="0" w:firstColumn="0" w:lastColumn="0" w:noHBand="0" w:noVBand="0"/>
      </w:tblPr>
      <w:tblGrid>
        <w:gridCol w:w="640"/>
        <w:gridCol w:w="3520"/>
        <w:gridCol w:w="3620"/>
        <w:gridCol w:w="1420"/>
        <w:gridCol w:w="700"/>
      </w:tblGrid>
      <w:tr w:rsidR="002D0C8A" w14:paraId="28AD6D3F" w14:textId="77777777">
        <w:trPr>
          <w:trHeight w:val="570"/>
          <w:jc w:val="center"/>
        </w:trPr>
        <w:tc>
          <w:tcPr>
            <w:tcW w:w="640" w:type="dxa"/>
            <w:tcBorders>
              <w:top w:val="single" w:sz="4" w:space="0" w:color="auto"/>
              <w:left w:val="single" w:sz="4" w:space="0" w:color="auto"/>
              <w:bottom w:val="single" w:sz="4" w:space="0" w:color="auto"/>
              <w:right w:val="single" w:sz="4" w:space="0" w:color="auto"/>
            </w:tcBorders>
            <w:vAlign w:val="center"/>
          </w:tcPr>
          <w:p w14:paraId="06E60E42" w14:textId="77777777" w:rsidR="002D0C8A" w:rsidRDefault="002D0C8A">
            <w:pPr>
              <w:widowControl/>
              <w:jc w:val="center"/>
              <w:rPr>
                <w:rFonts w:ascii="SimSun" w:cs="SimSun"/>
                <w:b/>
                <w:bCs/>
                <w:kern w:val="0"/>
                <w:szCs w:val="21"/>
              </w:rPr>
            </w:pPr>
            <w:r>
              <w:rPr>
                <w:b/>
                <w:bCs/>
                <w:kern w:val="0"/>
                <w:szCs w:val="21"/>
                <w:lang w:val="en"/>
              </w:rPr>
              <w:t>serial number</w:t>
            </w:r>
          </w:p>
        </w:tc>
        <w:tc>
          <w:tcPr>
            <w:tcW w:w="3520" w:type="dxa"/>
            <w:tcBorders>
              <w:top w:val="single" w:sz="4" w:space="0" w:color="auto"/>
              <w:left w:val="nil"/>
              <w:bottom w:val="single" w:sz="4" w:space="0" w:color="auto"/>
              <w:right w:val="single" w:sz="4" w:space="0" w:color="auto"/>
            </w:tcBorders>
            <w:vAlign w:val="center"/>
          </w:tcPr>
          <w:p w14:paraId="42BDBBFD" w14:textId="77777777" w:rsidR="002D0C8A" w:rsidRDefault="002D0C8A">
            <w:pPr>
              <w:widowControl/>
              <w:jc w:val="center"/>
              <w:rPr>
                <w:rFonts w:ascii="SimSun" w:cs="SimSun"/>
                <w:b/>
                <w:bCs/>
                <w:kern w:val="0"/>
                <w:szCs w:val="21"/>
              </w:rPr>
            </w:pPr>
            <w:r>
              <w:rPr>
                <w:b/>
                <w:bCs/>
                <w:kern w:val="0"/>
                <w:szCs w:val="21"/>
                <w:lang w:val="en"/>
              </w:rPr>
              <w:t>Product name</w:t>
            </w:r>
          </w:p>
        </w:tc>
        <w:tc>
          <w:tcPr>
            <w:tcW w:w="3620" w:type="dxa"/>
            <w:tcBorders>
              <w:top w:val="single" w:sz="4" w:space="0" w:color="auto"/>
              <w:left w:val="nil"/>
              <w:bottom w:val="single" w:sz="4" w:space="0" w:color="auto"/>
              <w:right w:val="single" w:sz="4" w:space="0" w:color="auto"/>
            </w:tcBorders>
            <w:vAlign w:val="center"/>
          </w:tcPr>
          <w:p w14:paraId="03E1B3BA" w14:textId="77777777" w:rsidR="002D0C8A" w:rsidRDefault="002D0C8A">
            <w:pPr>
              <w:widowControl/>
              <w:jc w:val="center"/>
              <w:rPr>
                <w:rFonts w:ascii="SimSun" w:cs="SimSun"/>
                <w:b/>
                <w:bCs/>
                <w:kern w:val="0"/>
                <w:szCs w:val="21"/>
              </w:rPr>
            </w:pPr>
            <w:r>
              <w:rPr>
                <w:b/>
                <w:bCs/>
                <w:kern w:val="0"/>
                <w:szCs w:val="21"/>
                <w:lang w:val="en"/>
              </w:rPr>
              <w:t>description</w:t>
            </w:r>
          </w:p>
        </w:tc>
        <w:tc>
          <w:tcPr>
            <w:tcW w:w="1420" w:type="dxa"/>
            <w:tcBorders>
              <w:top w:val="single" w:sz="4" w:space="0" w:color="auto"/>
              <w:left w:val="nil"/>
              <w:bottom w:val="single" w:sz="4" w:space="0" w:color="auto"/>
              <w:right w:val="single" w:sz="4" w:space="0" w:color="auto"/>
            </w:tcBorders>
            <w:vAlign w:val="center"/>
          </w:tcPr>
          <w:p w14:paraId="04B89FBF" w14:textId="77777777" w:rsidR="002D0C8A" w:rsidRDefault="002D0C8A">
            <w:pPr>
              <w:widowControl/>
              <w:jc w:val="center"/>
              <w:rPr>
                <w:rFonts w:ascii="SimSun" w:cs="SimSun"/>
                <w:b/>
                <w:bCs/>
                <w:kern w:val="0"/>
                <w:szCs w:val="21"/>
              </w:rPr>
            </w:pPr>
            <w:r>
              <w:rPr>
                <w:b/>
                <w:bCs/>
                <w:kern w:val="0"/>
                <w:szCs w:val="21"/>
                <w:lang w:val="en"/>
              </w:rPr>
              <w:t>Customs goods</w:t>
            </w:r>
          </w:p>
          <w:p w14:paraId="39D50634" w14:textId="77777777" w:rsidR="002D0C8A" w:rsidRDefault="002D0C8A">
            <w:pPr>
              <w:widowControl/>
              <w:jc w:val="center"/>
              <w:rPr>
                <w:rFonts w:ascii="SimSun" w:cs="SimSun"/>
                <w:b/>
                <w:bCs/>
                <w:kern w:val="0"/>
                <w:szCs w:val="21"/>
              </w:rPr>
            </w:pPr>
            <w:r>
              <w:rPr>
                <w:b/>
                <w:bCs/>
                <w:kern w:val="0"/>
                <w:szCs w:val="21"/>
                <w:lang w:val="en"/>
              </w:rPr>
              <w:t>numbering</w:t>
            </w:r>
          </w:p>
        </w:tc>
        <w:tc>
          <w:tcPr>
            <w:tcW w:w="700" w:type="dxa"/>
            <w:tcBorders>
              <w:top w:val="single" w:sz="4" w:space="0" w:color="auto"/>
              <w:left w:val="nil"/>
              <w:bottom w:val="single" w:sz="4" w:space="0" w:color="auto"/>
              <w:right w:val="single" w:sz="4" w:space="0" w:color="auto"/>
            </w:tcBorders>
            <w:vAlign w:val="center"/>
          </w:tcPr>
          <w:p w14:paraId="3C5BCBFD" w14:textId="77777777" w:rsidR="002D0C8A" w:rsidRDefault="002D0C8A">
            <w:pPr>
              <w:widowControl/>
              <w:jc w:val="center"/>
              <w:rPr>
                <w:rFonts w:ascii="SimSun" w:cs="SimSun"/>
                <w:b/>
                <w:bCs/>
                <w:kern w:val="0"/>
                <w:szCs w:val="21"/>
              </w:rPr>
            </w:pPr>
            <w:r>
              <w:rPr>
                <w:b/>
                <w:bCs/>
                <w:kern w:val="0"/>
                <w:szCs w:val="21"/>
                <w:lang w:val="en"/>
              </w:rPr>
              <w:t>unit</w:t>
            </w:r>
          </w:p>
        </w:tc>
      </w:tr>
      <w:tr w:rsidR="002D0C8A" w14:paraId="107D60BF" w14:textId="77777777">
        <w:trPr>
          <w:trHeight w:val="870"/>
          <w:jc w:val="center"/>
        </w:trPr>
        <w:tc>
          <w:tcPr>
            <w:tcW w:w="640" w:type="dxa"/>
            <w:tcBorders>
              <w:top w:val="single" w:sz="4" w:space="0" w:color="auto"/>
              <w:left w:val="single" w:sz="4" w:space="0" w:color="auto"/>
              <w:bottom w:val="single" w:sz="4" w:space="0" w:color="auto"/>
              <w:right w:val="single" w:sz="4" w:space="0" w:color="auto"/>
            </w:tcBorders>
            <w:vAlign w:val="center"/>
          </w:tcPr>
          <w:p w14:paraId="2044D68A" w14:textId="77777777" w:rsidR="002D0C8A" w:rsidRDefault="002D0C8A">
            <w:pPr>
              <w:widowControl/>
              <w:jc w:val="center"/>
              <w:rPr>
                <w:rFonts w:ascii="SimSun" w:cs="SimSun"/>
                <w:kern w:val="0"/>
                <w:szCs w:val="21"/>
              </w:rPr>
            </w:pPr>
            <w:r>
              <w:rPr>
                <w:kern w:val="0"/>
                <w:szCs w:val="21"/>
                <w:lang w:val="en"/>
              </w:rPr>
              <w:t>43</w:t>
            </w:r>
          </w:p>
        </w:tc>
        <w:tc>
          <w:tcPr>
            <w:tcW w:w="3520" w:type="dxa"/>
            <w:tcBorders>
              <w:top w:val="single" w:sz="4" w:space="0" w:color="auto"/>
              <w:left w:val="nil"/>
              <w:bottom w:val="single" w:sz="4" w:space="0" w:color="auto"/>
              <w:right w:val="single" w:sz="4" w:space="0" w:color="auto"/>
            </w:tcBorders>
            <w:vAlign w:val="center"/>
          </w:tcPr>
          <w:p w14:paraId="0BE73F02" w14:textId="77777777" w:rsidR="002D0C8A" w:rsidRDefault="002D0C8A">
            <w:pPr>
              <w:widowControl/>
              <w:jc w:val="left"/>
              <w:rPr>
                <w:rFonts w:ascii="SimSun" w:cs="SimSun"/>
                <w:kern w:val="0"/>
                <w:szCs w:val="21"/>
              </w:rPr>
            </w:pPr>
            <w:r>
              <w:rPr>
                <w:kern w:val="0"/>
                <w:szCs w:val="21"/>
                <w:lang w:val="en"/>
              </w:rPr>
              <w:t>Technology that is "research and development", "production" or "use" of equipment, materials or "software" regulated in items 1-40 above</w:t>
            </w:r>
          </w:p>
        </w:tc>
        <w:tc>
          <w:tcPr>
            <w:tcW w:w="3620" w:type="dxa"/>
            <w:tcBorders>
              <w:top w:val="single" w:sz="4" w:space="0" w:color="auto"/>
              <w:left w:val="nil"/>
              <w:bottom w:val="single" w:sz="4" w:space="0" w:color="auto"/>
              <w:right w:val="single" w:sz="4" w:space="0" w:color="auto"/>
            </w:tcBorders>
            <w:vAlign w:val="center"/>
          </w:tcPr>
          <w:p w14:paraId="4168DF28" w14:textId="77777777" w:rsidR="002D0C8A" w:rsidRDefault="002D0C8A">
            <w:pPr>
              <w:widowControl/>
              <w:jc w:val="left"/>
              <w:rPr>
                <w:rFonts w:ascii="SimSun" w:cs="SimSun"/>
                <w:kern w:val="0"/>
                <w:szCs w:val="21"/>
              </w:rPr>
            </w:pPr>
            <w:r>
              <w:rPr>
                <w:kern w:val="0"/>
                <w:szCs w:val="21"/>
                <w:lang w:val="en"/>
              </w:rPr>
              <w:t>Follow "technical control"</w:t>
            </w:r>
          </w:p>
        </w:tc>
        <w:tc>
          <w:tcPr>
            <w:tcW w:w="1420" w:type="dxa"/>
            <w:tcBorders>
              <w:top w:val="single" w:sz="4" w:space="0" w:color="auto"/>
              <w:left w:val="nil"/>
              <w:bottom w:val="single" w:sz="4" w:space="0" w:color="auto"/>
              <w:right w:val="single" w:sz="4" w:space="0" w:color="auto"/>
            </w:tcBorders>
            <w:vAlign w:val="center"/>
          </w:tcPr>
          <w:p w14:paraId="6F45DA8B" w14:textId="77777777" w:rsidR="002D0C8A" w:rsidRDefault="002D0C8A">
            <w:pPr>
              <w:widowControl/>
              <w:jc w:val="center"/>
              <w:rPr>
                <w:rFonts w:ascii="SimSun" w:cs="SimSun"/>
                <w:kern w:val="0"/>
                <w:szCs w:val="21"/>
              </w:rPr>
            </w:pPr>
          </w:p>
        </w:tc>
        <w:tc>
          <w:tcPr>
            <w:tcW w:w="700" w:type="dxa"/>
            <w:tcBorders>
              <w:top w:val="single" w:sz="4" w:space="0" w:color="auto"/>
              <w:left w:val="nil"/>
              <w:bottom w:val="single" w:sz="4" w:space="0" w:color="auto"/>
              <w:right w:val="single" w:sz="4" w:space="0" w:color="auto"/>
            </w:tcBorders>
            <w:vAlign w:val="center"/>
          </w:tcPr>
          <w:p w14:paraId="65DDFE9B" w14:textId="77777777" w:rsidR="002D0C8A" w:rsidRDefault="002D0C8A">
            <w:pPr>
              <w:widowControl/>
              <w:jc w:val="center"/>
              <w:rPr>
                <w:rFonts w:ascii="SimSun" w:cs="SimSun"/>
                <w:kern w:val="0"/>
                <w:szCs w:val="21"/>
              </w:rPr>
            </w:pPr>
          </w:p>
        </w:tc>
      </w:tr>
    </w:tbl>
    <w:p w14:paraId="34F52A19" w14:textId="77777777" w:rsidR="002D0C8A" w:rsidRDefault="002D0C8A">
      <w:pPr>
        <w:spacing w:line="0" w:lineRule="atLeast"/>
        <w:rPr>
          <w:spacing w:val="-10"/>
          <w:kern w:val="20"/>
        </w:rPr>
        <w:sectPr w:rsidR="002D0C8A">
          <w:pgSz w:w="11906" w:h="16838"/>
          <w:pgMar w:top="1440" w:right="1800" w:bottom="1440" w:left="1800" w:header="289" w:footer="1006" w:gutter="0"/>
          <w:pgNumType w:fmt="numberInDash"/>
          <w:cols w:space="720"/>
          <w:docGrid w:type="lines" w:linePitch="312"/>
        </w:sectPr>
      </w:pPr>
    </w:p>
    <w:p w14:paraId="3C5CC917" w14:textId="77777777" w:rsidR="002D0C8A" w:rsidRDefault="002D0C8A" w:rsidP="00D03E73">
      <w:pPr>
        <w:ind w:leftChars="-380" w:left="-798" w:firstLineChars="6" w:firstLine="13"/>
        <w:rPr>
          <w:rFonts w:ascii="SimSun"/>
        </w:rPr>
      </w:pPr>
      <w:r>
        <w:rPr>
          <w:lang w:val="en"/>
        </w:rPr>
        <w:t>(2) Materials</w:t>
      </w:r>
    </w:p>
    <w:p w14:paraId="4E9B402F" w14:textId="77777777" w:rsidR="002D0C8A" w:rsidRDefault="002D0C8A">
      <w:pPr>
        <w:ind w:leftChars="-380" w:left="-798" w:firstLineChars="100" w:firstLine="210"/>
        <w:rPr>
          <w:rFonts w:ascii="SimSun"/>
        </w:rPr>
      </w:pPr>
      <w:r>
        <w:rPr>
          <w:lang w:val="en"/>
        </w:rPr>
        <w:t>1. Equipment, components and components</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4A223F2A"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34FA3A32"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7E9751F3"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0E2FC38D"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596DBDD4" w14:textId="77777777" w:rsidR="002D0C8A" w:rsidRDefault="002D0C8A">
            <w:pPr>
              <w:widowControl/>
              <w:jc w:val="center"/>
              <w:rPr>
                <w:rFonts w:ascii="SimSun" w:cs="SimSun"/>
                <w:b/>
                <w:bCs/>
                <w:kern w:val="0"/>
                <w:szCs w:val="21"/>
              </w:rPr>
            </w:pPr>
            <w:r>
              <w:rPr>
                <w:b/>
                <w:bCs/>
                <w:kern w:val="0"/>
                <w:szCs w:val="21"/>
                <w:lang w:val="en"/>
              </w:rPr>
              <w:t>Customs goods</w:t>
            </w:r>
          </w:p>
          <w:p w14:paraId="62186467"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5CD09CF5"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E55BE21" w14:textId="77777777">
        <w:trPr>
          <w:trHeight w:val="4245"/>
          <w:jc w:val="center"/>
        </w:trPr>
        <w:tc>
          <w:tcPr>
            <w:tcW w:w="692" w:type="dxa"/>
            <w:tcBorders>
              <w:top w:val="nil"/>
              <w:left w:val="single" w:sz="4" w:space="0" w:color="auto"/>
              <w:bottom w:val="single" w:sz="4" w:space="0" w:color="auto"/>
              <w:right w:val="single" w:sz="4" w:space="0" w:color="auto"/>
            </w:tcBorders>
            <w:vAlign w:val="center"/>
          </w:tcPr>
          <w:p w14:paraId="1EDE1822" w14:textId="77777777" w:rsidR="002D0C8A" w:rsidRDefault="002D0C8A">
            <w:pPr>
              <w:widowControl/>
              <w:jc w:val="center"/>
              <w:rPr>
                <w:rFonts w:ascii="SimSun" w:cs="SimSun"/>
                <w:kern w:val="0"/>
                <w:szCs w:val="21"/>
              </w:rPr>
            </w:pPr>
            <w:r>
              <w:rPr>
                <w:kern w:val="0"/>
                <w:szCs w:val="21"/>
                <w:lang w:val="en"/>
              </w:rPr>
              <w:t>44</w:t>
            </w:r>
          </w:p>
        </w:tc>
        <w:tc>
          <w:tcPr>
            <w:tcW w:w="3209" w:type="dxa"/>
            <w:tcBorders>
              <w:top w:val="nil"/>
              <w:left w:val="nil"/>
              <w:bottom w:val="single" w:sz="4" w:space="0" w:color="auto"/>
              <w:right w:val="single" w:sz="4" w:space="0" w:color="auto"/>
            </w:tcBorders>
            <w:vAlign w:val="center"/>
          </w:tcPr>
          <w:p w14:paraId="49509D14" w14:textId="77777777" w:rsidR="002D0C8A" w:rsidRDefault="002D0C8A">
            <w:pPr>
              <w:widowControl/>
              <w:jc w:val="left"/>
              <w:rPr>
                <w:rFonts w:ascii="SimSun" w:cs="SimSun"/>
                <w:kern w:val="0"/>
                <w:szCs w:val="21"/>
              </w:rPr>
            </w:pPr>
            <w:r>
              <w:rPr>
                <w:kern w:val="0"/>
                <w:szCs w:val="21"/>
                <w:lang w:val="en"/>
              </w:rPr>
              <w:t>Crucibles made of materials resistant to liquid actinide metal</w:t>
            </w:r>
          </w:p>
        </w:tc>
        <w:tc>
          <w:tcPr>
            <w:tcW w:w="3587" w:type="dxa"/>
            <w:tcBorders>
              <w:top w:val="nil"/>
              <w:left w:val="nil"/>
              <w:bottom w:val="single" w:sz="4" w:space="0" w:color="auto"/>
              <w:right w:val="single" w:sz="4" w:space="0" w:color="auto"/>
            </w:tcBorders>
            <w:vAlign w:val="center"/>
          </w:tcPr>
          <w:p w14:paraId="34A6E21B"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The volume is between 150cm3</w:t>
            </w:r>
            <w:r>
              <w:rPr>
                <w:lang w:val="en"/>
              </w:rPr>
              <w:t xml:space="preserve"> </w:t>
            </w:r>
            <w:r>
              <w:rPr>
                <w:kern w:val="0"/>
                <w:szCs w:val="21"/>
                <w:lang w:val="en"/>
              </w:rPr>
              <w:t>(150ml) and 8000cm3</w:t>
            </w:r>
            <w:r>
              <w:rPr>
                <w:lang w:val="en"/>
              </w:rPr>
              <w:t xml:space="preserve"> </w:t>
            </w:r>
            <w:r>
              <w:rPr>
                <w:kern w:val="0"/>
                <w:szCs w:val="21"/>
                <w:lang w:val="en"/>
              </w:rPr>
              <w:t>(8L); and</w:t>
            </w:r>
            <w:r>
              <w:rPr>
                <w:lang w:val="en"/>
              </w:rPr>
              <w:t xml:space="preserve"> </w:t>
            </w:r>
            <w:r>
              <w:rPr>
                <w:kern w:val="0"/>
                <w:szCs w:val="21"/>
                <w:lang w:val="en"/>
              </w:rPr>
              <w:br/>
              <w:t>2</w:t>
            </w:r>
            <w:r>
              <w:rPr>
                <w:lang w:val="en"/>
              </w:rPr>
              <w:t xml:space="preserve"> </w:t>
            </w:r>
            <w:r>
              <w:rPr>
                <w:spacing w:val="-4"/>
                <w:kern w:val="0"/>
                <w:szCs w:val="21"/>
                <w:lang w:val="en"/>
              </w:rPr>
              <w:t xml:space="preserve"> Made or coated with any of the following materials or combinations of the following materials of total impurity of 2% or less (by weight):</w:t>
            </w:r>
            <w:r>
              <w:rPr>
                <w:lang w:val="en"/>
              </w:rPr>
              <w:t xml:space="preserve"> </w:t>
            </w:r>
            <w:r>
              <w:rPr>
                <w:kern w:val="0"/>
                <w:szCs w:val="21"/>
                <w:lang w:val="en"/>
              </w:rPr>
              <w:br/>
              <w:t>calcium fluoride (CaF2);</w:t>
            </w:r>
            <w:r>
              <w:rPr>
                <w:lang w:val="en"/>
              </w:rPr>
              <w:t xml:space="preserve"> </w:t>
            </w:r>
            <w:r>
              <w:rPr>
                <w:kern w:val="0"/>
                <w:szCs w:val="21"/>
                <w:lang w:val="en"/>
              </w:rPr>
              <w:br/>
              <w:t>calcium zirconate (metazirzimate) (CaZrO3);</w:t>
            </w:r>
            <w:r>
              <w:rPr>
                <w:lang w:val="en"/>
              </w:rPr>
              <w:t xml:space="preserve"> </w:t>
            </w:r>
            <w:r>
              <w:rPr>
                <w:kern w:val="0"/>
                <w:szCs w:val="21"/>
                <w:lang w:val="en"/>
              </w:rPr>
              <w:br/>
              <w:t>cerium sulfide (Ce2</w:t>
            </w:r>
            <w:r>
              <w:rPr>
                <w:lang w:val="en"/>
              </w:rPr>
              <w:t xml:space="preserve"> </w:t>
            </w:r>
            <w:r>
              <w:rPr>
                <w:kern w:val="0"/>
                <w:szCs w:val="21"/>
                <w:lang w:val="en"/>
              </w:rPr>
              <w:t>S3);</w:t>
            </w:r>
            <w:r>
              <w:rPr>
                <w:lang w:val="en"/>
              </w:rPr>
              <w:t xml:space="preserve"> </w:t>
            </w:r>
            <w:r>
              <w:rPr>
                <w:kern w:val="0"/>
                <w:szCs w:val="21"/>
                <w:lang w:val="en"/>
              </w:rPr>
              <w:br/>
              <w:t>Er2O3;</w:t>
            </w:r>
            <w:r>
              <w:rPr>
                <w:lang w:val="en"/>
              </w:rPr>
              <w:t xml:space="preserve"> </w:t>
            </w:r>
            <w:r>
              <w:rPr>
                <w:kern w:val="0"/>
                <w:szCs w:val="21"/>
                <w:lang w:val="en"/>
              </w:rPr>
              <w:br/>
              <w:t>Hafnium Oxide (HfO2);</w:t>
            </w:r>
            <w:r>
              <w:rPr>
                <w:lang w:val="en"/>
              </w:rPr>
              <w:t xml:space="preserve"> </w:t>
            </w:r>
            <w:r>
              <w:rPr>
                <w:kern w:val="0"/>
                <w:szCs w:val="21"/>
                <w:lang w:val="en"/>
              </w:rPr>
              <w:br/>
              <w:t>Magnesium Oxide (MgO);</w:t>
            </w:r>
            <w:r>
              <w:rPr>
                <w:lang w:val="en"/>
              </w:rPr>
              <w:t xml:space="preserve"> </w:t>
            </w:r>
            <w:r>
              <w:rPr>
                <w:kern w:val="0"/>
                <w:szCs w:val="21"/>
                <w:lang w:val="en"/>
              </w:rPr>
              <w:br/>
            </w:r>
            <w:r>
              <w:rPr>
                <w:spacing w:val="-4"/>
                <w:kern w:val="0"/>
                <w:szCs w:val="21"/>
                <w:lang w:val="en"/>
              </w:rPr>
              <w:t>Niobium Nitride-Titanium-Tungsten Alloy (approx. 50% Niobium, 30% titanium and 20% tungsten);</w:t>
            </w:r>
            <w:r>
              <w:rPr>
                <w:lang w:val="en"/>
              </w:rPr>
              <w:t xml:space="preserve"> </w:t>
            </w:r>
            <w:r>
              <w:rPr>
                <w:kern w:val="0"/>
                <w:szCs w:val="21"/>
                <w:lang w:val="en"/>
              </w:rPr>
              <w:br/>
              <w:t>yttrium oxide (Y2O3); or</w:t>
            </w:r>
            <w:r>
              <w:rPr>
                <w:lang w:val="en"/>
              </w:rPr>
              <w:t xml:space="preserve"> </w:t>
            </w:r>
            <w:r>
              <w:rPr>
                <w:kern w:val="0"/>
                <w:szCs w:val="21"/>
                <w:lang w:val="en"/>
              </w:rPr>
              <w:br/>
              <w:t xml:space="preserve">zirconia (ZrO2). </w:t>
            </w:r>
          </w:p>
        </w:tc>
        <w:tc>
          <w:tcPr>
            <w:tcW w:w="1405" w:type="dxa"/>
            <w:tcBorders>
              <w:top w:val="nil"/>
              <w:left w:val="nil"/>
              <w:bottom w:val="single" w:sz="4" w:space="0" w:color="auto"/>
              <w:right w:val="single" w:sz="4" w:space="0" w:color="auto"/>
            </w:tcBorders>
            <w:vAlign w:val="center"/>
          </w:tcPr>
          <w:p w14:paraId="013CF77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AEF0313" w14:textId="77777777" w:rsidR="002D0C8A" w:rsidRDefault="002D0C8A">
            <w:pPr>
              <w:widowControl/>
              <w:jc w:val="center"/>
              <w:rPr>
                <w:rFonts w:ascii="SimSun" w:cs="SimSun"/>
                <w:kern w:val="0"/>
                <w:szCs w:val="21"/>
              </w:rPr>
            </w:pPr>
            <w:r>
              <w:rPr>
                <w:kern w:val="0"/>
                <w:szCs w:val="21"/>
                <w:lang w:val="en"/>
              </w:rPr>
              <w:t>platform</w:t>
            </w:r>
          </w:p>
        </w:tc>
      </w:tr>
      <w:tr w:rsidR="002D0C8A" w14:paraId="34E564B0" w14:textId="77777777">
        <w:trPr>
          <w:trHeight w:val="1695"/>
          <w:jc w:val="center"/>
        </w:trPr>
        <w:tc>
          <w:tcPr>
            <w:tcW w:w="692" w:type="dxa"/>
            <w:tcBorders>
              <w:top w:val="nil"/>
              <w:left w:val="single" w:sz="4" w:space="0" w:color="auto"/>
              <w:bottom w:val="single" w:sz="4" w:space="0" w:color="auto"/>
              <w:right w:val="single" w:sz="4" w:space="0" w:color="auto"/>
            </w:tcBorders>
            <w:vAlign w:val="center"/>
          </w:tcPr>
          <w:p w14:paraId="1A6BCF3F" w14:textId="77777777" w:rsidR="002D0C8A" w:rsidRDefault="002D0C8A">
            <w:pPr>
              <w:widowControl/>
              <w:jc w:val="center"/>
              <w:rPr>
                <w:rFonts w:ascii="SimSun" w:cs="SimSun"/>
                <w:kern w:val="0"/>
                <w:szCs w:val="21"/>
              </w:rPr>
            </w:pPr>
            <w:r>
              <w:rPr>
                <w:kern w:val="0"/>
                <w:szCs w:val="21"/>
                <w:lang w:val="en"/>
              </w:rPr>
              <w:t>45</w:t>
            </w:r>
          </w:p>
        </w:tc>
        <w:tc>
          <w:tcPr>
            <w:tcW w:w="3209" w:type="dxa"/>
            <w:tcBorders>
              <w:top w:val="nil"/>
              <w:left w:val="nil"/>
              <w:bottom w:val="single" w:sz="4" w:space="0" w:color="auto"/>
              <w:right w:val="single" w:sz="4" w:space="0" w:color="auto"/>
            </w:tcBorders>
            <w:vAlign w:val="center"/>
          </w:tcPr>
          <w:p w14:paraId="34FA5830" w14:textId="77777777" w:rsidR="002D0C8A" w:rsidRDefault="002D0C8A">
            <w:pPr>
              <w:widowControl/>
              <w:jc w:val="left"/>
              <w:rPr>
                <w:rFonts w:ascii="SimSun" w:cs="SimSun"/>
                <w:kern w:val="0"/>
                <w:szCs w:val="21"/>
              </w:rPr>
            </w:pPr>
            <w:r>
              <w:rPr>
                <w:kern w:val="0"/>
                <w:szCs w:val="21"/>
                <w:lang w:val="en"/>
              </w:rPr>
              <w:t>Crucibles made of tantalum or lined</w:t>
            </w:r>
          </w:p>
        </w:tc>
        <w:tc>
          <w:tcPr>
            <w:tcW w:w="3587" w:type="dxa"/>
            <w:tcBorders>
              <w:top w:val="nil"/>
              <w:left w:val="nil"/>
              <w:bottom w:val="single" w:sz="4" w:space="0" w:color="auto"/>
              <w:right w:val="single" w:sz="4" w:space="0" w:color="auto"/>
            </w:tcBorders>
            <w:vAlign w:val="center"/>
          </w:tcPr>
          <w:p w14:paraId="0315FB0A"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The volume is between 50cm3</w:t>
            </w:r>
            <w:r>
              <w:rPr>
                <w:lang w:val="en"/>
              </w:rPr>
              <w:t xml:space="preserve"> </w:t>
            </w:r>
            <w:r>
              <w:rPr>
                <w:kern w:val="0"/>
                <w:szCs w:val="21"/>
                <w:lang w:val="en"/>
              </w:rPr>
              <w:t>(50ml) and 2000cm3</w:t>
            </w:r>
            <w:r>
              <w:rPr>
                <w:lang w:val="en"/>
              </w:rPr>
              <w:t xml:space="preserve"> </w:t>
            </w:r>
            <w:r>
              <w:rPr>
                <w:kern w:val="0"/>
                <w:szCs w:val="21"/>
                <w:lang w:val="en"/>
              </w:rPr>
              <w:t>(2L); and</w:t>
            </w:r>
            <w:r>
              <w:rPr>
                <w:lang w:val="en"/>
              </w:rPr>
              <w:t xml:space="preserve"> </w:t>
            </w:r>
            <w:r>
              <w:rPr>
                <w:kern w:val="0"/>
                <w:szCs w:val="21"/>
                <w:lang w:val="en"/>
              </w:rPr>
              <w:br/>
              <w:t>2. it is made or lined with tantalum with a purity of 99.9% or higher (by weight);</w:t>
            </w:r>
          </w:p>
        </w:tc>
        <w:tc>
          <w:tcPr>
            <w:tcW w:w="1405" w:type="dxa"/>
            <w:tcBorders>
              <w:top w:val="nil"/>
              <w:left w:val="nil"/>
              <w:bottom w:val="single" w:sz="4" w:space="0" w:color="auto"/>
              <w:right w:val="single" w:sz="4" w:space="0" w:color="auto"/>
            </w:tcBorders>
            <w:vAlign w:val="center"/>
          </w:tcPr>
          <w:p w14:paraId="7D4C5AB0" w14:textId="77777777" w:rsidR="002D0C8A" w:rsidRDefault="002D0C8A">
            <w:pPr>
              <w:widowControl/>
              <w:jc w:val="center"/>
              <w:rPr>
                <w:rFonts w:ascii="SimSun" w:cs="SimSun"/>
                <w:kern w:val="0"/>
                <w:szCs w:val="21"/>
              </w:rPr>
            </w:pPr>
            <w:r>
              <w:rPr>
                <w:kern w:val="0"/>
                <w:szCs w:val="21"/>
                <w:lang w:val="en"/>
              </w:rPr>
              <w:t>8103909010</w:t>
            </w:r>
          </w:p>
        </w:tc>
        <w:tc>
          <w:tcPr>
            <w:tcW w:w="1007" w:type="dxa"/>
            <w:tcBorders>
              <w:top w:val="nil"/>
              <w:left w:val="nil"/>
              <w:bottom w:val="single" w:sz="4" w:space="0" w:color="auto"/>
              <w:right w:val="single" w:sz="4" w:space="0" w:color="auto"/>
            </w:tcBorders>
            <w:vAlign w:val="center"/>
          </w:tcPr>
          <w:p w14:paraId="75400AA5" w14:textId="77777777" w:rsidR="002D0C8A" w:rsidRDefault="002D0C8A">
            <w:pPr>
              <w:widowControl/>
              <w:jc w:val="center"/>
              <w:rPr>
                <w:rFonts w:ascii="SimSun" w:cs="SimSun"/>
                <w:kern w:val="0"/>
                <w:szCs w:val="21"/>
              </w:rPr>
            </w:pPr>
            <w:r>
              <w:rPr>
                <w:kern w:val="0"/>
                <w:szCs w:val="21"/>
                <w:lang w:val="en"/>
              </w:rPr>
              <w:t>kilogram</w:t>
            </w:r>
          </w:p>
        </w:tc>
      </w:tr>
      <w:tr w:rsidR="002D0C8A" w14:paraId="23F3EC60" w14:textId="77777777">
        <w:trPr>
          <w:trHeight w:val="2115"/>
          <w:jc w:val="center"/>
        </w:trPr>
        <w:tc>
          <w:tcPr>
            <w:tcW w:w="692" w:type="dxa"/>
            <w:tcBorders>
              <w:top w:val="nil"/>
              <w:left w:val="single" w:sz="4" w:space="0" w:color="auto"/>
              <w:bottom w:val="single" w:sz="4" w:space="0" w:color="auto"/>
              <w:right w:val="single" w:sz="4" w:space="0" w:color="auto"/>
            </w:tcBorders>
            <w:vAlign w:val="center"/>
          </w:tcPr>
          <w:p w14:paraId="5F547A72" w14:textId="77777777" w:rsidR="002D0C8A" w:rsidRDefault="002D0C8A">
            <w:pPr>
              <w:widowControl/>
              <w:jc w:val="center"/>
              <w:rPr>
                <w:rFonts w:ascii="SimSun" w:cs="SimSun"/>
                <w:kern w:val="0"/>
                <w:szCs w:val="21"/>
              </w:rPr>
            </w:pPr>
            <w:r>
              <w:rPr>
                <w:kern w:val="0"/>
                <w:szCs w:val="21"/>
                <w:lang w:val="en"/>
              </w:rPr>
              <w:t>46</w:t>
            </w:r>
          </w:p>
        </w:tc>
        <w:tc>
          <w:tcPr>
            <w:tcW w:w="3209" w:type="dxa"/>
            <w:tcBorders>
              <w:top w:val="nil"/>
              <w:left w:val="nil"/>
              <w:bottom w:val="single" w:sz="4" w:space="0" w:color="auto"/>
              <w:right w:val="single" w:sz="4" w:space="0" w:color="auto"/>
            </w:tcBorders>
            <w:vAlign w:val="center"/>
          </w:tcPr>
          <w:p w14:paraId="46EA3E55" w14:textId="77777777" w:rsidR="002D0C8A" w:rsidRDefault="002D0C8A">
            <w:pPr>
              <w:widowControl/>
              <w:jc w:val="left"/>
              <w:rPr>
                <w:rFonts w:ascii="SimSun" w:cs="SimSun"/>
                <w:kern w:val="0"/>
                <w:szCs w:val="21"/>
              </w:rPr>
            </w:pPr>
            <w:r>
              <w:rPr>
                <w:kern w:val="0"/>
                <w:szCs w:val="21"/>
                <w:lang w:val="en"/>
              </w:rPr>
              <w:t>Crucibles made or lined with tantalum compounds as coatings</w:t>
            </w:r>
          </w:p>
        </w:tc>
        <w:tc>
          <w:tcPr>
            <w:tcW w:w="3587" w:type="dxa"/>
            <w:tcBorders>
              <w:top w:val="nil"/>
              <w:left w:val="nil"/>
              <w:bottom w:val="single" w:sz="4" w:space="0" w:color="auto"/>
              <w:right w:val="single" w:sz="4" w:space="0" w:color="auto"/>
            </w:tcBorders>
            <w:vAlign w:val="center"/>
          </w:tcPr>
          <w:p w14:paraId="23661155" w14:textId="77777777" w:rsidR="002D0C8A" w:rsidRDefault="002D0C8A">
            <w:pPr>
              <w:widowControl/>
              <w:jc w:val="left"/>
              <w:rPr>
                <w:rFonts w:ascii="SimSun" w:cs="SimSun"/>
                <w:kern w:val="0"/>
                <w:szCs w:val="21"/>
              </w:rPr>
            </w:pPr>
            <w:r>
              <w:rPr>
                <w:kern w:val="0"/>
                <w:szCs w:val="21"/>
                <w:lang w:val="en"/>
              </w:rPr>
              <w:t xml:space="preserve">All of the following properties are: </w:t>
            </w:r>
            <w:r>
              <w:rPr>
                <w:kern w:val="0"/>
                <w:szCs w:val="21"/>
                <w:lang w:val="en"/>
              </w:rPr>
              <w:br/>
              <w:t>1. The volume is between 50cm3</w:t>
            </w:r>
            <w:r>
              <w:rPr>
                <w:lang w:val="en"/>
              </w:rPr>
              <w:t xml:space="preserve"> </w:t>
            </w:r>
            <w:r>
              <w:rPr>
                <w:kern w:val="0"/>
                <w:szCs w:val="21"/>
                <w:lang w:val="en"/>
              </w:rPr>
              <w:t>(50ml) and 2000cm3</w:t>
            </w:r>
            <w:r>
              <w:rPr>
                <w:lang w:val="en"/>
              </w:rPr>
              <w:t xml:space="preserve"> </w:t>
            </w:r>
            <w:r>
              <w:rPr>
                <w:kern w:val="0"/>
                <w:szCs w:val="21"/>
                <w:lang w:val="en"/>
              </w:rPr>
              <w:t>(2L);</w:t>
            </w:r>
            <w:r>
              <w:rPr>
                <w:lang w:val="en"/>
              </w:rPr>
              <w:t xml:space="preserve"> </w:t>
            </w:r>
            <w:r>
              <w:rPr>
                <w:kern w:val="0"/>
                <w:szCs w:val="21"/>
                <w:lang w:val="en"/>
              </w:rPr>
              <w:br/>
              <w:t>2. It is made or lined with tantalum with a purity of 98% or higher (by weight); and</w:t>
            </w:r>
            <w:r>
              <w:rPr>
                <w:lang w:val="en"/>
              </w:rPr>
              <w:t xml:space="preserve"> </w:t>
            </w:r>
            <w:r>
              <w:rPr>
                <w:kern w:val="0"/>
                <w:szCs w:val="21"/>
                <w:lang w:val="en"/>
              </w:rPr>
              <w:br/>
              <w:t xml:space="preserve">3. It is coated with tantalum carbide, tantalum nitride or tantalum boride (or any combination thereof). </w:t>
            </w:r>
          </w:p>
        </w:tc>
        <w:tc>
          <w:tcPr>
            <w:tcW w:w="1405" w:type="dxa"/>
            <w:tcBorders>
              <w:top w:val="nil"/>
              <w:left w:val="nil"/>
              <w:bottom w:val="single" w:sz="4" w:space="0" w:color="auto"/>
              <w:right w:val="single" w:sz="4" w:space="0" w:color="auto"/>
            </w:tcBorders>
            <w:vAlign w:val="center"/>
          </w:tcPr>
          <w:p w14:paraId="1DB3A42D" w14:textId="77777777" w:rsidR="002D0C8A" w:rsidRDefault="002D0C8A">
            <w:pPr>
              <w:widowControl/>
              <w:jc w:val="center"/>
              <w:rPr>
                <w:rFonts w:ascii="SimSun" w:cs="SimSun"/>
                <w:kern w:val="0"/>
                <w:szCs w:val="21"/>
              </w:rPr>
            </w:pPr>
            <w:r>
              <w:rPr>
                <w:kern w:val="0"/>
                <w:szCs w:val="21"/>
                <w:lang w:val="en"/>
              </w:rPr>
              <w:t>8103909010</w:t>
            </w:r>
          </w:p>
        </w:tc>
        <w:tc>
          <w:tcPr>
            <w:tcW w:w="1007" w:type="dxa"/>
            <w:tcBorders>
              <w:top w:val="nil"/>
              <w:left w:val="nil"/>
              <w:bottom w:val="single" w:sz="4" w:space="0" w:color="auto"/>
              <w:right w:val="single" w:sz="4" w:space="0" w:color="auto"/>
            </w:tcBorders>
            <w:vAlign w:val="center"/>
          </w:tcPr>
          <w:p w14:paraId="0FAE11F7" w14:textId="77777777" w:rsidR="002D0C8A" w:rsidRDefault="002D0C8A">
            <w:pPr>
              <w:widowControl/>
              <w:jc w:val="center"/>
              <w:rPr>
                <w:rFonts w:ascii="SimSun" w:cs="SimSun"/>
                <w:kern w:val="0"/>
                <w:szCs w:val="21"/>
              </w:rPr>
            </w:pPr>
            <w:r>
              <w:rPr>
                <w:kern w:val="0"/>
                <w:szCs w:val="21"/>
                <w:lang w:val="en"/>
              </w:rPr>
              <w:t>kilogram</w:t>
            </w:r>
          </w:p>
        </w:tc>
      </w:tr>
      <w:tr w:rsidR="002D0C8A" w14:paraId="0B6E3243" w14:textId="77777777">
        <w:trPr>
          <w:trHeight w:val="900"/>
          <w:jc w:val="center"/>
        </w:trPr>
        <w:tc>
          <w:tcPr>
            <w:tcW w:w="692" w:type="dxa"/>
            <w:tcBorders>
              <w:top w:val="nil"/>
              <w:left w:val="single" w:sz="4" w:space="0" w:color="auto"/>
              <w:bottom w:val="single" w:sz="4" w:space="0" w:color="auto"/>
              <w:right w:val="single" w:sz="4" w:space="0" w:color="auto"/>
            </w:tcBorders>
            <w:vAlign w:val="center"/>
          </w:tcPr>
          <w:p w14:paraId="5FBFE8D4" w14:textId="77777777" w:rsidR="002D0C8A" w:rsidRDefault="002D0C8A">
            <w:pPr>
              <w:widowControl/>
              <w:jc w:val="center"/>
              <w:rPr>
                <w:rFonts w:ascii="SimSun" w:cs="SimSun"/>
                <w:kern w:val="0"/>
                <w:szCs w:val="21"/>
              </w:rPr>
            </w:pPr>
            <w:r>
              <w:rPr>
                <w:kern w:val="0"/>
                <w:szCs w:val="21"/>
                <w:lang w:val="en"/>
              </w:rPr>
              <w:t>47</w:t>
            </w:r>
          </w:p>
        </w:tc>
        <w:tc>
          <w:tcPr>
            <w:tcW w:w="3209" w:type="dxa"/>
            <w:tcBorders>
              <w:top w:val="nil"/>
              <w:left w:val="nil"/>
              <w:bottom w:val="single" w:sz="4" w:space="0" w:color="auto"/>
              <w:right w:val="single" w:sz="4" w:space="0" w:color="auto"/>
            </w:tcBorders>
            <w:vAlign w:val="center"/>
          </w:tcPr>
          <w:p w14:paraId="6053F191" w14:textId="77777777" w:rsidR="002D0C8A" w:rsidRDefault="002D0C8A">
            <w:pPr>
              <w:widowControl/>
              <w:jc w:val="left"/>
              <w:rPr>
                <w:rFonts w:ascii="SimSun" w:cs="SimSun"/>
                <w:kern w:val="0"/>
                <w:szCs w:val="21"/>
              </w:rPr>
            </w:pPr>
            <w:r>
              <w:rPr>
                <w:kern w:val="0"/>
                <w:szCs w:val="21"/>
                <w:lang w:val="en"/>
              </w:rPr>
              <w:t>Platinum plating catalyst</w:t>
            </w:r>
          </w:p>
        </w:tc>
        <w:tc>
          <w:tcPr>
            <w:tcW w:w="3587" w:type="dxa"/>
            <w:tcBorders>
              <w:top w:val="nil"/>
              <w:left w:val="nil"/>
              <w:bottom w:val="single" w:sz="4" w:space="0" w:color="auto"/>
              <w:right w:val="single" w:sz="4" w:space="0" w:color="auto"/>
            </w:tcBorders>
            <w:vAlign w:val="center"/>
          </w:tcPr>
          <w:p w14:paraId="0F673EBD" w14:textId="77777777" w:rsidR="002D0C8A" w:rsidRDefault="002D0C8A">
            <w:pPr>
              <w:widowControl/>
              <w:jc w:val="left"/>
              <w:rPr>
                <w:rFonts w:ascii="SimSun" w:cs="SimSun"/>
                <w:kern w:val="0"/>
                <w:szCs w:val="21"/>
              </w:rPr>
            </w:pPr>
            <w:r>
              <w:rPr>
                <w:kern w:val="0"/>
                <w:szCs w:val="21"/>
                <w:lang w:val="en"/>
              </w:rPr>
              <w:t>Specially designed or prepared for the recovery of tritium from heavy water or for the production of heavy water to accelerate hydrogen isotope exchange reactions between hydrogen and water.</w:t>
            </w:r>
          </w:p>
        </w:tc>
        <w:tc>
          <w:tcPr>
            <w:tcW w:w="1405" w:type="dxa"/>
            <w:tcBorders>
              <w:top w:val="nil"/>
              <w:left w:val="nil"/>
              <w:bottom w:val="single" w:sz="4" w:space="0" w:color="auto"/>
              <w:right w:val="single" w:sz="4" w:space="0" w:color="auto"/>
            </w:tcBorders>
            <w:vAlign w:val="center"/>
          </w:tcPr>
          <w:p w14:paraId="06DEA431" w14:textId="77777777" w:rsidR="002D0C8A" w:rsidRDefault="002D0C8A">
            <w:pPr>
              <w:widowControl/>
              <w:jc w:val="center"/>
              <w:rPr>
                <w:rFonts w:ascii="SimSun" w:cs="SimSun"/>
                <w:kern w:val="0"/>
                <w:szCs w:val="21"/>
              </w:rPr>
            </w:pPr>
            <w:r>
              <w:rPr>
                <w:kern w:val="0"/>
                <w:szCs w:val="21"/>
                <w:lang w:val="en"/>
              </w:rPr>
              <w:t>3815120010</w:t>
            </w:r>
          </w:p>
        </w:tc>
        <w:tc>
          <w:tcPr>
            <w:tcW w:w="1007" w:type="dxa"/>
            <w:tcBorders>
              <w:top w:val="nil"/>
              <w:left w:val="nil"/>
              <w:bottom w:val="single" w:sz="4" w:space="0" w:color="auto"/>
              <w:right w:val="single" w:sz="4" w:space="0" w:color="auto"/>
            </w:tcBorders>
            <w:vAlign w:val="center"/>
          </w:tcPr>
          <w:p w14:paraId="264DA2E0" w14:textId="77777777" w:rsidR="002D0C8A" w:rsidRDefault="002D0C8A">
            <w:pPr>
              <w:widowControl/>
              <w:jc w:val="center"/>
              <w:rPr>
                <w:rFonts w:ascii="SimSun" w:cs="SimSun"/>
                <w:kern w:val="0"/>
                <w:szCs w:val="21"/>
              </w:rPr>
            </w:pPr>
            <w:r>
              <w:rPr>
                <w:kern w:val="0"/>
                <w:szCs w:val="21"/>
                <w:lang w:val="en"/>
              </w:rPr>
              <w:t>kilogram</w:t>
            </w:r>
          </w:p>
        </w:tc>
      </w:tr>
      <w:tr w:rsidR="002D0C8A" w14:paraId="762BFD6D" w14:textId="77777777">
        <w:trPr>
          <w:trHeight w:val="1350"/>
          <w:jc w:val="center"/>
        </w:trPr>
        <w:tc>
          <w:tcPr>
            <w:tcW w:w="692" w:type="dxa"/>
            <w:tcBorders>
              <w:top w:val="nil"/>
              <w:left w:val="single" w:sz="4" w:space="0" w:color="auto"/>
              <w:bottom w:val="single" w:sz="4" w:space="0" w:color="auto"/>
              <w:right w:val="single" w:sz="4" w:space="0" w:color="auto"/>
            </w:tcBorders>
            <w:vAlign w:val="center"/>
          </w:tcPr>
          <w:p w14:paraId="1D8AE160" w14:textId="77777777" w:rsidR="002D0C8A" w:rsidRDefault="002D0C8A">
            <w:pPr>
              <w:widowControl/>
              <w:jc w:val="center"/>
              <w:rPr>
                <w:rFonts w:ascii="SimSun" w:cs="SimSun"/>
                <w:kern w:val="0"/>
                <w:szCs w:val="21"/>
              </w:rPr>
            </w:pPr>
            <w:r>
              <w:rPr>
                <w:kern w:val="0"/>
                <w:szCs w:val="21"/>
                <w:lang w:val="en"/>
              </w:rPr>
              <w:t>48</w:t>
            </w:r>
          </w:p>
        </w:tc>
        <w:tc>
          <w:tcPr>
            <w:tcW w:w="3209" w:type="dxa"/>
            <w:tcBorders>
              <w:top w:val="nil"/>
              <w:left w:val="nil"/>
              <w:bottom w:val="single" w:sz="4" w:space="0" w:color="auto"/>
              <w:right w:val="single" w:sz="4" w:space="0" w:color="auto"/>
            </w:tcBorders>
            <w:vAlign w:val="center"/>
          </w:tcPr>
          <w:p w14:paraId="73F4D9B8" w14:textId="77777777" w:rsidR="002D0C8A" w:rsidRDefault="002D0C8A">
            <w:pPr>
              <w:widowControl/>
              <w:jc w:val="left"/>
              <w:rPr>
                <w:rFonts w:ascii="SimSun" w:cs="SimSun"/>
                <w:kern w:val="0"/>
                <w:szCs w:val="21"/>
              </w:rPr>
            </w:pPr>
            <w:r>
              <w:rPr>
                <w:kern w:val="0"/>
                <w:szCs w:val="21"/>
                <w:lang w:val="en"/>
              </w:rPr>
              <w:t>Tubular composite structure</w:t>
            </w:r>
          </w:p>
        </w:tc>
        <w:tc>
          <w:tcPr>
            <w:tcW w:w="3587" w:type="dxa"/>
            <w:tcBorders>
              <w:top w:val="nil"/>
              <w:left w:val="nil"/>
              <w:bottom w:val="single" w:sz="4" w:space="0" w:color="auto"/>
              <w:right w:val="single" w:sz="4" w:space="0" w:color="auto"/>
            </w:tcBorders>
            <w:vAlign w:val="center"/>
          </w:tcPr>
          <w:p w14:paraId="13514A61" w14:textId="77777777" w:rsidR="002D0C8A" w:rsidRDefault="002D0C8A">
            <w:pPr>
              <w:widowControl/>
              <w:jc w:val="left"/>
              <w:rPr>
                <w:rFonts w:ascii="SimSun" w:cs="SimSun"/>
                <w:kern w:val="0"/>
                <w:szCs w:val="21"/>
              </w:rPr>
            </w:pPr>
            <w:r>
              <w:rPr>
                <w:kern w:val="0"/>
                <w:szCs w:val="21"/>
                <w:lang w:val="en"/>
              </w:rPr>
              <w:t xml:space="preserve">Having the following two characteristics: </w:t>
            </w:r>
            <w:r>
              <w:rPr>
                <w:kern w:val="0"/>
                <w:szCs w:val="21"/>
                <w:lang w:val="en"/>
              </w:rPr>
              <w:br/>
              <w:t>1. The inner diameter is between 75mm and 400mm; and</w:t>
            </w:r>
            <w:r>
              <w:rPr>
                <w:lang w:val="en"/>
              </w:rPr>
              <w:t xml:space="preserve"> 2. it is made of any of the "fiber or filamentous materials</w:t>
            </w:r>
            <w:r>
              <w:rPr>
                <w:kern w:val="0"/>
                <w:szCs w:val="21"/>
                <w:lang w:val="en"/>
              </w:rPr>
              <w:t>" controlled in subparagraphs</w:t>
            </w:r>
            <w:r>
              <w:rPr>
                <w:lang w:val="en"/>
              </w:rPr>
              <w:t xml:space="preserve"> </w:t>
            </w:r>
            <w:r>
              <w:rPr>
                <w:kern w:val="0"/>
                <w:szCs w:val="21"/>
                <w:lang w:val="en"/>
              </w:rPr>
              <w:br/>
              <w:t>63 or 65</w:t>
            </w:r>
            <w:r>
              <w:rPr>
                <w:lang w:val="en"/>
              </w:rPr>
              <w:t xml:space="preserve"> </w:t>
            </w:r>
            <w:r>
              <w:rPr>
                <w:kern w:val="0"/>
                <w:szCs w:val="21"/>
                <w:lang w:val="en"/>
              </w:rPr>
              <w:t xml:space="preserve">or the carbon fiber impregnated resin material described in subparagraph 64. </w:t>
            </w:r>
          </w:p>
        </w:tc>
        <w:tc>
          <w:tcPr>
            <w:tcW w:w="1405" w:type="dxa"/>
            <w:tcBorders>
              <w:top w:val="nil"/>
              <w:left w:val="nil"/>
              <w:bottom w:val="single" w:sz="4" w:space="0" w:color="auto"/>
              <w:right w:val="single" w:sz="4" w:space="0" w:color="auto"/>
            </w:tcBorders>
            <w:vAlign w:val="center"/>
          </w:tcPr>
          <w:p w14:paraId="309F195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29B2D76" w14:textId="77777777" w:rsidR="002D0C8A" w:rsidRDefault="002D0C8A">
            <w:pPr>
              <w:widowControl/>
              <w:jc w:val="center"/>
              <w:rPr>
                <w:rFonts w:ascii="SimSun" w:cs="SimSun"/>
                <w:kern w:val="0"/>
                <w:szCs w:val="21"/>
              </w:rPr>
            </w:pPr>
            <w:r>
              <w:rPr>
                <w:kern w:val="0"/>
                <w:szCs w:val="21"/>
                <w:lang w:val="en"/>
              </w:rPr>
              <w:t>kilogram</w:t>
            </w:r>
          </w:p>
        </w:tc>
      </w:tr>
    </w:tbl>
    <w:p w14:paraId="10A63E94" w14:textId="77777777" w:rsidR="002D0C8A" w:rsidRDefault="002D0C8A">
      <w:pPr>
        <w:spacing w:line="0" w:lineRule="atLeast"/>
        <w:rPr>
          <w:spacing w:val="-10"/>
          <w:kern w:val="20"/>
        </w:rPr>
        <w:sectPr w:rsidR="002D0C8A">
          <w:pgSz w:w="11906" w:h="16838"/>
          <w:pgMar w:top="1440" w:right="1800" w:bottom="1440" w:left="1800" w:header="289" w:footer="1006" w:gutter="0"/>
          <w:pgNumType w:fmt="numberInDash"/>
          <w:cols w:space="720"/>
          <w:docGrid w:type="lines" w:linePitch="312"/>
        </w:sectPr>
      </w:pPr>
    </w:p>
    <w:p w14:paraId="54BB7088" w14:textId="77777777" w:rsidR="002D0C8A" w:rsidRDefault="002D0C8A">
      <w:pPr>
        <w:ind w:leftChars="-380" w:left="-798" w:firstLineChars="100" w:firstLine="210"/>
      </w:pPr>
      <w:r>
        <w:rPr>
          <w:kern w:val="0"/>
          <w:szCs w:val="21"/>
          <w:lang w:val="en"/>
        </w:rPr>
        <w:t>2. Test and production equipment</w:t>
      </w:r>
    </w:p>
    <w:tbl>
      <w:tblPr>
        <w:tblW w:w="0" w:type="auto"/>
        <w:jc w:val="center"/>
        <w:tblLayout w:type="fixed"/>
        <w:tblLook w:val="0000" w:firstRow="0" w:lastRow="0" w:firstColumn="0" w:lastColumn="0" w:noHBand="0" w:noVBand="0"/>
      </w:tblPr>
      <w:tblGrid>
        <w:gridCol w:w="686"/>
        <w:gridCol w:w="2909"/>
        <w:gridCol w:w="3723"/>
        <w:gridCol w:w="1559"/>
        <w:gridCol w:w="1023"/>
      </w:tblGrid>
      <w:tr w:rsidR="002D0C8A" w14:paraId="7909F3D8" w14:textId="77777777">
        <w:trPr>
          <w:trHeight w:val="585"/>
          <w:jc w:val="center"/>
        </w:trPr>
        <w:tc>
          <w:tcPr>
            <w:tcW w:w="686" w:type="dxa"/>
            <w:tcBorders>
              <w:top w:val="single" w:sz="4" w:space="0" w:color="auto"/>
              <w:left w:val="single" w:sz="4" w:space="0" w:color="auto"/>
              <w:bottom w:val="single" w:sz="4" w:space="0" w:color="auto"/>
              <w:right w:val="single" w:sz="4" w:space="0" w:color="auto"/>
            </w:tcBorders>
            <w:vAlign w:val="center"/>
          </w:tcPr>
          <w:p w14:paraId="35D8F729" w14:textId="77777777" w:rsidR="002D0C8A" w:rsidRDefault="002D0C8A">
            <w:pPr>
              <w:widowControl/>
              <w:jc w:val="center"/>
              <w:rPr>
                <w:rFonts w:ascii="SimSun" w:cs="SimSun"/>
                <w:b/>
                <w:bCs/>
                <w:kern w:val="0"/>
                <w:szCs w:val="21"/>
              </w:rPr>
            </w:pPr>
            <w:r>
              <w:rPr>
                <w:b/>
                <w:bCs/>
                <w:kern w:val="0"/>
                <w:szCs w:val="21"/>
                <w:lang w:val="en"/>
              </w:rPr>
              <w:t>serial number</w:t>
            </w:r>
          </w:p>
        </w:tc>
        <w:tc>
          <w:tcPr>
            <w:tcW w:w="2909" w:type="dxa"/>
            <w:tcBorders>
              <w:top w:val="single" w:sz="4" w:space="0" w:color="auto"/>
              <w:left w:val="nil"/>
              <w:bottom w:val="single" w:sz="4" w:space="0" w:color="auto"/>
              <w:right w:val="single" w:sz="4" w:space="0" w:color="auto"/>
            </w:tcBorders>
            <w:vAlign w:val="center"/>
          </w:tcPr>
          <w:p w14:paraId="5F8EACFF" w14:textId="77777777" w:rsidR="002D0C8A" w:rsidRDefault="002D0C8A">
            <w:pPr>
              <w:widowControl/>
              <w:jc w:val="center"/>
              <w:rPr>
                <w:rFonts w:ascii="SimSun" w:cs="SimSun"/>
                <w:b/>
                <w:bCs/>
                <w:kern w:val="0"/>
                <w:szCs w:val="21"/>
              </w:rPr>
            </w:pPr>
            <w:r>
              <w:rPr>
                <w:b/>
                <w:bCs/>
                <w:kern w:val="0"/>
                <w:szCs w:val="21"/>
                <w:lang w:val="en"/>
              </w:rPr>
              <w:t>Product name</w:t>
            </w:r>
          </w:p>
        </w:tc>
        <w:tc>
          <w:tcPr>
            <w:tcW w:w="3723" w:type="dxa"/>
            <w:tcBorders>
              <w:top w:val="single" w:sz="4" w:space="0" w:color="auto"/>
              <w:left w:val="nil"/>
              <w:bottom w:val="single" w:sz="4" w:space="0" w:color="auto"/>
              <w:right w:val="single" w:sz="4" w:space="0" w:color="auto"/>
            </w:tcBorders>
            <w:vAlign w:val="center"/>
          </w:tcPr>
          <w:p w14:paraId="7F8F88F3" w14:textId="77777777" w:rsidR="002D0C8A" w:rsidRDefault="002D0C8A">
            <w:pPr>
              <w:widowControl/>
              <w:jc w:val="center"/>
              <w:rPr>
                <w:rFonts w:ascii="SimSun" w:cs="SimSun"/>
                <w:b/>
                <w:bCs/>
                <w:kern w:val="0"/>
                <w:szCs w:val="21"/>
              </w:rPr>
            </w:pPr>
            <w:r>
              <w:rPr>
                <w:b/>
                <w:bCs/>
                <w:kern w:val="0"/>
                <w:szCs w:val="21"/>
                <w:lang w:val="en"/>
              </w:rPr>
              <w:t>description</w:t>
            </w:r>
          </w:p>
        </w:tc>
        <w:tc>
          <w:tcPr>
            <w:tcW w:w="1559" w:type="dxa"/>
            <w:tcBorders>
              <w:top w:val="single" w:sz="4" w:space="0" w:color="auto"/>
              <w:left w:val="nil"/>
              <w:bottom w:val="single" w:sz="4" w:space="0" w:color="auto"/>
              <w:right w:val="single" w:sz="4" w:space="0" w:color="auto"/>
            </w:tcBorders>
            <w:vAlign w:val="center"/>
          </w:tcPr>
          <w:p w14:paraId="4085DC12" w14:textId="77777777" w:rsidR="002D0C8A" w:rsidRDefault="002D0C8A">
            <w:pPr>
              <w:widowControl/>
              <w:jc w:val="center"/>
              <w:rPr>
                <w:rFonts w:ascii="SimSun" w:cs="SimSun"/>
                <w:b/>
                <w:bCs/>
                <w:kern w:val="0"/>
                <w:szCs w:val="21"/>
              </w:rPr>
            </w:pPr>
            <w:r>
              <w:rPr>
                <w:b/>
                <w:bCs/>
                <w:kern w:val="0"/>
                <w:szCs w:val="21"/>
                <w:lang w:val="en"/>
              </w:rPr>
              <w:t>Customs goods</w:t>
            </w:r>
          </w:p>
          <w:p w14:paraId="6A5879E0" w14:textId="77777777" w:rsidR="002D0C8A" w:rsidRDefault="002D0C8A">
            <w:pPr>
              <w:widowControl/>
              <w:jc w:val="center"/>
              <w:rPr>
                <w:rFonts w:ascii="SimSun" w:cs="SimSun"/>
                <w:b/>
                <w:bCs/>
                <w:kern w:val="0"/>
                <w:szCs w:val="21"/>
              </w:rPr>
            </w:pPr>
            <w:r>
              <w:rPr>
                <w:b/>
                <w:bCs/>
                <w:kern w:val="0"/>
                <w:szCs w:val="21"/>
                <w:lang w:val="en"/>
              </w:rPr>
              <w:t>numbering</w:t>
            </w:r>
          </w:p>
        </w:tc>
        <w:tc>
          <w:tcPr>
            <w:tcW w:w="1023" w:type="dxa"/>
            <w:tcBorders>
              <w:top w:val="single" w:sz="4" w:space="0" w:color="auto"/>
              <w:left w:val="nil"/>
              <w:bottom w:val="single" w:sz="4" w:space="0" w:color="auto"/>
              <w:right w:val="single" w:sz="4" w:space="0" w:color="auto"/>
            </w:tcBorders>
            <w:vAlign w:val="center"/>
          </w:tcPr>
          <w:p w14:paraId="5F487052" w14:textId="77777777" w:rsidR="002D0C8A" w:rsidRDefault="002D0C8A">
            <w:pPr>
              <w:widowControl/>
              <w:jc w:val="center"/>
              <w:rPr>
                <w:rFonts w:ascii="SimSun" w:cs="SimSun"/>
                <w:b/>
                <w:bCs/>
                <w:kern w:val="0"/>
                <w:szCs w:val="21"/>
              </w:rPr>
            </w:pPr>
            <w:r>
              <w:rPr>
                <w:b/>
                <w:bCs/>
                <w:kern w:val="0"/>
                <w:szCs w:val="21"/>
                <w:lang w:val="en"/>
              </w:rPr>
              <w:t>unit</w:t>
            </w:r>
          </w:p>
        </w:tc>
      </w:tr>
      <w:tr w:rsidR="002D0C8A" w14:paraId="753B4562" w14:textId="77777777">
        <w:trPr>
          <w:trHeight w:val="585"/>
          <w:jc w:val="center"/>
        </w:trPr>
        <w:tc>
          <w:tcPr>
            <w:tcW w:w="686" w:type="dxa"/>
            <w:tcBorders>
              <w:top w:val="nil"/>
              <w:left w:val="single" w:sz="4" w:space="0" w:color="auto"/>
              <w:bottom w:val="single" w:sz="4" w:space="0" w:color="auto"/>
              <w:right w:val="single" w:sz="4" w:space="0" w:color="auto"/>
            </w:tcBorders>
            <w:vAlign w:val="center"/>
          </w:tcPr>
          <w:p w14:paraId="0DDCA18E" w14:textId="77777777" w:rsidR="002D0C8A" w:rsidRDefault="002D0C8A">
            <w:pPr>
              <w:widowControl/>
              <w:jc w:val="center"/>
              <w:rPr>
                <w:rFonts w:ascii="SimSun" w:cs="SimSun"/>
                <w:kern w:val="0"/>
                <w:szCs w:val="21"/>
              </w:rPr>
            </w:pPr>
            <w:r>
              <w:rPr>
                <w:kern w:val="0"/>
                <w:szCs w:val="21"/>
                <w:lang w:val="en"/>
              </w:rPr>
              <w:t>49</w:t>
            </w:r>
          </w:p>
        </w:tc>
        <w:tc>
          <w:tcPr>
            <w:tcW w:w="2909" w:type="dxa"/>
            <w:tcBorders>
              <w:top w:val="nil"/>
              <w:left w:val="nil"/>
              <w:bottom w:val="single" w:sz="4" w:space="0" w:color="auto"/>
              <w:right w:val="single" w:sz="4" w:space="0" w:color="auto"/>
            </w:tcBorders>
            <w:vAlign w:val="center"/>
          </w:tcPr>
          <w:p w14:paraId="642E7044" w14:textId="77777777" w:rsidR="002D0C8A" w:rsidRDefault="002D0C8A">
            <w:pPr>
              <w:widowControl/>
              <w:jc w:val="left"/>
              <w:rPr>
                <w:rFonts w:ascii="SimSun" w:cs="SimSun"/>
                <w:kern w:val="0"/>
                <w:szCs w:val="21"/>
              </w:rPr>
            </w:pPr>
            <w:r>
              <w:rPr>
                <w:kern w:val="0"/>
                <w:szCs w:val="21"/>
                <w:lang w:val="en"/>
              </w:rPr>
              <w:t>Facilities or plants used to produce, recover, extract, concentrate or treat tritium</w:t>
            </w:r>
          </w:p>
        </w:tc>
        <w:tc>
          <w:tcPr>
            <w:tcW w:w="3723" w:type="dxa"/>
            <w:tcBorders>
              <w:top w:val="nil"/>
              <w:left w:val="nil"/>
              <w:bottom w:val="single" w:sz="4" w:space="0" w:color="auto"/>
              <w:right w:val="single" w:sz="4" w:space="0" w:color="auto"/>
            </w:tcBorders>
            <w:vAlign w:val="center"/>
          </w:tcPr>
          <w:p w14:paraId="6495DCEF" w14:textId="77777777" w:rsidR="002D0C8A" w:rsidRDefault="002D0C8A">
            <w:pPr>
              <w:widowControl/>
              <w:jc w:val="left"/>
              <w:rPr>
                <w:rFonts w:ascii="SimSun" w:cs="SimSun"/>
                <w:kern w:val="0"/>
                <w:szCs w:val="21"/>
              </w:rPr>
            </w:pPr>
          </w:p>
        </w:tc>
        <w:tc>
          <w:tcPr>
            <w:tcW w:w="1559" w:type="dxa"/>
            <w:tcBorders>
              <w:top w:val="nil"/>
              <w:left w:val="nil"/>
              <w:bottom w:val="single" w:sz="4" w:space="0" w:color="auto"/>
              <w:right w:val="single" w:sz="4" w:space="0" w:color="auto"/>
            </w:tcBorders>
            <w:vAlign w:val="center"/>
          </w:tcPr>
          <w:p w14:paraId="64499CCE"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77117ED2" w14:textId="77777777" w:rsidR="002D0C8A" w:rsidRDefault="002D0C8A">
            <w:pPr>
              <w:widowControl/>
              <w:jc w:val="center"/>
              <w:rPr>
                <w:rFonts w:ascii="SimSun" w:cs="SimSun"/>
                <w:kern w:val="0"/>
                <w:szCs w:val="21"/>
              </w:rPr>
            </w:pPr>
            <w:r>
              <w:rPr>
                <w:kern w:val="0"/>
                <w:szCs w:val="21"/>
                <w:lang w:val="en"/>
              </w:rPr>
              <w:t>platform</w:t>
            </w:r>
          </w:p>
        </w:tc>
      </w:tr>
      <w:tr w:rsidR="002D0C8A" w14:paraId="2EA6BAFB" w14:textId="77777777">
        <w:trPr>
          <w:trHeight w:val="962"/>
          <w:jc w:val="center"/>
        </w:trPr>
        <w:tc>
          <w:tcPr>
            <w:tcW w:w="686" w:type="dxa"/>
            <w:tcBorders>
              <w:top w:val="nil"/>
              <w:left w:val="single" w:sz="4" w:space="0" w:color="auto"/>
              <w:bottom w:val="single" w:sz="4" w:space="0" w:color="auto"/>
              <w:right w:val="single" w:sz="4" w:space="0" w:color="auto"/>
            </w:tcBorders>
            <w:vAlign w:val="center"/>
          </w:tcPr>
          <w:p w14:paraId="7DE1AD9E" w14:textId="77777777" w:rsidR="002D0C8A" w:rsidRDefault="002D0C8A">
            <w:pPr>
              <w:widowControl/>
              <w:jc w:val="center"/>
              <w:rPr>
                <w:rFonts w:ascii="SimSun" w:cs="SimSun"/>
                <w:kern w:val="0"/>
                <w:szCs w:val="21"/>
              </w:rPr>
            </w:pPr>
            <w:r>
              <w:rPr>
                <w:kern w:val="0"/>
                <w:szCs w:val="21"/>
                <w:lang w:val="en"/>
              </w:rPr>
              <w:t>50</w:t>
            </w:r>
          </w:p>
        </w:tc>
        <w:tc>
          <w:tcPr>
            <w:tcW w:w="2909" w:type="dxa"/>
            <w:tcBorders>
              <w:top w:val="nil"/>
              <w:left w:val="nil"/>
              <w:bottom w:val="single" w:sz="4" w:space="0" w:color="auto"/>
              <w:right w:val="single" w:sz="4" w:space="0" w:color="auto"/>
            </w:tcBorders>
            <w:vAlign w:val="center"/>
          </w:tcPr>
          <w:p w14:paraId="55CE91B0" w14:textId="77777777" w:rsidR="002D0C8A" w:rsidRDefault="002D0C8A">
            <w:pPr>
              <w:widowControl/>
              <w:jc w:val="left"/>
              <w:rPr>
                <w:rFonts w:ascii="SimSun" w:cs="SimSun"/>
                <w:kern w:val="0"/>
                <w:szCs w:val="21"/>
              </w:rPr>
            </w:pPr>
            <w:r>
              <w:rPr>
                <w:kern w:val="0"/>
                <w:szCs w:val="21"/>
                <w:lang w:val="en"/>
              </w:rPr>
              <w:t>Refrigeration units for hydrogen or helium</w:t>
            </w:r>
          </w:p>
        </w:tc>
        <w:tc>
          <w:tcPr>
            <w:tcW w:w="3723" w:type="dxa"/>
            <w:tcBorders>
              <w:top w:val="nil"/>
              <w:left w:val="nil"/>
              <w:bottom w:val="single" w:sz="4" w:space="0" w:color="auto"/>
              <w:right w:val="single" w:sz="4" w:space="0" w:color="auto"/>
            </w:tcBorders>
          </w:tcPr>
          <w:p w14:paraId="70B8008D" w14:textId="77777777" w:rsidR="002D0C8A" w:rsidRDefault="002D0C8A">
            <w:pPr>
              <w:widowControl/>
              <w:jc w:val="left"/>
              <w:rPr>
                <w:rFonts w:ascii="SimSun" w:cs="SimSun"/>
                <w:spacing w:val="-4"/>
                <w:kern w:val="0"/>
                <w:szCs w:val="21"/>
              </w:rPr>
            </w:pPr>
            <w:r>
              <w:rPr>
                <w:spacing w:val="-4"/>
                <w:kern w:val="0"/>
                <w:szCs w:val="21"/>
                <w:lang w:val="en"/>
              </w:rPr>
              <w:t>Tritium facilities or factory equipment that can be cooled to a temperature of 23K (-250 °C) or lower, with a heat dissipation capacity greater than 150W;</w:t>
            </w:r>
          </w:p>
        </w:tc>
        <w:tc>
          <w:tcPr>
            <w:tcW w:w="1559" w:type="dxa"/>
            <w:tcBorders>
              <w:top w:val="nil"/>
              <w:left w:val="nil"/>
              <w:bottom w:val="single" w:sz="4" w:space="0" w:color="auto"/>
              <w:right w:val="single" w:sz="4" w:space="0" w:color="auto"/>
            </w:tcBorders>
            <w:vAlign w:val="center"/>
          </w:tcPr>
          <w:p w14:paraId="5DFA057A" w14:textId="77777777" w:rsidR="002D0C8A" w:rsidRDefault="002D0C8A">
            <w:pPr>
              <w:widowControl/>
              <w:jc w:val="center"/>
              <w:rPr>
                <w:rFonts w:ascii="SimSun" w:cs="SimSun"/>
                <w:kern w:val="0"/>
                <w:szCs w:val="21"/>
              </w:rPr>
            </w:pPr>
            <w:r>
              <w:rPr>
                <w:kern w:val="0"/>
                <w:szCs w:val="21"/>
                <w:lang w:val="en"/>
              </w:rPr>
              <w:t>8418612010</w:t>
            </w:r>
            <w:r>
              <w:rPr>
                <w:kern w:val="0"/>
                <w:szCs w:val="21"/>
                <w:lang w:val="en"/>
              </w:rPr>
              <w:br/>
              <w:t>8418692010</w:t>
            </w:r>
          </w:p>
        </w:tc>
        <w:tc>
          <w:tcPr>
            <w:tcW w:w="1023" w:type="dxa"/>
            <w:tcBorders>
              <w:top w:val="nil"/>
              <w:left w:val="nil"/>
              <w:bottom w:val="single" w:sz="4" w:space="0" w:color="auto"/>
              <w:right w:val="single" w:sz="4" w:space="0" w:color="auto"/>
            </w:tcBorders>
            <w:vAlign w:val="center"/>
          </w:tcPr>
          <w:p w14:paraId="5BB0F4A8" w14:textId="77777777" w:rsidR="002D0C8A" w:rsidRDefault="002D0C8A">
            <w:pPr>
              <w:widowControl/>
              <w:jc w:val="center"/>
              <w:rPr>
                <w:rFonts w:ascii="SimSun" w:cs="SimSun"/>
                <w:kern w:val="0"/>
                <w:szCs w:val="21"/>
              </w:rPr>
            </w:pPr>
            <w:r>
              <w:rPr>
                <w:kern w:val="0"/>
                <w:szCs w:val="21"/>
                <w:lang w:val="en"/>
              </w:rPr>
              <w:t>Units/kg</w:t>
            </w:r>
          </w:p>
        </w:tc>
      </w:tr>
      <w:tr w:rsidR="002D0C8A" w14:paraId="6B7DB31F" w14:textId="77777777">
        <w:trPr>
          <w:trHeight w:val="559"/>
          <w:jc w:val="center"/>
        </w:trPr>
        <w:tc>
          <w:tcPr>
            <w:tcW w:w="686" w:type="dxa"/>
            <w:tcBorders>
              <w:top w:val="nil"/>
              <w:left w:val="single" w:sz="4" w:space="0" w:color="auto"/>
              <w:bottom w:val="single" w:sz="4" w:space="0" w:color="auto"/>
              <w:right w:val="single" w:sz="4" w:space="0" w:color="auto"/>
            </w:tcBorders>
            <w:vAlign w:val="center"/>
          </w:tcPr>
          <w:p w14:paraId="4D6002E1" w14:textId="77777777" w:rsidR="002D0C8A" w:rsidRDefault="002D0C8A">
            <w:pPr>
              <w:widowControl/>
              <w:jc w:val="center"/>
              <w:rPr>
                <w:rFonts w:ascii="SimSun" w:cs="SimSun"/>
                <w:kern w:val="0"/>
                <w:szCs w:val="21"/>
              </w:rPr>
            </w:pPr>
            <w:r>
              <w:rPr>
                <w:kern w:val="0"/>
                <w:szCs w:val="21"/>
                <w:lang w:val="en"/>
              </w:rPr>
              <w:t>51</w:t>
            </w:r>
          </w:p>
        </w:tc>
        <w:tc>
          <w:tcPr>
            <w:tcW w:w="2909" w:type="dxa"/>
            <w:tcBorders>
              <w:top w:val="nil"/>
              <w:left w:val="nil"/>
              <w:bottom w:val="single" w:sz="4" w:space="0" w:color="auto"/>
              <w:right w:val="single" w:sz="4" w:space="0" w:color="auto"/>
            </w:tcBorders>
            <w:vAlign w:val="center"/>
          </w:tcPr>
          <w:p w14:paraId="775B4774" w14:textId="77777777" w:rsidR="002D0C8A" w:rsidRDefault="002D0C8A">
            <w:pPr>
              <w:widowControl/>
              <w:jc w:val="left"/>
              <w:rPr>
                <w:rFonts w:ascii="SimSun" w:cs="SimSun"/>
                <w:kern w:val="0"/>
                <w:szCs w:val="21"/>
              </w:rPr>
            </w:pPr>
            <w:r>
              <w:rPr>
                <w:kern w:val="0"/>
                <w:szCs w:val="21"/>
                <w:lang w:val="en"/>
              </w:rPr>
              <w:t>Hydrogen isotope storage systems and purification systems</w:t>
            </w:r>
          </w:p>
        </w:tc>
        <w:tc>
          <w:tcPr>
            <w:tcW w:w="3723" w:type="dxa"/>
            <w:tcBorders>
              <w:top w:val="nil"/>
              <w:left w:val="nil"/>
              <w:bottom w:val="single" w:sz="4" w:space="0" w:color="auto"/>
              <w:right w:val="single" w:sz="4" w:space="0" w:color="auto"/>
            </w:tcBorders>
            <w:vAlign w:val="center"/>
          </w:tcPr>
          <w:p w14:paraId="03D1258E" w14:textId="77777777" w:rsidR="002D0C8A" w:rsidRDefault="002D0C8A">
            <w:pPr>
              <w:widowControl/>
              <w:jc w:val="left"/>
              <w:rPr>
                <w:rFonts w:ascii="SimSun" w:cs="SimSun"/>
                <w:kern w:val="0"/>
                <w:szCs w:val="21"/>
              </w:rPr>
            </w:pPr>
            <w:r>
              <w:rPr>
                <w:kern w:val="0"/>
                <w:szCs w:val="21"/>
                <w:lang w:val="en"/>
              </w:rPr>
              <w:t>Tritium facilities or factory equipment that use metal hydrides as storage or purification media.</w:t>
            </w:r>
          </w:p>
        </w:tc>
        <w:tc>
          <w:tcPr>
            <w:tcW w:w="1559" w:type="dxa"/>
            <w:tcBorders>
              <w:top w:val="nil"/>
              <w:left w:val="nil"/>
              <w:bottom w:val="single" w:sz="4" w:space="0" w:color="auto"/>
              <w:right w:val="single" w:sz="4" w:space="0" w:color="auto"/>
            </w:tcBorders>
            <w:vAlign w:val="center"/>
          </w:tcPr>
          <w:p w14:paraId="099A682B"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039AFA37" w14:textId="77777777" w:rsidR="002D0C8A" w:rsidRDefault="002D0C8A">
            <w:pPr>
              <w:widowControl/>
              <w:jc w:val="center"/>
              <w:rPr>
                <w:rFonts w:ascii="SimSun" w:cs="SimSun"/>
                <w:kern w:val="0"/>
                <w:szCs w:val="21"/>
              </w:rPr>
            </w:pPr>
            <w:r>
              <w:rPr>
                <w:kern w:val="0"/>
                <w:szCs w:val="21"/>
                <w:lang w:val="en"/>
              </w:rPr>
              <w:t>platform</w:t>
            </w:r>
          </w:p>
        </w:tc>
      </w:tr>
      <w:tr w:rsidR="002D0C8A" w14:paraId="520A6CF2"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504D8D5E" w14:textId="77777777" w:rsidR="002D0C8A" w:rsidRDefault="002D0C8A">
            <w:pPr>
              <w:widowControl/>
              <w:jc w:val="center"/>
              <w:rPr>
                <w:rFonts w:ascii="SimSun" w:cs="SimSun"/>
                <w:kern w:val="0"/>
                <w:szCs w:val="21"/>
              </w:rPr>
            </w:pPr>
            <w:r>
              <w:rPr>
                <w:kern w:val="0"/>
                <w:szCs w:val="21"/>
                <w:lang w:val="en"/>
              </w:rPr>
              <w:t>52</w:t>
            </w:r>
          </w:p>
        </w:tc>
        <w:tc>
          <w:tcPr>
            <w:tcW w:w="2909" w:type="dxa"/>
            <w:tcBorders>
              <w:top w:val="nil"/>
              <w:left w:val="nil"/>
              <w:bottom w:val="single" w:sz="4" w:space="0" w:color="auto"/>
              <w:right w:val="single" w:sz="4" w:space="0" w:color="auto"/>
            </w:tcBorders>
            <w:vAlign w:val="center"/>
          </w:tcPr>
          <w:p w14:paraId="4A353892" w14:textId="77777777" w:rsidR="002D0C8A" w:rsidRDefault="002D0C8A">
            <w:pPr>
              <w:widowControl/>
              <w:jc w:val="left"/>
              <w:rPr>
                <w:rFonts w:ascii="SimSun" w:cs="SimSun"/>
                <w:kern w:val="0"/>
                <w:szCs w:val="21"/>
              </w:rPr>
            </w:pPr>
            <w:r>
              <w:rPr>
                <w:kern w:val="0"/>
                <w:szCs w:val="21"/>
                <w:lang w:val="en"/>
              </w:rPr>
              <w:t>Lithium isotope separation facilities, plants, systems and equipment (Note: Certain lithium isotope separation equipment and components in the plasma separation process that can be used directly for uranium enrichment separation are regulated in accordance with the Nuclear Export Control List. )</w:t>
            </w:r>
          </w:p>
        </w:tc>
        <w:tc>
          <w:tcPr>
            <w:tcW w:w="3723" w:type="dxa"/>
            <w:tcBorders>
              <w:top w:val="nil"/>
              <w:left w:val="nil"/>
              <w:bottom w:val="single" w:sz="4" w:space="0" w:color="auto"/>
              <w:right w:val="single" w:sz="4" w:space="0" w:color="auto"/>
            </w:tcBorders>
            <w:vAlign w:val="center"/>
          </w:tcPr>
          <w:p w14:paraId="76C828AE" w14:textId="77777777" w:rsidR="002D0C8A" w:rsidRDefault="002D0C8A">
            <w:pPr>
              <w:widowControl/>
              <w:jc w:val="left"/>
              <w:rPr>
                <w:rFonts w:ascii="SimSun" w:cs="SimSun"/>
                <w:kern w:val="0"/>
                <w:szCs w:val="21"/>
              </w:rPr>
            </w:pPr>
          </w:p>
        </w:tc>
        <w:tc>
          <w:tcPr>
            <w:tcW w:w="1559" w:type="dxa"/>
            <w:tcBorders>
              <w:top w:val="nil"/>
              <w:left w:val="nil"/>
              <w:bottom w:val="single" w:sz="4" w:space="0" w:color="auto"/>
              <w:right w:val="single" w:sz="4" w:space="0" w:color="auto"/>
            </w:tcBorders>
            <w:vAlign w:val="center"/>
          </w:tcPr>
          <w:p w14:paraId="77CD8DC6"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23C4DACB" w14:textId="77777777" w:rsidR="002D0C8A" w:rsidRDefault="002D0C8A">
            <w:pPr>
              <w:widowControl/>
              <w:jc w:val="center"/>
              <w:rPr>
                <w:rFonts w:ascii="SimSun" w:cs="SimSun"/>
                <w:kern w:val="0"/>
                <w:szCs w:val="21"/>
              </w:rPr>
            </w:pPr>
          </w:p>
        </w:tc>
      </w:tr>
      <w:tr w:rsidR="002D0C8A" w14:paraId="0500BA35" w14:textId="77777777">
        <w:trPr>
          <w:trHeight w:val="559"/>
          <w:jc w:val="center"/>
        </w:trPr>
        <w:tc>
          <w:tcPr>
            <w:tcW w:w="686" w:type="dxa"/>
            <w:tcBorders>
              <w:top w:val="nil"/>
              <w:left w:val="single" w:sz="4" w:space="0" w:color="auto"/>
              <w:bottom w:val="single" w:sz="4" w:space="0" w:color="auto"/>
              <w:right w:val="single" w:sz="4" w:space="0" w:color="auto"/>
            </w:tcBorders>
            <w:vAlign w:val="center"/>
          </w:tcPr>
          <w:p w14:paraId="75025986" w14:textId="77777777" w:rsidR="002D0C8A" w:rsidRDefault="002D0C8A">
            <w:pPr>
              <w:widowControl/>
              <w:jc w:val="center"/>
              <w:rPr>
                <w:rFonts w:ascii="SimSun" w:cs="SimSun"/>
                <w:kern w:val="0"/>
                <w:szCs w:val="21"/>
              </w:rPr>
            </w:pPr>
            <w:r>
              <w:rPr>
                <w:kern w:val="0"/>
                <w:szCs w:val="21"/>
                <w:lang w:val="en"/>
              </w:rPr>
              <w:t>53</w:t>
            </w:r>
          </w:p>
        </w:tc>
        <w:tc>
          <w:tcPr>
            <w:tcW w:w="2909" w:type="dxa"/>
            <w:tcBorders>
              <w:top w:val="nil"/>
              <w:left w:val="nil"/>
              <w:bottom w:val="single" w:sz="4" w:space="0" w:color="auto"/>
              <w:right w:val="single" w:sz="4" w:space="0" w:color="auto"/>
            </w:tcBorders>
            <w:vAlign w:val="center"/>
          </w:tcPr>
          <w:p w14:paraId="7631732C" w14:textId="77777777" w:rsidR="002D0C8A" w:rsidRDefault="002D0C8A">
            <w:pPr>
              <w:widowControl/>
              <w:jc w:val="left"/>
              <w:rPr>
                <w:rFonts w:ascii="SimSun" w:cs="SimSun"/>
                <w:kern w:val="0"/>
                <w:szCs w:val="21"/>
              </w:rPr>
            </w:pPr>
            <w:r>
              <w:rPr>
                <w:kern w:val="0"/>
                <w:szCs w:val="21"/>
                <w:lang w:val="en"/>
              </w:rPr>
              <w:t>Liquid-liquid exchange packing towers specifically designed for lithium amalgam</w:t>
            </w:r>
          </w:p>
        </w:tc>
        <w:tc>
          <w:tcPr>
            <w:tcW w:w="3723" w:type="dxa"/>
            <w:tcBorders>
              <w:top w:val="nil"/>
              <w:left w:val="nil"/>
              <w:bottom w:val="single" w:sz="4" w:space="0" w:color="auto"/>
              <w:right w:val="single" w:sz="4" w:space="0" w:color="auto"/>
            </w:tcBorders>
            <w:vAlign w:val="center"/>
          </w:tcPr>
          <w:p w14:paraId="621C44CF" w14:textId="77777777" w:rsidR="002D0C8A" w:rsidRDefault="002D0C8A">
            <w:pPr>
              <w:widowControl/>
              <w:jc w:val="left"/>
              <w:rPr>
                <w:rFonts w:ascii="SimSun" w:cs="SimSun"/>
                <w:kern w:val="0"/>
                <w:szCs w:val="21"/>
              </w:rPr>
            </w:pPr>
            <w:r>
              <w:rPr>
                <w:kern w:val="0"/>
                <w:szCs w:val="21"/>
                <w:lang w:val="en"/>
              </w:rPr>
              <w:t>Lithium isotope separation equipment based on lithium-amalgam process</w:t>
            </w:r>
          </w:p>
        </w:tc>
        <w:tc>
          <w:tcPr>
            <w:tcW w:w="1559" w:type="dxa"/>
            <w:tcBorders>
              <w:top w:val="nil"/>
              <w:left w:val="nil"/>
              <w:bottom w:val="single" w:sz="4" w:space="0" w:color="auto"/>
              <w:right w:val="single" w:sz="4" w:space="0" w:color="auto"/>
            </w:tcBorders>
            <w:vAlign w:val="center"/>
          </w:tcPr>
          <w:p w14:paraId="7188B3B4" w14:textId="77777777" w:rsidR="002D0C8A" w:rsidRDefault="002D0C8A">
            <w:pPr>
              <w:widowControl/>
              <w:jc w:val="center"/>
              <w:rPr>
                <w:rFonts w:ascii="SimSun" w:cs="SimSun"/>
                <w:kern w:val="0"/>
                <w:szCs w:val="21"/>
              </w:rPr>
            </w:pPr>
            <w:r>
              <w:rPr>
                <w:kern w:val="0"/>
                <w:szCs w:val="21"/>
                <w:lang w:val="en"/>
              </w:rPr>
              <w:t>8401200000</w:t>
            </w:r>
          </w:p>
        </w:tc>
        <w:tc>
          <w:tcPr>
            <w:tcW w:w="1023" w:type="dxa"/>
            <w:tcBorders>
              <w:top w:val="nil"/>
              <w:left w:val="nil"/>
              <w:bottom w:val="single" w:sz="4" w:space="0" w:color="auto"/>
              <w:right w:val="single" w:sz="4" w:space="0" w:color="auto"/>
            </w:tcBorders>
            <w:vAlign w:val="center"/>
          </w:tcPr>
          <w:p w14:paraId="2462FFEC" w14:textId="77777777" w:rsidR="002D0C8A" w:rsidRDefault="002D0C8A">
            <w:pPr>
              <w:widowControl/>
              <w:jc w:val="center"/>
              <w:rPr>
                <w:rFonts w:ascii="SimSun" w:cs="SimSun"/>
                <w:kern w:val="0"/>
                <w:szCs w:val="21"/>
              </w:rPr>
            </w:pPr>
            <w:r>
              <w:rPr>
                <w:kern w:val="0"/>
                <w:szCs w:val="21"/>
                <w:lang w:val="en"/>
              </w:rPr>
              <w:t>pcs/kg</w:t>
            </w:r>
          </w:p>
        </w:tc>
      </w:tr>
      <w:tr w:rsidR="002D0C8A" w14:paraId="59DA8DE0"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07F442F2" w14:textId="77777777" w:rsidR="002D0C8A" w:rsidRDefault="002D0C8A">
            <w:pPr>
              <w:widowControl/>
              <w:jc w:val="center"/>
              <w:rPr>
                <w:rFonts w:ascii="SimSun" w:cs="SimSun"/>
                <w:kern w:val="0"/>
                <w:szCs w:val="21"/>
              </w:rPr>
            </w:pPr>
            <w:r>
              <w:rPr>
                <w:kern w:val="0"/>
                <w:szCs w:val="21"/>
                <w:lang w:val="en"/>
              </w:rPr>
              <w:t>54</w:t>
            </w:r>
          </w:p>
        </w:tc>
        <w:tc>
          <w:tcPr>
            <w:tcW w:w="2909" w:type="dxa"/>
            <w:tcBorders>
              <w:top w:val="nil"/>
              <w:left w:val="nil"/>
              <w:bottom w:val="single" w:sz="4" w:space="0" w:color="auto"/>
              <w:right w:val="single" w:sz="4" w:space="0" w:color="auto"/>
            </w:tcBorders>
            <w:vAlign w:val="center"/>
          </w:tcPr>
          <w:p w14:paraId="40B90087" w14:textId="77777777" w:rsidR="002D0C8A" w:rsidRDefault="002D0C8A">
            <w:pPr>
              <w:widowControl/>
              <w:jc w:val="left"/>
              <w:rPr>
                <w:rFonts w:ascii="SimSun" w:cs="SimSun"/>
                <w:kern w:val="0"/>
                <w:szCs w:val="21"/>
              </w:rPr>
            </w:pPr>
            <w:r>
              <w:rPr>
                <w:kern w:val="0"/>
                <w:szCs w:val="21"/>
                <w:lang w:val="en"/>
              </w:rPr>
              <w:t>Mercury or lithium amalgam pumps</w:t>
            </w:r>
          </w:p>
        </w:tc>
        <w:tc>
          <w:tcPr>
            <w:tcW w:w="3723" w:type="dxa"/>
            <w:tcBorders>
              <w:top w:val="nil"/>
              <w:left w:val="nil"/>
              <w:bottom w:val="single" w:sz="4" w:space="0" w:color="auto"/>
              <w:right w:val="single" w:sz="4" w:space="0" w:color="auto"/>
            </w:tcBorders>
            <w:vAlign w:val="center"/>
          </w:tcPr>
          <w:p w14:paraId="145600E1" w14:textId="77777777" w:rsidR="002D0C8A" w:rsidRDefault="002D0C8A">
            <w:pPr>
              <w:widowControl/>
              <w:jc w:val="left"/>
              <w:rPr>
                <w:rFonts w:ascii="SimSun" w:cs="SimSun"/>
                <w:kern w:val="0"/>
                <w:szCs w:val="21"/>
              </w:rPr>
            </w:pPr>
            <w:r>
              <w:rPr>
                <w:kern w:val="0"/>
                <w:szCs w:val="21"/>
                <w:lang w:val="en"/>
              </w:rPr>
              <w:t>Lithium isotope separation equipment based on lithium-amalgam process</w:t>
            </w:r>
          </w:p>
        </w:tc>
        <w:tc>
          <w:tcPr>
            <w:tcW w:w="1559" w:type="dxa"/>
            <w:tcBorders>
              <w:top w:val="nil"/>
              <w:left w:val="nil"/>
              <w:bottom w:val="single" w:sz="4" w:space="0" w:color="auto"/>
              <w:right w:val="single" w:sz="4" w:space="0" w:color="auto"/>
            </w:tcBorders>
            <w:vAlign w:val="center"/>
          </w:tcPr>
          <w:p w14:paraId="426C764E" w14:textId="77777777" w:rsidR="002D0C8A" w:rsidRDefault="002D0C8A">
            <w:pPr>
              <w:widowControl/>
              <w:jc w:val="center"/>
              <w:rPr>
                <w:rFonts w:ascii="SimSun" w:cs="SimSun"/>
                <w:bCs/>
                <w:kern w:val="0"/>
                <w:szCs w:val="21"/>
              </w:rPr>
            </w:pPr>
          </w:p>
        </w:tc>
        <w:tc>
          <w:tcPr>
            <w:tcW w:w="1023" w:type="dxa"/>
            <w:tcBorders>
              <w:top w:val="nil"/>
              <w:left w:val="nil"/>
              <w:bottom w:val="single" w:sz="4" w:space="0" w:color="auto"/>
              <w:right w:val="single" w:sz="4" w:space="0" w:color="auto"/>
            </w:tcBorders>
            <w:vAlign w:val="center"/>
          </w:tcPr>
          <w:p w14:paraId="56035B83" w14:textId="77777777" w:rsidR="002D0C8A" w:rsidRDefault="002D0C8A">
            <w:pPr>
              <w:widowControl/>
              <w:jc w:val="center"/>
              <w:rPr>
                <w:rFonts w:ascii="SimSun" w:cs="SimSun"/>
                <w:kern w:val="0"/>
                <w:szCs w:val="21"/>
              </w:rPr>
            </w:pPr>
            <w:r>
              <w:rPr>
                <w:kern w:val="0"/>
                <w:szCs w:val="21"/>
                <w:lang w:val="en"/>
              </w:rPr>
              <w:t>platform</w:t>
            </w:r>
          </w:p>
        </w:tc>
      </w:tr>
      <w:tr w:rsidR="002D0C8A" w14:paraId="10114807"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3081A9AF" w14:textId="77777777" w:rsidR="002D0C8A" w:rsidRDefault="002D0C8A">
            <w:pPr>
              <w:widowControl/>
              <w:jc w:val="center"/>
              <w:rPr>
                <w:rFonts w:ascii="SimSun" w:cs="SimSun"/>
                <w:kern w:val="0"/>
                <w:szCs w:val="21"/>
              </w:rPr>
            </w:pPr>
            <w:r>
              <w:rPr>
                <w:kern w:val="0"/>
                <w:szCs w:val="21"/>
                <w:lang w:val="en"/>
              </w:rPr>
              <w:t>55</w:t>
            </w:r>
          </w:p>
        </w:tc>
        <w:tc>
          <w:tcPr>
            <w:tcW w:w="2909" w:type="dxa"/>
            <w:tcBorders>
              <w:top w:val="nil"/>
              <w:left w:val="nil"/>
              <w:bottom w:val="single" w:sz="4" w:space="0" w:color="auto"/>
              <w:right w:val="single" w:sz="4" w:space="0" w:color="auto"/>
            </w:tcBorders>
            <w:vAlign w:val="center"/>
          </w:tcPr>
          <w:p w14:paraId="79577A35" w14:textId="77777777" w:rsidR="002D0C8A" w:rsidRDefault="002D0C8A">
            <w:pPr>
              <w:widowControl/>
              <w:jc w:val="left"/>
              <w:rPr>
                <w:rFonts w:ascii="SimSun" w:cs="SimSun"/>
                <w:kern w:val="0"/>
                <w:szCs w:val="21"/>
              </w:rPr>
            </w:pPr>
            <w:r>
              <w:rPr>
                <w:kern w:val="0"/>
                <w:szCs w:val="21"/>
                <w:lang w:val="en"/>
              </w:rPr>
              <w:t>Lithium amalgam electrolyzer</w:t>
            </w:r>
          </w:p>
        </w:tc>
        <w:tc>
          <w:tcPr>
            <w:tcW w:w="3723" w:type="dxa"/>
            <w:tcBorders>
              <w:top w:val="nil"/>
              <w:left w:val="nil"/>
              <w:bottom w:val="single" w:sz="4" w:space="0" w:color="auto"/>
              <w:right w:val="single" w:sz="4" w:space="0" w:color="auto"/>
            </w:tcBorders>
            <w:vAlign w:val="center"/>
          </w:tcPr>
          <w:p w14:paraId="2BF84914" w14:textId="77777777" w:rsidR="002D0C8A" w:rsidRDefault="002D0C8A">
            <w:pPr>
              <w:widowControl/>
              <w:jc w:val="left"/>
              <w:rPr>
                <w:rFonts w:ascii="SimSun" w:cs="SimSun"/>
                <w:kern w:val="0"/>
                <w:szCs w:val="21"/>
              </w:rPr>
            </w:pPr>
            <w:r>
              <w:rPr>
                <w:kern w:val="0"/>
                <w:szCs w:val="21"/>
                <w:lang w:val="en"/>
              </w:rPr>
              <w:t>Lithium isotope separation equipment based on lithium-amalgam process</w:t>
            </w:r>
          </w:p>
        </w:tc>
        <w:tc>
          <w:tcPr>
            <w:tcW w:w="1559" w:type="dxa"/>
            <w:tcBorders>
              <w:top w:val="nil"/>
              <w:left w:val="nil"/>
              <w:bottom w:val="single" w:sz="4" w:space="0" w:color="auto"/>
              <w:right w:val="single" w:sz="4" w:space="0" w:color="auto"/>
            </w:tcBorders>
            <w:vAlign w:val="center"/>
          </w:tcPr>
          <w:p w14:paraId="6F1847A0" w14:textId="77777777" w:rsidR="002D0C8A" w:rsidRDefault="002D0C8A">
            <w:pPr>
              <w:widowControl/>
              <w:jc w:val="center"/>
              <w:rPr>
                <w:rFonts w:ascii="SimSun" w:cs="SimSun"/>
                <w:kern w:val="0"/>
                <w:szCs w:val="21"/>
              </w:rPr>
            </w:pPr>
            <w:r>
              <w:rPr>
                <w:kern w:val="0"/>
                <w:szCs w:val="21"/>
                <w:lang w:val="en"/>
              </w:rPr>
              <w:t>8401200000</w:t>
            </w:r>
          </w:p>
        </w:tc>
        <w:tc>
          <w:tcPr>
            <w:tcW w:w="1023" w:type="dxa"/>
            <w:tcBorders>
              <w:top w:val="nil"/>
              <w:left w:val="nil"/>
              <w:bottom w:val="single" w:sz="4" w:space="0" w:color="auto"/>
              <w:right w:val="single" w:sz="4" w:space="0" w:color="auto"/>
            </w:tcBorders>
            <w:vAlign w:val="center"/>
          </w:tcPr>
          <w:p w14:paraId="1180AA48" w14:textId="77777777" w:rsidR="002D0C8A" w:rsidRDefault="002D0C8A">
            <w:pPr>
              <w:widowControl/>
              <w:jc w:val="center"/>
              <w:rPr>
                <w:rFonts w:ascii="SimSun" w:cs="SimSun"/>
                <w:kern w:val="0"/>
                <w:szCs w:val="21"/>
              </w:rPr>
            </w:pPr>
            <w:r>
              <w:rPr>
                <w:kern w:val="0"/>
                <w:szCs w:val="21"/>
                <w:lang w:val="en"/>
              </w:rPr>
              <w:t>pcs/kg</w:t>
            </w:r>
          </w:p>
        </w:tc>
      </w:tr>
      <w:tr w:rsidR="002D0C8A" w14:paraId="7FE4ECCC"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0204ED0B" w14:textId="77777777" w:rsidR="002D0C8A" w:rsidRDefault="002D0C8A">
            <w:pPr>
              <w:widowControl/>
              <w:jc w:val="center"/>
              <w:rPr>
                <w:rFonts w:ascii="SimSun" w:cs="SimSun"/>
                <w:kern w:val="0"/>
                <w:szCs w:val="21"/>
              </w:rPr>
            </w:pPr>
            <w:r>
              <w:rPr>
                <w:kern w:val="0"/>
                <w:szCs w:val="21"/>
                <w:lang w:val="en"/>
              </w:rPr>
              <w:t>56</w:t>
            </w:r>
          </w:p>
        </w:tc>
        <w:tc>
          <w:tcPr>
            <w:tcW w:w="2909" w:type="dxa"/>
            <w:tcBorders>
              <w:top w:val="nil"/>
              <w:left w:val="nil"/>
              <w:bottom w:val="single" w:sz="4" w:space="0" w:color="auto"/>
              <w:right w:val="single" w:sz="4" w:space="0" w:color="auto"/>
            </w:tcBorders>
            <w:vAlign w:val="center"/>
          </w:tcPr>
          <w:p w14:paraId="120670D4" w14:textId="77777777" w:rsidR="002D0C8A" w:rsidRDefault="002D0C8A">
            <w:pPr>
              <w:widowControl/>
              <w:jc w:val="left"/>
              <w:rPr>
                <w:rFonts w:ascii="SimSun" w:cs="SimSun"/>
                <w:kern w:val="0"/>
                <w:szCs w:val="21"/>
              </w:rPr>
            </w:pPr>
            <w:r>
              <w:rPr>
                <w:kern w:val="0"/>
                <w:szCs w:val="21"/>
                <w:lang w:val="en"/>
              </w:rPr>
              <w:t>Concentrate lithium hydroxide solution with an evaporator</w:t>
            </w:r>
          </w:p>
        </w:tc>
        <w:tc>
          <w:tcPr>
            <w:tcW w:w="3723" w:type="dxa"/>
            <w:tcBorders>
              <w:top w:val="nil"/>
              <w:left w:val="nil"/>
              <w:bottom w:val="single" w:sz="4" w:space="0" w:color="auto"/>
              <w:right w:val="single" w:sz="4" w:space="0" w:color="auto"/>
            </w:tcBorders>
            <w:vAlign w:val="center"/>
          </w:tcPr>
          <w:p w14:paraId="1C23207B" w14:textId="77777777" w:rsidR="002D0C8A" w:rsidRDefault="002D0C8A">
            <w:pPr>
              <w:widowControl/>
              <w:jc w:val="left"/>
              <w:rPr>
                <w:rFonts w:ascii="SimSun" w:cs="SimSun"/>
                <w:kern w:val="0"/>
                <w:szCs w:val="21"/>
              </w:rPr>
            </w:pPr>
            <w:r>
              <w:rPr>
                <w:kern w:val="0"/>
                <w:szCs w:val="21"/>
                <w:lang w:val="en"/>
              </w:rPr>
              <w:t>Lithium isotope separation equipment based on lithium-amalgam process</w:t>
            </w:r>
          </w:p>
        </w:tc>
        <w:tc>
          <w:tcPr>
            <w:tcW w:w="1559" w:type="dxa"/>
            <w:tcBorders>
              <w:top w:val="nil"/>
              <w:left w:val="nil"/>
              <w:bottom w:val="single" w:sz="4" w:space="0" w:color="auto"/>
              <w:right w:val="single" w:sz="4" w:space="0" w:color="auto"/>
            </w:tcBorders>
            <w:vAlign w:val="center"/>
          </w:tcPr>
          <w:p w14:paraId="0AA1C04A" w14:textId="77777777" w:rsidR="002D0C8A" w:rsidRDefault="002D0C8A">
            <w:pPr>
              <w:widowControl/>
              <w:jc w:val="center"/>
              <w:rPr>
                <w:rFonts w:ascii="SimSun" w:cs="SimSun"/>
                <w:kern w:val="0"/>
                <w:szCs w:val="21"/>
              </w:rPr>
            </w:pPr>
            <w:r>
              <w:rPr>
                <w:kern w:val="0"/>
                <w:szCs w:val="21"/>
                <w:lang w:val="en"/>
              </w:rPr>
              <w:t>8401200000</w:t>
            </w:r>
          </w:p>
        </w:tc>
        <w:tc>
          <w:tcPr>
            <w:tcW w:w="1023" w:type="dxa"/>
            <w:tcBorders>
              <w:top w:val="nil"/>
              <w:left w:val="nil"/>
              <w:bottom w:val="single" w:sz="4" w:space="0" w:color="auto"/>
              <w:right w:val="single" w:sz="4" w:space="0" w:color="auto"/>
            </w:tcBorders>
            <w:vAlign w:val="center"/>
          </w:tcPr>
          <w:p w14:paraId="7A5A93CC" w14:textId="77777777" w:rsidR="002D0C8A" w:rsidRDefault="002D0C8A">
            <w:pPr>
              <w:widowControl/>
              <w:jc w:val="center"/>
              <w:rPr>
                <w:rFonts w:ascii="SimSun" w:cs="SimSun"/>
                <w:kern w:val="0"/>
                <w:szCs w:val="21"/>
              </w:rPr>
            </w:pPr>
            <w:r>
              <w:rPr>
                <w:kern w:val="0"/>
                <w:szCs w:val="21"/>
                <w:lang w:val="en"/>
              </w:rPr>
              <w:t>pcs/kg</w:t>
            </w:r>
          </w:p>
        </w:tc>
      </w:tr>
      <w:tr w:rsidR="002D0C8A" w14:paraId="12F4B26B"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0C5D3956" w14:textId="77777777" w:rsidR="002D0C8A" w:rsidRDefault="002D0C8A">
            <w:pPr>
              <w:widowControl/>
              <w:jc w:val="center"/>
              <w:rPr>
                <w:rFonts w:ascii="SimSun" w:cs="SimSun"/>
                <w:kern w:val="0"/>
                <w:szCs w:val="21"/>
              </w:rPr>
            </w:pPr>
            <w:r>
              <w:rPr>
                <w:kern w:val="0"/>
                <w:szCs w:val="21"/>
                <w:lang w:val="en"/>
              </w:rPr>
              <w:t>57</w:t>
            </w:r>
          </w:p>
        </w:tc>
        <w:tc>
          <w:tcPr>
            <w:tcW w:w="2909" w:type="dxa"/>
            <w:tcBorders>
              <w:top w:val="nil"/>
              <w:left w:val="nil"/>
              <w:bottom w:val="single" w:sz="4" w:space="0" w:color="auto"/>
              <w:right w:val="single" w:sz="4" w:space="0" w:color="auto"/>
            </w:tcBorders>
            <w:vAlign w:val="center"/>
          </w:tcPr>
          <w:p w14:paraId="6F6D4905" w14:textId="77777777" w:rsidR="002D0C8A" w:rsidRDefault="002D0C8A">
            <w:pPr>
              <w:widowControl/>
              <w:jc w:val="left"/>
              <w:rPr>
                <w:rFonts w:ascii="SimSun" w:cs="SimSun"/>
                <w:kern w:val="0"/>
                <w:szCs w:val="21"/>
              </w:rPr>
            </w:pPr>
            <w:r>
              <w:rPr>
                <w:kern w:val="0"/>
                <w:szCs w:val="21"/>
                <w:lang w:val="en"/>
              </w:rPr>
              <w:t>Specially designed ion exchange systems and components for lithium isotope separation</w:t>
            </w:r>
          </w:p>
        </w:tc>
        <w:tc>
          <w:tcPr>
            <w:tcW w:w="3723" w:type="dxa"/>
            <w:tcBorders>
              <w:top w:val="nil"/>
              <w:left w:val="nil"/>
              <w:bottom w:val="single" w:sz="4" w:space="0" w:color="auto"/>
              <w:right w:val="single" w:sz="4" w:space="0" w:color="auto"/>
            </w:tcBorders>
            <w:vAlign w:val="center"/>
          </w:tcPr>
          <w:p w14:paraId="4E97282C" w14:textId="77777777" w:rsidR="002D0C8A" w:rsidRDefault="002D0C8A">
            <w:pPr>
              <w:widowControl/>
              <w:jc w:val="left"/>
              <w:rPr>
                <w:rFonts w:ascii="SimSun" w:cs="SimSun"/>
                <w:kern w:val="0"/>
                <w:szCs w:val="21"/>
              </w:rPr>
            </w:pPr>
          </w:p>
        </w:tc>
        <w:tc>
          <w:tcPr>
            <w:tcW w:w="1559" w:type="dxa"/>
            <w:tcBorders>
              <w:top w:val="nil"/>
              <w:left w:val="nil"/>
              <w:bottom w:val="single" w:sz="4" w:space="0" w:color="auto"/>
              <w:right w:val="single" w:sz="4" w:space="0" w:color="auto"/>
            </w:tcBorders>
            <w:vAlign w:val="center"/>
          </w:tcPr>
          <w:p w14:paraId="17ECF46E"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7869EEA2" w14:textId="77777777" w:rsidR="002D0C8A" w:rsidRDefault="002D0C8A">
            <w:pPr>
              <w:widowControl/>
              <w:jc w:val="center"/>
              <w:rPr>
                <w:rFonts w:ascii="SimSun" w:cs="SimSun"/>
                <w:kern w:val="0"/>
                <w:szCs w:val="21"/>
              </w:rPr>
            </w:pPr>
            <w:r>
              <w:rPr>
                <w:kern w:val="0"/>
                <w:szCs w:val="21"/>
                <w:lang w:val="en"/>
              </w:rPr>
              <w:t>pcs/kg</w:t>
            </w:r>
          </w:p>
        </w:tc>
      </w:tr>
      <w:tr w:rsidR="002D0C8A" w14:paraId="42844B54"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506D6632" w14:textId="77777777" w:rsidR="002D0C8A" w:rsidRDefault="002D0C8A">
            <w:pPr>
              <w:widowControl/>
              <w:jc w:val="center"/>
              <w:rPr>
                <w:rFonts w:ascii="SimSun" w:cs="SimSun"/>
                <w:kern w:val="0"/>
                <w:szCs w:val="21"/>
              </w:rPr>
            </w:pPr>
            <w:r>
              <w:rPr>
                <w:kern w:val="0"/>
                <w:szCs w:val="21"/>
                <w:lang w:val="en"/>
              </w:rPr>
              <w:t>58</w:t>
            </w:r>
          </w:p>
        </w:tc>
        <w:tc>
          <w:tcPr>
            <w:tcW w:w="2909" w:type="dxa"/>
            <w:tcBorders>
              <w:top w:val="nil"/>
              <w:left w:val="nil"/>
              <w:bottom w:val="single" w:sz="4" w:space="0" w:color="auto"/>
              <w:right w:val="single" w:sz="4" w:space="0" w:color="auto"/>
            </w:tcBorders>
            <w:vAlign w:val="center"/>
          </w:tcPr>
          <w:p w14:paraId="0FF67644" w14:textId="77777777" w:rsidR="002D0C8A" w:rsidRDefault="002D0C8A">
            <w:pPr>
              <w:widowControl/>
              <w:jc w:val="left"/>
              <w:rPr>
                <w:rFonts w:ascii="SimSun" w:cs="SimSun"/>
                <w:kern w:val="0"/>
                <w:szCs w:val="21"/>
              </w:rPr>
            </w:pPr>
            <w:r>
              <w:rPr>
                <w:kern w:val="0"/>
                <w:szCs w:val="21"/>
                <w:lang w:val="en"/>
              </w:rPr>
              <w:t>Chemical exchange systems (using crown ethers, hole ethers and lasso ethers) specially designed for lithium isotope separation and components specifically designed for them</w:t>
            </w:r>
          </w:p>
        </w:tc>
        <w:tc>
          <w:tcPr>
            <w:tcW w:w="3723" w:type="dxa"/>
            <w:tcBorders>
              <w:top w:val="nil"/>
              <w:left w:val="nil"/>
              <w:bottom w:val="single" w:sz="4" w:space="0" w:color="auto"/>
              <w:right w:val="single" w:sz="4" w:space="0" w:color="auto"/>
            </w:tcBorders>
            <w:vAlign w:val="center"/>
          </w:tcPr>
          <w:p w14:paraId="7D23C9F8" w14:textId="77777777" w:rsidR="002D0C8A" w:rsidRDefault="002D0C8A">
            <w:pPr>
              <w:widowControl/>
              <w:jc w:val="left"/>
              <w:rPr>
                <w:rFonts w:ascii="SimSun" w:cs="SimSun"/>
                <w:kern w:val="0"/>
                <w:szCs w:val="21"/>
              </w:rPr>
            </w:pPr>
          </w:p>
        </w:tc>
        <w:tc>
          <w:tcPr>
            <w:tcW w:w="1559" w:type="dxa"/>
            <w:tcBorders>
              <w:top w:val="nil"/>
              <w:left w:val="nil"/>
              <w:bottom w:val="single" w:sz="4" w:space="0" w:color="auto"/>
              <w:right w:val="single" w:sz="4" w:space="0" w:color="auto"/>
            </w:tcBorders>
            <w:vAlign w:val="center"/>
          </w:tcPr>
          <w:p w14:paraId="610822EE"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1030FDC6" w14:textId="77777777" w:rsidR="002D0C8A" w:rsidRDefault="002D0C8A">
            <w:pPr>
              <w:widowControl/>
              <w:jc w:val="center"/>
              <w:rPr>
                <w:rFonts w:ascii="SimSun" w:cs="SimSun"/>
                <w:kern w:val="0"/>
                <w:szCs w:val="21"/>
              </w:rPr>
            </w:pPr>
            <w:r>
              <w:rPr>
                <w:kern w:val="0"/>
                <w:szCs w:val="21"/>
                <w:lang w:val="en"/>
              </w:rPr>
              <w:t>pcs/kg</w:t>
            </w:r>
          </w:p>
        </w:tc>
      </w:tr>
    </w:tbl>
    <w:p w14:paraId="684AAA68" w14:textId="77777777" w:rsidR="002D0C8A" w:rsidRDefault="002D0C8A">
      <w:pPr>
        <w:rPr>
          <w:rFonts w:ascii="SimSun" w:cs="SimSun"/>
          <w:kern w:val="0"/>
          <w:szCs w:val="21"/>
        </w:rPr>
      </w:pPr>
    </w:p>
    <w:p w14:paraId="13785045" w14:textId="77777777" w:rsidR="002D0C8A" w:rsidRDefault="002D0C8A">
      <w:pPr>
        <w:ind w:leftChars="-380" w:left="-798" w:firstLineChars="100" w:firstLine="210"/>
      </w:pPr>
      <w:r>
        <w:rPr>
          <w:kern w:val="0"/>
          <w:szCs w:val="21"/>
          <w:lang w:val="en"/>
        </w:rPr>
        <w:t>3. Materials</w:t>
      </w:r>
    </w:p>
    <w:tbl>
      <w:tblPr>
        <w:tblW w:w="10005" w:type="dxa"/>
        <w:jc w:val="center"/>
        <w:tblLayout w:type="fixed"/>
        <w:tblLook w:val="0000" w:firstRow="0" w:lastRow="0" w:firstColumn="0" w:lastColumn="0" w:noHBand="0" w:noVBand="0"/>
      </w:tblPr>
      <w:tblGrid>
        <w:gridCol w:w="708"/>
        <w:gridCol w:w="3119"/>
        <w:gridCol w:w="142"/>
        <w:gridCol w:w="3402"/>
        <w:gridCol w:w="222"/>
        <w:gridCol w:w="1337"/>
        <w:gridCol w:w="970"/>
        <w:gridCol w:w="105"/>
      </w:tblGrid>
      <w:tr w:rsidR="002D0C8A" w14:paraId="3CA79626" w14:textId="77777777">
        <w:trPr>
          <w:gridAfter w:val="1"/>
          <w:wAfter w:w="105" w:type="dxa"/>
          <w:trHeight w:val="570"/>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09AC1D8B" w14:textId="77777777" w:rsidR="002D0C8A" w:rsidRDefault="002D0C8A">
            <w:pPr>
              <w:widowControl/>
              <w:jc w:val="center"/>
              <w:rPr>
                <w:rFonts w:ascii="SimSun" w:cs="SimSun"/>
                <w:b/>
                <w:bCs/>
                <w:kern w:val="0"/>
                <w:szCs w:val="21"/>
              </w:rPr>
            </w:pPr>
            <w:r>
              <w:rPr>
                <w:b/>
                <w:bCs/>
                <w:kern w:val="0"/>
                <w:szCs w:val="21"/>
                <w:lang w:val="en"/>
              </w:rPr>
              <w:t>serial number</w:t>
            </w:r>
          </w:p>
        </w:tc>
        <w:tc>
          <w:tcPr>
            <w:tcW w:w="3119" w:type="dxa"/>
            <w:tcBorders>
              <w:top w:val="single" w:sz="4" w:space="0" w:color="auto"/>
              <w:left w:val="nil"/>
              <w:bottom w:val="single" w:sz="4" w:space="0" w:color="auto"/>
              <w:right w:val="single" w:sz="4" w:space="0" w:color="auto"/>
            </w:tcBorders>
            <w:vAlign w:val="center"/>
          </w:tcPr>
          <w:p w14:paraId="2AF612FF" w14:textId="77777777" w:rsidR="002D0C8A" w:rsidRDefault="002D0C8A">
            <w:pPr>
              <w:widowControl/>
              <w:jc w:val="center"/>
              <w:rPr>
                <w:rFonts w:ascii="SimSun" w:cs="SimSun"/>
                <w:b/>
                <w:bCs/>
                <w:kern w:val="0"/>
                <w:szCs w:val="21"/>
              </w:rPr>
            </w:pPr>
            <w:r>
              <w:rPr>
                <w:b/>
                <w:bCs/>
                <w:kern w:val="0"/>
                <w:szCs w:val="21"/>
                <w:lang w:val="en"/>
              </w:rPr>
              <w:t>Product name</w:t>
            </w:r>
          </w:p>
        </w:tc>
        <w:tc>
          <w:tcPr>
            <w:tcW w:w="3544" w:type="dxa"/>
            <w:gridSpan w:val="2"/>
            <w:tcBorders>
              <w:top w:val="single" w:sz="4" w:space="0" w:color="auto"/>
              <w:left w:val="nil"/>
              <w:bottom w:val="single" w:sz="4" w:space="0" w:color="auto"/>
              <w:right w:val="single" w:sz="4" w:space="0" w:color="auto"/>
            </w:tcBorders>
            <w:vAlign w:val="center"/>
          </w:tcPr>
          <w:p w14:paraId="3D438EA3" w14:textId="77777777" w:rsidR="002D0C8A" w:rsidRDefault="002D0C8A">
            <w:pPr>
              <w:widowControl/>
              <w:jc w:val="center"/>
              <w:rPr>
                <w:rFonts w:ascii="SimSun" w:cs="SimSun"/>
                <w:b/>
                <w:bCs/>
                <w:kern w:val="0"/>
                <w:szCs w:val="21"/>
              </w:rPr>
            </w:pPr>
            <w:r>
              <w:rPr>
                <w:b/>
                <w:bCs/>
                <w:kern w:val="0"/>
                <w:szCs w:val="21"/>
                <w:lang w:val="en"/>
              </w:rPr>
              <w:t>description</w:t>
            </w:r>
          </w:p>
        </w:tc>
        <w:tc>
          <w:tcPr>
            <w:tcW w:w="1559" w:type="dxa"/>
            <w:gridSpan w:val="2"/>
            <w:tcBorders>
              <w:top w:val="single" w:sz="4" w:space="0" w:color="auto"/>
              <w:left w:val="nil"/>
              <w:bottom w:val="single" w:sz="4" w:space="0" w:color="auto"/>
              <w:right w:val="single" w:sz="4" w:space="0" w:color="auto"/>
            </w:tcBorders>
            <w:vAlign w:val="center"/>
          </w:tcPr>
          <w:p w14:paraId="63C3E06C" w14:textId="77777777" w:rsidR="002D0C8A" w:rsidRDefault="002D0C8A">
            <w:pPr>
              <w:widowControl/>
              <w:jc w:val="center"/>
              <w:rPr>
                <w:rFonts w:ascii="SimSun" w:cs="SimSun"/>
                <w:b/>
                <w:bCs/>
                <w:kern w:val="0"/>
                <w:szCs w:val="21"/>
              </w:rPr>
            </w:pPr>
            <w:r>
              <w:rPr>
                <w:b/>
                <w:bCs/>
                <w:kern w:val="0"/>
                <w:szCs w:val="21"/>
                <w:lang w:val="en"/>
              </w:rPr>
              <w:t>Customs goods</w:t>
            </w:r>
          </w:p>
          <w:p w14:paraId="6C858DF0" w14:textId="77777777" w:rsidR="002D0C8A" w:rsidRDefault="002D0C8A">
            <w:pPr>
              <w:widowControl/>
              <w:jc w:val="center"/>
              <w:rPr>
                <w:rFonts w:ascii="SimSun" w:cs="SimSun"/>
                <w:b/>
                <w:bCs/>
                <w:kern w:val="0"/>
                <w:szCs w:val="21"/>
              </w:rPr>
            </w:pPr>
            <w:r>
              <w:rPr>
                <w:b/>
                <w:bCs/>
                <w:kern w:val="0"/>
                <w:szCs w:val="21"/>
                <w:lang w:val="en"/>
              </w:rPr>
              <w:t>numbering</w:t>
            </w:r>
          </w:p>
        </w:tc>
        <w:tc>
          <w:tcPr>
            <w:tcW w:w="970" w:type="dxa"/>
            <w:tcBorders>
              <w:top w:val="single" w:sz="4" w:space="0" w:color="auto"/>
              <w:left w:val="nil"/>
              <w:bottom w:val="single" w:sz="4" w:space="0" w:color="auto"/>
              <w:right w:val="single" w:sz="4" w:space="0" w:color="auto"/>
            </w:tcBorders>
            <w:vAlign w:val="center"/>
          </w:tcPr>
          <w:p w14:paraId="5AA30FF2"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E561B07" w14:textId="77777777">
        <w:trPr>
          <w:gridAfter w:val="1"/>
          <w:wAfter w:w="105" w:type="dxa"/>
          <w:trHeight w:val="2220"/>
          <w:jc w:val="center"/>
        </w:trPr>
        <w:tc>
          <w:tcPr>
            <w:tcW w:w="708" w:type="dxa"/>
            <w:tcBorders>
              <w:top w:val="nil"/>
              <w:left w:val="single" w:sz="4" w:space="0" w:color="auto"/>
              <w:bottom w:val="single" w:sz="4" w:space="0" w:color="auto"/>
              <w:right w:val="single" w:sz="4" w:space="0" w:color="auto"/>
            </w:tcBorders>
            <w:vAlign w:val="center"/>
          </w:tcPr>
          <w:p w14:paraId="0438047A" w14:textId="77777777" w:rsidR="002D0C8A" w:rsidRDefault="002D0C8A">
            <w:pPr>
              <w:widowControl/>
              <w:jc w:val="center"/>
              <w:rPr>
                <w:rFonts w:ascii="SimSun" w:cs="SimSun"/>
                <w:kern w:val="0"/>
                <w:szCs w:val="21"/>
              </w:rPr>
            </w:pPr>
            <w:r>
              <w:rPr>
                <w:kern w:val="0"/>
                <w:szCs w:val="21"/>
                <w:lang w:val="en"/>
              </w:rPr>
              <w:t>59</w:t>
            </w:r>
          </w:p>
        </w:tc>
        <w:tc>
          <w:tcPr>
            <w:tcW w:w="3119" w:type="dxa"/>
            <w:tcBorders>
              <w:top w:val="nil"/>
              <w:left w:val="nil"/>
              <w:bottom w:val="single" w:sz="4" w:space="0" w:color="auto"/>
              <w:right w:val="single" w:sz="4" w:space="0" w:color="auto"/>
            </w:tcBorders>
            <w:vAlign w:val="center"/>
          </w:tcPr>
          <w:p w14:paraId="74107989" w14:textId="77777777" w:rsidR="002D0C8A" w:rsidRDefault="002D0C8A">
            <w:pPr>
              <w:widowControl/>
              <w:jc w:val="left"/>
              <w:rPr>
                <w:rFonts w:ascii="SimSun" w:cs="SimSun"/>
                <w:kern w:val="0"/>
                <w:szCs w:val="21"/>
              </w:rPr>
            </w:pPr>
            <w:r>
              <w:rPr>
                <w:kern w:val="0"/>
                <w:szCs w:val="21"/>
                <w:lang w:val="en"/>
              </w:rPr>
              <w:t>Aluminum alloy</w:t>
            </w:r>
          </w:p>
        </w:tc>
        <w:tc>
          <w:tcPr>
            <w:tcW w:w="3544" w:type="dxa"/>
            <w:gridSpan w:val="2"/>
            <w:tcBorders>
              <w:top w:val="nil"/>
              <w:left w:val="nil"/>
              <w:bottom w:val="single" w:sz="4" w:space="0" w:color="auto"/>
              <w:right w:val="single" w:sz="4" w:space="0" w:color="auto"/>
            </w:tcBorders>
            <w:vAlign w:val="center"/>
          </w:tcPr>
          <w:p w14:paraId="371365F8" w14:textId="77777777" w:rsidR="002D0C8A" w:rsidRDefault="002D0C8A">
            <w:pPr>
              <w:widowControl/>
              <w:jc w:val="left"/>
              <w:rPr>
                <w:rFonts w:ascii="SimSun" w:cs="SimSun"/>
                <w:kern w:val="0"/>
                <w:szCs w:val="21"/>
              </w:rPr>
            </w:pPr>
          </w:p>
          <w:p w14:paraId="7E3BB5D4" w14:textId="77777777" w:rsidR="002D0C8A" w:rsidRDefault="002D0C8A">
            <w:pPr>
              <w:widowControl/>
              <w:jc w:val="left"/>
              <w:rPr>
                <w:rFonts w:ascii="SimSun" w:cs="SimSun"/>
                <w:kern w:val="0"/>
                <w:szCs w:val="21"/>
              </w:rPr>
            </w:pPr>
            <w:r>
              <w:rPr>
                <w:kern w:val="0"/>
                <w:szCs w:val="21"/>
                <w:lang w:val="en"/>
              </w:rPr>
              <w:t xml:space="preserve">Aluminum alloys with the following two characteristics: </w:t>
            </w:r>
            <w:r>
              <w:rPr>
                <w:kern w:val="0"/>
                <w:szCs w:val="21"/>
                <w:lang w:val="en"/>
              </w:rPr>
              <w:br/>
              <w:t>1. The ultimate tensile strength at 293K (20 °C) can reach 460MPa or more; and</w:t>
            </w:r>
            <w:r>
              <w:rPr>
                <w:lang w:val="en"/>
              </w:rPr>
              <w:t xml:space="preserve"> </w:t>
            </w:r>
            <w:r>
              <w:rPr>
                <w:kern w:val="0"/>
                <w:szCs w:val="21"/>
                <w:lang w:val="en"/>
              </w:rPr>
              <w:br/>
              <w:t xml:space="preserve">2. Tubular or cylindrical solid body (including forgings) with an outer diameter of more than 75mm. </w:t>
            </w:r>
            <w:r>
              <w:rPr>
                <w:kern w:val="0"/>
                <w:szCs w:val="21"/>
                <w:lang w:val="en"/>
              </w:rPr>
              <w:br/>
              <w:t>Technical Notes:</w:t>
            </w:r>
          </w:p>
          <w:p w14:paraId="53BB84F1" w14:textId="77777777" w:rsidR="002D0C8A" w:rsidRDefault="002D0C8A">
            <w:pPr>
              <w:widowControl/>
              <w:jc w:val="left"/>
              <w:rPr>
                <w:rFonts w:ascii="SimSun" w:cs="SimSun"/>
                <w:kern w:val="0"/>
                <w:szCs w:val="21"/>
              </w:rPr>
            </w:pPr>
            <w:r>
              <w:rPr>
                <w:kern w:val="0"/>
                <w:szCs w:val="21"/>
                <w:lang w:val="en"/>
              </w:rPr>
              <w:t>The "can reach" includes an untreated or heat-treated aluminum alloy.</w:t>
            </w:r>
          </w:p>
        </w:tc>
        <w:tc>
          <w:tcPr>
            <w:tcW w:w="1559" w:type="dxa"/>
            <w:gridSpan w:val="2"/>
            <w:tcBorders>
              <w:top w:val="nil"/>
              <w:left w:val="nil"/>
              <w:bottom w:val="single" w:sz="4" w:space="0" w:color="auto"/>
              <w:right w:val="single" w:sz="4" w:space="0" w:color="auto"/>
            </w:tcBorders>
            <w:vAlign w:val="center"/>
          </w:tcPr>
          <w:p w14:paraId="5BE8065D" w14:textId="77777777" w:rsidR="002D0C8A" w:rsidRDefault="002D0C8A">
            <w:pPr>
              <w:widowControl/>
              <w:jc w:val="center"/>
              <w:rPr>
                <w:rFonts w:ascii="SimSun" w:cs="SimSun"/>
                <w:kern w:val="0"/>
                <w:szCs w:val="21"/>
              </w:rPr>
            </w:pPr>
            <w:r>
              <w:rPr>
                <w:kern w:val="0"/>
                <w:szCs w:val="21"/>
                <w:lang w:val="en"/>
              </w:rPr>
              <w:t>7604291010</w:t>
            </w:r>
            <w:r>
              <w:rPr>
                <w:kern w:val="0"/>
                <w:szCs w:val="21"/>
                <w:lang w:val="en"/>
              </w:rPr>
              <w:br/>
              <w:t>7608201010</w:t>
            </w:r>
            <w:r>
              <w:rPr>
                <w:kern w:val="0"/>
                <w:szCs w:val="21"/>
                <w:lang w:val="en"/>
              </w:rPr>
              <w:br/>
              <w:t>7608209110</w:t>
            </w:r>
            <w:r>
              <w:rPr>
                <w:kern w:val="0"/>
                <w:szCs w:val="21"/>
                <w:lang w:val="en"/>
              </w:rPr>
              <w:br/>
              <w:t>7608209910</w:t>
            </w:r>
            <w:r>
              <w:rPr>
                <w:kern w:val="0"/>
                <w:szCs w:val="21"/>
                <w:lang w:val="en"/>
              </w:rPr>
              <w:br/>
              <w:t>7616991010</w:t>
            </w:r>
          </w:p>
        </w:tc>
        <w:tc>
          <w:tcPr>
            <w:tcW w:w="970" w:type="dxa"/>
            <w:tcBorders>
              <w:top w:val="nil"/>
              <w:left w:val="nil"/>
              <w:bottom w:val="single" w:sz="4" w:space="0" w:color="auto"/>
              <w:right w:val="single" w:sz="4" w:space="0" w:color="auto"/>
            </w:tcBorders>
            <w:vAlign w:val="center"/>
          </w:tcPr>
          <w:p w14:paraId="6F48FE71" w14:textId="77777777" w:rsidR="002D0C8A" w:rsidRDefault="002D0C8A">
            <w:pPr>
              <w:widowControl/>
              <w:jc w:val="center"/>
              <w:rPr>
                <w:rFonts w:ascii="SimSun" w:cs="SimSun"/>
                <w:kern w:val="0"/>
                <w:szCs w:val="21"/>
              </w:rPr>
            </w:pPr>
            <w:r>
              <w:rPr>
                <w:kern w:val="0"/>
                <w:szCs w:val="21"/>
                <w:lang w:val="en"/>
              </w:rPr>
              <w:t>kilogram</w:t>
            </w:r>
          </w:p>
        </w:tc>
      </w:tr>
      <w:tr w:rsidR="002D0C8A" w14:paraId="1697EFCF" w14:textId="77777777">
        <w:trPr>
          <w:gridAfter w:val="1"/>
          <w:wAfter w:w="105" w:type="dxa"/>
          <w:trHeight w:val="2040"/>
          <w:jc w:val="center"/>
        </w:trPr>
        <w:tc>
          <w:tcPr>
            <w:tcW w:w="708" w:type="dxa"/>
            <w:tcBorders>
              <w:top w:val="nil"/>
              <w:left w:val="single" w:sz="4" w:space="0" w:color="auto"/>
              <w:bottom w:val="single" w:sz="4" w:space="0" w:color="auto"/>
              <w:right w:val="single" w:sz="4" w:space="0" w:color="auto"/>
            </w:tcBorders>
            <w:vAlign w:val="center"/>
          </w:tcPr>
          <w:p w14:paraId="2857BDA0" w14:textId="77777777" w:rsidR="002D0C8A" w:rsidRDefault="002D0C8A">
            <w:pPr>
              <w:widowControl/>
              <w:jc w:val="center"/>
              <w:rPr>
                <w:rFonts w:ascii="SimSun" w:cs="SimSun"/>
                <w:kern w:val="0"/>
                <w:szCs w:val="21"/>
              </w:rPr>
            </w:pPr>
            <w:r>
              <w:rPr>
                <w:kern w:val="0"/>
                <w:szCs w:val="21"/>
                <w:lang w:val="en"/>
              </w:rPr>
              <w:t>60</w:t>
            </w:r>
          </w:p>
        </w:tc>
        <w:tc>
          <w:tcPr>
            <w:tcW w:w="3119" w:type="dxa"/>
            <w:tcBorders>
              <w:top w:val="nil"/>
              <w:left w:val="nil"/>
              <w:bottom w:val="single" w:sz="4" w:space="0" w:color="auto"/>
              <w:right w:val="single" w:sz="4" w:space="0" w:color="auto"/>
            </w:tcBorders>
            <w:vAlign w:val="center"/>
          </w:tcPr>
          <w:p w14:paraId="4912740C" w14:textId="77777777" w:rsidR="002D0C8A" w:rsidRDefault="002D0C8A">
            <w:pPr>
              <w:widowControl/>
              <w:jc w:val="left"/>
              <w:rPr>
                <w:rFonts w:ascii="SimSun" w:cs="SimSun"/>
                <w:kern w:val="0"/>
                <w:szCs w:val="21"/>
              </w:rPr>
            </w:pPr>
            <w:r>
              <w:rPr>
                <w:kern w:val="0"/>
                <w:szCs w:val="21"/>
                <w:lang w:val="en"/>
              </w:rPr>
              <w:t>Beryllium metals, alloys containing more than 50% beryllium (by weight), compounds of beryllium and their products and scrap or debris from any of the foregoing</w:t>
            </w:r>
          </w:p>
        </w:tc>
        <w:tc>
          <w:tcPr>
            <w:tcW w:w="3544" w:type="dxa"/>
            <w:gridSpan w:val="2"/>
            <w:tcBorders>
              <w:top w:val="nil"/>
              <w:left w:val="nil"/>
              <w:bottom w:val="single" w:sz="4" w:space="0" w:color="auto"/>
              <w:right w:val="single" w:sz="4" w:space="0" w:color="auto"/>
            </w:tcBorders>
            <w:vAlign w:val="center"/>
          </w:tcPr>
          <w:p w14:paraId="63FAD0CA" w14:textId="77777777" w:rsidR="002D0C8A" w:rsidRDefault="002D0C8A">
            <w:pPr>
              <w:widowControl/>
              <w:jc w:val="left"/>
              <w:rPr>
                <w:rFonts w:ascii="SimSun" w:cs="SimSun"/>
                <w:kern w:val="0"/>
                <w:szCs w:val="21"/>
              </w:rPr>
            </w:pPr>
            <w:r>
              <w:rPr>
                <w:kern w:val="0"/>
                <w:szCs w:val="21"/>
                <w:lang w:val="en"/>
              </w:rPr>
              <w:t>illustrate:</w:t>
            </w:r>
          </w:p>
          <w:p w14:paraId="2828CCD2" w14:textId="77777777" w:rsidR="002D0C8A" w:rsidRDefault="002D0C8A">
            <w:pPr>
              <w:widowControl/>
              <w:jc w:val="left"/>
              <w:rPr>
                <w:rFonts w:ascii="SimSun" w:cs="SimSun"/>
                <w:kern w:val="0"/>
                <w:szCs w:val="21"/>
              </w:rPr>
            </w:pPr>
            <w:r>
              <w:rPr>
                <w:kern w:val="0"/>
                <w:szCs w:val="21"/>
                <w:lang w:val="en"/>
              </w:rPr>
              <w:t xml:space="preserve">This subparagraph does not regulate the following materials: </w:t>
            </w:r>
            <w:r>
              <w:rPr>
                <w:kern w:val="0"/>
                <w:szCs w:val="21"/>
                <w:lang w:val="en"/>
              </w:rPr>
              <w:br/>
              <w:t>(i) metal windows of X-ray machines or borehole logging devices,</w:t>
            </w:r>
            <w:r>
              <w:rPr>
                <w:lang w:val="en"/>
              </w:rPr>
              <w:t xml:space="preserve"> </w:t>
            </w:r>
            <w:r>
              <w:rPr>
                <w:kern w:val="0"/>
                <w:szCs w:val="21"/>
                <w:lang w:val="en"/>
              </w:rPr>
              <w:br/>
              <w:t>(ii)</w:t>
            </w:r>
            <w:r>
              <w:rPr>
                <w:lang w:val="en"/>
              </w:rPr>
              <w:t xml:space="preserve"> </w:t>
            </w:r>
            <w:r>
              <w:rPr>
                <w:spacing w:val="-4"/>
                <w:kern w:val="0"/>
                <w:szCs w:val="21"/>
                <w:lang w:val="en"/>
              </w:rPr>
              <w:t>beryllium oxide products or semi-finished products specifically designed for electronic components or as substrates for electronic circuits,</w:t>
            </w:r>
            <w:r>
              <w:rPr>
                <w:lang w:val="en"/>
              </w:rPr>
              <w:t xml:space="preserve"> </w:t>
            </w:r>
            <w:r>
              <w:rPr>
                <w:kern w:val="0"/>
                <w:szCs w:val="21"/>
                <w:lang w:val="en"/>
              </w:rPr>
              <w:br/>
              <w:t xml:space="preserve">and (iii) beryl (silicides of beryllium and aluminum) in the form of emeralds or aquamarines. </w:t>
            </w:r>
          </w:p>
        </w:tc>
        <w:tc>
          <w:tcPr>
            <w:tcW w:w="1559" w:type="dxa"/>
            <w:gridSpan w:val="2"/>
            <w:tcBorders>
              <w:top w:val="nil"/>
              <w:left w:val="nil"/>
              <w:bottom w:val="single" w:sz="4" w:space="0" w:color="auto"/>
              <w:right w:val="single" w:sz="4" w:space="0" w:color="auto"/>
            </w:tcBorders>
            <w:vAlign w:val="center"/>
          </w:tcPr>
          <w:p w14:paraId="40465C4C" w14:textId="77777777" w:rsidR="002D0C8A" w:rsidRDefault="002D0C8A">
            <w:pPr>
              <w:widowControl/>
              <w:jc w:val="center"/>
              <w:rPr>
                <w:rFonts w:ascii="SimSun" w:cs="SimSun"/>
                <w:kern w:val="0"/>
                <w:szCs w:val="21"/>
              </w:rPr>
            </w:pPr>
            <w:r>
              <w:rPr>
                <w:kern w:val="0"/>
                <w:szCs w:val="21"/>
                <w:lang w:val="en"/>
              </w:rPr>
              <w:t>8112120000</w:t>
            </w:r>
            <w:r>
              <w:rPr>
                <w:kern w:val="0"/>
                <w:szCs w:val="21"/>
                <w:lang w:val="en"/>
              </w:rPr>
              <w:br/>
              <w:t>8112130000</w:t>
            </w:r>
            <w:r>
              <w:rPr>
                <w:kern w:val="0"/>
                <w:szCs w:val="21"/>
                <w:lang w:val="en"/>
              </w:rPr>
              <w:br/>
              <w:t>8112190000</w:t>
            </w:r>
          </w:p>
        </w:tc>
        <w:tc>
          <w:tcPr>
            <w:tcW w:w="970" w:type="dxa"/>
            <w:tcBorders>
              <w:top w:val="nil"/>
              <w:left w:val="nil"/>
              <w:bottom w:val="single" w:sz="4" w:space="0" w:color="auto"/>
              <w:right w:val="single" w:sz="4" w:space="0" w:color="auto"/>
            </w:tcBorders>
            <w:vAlign w:val="center"/>
          </w:tcPr>
          <w:p w14:paraId="664F9870" w14:textId="77777777" w:rsidR="002D0C8A" w:rsidRDefault="002D0C8A">
            <w:pPr>
              <w:widowControl/>
              <w:jc w:val="center"/>
              <w:rPr>
                <w:rFonts w:ascii="SimSun" w:cs="SimSun"/>
                <w:kern w:val="0"/>
                <w:szCs w:val="21"/>
              </w:rPr>
            </w:pPr>
            <w:r>
              <w:rPr>
                <w:kern w:val="0"/>
                <w:szCs w:val="21"/>
                <w:lang w:val="en"/>
              </w:rPr>
              <w:t>kilogram</w:t>
            </w:r>
          </w:p>
        </w:tc>
      </w:tr>
      <w:tr w:rsidR="002D0C8A" w14:paraId="695D3B4B" w14:textId="77777777">
        <w:trPr>
          <w:gridAfter w:val="1"/>
          <w:wAfter w:w="105" w:type="dxa"/>
          <w:trHeight w:val="1335"/>
          <w:jc w:val="center"/>
        </w:trPr>
        <w:tc>
          <w:tcPr>
            <w:tcW w:w="708" w:type="dxa"/>
            <w:tcBorders>
              <w:top w:val="nil"/>
              <w:left w:val="single" w:sz="4" w:space="0" w:color="auto"/>
              <w:bottom w:val="single" w:sz="4" w:space="0" w:color="auto"/>
              <w:right w:val="single" w:sz="4" w:space="0" w:color="auto"/>
            </w:tcBorders>
            <w:vAlign w:val="center"/>
          </w:tcPr>
          <w:p w14:paraId="5DD799FC" w14:textId="77777777" w:rsidR="002D0C8A" w:rsidRDefault="002D0C8A">
            <w:pPr>
              <w:widowControl/>
              <w:jc w:val="center"/>
              <w:rPr>
                <w:rFonts w:ascii="SimSun" w:cs="SimSun"/>
                <w:kern w:val="0"/>
                <w:szCs w:val="21"/>
              </w:rPr>
            </w:pPr>
            <w:r>
              <w:rPr>
                <w:kern w:val="0"/>
                <w:szCs w:val="21"/>
                <w:lang w:val="en"/>
              </w:rPr>
              <w:t>61</w:t>
            </w:r>
          </w:p>
        </w:tc>
        <w:tc>
          <w:tcPr>
            <w:tcW w:w="3119" w:type="dxa"/>
            <w:tcBorders>
              <w:top w:val="nil"/>
              <w:left w:val="nil"/>
              <w:bottom w:val="single" w:sz="4" w:space="0" w:color="auto"/>
              <w:right w:val="single" w:sz="4" w:space="0" w:color="auto"/>
            </w:tcBorders>
            <w:vAlign w:val="center"/>
          </w:tcPr>
          <w:p w14:paraId="333B44D2" w14:textId="77777777" w:rsidR="002D0C8A" w:rsidRDefault="002D0C8A">
            <w:pPr>
              <w:widowControl/>
              <w:jc w:val="left"/>
              <w:rPr>
                <w:rFonts w:ascii="SimSun" w:cs="SimSun"/>
                <w:kern w:val="0"/>
                <w:szCs w:val="21"/>
              </w:rPr>
            </w:pPr>
            <w:r>
              <w:rPr>
                <w:kern w:val="0"/>
                <w:szCs w:val="21"/>
                <w:lang w:val="en"/>
              </w:rPr>
              <w:t>bismuth</w:t>
            </w:r>
          </w:p>
        </w:tc>
        <w:tc>
          <w:tcPr>
            <w:tcW w:w="3544" w:type="dxa"/>
            <w:gridSpan w:val="2"/>
            <w:tcBorders>
              <w:top w:val="nil"/>
              <w:left w:val="nil"/>
              <w:bottom w:val="single" w:sz="4" w:space="0" w:color="auto"/>
              <w:right w:val="single" w:sz="4" w:space="0" w:color="auto"/>
            </w:tcBorders>
            <w:vAlign w:val="center"/>
          </w:tcPr>
          <w:p w14:paraId="03CBF1D4" w14:textId="77777777" w:rsidR="002D0C8A" w:rsidRDefault="002D0C8A">
            <w:pPr>
              <w:widowControl/>
              <w:jc w:val="left"/>
              <w:rPr>
                <w:rFonts w:ascii="SimSun" w:cs="SimSun"/>
                <w:kern w:val="0"/>
                <w:szCs w:val="21"/>
              </w:rPr>
            </w:pPr>
            <w:r>
              <w:rPr>
                <w:kern w:val="0"/>
                <w:szCs w:val="21"/>
                <w:lang w:val="en"/>
              </w:rPr>
              <w:t xml:space="preserve">It has the following two properties: </w:t>
            </w:r>
            <w:r>
              <w:rPr>
                <w:kern w:val="0"/>
                <w:szCs w:val="21"/>
                <w:lang w:val="en"/>
              </w:rPr>
              <w:br/>
              <w:t>1. Purity is 99.99% or higher by weight; and</w:t>
            </w:r>
            <w:r>
              <w:rPr>
                <w:lang w:val="en"/>
              </w:rPr>
              <w:t xml:space="preserve"> </w:t>
            </w:r>
            <w:r>
              <w:rPr>
                <w:kern w:val="0"/>
                <w:szCs w:val="21"/>
                <w:lang w:val="en"/>
              </w:rPr>
              <w:br/>
              <w:t>2</w:t>
            </w:r>
            <w:r>
              <w:rPr>
                <w:lang w:val="en"/>
              </w:rPr>
              <w:t xml:space="preserve"> </w:t>
            </w:r>
            <w:r>
              <w:rPr>
                <w:spacing w:val="-4"/>
                <w:kern w:val="0"/>
                <w:szCs w:val="21"/>
                <w:lang w:val="en"/>
              </w:rPr>
              <w:t xml:space="preserve">Its silver content is less than 10 ppm (1/100,000) by weight. </w:t>
            </w:r>
          </w:p>
        </w:tc>
        <w:tc>
          <w:tcPr>
            <w:tcW w:w="1559" w:type="dxa"/>
            <w:gridSpan w:val="2"/>
            <w:tcBorders>
              <w:top w:val="nil"/>
              <w:left w:val="nil"/>
              <w:bottom w:val="single" w:sz="4" w:space="0" w:color="auto"/>
              <w:right w:val="single" w:sz="4" w:space="0" w:color="auto"/>
            </w:tcBorders>
            <w:vAlign w:val="center"/>
          </w:tcPr>
          <w:p w14:paraId="4208F4B5" w14:textId="77777777" w:rsidR="002D0C8A" w:rsidRDefault="002D0C8A">
            <w:pPr>
              <w:widowControl/>
              <w:jc w:val="center"/>
              <w:rPr>
                <w:rFonts w:ascii="SimSun" w:cs="SimSun"/>
                <w:kern w:val="0"/>
                <w:szCs w:val="21"/>
              </w:rPr>
            </w:pPr>
            <w:r>
              <w:rPr>
                <w:kern w:val="0"/>
                <w:szCs w:val="21"/>
                <w:lang w:val="en"/>
              </w:rPr>
              <w:t>8106001011</w:t>
            </w:r>
            <w:r>
              <w:rPr>
                <w:kern w:val="0"/>
                <w:szCs w:val="21"/>
                <w:lang w:val="en"/>
              </w:rPr>
              <w:br/>
              <w:t>8106001019</w:t>
            </w:r>
            <w:r>
              <w:rPr>
                <w:kern w:val="0"/>
                <w:szCs w:val="21"/>
                <w:lang w:val="en"/>
              </w:rPr>
              <w:br/>
              <w:t>8106009010</w:t>
            </w:r>
          </w:p>
        </w:tc>
        <w:tc>
          <w:tcPr>
            <w:tcW w:w="970" w:type="dxa"/>
            <w:tcBorders>
              <w:top w:val="nil"/>
              <w:left w:val="nil"/>
              <w:bottom w:val="single" w:sz="4" w:space="0" w:color="auto"/>
              <w:right w:val="single" w:sz="4" w:space="0" w:color="auto"/>
            </w:tcBorders>
            <w:vAlign w:val="center"/>
          </w:tcPr>
          <w:p w14:paraId="6CA0A169" w14:textId="77777777" w:rsidR="002D0C8A" w:rsidRDefault="002D0C8A">
            <w:pPr>
              <w:widowControl/>
              <w:jc w:val="center"/>
              <w:rPr>
                <w:rFonts w:ascii="SimSun" w:cs="SimSun"/>
                <w:kern w:val="0"/>
                <w:szCs w:val="21"/>
              </w:rPr>
            </w:pPr>
            <w:r>
              <w:rPr>
                <w:kern w:val="0"/>
                <w:szCs w:val="21"/>
                <w:lang w:val="en"/>
              </w:rPr>
              <w:t>kilogram</w:t>
            </w:r>
          </w:p>
        </w:tc>
      </w:tr>
      <w:tr w:rsidR="002D0C8A" w14:paraId="0F348608" w14:textId="77777777">
        <w:trPr>
          <w:gridAfter w:val="1"/>
          <w:wAfter w:w="105" w:type="dxa"/>
          <w:trHeight w:val="1955"/>
          <w:jc w:val="center"/>
        </w:trPr>
        <w:tc>
          <w:tcPr>
            <w:tcW w:w="708" w:type="dxa"/>
            <w:tcBorders>
              <w:top w:val="single" w:sz="4" w:space="0" w:color="auto"/>
              <w:left w:val="single" w:sz="4" w:space="0" w:color="auto"/>
              <w:bottom w:val="single" w:sz="4" w:space="0" w:color="auto"/>
              <w:right w:val="single" w:sz="4" w:space="0" w:color="auto"/>
            </w:tcBorders>
            <w:vAlign w:val="center"/>
          </w:tcPr>
          <w:p w14:paraId="38B899B8" w14:textId="77777777" w:rsidR="002D0C8A" w:rsidRDefault="002D0C8A">
            <w:pPr>
              <w:widowControl/>
              <w:spacing w:line="0" w:lineRule="atLeast"/>
              <w:jc w:val="center"/>
              <w:rPr>
                <w:rFonts w:ascii="SimSun" w:cs="SimSun"/>
                <w:kern w:val="0"/>
                <w:szCs w:val="21"/>
              </w:rPr>
            </w:pPr>
            <w:r>
              <w:rPr>
                <w:kern w:val="0"/>
                <w:szCs w:val="21"/>
                <w:lang w:val="en"/>
              </w:rPr>
              <w:t>62</w:t>
            </w:r>
          </w:p>
        </w:tc>
        <w:tc>
          <w:tcPr>
            <w:tcW w:w="3119" w:type="dxa"/>
            <w:tcBorders>
              <w:top w:val="single" w:sz="4" w:space="0" w:color="auto"/>
              <w:left w:val="nil"/>
              <w:bottom w:val="single" w:sz="4" w:space="0" w:color="auto"/>
              <w:right w:val="single" w:sz="4" w:space="0" w:color="auto"/>
            </w:tcBorders>
            <w:vAlign w:val="center"/>
          </w:tcPr>
          <w:p w14:paraId="1CEDE9C8" w14:textId="77777777" w:rsidR="002D0C8A" w:rsidRDefault="002D0C8A">
            <w:pPr>
              <w:widowControl/>
              <w:spacing w:line="0" w:lineRule="atLeast"/>
              <w:jc w:val="left"/>
              <w:rPr>
                <w:rFonts w:ascii="SimSun" w:cs="SimSun"/>
                <w:kern w:val="0"/>
                <w:szCs w:val="21"/>
              </w:rPr>
            </w:pPr>
            <w:r>
              <w:rPr>
                <w:kern w:val="0"/>
                <w:szCs w:val="21"/>
                <w:lang w:val="en"/>
              </w:rPr>
              <w:t>Boron-10 (</w:t>
            </w:r>
            <w:r>
              <w:rPr>
                <w:kern w:val="0"/>
                <w:szCs w:val="21"/>
                <w:vertAlign w:val="subscript"/>
                <w:lang w:val="en"/>
              </w:rPr>
              <w:t>10B</w:t>
            </w:r>
            <w:r>
              <w:rPr>
                <w:kern w:val="0"/>
                <w:szCs w:val="21"/>
                <w:lang w:val="en"/>
              </w:rPr>
              <w:t>) isotopes are enriched to various boron materials greater than their natural isotopic abundance</w:t>
            </w:r>
            <w:r>
              <w:rPr>
                <w:kern w:val="0"/>
                <w:szCs w:val="21"/>
                <w:vertAlign w:val="superscript"/>
                <w:lang w:val="en"/>
              </w:rPr>
              <w:t>*</w:t>
            </w:r>
          </w:p>
        </w:tc>
        <w:tc>
          <w:tcPr>
            <w:tcW w:w="3544" w:type="dxa"/>
            <w:gridSpan w:val="2"/>
            <w:tcBorders>
              <w:top w:val="single" w:sz="4" w:space="0" w:color="auto"/>
              <w:left w:val="nil"/>
              <w:bottom w:val="single" w:sz="4" w:space="0" w:color="auto"/>
              <w:right w:val="single" w:sz="4" w:space="0" w:color="auto"/>
            </w:tcBorders>
            <w:vAlign w:val="center"/>
          </w:tcPr>
          <w:p w14:paraId="6E2E7180" w14:textId="77777777" w:rsidR="002D0C8A" w:rsidRDefault="002D0C8A">
            <w:pPr>
              <w:widowControl/>
              <w:spacing w:line="0" w:lineRule="atLeast"/>
              <w:jc w:val="left"/>
              <w:rPr>
                <w:rFonts w:ascii="SimSun" w:cs="SimSun"/>
                <w:kern w:val="0"/>
                <w:szCs w:val="21"/>
              </w:rPr>
            </w:pPr>
            <w:r>
              <w:rPr>
                <w:spacing w:val="-4"/>
                <w:kern w:val="0"/>
                <w:szCs w:val="21"/>
                <w:lang w:val="en"/>
              </w:rPr>
              <w:t>Including</w:t>
            </w:r>
            <w:r>
              <w:rPr>
                <w:spacing w:val="-28"/>
                <w:kern w:val="0"/>
                <w:szCs w:val="21"/>
                <w:lang w:val="en"/>
              </w:rPr>
              <w:t>:</w:t>
            </w:r>
            <w:r>
              <w:rPr>
                <w:lang w:val="en"/>
              </w:rPr>
              <w:t xml:space="preserve"> </w:t>
            </w:r>
            <w:r>
              <w:rPr>
                <w:spacing w:val="-10"/>
                <w:kern w:val="0"/>
                <w:szCs w:val="21"/>
                <w:lang w:val="en"/>
              </w:rPr>
              <w:t>elemental boron, compounds, boron-containing mixtures and</w:t>
            </w:r>
            <w:r>
              <w:rPr>
                <w:lang w:val="en"/>
              </w:rPr>
              <w:t xml:space="preserve"> </w:t>
            </w:r>
            <w:r>
              <w:rPr>
                <w:spacing w:val="-6"/>
                <w:kern w:val="0"/>
                <w:szCs w:val="21"/>
                <w:lang w:val="en"/>
              </w:rPr>
              <w:t xml:space="preserve">products thereof and scraps or debris of any of the foregoing products. </w:t>
            </w:r>
            <w:r>
              <w:rPr>
                <w:kern w:val="0"/>
                <w:szCs w:val="21"/>
                <w:lang w:val="en"/>
              </w:rPr>
              <w:br/>
              <w:t>illustrate:</w:t>
            </w:r>
          </w:p>
          <w:p w14:paraId="06C51F29" w14:textId="77777777" w:rsidR="002D0C8A" w:rsidRDefault="002D0C8A">
            <w:pPr>
              <w:widowControl/>
              <w:spacing w:line="0" w:lineRule="atLeast"/>
              <w:jc w:val="left"/>
              <w:rPr>
                <w:rFonts w:ascii="SimSun" w:cs="SimSun"/>
                <w:kern w:val="0"/>
                <w:szCs w:val="21"/>
              </w:rPr>
            </w:pPr>
            <w:r>
              <w:rPr>
                <w:kern w:val="0"/>
                <w:szCs w:val="21"/>
                <w:lang w:val="en"/>
              </w:rPr>
              <w:t xml:space="preserve">Boron-containing mixtures in this subparagraph include boron-carrying materials. </w:t>
            </w:r>
            <w:r>
              <w:rPr>
                <w:kern w:val="0"/>
                <w:szCs w:val="21"/>
                <w:lang w:val="en"/>
              </w:rPr>
              <w:br/>
              <w:t>Technical Notes:</w:t>
            </w:r>
          </w:p>
          <w:p w14:paraId="53490B7C" w14:textId="77777777" w:rsidR="002D0C8A" w:rsidRDefault="002D0C8A">
            <w:pPr>
              <w:widowControl/>
              <w:spacing w:line="0" w:lineRule="atLeast"/>
              <w:jc w:val="left"/>
              <w:rPr>
                <w:rFonts w:ascii="SimSun" w:cs="SimSun"/>
                <w:kern w:val="0"/>
                <w:szCs w:val="21"/>
              </w:rPr>
            </w:pPr>
            <w:r>
              <w:rPr>
                <w:kern w:val="0"/>
                <w:szCs w:val="21"/>
                <w:lang w:val="en"/>
              </w:rPr>
              <w:t>The natural isotope abundance weight percentage of boron-10 is about 18.5 (atomic percentage is 20).</w:t>
            </w:r>
          </w:p>
        </w:tc>
        <w:tc>
          <w:tcPr>
            <w:tcW w:w="1559" w:type="dxa"/>
            <w:gridSpan w:val="2"/>
            <w:tcBorders>
              <w:top w:val="single" w:sz="4" w:space="0" w:color="auto"/>
              <w:left w:val="nil"/>
              <w:bottom w:val="single" w:sz="4" w:space="0" w:color="auto"/>
              <w:right w:val="single" w:sz="4" w:space="0" w:color="auto"/>
            </w:tcBorders>
            <w:vAlign w:val="center"/>
          </w:tcPr>
          <w:p w14:paraId="344A789A" w14:textId="77777777" w:rsidR="002D0C8A" w:rsidRDefault="002D0C8A">
            <w:pPr>
              <w:widowControl/>
              <w:spacing w:line="0" w:lineRule="atLeast"/>
              <w:jc w:val="center"/>
              <w:rPr>
                <w:rFonts w:ascii="SimSun" w:cs="SimSun"/>
                <w:kern w:val="0"/>
                <w:szCs w:val="21"/>
              </w:rPr>
            </w:pPr>
            <w:r>
              <w:rPr>
                <w:kern w:val="0"/>
                <w:szCs w:val="21"/>
                <w:lang w:val="en"/>
              </w:rPr>
              <w:t>2845200010</w:t>
            </w:r>
          </w:p>
          <w:p w14:paraId="28017CA5" w14:textId="77777777" w:rsidR="002D0C8A" w:rsidRDefault="002D0C8A">
            <w:pPr>
              <w:widowControl/>
              <w:spacing w:line="0" w:lineRule="atLeast"/>
              <w:jc w:val="center"/>
              <w:rPr>
                <w:rFonts w:ascii="SimSun" w:cs="SimSun"/>
                <w:kern w:val="0"/>
                <w:szCs w:val="21"/>
              </w:rPr>
            </w:pPr>
            <w:r>
              <w:rPr>
                <w:kern w:val="0"/>
                <w:szCs w:val="21"/>
                <w:lang w:val="en"/>
              </w:rPr>
              <w:t>2845900020</w:t>
            </w:r>
          </w:p>
        </w:tc>
        <w:tc>
          <w:tcPr>
            <w:tcW w:w="970" w:type="dxa"/>
            <w:tcBorders>
              <w:top w:val="single" w:sz="4" w:space="0" w:color="auto"/>
              <w:left w:val="nil"/>
              <w:bottom w:val="single" w:sz="4" w:space="0" w:color="auto"/>
              <w:right w:val="single" w:sz="4" w:space="0" w:color="auto"/>
            </w:tcBorders>
            <w:vAlign w:val="center"/>
          </w:tcPr>
          <w:p w14:paraId="5C179178" w14:textId="77777777" w:rsidR="002D0C8A" w:rsidRDefault="002D0C8A">
            <w:pPr>
              <w:widowControl/>
              <w:spacing w:line="0" w:lineRule="atLeast"/>
              <w:jc w:val="center"/>
              <w:rPr>
                <w:rFonts w:ascii="SimSun" w:cs="SimSun"/>
                <w:kern w:val="0"/>
                <w:szCs w:val="21"/>
              </w:rPr>
            </w:pPr>
            <w:r>
              <w:rPr>
                <w:kern w:val="0"/>
                <w:szCs w:val="21"/>
                <w:lang w:val="en"/>
              </w:rPr>
              <w:t>gram</w:t>
            </w:r>
          </w:p>
        </w:tc>
      </w:tr>
      <w:tr w:rsidR="002D0C8A" w14:paraId="20C94CB4" w14:textId="77777777">
        <w:trPr>
          <w:gridAfter w:val="1"/>
          <w:wAfter w:w="105" w:type="dxa"/>
          <w:trHeight w:val="1134"/>
          <w:jc w:val="center"/>
        </w:trPr>
        <w:tc>
          <w:tcPr>
            <w:tcW w:w="708" w:type="dxa"/>
            <w:tcBorders>
              <w:top w:val="nil"/>
              <w:left w:val="single" w:sz="4" w:space="0" w:color="auto"/>
              <w:bottom w:val="single" w:sz="4" w:space="0" w:color="auto"/>
              <w:right w:val="single" w:sz="4" w:space="0" w:color="auto"/>
            </w:tcBorders>
            <w:vAlign w:val="center"/>
          </w:tcPr>
          <w:p w14:paraId="6D06A7C9" w14:textId="77777777" w:rsidR="002D0C8A" w:rsidRDefault="002D0C8A">
            <w:pPr>
              <w:widowControl/>
              <w:spacing w:line="0" w:lineRule="atLeast"/>
              <w:jc w:val="center"/>
              <w:rPr>
                <w:rFonts w:ascii="SimSun" w:cs="SimSun"/>
                <w:kern w:val="0"/>
                <w:szCs w:val="21"/>
              </w:rPr>
            </w:pPr>
            <w:r>
              <w:rPr>
                <w:kern w:val="0"/>
                <w:szCs w:val="21"/>
                <w:lang w:val="en"/>
              </w:rPr>
              <w:t>63</w:t>
            </w:r>
          </w:p>
        </w:tc>
        <w:tc>
          <w:tcPr>
            <w:tcW w:w="3119" w:type="dxa"/>
            <w:tcBorders>
              <w:top w:val="nil"/>
              <w:left w:val="nil"/>
              <w:bottom w:val="single" w:sz="4" w:space="0" w:color="auto"/>
              <w:right w:val="single" w:sz="4" w:space="0" w:color="auto"/>
            </w:tcBorders>
            <w:vAlign w:val="center"/>
          </w:tcPr>
          <w:p w14:paraId="335FC3C7" w14:textId="77777777" w:rsidR="002D0C8A" w:rsidRDefault="002D0C8A">
            <w:pPr>
              <w:widowControl/>
              <w:spacing w:line="0" w:lineRule="atLeast"/>
              <w:jc w:val="left"/>
              <w:rPr>
                <w:rFonts w:ascii="SimSun" w:cs="SimSun"/>
                <w:kern w:val="0"/>
                <w:szCs w:val="21"/>
              </w:rPr>
            </w:pPr>
            <w:r>
              <w:rPr>
                <w:kern w:val="0"/>
                <w:szCs w:val="21"/>
                <w:lang w:val="en"/>
              </w:rPr>
              <w:t>calcium</w:t>
            </w:r>
          </w:p>
        </w:tc>
        <w:tc>
          <w:tcPr>
            <w:tcW w:w="3544" w:type="dxa"/>
            <w:gridSpan w:val="2"/>
            <w:tcBorders>
              <w:top w:val="nil"/>
              <w:left w:val="nil"/>
              <w:bottom w:val="single" w:sz="4" w:space="0" w:color="auto"/>
              <w:right w:val="single" w:sz="4" w:space="0" w:color="auto"/>
            </w:tcBorders>
            <w:vAlign w:val="center"/>
          </w:tcPr>
          <w:p w14:paraId="7BE68993" w14:textId="77777777" w:rsidR="002D0C8A" w:rsidRDefault="002D0C8A">
            <w:pPr>
              <w:widowControl/>
              <w:spacing w:line="0" w:lineRule="atLeast"/>
              <w:jc w:val="left"/>
              <w:rPr>
                <w:rFonts w:ascii="SimSun" w:cs="SimSun"/>
                <w:kern w:val="0"/>
                <w:szCs w:val="21"/>
              </w:rPr>
            </w:pPr>
            <w:r>
              <w:rPr>
                <w:kern w:val="0"/>
                <w:szCs w:val="21"/>
                <w:lang w:val="en"/>
              </w:rPr>
              <w:t xml:space="preserve">It has the following two characteristics: </w:t>
            </w:r>
            <w:r>
              <w:rPr>
                <w:kern w:val="0"/>
                <w:szCs w:val="21"/>
                <w:lang w:val="en"/>
              </w:rPr>
              <w:br/>
              <w:t>1. Containing metal impurities (except magnesium) is less than one thousandth (by weight); and</w:t>
            </w:r>
            <w:r>
              <w:rPr>
                <w:lang w:val="en"/>
              </w:rPr>
              <w:t xml:space="preserve"> </w:t>
            </w:r>
            <w:r>
              <w:rPr>
                <w:kern w:val="0"/>
                <w:szCs w:val="21"/>
                <w:lang w:val="en"/>
              </w:rPr>
              <w:br/>
              <w:t>2</w:t>
            </w:r>
            <w:r>
              <w:rPr>
                <w:lang w:val="en"/>
              </w:rPr>
              <w:t xml:space="preserve"> </w:t>
            </w:r>
            <w:r>
              <w:rPr>
                <w:spacing w:val="-6"/>
                <w:kern w:val="0"/>
                <w:szCs w:val="21"/>
                <w:lang w:val="en"/>
              </w:rPr>
              <w:t xml:space="preserve">The boron content is less than one part of a hundred thousand (by weight). </w:t>
            </w:r>
          </w:p>
        </w:tc>
        <w:tc>
          <w:tcPr>
            <w:tcW w:w="1559" w:type="dxa"/>
            <w:gridSpan w:val="2"/>
            <w:tcBorders>
              <w:top w:val="nil"/>
              <w:left w:val="nil"/>
              <w:bottom w:val="single" w:sz="4" w:space="0" w:color="auto"/>
              <w:right w:val="single" w:sz="4" w:space="0" w:color="auto"/>
            </w:tcBorders>
            <w:vAlign w:val="center"/>
          </w:tcPr>
          <w:p w14:paraId="5638B5E6" w14:textId="77777777" w:rsidR="002D0C8A" w:rsidRDefault="002D0C8A">
            <w:pPr>
              <w:widowControl/>
              <w:spacing w:line="0" w:lineRule="atLeast"/>
              <w:jc w:val="center"/>
              <w:rPr>
                <w:rFonts w:ascii="SimSun" w:cs="SimSun"/>
                <w:kern w:val="0"/>
                <w:szCs w:val="21"/>
              </w:rPr>
            </w:pPr>
            <w:r>
              <w:rPr>
                <w:kern w:val="0"/>
                <w:szCs w:val="21"/>
                <w:lang w:val="en"/>
              </w:rPr>
              <w:t>2805120010</w:t>
            </w:r>
          </w:p>
        </w:tc>
        <w:tc>
          <w:tcPr>
            <w:tcW w:w="970" w:type="dxa"/>
            <w:tcBorders>
              <w:top w:val="nil"/>
              <w:left w:val="nil"/>
              <w:bottom w:val="single" w:sz="4" w:space="0" w:color="auto"/>
              <w:right w:val="single" w:sz="4" w:space="0" w:color="auto"/>
            </w:tcBorders>
            <w:vAlign w:val="center"/>
          </w:tcPr>
          <w:p w14:paraId="58A72F2A" w14:textId="77777777" w:rsidR="002D0C8A" w:rsidRDefault="002D0C8A">
            <w:pPr>
              <w:widowControl/>
              <w:spacing w:line="0" w:lineRule="atLeast"/>
              <w:jc w:val="center"/>
              <w:rPr>
                <w:rFonts w:ascii="SimSun" w:cs="SimSun"/>
                <w:kern w:val="0"/>
                <w:szCs w:val="21"/>
              </w:rPr>
            </w:pPr>
            <w:r>
              <w:rPr>
                <w:kern w:val="0"/>
                <w:szCs w:val="21"/>
                <w:lang w:val="en"/>
              </w:rPr>
              <w:t>kilogram</w:t>
            </w:r>
          </w:p>
        </w:tc>
      </w:tr>
      <w:tr w:rsidR="002D0C8A" w14:paraId="139BA70E" w14:textId="77777777">
        <w:trPr>
          <w:gridAfter w:val="1"/>
          <w:wAfter w:w="105" w:type="dxa"/>
          <w:trHeight w:val="340"/>
          <w:jc w:val="center"/>
        </w:trPr>
        <w:tc>
          <w:tcPr>
            <w:tcW w:w="708" w:type="dxa"/>
            <w:tcBorders>
              <w:top w:val="nil"/>
              <w:left w:val="single" w:sz="4" w:space="0" w:color="auto"/>
              <w:bottom w:val="single" w:sz="4" w:space="0" w:color="auto"/>
              <w:right w:val="single" w:sz="4" w:space="0" w:color="auto"/>
            </w:tcBorders>
            <w:vAlign w:val="center"/>
          </w:tcPr>
          <w:p w14:paraId="65906530" w14:textId="77777777" w:rsidR="002D0C8A" w:rsidRDefault="002D0C8A">
            <w:pPr>
              <w:widowControl/>
              <w:spacing w:line="0" w:lineRule="atLeast"/>
              <w:jc w:val="center"/>
              <w:rPr>
                <w:rFonts w:ascii="SimSun" w:cs="SimSun"/>
                <w:kern w:val="0"/>
                <w:szCs w:val="21"/>
              </w:rPr>
            </w:pPr>
            <w:r>
              <w:rPr>
                <w:kern w:val="0"/>
                <w:szCs w:val="21"/>
                <w:lang w:val="en"/>
              </w:rPr>
              <w:t>64</w:t>
            </w:r>
          </w:p>
        </w:tc>
        <w:tc>
          <w:tcPr>
            <w:tcW w:w="3119" w:type="dxa"/>
            <w:tcBorders>
              <w:top w:val="nil"/>
              <w:left w:val="nil"/>
              <w:bottom w:val="single" w:sz="4" w:space="0" w:color="auto"/>
              <w:right w:val="single" w:sz="4" w:space="0" w:color="auto"/>
            </w:tcBorders>
            <w:vAlign w:val="center"/>
          </w:tcPr>
          <w:p w14:paraId="6F86CD6F" w14:textId="77777777" w:rsidR="002D0C8A" w:rsidRDefault="002D0C8A">
            <w:pPr>
              <w:widowControl/>
              <w:spacing w:line="0" w:lineRule="atLeast"/>
              <w:jc w:val="left"/>
              <w:rPr>
                <w:rFonts w:ascii="SimSun" w:cs="SimSun"/>
                <w:kern w:val="0"/>
                <w:szCs w:val="21"/>
              </w:rPr>
            </w:pPr>
            <w:r>
              <w:rPr>
                <w:kern w:val="0"/>
                <w:szCs w:val="21"/>
                <w:lang w:val="en"/>
              </w:rPr>
              <w:t>Chlorine trifluoride (</w:t>
            </w:r>
            <w:r>
              <w:rPr>
                <w:kern w:val="0"/>
                <w:szCs w:val="21"/>
                <w:vertAlign w:val="subscript"/>
                <w:lang w:val="en"/>
              </w:rPr>
              <w:t>ClF3</w:t>
            </w:r>
            <w:r>
              <w:rPr>
                <w:kern w:val="0"/>
                <w:szCs w:val="21"/>
                <w:lang w:val="en"/>
              </w:rPr>
              <w:t>).</w:t>
            </w:r>
          </w:p>
        </w:tc>
        <w:tc>
          <w:tcPr>
            <w:tcW w:w="3544" w:type="dxa"/>
            <w:gridSpan w:val="2"/>
            <w:tcBorders>
              <w:top w:val="nil"/>
              <w:left w:val="nil"/>
              <w:bottom w:val="single" w:sz="4" w:space="0" w:color="auto"/>
              <w:right w:val="single" w:sz="4" w:space="0" w:color="auto"/>
            </w:tcBorders>
            <w:vAlign w:val="center"/>
          </w:tcPr>
          <w:p w14:paraId="218403DA" w14:textId="77777777" w:rsidR="002D0C8A" w:rsidRDefault="002D0C8A">
            <w:pPr>
              <w:widowControl/>
              <w:spacing w:line="0" w:lineRule="atLeast"/>
              <w:jc w:val="left"/>
              <w:rPr>
                <w:rFonts w:ascii="SimSun" w:cs="SimSun"/>
                <w:kern w:val="0"/>
                <w:szCs w:val="21"/>
              </w:rPr>
            </w:pPr>
          </w:p>
        </w:tc>
        <w:tc>
          <w:tcPr>
            <w:tcW w:w="1559" w:type="dxa"/>
            <w:gridSpan w:val="2"/>
            <w:tcBorders>
              <w:top w:val="nil"/>
              <w:left w:val="nil"/>
              <w:bottom w:val="single" w:sz="4" w:space="0" w:color="auto"/>
              <w:right w:val="single" w:sz="4" w:space="0" w:color="auto"/>
            </w:tcBorders>
            <w:vAlign w:val="center"/>
          </w:tcPr>
          <w:p w14:paraId="609484A8" w14:textId="77777777" w:rsidR="002D0C8A" w:rsidRDefault="002D0C8A">
            <w:pPr>
              <w:widowControl/>
              <w:spacing w:line="0" w:lineRule="atLeast"/>
              <w:jc w:val="center"/>
              <w:rPr>
                <w:rFonts w:ascii="SimSun" w:cs="SimSun"/>
                <w:kern w:val="0"/>
                <w:szCs w:val="21"/>
              </w:rPr>
            </w:pPr>
            <w:r>
              <w:rPr>
                <w:kern w:val="0"/>
                <w:szCs w:val="21"/>
                <w:lang w:val="en"/>
              </w:rPr>
              <w:t>2812901910</w:t>
            </w:r>
          </w:p>
        </w:tc>
        <w:tc>
          <w:tcPr>
            <w:tcW w:w="970" w:type="dxa"/>
            <w:tcBorders>
              <w:top w:val="nil"/>
              <w:left w:val="nil"/>
              <w:bottom w:val="single" w:sz="4" w:space="0" w:color="auto"/>
              <w:right w:val="single" w:sz="4" w:space="0" w:color="auto"/>
            </w:tcBorders>
            <w:vAlign w:val="center"/>
          </w:tcPr>
          <w:p w14:paraId="3CB1FF4B" w14:textId="77777777" w:rsidR="002D0C8A" w:rsidRDefault="002D0C8A">
            <w:pPr>
              <w:widowControl/>
              <w:spacing w:line="0" w:lineRule="atLeast"/>
              <w:jc w:val="center"/>
              <w:rPr>
                <w:rFonts w:ascii="SimSun" w:cs="SimSun"/>
                <w:kern w:val="0"/>
                <w:szCs w:val="21"/>
              </w:rPr>
            </w:pPr>
            <w:r>
              <w:rPr>
                <w:kern w:val="0"/>
                <w:szCs w:val="21"/>
                <w:lang w:val="en"/>
              </w:rPr>
              <w:t>kilogram</w:t>
            </w:r>
          </w:p>
        </w:tc>
      </w:tr>
      <w:tr w:rsidR="002D0C8A" w14:paraId="190260AB" w14:textId="77777777">
        <w:trPr>
          <w:gridAfter w:val="1"/>
          <w:wAfter w:w="105" w:type="dxa"/>
          <w:trHeight w:val="3649"/>
          <w:jc w:val="center"/>
        </w:trPr>
        <w:tc>
          <w:tcPr>
            <w:tcW w:w="708" w:type="dxa"/>
            <w:tcBorders>
              <w:top w:val="nil"/>
              <w:left w:val="single" w:sz="4" w:space="0" w:color="auto"/>
              <w:bottom w:val="single" w:sz="4" w:space="0" w:color="auto"/>
              <w:right w:val="single" w:sz="4" w:space="0" w:color="auto"/>
            </w:tcBorders>
            <w:vAlign w:val="center"/>
          </w:tcPr>
          <w:p w14:paraId="55649083" w14:textId="77777777" w:rsidR="002D0C8A" w:rsidRDefault="002D0C8A">
            <w:pPr>
              <w:widowControl/>
              <w:spacing w:line="0" w:lineRule="atLeast"/>
              <w:jc w:val="center"/>
              <w:rPr>
                <w:rFonts w:ascii="SimSun" w:cs="SimSun"/>
                <w:kern w:val="0"/>
                <w:szCs w:val="21"/>
              </w:rPr>
            </w:pPr>
            <w:r>
              <w:rPr>
                <w:kern w:val="0"/>
                <w:szCs w:val="21"/>
                <w:lang w:val="en"/>
              </w:rPr>
              <w:t>65</w:t>
            </w:r>
          </w:p>
        </w:tc>
        <w:tc>
          <w:tcPr>
            <w:tcW w:w="3119" w:type="dxa"/>
            <w:tcBorders>
              <w:top w:val="nil"/>
              <w:left w:val="nil"/>
              <w:bottom w:val="single" w:sz="4" w:space="0" w:color="auto"/>
              <w:right w:val="single" w:sz="4" w:space="0" w:color="auto"/>
            </w:tcBorders>
            <w:vAlign w:val="center"/>
          </w:tcPr>
          <w:p w14:paraId="0E08D5EC" w14:textId="77777777" w:rsidR="002D0C8A" w:rsidRDefault="002D0C8A">
            <w:pPr>
              <w:widowControl/>
              <w:spacing w:line="0" w:lineRule="atLeast"/>
              <w:jc w:val="left"/>
              <w:rPr>
                <w:rFonts w:ascii="SimSun" w:cs="SimSun"/>
                <w:kern w:val="0"/>
                <w:szCs w:val="21"/>
              </w:rPr>
            </w:pPr>
            <w:r>
              <w:rPr>
                <w:kern w:val="0"/>
                <w:szCs w:val="21"/>
                <w:lang w:val="en"/>
              </w:rPr>
              <w:t>Carbon fiber</w:t>
            </w:r>
          </w:p>
        </w:tc>
        <w:tc>
          <w:tcPr>
            <w:tcW w:w="3544" w:type="dxa"/>
            <w:gridSpan w:val="2"/>
            <w:tcBorders>
              <w:top w:val="nil"/>
              <w:left w:val="nil"/>
              <w:bottom w:val="single" w:sz="4" w:space="0" w:color="auto"/>
              <w:right w:val="single" w:sz="4" w:space="0" w:color="auto"/>
            </w:tcBorders>
            <w:vAlign w:val="center"/>
          </w:tcPr>
          <w:p w14:paraId="04037A88" w14:textId="77777777" w:rsidR="002D0C8A" w:rsidRDefault="002D0C8A">
            <w:pPr>
              <w:widowControl/>
              <w:spacing w:line="0" w:lineRule="atLeast"/>
              <w:jc w:val="left"/>
              <w:rPr>
                <w:rFonts w:ascii="SimSun" w:cs="SimSun"/>
                <w:spacing w:val="-28"/>
                <w:kern w:val="0"/>
                <w:szCs w:val="21"/>
              </w:rPr>
            </w:pPr>
            <w:r>
              <w:rPr>
                <w:kern w:val="0"/>
                <w:szCs w:val="21"/>
                <w:lang w:val="en"/>
              </w:rPr>
              <w:t xml:space="preserve">One of the following characteristics: </w:t>
            </w:r>
            <w:r>
              <w:rPr>
                <w:kern w:val="0"/>
                <w:szCs w:val="21"/>
                <w:lang w:val="en"/>
              </w:rPr>
              <w:br/>
            </w:r>
            <w:r>
              <w:rPr>
                <w:spacing w:val="-4"/>
                <w:kern w:val="0"/>
                <w:szCs w:val="21"/>
                <w:lang w:val="en"/>
              </w:rPr>
              <w:t>1</w:t>
            </w:r>
            <w:r>
              <w:rPr>
                <w:spacing w:val="-28"/>
                <w:kern w:val="0"/>
                <w:szCs w:val="21"/>
                <w:lang w:val="en"/>
              </w:rPr>
              <w:t>."</w:t>
            </w:r>
            <w:r>
              <w:rPr>
                <w:lang w:val="en"/>
              </w:rPr>
              <w:t xml:space="preserve"> </w:t>
            </w:r>
            <w:r>
              <w:rPr>
                <w:spacing w:val="-4"/>
                <w:kern w:val="0"/>
                <w:szCs w:val="21"/>
                <w:lang w:val="en"/>
              </w:rPr>
              <w:t>Specific modulus "is 12.7×106m</w:t>
            </w:r>
            <w:r>
              <w:rPr>
                <w:lang w:val="en"/>
              </w:rPr>
              <w:t xml:space="preserve"> </w:t>
            </w:r>
            <w:r>
              <w:rPr>
                <w:spacing w:val="-4"/>
                <w:kern w:val="0"/>
                <w:szCs w:val="21"/>
                <w:lang w:val="en"/>
              </w:rPr>
              <w:t>or greater</w:t>
            </w:r>
            <w:r>
              <w:rPr>
                <w:spacing w:val="-28"/>
                <w:kern w:val="0"/>
                <w:szCs w:val="21"/>
                <w:lang w:val="en"/>
              </w:rPr>
              <w:t>;</w:t>
            </w:r>
            <w:r>
              <w:rPr>
                <w:lang w:val="en"/>
              </w:rPr>
              <w:t xml:space="preserve"> </w:t>
            </w:r>
            <w:r>
              <w:rPr>
                <w:spacing w:val="-4"/>
                <w:kern w:val="0"/>
                <w:szCs w:val="21"/>
                <w:lang w:val="en"/>
              </w:rPr>
              <w:t>or</w:t>
            </w:r>
            <w:r>
              <w:rPr>
                <w:lang w:val="en"/>
              </w:rPr>
              <w:t xml:space="preserve"> </w:t>
            </w:r>
            <w:r>
              <w:rPr>
                <w:kern w:val="0"/>
                <w:szCs w:val="21"/>
                <w:lang w:val="en"/>
              </w:rPr>
              <w:br/>
              <w:t>2</w:t>
            </w:r>
            <w:r>
              <w:rPr>
                <w:spacing w:val="-28"/>
                <w:kern w:val="0"/>
                <w:szCs w:val="21"/>
                <w:lang w:val="en"/>
              </w:rPr>
              <w:t>."</w:t>
            </w:r>
            <w:r>
              <w:rPr>
                <w:lang w:val="en"/>
              </w:rPr>
              <w:t xml:space="preserve"> </w:t>
            </w:r>
            <w:r>
              <w:rPr>
                <w:kern w:val="0"/>
                <w:szCs w:val="21"/>
                <w:lang w:val="en"/>
              </w:rPr>
              <w:t>Specific tensile strength" of 23.5× 104m</w:t>
            </w:r>
            <w:r>
              <w:rPr>
                <w:lang w:val="en"/>
              </w:rPr>
              <w:t xml:space="preserve"> </w:t>
            </w:r>
            <w:r>
              <w:rPr>
                <w:kern w:val="0"/>
                <w:szCs w:val="21"/>
                <w:lang w:val="en"/>
              </w:rPr>
              <w:t>or greater</w:t>
            </w:r>
            <w:r>
              <w:rPr>
                <w:spacing w:val="-28"/>
                <w:kern w:val="0"/>
                <w:szCs w:val="21"/>
                <w:lang w:val="en"/>
              </w:rPr>
              <w:t>;</w:t>
            </w:r>
          </w:p>
          <w:p w14:paraId="148064F0" w14:textId="77777777" w:rsidR="002D0C8A" w:rsidRDefault="002D0C8A">
            <w:pPr>
              <w:widowControl/>
              <w:spacing w:line="0" w:lineRule="atLeast"/>
              <w:jc w:val="left"/>
              <w:rPr>
                <w:rFonts w:ascii="SimSun" w:cs="SimSun"/>
                <w:kern w:val="0"/>
                <w:szCs w:val="21"/>
              </w:rPr>
            </w:pPr>
          </w:p>
          <w:p w14:paraId="1CAD0123" w14:textId="77777777" w:rsidR="002D0C8A" w:rsidRDefault="002D0C8A">
            <w:pPr>
              <w:widowControl/>
              <w:spacing w:line="0" w:lineRule="atLeast"/>
              <w:jc w:val="left"/>
              <w:rPr>
                <w:rFonts w:ascii="SimSun" w:cs="SimSun"/>
                <w:kern w:val="0"/>
                <w:szCs w:val="21"/>
              </w:rPr>
            </w:pPr>
            <w:r>
              <w:rPr>
                <w:kern w:val="0"/>
                <w:szCs w:val="21"/>
                <w:lang w:val="en"/>
              </w:rPr>
              <w:t>Technical Notes:</w:t>
            </w:r>
          </w:p>
          <w:p w14:paraId="34116D2A" w14:textId="77777777" w:rsidR="002D0C8A" w:rsidRDefault="002D0C8A">
            <w:pPr>
              <w:widowControl/>
              <w:spacing w:line="0" w:lineRule="atLeast"/>
              <w:jc w:val="left"/>
              <w:rPr>
                <w:rFonts w:ascii="SimSun" w:cs="SimSun"/>
                <w:kern w:val="0"/>
                <w:szCs w:val="21"/>
              </w:rPr>
            </w:pPr>
            <w:r>
              <w:rPr>
                <w:kern w:val="0"/>
                <w:szCs w:val="21"/>
                <w:lang w:val="en"/>
              </w:rPr>
              <w:t>1. In this subparagraph, "specific modulus" means</w:t>
            </w:r>
            <w:r>
              <w:rPr>
                <w:lang w:val="en"/>
              </w:rPr>
              <w:t xml:space="preserve"> </w:t>
            </w:r>
            <w:r>
              <w:rPr>
                <w:spacing w:val="8"/>
                <w:kern w:val="0"/>
                <w:szCs w:val="21"/>
                <w:lang w:val="en"/>
              </w:rPr>
              <w:t>the Young's modulus (in</w:t>
            </w:r>
            <w:r>
              <w:rPr>
                <w:lang w:val="en"/>
              </w:rPr>
              <w:t xml:space="preserve"> </w:t>
            </w:r>
            <w:r>
              <w:rPr>
                <w:kern w:val="0"/>
                <w:szCs w:val="21"/>
                <w:lang w:val="en"/>
              </w:rPr>
              <w:t>N/m2</w:t>
            </w:r>
            <w:r>
              <w:rPr>
                <w:lang w:val="en"/>
              </w:rPr>
              <w:t xml:space="preserve">) measured at a temperature of </w:t>
            </w:r>
            <w:r>
              <w:rPr>
                <w:spacing w:val="-4"/>
                <w:kern w:val="0"/>
                <w:szCs w:val="21"/>
                <w:lang w:val="en"/>
              </w:rPr>
              <w:t>296±2 K (23±2 °C) and a relative humidity of 50±5%</w:t>
            </w:r>
            <w:r>
              <w:rPr>
                <w:lang w:val="en"/>
              </w:rPr>
              <w:t xml:space="preserve"> </w:t>
            </w:r>
            <w:r>
              <w:rPr>
                <w:kern w:val="0"/>
                <w:szCs w:val="21"/>
                <w:lang w:val="en"/>
              </w:rPr>
              <w:t>divided by the specific gravity (unit: N/</w:t>
            </w:r>
            <w:r>
              <w:rPr>
                <w:kern w:val="0"/>
                <w:szCs w:val="21"/>
                <w:vertAlign w:val="superscript"/>
                <w:lang w:val="en"/>
              </w:rPr>
              <w:t>m3</w:t>
            </w:r>
            <w:r>
              <w:rPr>
                <w:kern w:val="0"/>
                <w:szCs w:val="21"/>
                <w:lang w:val="en"/>
              </w:rPr>
              <w:t xml:space="preserve">). </w:t>
            </w:r>
            <w:r>
              <w:rPr>
                <w:kern w:val="0"/>
                <w:szCs w:val="21"/>
                <w:lang w:val="en"/>
              </w:rPr>
              <w:br/>
              <w:t>2.</w:t>
            </w:r>
            <w:r>
              <w:rPr>
                <w:lang w:val="en"/>
              </w:rPr>
              <w:t xml:space="preserve"> </w:t>
            </w:r>
            <w:r>
              <w:rPr>
                <w:spacing w:val="-4"/>
                <w:kern w:val="0"/>
                <w:szCs w:val="21"/>
                <w:lang w:val="en"/>
              </w:rPr>
              <w:t>In this subparagraph, "specific tensile strength" means the ultimate tensile strength measured at a temperature of 296±2 K (23±2 °C) and a relative humidity of 50±5%</w:t>
            </w:r>
            <w:r>
              <w:rPr>
                <w:lang w:val="en"/>
              </w:rPr>
              <w:t xml:space="preserve"> </w:t>
            </w:r>
            <w:r>
              <w:rPr>
                <w:spacing w:val="-4"/>
                <w:kern w:val="0"/>
                <w:szCs w:val="21"/>
                <w:lang w:val="en"/>
              </w:rPr>
              <w:t>divided by the specific gravity (in N/</w:t>
            </w:r>
            <w:r>
              <w:rPr>
                <w:spacing w:val="-4"/>
                <w:kern w:val="0"/>
                <w:szCs w:val="21"/>
                <w:vertAlign w:val="superscript"/>
                <w:lang w:val="en"/>
              </w:rPr>
              <w:t>m3</w:t>
            </w:r>
            <w:r>
              <w:rPr>
                <w:spacing w:val="-4"/>
                <w:kern w:val="0"/>
                <w:szCs w:val="21"/>
                <w:lang w:val="en"/>
              </w:rPr>
              <w:t xml:space="preserve">). </w:t>
            </w:r>
          </w:p>
        </w:tc>
        <w:tc>
          <w:tcPr>
            <w:tcW w:w="1559" w:type="dxa"/>
            <w:gridSpan w:val="2"/>
            <w:tcBorders>
              <w:top w:val="nil"/>
              <w:left w:val="nil"/>
              <w:bottom w:val="single" w:sz="4" w:space="0" w:color="auto"/>
              <w:right w:val="single" w:sz="4" w:space="0" w:color="auto"/>
            </w:tcBorders>
            <w:vAlign w:val="center"/>
          </w:tcPr>
          <w:p w14:paraId="1B95A8BF" w14:textId="77777777" w:rsidR="002D0C8A" w:rsidRDefault="002D0C8A">
            <w:pPr>
              <w:widowControl/>
              <w:spacing w:line="0" w:lineRule="atLeast"/>
              <w:jc w:val="center"/>
              <w:rPr>
                <w:rFonts w:ascii="SimSun" w:cs="SimSun"/>
                <w:kern w:val="0"/>
                <w:szCs w:val="21"/>
              </w:rPr>
            </w:pPr>
            <w:r>
              <w:rPr>
                <w:kern w:val="0"/>
                <w:szCs w:val="21"/>
                <w:lang w:val="en"/>
              </w:rPr>
              <w:t>6815992010</w:t>
            </w:r>
          </w:p>
        </w:tc>
        <w:tc>
          <w:tcPr>
            <w:tcW w:w="970" w:type="dxa"/>
            <w:tcBorders>
              <w:top w:val="nil"/>
              <w:left w:val="nil"/>
              <w:bottom w:val="single" w:sz="4" w:space="0" w:color="auto"/>
              <w:right w:val="single" w:sz="4" w:space="0" w:color="auto"/>
            </w:tcBorders>
            <w:vAlign w:val="center"/>
          </w:tcPr>
          <w:p w14:paraId="57775B9C" w14:textId="77777777" w:rsidR="002D0C8A" w:rsidRDefault="002D0C8A">
            <w:pPr>
              <w:widowControl/>
              <w:spacing w:line="0" w:lineRule="atLeast"/>
              <w:jc w:val="center"/>
              <w:rPr>
                <w:rFonts w:ascii="SimSun" w:cs="SimSun"/>
                <w:kern w:val="0"/>
                <w:szCs w:val="21"/>
              </w:rPr>
            </w:pPr>
            <w:r>
              <w:rPr>
                <w:kern w:val="0"/>
                <w:szCs w:val="21"/>
                <w:lang w:val="en"/>
              </w:rPr>
              <w:t>kilogram</w:t>
            </w:r>
          </w:p>
        </w:tc>
      </w:tr>
      <w:tr w:rsidR="002D0C8A" w14:paraId="1DE195C5" w14:textId="77777777">
        <w:trPr>
          <w:gridAfter w:val="1"/>
          <w:wAfter w:w="105" w:type="dxa"/>
          <w:trHeight w:val="1393"/>
          <w:jc w:val="center"/>
        </w:trPr>
        <w:tc>
          <w:tcPr>
            <w:tcW w:w="708" w:type="dxa"/>
            <w:tcBorders>
              <w:top w:val="nil"/>
              <w:left w:val="single" w:sz="4" w:space="0" w:color="auto"/>
              <w:bottom w:val="single" w:sz="4" w:space="0" w:color="auto"/>
              <w:right w:val="single" w:sz="4" w:space="0" w:color="auto"/>
            </w:tcBorders>
            <w:vAlign w:val="center"/>
          </w:tcPr>
          <w:p w14:paraId="0B43304E" w14:textId="77777777" w:rsidR="002D0C8A" w:rsidRDefault="002D0C8A">
            <w:pPr>
              <w:widowControl/>
              <w:spacing w:line="0" w:lineRule="atLeast"/>
              <w:jc w:val="center"/>
              <w:rPr>
                <w:rFonts w:ascii="SimSun" w:cs="SimSun"/>
                <w:kern w:val="0"/>
                <w:szCs w:val="21"/>
              </w:rPr>
            </w:pPr>
            <w:r>
              <w:rPr>
                <w:kern w:val="0"/>
                <w:szCs w:val="21"/>
                <w:lang w:val="en"/>
              </w:rPr>
              <w:t>66</w:t>
            </w:r>
          </w:p>
        </w:tc>
        <w:tc>
          <w:tcPr>
            <w:tcW w:w="3119" w:type="dxa"/>
            <w:tcBorders>
              <w:top w:val="nil"/>
              <w:left w:val="nil"/>
              <w:bottom w:val="single" w:sz="4" w:space="0" w:color="auto"/>
              <w:right w:val="single" w:sz="4" w:space="0" w:color="auto"/>
            </w:tcBorders>
            <w:vAlign w:val="center"/>
          </w:tcPr>
          <w:p w14:paraId="2BA0CBF2" w14:textId="77777777" w:rsidR="002D0C8A" w:rsidRDefault="002D0C8A">
            <w:pPr>
              <w:widowControl/>
              <w:spacing w:line="300" w:lineRule="exact"/>
              <w:jc w:val="left"/>
              <w:rPr>
                <w:rFonts w:ascii="SimSun" w:cs="SimSun"/>
                <w:kern w:val="0"/>
                <w:szCs w:val="21"/>
              </w:rPr>
            </w:pPr>
            <w:r>
              <w:rPr>
                <w:kern w:val="0"/>
                <w:szCs w:val="21"/>
                <w:lang w:val="en"/>
              </w:rPr>
              <w:t>Continuous fine threads, rovings, yarns or strips with a width not exceeding 15 mm (prepreg blanks) made of the above carbon fibers and impregnated with thermoset resin</w:t>
            </w:r>
          </w:p>
        </w:tc>
        <w:tc>
          <w:tcPr>
            <w:tcW w:w="3544" w:type="dxa"/>
            <w:gridSpan w:val="2"/>
            <w:tcBorders>
              <w:top w:val="nil"/>
              <w:left w:val="nil"/>
              <w:bottom w:val="single" w:sz="4" w:space="0" w:color="auto"/>
              <w:right w:val="single" w:sz="4" w:space="0" w:color="auto"/>
            </w:tcBorders>
            <w:vAlign w:val="center"/>
          </w:tcPr>
          <w:p w14:paraId="52BCD1D0" w14:textId="77777777" w:rsidR="002D0C8A" w:rsidRDefault="002D0C8A">
            <w:pPr>
              <w:widowControl/>
              <w:spacing w:line="300" w:lineRule="exact"/>
              <w:jc w:val="left"/>
              <w:rPr>
                <w:rFonts w:ascii="SimSun" w:cs="SimSun"/>
                <w:kern w:val="0"/>
                <w:szCs w:val="21"/>
              </w:rPr>
            </w:pPr>
            <w:r>
              <w:rPr>
                <w:kern w:val="0"/>
                <w:szCs w:val="21"/>
                <w:lang w:val="en"/>
              </w:rPr>
              <w:t xml:space="preserve">Technical note: </w:t>
            </w:r>
            <w:r>
              <w:rPr>
                <w:kern w:val="0"/>
                <w:szCs w:val="21"/>
                <w:lang w:val="en"/>
              </w:rPr>
              <w:br/>
              <w:t xml:space="preserve">The resin forms the matrix of the composite material. </w:t>
            </w:r>
          </w:p>
        </w:tc>
        <w:tc>
          <w:tcPr>
            <w:tcW w:w="1559" w:type="dxa"/>
            <w:gridSpan w:val="2"/>
            <w:tcBorders>
              <w:top w:val="nil"/>
              <w:left w:val="nil"/>
              <w:bottom w:val="single" w:sz="4" w:space="0" w:color="auto"/>
              <w:right w:val="single" w:sz="4" w:space="0" w:color="auto"/>
            </w:tcBorders>
            <w:vAlign w:val="center"/>
          </w:tcPr>
          <w:p w14:paraId="30C9FCAB" w14:textId="77777777" w:rsidR="002D0C8A" w:rsidRDefault="002D0C8A">
            <w:pPr>
              <w:widowControl/>
              <w:spacing w:line="0" w:lineRule="atLeast"/>
              <w:jc w:val="center"/>
              <w:rPr>
                <w:rFonts w:ascii="SimSun" w:cs="SimSun"/>
                <w:kern w:val="0"/>
                <w:szCs w:val="21"/>
              </w:rPr>
            </w:pPr>
            <w:r>
              <w:rPr>
                <w:kern w:val="0"/>
                <w:szCs w:val="21"/>
                <w:lang w:val="en"/>
              </w:rPr>
              <w:t>6815993210</w:t>
            </w:r>
          </w:p>
        </w:tc>
        <w:tc>
          <w:tcPr>
            <w:tcW w:w="970" w:type="dxa"/>
            <w:tcBorders>
              <w:top w:val="nil"/>
              <w:left w:val="nil"/>
              <w:bottom w:val="single" w:sz="4" w:space="0" w:color="auto"/>
              <w:right w:val="single" w:sz="4" w:space="0" w:color="auto"/>
            </w:tcBorders>
            <w:vAlign w:val="center"/>
          </w:tcPr>
          <w:p w14:paraId="4FEEF95F" w14:textId="77777777" w:rsidR="002D0C8A" w:rsidRDefault="002D0C8A">
            <w:pPr>
              <w:widowControl/>
              <w:spacing w:line="0" w:lineRule="atLeast"/>
              <w:jc w:val="center"/>
              <w:rPr>
                <w:rFonts w:ascii="SimSun" w:cs="SimSun"/>
                <w:kern w:val="0"/>
                <w:szCs w:val="21"/>
              </w:rPr>
            </w:pPr>
            <w:r>
              <w:rPr>
                <w:kern w:val="0"/>
                <w:szCs w:val="21"/>
                <w:lang w:val="en"/>
              </w:rPr>
              <w:t>kilogram</w:t>
            </w:r>
          </w:p>
        </w:tc>
      </w:tr>
      <w:tr w:rsidR="002D0C8A" w14:paraId="2289BA6B" w14:textId="77777777">
        <w:trPr>
          <w:gridAfter w:val="1"/>
          <w:wAfter w:w="105" w:type="dxa"/>
          <w:trHeight w:val="1155"/>
          <w:jc w:val="center"/>
        </w:trPr>
        <w:tc>
          <w:tcPr>
            <w:tcW w:w="708" w:type="dxa"/>
            <w:tcBorders>
              <w:top w:val="single" w:sz="4" w:space="0" w:color="auto"/>
              <w:left w:val="single" w:sz="4" w:space="0" w:color="auto"/>
              <w:bottom w:val="single" w:sz="4" w:space="0" w:color="auto"/>
              <w:right w:val="single" w:sz="4" w:space="0" w:color="auto"/>
            </w:tcBorders>
            <w:vAlign w:val="center"/>
          </w:tcPr>
          <w:p w14:paraId="723B5B63" w14:textId="77777777" w:rsidR="002D0C8A" w:rsidRDefault="002D0C8A">
            <w:pPr>
              <w:widowControl/>
              <w:spacing w:line="300" w:lineRule="exact"/>
              <w:jc w:val="center"/>
              <w:rPr>
                <w:rFonts w:ascii="SimSun" w:cs="SimSun"/>
                <w:kern w:val="0"/>
                <w:szCs w:val="21"/>
              </w:rPr>
            </w:pPr>
            <w:r>
              <w:rPr>
                <w:kern w:val="0"/>
                <w:szCs w:val="21"/>
                <w:lang w:val="en"/>
              </w:rPr>
              <w:t>67</w:t>
            </w:r>
          </w:p>
        </w:tc>
        <w:tc>
          <w:tcPr>
            <w:tcW w:w="3119" w:type="dxa"/>
            <w:tcBorders>
              <w:top w:val="single" w:sz="4" w:space="0" w:color="auto"/>
              <w:left w:val="nil"/>
              <w:bottom w:val="single" w:sz="4" w:space="0" w:color="auto"/>
              <w:right w:val="single" w:sz="4" w:space="0" w:color="auto"/>
            </w:tcBorders>
            <w:vAlign w:val="center"/>
          </w:tcPr>
          <w:p w14:paraId="6A2DE756" w14:textId="77777777" w:rsidR="002D0C8A" w:rsidRDefault="002D0C8A">
            <w:pPr>
              <w:widowControl/>
              <w:spacing w:line="0" w:lineRule="atLeast"/>
              <w:jc w:val="left"/>
              <w:rPr>
                <w:rFonts w:ascii="SimSun" w:cs="SimSun"/>
                <w:kern w:val="0"/>
                <w:szCs w:val="21"/>
              </w:rPr>
            </w:pPr>
            <w:r>
              <w:rPr>
                <w:kern w:val="0"/>
                <w:szCs w:val="21"/>
                <w:lang w:val="en"/>
              </w:rPr>
              <w:t>Aromatic polyacrylamide fibers</w:t>
            </w:r>
          </w:p>
        </w:tc>
        <w:tc>
          <w:tcPr>
            <w:tcW w:w="3544" w:type="dxa"/>
            <w:gridSpan w:val="2"/>
            <w:tcBorders>
              <w:top w:val="single" w:sz="4" w:space="0" w:color="auto"/>
              <w:left w:val="nil"/>
              <w:bottom w:val="single" w:sz="4" w:space="0" w:color="auto"/>
              <w:right w:val="single" w:sz="4" w:space="0" w:color="auto"/>
            </w:tcBorders>
            <w:vAlign w:val="center"/>
          </w:tcPr>
          <w:p w14:paraId="7E10D08A" w14:textId="77777777" w:rsidR="002D0C8A" w:rsidRDefault="002D0C8A">
            <w:pPr>
              <w:widowControl/>
              <w:spacing w:line="0" w:lineRule="atLeast"/>
              <w:jc w:val="left"/>
              <w:rPr>
                <w:rFonts w:ascii="SimSun" w:cs="SimSun"/>
                <w:spacing w:val="-28"/>
                <w:kern w:val="0"/>
                <w:szCs w:val="21"/>
              </w:rPr>
            </w:pPr>
            <w:r>
              <w:rPr>
                <w:kern w:val="0"/>
                <w:szCs w:val="21"/>
                <w:lang w:val="en"/>
              </w:rPr>
              <w:t xml:space="preserve">One of the following characteristics: </w:t>
            </w:r>
            <w:r>
              <w:rPr>
                <w:kern w:val="0"/>
                <w:szCs w:val="21"/>
                <w:lang w:val="en"/>
              </w:rPr>
              <w:br/>
            </w:r>
            <w:r>
              <w:rPr>
                <w:spacing w:val="-4"/>
                <w:kern w:val="0"/>
                <w:szCs w:val="21"/>
                <w:lang w:val="en"/>
              </w:rPr>
              <w:t>1</w:t>
            </w:r>
            <w:r>
              <w:rPr>
                <w:spacing w:val="-28"/>
                <w:kern w:val="0"/>
                <w:szCs w:val="21"/>
                <w:lang w:val="en"/>
              </w:rPr>
              <w:t>."</w:t>
            </w:r>
            <w:r>
              <w:rPr>
                <w:lang w:val="en"/>
              </w:rPr>
              <w:t xml:space="preserve"> </w:t>
            </w:r>
            <w:r>
              <w:rPr>
                <w:spacing w:val="-4"/>
                <w:kern w:val="0"/>
                <w:szCs w:val="21"/>
                <w:lang w:val="en"/>
              </w:rPr>
              <w:t>Specific modulus "is 12.7×106m</w:t>
            </w:r>
            <w:r>
              <w:rPr>
                <w:lang w:val="en"/>
              </w:rPr>
              <w:t xml:space="preserve"> </w:t>
            </w:r>
            <w:r>
              <w:rPr>
                <w:spacing w:val="-4"/>
                <w:kern w:val="0"/>
                <w:szCs w:val="21"/>
                <w:lang w:val="en"/>
              </w:rPr>
              <w:t>or greater</w:t>
            </w:r>
            <w:r>
              <w:rPr>
                <w:spacing w:val="-28"/>
                <w:kern w:val="0"/>
                <w:szCs w:val="21"/>
                <w:lang w:val="en"/>
              </w:rPr>
              <w:t>;</w:t>
            </w:r>
            <w:r>
              <w:rPr>
                <w:lang w:val="en"/>
              </w:rPr>
              <w:t xml:space="preserve"> </w:t>
            </w:r>
            <w:r>
              <w:rPr>
                <w:spacing w:val="-4"/>
                <w:kern w:val="0"/>
                <w:szCs w:val="21"/>
                <w:lang w:val="en"/>
              </w:rPr>
              <w:t>or</w:t>
            </w:r>
            <w:r>
              <w:rPr>
                <w:lang w:val="en"/>
              </w:rPr>
              <w:t xml:space="preserve"> </w:t>
            </w:r>
            <w:r>
              <w:rPr>
                <w:kern w:val="0"/>
                <w:szCs w:val="21"/>
                <w:lang w:val="en"/>
              </w:rPr>
              <w:br/>
              <w:t>2</w:t>
            </w:r>
            <w:r>
              <w:rPr>
                <w:spacing w:val="-28"/>
                <w:kern w:val="0"/>
                <w:szCs w:val="21"/>
                <w:lang w:val="en"/>
              </w:rPr>
              <w:t>."</w:t>
            </w:r>
            <w:r>
              <w:rPr>
                <w:lang w:val="en"/>
              </w:rPr>
              <w:t xml:space="preserve"> </w:t>
            </w:r>
            <w:r>
              <w:rPr>
                <w:kern w:val="0"/>
                <w:szCs w:val="21"/>
                <w:lang w:val="en"/>
              </w:rPr>
              <w:t>Specific tensile strength" of 23.5× 104m</w:t>
            </w:r>
            <w:r>
              <w:rPr>
                <w:lang w:val="en"/>
              </w:rPr>
              <w:t xml:space="preserve"> </w:t>
            </w:r>
            <w:r>
              <w:rPr>
                <w:kern w:val="0"/>
                <w:szCs w:val="21"/>
                <w:lang w:val="en"/>
              </w:rPr>
              <w:t>or greater</w:t>
            </w:r>
            <w:r>
              <w:rPr>
                <w:spacing w:val="-28"/>
                <w:kern w:val="0"/>
                <w:szCs w:val="21"/>
                <w:lang w:val="en"/>
              </w:rPr>
              <w:t>;</w:t>
            </w:r>
          </w:p>
          <w:p w14:paraId="661D3976" w14:textId="77777777" w:rsidR="002D0C8A" w:rsidRDefault="002D0C8A">
            <w:pPr>
              <w:widowControl/>
              <w:spacing w:line="0" w:lineRule="atLeast"/>
              <w:jc w:val="left"/>
              <w:rPr>
                <w:rFonts w:ascii="SimSun" w:cs="SimSun"/>
                <w:kern w:val="0"/>
                <w:szCs w:val="21"/>
              </w:rPr>
            </w:pPr>
            <w:r>
              <w:rPr>
                <w:kern w:val="0"/>
                <w:szCs w:val="21"/>
                <w:lang w:val="en"/>
              </w:rPr>
              <w:br/>
              <w:t>illustrate:</w:t>
            </w:r>
          </w:p>
          <w:p w14:paraId="0A326379" w14:textId="77777777" w:rsidR="002D0C8A" w:rsidRDefault="002D0C8A">
            <w:pPr>
              <w:widowControl/>
              <w:spacing w:line="0" w:lineRule="atLeast"/>
              <w:jc w:val="left"/>
              <w:rPr>
                <w:rFonts w:ascii="SimSun" w:cs="SimSun"/>
                <w:kern w:val="0"/>
                <w:szCs w:val="21"/>
              </w:rPr>
            </w:pPr>
            <w:r>
              <w:rPr>
                <w:kern w:val="0"/>
                <w:szCs w:val="21"/>
                <w:lang w:val="en"/>
              </w:rPr>
              <w:t>Does not include aromatic ammonia fibers or filament materials having 0.25% or more (by weight) ester-based fiber surface modifiers.</w:t>
            </w:r>
          </w:p>
          <w:p w14:paraId="4A1ED93F" w14:textId="77777777" w:rsidR="002D0C8A" w:rsidRDefault="002D0C8A">
            <w:pPr>
              <w:widowControl/>
              <w:spacing w:line="0" w:lineRule="atLeast"/>
              <w:jc w:val="left"/>
              <w:rPr>
                <w:rFonts w:ascii="SimSun" w:cs="SimSun"/>
                <w:kern w:val="0"/>
                <w:szCs w:val="21"/>
              </w:rPr>
            </w:pPr>
            <w:r>
              <w:rPr>
                <w:kern w:val="0"/>
                <w:szCs w:val="21"/>
                <w:lang w:val="en"/>
              </w:rPr>
              <w:br/>
              <w:t>Technical Notes:</w:t>
            </w:r>
          </w:p>
          <w:p w14:paraId="1C8119E2" w14:textId="77777777" w:rsidR="002D0C8A" w:rsidRDefault="002D0C8A">
            <w:pPr>
              <w:widowControl/>
              <w:spacing w:line="0" w:lineRule="atLeast"/>
              <w:jc w:val="left"/>
              <w:rPr>
                <w:rFonts w:ascii="SimSun" w:cs="SimSun"/>
                <w:kern w:val="0"/>
                <w:szCs w:val="21"/>
              </w:rPr>
            </w:pPr>
            <w:r>
              <w:rPr>
                <w:kern w:val="0"/>
                <w:szCs w:val="21"/>
                <w:lang w:val="en"/>
              </w:rPr>
              <w:t>1. In this subparagraph, "specific modulus" means</w:t>
            </w:r>
            <w:r>
              <w:rPr>
                <w:lang w:val="en"/>
              </w:rPr>
              <w:t xml:space="preserve"> </w:t>
            </w:r>
            <w:r>
              <w:rPr>
                <w:spacing w:val="8"/>
                <w:kern w:val="0"/>
                <w:szCs w:val="21"/>
                <w:lang w:val="en"/>
              </w:rPr>
              <w:t>the Young's modulus (in</w:t>
            </w:r>
            <w:r>
              <w:rPr>
                <w:lang w:val="en"/>
              </w:rPr>
              <w:t xml:space="preserve"> </w:t>
            </w:r>
            <w:r>
              <w:rPr>
                <w:kern w:val="0"/>
                <w:szCs w:val="21"/>
                <w:lang w:val="en"/>
              </w:rPr>
              <w:t>N/m2</w:t>
            </w:r>
            <w:r>
              <w:rPr>
                <w:lang w:val="en"/>
              </w:rPr>
              <w:t xml:space="preserve">) measured at a temperature of </w:t>
            </w:r>
            <w:r>
              <w:rPr>
                <w:spacing w:val="-4"/>
                <w:kern w:val="0"/>
                <w:szCs w:val="21"/>
                <w:lang w:val="en"/>
              </w:rPr>
              <w:t>296±2 K (23±2 °C) and a relative humidity of 50±5%</w:t>
            </w:r>
            <w:r>
              <w:rPr>
                <w:lang w:val="en"/>
              </w:rPr>
              <w:t xml:space="preserve"> </w:t>
            </w:r>
            <w:r>
              <w:rPr>
                <w:kern w:val="0"/>
                <w:szCs w:val="21"/>
                <w:lang w:val="en"/>
              </w:rPr>
              <w:t>divided by the specific gravity (unit: N/</w:t>
            </w:r>
            <w:r>
              <w:rPr>
                <w:kern w:val="0"/>
                <w:szCs w:val="21"/>
                <w:vertAlign w:val="superscript"/>
                <w:lang w:val="en"/>
              </w:rPr>
              <w:t>m3</w:t>
            </w:r>
            <w:r>
              <w:rPr>
                <w:kern w:val="0"/>
                <w:szCs w:val="21"/>
                <w:lang w:val="en"/>
              </w:rPr>
              <w:t xml:space="preserve">). </w:t>
            </w:r>
            <w:r>
              <w:rPr>
                <w:kern w:val="0"/>
                <w:szCs w:val="21"/>
                <w:lang w:val="en"/>
              </w:rPr>
              <w:br/>
              <w:t>2.</w:t>
            </w:r>
            <w:r>
              <w:rPr>
                <w:lang w:val="en"/>
              </w:rPr>
              <w:t xml:space="preserve"> </w:t>
            </w:r>
            <w:r>
              <w:rPr>
                <w:spacing w:val="-4"/>
                <w:kern w:val="0"/>
                <w:szCs w:val="21"/>
                <w:lang w:val="en"/>
              </w:rPr>
              <w:t>In this subparagraph, "specific tensile strength" means the ultimate tensile strength measured at a temperature of 296±2 K (23±2 °C) and a relative humidity of 50±5%</w:t>
            </w:r>
            <w:r>
              <w:rPr>
                <w:lang w:val="en"/>
              </w:rPr>
              <w:t xml:space="preserve"> </w:t>
            </w:r>
            <w:r>
              <w:rPr>
                <w:spacing w:val="-4"/>
                <w:kern w:val="0"/>
                <w:szCs w:val="21"/>
                <w:lang w:val="en"/>
              </w:rPr>
              <w:t>divided by the specific gravity (in N/</w:t>
            </w:r>
            <w:r>
              <w:rPr>
                <w:spacing w:val="-4"/>
                <w:kern w:val="0"/>
                <w:szCs w:val="21"/>
                <w:vertAlign w:val="superscript"/>
                <w:lang w:val="en"/>
              </w:rPr>
              <w:t>m3</w:t>
            </w:r>
            <w:r>
              <w:rPr>
                <w:spacing w:val="-4"/>
                <w:kern w:val="0"/>
                <w:szCs w:val="21"/>
                <w:lang w:val="en"/>
              </w:rPr>
              <w:t xml:space="preserve">). </w:t>
            </w:r>
          </w:p>
        </w:tc>
        <w:tc>
          <w:tcPr>
            <w:tcW w:w="1559" w:type="dxa"/>
            <w:gridSpan w:val="2"/>
            <w:tcBorders>
              <w:top w:val="single" w:sz="4" w:space="0" w:color="auto"/>
              <w:left w:val="nil"/>
              <w:bottom w:val="single" w:sz="4" w:space="0" w:color="auto"/>
              <w:right w:val="single" w:sz="4" w:space="0" w:color="auto"/>
            </w:tcBorders>
            <w:vAlign w:val="center"/>
          </w:tcPr>
          <w:p w14:paraId="1FCABE55" w14:textId="77777777" w:rsidR="002D0C8A" w:rsidRDefault="002D0C8A">
            <w:pPr>
              <w:widowControl/>
              <w:spacing w:line="300" w:lineRule="exact"/>
              <w:jc w:val="center"/>
              <w:rPr>
                <w:rFonts w:ascii="SimSun" w:cs="SimSun"/>
                <w:kern w:val="0"/>
                <w:szCs w:val="21"/>
              </w:rPr>
            </w:pPr>
          </w:p>
        </w:tc>
        <w:tc>
          <w:tcPr>
            <w:tcW w:w="970" w:type="dxa"/>
            <w:tcBorders>
              <w:top w:val="single" w:sz="4" w:space="0" w:color="auto"/>
              <w:left w:val="nil"/>
              <w:bottom w:val="single" w:sz="4" w:space="0" w:color="auto"/>
              <w:right w:val="single" w:sz="4" w:space="0" w:color="auto"/>
            </w:tcBorders>
            <w:vAlign w:val="center"/>
          </w:tcPr>
          <w:p w14:paraId="3FF48471"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5B3576E4" w14:textId="77777777">
        <w:trPr>
          <w:gridAfter w:val="1"/>
          <w:wAfter w:w="105" w:type="dxa"/>
          <w:trHeight w:val="1155"/>
          <w:jc w:val="center"/>
        </w:trPr>
        <w:tc>
          <w:tcPr>
            <w:tcW w:w="708" w:type="dxa"/>
            <w:tcBorders>
              <w:top w:val="single" w:sz="4" w:space="0" w:color="auto"/>
              <w:left w:val="single" w:sz="4" w:space="0" w:color="auto"/>
              <w:bottom w:val="single" w:sz="4" w:space="0" w:color="auto"/>
              <w:right w:val="single" w:sz="4" w:space="0" w:color="auto"/>
            </w:tcBorders>
            <w:vAlign w:val="center"/>
          </w:tcPr>
          <w:p w14:paraId="18C16CC5" w14:textId="77777777" w:rsidR="002D0C8A" w:rsidRDefault="002D0C8A">
            <w:pPr>
              <w:widowControl/>
              <w:spacing w:line="300" w:lineRule="exact"/>
              <w:jc w:val="center"/>
              <w:rPr>
                <w:rFonts w:ascii="SimSun" w:cs="SimSun"/>
                <w:kern w:val="0"/>
                <w:szCs w:val="21"/>
              </w:rPr>
            </w:pPr>
            <w:r>
              <w:rPr>
                <w:kern w:val="0"/>
                <w:szCs w:val="21"/>
                <w:lang w:val="en"/>
              </w:rPr>
              <w:t>68</w:t>
            </w:r>
          </w:p>
        </w:tc>
        <w:tc>
          <w:tcPr>
            <w:tcW w:w="3119" w:type="dxa"/>
            <w:tcBorders>
              <w:top w:val="single" w:sz="4" w:space="0" w:color="auto"/>
              <w:left w:val="nil"/>
              <w:bottom w:val="single" w:sz="4" w:space="0" w:color="auto"/>
              <w:right w:val="single" w:sz="4" w:space="0" w:color="auto"/>
            </w:tcBorders>
            <w:vAlign w:val="center"/>
          </w:tcPr>
          <w:p w14:paraId="4F76897F" w14:textId="77777777" w:rsidR="002D0C8A" w:rsidRDefault="002D0C8A">
            <w:pPr>
              <w:widowControl/>
              <w:spacing w:line="0" w:lineRule="atLeast"/>
              <w:jc w:val="left"/>
              <w:rPr>
                <w:rFonts w:ascii="SimSun" w:cs="SimSun"/>
                <w:kern w:val="0"/>
                <w:szCs w:val="21"/>
              </w:rPr>
            </w:pPr>
            <w:r>
              <w:rPr>
                <w:kern w:val="0"/>
                <w:szCs w:val="21"/>
                <w:lang w:val="en"/>
              </w:rPr>
              <w:t xml:space="preserve">Fiberglass </w:t>
            </w:r>
          </w:p>
        </w:tc>
        <w:tc>
          <w:tcPr>
            <w:tcW w:w="3544" w:type="dxa"/>
            <w:gridSpan w:val="2"/>
            <w:tcBorders>
              <w:top w:val="single" w:sz="4" w:space="0" w:color="auto"/>
              <w:left w:val="nil"/>
              <w:bottom w:val="single" w:sz="4" w:space="0" w:color="auto"/>
              <w:right w:val="single" w:sz="4" w:space="0" w:color="auto"/>
            </w:tcBorders>
            <w:vAlign w:val="center"/>
          </w:tcPr>
          <w:p w14:paraId="1185B55D" w14:textId="77777777" w:rsidR="002D0C8A" w:rsidRDefault="002D0C8A">
            <w:pPr>
              <w:widowControl/>
              <w:spacing w:line="0" w:lineRule="atLeast"/>
              <w:jc w:val="left"/>
              <w:rPr>
                <w:rFonts w:ascii="SimSun" w:cs="SimSun"/>
                <w:kern w:val="0"/>
                <w:szCs w:val="21"/>
              </w:rPr>
            </w:pPr>
            <w:r>
              <w:rPr>
                <w:kern w:val="0"/>
                <w:szCs w:val="21"/>
                <w:lang w:val="en"/>
              </w:rPr>
              <w:t xml:space="preserve">It has the following two characteristics: </w:t>
            </w:r>
            <w:r>
              <w:rPr>
                <w:kern w:val="0"/>
                <w:szCs w:val="21"/>
                <w:lang w:val="en"/>
              </w:rPr>
              <w:br/>
              <w:t>1. Modulus "is 3.18×</w:t>
            </w:r>
            <w:r>
              <w:rPr>
                <w:kern w:val="0"/>
                <w:szCs w:val="21"/>
                <w:vertAlign w:val="superscript"/>
                <w:lang w:val="en"/>
              </w:rPr>
              <w:t>106m</w:t>
            </w:r>
            <w:r>
              <w:rPr>
                <w:lang w:val="en"/>
              </w:rPr>
              <w:t xml:space="preserve"> </w:t>
            </w:r>
            <w:r>
              <w:rPr>
                <w:kern w:val="0"/>
                <w:szCs w:val="21"/>
                <w:lang w:val="en"/>
              </w:rPr>
              <w:t>or greater; and</w:t>
            </w:r>
            <w:r>
              <w:rPr>
                <w:lang w:val="en"/>
              </w:rPr>
              <w:t xml:space="preserve"> </w:t>
            </w:r>
            <w:r>
              <w:rPr>
                <w:kern w:val="0"/>
                <w:szCs w:val="21"/>
                <w:lang w:val="en"/>
              </w:rPr>
              <w:br/>
              <w:t>2." Specific tensile strength" of 7.62×</w:t>
            </w:r>
            <w:r>
              <w:rPr>
                <w:lang w:val="en"/>
              </w:rPr>
              <w:t xml:space="preserve"> </w:t>
            </w:r>
            <w:r>
              <w:rPr>
                <w:kern w:val="0"/>
                <w:szCs w:val="21"/>
                <w:vertAlign w:val="superscript"/>
                <w:lang w:val="en"/>
              </w:rPr>
              <w:t>104m</w:t>
            </w:r>
            <w:r>
              <w:rPr>
                <w:lang w:val="en"/>
              </w:rPr>
              <w:t xml:space="preserve"> </w:t>
            </w:r>
            <w:r>
              <w:rPr>
                <w:kern w:val="0"/>
                <w:szCs w:val="21"/>
                <w:lang w:val="en"/>
              </w:rPr>
              <w:t>or greater;</w:t>
            </w:r>
          </w:p>
          <w:p w14:paraId="518B7DA9" w14:textId="77777777" w:rsidR="002D0C8A" w:rsidRDefault="002D0C8A">
            <w:pPr>
              <w:widowControl/>
              <w:spacing w:line="0" w:lineRule="atLeast"/>
              <w:jc w:val="left"/>
              <w:rPr>
                <w:rFonts w:ascii="SimSun" w:cs="SimSun"/>
                <w:kern w:val="0"/>
                <w:szCs w:val="21"/>
              </w:rPr>
            </w:pPr>
            <w:r>
              <w:rPr>
                <w:kern w:val="0"/>
                <w:szCs w:val="21"/>
                <w:lang w:val="en"/>
              </w:rPr>
              <w:br/>
              <w:t>Technical Notes:</w:t>
            </w:r>
          </w:p>
          <w:p w14:paraId="6F60A42B" w14:textId="77777777" w:rsidR="002D0C8A" w:rsidRDefault="002D0C8A">
            <w:pPr>
              <w:widowControl/>
              <w:spacing w:line="0" w:lineRule="atLeast"/>
              <w:jc w:val="left"/>
              <w:rPr>
                <w:rFonts w:ascii="SimSun" w:cs="SimSun"/>
                <w:kern w:val="0"/>
                <w:szCs w:val="21"/>
              </w:rPr>
            </w:pPr>
            <w:r>
              <w:rPr>
                <w:kern w:val="0"/>
                <w:szCs w:val="21"/>
                <w:lang w:val="en"/>
              </w:rPr>
              <w:t>1. For the purposes of this subparagraph, "specific modulus" means the Young's modulus measured at a temperature of 296±2K (23±2 °C) and a relative humidity of 50±5%</w:t>
            </w:r>
            <w:r>
              <w:rPr>
                <w:lang w:val="en"/>
              </w:rPr>
              <w:t xml:space="preserve"> </w:t>
            </w:r>
            <w:r>
              <w:rPr>
                <w:kern w:val="0"/>
                <w:szCs w:val="21"/>
                <w:lang w:val="en"/>
              </w:rPr>
              <w:t>divided by the specific gravity (unit: N/</w:t>
            </w:r>
            <w:r>
              <w:rPr>
                <w:kern w:val="0"/>
                <w:szCs w:val="21"/>
                <w:vertAlign w:val="superscript"/>
                <w:lang w:val="en"/>
              </w:rPr>
              <w:t>m3</w:t>
            </w:r>
            <w:r>
              <w:rPr>
                <w:kern w:val="0"/>
                <w:szCs w:val="21"/>
                <w:lang w:val="en"/>
              </w:rPr>
              <w:t xml:space="preserve">). </w:t>
            </w:r>
            <w:r>
              <w:rPr>
                <w:kern w:val="0"/>
                <w:szCs w:val="21"/>
                <w:lang w:val="en"/>
              </w:rPr>
              <w:br/>
              <w:t>2.</w:t>
            </w:r>
            <w:r>
              <w:rPr>
                <w:lang w:val="en"/>
              </w:rPr>
              <w:t xml:space="preserve"> </w:t>
            </w:r>
            <w:r>
              <w:rPr>
                <w:spacing w:val="-4"/>
                <w:kern w:val="0"/>
                <w:szCs w:val="21"/>
                <w:lang w:val="en"/>
              </w:rPr>
              <w:t>For the purposes of this subparagraph, "specific tensile strength" means the ultimate tensile strength measured at a temperature of 296±2 K (23±2 °C) and a relative humidity of 50±5%</w:t>
            </w:r>
            <w:r>
              <w:rPr>
                <w:lang w:val="en"/>
              </w:rPr>
              <w:t xml:space="preserve"> </w:t>
            </w:r>
            <w:r>
              <w:rPr>
                <w:spacing w:val="-4"/>
                <w:kern w:val="0"/>
                <w:szCs w:val="21"/>
                <w:lang w:val="en"/>
              </w:rPr>
              <w:t>divided by the specific gravity (in N/</w:t>
            </w:r>
            <w:r>
              <w:rPr>
                <w:spacing w:val="-4"/>
                <w:kern w:val="0"/>
                <w:szCs w:val="21"/>
                <w:vertAlign w:val="superscript"/>
                <w:lang w:val="en"/>
              </w:rPr>
              <w:t>m3</w:t>
            </w:r>
            <w:r>
              <w:rPr>
                <w:spacing w:val="-4"/>
                <w:kern w:val="0"/>
                <w:szCs w:val="21"/>
                <w:lang w:val="en"/>
              </w:rPr>
              <w:t xml:space="preserve">). </w:t>
            </w:r>
          </w:p>
        </w:tc>
        <w:tc>
          <w:tcPr>
            <w:tcW w:w="1559" w:type="dxa"/>
            <w:gridSpan w:val="2"/>
            <w:tcBorders>
              <w:top w:val="single" w:sz="4" w:space="0" w:color="auto"/>
              <w:left w:val="nil"/>
              <w:bottom w:val="single" w:sz="4" w:space="0" w:color="auto"/>
              <w:right w:val="single" w:sz="4" w:space="0" w:color="auto"/>
            </w:tcBorders>
            <w:vAlign w:val="center"/>
          </w:tcPr>
          <w:p w14:paraId="6986F569" w14:textId="77777777" w:rsidR="002D0C8A" w:rsidRDefault="002D0C8A">
            <w:pPr>
              <w:widowControl/>
              <w:spacing w:line="300" w:lineRule="exact"/>
              <w:jc w:val="center"/>
              <w:rPr>
                <w:rFonts w:ascii="SimSun" w:cs="SimSun"/>
                <w:kern w:val="0"/>
                <w:szCs w:val="21"/>
              </w:rPr>
            </w:pPr>
            <w:r>
              <w:rPr>
                <w:kern w:val="0"/>
                <w:szCs w:val="21"/>
                <w:lang w:val="en"/>
              </w:rPr>
              <w:t>7019110010</w:t>
            </w:r>
          </w:p>
          <w:p w14:paraId="7981BDA5" w14:textId="77777777" w:rsidR="002D0C8A" w:rsidRDefault="002D0C8A">
            <w:pPr>
              <w:widowControl/>
              <w:spacing w:line="300" w:lineRule="exact"/>
              <w:jc w:val="center"/>
              <w:rPr>
                <w:rFonts w:ascii="SimSun" w:cs="SimSun"/>
                <w:kern w:val="0"/>
                <w:szCs w:val="21"/>
              </w:rPr>
            </w:pPr>
            <w:r>
              <w:rPr>
                <w:kern w:val="0"/>
                <w:szCs w:val="21"/>
                <w:lang w:val="en"/>
              </w:rPr>
              <w:t>7019120020</w:t>
            </w:r>
          </w:p>
          <w:p w14:paraId="0155507E" w14:textId="77777777" w:rsidR="002D0C8A" w:rsidRDefault="002D0C8A">
            <w:pPr>
              <w:widowControl/>
              <w:spacing w:line="300" w:lineRule="exact"/>
              <w:jc w:val="center"/>
              <w:rPr>
                <w:rFonts w:ascii="SimSun" w:cs="SimSun"/>
                <w:kern w:val="0"/>
                <w:szCs w:val="21"/>
              </w:rPr>
            </w:pPr>
            <w:r>
              <w:rPr>
                <w:kern w:val="0"/>
                <w:szCs w:val="21"/>
                <w:lang w:val="en"/>
              </w:rPr>
              <w:t>7019190012</w:t>
            </w:r>
          </w:p>
        </w:tc>
        <w:tc>
          <w:tcPr>
            <w:tcW w:w="970" w:type="dxa"/>
            <w:tcBorders>
              <w:top w:val="single" w:sz="4" w:space="0" w:color="auto"/>
              <w:left w:val="nil"/>
              <w:bottom w:val="single" w:sz="4" w:space="0" w:color="auto"/>
              <w:right w:val="single" w:sz="4" w:space="0" w:color="auto"/>
            </w:tcBorders>
            <w:vAlign w:val="center"/>
          </w:tcPr>
          <w:p w14:paraId="40FD9477" w14:textId="77777777" w:rsidR="002D0C8A" w:rsidRDefault="002D0C8A">
            <w:pPr>
              <w:widowControl/>
              <w:spacing w:line="300" w:lineRule="exact"/>
              <w:jc w:val="center"/>
              <w:rPr>
                <w:rFonts w:ascii="SimSun" w:cs="SimSun"/>
                <w:kern w:val="0"/>
                <w:szCs w:val="21"/>
              </w:rPr>
            </w:pPr>
          </w:p>
        </w:tc>
      </w:tr>
      <w:tr w:rsidR="002D0C8A" w14:paraId="6C2429B7" w14:textId="77777777">
        <w:trPr>
          <w:gridAfter w:val="1"/>
          <w:wAfter w:w="105" w:type="dxa"/>
          <w:trHeight w:val="1155"/>
          <w:jc w:val="center"/>
        </w:trPr>
        <w:tc>
          <w:tcPr>
            <w:tcW w:w="708" w:type="dxa"/>
            <w:tcBorders>
              <w:top w:val="single" w:sz="4" w:space="0" w:color="auto"/>
              <w:left w:val="single" w:sz="4" w:space="0" w:color="auto"/>
              <w:bottom w:val="single" w:sz="4" w:space="0" w:color="auto"/>
              <w:right w:val="single" w:sz="4" w:space="0" w:color="auto"/>
            </w:tcBorders>
            <w:vAlign w:val="center"/>
          </w:tcPr>
          <w:p w14:paraId="2D1EF015" w14:textId="77777777" w:rsidR="002D0C8A" w:rsidRDefault="002D0C8A">
            <w:pPr>
              <w:widowControl/>
              <w:spacing w:line="300" w:lineRule="exact"/>
              <w:jc w:val="center"/>
              <w:rPr>
                <w:rFonts w:ascii="SimSun" w:cs="SimSun"/>
                <w:kern w:val="0"/>
                <w:szCs w:val="21"/>
              </w:rPr>
            </w:pPr>
            <w:r>
              <w:rPr>
                <w:kern w:val="0"/>
                <w:szCs w:val="21"/>
                <w:lang w:val="en"/>
              </w:rPr>
              <w:t>69</w:t>
            </w:r>
          </w:p>
        </w:tc>
        <w:tc>
          <w:tcPr>
            <w:tcW w:w="3119" w:type="dxa"/>
            <w:tcBorders>
              <w:top w:val="single" w:sz="4" w:space="0" w:color="auto"/>
              <w:left w:val="nil"/>
              <w:bottom w:val="single" w:sz="4" w:space="0" w:color="auto"/>
              <w:right w:val="single" w:sz="4" w:space="0" w:color="auto"/>
            </w:tcBorders>
            <w:vAlign w:val="center"/>
          </w:tcPr>
          <w:p w14:paraId="16ED14A5" w14:textId="77777777" w:rsidR="002D0C8A" w:rsidRDefault="002D0C8A">
            <w:pPr>
              <w:widowControl/>
              <w:spacing w:line="300" w:lineRule="exact"/>
              <w:jc w:val="left"/>
              <w:rPr>
                <w:rFonts w:ascii="SimSun" w:cs="SimSun"/>
                <w:kern w:val="0"/>
                <w:szCs w:val="21"/>
              </w:rPr>
            </w:pPr>
            <w:r>
              <w:rPr>
                <w:kern w:val="0"/>
                <w:szCs w:val="21"/>
                <w:lang w:val="en"/>
              </w:rPr>
              <w:t>Continuous fine threads, rovings, yarns or strips (prepreg blanks) made of the above-mentioned glass fibers and impregnated with thermoset resins up to 15 mm in width</w:t>
            </w:r>
          </w:p>
        </w:tc>
        <w:tc>
          <w:tcPr>
            <w:tcW w:w="3544" w:type="dxa"/>
            <w:gridSpan w:val="2"/>
            <w:tcBorders>
              <w:top w:val="single" w:sz="4" w:space="0" w:color="auto"/>
              <w:left w:val="nil"/>
              <w:bottom w:val="single" w:sz="4" w:space="0" w:color="auto"/>
              <w:right w:val="single" w:sz="4" w:space="0" w:color="auto"/>
            </w:tcBorders>
            <w:vAlign w:val="center"/>
          </w:tcPr>
          <w:p w14:paraId="203DCE91" w14:textId="77777777" w:rsidR="002D0C8A" w:rsidRDefault="002D0C8A">
            <w:pPr>
              <w:widowControl/>
              <w:spacing w:line="300" w:lineRule="exact"/>
              <w:jc w:val="left"/>
              <w:rPr>
                <w:rFonts w:ascii="SimSun" w:cs="SimSun"/>
                <w:kern w:val="0"/>
                <w:szCs w:val="21"/>
              </w:rPr>
            </w:pPr>
            <w:r>
              <w:rPr>
                <w:kern w:val="0"/>
                <w:szCs w:val="21"/>
                <w:lang w:val="en"/>
              </w:rPr>
              <w:t xml:space="preserve">Technical note: </w:t>
            </w:r>
            <w:r>
              <w:rPr>
                <w:kern w:val="0"/>
                <w:szCs w:val="21"/>
                <w:lang w:val="en"/>
              </w:rPr>
              <w:br/>
              <w:t xml:space="preserve">The resin forms the matrix of the composite material. </w:t>
            </w:r>
          </w:p>
        </w:tc>
        <w:tc>
          <w:tcPr>
            <w:tcW w:w="1559" w:type="dxa"/>
            <w:gridSpan w:val="2"/>
            <w:tcBorders>
              <w:top w:val="single" w:sz="4" w:space="0" w:color="auto"/>
              <w:left w:val="nil"/>
              <w:bottom w:val="single" w:sz="4" w:space="0" w:color="auto"/>
              <w:right w:val="single" w:sz="4" w:space="0" w:color="auto"/>
            </w:tcBorders>
            <w:vAlign w:val="center"/>
          </w:tcPr>
          <w:p w14:paraId="7E2A553B" w14:textId="77777777" w:rsidR="002D0C8A" w:rsidRDefault="002D0C8A">
            <w:pPr>
              <w:widowControl/>
              <w:spacing w:line="300" w:lineRule="exact"/>
              <w:jc w:val="center"/>
              <w:rPr>
                <w:rFonts w:ascii="SimSun" w:cs="SimSun"/>
                <w:kern w:val="0"/>
                <w:szCs w:val="21"/>
              </w:rPr>
            </w:pPr>
            <w:r>
              <w:rPr>
                <w:kern w:val="0"/>
                <w:szCs w:val="21"/>
                <w:lang w:val="en"/>
              </w:rPr>
              <w:t>7019510010</w:t>
            </w:r>
          </w:p>
        </w:tc>
        <w:tc>
          <w:tcPr>
            <w:tcW w:w="970" w:type="dxa"/>
            <w:tcBorders>
              <w:top w:val="single" w:sz="4" w:space="0" w:color="auto"/>
              <w:left w:val="nil"/>
              <w:bottom w:val="single" w:sz="4" w:space="0" w:color="auto"/>
              <w:right w:val="single" w:sz="4" w:space="0" w:color="auto"/>
            </w:tcBorders>
            <w:vAlign w:val="center"/>
          </w:tcPr>
          <w:p w14:paraId="3914C05B" w14:textId="77777777" w:rsidR="002D0C8A" w:rsidRDefault="002D0C8A">
            <w:pPr>
              <w:widowControl/>
              <w:spacing w:line="300" w:lineRule="exact"/>
              <w:jc w:val="center"/>
              <w:rPr>
                <w:rFonts w:ascii="SimSun" w:cs="SimSun"/>
                <w:kern w:val="0"/>
                <w:szCs w:val="21"/>
              </w:rPr>
            </w:pPr>
          </w:p>
        </w:tc>
      </w:tr>
      <w:tr w:rsidR="002D0C8A" w14:paraId="10DA41C7" w14:textId="77777777">
        <w:trPr>
          <w:gridAfter w:val="1"/>
          <w:wAfter w:w="105" w:type="dxa"/>
          <w:trHeight w:val="559"/>
          <w:jc w:val="center"/>
        </w:trPr>
        <w:tc>
          <w:tcPr>
            <w:tcW w:w="708" w:type="dxa"/>
            <w:tcBorders>
              <w:top w:val="nil"/>
              <w:left w:val="single" w:sz="4" w:space="0" w:color="auto"/>
              <w:bottom w:val="single" w:sz="4" w:space="0" w:color="auto"/>
              <w:right w:val="single" w:sz="4" w:space="0" w:color="auto"/>
            </w:tcBorders>
            <w:vAlign w:val="center"/>
          </w:tcPr>
          <w:p w14:paraId="42613656" w14:textId="77777777" w:rsidR="002D0C8A" w:rsidRDefault="002D0C8A">
            <w:pPr>
              <w:widowControl/>
              <w:spacing w:line="300" w:lineRule="exact"/>
              <w:jc w:val="center"/>
              <w:rPr>
                <w:rFonts w:ascii="SimSun" w:cs="SimSun"/>
                <w:kern w:val="0"/>
                <w:szCs w:val="21"/>
              </w:rPr>
            </w:pPr>
            <w:r>
              <w:rPr>
                <w:kern w:val="0"/>
                <w:szCs w:val="21"/>
                <w:lang w:val="en"/>
              </w:rPr>
              <w:t>70</w:t>
            </w:r>
          </w:p>
        </w:tc>
        <w:tc>
          <w:tcPr>
            <w:tcW w:w="3119" w:type="dxa"/>
            <w:tcBorders>
              <w:top w:val="nil"/>
              <w:left w:val="nil"/>
              <w:bottom w:val="single" w:sz="4" w:space="0" w:color="auto"/>
              <w:right w:val="single" w:sz="4" w:space="0" w:color="auto"/>
            </w:tcBorders>
            <w:vAlign w:val="center"/>
          </w:tcPr>
          <w:p w14:paraId="266E479A" w14:textId="77777777" w:rsidR="002D0C8A" w:rsidRDefault="002D0C8A">
            <w:pPr>
              <w:widowControl/>
              <w:spacing w:line="300" w:lineRule="exact"/>
              <w:jc w:val="left"/>
              <w:rPr>
                <w:rFonts w:ascii="SimSun" w:cs="SimSun"/>
                <w:kern w:val="0"/>
                <w:szCs w:val="21"/>
              </w:rPr>
            </w:pPr>
            <w:r>
              <w:rPr>
                <w:kern w:val="0"/>
                <w:szCs w:val="21"/>
                <w:lang w:val="en"/>
              </w:rPr>
              <w:t>Hafnium metal</w:t>
            </w:r>
          </w:p>
        </w:tc>
        <w:tc>
          <w:tcPr>
            <w:tcW w:w="3544" w:type="dxa"/>
            <w:gridSpan w:val="2"/>
            <w:tcBorders>
              <w:top w:val="nil"/>
              <w:left w:val="nil"/>
              <w:bottom w:val="single" w:sz="4" w:space="0" w:color="auto"/>
              <w:right w:val="single" w:sz="4" w:space="0" w:color="auto"/>
            </w:tcBorders>
            <w:vAlign w:val="center"/>
          </w:tcPr>
          <w:p w14:paraId="6FBDA7EC" w14:textId="77777777" w:rsidR="002D0C8A" w:rsidRDefault="002D0C8A">
            <w:pPr>
              <w:widowControl/>
              <w:spacing w:line="300" w:lineRule="exact"/>
              <w:jc w:val="left"/>
              <w:rPr>
                <w:rFonts w:ascii="SimSun" w:cs="SimSun"/>
                <w:kern w:val="0"/>
                <w:szCs w:val="21"/>
              </w:rPr>
            </w:pPr>
            <w:r>
              <w:rPr>
                <w:kern w:val="0"/>
                <w:szCs w:val="21"/>
                <w:lang w:val="en"/>
              </w:rPr>
              <w:t>Including hafnium metal scrap and debris.</w:t>
            </w:r>
          </w:p>
        </w:tc>
        <w:tc>
          <w:tcPr>
            <w:tcW w:w="1559" w:type="dxa"/>
            <w:gridSpan w:val="2"/>
            <w:tcBorders>
              <w:top w:val="nil"/>
              <w:left w:val="nil"/>
              <w:bottom w:val="single" w:sz="4" w:space="0" w:color="auto"/>
              <w:right w:val="single" w:sz="4" w:space="0" w:color="auto"/>
            </w:tcBorders>
            <w:vAlign w:val="center"/>
          </w:tcPr>
          <w:p w14:paraId="59E005CA" w14:textId="77777777" w:rsidR="002D0C8A" w:rsidRDefault="002D0C8A">
            <w:pPr>
              <w:widowControl/>
              <w:spacing w:line="300" w:lineRule="exact"/>
              <w:jc w:val="center"/>
              <w:rPr>
                <w:rFonts w:ascii="SimSun" w:cs="SimSun"/>
                <w:kern w:val="0"/>
                <w:szCs w:val="21"/>
              </w:rPr>
            </w:pPr>
            <w:r>
              <w:rPr>
                <w:kern w:val="0"/>
                <w:szCs w:val="21"/>
                <w:lang w:val="en"/>
              </w:rPr>
              <w:t>8112929011</w:t>
            </w:r>
            <w:r>
              <w:rPr>
                <w:kern w:val="0"/>
                <w:szCs w:val="21"/>
                <w:lang w:val="en"/>
              </w:rPr>
              <w:br/>
              <w:t>8112929019</w:t>
            </w:r>
          </w:p>
        </w:tc>
        <w:tc>
          <w:tcPr>
            <w:tcW w:w="970" w:type="dxa"/>
            <w:tcBorders>
              <w:top w:val="nil"/>
              <w:left w:val="nil"/>
              <w:bottom w:val="single" w:sz="4" w:space="0" w:color="auto"/>
              <w:right w:val="single" w:sz="4" w:space="0" w:color="auto"/>
            </w:tcBorders>
            <w:vAlign w:val="center"/>
          </w:tcPr>
          <w:p w14:paraId="024AF65F"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659F230E" w14:textId="77777777">
        <w:trPr>
          <w:gridAfter w:val="1"/>
          <w:wAfter w:w="105" w:type="dxa"/>
          <w:trHeight w:val="559"/>
          <w:jc w:val="center"/>
        </w:trPr>
        <w:tc>
          <w:tcPr>
            <w:tcW w:w="708" w:type="dxa"/>
            <w:tcBorders>
              <w:top w:val="nil"/>
              <w:left w:val="single" w:sz="4" w:space="0" w:color="auto"/>
              <w:bottom w:val="single" w:sz="4" w:space="0" w:color="auto"/>
              <w:right w:val="single" w:sz="4" w:space="0" w:color="auto"/>
            </w:tcBorders>
            <w:vAlign w:val="center"/>
          </w:tcPr>
          <w:p w14:paraId="201A29AB" w14:textId="77777777" w:rsidR="002D0C8A" w:rsidRDefault="002D0C8A">
            <w:pPr>
              <w:widowControl/>
              <w:spacing w:line="300" w:lineRule="exact"/>
              <w:jc w:val="center"/>
              <w:rPr>
                <w:rFonts w:ascii="SimSun" w:cs="SimSun"/>
                <w:kern w:val="0"/>
                <w:szCs w:val="21"/>
              </w:rPr>
            </w:pPr>
            <w:r>
              <w:rPr>
                <w:kern w:val="0"/>
                <w:szCs w:val="21"/>
                <w:lang w:val="en"/>
              </w:rPr>
              <w:t>71</w:t>
            </w:r>
          </w:p>
        </w:tc>
        <w:tc>
          <w:tcPr>
            <w:tcW w:w="3119" w:type="dxa"/>
            <w:tcBorders>
              <w:top w:val="nil"/>
              <w:left w:val="nil"/>
              <w:bottom w:val="single" w:sz="4" w:space="0" w:color="auto"/>
              <w:right w:val="single" w:sz="4" w:space="0" w:color="auto"/>
            </w:tcBorders>
            <w:vAlign w:val="center"/>
          </w:tcPr>
          <w:p w14:paraId="26BD3C58" w14:textId="77777777" w:rsidR="002D0C8A" w:rsidRDefault="002D0C8A">
            <w:pPr>
              <w:widowControl/>
              <w:spacing w:line="300" w:lineRule="exact"/>
              <w:jc w:val="left"/>
              <w:rPr>
                <w:rFonts w:ascii="SimSun" w:cs="SimSun"/>
                <w:kern w:val="0"/>
                <w:szCs w:val="21"/>
              </w:rPr>
            </w:pPr>
            <w:r>
              <w:rPr>
                <w:kern w:val="0"/>
                <w:szCs w:val="21"/>
                <w:lang w:val="en"/>
              </w:rPr>
              <w:t>Hafnium alloy</w:t>
            </w:r>
          </w:p>
        </w:tc>
        <w:tc>
          <w:tcPr>
            <w:tcW w:w="3544" w:type="dxa"/>
            <w:gridSpan w:val="2"/>
            <w:tcBorders>
              <w:top w:val="nil"/>
              <w:left w:val="nil"/>
              <w:bottom w:val="single" w:sz="4" w:space="0" w:color="auto"/>
              <w:right w:val="single" w:sz="4" w:space="0" w:color="auto"/>
            </w:tcBorders>
            <w:vAlign w:val="center"/>
          </w:tcPr>
          <w:p w14:paraId="44C0D0CA" w14:textId="77777777" w:rsidR="002D0C8A" w:rsidRDefault="002D0C8A">
            <w:pPr>
              <w:widowControl/>
              <w:spacing w:line="300" w:lineRule="exact"/>
              <w:jc w:val="left"/>
              <w:rPr>
                <w:rFonts w:ascii="SimSun" w:cs="SimSun"/>
                <w:kern w:val="0"/>
                <w:szCs w:val="21"/>
              </w:rPr>
            </w:pPr>
            <w:r>
              <w:rPr>
                <w:kern w:val="0"/>
                <w:szCs w:val="21"/>
                <w:lang w:val="en"/>
              </w:rPr>
              <w:t xml:space="preserve">Alloys with a hafnium content of more than 60% (by weight) </w:t>
            </w:r>
            <w:r>
              <w:rPr>
                <w:kern w:val="0"/>
                <w:szCs w:val="21"/>
                <w:lang w:val="en"/>
              </w:rPr>
              <w:br/>
              <w:t xml:space="preserve">include hafnium alloy scrap and debris. </w:t>
            </w:r>
          </w:p>
        </w:tc>
        <w:tc>
          <w:tcPr>
            <w:tcW w:w="1559" w:type="dxa"/>
            <w:gridSpan w:val="2"/>
            <w:tcBorders>
              <w:top w:val="nil"/>
              <w:left w:val="nil"/>
              <w:bottom w:val="single" w:sz="4" w:space="0" w:color="auto"/>
              <w:right w:val="single" w:sz="4" w:space="0" w:color="auto"/>
            </w:tcBorders>
            <w:vAlign w:val="center"/>
          </w:tcPr>
          <w:p w14:paraId="3416A089" w14:textId="77777777" w:rsidR="002D0C8A" w:rsidRDefault="002D0C8A">
            <w:pPr>
              <w:widowControl/>
              <w:spacing w:line="300" w:lineRule="exact"/>
              <w:jc w:val="center"/>
              <w:rPr>
                <w:rFonts w:ascii="SimSun" w:cs="SimSun"/>
                <w:kern w:val="0"/>
                <w:szCs w:val="21"/>
              </w:rPr>
            </w:pPr>
            <w:r>
              <w:rPr>
                <w:kern w:val="0"/>
                <w:szCs w:val="21"/>
                <w:lang w:val="en"/>
              </w:rPr>
              <w:t>8112929019</w:t>
            </w:r>
          </w:p>
        </w:tc>
        <w:tc>
          <w:tcPr>
            <w:tcW w:w="970" w:type="dxa"/>
            <w:tcBorders>
              <w:top w:val="nil"/>
              <w:left w:val="nil"/>
              <w:bottom w:val="single" w:sz="4" w:space="0" w:color="auto"/>
              <w:right w:val="single" w:sz="4" w:space="0" w:color="auto"/>
            </w:tcBorders>
            <w:vAlign w:val="center"/>
          </w:tcPr>
          <w:p w14:paraId="631988BA"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44262E54" w14:textId="77777777">
        <w:trPr>
          <w:gridAfter w:val="1"/>
          <w:wAfter w:w="105" w:type="dxa"/>
          <w:trHeight w:val="902"/>
          <w:jc w:val="center"/>
        </w:trPr>
        <w:tc>
          <w:tcPr>
            <w:tcW w:w="708" w:type="dxa"/>
            <w:tcBorders>
              <w:top w:val="nil"/>
              <w:left w:val="single" w:sz="4" w:space="0" w:color="auto"/>
              <w:bottom w:val="single" w:sz="4" w:space="0" w:color="auto"/>
              <w:right w:val="single" w:sz="4" w:space="0" w:color="auto"/>
            </w:tcBorders>
            <w:vAlign w:val="center"/>
          </w:tcPr>
          <w:p w14:paraId="2510C7F9" w14:textId="77777777" w:rsidR="002D0C8A" w:rsidRDefault="002D0C8A">
            <w:pPr>
              <w:widowControl/>
              <w:spacing w:line="300" w:lineRule="exact"/>
              <w:jc w:val="center"/>
              <w:rPr>
                <w:rFonts w:ascii="SimSun" w:cs="SimSun"/>
                <w:kern w:val="0"/>
                <w:szCs w:val="21"/>
              </w:rPr>
            </w:pPr>
            <w:r>
              <w:rPr>
                <w:kern w:val="0"/>
                <w:szCs w:val="21"/>
                <w:lang w:val="en"/>
              </w:rPr>
              <w:t>72</w:t>
            </w:r>
          </w:p>
        </w:tc>
        <w:tc>
          <w:tcPr>
            <w:tcW w:w="3119" w:type="dxa"/>
            <w:tcBorders>
              <w:top w:val="nil"/>
              <w:left w:val="nil"/>
              <w:bottom w:val="single" w:sz="4" w:space="0" w:color="auto"/>
              <w:right w:val="single" w:sz="4" w:space="0" w:color="auto"/>
            </w:tcBorders>
            <w:vAlign w:val="center"/>
          </w:tcPr>
          <w:p w14:paraId="0FD466EA" w14:textId="77777777" w:rsidR="002D0C8A" w:rsidRDefault="002D0C8A">
            <w:pPr>
              <w:widowControl/>
              <w:spacing w:line="300" w:lineRule="exact"/>
              <w:jc w:val="left"/>
              <w:rPr>
                <w:rFonts w:ascii="SimSun" w:cs="SimSun"/>
                <w:kern w:val="0"/>
                <w:szCs w:val="21"/>
              </w:rPr>
            </w:pPr>
            <w:r>
              <w:rPr>
                <w:kern w:val="0"/>
                <w:szCs w:val="21"/>
                <w:lang w:val="en"/>
              </w:rPr>
              <w:t>Hafnium compounds and hafnium products</w:t>
            </w:r>
          </w:p>
        </w:tc>
        <w:tc>
          <w:tcPr>
            <w:tcW w:w="3544" w:type="dxa"/>
            <w:gridSpan w:val="2"/>
            <w:tcBorders>
              <w:top w:val="nil"/>
              <w:left w:val="nil"/>
              <w:bottom w:val="single" w:sz="4" w:space="0" w:color="auto"/>
              <w:right w:val="single" w:sz="4" w:space="0" w:color="auto"/>
            </w:tcBorders>
            <w:vAlign w:val="center"/>
          </w:tcPr>
          <w:p w14:paraId="627CCF1C" w14:textId="77777777" w:rsidR="002D0C8A" w:rsidRDefault="002D0C8A">
            <w:pPr>
              <w:widowControl/>
              <w:spacing w:line="300" w:lineRule="exact"/>
              <w:jc w:val="left"/>
              <w:rPr>
                <w:rFonts w:ascii="SimSun" w:cs="SimSun"/>
                <w:kern w:val="0"/>
                <w:szCs w:val="21"/>
              </w:rPr>
            </w:pPr>
          </w:p>
          <w:p w14:paraId="69225689" w14:textId="77777777" w:rsidR="002D0C8A" w:rsidRDefault="002D0C8A">
            <w:pPr>
              <w:widowControl/>
              <w:spacing w:line="300" w:lineRule="exact"/>
              <w:jc w:val="left"/>
              <w:rPr>
                <w:rFonts w:ascii="SimSun" w:cs="SimSun"/>
                <w:kern w:val="0"/>
                <w:szCs w:val="21"/>
              </w:rPr>
            </w:pPr>
            <w:r>
              <w:rPr>
                <w:kern w:val="0"/>
                <w:szCs w:val="21"/>
                <w:lang w:val="en"/>
              </w:rPr>
              <w:t xml:space="preserve">Compounds and products containing more than 60% hafnium (by weight) </w:t>
            </w:r>
            <w:r>
              <w:rPr>
                <w:kern w:val="0"/>
                <w:szCs w:val="21"/>
                <w:lang w:val="en"/>
              </w:rPr>
              <w:br/>
            </w:r>
            <w:r>
              <w:rPr>
                <w:spacing w:val="-4"/>
                <w:kern w:val="0"/>
                <w:szCs w:val="21"/>
                <w:lang w:val="en"/>
              </w:rPr>
              <w:t xml:space="preserve">include waste and debris from hafnium compounds and hafnium products. </w:t>
            </w:r>
          </w:p>
        </w:tc>
        <w:tc>
          <w:tcPr>
            <w:tcW w:w="1559" w:type="dxa"/>
            <w:gridSpan w:val="2"/>
            <w:tcBorders>
              <w:top w:val="nil"/>
              <w:left w:val="nil"/>
              <w:bottom w:val="single" w:sz="4" w:space="0" w:color="auto"/>
              <w:right w:val="single" w:sz="4" w:space="0" w:color="auto"/>
            </w:tcBorders>
            <w:vAlign w:val="center"/>
          </w:tcPr>
          <w:p w14:paraId="655EBF27" w14:textId="77777777" w:rsidR="002D0C8A" w:rsidRDefault="002D0C8A">
            <w:pPr>
              <w:widowControl/>
              <w:spacing w:line="300" w:lineRule="exact"/>
              <w:jc w:val="center"/>
              <w:rPr>
                <w:rFonts w:ascii="SimSun" w:cs="SimSun"/>
                <w:kern w:val="0"/>
                <w:szCs w:val="21"/>
              </w:rPr>
            </w:pPr>
            <w:r>
              <w:rPr>
                <w:kern w:val="0"/>
                <w:szCs w:val="21"/>
                <w:lang w:val="en"/>
              </w:rPr>
              <w:t>8112999010</w:t>
            </w:r>
          </w:p>
        </w:tc>
        <w:tc>
          <w:tcPr>
            <w:tcW w:w="970" w:type="dxa"/>
            <w:tcBorders>
              <w:top w:val="nil"/>
              <w:left w:val="nil"/>
              <w:bottom w:val="single" w:sz="4" w:space="0" w:color="auto"/>
              <w:right w:val="single" w:sz="4" w:space="0" w:color="auto"/>
            </w:tcBorders>
            <w:vAlign w:val="center"/>
          </w:tcPr>
          <w:p w14:paraId="7ED81EE5"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6E4F6978" w14:textId="77777777">
        <w:trPr>
          <w:gridAfter w:val="1"/>
          <w:wAfter w:w="105" w:type="dxa"/>
          <w:trHeight w:val="1875"/>
          <w:jc w:val="center"/>
        </w:trPr>
        <w:tc>
          <w:tcPr>
            <w:tcW w:w="708" w:type="dxa"/>
            <w:tcBorders>
              <w:top w:val="single" w:sz="4" w:space="0" w:color="auto"/>
              <w:left w:val="single" w:sz="4" w:space="0" w:color="auto"/>
              <w:bottom w:val="single" w:sz="4" w:space="0" w:color="auto"/>
              <w:right w:val="single" w:sz="4" w:space="0" w:color="auto"/>
            </w:tcBorders>
            <w:vAlign w:val="center"/>
          </w:tcPr>
          <w:p w14:paraId="07CC1F2A" w14:textId="77777777" w:rsidR="002D0C8A" w:rsidRDefault="002D0C8A">
            <w:pPr>
              <w:widowControl/>
              <w:spacing w:line="300" w:lineRule="exact"/>
              <w:jc w:val="center"/>
              <w:rPr>
                <w:rFonts w:ascii="SimSun" w:cs="SimSun"/>
                <w:kern w:val="0"/>
                <w:szCs w:val="21"/>
              </w:rPr>
            </w:pPr>
            <w:r>
              <w:rPr>
                <w:kern w:val="0"/>
                <w:szCs w:val="21"/>
                <w:lang w:val="en"/>
              </w:rPr>
              <w:t>73</w:t>
            </w:r>
          </w:p>
        </w:tc>
        <w:tc>
          <w:tcPr>
            <w:tcW w:w="3119" w:type="dxa"/>
            <w:tcBorders>
              <w:top w:val="single" w:sz="4" w:space="0" w:color="auto"/>
              <w:left w:val="nil"/>
              <w:bottom w:val="single" w:sz="4" w:space="0" w:color="auto"/>
              <w:right w:val="single" w:sz="4" w:space="0" w:color="auto"/>
            </w:tcBorders>
            <w:vAlign w:val="center"/>
          </w:tcPr>
          <w:p w14:paraId="3CD44F25" w14:textId="77777777" w:rsidR="002D0C8A" w:rsidRDefault="002D0C8A">
            <w:pPr>
              <w:widowControl/>
              <w:spacing w:line="300" w:lineRule="exact"/>
              <w:jc w:val="left"/>
              <w:rPr>
                <w:rFonts w:ascii="SimSun" w:cs="SimSun"/>
                <w:kern w:val="0"/>
                <w:szCs w:val="21"/>
              </w:rPr>
            </w:pPr>
            <w:r>
              <w:rPr>
                <w:kern w:val="0"/>
                <w:szCs w:val="21"/>
                <w:lang w:val="en"/>
              </w:rPr>
              <w:t xml:space="preserve">Lithium-6 isotopes </w:t>
            </w:r>
            <w:r>
              <w:rPr>
                <w:lang w:val="en"/>
              </w:rPr>
              <w:t>(</w:t>
            </w:r>
            <w:r>
              <w:rPr>
                <w:kern w:val="0"/>
                <w:szCs w:val="21"/>
                <w:vertAlign w:val="superscript"/>
                <w:lang w:val="en"/>
              </w:rPr>
              <w:t>6Li</w:t>
            </w:r>
            <w:r>
              <w:rPr>
                <w:kern w:val="0"/>
                <w:szCs w:val="21"/>
                <w:lang w:val="en"/>
              </w:rPr>
              <w:t>) are enriched to lithium* greater than their natural isotope abundance</w:t>
            </w:r>
          </w:p>
        </w:tc>
        <w:tc>
          <w:tcPr>
            <w:tcW w:w="3544" w:type="dxa"/>
            <w:gridSpan w:val="2"/>
            <w:tcBorders>
              <w:top w:val="single" w:sz="4" w:space="0" w:color="auto"/>
              <w:left w:val="nil"/>
              <w:bottom w:val="single" w:sz="4" w:space="0" w:color="auto"/>
              <w:right w:val="single" w:sz="4" w:space="0" w:color="auto"/>
            </w:tcBorders>
            <w:vAlign w:val="center"/>
          </w:tcPr>
          <w:p w14:paraId="37ED23D2" w14:textId="77777777" w:rsidR="002D0C8A" w:rsidRDefault="002D0C8A">
            <w:pPr>
              <w:widowControl/>
              <w:spacing w:line="300" w:lineRule="exact"/>
              <w:jc w:val="left"/>
              <w:rPr>
                <w:rFonts w:ascii="SimSun" w:cs="SimSun"/>
                <w:kern w:val="0"/>
                <w:szCs w:val="21"/>
              </w:rPr>
            </w:pPr>
            <w:r>
              <w:rPr>
                <w:kern w:val="0"/>
                <w:szCs w:val="21"/>
                <w:lang w:val="en"/>
              </w:rPr>
              <w:t xml:space="preserve">This includes elemental lithium, alloys, compounds or lithium-containing mixtures and products thereof, as well as scraps or debris of any of the foregoing materials. </w:t>
            </w:r>
            <w:r>
              <w:rPr>
                <w:kern w:val="0"/>
                <w:szCs w:val="21"/>
                <w:lang w:val="en"/>
              </w:rPr>
              <w:br/>
              <w:t>illustrate:</w:t>
            </w:r>
          </w:p>
          <w:p w14:paraId="1F83FFEA" w14:textId="77777777" w:rsidR="002D0C8A" w:rsidRDefault="002D0C8A">
            <w:pPr>
              <w:widowControl/>
              <w:spacing w:line="300" w:lineRule="exact"/>
              <w:jc w:val="left"/>
              <w:rPr>
                <w:rFonts w:ascii="SimSun" w:cs="SimSun"/>
                <w:kern w:val="0"/>
                <w:szCs w:val="21"/>
              </w:rPr>
            </w:pPr>
            <w:r>
              <w:rPr>
                <w:kern w:val="0"/>
                <w:szCs w:val="21"/>
                <w:lang w:val="en"/>
              </w:rPr>
              <w:t>This section does not include a pyrotrophic dosimeter.</w:t>
            </w:r>
          </w:p>
          <w:p w14:paraId="25FD7892" w14:textId="77777777" w:rsidR="002D0C8A" w:rsidRDefault="002D0C8A">
            <w:pPr>
              <w:widowControl/>
              <w:spacing w:line="300" w:lineRule="exact"/>
              <w:jc w:val="left"/>
              <w:rPr>
                <w:rFonts w:ascii="SimSun" w:cs="SimSun"/>
                <w:kern w:val="0"/>
                <w:szCs w:val="21"/>
              </w:rPr>
            </w:pPr>
            <w:r>
              <w:rPr>
                <w:kern w:val="0"/>
                <w:szCs w:val="21"/>
                <w:lang w:val="en"/>
              </w:rPr>
              <w:t>Technical Notes:</w:t>
            </w:r>
          </w:p>
          <w:p w14:paraId="0807343C" w14:textId="77777777" w:rsidR="002D0C8A" w:rsidRDefault="002D0C8A">
            <w:pPr>
              <w:widowControl/>
              <w:spacing w:line="300" w:lineRule="exact"/>
              <w:jc w:val="left"/>
              <w:rPr>
                <w:rFonts w:ascii="SimSun" w:cs="SimSun"/>
                <w:kern w:val="0"/>
                <w:szCs w:val="21"/>
              </w:rPr>
            </w:pPr>
            <w:r>
              <w:rPr>
                <w:kern w:val="0"/>
                <w:szCs w:val="21"/>
                <w:lang w:val="en"/>
              </w:rPr>
              <w:t>The weight percentage of lithium-6 natural isotope abundance is about 6.5% (atomic percentage is 7.5%).</w:t>
            </w:r>
          </w:p>
        </w:tc>
        <w:tc>
          <w:tcPr>
            <w:tcW w:w="1559" w:type="dxa"/>
            <w:gridSpan w:val="2"/>
            <w:tcBorders>
              <w:top w:val="single" w:sz="4" w:space="0" w:color="auto"/>
              <w:left w:val="nil"/>
              <w:bottom w:val="single" w:sz="4" w:space="0" w:color="auto"/>
              <w:right w:val="single" w:sz="4" w:space="0" w:color="auto"/>
            </w:tcBorders>
            <w:vAlign w:val="center"/>
          </w:tcPr>
          <w:p w14:paraId="176BA84F" w14:textId="77777777" w:rsidR="002D0C8A" w:rsidRDefault="002D0C8A">
            <w:pPr>
              <w:widowControl/>
              <w:spacing w:line="300" w:lineRule="exact"/>
              <w:jc w:val="center"/>
              <w:rPr>
                <w:rFonts w:ascii="SimSun" w:cs="SimSun"/>
                <w:kern w:val="0"/>
                <w:szCs w:val="21"/>
              </w:rPr>
            </w:pPr>
            <w:r>
              <w:rPr>
                <w:kern w:val="0"/>
                <w:szCs w:val="21"/>
                <w:lang w:val="en"/>
              </w:rPr>
              <w:t>2845300010</w:t>
            </w:r>
          </w:p>
          <w:p w14:paraId="18248F41" w14:textId="77777777" w:rsidR="002D0C8A" w:rsidRDefault="002D0C8A">
            <w:pPr>
              <w:widowControl/>
              <w:spacing w:line="300" w:lineRule="exact"/>
              <w:jc w:val="center"/>
              <w:rPr>
                <w:rFonts w:ascii="SimSun" w:cs="SimSun"/>
                <w:kern w:val="0"/>
                <w:szCs w:val="21"/>
              </w:rPr>
            </w:pPr>
            <w:r>
              <w:rPr>
                <w:kern w:val="0"/>
                <w:szCs w:val="21"/>
                <w:lang w:val="en"/>
              </w:rPr>
              <w:t>2845900030</w:t>
            </w:r>
          </w:p>
        </w:tc>
        <w:tc>
          <w:tcPr>
            <w:tcW w:w="970" w:type="dxa"/>
            <w:tcBorders>
              <w:top w:val="single" w:sz="4" w:space="0" w:color="auto"/>
              <w:left w:val="nil"/>
              <w:bottom w:val="single" w:sz="4" w:space="0" w:color="auto"/>
              <w:right w:val="single" w:sz="4" w:space="0" w:color="auto"/>
            </w:tcBorders>
            <w:vAlign w:val="center"/>
          </w:tcPr>
          <w:p w14:paraId="4D987F10" w14:textId="77777777" w:rsidR="002D0C8A" w:rsidRDefault="002D0C8A">
            <w:pPr>
              <w:widowControl/>
              <w:spacing w:line="300" w:lineRule="exact"/>
              <w:jc w:val="center"/>
              <w:rPr>
                <w:rFonts w:ascii="SimSun" w:cs="SimSun"/>
                <w:kern w:val="0"/>
                <w:szCs w:val="21"/>
              </w:rPr>
            </w:pPr>
            <w:r>
              <w:rPr>
                <w:kern w:val="0"/>
                <w:szCs w:val="21"/>
                <w:lang w:val="en"/>
              </w:rPr>
              <w:t>gram</w:t>
            </w:r>
          </w:p>
        </w:tc>
      </w:tr>
      <w:tr w:rsidR="002D0C8A" w14:paraId="75FE6088" w14:textId="77777777">
        <w:trPr>
          <w:gridAfter w:val="1"/>
          <w:wAfter w:w="105" w:type="dxa"/>
          <w:trHeight w:val="559"/>
          <w:jc w:val="center"/>
        </w:trPr>
        <w:tc>
          <w:tcPr>
            <w:tcW w:w="708" w:type="dxa"/>
            <w:tcBorders>
              <w:top w:val="nil"/>
              <w:left w:val="single" w:sz="4" w:space="0" w:color="auto"/>
              <w:bottom w:val="single" w:sz="4" w:space="0" w:color="auto"/>
              <w:right w:val="single" w:sz="4" w:space="0" w:color="auto"/>
            </w:tcBorders>
            <w:vAlign w:val="center"/>
          </w:tcPr>
          <w:p w14:paraId="778E0691" w14:textId="77777777" w:rsidR="002D0C8A" w:rsidRDefault="002D0C8A">
            <w:pPr>
              <w:widowControl/>
              <w:spacing w:line="300" w:lineRule="exact"/>
              <w:jc w:val="center"/>
              <w:rPr>
                <w:rFonts w:ascii="SimSun" w:cs="SimSun"/>
                <w:kern w:val="0"/>
                <w:szCs w:val="21"/>
              </w:rPr>
            </w:pPr>
            <w:r>
              <w:rPr>
                <w:kern w:val="0"/>
                <w:szCs w:val="21"/>
                <w:lang w:val="en"/>
              </w:rPr>
              <w:t>74</w:t>
            </w:r>
          </w:p>
        </w:tc>
        <w:tc>
          <w:tcPr>
            <w:tcW w:w="3119" w:type="dxa"/>
            <w:tcBorders>
              <w:top w:val="nil"/>
              <w:left w:val="nil"/>
              <w:bottom w:val="single" w:sz="4" w:space="0" w:color="auto"/>
              <w:right w:val="single" w:sz="4" w:space="0" w:color="auto"/>
            </w:tcBorders>
            <w:vAlign w:val="center"/>
          </w:tcPr>
          <w:p w14:paraId="1E9EF11F" w14:textId="77777777" w:rsidR="002D0C8A" w:rsidRDefault="002D0C8A">
            <w:pPr>
              <w:widowControl/>
              <w:spacing w:line="300" w:lineRule="exact"/>
              <w:jc w:val="left"/>
              <w:rPr>
                <w:rFonts w:ascii="SimSun" w:cs="SimSun"/>
                <w:kern w:val="0"/>
                <w:szCs w:val="21"/>
              </w:rPr>
            </w:pPr>
            <w:r>
              <w:rPr>
                <w:kern w:val="0"/>
                <w:szCs w:val="21"/>
                <w:lang w:val="en"/>
              </w:rPr>
              <w:t>Products or devices containing lithium enrichment referred to in item 71 above</w:t>
            </w:r>
          </w:p>
        </w:tc>
        <w:tc>
          <w:tcPr>
            <w:tcW w:w="3544" w:type="dxa"/>
            <w:gridSpan w:val="2"/>
            <w:tcBorders>
              <w:top w:val="nil"/>
              <w:left w:val="nil"/>
              <w:bottom w:val="single" w:sz="4" w:space="0" w:color="auto"/>
              <w:right w:val="single" w:sz="4" w:space="0" w:color="auto"/>
            </w:tcBorders>
            <w:vAlign w:val="center"/>
          </w:tcPr>
          <w:p w14:paraId="52950342" w14:textId="77777777" w:rsidR="002D0C8A" w:rsidRDefault="002D0C8A">
            <w:pPr>
              <w:widowControl/>
              <w:spacing w:line="300" w:lineRule="exact"/>
              <w:jc w:val="left"/>
              <w:rPr>
                <w:rFonts w:ascii="SimSun" w:cs="SimSun"/>
                <w:kern w:val="0"/>
                <w:szCs w:val="21"/>
              </w:rPr>
            </w:pPr>
            <w:r>
              <w:rPr>
                <w:kern w:val="0"/>
                <w:szCs w:val="21"/>
                <w:lang w:val="en"/>
              </w:rPr>
              <w:t>illustrate:</w:t>
            </w:r>
          </w:p>
          <w:p w14:paraId="39AAE261" w14:textId="77777777" w:rsidR="002D0C8A" w:rsidRDefault="002D0C8A">
            <w:pPr>
              <w:widowControl/>
              <w:spacing w:line="300" w:lineRule="exact"/>
              <w:jc w:val="left"/>
              <w:rPr>
                <w:rFonts w:ascii="SimSun" w:cs="SimSun"/>
                <w:kern w:val="0"/>
                <w:szCs w:val="21"/>
              </w:rPr>
            </w:pPr>
            <w:r>
              <w:rPr>
                <w:kern w:val="0"/>
                <w:szCs w:val="21"/>
                <w:lang w:val="en"/>
              </w:rPr>
              <w:t>Thermally released dosimeter is not included</w:t>
            </w:r>
          </w:p>
        </w:tc>
        <w:tc>
          <w:tcPr>
            <w:tcW w:w="1559" w:type="dxa"/>
            <w:gridSpan w:val="2"/>
            <w:tcBorders>
              <w:top w:val="nil"/>
              <w:left w:val="nil"/>
              <w:bottom w:val="single" w:sz="4" w:space="0" w:color="auto"/>
              <w:right w:val="single" w:sz="4" w:space="0" w:color="auto"/>
            </w:tcBorders>
            <w:vAlign w:val="center"/>
          </w:tcPr>
          <w:p w14:paraId="6BBB7030" w14:textId="77777777" w:rsidR="002D0C8A" w:rsidRDefault="002D0C8A">
            <w:pPr>
              <w:widowControl/>
              <w:spacing w:line="300" w:lineRule="exact"/>
              <w:jc w:val="center"/>
              <w:rPr>
                <w:rFonts w:ascii="SimSun" w:cs="SimSun"/>
                <w:kern w:val="0"/>
                <w:szCs w:val="21"/>
              </w:rPr>
            </w:pPr>
          </w:p>
        </w:tc>
        <w:tc>
          <w:tcPr>
            <w:tcW w:w="970" w:type="dxa"/>
            <w:tcBorders>
              <w:top w:val="nil"/>
              <w:left w:val="nil"/>
              <w:bottom w:val="single" w:sz="4" w:space="0" w:color="auto"/>
              <w:right w:val="single" w:sz="4" w:space="0" w:color="auto"/>
            </w:tcBorders>
            <w:vAlign w:val="center"/>
          </w:tcPr>
          <w:p w14:paraId="10CBD02F"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9FEEB9B" w14:textId="77777777">
        <w:trPr>
          <w:gridAfter w:val="1"/>
          <w:wAfter w:w="105" w:type="dxa"/>
          <w:trHeight w:val="1243"/>
          <w:jc w:val="center"/>
        </w:trPr>
        <w:tc>
          <w:tcPr>
            <w:tcW w:w="708" w:type="dxa"/>
            <w:tcBorders>
              <w:top w:val="nil"/>
              <w:left w:val="single" w:sz="4" w:space="0" w:color="auto"/>
              <w:bottom w:val="single" w:sz="4" w:space="0" w:color="auto"/>
              <w:right w:val="single" w:sz="4" w:space="0" w:color="auto"/>
            </w:tcBorders>
            <w:vAlign w:val="center"/>
          </w:tcPr>
          <w:p w14:paraId="3ACA29DB" w14:textId="77777777" w:rsidR="002D0C8A" w:rsidRDefault="002D0C8A">
            <w:pPr>
              <w:widowControl/>
              <w:spacing w:line="300" w:lineRule="exact"/>
              <w:jc w:val="center"/>
              <w:rPr>
                <w:rFonts w:ascii="SimSun" w:cs="SimSun"/>
                <w:kern w:val="0"/>
                <w:szCs w:val="21"/>
              </w:rPr>
            </w:pPr>
            <w:r>
              <w:rPr>
                <w:kern w:val="0"/>
                <w:szCs w:val="21"/>
                <w:lang w:val="en"/>
              </w:rPr>
              <w:t>75</w:t>
            </w:r>
          </w:p>
        </w:tc>
        <w:tc>
          <w:tcPr>
            <w:tcW w:w="3119" w:type="dxa"/>
            <w:tcBorders>
              <w:top w:val="nil"/>
              <w:left w:val="nil"/>
              <w:bottom w:val="single" w:sz="4" w:space="0" w:color="auto"/>
              <w:right w:val="single" w:sz="4" w:space="0" w:color="auto"/>
            </w:tcBorders>
            <w:vAlign w:val="center"/>
          </w:tcPr>
          <w:p w14:paraId="78B4987D" w14:textId="77777777" w:rsidR="002D0C8A" w:rsidRDefault="002D0C8A">
            <w:pPr>
              <w:widowControl/>
              <w:spacing w:line="300" w:lineRule="exact"/>
              <w:jc w:val="left"/>
              <w:rPr>
                <w:rFonts w:ascii="SimSun" w:cs="SimSun"/>
                <w:kern w:val="0"/>
                <w:szCs w:val="21"/>
              </w:rPr>
            </w:pPr>
            <w:r>
              <w:rPr>
                <w:kern w:val="0"/>
                <w:szCs w:val="21"/>
                <w:lang w:val="en"/>
              </w:rPr>
              <w:t>magnesium</w:t>
            </w:r>
          </w:p>
        </w:tc>
        <w:tc>
          <w:tcPr>
            <w:tcW w:w="3544" w:type="dxa"/>
            <w:gridSpan w:val="2"/>
            <w:tcBorders>
              <w:top w:val="nil"/>
              <w:left w:val="nil"/>
              <w:bottom w:val="single" w:sz="4" w:space="0" w:color="auto"/>
              <w:right w:val="single" w:sz="4" w:space="0" w:color="auto"/>
            </w:tcBorders>
            <w:vAlign w:val="center"/>
          </w:tcPr>
          <w:p w14:paraId="434ADCC2" w14:textId="77777777" w:rsidR="002D0C8A" w:rsidRDefault="002D0C8A">
            <w:pPr>
              <w:widowControl/>
              <w:spacing w:line="300" w:lineRule="exact"/>
              <w:jc w:val="left"/>
              <w:rPr>
                <w:rFonts w:ascii="SimSun" w:cs="SimSun"/>
                <w:kern w:val="0"/>
                <w:szCs w:val="21"/>
              </w:rPr>
            </w:pPr>
            <w:r>
              <w:rPr>
                <w:kern w:val="0"/>
                <w:szCs w:val="21"/>
                <w:lang w:val="en"/>
              </w:rPr>
              <w:t xml:space="preserve">It has the following two characteristics: </w:t>
            </w:r>
            <w:r>
              <w:rPr>
                <w:kern w:val="0"/>
                <w:szCs w:val="21"/>
                <w:lang w:val="en"/>
              </w:rPr>
              <w:br/>
              <w:t>1. The content of metal impurities (except calcium) is less than 2/10,000 (by weight); and</w:t>
            </w:r>
            <w:r>
              <w:rPr>
                <w:lang w:val="en"/>
              </w:rPr>
              <w:t xml:space="preserve"> </w:t>
            </w:r>
            <w:r>
              <w:rPr>
                <w:kern w:val="0"/>
                <w:szCs w:val="21"/>
                <w:lang w:val="en"/>
              </w:rPr>
              <w:br/>
              <w:t>2</w:t>
            </w:r>
            <w:r>
              <w:rPr>
                <w:lang w:val="en"/>
              </w:rPr>
              <w:t xml:space="preserve"> </w:t>
            </w:r>
            <w:r>
              <w:rPr>
                <w:spacing w:val="-4"/>
                <w:kern w:val="0"/>
                <w:szCs w:val="21"/>
                <w:lang w:val="en"/>
              </w:rPr>
              <w:t xml:space="preserve">Contains less than one part of a hundred thousand (by weight). </w:t>
            </w:r>
          </w:p>
        </w:tc>
        <w:tc>
          <w:tcPr>
            <w:tcW w:w="1559" w:type="dxa"/>
            <w:gridSpan w:val="2"/>
            <w:tcBorders>
              <w:top w:val="nil"/>
              <w:left w:val="nil"/>
              <w:bottom w:val="single" w:sz="4" w:space="0" w:color="auto"/>
              <w:right w:val="single" w:sz="4" w:space="0" w:color="auto"/>
            </w:tcBorders>
            <w:vAlign w:val="center"/>
          </w:tcPr>
          <w:p w14:paraId="2A03E74E" w14:textId="77777777" w:rsidR="002D0C8A" w:rsidRDefault="002D0C8A">
            <w:pPr>
              <w:widowControl/>
              <w:spacing w:line="300" w:lineRule="exact"/>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72CD533B"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40595A9F" w14:textId="77777777">
        <w:trPr>
          <w:gridAfter w:val="1"/>
          <w:wAfter w:w="105" w:type="dxa"/>
          <w:trHeight w:val="1875"/>
          <w:jc w:val="center"/>
        </w:trPr>
        <w:tc>
          <w:tcPr>
            <w:tcW w:w="708" w:type="dxa"/>
            <w:tcBorders>
              <w:top w:val="nil"/>
              <w:left w:val="single" w:sz="4" w:space="0" w:color="auto"/>
              <w:bottom w:val="single" w:sz="4" w:space="0" w:color="auto"/>
              <w:right w:val="single" w:sz="4" w:space="0" w:color="auto"/>
            </w:tcBorders>
            <w:vAlign w:val="center"/>
          </w:tcPr>
          <w:p w14:paraId="53A165CF" w14:textId="77777777" w:rsidR="002D0C8A" w:rsidRDefault="002D0C8A">
            <w:pPr>
              <w:widowControl/>
              <w:spacing w:line="300" w:lineRule="exact"/>
              <w:jc w:val="center"/>
              <w:rPr>
                <w:rFonts w:ascii="SimSun" w:cs="SimSun"/>
                <w:kern w:val="0"/>
                <w:szCs w:val="21"/>
              </w:rPr>
            </w:pPr>
            <w:r>
              <w:rPr>
                <w:kern w:val="0"/>
                <w:szCs w:val="21"/>
                <w:lang w:val="en"/>
              </w:rPr>
              <w:t>76</w:t>
            </w:r>
          </w:p>
        </w:tc>
        <w:tc>
          <w:tcPr>
            <w:tcW w:w="3119" w:type="dxa"/>
            <w:tcBorders>
              <w:top w:val="nil"/>
              <w:left w:val="nil"/>
              <w:bottom w:val="single" w:sz="4" w:space="0" w:color="auto"/>
              <w:right w:val="single" w:sz="4" w:space="0" w:color="auto"/>
            </w:tcBorders>
            <w:vAlign w:val="center"/>
          </w:tcPr>
          <w:p w14:paraId="71CBA17E" w14:textId="77777777" w:rsidR="002D0C8A" w:rsidRDefault="002D0C8A">
            <w:pPr>
              <w:widowControl/>
              <w:spacing w:line="300" w:lineRule="exact"/>
              <w:jc w:val="left"/>
              <w:rPr>
                <w:rFonts w:ascii="SimSun" w:cs="SimSun"/>
                <w:kern w:val="0"/>
                <w:szCs w:val="21"/>
              </w:rPr>
            </w:pPr>
            <w:r>
              <w:rPr>
                <w:kern w:val="0"/>
                <w:szCs w:val="21"/>
                <w:lang w:val="en"/>
              </w:rPr>
              <w:t>maraging steel</w:t>
            </w:r>
          </w:p>
        </w:tc>
        <w:tc>
          <w:tcPr>
            <w:tcW w:w="3544" w:type="dxa"/>
            <w:gridSpan w:val="2"/>
            <w:tcBorders>
              <w:top w:val="nil"/>
              <w:left w:val="nil"/>
              <w:bottom w:val="single" w:sz="4" w:space="0" w:color="auto"/>
              <w:right w:val="single" w:sz="4" w:space="0" w:color="auto"/>
            </w:tcBorders>
            <w:vAlign w:val="center"/>
          </w:tcPr>
          <w:p w14:paraId="2BFF632C" w14:textId="77777777" w:rsidR="002D0C8A" w:rsidRDefault="002D0C8A">
            <w:pPr>
              <w:widowControl/>
              <w:spacing w:line="300" w:lineRule="exact"/>
              <w:jc w:val="left"/>
              <w:rPr>
                <w:rFonts w:ascii="SimSun" w:cs="SimSun"/>
                <w:kern w:val="0"/>
                <w:szCs w:val="21"/>
              </w:rPr>
            </w:pPr>
            <w:r>
              <w:rPr>
                <w:kern w:val="0"/>
                <w:szCs w:val="21"/>
                <w:lang w:val="en"/>
              </w:rPr>
              <w:t>The ultimate tensile strength at 293 K (20°C) can reach 1950MPa or more.</w:t>
            </w:r>
          </w:p>
          <w:p w14:paraId="7F8C6752" w14:textId="77777777" w:rsidR="002D0C8A" w:rsidRDefault="002D0C8A">
            <w:pPr>
              <w:widowControl/>
              <w:spacing w:line="300" w:lineRule="exact"/>
              <w:jc w:val="left"/>
              <w:rPr>
                <w:rFonts w:ascii="SimSun" w:cs="SimSun"/>
                <w:kern w:val="0"/>
                <w:szCs w:val="21"/>
              </w:rPr>
            </w:pPr>
            <w:r>
              <w:rPr>
                <w:kern w:val="0"/>
                <w:szCs w:val="21"/>
                <w:lang w:val="en"/>
              </w:rPr>
              <w:t>illustrate:</w:t>
            </w:r>
          </w:p>
          <w:p w14:paraId="4864BAE9" w14:textId="77777777" w:rsidR="002D0C8A" w:rsidRDefault="002D0C8A">
            <w:pPr>
              <w:widowControl/>
              <w:spacing w:line="300" w:lineRule="exact"/>
              <w:jc w:val="left"/>
              <w:rPr>
                <w:rFonts w:ascii="SimSun" w:cs="SimSun"/>
                <w:kern w:val="0"/>
                <w:szCs w:val="21"/>
              </w:rPr>
            </w:pPr>
            <w:r>
              <w:rPr>
                <w:spacing w:val="-2"/>
                <w:kern w:val="0"/>
                <w:szCs w:val="21"/>
                <w:lang w:val="en"/>
              </w:rPr>
              <w:t xml:space="preserve">This item excludes all martensitic aging steels with a linear dimension of 75 mm or less. </w:t>
            </w:r>
            <w:r>
              <w:rPr>
                <w:kern w:val="0"/>
                <w:szCs w:val="21"/>
                <w:lang w:val="en"/>
              </w:rPr>
              <w:br/>
              <w:t>Technical Notes:</w:t>
            </w:r>
          </w:p>
          <w:p w14:paraId="5B635BE1" w14:textId="77777777" w:rsidR="002D0C8A" w:rsidRDefault="002D0C8A">
            <w:pPr>
              <w:widowControl/>
              <w:spacing w:line="300" w:lineRule="exact"/>
              <w:jc w:val="left"/>
              <w:rPr>
                <w:rFonts w:ascii="SimSun" w:cs="SimSun"/>
                <w:kern w:val="0"/>
                <w:szCs w:val="21"/>
              </w:rPr>
            </w:pPr>
            <w:r>
              <w:rPr>
                <w:kern w:val="0"/>
                <w:szCs w:val="21"/>
                <w:lang w:val="en"/>
              </w:rPr>
              <w:t>The term "achievable" in this subparagraph includes martensitic aging steels before or after heat treatment.</w:t>
            </w:r>
          </w:p>
        </w:tc>
        <w:tc>
          <w:tcPr>
            <w:tcW w:w="1559" w:type="dxa"/>
            <w:gridSpan w:val="2"/>
            <w:tcBorders>
              <w:top w:val="nil"/>
              <w:left w:val="nil"/>
              <w:bottom w:val="single" w:sz="4" w:space="0" w:color="auto"/>
              <w:right w:val="single" w:sz="4" w:space="0" w:color="auto"/>
            </w:tcBorders>
            <w:vAlign w:val="center"/>
          </w:tcPr>
          <w:p w14:paraId="0DC89B69" w14:textId="77777777" w:rsidR="002D0C8A" w:rsidRDefault="002D0C8A">
            <w:pPr>
              <w:widowControl/>
              <w:spacing w:line="300" w:lineRule="exact"/>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63FEC85C" w14:textId="77777777" w:rsidR="002D0C8A" w:rsidRDefault="002D0C8A">
            <w:pPr>
              <w:widowControl/>
              <w:spacing w:line="300" w:lineRule="exact"/>
              <w:jc w:val="center"/>
              <w:rPr>
                <w:rFonts w:ascii="SimSun" w:cs="SimSun"/>
                <w:kern w:val="0"/>
                <w:szCs w:val="21"/>
              </w:rPr>
            </w:pPr>
          </w:p>
        </w:tc>
      </w:tr>
      <w:tr w:rsidR="002D0C8A" w14:paraId="0F1EB175" w14:textId="77777777">
        <w:trPr>
          <w:gridAfter w:val="1"/>
          <w:wAfter w:w="105" w:type="dxa"/>
          <w:trHeight w:val="559"/>
          <w:jc w:val="center"/>
        </w:trPr>
        <w:tc>
          <w:tcPr>
            <w:tcW w:w="708" w:type="dxa"/>
            <w:tcBorders>
              <w:top w:val="nil"/>
              <w:left w:val="single" w:sz="4" w:space="0" w:color="auto"/>
              <w:bottom w:val="single" w:sz="4" w:space="0" w:color="auto"/>
              <w:right w:val="single" w:sz="4" w:space="0" w:color="auto"/>
            </w:tcBorders>
            <w:vAlign w:val="center"/>
          </w:tcPr>
          <w:p w14:paraId="3EF66080" w14:textId="77777777" w:rsidR="002D0C8A" w:rsidRDefault="002D0C8A">
            <w:pPr>
              <w:widowControl/>
              <w:spacing w:line="300" w:lineRule="exact"/>
              <w:jc w:val="center"/>
              <w:rPr>
                <w:rFonts w:ascii="SimSun" w:cs="SimSun"/>
                <w:kern w:val="0"/>
                <w:szCs w:val="21"/>
              </w:rPr>
            </w:pPr>
            <w:r>
              <w:rPr>
                <w:kern w:val="0"/>
                <w:szCs w:val="21"/>
                <w:lang w:val="en"/>
              </w:rPr>
              <w:t>77</w:t>
            </w:r>
          </w:p>
        </w:tc>
        <w:tc>
          <w:tcPr>
            <w:tcW w:w="3119" w:type="dxa"/>
            <w:tcBorders>
              <w:top w:val="nil"/>
              <w:left w:val="nil"/>
              <w:bottom w:val="single" w:sz="4" w:space="0" w:color="auto"/>
              <w:right w:val="single" w:sz="4" w:space="0" w:color="auto"/>
            </w:tcBorders>
            <w:vAlign w:val="center"/>
          </w:tcPr>
          <w:p w14:paraId="0CE0E712" w14:textId="77777777" w:rsidR="002D0C8A" w:rsidRDefault="002D0C8A">
            <w:pPr>
              <w:widowControl/>
              <w:spacing w:line="300" w:lineRule="exact"/>
              <w:jc w:val="left"/>
              <w:rPr>
                <w:rFonts w:ascii="SimSun" w:cs="SimSun"/>
                <w:kern w:val="0"/>
                <w:szCs w:val="21"/>
              </w:rPr>
            </w:pPr>
            <w:r>
              <w:rPr>
                <w:kern w:val="0"/>
                <w:szCs w:val="21"/>
                <w:lang w:val="en"/>
              </w:rPr>
              <w:t>Radium-226 (</w:t>
            </w:r>
            <w:r>
              <w:rPr>
                <w:kern w:val="0"/>
                <w:szCs w:val="21"/>
                <w:vertAlign w:val="superscript"/>
                <w:lang w:val="en"/>
              </w:rPr>
              <w:t>226Ra</w:t>
            </w:r>
            <w:r>
              <w:rPr>
                <w:kern w:val="0"/>
                <w:szCs w:val="21"/>
                <w:lang w:val="en"/>
              </w:rPr>
              <w:t>), Radium-226 alloy, Radium-226 compound</w:t>
            </w:r>
            <w:r>
              <w:rPr>
                <w:kern w:val="0"/>
                <w:szCs w:val="21"/>
                <w:vertAlign w:val="superscript"/>
                <w:lang w:val="en"/>
              </w:rPr>
              <w:t>*</w:t>
            </w:r>
          </w:p>
        </w:tc>
        <w:tc>
          <w:tcPr>
            <w:tcW w:w="3544" w:type="dxa"/>
            <w:gridSpan w:val="2"/>
            <w:tcBorders>
              <w:top w:val="nil"/>
              <w:left w:val="nil"/>
              <w:bottom w:val="single" w:sz="4" w:space="0" w:color="auto"/>
              <w:right w:val="single" w:sz="4" w:space="0" w:color="auto"/>
            </w:tcBorders>
            <w:vAlign w:val="center"/>
          </w:tcPr>
          <w:p w14:paraId="2B0D457A" w14:textId="77777777" w:rsidR="002D0C8A" w:rsidRDefault="002D0C8A">
            <w:pPr>
              <w:widowControl/>
              <w:spacing w:line="300" w:lineRule="exact"/>
              <w:jc w:val="left"/>
              <w:rPr>
                <w:rFonts w:ascii="SimSun" w:cs="SimSun"/>
                <w:kern w:val="0"/>
                <w:szCs w:val="21"/>
              </w:rPr>
            </w:pPr>
          </w:p>
        </w:tc>
        <w:tc>
          <w:tcPr>
            <w:tcW w:w="1559" w:type="dxa"/>
            <w:gridSpan w:val="2"/>
            <w:tcBorders>
              <w:top w:val="nil"/>
              <w:left w:val="nil"/>
              <w:bottom w:val="single" w:sz="4" w:space="0" w:color="auto"/>
              <w:right w:val="single" w:sz="4" w:space="0" w:color="auto"/>
            </w:tcBorders>
            <w:vAlign w:val="center"/>
          </w:tcPr>
          <w:p w14:paraId="372F2C0B" w14:textId="77777777" w:rsidR="002D0C8A" w:rsidRDefault="002D0C8A">
            <w:pPr>
              <w:widowControl/>
              <w:spacing w:line="300" w:lineRule="exact"/>
              <w:jc w:val="center"/>
              <w:rPr>
                <w:rFonts w:ascii="SimSun" w:cs="SimSun"/>
                <w:kern w:val="0"/>
                <w:szCs w:val="21"/>
              </w:rPr>
            </w:pPr>
            <w:r>
              <w:rPr>
                <w:kern w:val="0"/>
                <w:szCs w:val="21"/>
                <w:lang w:val="en"/>
              </w:rPr>
              <w:t>2844431010</w:t>
            </w:r>
          </w:p>
        </w:tc>
        <w:tc>
          <w:tcPr>
            <w:tcW w:w="970" w:type="dxa"/>
            <w:tcBorders>
              <w:top w:val="nil"/>
              <w:left w:val="nil"/>
              <w:bottom w:val="single" w:sz="4" w:space="0" w:color="auto"/>
              <w:right w:val="single" w:sz="4" w:space="0" w:color="auto"/>
            </w:tcBorders>
            <w:vAlign w:val="center"/>
          </w:tcPr>
          <w:p w14:paraId="27B969DB" w14:textId="77777777" w:rsidR="002D0C8A" w:rsidRDefault="002D0C8A" w:rsidP="00D03E73">
            <w:pPr>
              <w:widowControl/>
              <w:spacing w:line="300" w:lineRule="exact"/>
              <w:ind w:leftChars="-40" w:left="15" w:rightChars="-36" w:right="-76" w:hangingChars="58" w:hanging="99"/>
              <w:rPr>
                <w:rFonts w:ascii="SimSun" w:cs="SimSun"/>
                <w:spacing w:val="-20"/>
                <w:kern w:val="0"/>
                <w:szCs w:val="21"/>
              </w:rPr>
            </w:pPr>
            <w:r>
              <w:rPr>
                <w:spacing w:val="-20"/>
                <w:kern w:val="0"/>
                <w:szCs w:val="21"/>
                <w:lang w:val="en"/>
              </w:rPr>
              <w:t>g/million Beco</w:t>
            </w:r>
          </w:p>
        </w:tc>
      </w:tr>
      <w:tr w:rsidR="002D0C8A" w14:paraId="2BB2023C" w14:textId="77777777">
        <w:trPr>
          <w:gridAfter w:val="1"/>
          <w:wAfter w:w="105" w:type="dxa"/>
          <w:trHeight w:val="340"/>
          <w:jc w:val="center"/>
        </w:trPr>
        <w:tc>
          <w:tcPr>
            <w:tcW w:w="708" w:type="dxa"/>
            <w:tcBorders>
              <w:top w:val="nil"/>
              <w:left w:val="single" w:sz="4" w:space="0" w:color="auto"/>
              <w:bottom w:val="single" w:sz="4" w:space="0" w:color="auto"/>
              <w:right w:val="single" w:sz="4" w:space="0" w:color="auto"/>
            </w:tcBorders>
            <w:vAlign w:val="center"/>
          </w:tcPr>
          <w:p w14:paraId="278A8024" w14:textId="77777777" w:rsidR="002D0C8A" w:rsidRDefault="002D0C8A">
            <w:pPr>
              <w:widowControl/>
              <w:spacing w:line="300" w:lineRule="exact"/>
              <w:jc w:val="center"/>
              <w:rPr>
                <w:rFonts w:ascii="SimSun" w:cs="SimSun"/>
                <w:kern w:val="0"/>
                <w:szCs w:val="21"/>
              </w:rPr>
            </w:pPr>
            <w:r>
              <w:rPr>
                <w:kern w:val="0"/>
                <w:szCs w:val="21"/>
                <w:lang w:val="en"/>
              </w:rPr>
              <w:t>78</w:t>
            </w:r>
          </w:p>
        </w:tc>
        <w:tc>
          <w:tcPr>
            <w:tcW w:w="3119" w:type="dxa"/>
            <w:tcBorders>
              <w:top w:val="nil"/>
              <w:left w:val="nil"/>
              <w:bottom w:val="single" w:sz="4" w:space="0" w:color="auto"/>
              <w:right w:val="single" w:sz="4" w:space="0" w:color="auto"/>
            </w:tcBorders>
            <w:vAlign w:val="center"/>
          </w:tcPr>
          <w:p w14:paraId="0762A61F" w14:textId="77777777" w:rsidR="002D0C8A" w:rsidRDefault="002D0C8A">
            <w:pPr>
              <w:widowControl/>
              <w:spacing w:line="300" w:lineRule="exact"/>
              <w:jc w:val="left"/>
              <w:rPr>
                <w:rFonts w:ascii="SimSun" w:cs="SimSun"/>
                <w:kern w:val="0"/>
                <w:szCs w:val="21"/>
              </w:rPr>
            </w:pPr>
            <w:r>
              <w:rPr>
                <w:kern w:val="0"/>
                <w:szCs w:val="21"/>
                <w:lang w:val="en"/>
              </w:rPr>
              <w:t>Mixture containing radium-226</w:t>
            </w:r>
          </w:p>
        </w:tc>
        <w:tc>
          <w:tcPr>
            <w:tcW w:w="3544" w:type="dxa"/>
            <w:gridSpan w:val="2"/>
            <w:tcBorders>
              <w:top w:val="nil"/>
              <w:left w:val="nil"/>
              <w:bottom w:val="single" w:sz="4" w:space="0" w:color="auto"/>
              <w:right w:val="single" w:sz="4" w:space="0" w:color="auto"/>
            </w:tcBorders>
            <w:vAlign w:val="center"/>
          </w:tcPr>
          <w:p w14:paraId="6E8B99D9" w14:textId="77777777" w:rsidR="002D0C8A" w:rsidRDefault="002D0C8A">
            <w:pPr>
              <w:widowControl/>
              <w:spacing w:line="300" w:lineRule="exact"/>
              <w:jc w:val="left"/>
              <w:rPr>
                <w:rFonts w:ascii="SimSun" w:cs="SimSun"/>
                <w:kern w:val="0"/>
                <w:szCs w:val="21"/>
              </w:rPr>
            </w:pPr>
          </w:p>
        </w:tc>
        <w:tc>
          <w:tcPr>
            <w:tcW w:w="1559" w:type="dxa"/>
            <w:gridSpan w:val="2"/>
            <w:tcBorders>
              <w:top w:val="nil"/>
              <w:left w:val="nil"/>
              <w:bottom w:val="single" w:sz="4" w:space="0" w:color="auto"/>
              <w:right w:val="single" w:sz="4" w:space="0" w:color="auto"/>
            </w:tcBorders>
            <w:vAlign w:val="center"/>
          </w:tcPr>
          <w:p w14:paraId="7C9A0893" w14:textId="77777777" w:rsidR="002D0C8A" w:rsidRDefault="002D0C8A">
            <w:pPr>
              <w:widowControl/>
              <w:spacing w:line="300" w:lineRule="exact"/>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3C47DB3A" w14:textId="77777777" w:rsidR="002D0C8A" w:rsidRDefault="002D0C8A">
            <w:pPr>
              <w:widowControl/>
              <w:spacing w:line="300" w:lineRule="exact"/>
              <w:jc w:val="center"/>
              <w:rPr>
                <w:rFonts w:ascii="SimSun" w:cs="SimSun"/>
                <w:kern w:val="0"/>
                <w:szCs w:val="21"/>
              </w:rPr>
            </w:pPr>
          </w:p>
        </w:tc>
      </w:tr>
      <w:tr w:rsidR="002D0C8A" w14:paraId="553EFFD8" w14:textId="77777777">
        <w:trPr>
          <w:gridAfter w:val="1"/>
          <w:wAfter w:w="105" w:type="dxa"/>
          <w:trHeight w:val="1125"/>
          <w:jc w:val="center"/>
        </w:trPr>
        <w:tc>
          <w:tcPr>
            <w:tcW w:w="708" w:type="dxa"/>
            <w:tcBorders>
              <w:top w:val="nil"/>
              <w:left w:val="single" w:sz="4" w:space="0" w:color="auto"/>
              <w:bottom w:val="single" w:sz="4" w:space="0" w:color="auto"/>
              <w:right w:val="single" w:sz="4" w:space="0" w:color="auto"/>
            </w:tcBorders>
            <w:vAlign w:val="center"/>
          </w:tcPr>
          <w:p w14:paraId="670C7A2E" w14:textId="77777777" w:rsidR="002D0C8A" w:rsidRDefault="002D0C8A">
            <w:pPr>
              <w:widowControl/>
              <w:spacing w:line="300" w:lineRule="exact"/>
              <w:jc w:val="center"/>
              <w:rPr>
                <w:rFonts w:ascii="SimSun" w:cs="SimSun"/>
                <w:kern w:val="0"/>
                <w:szCs w:val="21"/>
              </w:rPr>
            </w:pPr>
            <w:r>
              <w:rPr>
                <w:kern w:val="0"/>
                <w:szCs w:val="21"/>
                <w:lang w:val="en"/>
              </w:rPr>
              <w:t>79</w:t>
            </w:r>
          </w:p>
        </w:tc>
        <w:tc>
          <w:tcPr>
            <w:tcW w:w="3119" w:type="dxa"/>
            <w:tcBorders>
              <w:top w:val="nil"/>
              <w:left w:val="nil"/>
              <w:bottom w:val="single" w:sz="4" w:space="0" w:color="auto"/>
              <w:right w:val="single" w:sz="4" w:space="0" w:color="auto"/>
            </w:tcBorders>
            <w:vAlign w:val="center"/>
          </w:tcPr>
          <w:p w14:paraId="64B8345D" w14:textId="77777777" w:rsidR="002D0C8A" w:rsidRDefault="002D0C8A">
            <w:pPr>
              <w:widowControl/>
              <w:spacing w:line="300" w:lineRule="exact"/>
              <w:jc w:val="left"/>
              <w:rPr>
                <w:rFonts w:ascii="SimSun" w:cs="SimSun"/>
                <w:kern w:val="0"/>
                <w:szCs w:val="21"/>
              </w:rPr>
            </w:pPr>
            <w:r>
              <w:rPr>
                <w:kern w:val="0"/>
                <w:szCs w:val="21"/>
                <w:lang w:val="en"/>
              </w:rPr>
              <w:t>Products of radium-226, radium-226 alloys, radium-226 compounds or mixtures of radium-226 and products or devices containing any of the above substances</w:t>
            </w:r>
          </w:p>
        </w:tc>
        <w:tc>
          <w:tcPr>
            <w:tcW w:w="3544" w:type="dxa"/>
            <w:gridSpan w:val="2"/>
            <w:tcBorders>
              <w:top w:val="nil"/>
              <w:left w:val="nil"/>
              <w:bottom w:val="single" w:sz="4" w:space="0" w:color="auto"/>
              <w:right w:val="single" w:sz="4" w:space="0" w:color="auto"/>
            </w:tcBorders>
            <w:vAlign w:val="center"/>
          </w:tcPr>
          <w:p w14:paraId="09BDC515" w14:textId="77777777" w:rsidR="002D0C8A" w:rsidRDefault="002D0C8A">
            <w:pPr>
              <w:widowControl/>
              <w:spacing w:line="300" w:lineRule="exact"/>
              <w:jc w:val="left"/>
              <w:rPr>
                <w:rFonts w:ascii="SimSun" w:cs="SimSun"/>
                <w:kern w:val="0"/>
                <w:szCs w:val="21"/>
              </w:rPr>
            </w:pPr>
            <w:r>
              <w:rPr>
                <w:kern w:val="0"/>
                <w:szCs w:val="21"/>
                <w:lang w:val="en"/>
              </w:rPr>
              <w:t>illustrate:</w:t>
            </w:r>
          </w:p>
          <w:p w14:paraId="503E5C51" w14:textId="77777777" w:rsidR="002D0C8A" w:rsidRDefault="002D0C8A">
            <w:pPr>
              <w:widowControl/>
              <w:spacing w:line="300" w:lineRule="exact"/>
              <w:jc w:val="left"/>
              <w:rPr>
                <w:rFonts w:ascii="SimSun" w:cs="SimSun"/>
                <w:kern w:val="0"/>
                <w:szCs w:val="21"/>
              </w:rPr>
            </w:pPr>
            <w:r>
              <w:rPr>
                <w:kern w:val="0"/>
                <w:szCs w:val="21"/>
                <w:lang w:val="en"/>
              </w:rPr>
              <w:t>This item does not include the following items:</w:t>
            </w:r>
          </w:p>
          <w:p w14:paraId="03687748" w14:textId="77777777" w:rsidR="002D0C8A" w:rsidRDefault="002D0C8A">
            <w:pPr>
              <w:widowControl/>
              <w:spacing w:line="300" w:lineRule="exact"/>
              <w:jc w:val="left"/>
              <w:rPr>
                <w:rFonts w:ascii="SimSun" w:cs="SimSun"/>
                <w:kern w:val="0"/>
                <w:szCs w:val="21"/>
              </w:rPr>
            </w:pPr>
            <w:r>
              <w:rPr>
                <w:kern w:val="0"/>
                <w:szCs w:val="21"/>
                <w:lang w:val="en"/>
              </w:rPr>
              <w:t xml:space="preserve">(a) a medical radium applicator; </w:t>
            </w:r>
            <w:r>
              <w:rPr>
                <w:kern w:val="0"/>
                <w:szCs w:val="21"/>
                <w:lang w:val="en"/>
              </w:rPr>
              <w:br/>
              <w:t xml:space="preserve">(b) a product or device containing no more than 0.37GBq of any form of radium-226. </w:t>
            </w:r>
          </w:p>
        </w:tc>
        <w:tc>
          <w:tcPr>
            <w:tcW w:w="1559" w:type="dxa"/>
            <w:gridSpan w:val="2"/>
            <w:tcBorders>
              <w:top w:val="nil"/>
              <w:left w:val="nil"/>
              <w:bottom w:val="single" w:sz="4" w:space="0" w:color="auto"/>
              <w:right w:val="single" w:sz="4" w:space="0" w:color="auto"/>
            </w:tcBorders>
            <w:vAlign w:val="center"/>
          </w:tcPr>
          <w:p w14:paraId="59B4AF31" w14:textId="77777777" w:rsidR="002D0C8A" w:rsidRDefault="002D0C8A">
            <w:pPr>
              <w:widowControl/>
              <w:spacing w:line="300" w:lineRule="exact"/>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03B1C0D3"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23E4DF3F" w14:textId="77777777">
        <w:trPr>
          <w:gridAfter w:val="1"/>
          <w:wAfter w:w="105" w:type="dxa"/>
          <w:trHeight w:val="1605"/>
          <w:jc w:val="center"/>
        </w:trPr>
        <w:tc>
          <w:tcPr>
            <w:tcW w:w="708" w:type="dxa"/>
            <w:tcBorders>
              <w:top w:val="single" w:sz="4" w:space="0" w:color="auto"/>
              <w:left w:val="single" w:sz="4" w:space="0" w:color="auto"/>
              <w:bottom w:val="single" w:sz="4" w:space="0" w:color="auto"/>
              <w:right w:val="single" w:sz="4" w:space="0" w:color="auto"/>
            </w:tcBorders>
            <w:vAlign w:val="center"/>
          </w:tcPr>
          <w:p w14:paraId="6CE9ED37" w14:textId="77777777" w:rsidR="002D0C8A" w:rsidRDefault="002D0C8A">
            <w:pPr>
              <w:widowControl/>
              <w:jc w:val="center"/>
              <w:rPr>
                <w:rFonts w:ascii="SimSun" w:cs="SimSun"/>
                <w:kern w:val="0"/>
                <w:szCs w:val="21"/>
              </w:rPr>
            </w:pPr>
            <w:r>
              <w:rPr>
                <w:kern w:val="0"/>
                <w:szCs w:val="21"/>
                <w:lang w:val="en"/>
              </w:rPr>
              <w:t>80</w:t>
            </w:r>
          </w:p>
        </w:tc>
        <w:tc>
          <w:tcPr>
            <w:tcW w:w="3119" w:type="dxa"/>
            <w:tcBorders>
              <w:top w:val="single" w:sz="4" w:space="0" w:color="auto"/>
              <w:left w:val="nil"/>
              <w:bottom w:val="single" w:sz="4" w:space="0" w:color="auto"/>
              <w:right w:val="single" w:sz="4" w:space="0" w:color="auto"/>
            </w:tcBorders>
            <w:vAlign w:val="center"/>
          </w:tcPr>
          <w:p w14:paraId="653E3876" w14:textId="77777777" w:rsidR="002D0C8A" w:rsidRDefault="002D0C8A">
            <w:pPr>
              <w:widowControl/>
              <w:jc w:val="left"/>
              <w:rPr>
                <w:rFonts w:ascii="SimSun" w:cs="SimSun"/>
                <w:kern w:val="0"/>
                <w:szCs w:val="21"/>
              </w:rPr>
            </w:pPr>
            <w:r>
              <w:rPr>
                <w:kern w:val="0"/>
                <w:szCs w:val="21"/>
                <w:lang w:val="en"/>
              </w:rPr>
              <w:t>Titanium alloy tubes (including forgings)</w:t>
            </w:r>
          </w:p>
        </w:tc>
        <w:tc>
          <w:tcPr>
            <w:tcW w:w="3544" w:type="dxa"/>
            <w:gridSpan w:val="2"/>
            <w:tcBorders>
              <w:top w:val="single" w:sz="4" w:space="0" w:color="auto"/>
              <w:left w:val="nil"/>
              <w:bottom w:val="single" w:sz="4" w:space="0" w:color="auto"/>
              <w:right w:val="single" w:sz="4" w:space="0" w:color="auto"/>
            </w:tcBorders>
            <w:vAlign w:val="center"/>
          </w:tcPr>
          <w:p w14:paraId="1F08ECD9" w14:textId="77777777" w:rsidR="002D0C8A" w:rsidRDefault="002D0C8A">
            <w:pPr>
              <w:widowControl/>
              <w:jc w:val="left"/>
              <w:rPr>
                <w:rFonts w:ascii="SimSun" w:cs="SimSun"/>
                <w:kern w:val="0"/>
                <w:szCs w:val="21"/>
              </w:rPr>
            </w:pPr>
            <w:r>
              <w:rPr>
                <w:kern w:val="0"/>
                <w:szCs w:val="21"/>
                <w:lang w:val="en"/>
              </w:rPr>
              <w:t>1. The ultimate tensile strength at</w:t>
            </w:r>
            <w:r>
              <w:rPr>
                <w:lang w:val="en"/>
              </w:rPr>
              <w:t xml:space="preserve"> 293K (20 °C) </w:t>
            </w:r>
            <w:r>
              <w:rPr>
                <w:kern w:val="0"/>
                <w:szCs w:val="21"/>
                <w:lang w:val="en"/>
              </w:rPr>
              <w:t>can "reach" 900MPa or greater; and</w:t>
            </w:r>
            <w:r>
              <w:rPr>
                <w:lang w:val="en"/>
              </w:rPr>
              <w:t xml:space="preserve"> </w:t>
            </w:r>
            <w:r>
              <w:rPr>
                <w:kern w:val="0"/>
                <w:szCs w:val="21"/>
                <w:lang w:val="en"/>
              </w:rPr>
              <w:br/>
              <w:t xml:space="preserve">2. It is tubular (including forgings) with an outer diameter of more than 75mm. </w:t>
            </w:r>
            <w:r>
              <w:rPr>
                <w:kern w:val="0"/>
                <w:szCs w:val="21"/>
                <w:lang w:val="en"/>
              </w:rPr>
              <w:br/>
              <w:t>Technical Notes:</w:t>
            </w:r>
          </w:p>
          <w:p w14:paraId="3472FC7A" w14:textId="77777777" w:rsidR="002D0C8A" w:rsidRDefault="002D0C8A">
            <w:pPr>
              <w:widowControl/>
              <w:jc w:val="left"/>
              <w:rPr>
                <w:rFonts w:ascii="SimSun" w:cs="SimSun"/>
                <w:kern w:val="0"/>
                <w:szCs w:val="21"/>
              </w:rPr>
            </w:pPr>
            <w:r>
              <w:rPr>
                <w:kern w:val="0"/>
                <w:szCs w:val="21"/>
                <w:lang w:val="en"/>
              </w:rPr>
              <w:t>The "achievable" referred to in this subparagraph includes titanium alloys before or after heat treatment.</w:t>
            </w:r>
          </w:p>
        </w:tc>
        <w:tc>
          <w:tcPr>
            <w:tcW w:w="1559" w:type="dxa"/>
            <w:gridSpan w:val="2"/>
            <w:tcBorders>
              <w:top w:val="single" w:sz="4" w:space="0" w:color="auto"/>
              <w:left w:val="nil"/>
              <w:bottom w:val="single" w:sz="4" w:space="0" w:color="auto"/>
              <w:right w:val="single" w:sz="4" w:space="0" w:color="auto"/>
            </w:tcBorders>
            <w:vAlign w:val="center"/>
          </w:tcPr>
          <w:p w14:paraId="3A4C9E46" w14:textId="77777777" w:rsidR="002D0C8A" w:rsidRDefault="002D0C8A">
            <w:pPr>
              <w:widowControl/>
              <w:jc w:val="center"/>
              <w:rPr>
                <w:rFonts w:ascii="SimSun" w:cs="SimSun"/>
                <w:kern w:val="0"/>
                <w:szCs w:val="21"/>
              </w:rPr>
            </w:pPr>
            <w:r>
              <w:rPr>
                <w:kern w:val="0"/>
                <w:szCs w:val="21"/>
                <w:lang w:val="en"/>
              </w:rPr>
              <w:t>8108904010</w:t>
            </w:r>
          </w:p>
        </w:tc>
        <w:tc>
          <w:tcPr>
            <w:tcW w:w="970" w:type="dxa"/>
            <w:tcBorders>
              <w:top w:val="single" w:sz="4" w:space="0" w:color="auto"/>
              <w:left w:val="nil"/>
              <w:bottom w:val="single" w:sz="4" w:space="0" w:color="auto"/>
              <w:right w:val="single" w:sz="4" w:space="0" w:color="auto"/>
            </w:tcBorders>
            <w:vAlign w:val="center"/>
          </w:tcPr>
          <w:p w14:paraId="2860C7FC" w14:textId="77777777" w:rsidR="002D0C8A" w:rsidRDefault="002D0C8A">
            <w:pPr>
              <w:widowControl/>
              <w:jc w:val="center"/>
              <w:rPr>
                <w:rFonts w:ascii="SimSun" w:cs="SimSun"/>
                <w:kern w:val="0"/>
                <w:szCs w:val="21"/>
              </w:rPr>
            </w:pPr>
            <w:r>
              <w:rPr>
                <w:kern w:val="0"/>
                <w:szCs w:val="21"/>
                <w:lang w:val="en"/>
              </w:rPr>
              <w:t>kilogram</w:t>
            </w:r>
          </w:p>
        </w:tc>
      </w:tr>
      <w:tr w:rsidR="002D0C8A" w14:paraId="218C76F1" w14:textId="77777777">
        <w:trPr>
          <w:gridAfter w:val="1"/>
          <w:wAfter w:w="105" w:type="dxa"/>
          <w:trHeight w:val="1635"/>
          <w:jc w:val="center"/>
        </w:trPr>
        <w:tc>
          <w:tcPr>
            <w:tcW w:w="708" w:type="dxa"/>
            <w:tcBorders>
              <w:top w:val="nil"/>
              <w:left w:val="single" w:sz="4" w:space="0" w:color="auto"/>
              <w:bottom w:val="single" w:sz="4" w:space="0" w:color="auto"/>
              <w:right w:val="single" w:sz="4" w:space="0" w:color="auto"/>
            </w:tcBorders>
            <w:vAlign w:val="center"/>
          </w:tcPr>
          <w:p w14:paraId="1E553F6B" w14:textId="77777777" w:rsidR="002D0C8A" w:rsidRDefault="002D0C8A">
            <w:pPr>
              <w:widowControl/>
              <w:jc w:val="center"/>
              <w:rPr>
                <w:rFonts w:ascii="SimSun" w:cs="SimSun"/>
                <w:kern w:val="0"/>
                <w:szCs w:val="21"/>
              </w:rPr>
            </w:pPr>
            <w:r>
              <w:rPr>
                <w:kern w:val="0"/>
                <w:szCs w:val="21"/>
                <w:lang w:val="en"/>
              </w:rPr>
              <w:t>81</w:t>
            </w:r>
          </w:p>
        </w:tc>
        <w:tc>
          <w:tcPr>
            <w:tcW w:w="3119" w:type="dxa"/>
            <w:tcBorders>
              <w:top w:val="nil"/>
              <w:left w:val="nil"/>
              <w:bottom w:val="single" w:sz="4" w:space="0" w:color="auto"/>
              <w:right w:val="single" w:sz="4" w:space="0" w:color="auto"/>
            </w:tcBorders>
            <w:vAlign w:val="center"/>
          </w:tcPr>
          <w:p w14:paraId="476EA2F1" w14:textId="77777777" w:rsidR="002D0C8A" w:rsidRDefault="002D0C8A">
            <w:pPr>
              <w:widowControl/>
              <w:jc w:val="left"/>
              <w:rPr>
                <w:rFonts w:ascii="SimSun" w:cs="SimSun"/>
                <w:kern w:val="0"/>
                <w:szCs w:val="21"/>
              </w:rPr>
            </w:pPr>
            <w:r>
              <w:rPr>
                <w:kern w:val="0"/>
                <w:szCs w:val="21"/>
                <w:lang w:val="en"/>
              </w:rPr>
              <w:t>Titanium cylindrical solid body (including forgings)</w:t>
            </w:r>
          </w:p>
        </w:tc>
        <w:tc>
          <w:tcPr>
            <w:tcW w:w="3544" w:type="dxa"/>
            <w:gridSpan w:val="2"/>
            <w:tcBorders>
              <w:top w:val="nil"/>
              <w:left w:val="nil"/>
              <w:bottom w:val="single" w:sz="4" w:space="0" w:color="auto"/>
              <w:right w:val="single" w:sz="4" w:space="0" w:color="auto"/>
            </w:tcBorders>
            <w:vAlign w:val="center"/>
          </w:tcPr>
          <w:p w14:paraId="7A6DE4CB" w14:textId="77777777" w:rsidR="002D0C8A" w:rsidRDefault="002D0C8A">
            <w:pPr>
              <w:widowControl/>
              <w:jc w:val="left"/>
              <w:rPr>
                <w:rFonts w:ascii="SimSun" w:cs="SimSun"/>
                <w:kern w:val="0"/>
                <w:szCs w:val="21"/>
              </w:rPr>
            </w:pPr>
            <w:r>
              <w:rPr>
                <w:kern w:val="0"/>
                <w:szCs w:val="21"/>
                <w:lang w:val="en"/>
              </w:rPr>
              <w:t>1. The ultimate tensile strength at</w:t>
            </w:r>
            <w:r>
              <w:rPr>
                <w:lang w:val="en"/>
              </w:rPr>
              <w:t xml:space="preserve"> 293K (20 °C) </w:t>
            </w:r>
            <w:r>
              <w:rPr>
                <w:kern w:val="0"/>
                <w:szCs w:val="21"/>
                <w:lang w:val="en"/>
              </w:rPr>
              <w:t>can "reach" 900MPa or more; and</w:t>
            </w:r>
            <w:r>
              <w:rPr>
                <w:lang w:val="en"/>
              </w:rPr>
              <w:t xml:space="preserve"> </w:t>
            </w:r>
            <w:r>
              <w:rPr>
                <w:kern w:val="0"/>
                <w:szCs w:val="21"/>
                <w:lang w:val="en"/>
              </w:rPr>
              <w:br/>
              <w:t xml:space="preserve">2. Cylindrical solid body (including forgings) with an outer diameter of more than 75mm. </w:t>
            </w:r>
            <w:r>
              <w:rPr>
                <w:kern w:val="0"/>
                <w:szCs w:val="21"/>
                <w:lang w:val="en"/>
              </w:rPr>
              <w:br/>
              <w:t>Technical description: The "achievable" includes</w:t>
            </w:r>
            <w:r>
              <w:rPr>
                <w:lang w:val="en"/>
              </w:rPr>
              <w:t xml:space="preserve"> </w:t>
            </w:r>
            <w:r>
              <w:rPr>
                <w:kern w:val="0"/>
                <w:szCs w:val="21"/>
                <w:lang w:val="en"/>
              </w:rPr>
              <w:t xml:space="preserve">a titanium alloy before or after heat treatment. </w:t>
            </w:r>
          </w:p>
        </w:tc>
        <w:tc>
          <w:tcPr>
            <w:tcW w:w="1559" w:type="dxa"/>
            <w:gridSpan w:val="2"/>
            <w:tcBorders>
              <w:top w:val="nil"/>
              <w:left w:val="nil"/>
              <w:bottom w:val="single" w:sz="4" w:space="0" w:color="auto"/>
              <w:right w:val="single" w:sz="4" w:space="0" w:color="auto"/>
            </w:tcBorders>
            <w:vAlign w:val="center"/>
          </w:tcPr>
          <w:p w14:paraId="64EF3981" w14:textId="77777777" w:rsidR="002D0C8A" w:rsidRDefault="002D0C8A">
            <w:pPr>
              <w:widowControl/>
              <w:jc w:val="center"/>
              <w:rPr>
                <w:rFonts w:ascii="SimSun" w:cs="SimSun"/>
                <w:kern w:val="0"/>
                <w:szCs w:val="21"/>
              </w:rPr>
            </w:pPr>
            <w:r>
              <w:rPr>
                <w:kern w:val="0"/>
                <w:szCs w:val="21"/>
                <w:lang w:val="en"/>
              </w:rPr>
              <w:t>8108901010</w:t>
            </w:r>
          </w:p>
        </w:tc>
        <w:tc>
          <w:tcPr>
            <w:tcW w:w="970" w:type="dxa"/>
            <w:tcBorders>
              <w:top w:val="nil"/>
              <w:left w:val="nil"/>
              <w:bottom w:val="single" w:sz="4" w:space="0" w:color="auto"/>
              <w:right w:val="single" w:sz="4" w:space="0" w:color="auto"/>
            </w:tcBorders>
            <w:vAlign w:val="center"/>
          </w:tcPr>
          <w:p w14:paraId="487DEA25" w14:textId="77777777" w:rsidR="002D0C8A" w:rsidRDefault="002D0C8A">
            <w:pPr>
              <w:widowControl/>
              <w:jc w:val="center"/>
              <w:rPr>
                <w:rFonts w:ascii="SimSun" w:cs="SimSun"/>
                <w:kern w:val="0"/>
                <w:szCs w:val="21"/>
              </w:rPr>
            </w:pPr>
            <w:r>
              <w:rPr>
                <w:kern w:val="0"/>
                <w:szCs w:val="21"/>
                <w:lang w:val="en"/>
              </w:rPr>
              <w:t>kilogram</w:t>
            </w:r>
          </w:p>
        </w:tc>
      </w:tr>
      <w:tr w:rsidR="002D0C8A" w14:paraId="62200B3D" w14:textId="77777777">
        <w:trPr>
          <w:gridAfter w:val="1"/>
          <w:wAfter w:w="105" w:type="dxa"/>
          <w:trHeight w:val="1665"/>
          <w:jc w:val="center"/>
        </w:trPr>
        <w:tc>
          <w:tcPr>
            <w:tcW w:w="708" w:type="dxa"/>
            <w:tcBorders>
              <w:top w:val="nil"/>
              <w:left w:val="single" w:sz="4" w:space="0" w:color="auto"/>
              <w:bottom w:val="single" w:sz="4" w:space="0" w:color="auto"/>
              <w:right w:val="single" w:sz="4" w:space="0" w:color="auto"/>
            </w:tcBorders>
            <w:vAlign w:val="center"/>
          </w:tcPr>
          <w:p w14:paraId="24BBCBCD" w14:textId="77777777" w:rsidR="002D0C8A" w:rsidRDefault="002D0C8A">
            <w:pPr>
              <w:widowControl/>
              <w:jc w:val="center"/>
              <w:rPr>
                <w:rFonts w:ascii="SimSun" w:cs="SimSun"/>
                <w:kern w:val="0"/>
                <w:szCs w:val="21"/>
              </w:rPr>
            </w:pPr>
            <w:r>
              <w:rPr>
                <w:kern w:val="0"/>
                <w:szCs w:val="21"/>
                <w:lang w:val="en"/>
              </w:rPr>
              <w:t>82</w:t>
            </w:r>
          </w:p>
        </w:tc>
        <w:tc>
          <w:tcPr>
            <w:tcW w:w="3119" w:type="dxa"/>
            <w:tcBorders>
              <w:top w:val="nil"/>
              <w:left w:val="nil"/>
              <w:bottom w:val="single" w:sz="4" w:space="0" w:color="auto"/>
              <w:right w:val="single" w:sz="4" w:space="0" w:color="auto"/>
            </w:tcBorders>
            <w:vAlign w:val="center"/>
          </w:tcPr>
          <w:p w14:paraId="53863F8E" w14:textId="77777777" w:rsidR="002D0C8A" w:rsidRDefault="002D0C8A">
            <w:pPr>
              <w:widowControl/>
              <w:jc w:val="left"/>
              <w:rPr>
                <w:rFonts w:ascii="SimSun" w:cs="SimSun"/>
                <w:kern w:val="0"/>
                <w:szCs w:val="21"/>
              </w:rPr>
            </w:pPr>
            <w:r>
              <w:rPr>
                <w:kern w:val="0"/>
                <w:szCs w:val="21"/>
                <w:lang w:val="en"/>
              </w:rPr>
              <w:t>Tungsten, tungsten carbide or alloys containing more than 90% tungsten (by weight).</w:t>
            </w:r>
          </w:p>
        </w:tc>
        <w:tc>
          <w:tcPr>
            <w:tcW w:w="3544" w:type="dxa"/>
            <w:gridSpan w:val="2"/>
            <w:tcBorders>
              <w:top w:val="nil"/>
              <w:left w:val="nil"/>
              <w:bottom w:val="single" w:sz="4" w:space="0" w:color="auto"/>
              <w:right w:val="single" w:sz="4" w:space="0" w:color="auto"/>
            </w:tcBorders>
            <w:vAlign w:val="center"/>
          </w:tcPr>
          <w:p w14:paraId="6040FA62" w14:textId="77777777" w:rsidR="002D0C8A" w:rsidRDefault="002D0C8A">
            <w:pPr>
              <w:widowControl/>
              <w:jc w:val="left"/>
              <w:rPr>
                <w:rFonts w:ascii="SimSun" w:cs="SimSun"/>
                <w:kern w:val="0"/>
                <w:szCs w:val="21"/>
              </w:rPr>
            </w:pPr>
            <w:r>
              <w:rPr>
                <w:kern w:val="0"/>
                <w:szCs w:val="21"/>
                <w:lang w:val="en"/>
              </w:rPr>
              <w:t xml:space="preserve">1. The inner diameter is between 100mm and 300mm, and it is a hollow cylindrical symmetry (including the cylindrical sector); and </w:t>
            </w:r>
            <w:r>
              <w:rPr>
                <w:kern w:val="0"/>
                <w:szCs w:val="21"/>
                <w:lang w:val="en"/>
              </w:rPr>
              <w:br/>
              <w:t xml:space="preserve">2. The weight exceeds 20kg. </w:t>
            </w:r>
            <w:r>
              <w:rPr>
                <w:kern w:val="0"/>
                <w:szCs w:val="21"/>
                <w:lang w:val="en"/>
              </w:rPr>
              <w:br/>
              <w:t>illustrate:</w:t>
            </w:r>
          </w:p>
          <w:p w14:paraId="37D26C9A" w14:textId="77777777" w:rsidR="002D0C8A" w:rsidRDefault="002D0C8A">
            <w:pPr>
              <w:widowControl/>
              <w:jc w:val="left"/>
              <w:rPr>
                <w:rFonts w:ascii="SimSun" w:cs="SimSun"/>
                <w:kern w:val="0"/>
                <w:szCs w:val="21"/>
              </w:rPr>
            </w:pPr>
            <w:r>
              <w:rPr>
                <w:kern w:val="0"/>
                <w:szCs w:val="21"/>
                <w:lang w:val="en"/>
              </w:rPr>
              <w:t>This section does not include tungsten products specifically designed for counterweight or γ ray collimators.</w:t>
            </w:r>
          </w:p>
        </w:tc>
        <w:tc>
          <w:tcPr>
            <w:tcW w:w="1559" w:type="dxa"/>
            <w:gridSpan w:val="2"/>
            <w:tcBorders>
              <w:top w:val="nil"/>
              <w:left w:val="nil"/>
              <w:bottom w:val="single" w:sz="4" w:space="0" w:color="auto"/>
              <w:right w:val="single" w:sz="4" w:space="0" w:color="auto"/>
            </w:tcBorders>
            <w:vAlign w:val="center"/>
          </w:tcPr>
          <w:p w14:paraId="1E9D121C" w14:textId="77777777" w:rsidR="002D0C8A" w:rsidRDefault="002D0C8A">
            <w:pPr>
              <w:widowControl/>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0ACC7E90" w14:textId="77777777" w:rsidR="002D0C8A" w:rsidRDefault="002D0C8A">
            <w:pPr>
              <w:widowControl/>
              <w:jc w:val="center"/>
              <w:rPr>
                <w:rFonts w:ascii="SimSun" w:cs="SimSun"/>
                <w:kern w:val="0"/>
                <w:szCs w:val="21"/>
              </w:rPr>
            </w:pPr>
            <w:r>
              <w:rPr>
                <w:kern w:val="0"/>
                <w:szCs w:val="21"/>
                <w:lang w:val="en"/>
              </w:rPr>
              <w:t>kilogram</w:t>
            </w:r>
          </w:p>
        </w:tc>
      </w:tr>
      <w:tr w:rsidR="002D0C8A" w14:paraId="0641DBD8" w14:textId="77777777">
        <w:trPr>
          <w:gridAfter w:val="1"/>
          <w:wAfter w:w="105" w:type="dxa"/>
          <w:trHeight w:val="1440"/>
          <w:jc w:val="center"/>
        </w:trPr>
        <w:tc>
          <w:tcPr>
            <w:tcW w:w="708" w:type="dxa"/>
            <w:tcBorders>
              <w:top w:val="nil"/>
              <w:left w:val="single" w:sz="4" w:space="0" w:color="auto"/>
              <w:bottom w:val="single" w:sz="4" w:space="0" w:color="auto"/>
              <w:right w:val="single" w:sz="4" w:space="0" w:color="auto"/>
            </w:tcBorders>
            <w:vAlign w:val="center"/>
          </w:tcPr>
          <w:p w14:paraId="025C1475" w14:textId="77777777" w:rsidR="002D0C8A" w:rsidRDefault="002D0C8A">
            <w:pPr>
              <w:widowControl/>
              <w:jc w:val="center"/>
              <w:rPr>
                <w:rFonts w:ascii="SimSun" w:cs="SimSun"/>
                <w:kern w:val="0"/>
                <w:szCs w:val="21"/>
              </w:rPr>
            </w:pPr>
            <w:r>
              <w:rPr>
                <w:kern w:val="0"/>
                <w:szCs w:val="21"/>
                <w:lang w:val="en"/>
              </w:rPr>
              <w:t>83</w:t>
            </w:r>
          </w:p>
        </w:tc>
        <w:tc>
          <w:tcPr>
            <w:tcW w:w="3119" w:type="dxa"/>
            <w:tcBorders>
              <w:top w:val="nil"/>
              <w:left w:val="nil"/>
              <w:bottom w:val="single" w:sz="4" w:space="0" w:color="auto"/>
              <w:right w:val="single" w:sz="4" w:space="0" w:color="auto"/>
            </w:tcBorders>
            <w:vAlign w:val="center"/>
          </w:tcPr>
          <w:p w14:paraId="21897232" w14:textId="77777777" w:rsidR="002D0C8A" w:rsidRDefault="002D0C8A">
            <w:pPr>
              <w:widowControl/>
              <w:jc w:val="left"/>
              <w:rPr>
                <w:rFonts w:ascii="SimSun" w:cs="SimSun"/>
                <w:kern w:val="0"/>
                <w:szCs w:val="21"/>
              </w:rPr>
            </w:pPr>
            <w:r>
              <w:rPr>
                <w:kern w:val="0"/>
                <w:szCs w:val="21"/>
                <w:lang w:val="en"/>
              </w:rPr>
              <w:t>Zirconium metal</w:t>
            </w:r>
          </w:p>
        </w:tc>
        <w:tc>
          <w:tcPr>
            <w:tcW w:w="3544" w:type="dxa"/>
            <w:gridSpan w:val="2"/>
            <w:tcBorders>
              <w:top w:val="nil"/>
              <w:left w:val="nil"/>
              <w:bottom w:val="single" w:sz="4" w:space="0" w:color="auto"/>
              <w:right w:val="single" w:sz="4" w:space="0" w:color="auto"/>
            </w:tcBorders>
            <w:vAlign w:val="center"/>
          </w:tcPr>
          <w:p w14:paraId="30EEA9A8" w14:textId="77777777" w:rsidR="002D0C8A" w:rsidRDefault="002D0C8A">
            <w:pPr>
              <w:widowControl/>
              <w:jc w:val="left"/>
              <w:rPr>
                <w:rFonts w:ascii="SimSun" w:cs="SimSun"/>
                <w:kern w:val="0"/>
                <w:szCs w:val="21"/>
              </w:rPr>
            </w:pPr>
            <w:r>
              <w:rPr>
                <w:kern w:val="0"/>
                <w:szCs w:val="21"/>
                <w:lang w:val="en"/>
              </w:rPr>
              <w:t xml:space="preserve">The ratio of hafnium content to zirconium content is less than 1:500 (by weight), including scrap and debris of zirconium metal. </w:t>
            </w:r>
            <w:r>
              <w:rPr>
                <w:kern w:val="0"/>
                <w:szCs w:val="21"/>
                <w:lang w:val="en"/>
              </w:rPr>
              <w:br/>
              <w:t>illustrate:</w:t>
            </w:r>
          </w:p>
          <w:p w14:paraId="4EEF5312" w14:textId="77777777" w:rsidR="002D0C8A" w:rsidRDefault="002D0C8A">
            <w:pPr>
              <w:widowControl/>
              <w:jc w:val="left"/>
              <w:rPr>
                <w:rFonts w:ascii="SimSun" w:cs="SimSun"/>
                <w:kern w:val="0"/>
                <w:szCs w:val="21"/>
              </w:rPr>
            </w:pPr>
            <w:r>
              <w:rPr>
                <w:kern w:val="0"/>
                <w:szCs w:val="21"/>
                <w:lang w:val="en"/>
              </w:rPr>
              <w:t>This item does not include zirconium foils with a thickness of 0.10 mm or less.</w:t>
            </w:r>
          </w:p>
        </w:tc>
        <w:tc>
          <w:tcPr>
            <w:tcW w:w="1559" w:type="dxa"/>
            <w:gridSpan w:val="2"/>
            <w:tcBorders>
              <w:top w:val="nil"/>
              <w:left w:val="nil"/>
              <w:bottom w:val="single" w:sz="4" w:space="0" w:color="auto"/>
              <w:right w:val="single" w:sz="4" w:space="0" w:color="auto"/>
            </w:tcBorders>
            <w:vAlign w:val="center"/>
          </w:tcPr>
          <w:p w14:paraId="4E52A67D" w14:textId="77777777" w:rsidR="002D0C8A" w:rsidRDefault="002D0C8A">
            <w:pPr>
              <w:widowControl/>
              <w:jc w:val="center"/>
              <w:rPr>
                <w:rFonts w:ascii="SimSun" w:cs="SimSun"/>
                <w:kern w:val="0"/>
                <w:szCs w:val="21"/>
              </w:rPr>
            </w:pPr>
            <w:r>
              <w:rPr>
                <w:kern w:val="0"/>
                <w:szCs w:val="21"/>
                <w:lang w:val="en"/>
              </w:rPr>
              <w:t>8109200090</w:t>
            </w:r>
            <w:r>
              <w:rPr>
                <w:kern w:val="0"/>
                <w:szCs w:val="21"/>
                <w:lang w:val="en"/>
              </w:rPr>
              <w:br/>
              <w:t>8109300000</w:t>
            </w:r>
            <w:r>
              <w:rPr>
                <w:kern w:val="0"/>
                <w:szCs w:val="21"/>
                <w:lang w:val="en"/>
              </w:rPr>
              <w:br/>
              <w:t>8109900090</w:t>
            </w:r>
          </w:p>
        </w:tc>
        <w:tc>
          <w:tcPr>
            <w:tcW w:w="970" w:type="dxa"/>
            <w:tcBorders>
              <w:top w:val="nil"/>
              <w:left w:val="nil"/>
              <w:bottom w:val="single" w:sz="4" w:space="0" w:color="auto"/>
              <w:right w:val="single" w:sz="4" w:space="0" w:color="auto"/>
            </w:tcBorders>
            <w:vAlign w:val="center"/>
          </w:tcPr>
          <w:p w14:paraId="53C9F827" w14:textId="77777777" w:rsidR="002D0C8A" w:rsidRDefault="002D0C8A">
            <w:pPr>
              <w:widowControl/>
              <w:jc w:val="center"/>
              <w:rPr>
                <w:rFonts w:ascii="SimSun" w:cs="SimSun"/>
                <w:kern w:val="0"/>
                <w:szCs w:val="21"/>
              </w:rPr>
            </w:pPr>
            <w:r>
              <w:rPr>
                <w:kern w:val="0"/>
                <w:szCs w:val="21"/>
                <w:lang w:val="en"/>
              </w:rPr>
              <w:t>kilogram</w:t>
            </w:r>
          </w:p>
        </w:tc>
      </w:tr>
      <w:tr w:rsidR="002D0C8A" w14:paraId="463F2145" w14:textId="77777777">
        <w:trPr>
          <w:gridAfter w:val="1"/>
          <w:wAfter w:w="105" w:type="dxa"/>
          <w:trHeight w:val="1665"/>
          <w:jc w:val="center"/>
        </w:trPr>
        <w:tc>
          <w:tcPr>
            <w:tcW w:w="708" w:type="dxa"/>
            <w:tcBorders>
              <w:top w:val="nil"/>
              <w:left w:val="single" w:sz="4" w:space="0" w:color="auto"/>
              <w:bottom w:val="single" w:sz="4" w:space="0" w:color="auto"/>
              <w:right w:val="single" w:sz="4" w:space="0" w:color="auto"/>
            </w:tcBorders>
            <w:vAlign w:val="center"/>
          </w:tcPr>
          <w:p w14:paraId="279BA19F" w14:textId="77777777" w:rsidR="002D0C8A" w:rsidRDefault="002D0C8A">
            <w:pPr>
              <w:widowControl/>
              <w:jc w:val="center"/>
              <w:rPr>
                <w:rFonts w:ascii="SimSun" w:cs="SimSun"/>
                <w:kern w:val="0"/>
                <w:szCs w:val="21"/>
              </w:rPr>
            </w:pPr>
            <w:r>
              <w:rPr>
                <w:kern w:val="0"/>
                <w:szCs w:val="21"/>
                <w:lang w:val="en"/>
              </w:rPr>
              <w:t>84</w:t>
            </w:r>
          </w:p>
        </w:tc>
        <w:tc>
          <w:tcPr>
            <w:tcW w:w="3119" w:type="dxa"/>
            <w:tcBorders>
              <w:top w:val="nil"/>
              <w:left w:val="nil"/>
              <w:bottom w:val="single" w:sz="4" w:space="0" w:color="auto"/>
              <w:right w:val="single" w:sz="4" w:space="0" w:color="auto"/>
            </w:tcBorders>
            <w:vAlign w:val="center"/>
          </w:tcPr>
          <w:p w14:paraId="1894146D" w14:textId="77777777" w:rsidR="002D0C8A" w:rsidRDefault="002D0C8A">
            <w:pPr>
              <w:widowControl/>
              <w:jc w:val="left"/>
              <w:rPr>
                <w:rFonts w:ascii="SimSun" w:cs="SimSun"/>
                <w:kern w:val="0"/>
                <w:szCs w:val="21"/>
              </w:rPr>
            </w:pPr>
            <w:r>
              <w:rPr>
                <w:kern w:val="0"/>
                <w:szCs w:val="21"/>
                <w:lang w:val="en"/>
              </w:rPr>
              <w:t>Zirconium alloys, compounds, and their products</w:t>
            </w:r>
          </w:p>
        </w:tc>
        <w:tc>
          <w:tcPr>
            <w:tcW w:w="3544" w:type="dxa"/>
            <w:gridSpan w:val="2"/>
            <w:tcBorders>
              <w:top w:val="nil"/>
              <w:left w:val="nil"/>
              <w:bottom w:val="single" w:sz="4" w:space="0" w:color="auto"/>
              <w:right w:val="single" w:sz="4" w:space="0" w:color="auto"/>
            </w:tcBorders>
            <w:vAlign w:val="center"/>
          </w:tcPr>
          <w:p w14:paraId="03E04DE7" w14:textId="77777777" w:rsidR="002D0C8A" w:rsidRDefault="002D0C8A">
            <w:pPr>
              <w:widowControl/>
              <w:jc w:val="left"/>
              <w:rPr>
                <w:rFonts w:ascii="SimSun" w:cs="SimSun"/>
                <w:kern w:val="0"/>
                <w:szCs w:val="21"/>
              </w:rPr>
            </w:pPr>
            <w:r>
              <w:rPr>
                <w:kern w:val="0"/>
                <w:szCs w:val="21"/>
                <w:lang w:val="en"/>
              </w:rPr>
              <w:t xml:space="preserve">The ratio of hafnium content to zirconium content is less than 1:500 (by weight), containing more than 50% zirconium (by weight), including zirconium alloys, compounds, and scraps and debris of their products. </w:t>
            </w:r>
            <w:r>
              <w:rPr>
                <w:kern w:val="0"/>
                <w:szCs w:val="21"/>
                <w:lang w:val="en"/>
              </w:rPr>
              <w:br/>
              <w:t>illustrate:</w:t>
            </w:r>
          </w:p>
          <w:p w14:paraId="4F194227" w14:textId="77777777" w:rsidR="002D0C8A" w:rsidRDefault="002D0C8A">
            <w:pPr>
              <w:widowControl/>
              <w:jc w:val="left"/>
              <w:rPr>
                <w:rFonts w:ascii="SimSun" w:cs="SimSun"/>
                <w:kern w:val="0"/>
                <w:szCs w:val="21"/>
              </w:rPr>
            </w:pPr>
            <w:r>
              <w:rPr>
                <w:kern w:val="0"/>
                <w:szCs w:val="21"/>
                <w:lang w:val="en"/>
              </w:rPr>
              <w:t xml:space="preserve">Zirconium foil with a thickness of 0.10mm or less is not included. </w:t>
            </w:r>
          </w:p>
        </w:tc>
        <w:tc>
          <w:tcPr>
            <w:tcW w:w="1559" w:type="dxa"/>
            <w:gridSpan w:val="2"/>
            <w:tcBorders>
              <w:top w:val="nil"/>
              <w:left w:val="nil"/>
              <w:bottom w:val="single" w:sz="4" w:space="0" w:color="auto"/>
              <w:right w:val="single" w:sz="4" w:space="0" w:color="auto"/>
            </w:tcBorders>
            <w:vAlign w:val="center"/>
          </w:tcPr>
          <w:p w14:paraId="170BA498" w14:textId="77777777" w:rsidR="002D0C8A" w:rsidRDefault="002D0C8A">
            <w:pPr>
              <w:widowControl/>
              <w:jc w:val="center"/>
              <w:rPr>
                <w:rFonts w:ascii="SimSun" w:cs="SimSun"/>
                <w:kern w:val="0"/>
                <w:szCs w:val="21"/>
              </w:rPr>
            </w:pPr>
            <w:r>
              <w:rPr>
                <w:kern w:val="0"/>
                <w:szCs w:val="21"/>
                <w:lang w:val="en"/>
              </w:rPr>
              <w:t>2825600090</w:t>
            </w:r>
          </w:p>
        </w:tc>
        <w:tc>
          <w:tcPr>
            <w:tcW w:w="970" w:type="dxa"/>
            <w:tcBorders>
              <w:top w:val="nil"/>
              <w:left w:val="nil"/>
              <w:bottom w:val="single" w:sz="4" w:space="0" w:color="auto"/>
              <w:right w:val="single" w:sz="4" w:space="0" w:color="auto"/>
            </w:tcBorders>
            <w:vAlign w:val="center"/>
          </w:tcPr>
          <w:p w14:paraId="34B60734" w14:textId="77777777" w:rsidR="002D0C8A" w:rsidRDefault="002D0C8A">
            <w:pPr>
              <w:widowControl/>
              <w:jc w:val="center"/>
              <w:rPr>
                <w:rFonts w:ascii="SimSun" w:cs="SimSun"/>
                <w:kern w:val="0"/>
                <w:szCs w:val="21"/>
              </w:rPr>
            </w:pPr>
            <w:r>
              <w:rPr>
                <w:kern w:val="0"/>
                <w:szCs w:val="21"/>
                <w:lang w:val="en"/>
              </w:rPr>
              <w:t>kilogram</w:t>
            </w:r>
          </w:p>
        </w:tc>
      </w:tr>
      <w:tr w:rsidR="002D0C8A" w14:paraId="56886E96" w14:textId="77777777">
        <w:trPr>
          <w:gridAfter w:val="1"/>
          <w:wAfter w:w="105" w:type="dxa"/>
          <w:trHeight w:val="1935"/>
          <w:jc w:val="center"/>
        </w:trPr>
        <w:tc>
          <w:tcPr>
            <w:tcW w:w="708" w:type="dxa"/>
            <w:tcBorders>
              <w:top w:val="nil"/>
              <w:left w:val="single" w:sz="4" w:space="0" w:color="auto"/>
              <w:bottom w:val="single" w:sz="4" w:space="0" w:color="auto"/>
              <w:right w:val="single" w:sz="4" w:space="0" w:color="auto"/>
            </w:tcBorders>
            <w:vAlign w:val="center"/>
          </w:tcPr>
          <w:p w14:paraId="7EEC2390" w14:textId="77777777" w:rsidR="002D0C8A" w:rsidRDefault="002D0C8A">
            <w:pPr>
              <w:widowControl/>
              <w:jc w:val="center"/>
              <w:rPr>
                <w:rFonts w:ascii="SimSun" w:cs="SimSun"/>
                <w:kern w:val="0"/>
                <w:szCs w:val="21"/>
              </w:rPr>
            </w:pPr>
            <w:r>
              <w:rPr>
                <w:kern w:val="0"/>
                <w:szCs w:val="21"/>
                <w:lang w:val="en"/>
              </w:rPr>
              <w:t>85</w:t>
            </w:r>
          </w:p>
        </w:tc>
        <w:tc>
          <w:tcPr>
            <w:tcW w:w="3119" w:type="dxa"/>
            <w:tcBorders>
              <w:top w:val="nil"/>
              <w:left w:val="nil"/>
              <w:bottom w:val="single" w:sz="4" w:space="0" w:color="auto"/>
              <w:right w:val="single" w:sz="4" w:space="0" w:color="auto"/>
            </w:tcBorders>
            <w:vAlign w:val="center"/>
          </w:tcPr>
          <w:p w14:paraId="441D40CD" w14:textId="77777777" w:rsidR="002D0C8A" w:rsidRDefault="002D0C8A">
            <w:pPr>
              <w:widowControl/>
              <w:jc w:val="left"/>
              <w:rPr>
                <w:rFonts w:ascii="SimSun" w:cs="SimSun"/>
                <w:kern w:val="0"/>
                <w:szCs w:val="21"/>
              </w:rPr>
            </w:pPr>
            <w:r>
              <w:rPr>
                <w:kern w:val="0"/>
                <w:szCs w:val="21"/>
                <w:lang w:val="en"/>
              </w:rPr>
              <w:t>Nickel powder</w:t>
            </w:r>
          </w:p>
        </w:tc>
        <w:tc>
          <w:tcPr>
            <w:tcW w:w="3544" w:type="dxa"/>
            <w:gridSpan w:val="2"/>
            <w:tcBorders>
              <w:top w:val="nil"/>
              <w:left w:val="nil"/>
              <w:bottom w:val="single" w:sz="4" w:space="0" w:color="auto"/>
              <w:right w:val="single" w:sz="4" w:space="0" w:color="auto"/>
            </w:tcBorders>
            <w:vAlign w:val="center"/>
          </w:tcPr>
          <w:p w14:paraId="314BCB1F"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nickel purity of 99.0% or higher (by weight); and</w:t>
            </w:r>
            <w:r>
              <w:rPr>
                <w:lang w:val="en"/>
              </w:rPr>
              <w:t xml:space="preserve"> </w:t>
            </w:r>
            <w:r>
              <w:rPr>
                <w:kern w:val="0"/>
                <w:szCs w:val="21"/>
                <w:lang w:val="en"/>
              </w:rPr>
              <w:br/>
              <w:t>2. The average particle size is measured less than 10 μ m according to ASTM B330 standard or equivalent national standard;</w:t>
            </w:r>
          </w:p>
          <w:p w14:paraId="43BC2526" w14:textId="77777777" w:rsidR="002D0C8A" w:rsidRDefault="002D0C8A">
            <w:pPr>
              <w:widowControl/>
              <w:jc w:val="left"/>
              <w:rPr>
                <w:rFonts w:ascii="SimSun" w:cs="SimSun"/>
                <w:kern w:val="0"/>
                <w:szCs w:val="21"/>
              </w:rPr>
            </w:pPr>
            <w:r>
              <w:rPr>
                <w:kern w:val="0"/>
                <w:szCs w:val="21"/>
                <w:lang w:val="en"/>
              </w:rPr>
              <w:t>Note: Nickel powder specially prepared for the manufacture of gas diffusion membranes is subject to the Nuclear Export Control List.</w:t>
            </w:r>
          </w:p>
        </w:tc>
        <w:tc>
          <w:tcPr>
            <w:tcW w:w="1559" w:type="dxa"/>
            <w:gridSpan w:val="2"/>
            <w:tcBorders>
              <w:top w:val="nil"/>
              <w:left w:val="nil"/>
              <w:bottom w:val="single" w:sz="4" w:space="0" w:color="auto"/>
              <w:right w:val="single" w:sz="4" w:space="0" w:color="auto"/>
            </w:tcBorders>
            <w:vAlign w:val="center"/>
          </w:tcPr>
          <w:p w14:paraId="23EA082F" w14:textId="77777777" w:rsidR="002D0C8A" w:rsidRDefault="002D0C8A">
            <w:pPr>
              <w:widowControl/>
              <w:jc w:val="center"/>
              <w:rPr>
                <w:rFonts w:ascii="SimSun" w:cs="SimSun"/>
                <w:kern w:val="0"/>
                <w:szCs w:val="21"/>
              </w:rPr>
            </w:pPr>
            <w:r>
              <w:rPr>
                <w:kern w:val="0"/>
                <w:szCs w:val="21"/>
                <w:lang w:val="en"/>
              </w:rPr>
              <w:t>7504001000</w:t>
            </w:r>
          </w:p>
        </w:tc>
        <w:tc>
          <w:tcPr>
            <w:tcW w:w="970" w:type="dxa"/>
            <w:tcBorders>
              <w:top w:val="nil"/>
              <w:left w:val="nil"/>
              <w:bottom w:val="single" w:sz="4" w:space="0" w:color="auto"/>
              <w:right w:val="single" w:sz="4" w:space="0" w:color="auto"/>
            </w:tcBorders>
            <w:vAlign w:val="center"/>
          </w:tcPr>
          <w:p w14:paraId="6448C3B2" w14:textId="77777777" w:rsidR="002D0C8A" w:rsidRDefault="002D0C8A">
            <w:pPr>
              <w:widowControl/>
              <w:jc w:val="center"/>
              <w:rPr>
                <w:rFonts w:ascii="SimSun" w:cs="SimSun"/>
                <w:kern w:val="0"/>
                <w:szCs w:val="21"/>
              </w:rPr>
            </w:pPr>
            <w:r>
              <w:rPr>
                <w:kern w:val="0"/>
                <w:szCs w:val="21"/>
                <w:lang w:val="en"/>
              </w:rPr>
              <w:t>kilogram</w:t>
            </w:r>
          </w:p>
        </w:tc>
      </w:tr>
      <w:tr w:rsidR="002D0C8A" w14:paraId="3C481475" w14:textId="77777777">
        <w:trPr>
          <w:gridAfter w:val="1"/>
          <w:wAfter w:w="105" w:type="dxa"/>
          <w:trHeight w:val="1935"/>
          <w:jc w:val="center"/>
        </w:trPr>
        <w:tc>
          <w:tcPr>
            <w:tcW w:w="708" w:type="dxa"/>
            <w:tcBorders>
              <w:top w:val="nil"/>
              <w:left w:val="single" w:sz="4" w:space="0" w:color="auto"/>
              <w:bottom w:val="single" w:sz="4" w:space="0" w:color="auto"/>
              <w:right w:val="single" w:sz="4" w:space="0" w:color="auto"/>
            </w:tcBorders>
            <w:vAlign w:val="center"/>
          </w:tcPr>
          <w:p w14:paraId="4B07520C" w14:textId="77777777" w:rsidR="002D0C8A" w:rsidRDefault="002D0C8A">
            <w:pPr>
              <w:widowControl/>
              <w:jc w:val="center"/>
              <w:rPr>
                <w:rFonts w:ascii="SimSun" w:cs="SimSun"/>
                <w:kern w:val="0"/>
                <w:szCs w:val="21"/>
              </w:rPr>
            </w:pPr>
            <w:r>
              <w:rPr>
                <w:kern w:val="0"/>
                <w:szCs w:val="21"/>
                <w:lang w:val="en"/>
              </w:rPr>
              <w:t>86</w:t>
            </w:r>
          </w:p>
        </w:tc>
        <w:tc>
          <w:tcPr>
            <w:tcW w:w="3119" w:type="dxa"/>
            <w:tcBorders>
              <w:top w:val="nil"/>
              <w:left w:val="nil"/>
              <w:bottom w:val="single" w:sz="4" w:space="0" w:color="auto"/>
              <w:right w:val="single" w:sz="4" w:space="0" w:color="auto"/>
            </w:tcBorders>
            <w:vAlign w:val="center"/>
          </w:tcPr>
          <w:p w14:paraId="72E3833A" w14:textId="77777777" w:rsidR="002D0C8A" w:rsidRDefault="002D0C8A">
            <w:pPr>
              <w:widowControl/>
              <w:jc w:val="left"/>
              <w:rPr>
                <w:rFonts w:ascii="SimSun" w:cs="SimSun"/>
                <w:kern w:val="0"/>
                <w:szCs w:val="21"/>
              </w:rPr>
            </w:pPr>
            <w:r>
              <w:rPr>
                <w:kern w:val="0"/>
                <w:szCs w:val="21"/>
                <w:lang w:val="en"/>
              </w:rPr>
              <w:t>Porous nickel metal produced from materials regulated in item 83 above</w:t>
            </w:r>
          </w:p>
        </w:tc>
        <w:tc>
          <w:tcPr>
            <w:tcW w:w="3544" w:type="dxa"/>
            <w:gridSpan w:val="2"/>
            <w:tcBorders>
              <w:top w:val="nil"/>
              <w:left w:val="nil"/>
              <w:bottom w:val="single" w:sz="4" w:space="0" w:color="auto"/>
              <w:right w:val="single" w:sz="4" w:space="0" w:color="auto"/>
            </w:tcBorders>
            <w:vAlign w:val="center"/>
          </w:tcPr>
          <w:p w14:paraId="1D2E455A" w14:textId="77777777" w:rsidR="002D0C8A" w:rsidRDefault="002D0C8A">
            <w:pPr>
              <w:widowControl/>
              <w:jc w:val="left"/>
              <w:rPr>
                <w:rFonts w:ascii="SimSun" w:cs="SimSun"/>
                <w:kern w:val="0"/>
                <w:szCs w:val="21"/>
              </w:rPr>
            </w:pPr>
            <w:r>
              <w:rPr>
                <w:kern w:val="0"/>
                <w:szCs w:val="21"/>
                <w:lang w:val="en"/>
              </w:rPr>
              <w:t>illustrate:</w:t>
            </w:r>
          </w:p>
          <w:p w14:paraId="13275C26" w14:textId="77777777" w:rsidR="002D0C8A" w:rsidRDefault="002D0C8A">
            <w:pPr>
              <w:widowControl/>
              <w:jc w:val="left"/>
              <w:rPr>
                <w:rFonts w:ascii="SimSun" w:cs="SimSun"/>
                <w:kern w:val="0"/>
                <w:szCs w:val="21"/>
              </w:rPr>
            </w:pPr>
            <w:r>
              <w:rPr>
                <w:kern w:val="0"/>
                <w:szCs w:val="21"/>
                <w:lang w:val="en"/>
              </w:rPr>
              <w:t xml:space="preserve">This item does not control the following materials: </w:t>
            </w:r>
            <w:r>
              <w:rPr>
                <w:kern w:val="0"/>
                <w:szCs w:val="21"/>
                <w:lang w:val="en"/>
              </w:rPr>
              <w:br/>
              <w:t>1. filamentous nickel powder;</w:t>
            </w:r>
            <w:r>
              <w:rPr>
                <w:lang w:val="en"/>
              </w:rPr>
              <w:t xml:space="preserve"> </w:t>
            </w:r>
            <w:r>
              <w:rPr>
                <w:kern w:val="0"/>
                <w:szCs w:val="21"/>
                <w:lang w:val="en"/>
              </w:rPr>
              <w:br/>
              <w:t xml:space="preserve">2. single sheet porous nickel metal plate, each area does not exceed 1000cm2. </w:t>
            </w:r>
            <w:r>
              <w:rPr>
                <w:kern w:val="0"/>
                <w:szCs w:val="21"/>
                <w:lang w:val="en"/>
              </w:rPr>
              <w:br/>
              <w:t>Technical Notes:</w:t>
            </w:r>
          </w:p>
          <w:p w14:paraId="6806D819" w14:textId="77777777" w:rsidR="002D0C8A" w:rsidRDefault="002D0C8A">
            <w:pPr>
              <w:widowControl/>
              <w:jc w:val="left"/>
              <w:rPr>
                <w:rFonts w:ascii="SimSun" w:cs="SimSun"/>
                <w:kern w:val="0"/>
                <w:szCs w:val="21"/>
              </w:rPr>
            </w:pPr>
            <w:r>
              <w:rPr>
                <w:kern w:val="0"/>
                <w:szCs w:val="21"/>
                <w:lang w:val="en"/>
              </w:rPr>
              <w:t>This subparagraph refers to a porous metal made by pressing and sintering the material described in item 83 to make it a metallic material having many connected pores within the entire structure</w:t>
            </w:r>
          </w:p>
        </w:tc>
        <w:tc>
          <w:tcPr>
            <w:tcW w:w="1559" w:type="dxa"/>
            <w:gridSpan w:val="2"/>
            <w:tcBorders>
              <w:top w:val="nil"/>
              <w:left w:val="nil"/>
              <w:bottom w:val="single" w:sz="4" w:space="0" w:color="auto"/>
              <w:right w:val="single" w:sz="4" w:space="0" w:color="auto"/>
            </w:tcBorders>
            <w:vAlign w:val="center"/>
          </w:tcPr>
          <w:p w14:paraId="699D1D0F" w14:textId="77777777" w:rsidR="002D0C8A" w:rsidRDefault="002D0C8A">
            <w:pPr>
              <w:widowControl/>
              <w:jc w:val="center"/>
              <w:rPr>
                <w:rFonts w:ascii="SimSun" w:cs="SimSun"/>
                <w:kern w:val="0"/>
                <w:szCs w:val="21"/>
              </w:rPr>
            </w:pPr>
          </w:p>
        </w:tc>
        <w:tc>
          <w:tcPr>
            <w:tcW w:w="970" w:type="dxa"/>
            <w:tcBorders>
              <w:top w:val="nil"/>
              <w:left w:val="nil"/>
              <w:bottom w:val="single" w:sz="4" w:space="0" w:color="auto"/>
              <w:right w:val="single" w:sz="4" w:space="0" w:color="auto"/>
            </w:tcBorders>
            <w:vAlign w:val="center"/>
          </w:tcPr>
          <w:p w14:paraId="4B70AA74" w14:textId="77777777" w:rsidR="002D0C8A" w:rsidRDefault="002D0C8A">
            <w:pPr>
              <w:widowControl/>
              <w:jc w:val="center"/>
              <w:rPr>
                <w:rFonts w:ascii="SimSun" w:cs="SimSun"/>
                <w:kern w:val="0"/>
                <w:szCs w:val="21"/>
              </w:rPr>
            </w:pPr>
            <w:r>
              <w:rPr>
                <w:kern w:val="0"/>
                <w:szCs w:val="21"/>
                <w:lang w:val="en"/>
              </w:rPr>
              <w:t>kilogram</w:t>
            </w:r>
          </w:p>
        </w:tc>
      </w:tr>
      <w:tr w:rsidR="002D0C8A" w14:paraId="2A171CEE" w14:textId="77777777">
        <w:trPr>
          <w:gridAfter w:val="1"/>
          <w:wAfter w:w="105" w:type="dxa"/>
          <w:trHeight w:val="1047"/>
          <w:jc w:val="center"/>
        </w:trPr>
        <w:tc>
          <w:tcPr>
            <w:tcW w:w="708" w:type="dxa"/>
            <w:tcBorders>
              <w:top w:val="nil"/>
              <w:left w:val="single" w:sz="4" w:space="0" w:color="auto"/>
              <w:bottom w:val="single" w:sz="4" w:space="0" w:color="auto"/>
              <w:right w:val="single" w:sz="4" w:space="0" w:color="auto"/>
            </w:tcBorders>
            <w:vAlign w:val="center"/>
          </w:tcPr>
          <w:p w14:paraId="3445B10F" w14:textId="77777777" w:rsidR="002D0C8A" w:rsidRDefault="002D0C8A">
            <w:pPr>
              <w:widowControl/>
              <w:jc w:val="center"/>
              <w:rPr>
                <w:rFonts w:ascii="SimSun" w:cs="SimSun"/>
                <w:kern w:val="0"/>
                <w:szCs w:val="21"/>
              </w:rPr>
            </w:pPr>
            <w:r>
              <w:rPr>
                <w:kern w:val="0"/>
                <w:szCs w:val="21"/>
                <w:lang w:val="en"/>
              </w:rPr>
              <w:t>87</w:t>
            </w:r>
          </w:p>
        </w:tc>
        <w:tc>
          <w:tcPr>
            <w:tcW w:w="3119" w:type="dxa"/>
            <w:tcBorders>
              <w:top w:val="nil"/>
              <w:left w:val="nil"/>
              <w:bottom w:val="single" w:sz="4" w:space="0" w:color="auto"/>
              <w:right w:val="single" w:sz="4" w:space="0" w:color="auto"/>
            </w:tcBorders>
            <w:vAlign w:val="center"/>
          </w:tcPr>
          <w:p w14:paraId="70A65D25" w14:textId="77777777" w:rsidR="002D0C8A" w:rsidRDefault="002D0C8A">
            <w:pPr>
              <w:widowControl/>
              <w:jc w:val="left"/>
              <w:rPr>
                <w:rFonts w:ascii="SimSun" w:cs="SimSun"/>
                <w:kern w:val="0"/>
                <w:szCs w:val="21"/>
              </w:rPr>
            </w:pPr>
            <w:r>
              <w:rPr>
                <w:kern w:val="0"/>
                <w:szCs w:val="21"/>
                <w:lang w:val="en"/>
              </w:rPr>
              <w:t>Mixtures of tritium, tritium and tritium, and products and devices* containing any of the above substances</w:t>
            </w:r>
            <w:r>
              <w:rPr>
                <w:kern w:val="0"/>
                <w:szCs w:val="21"/>
                <w:vertAlign w:val="superscript"/>
                <w:lang w:val="en"/>
              </w:rPr>
              <w:t>*</w:t>
            </w:r>
          </w:p>
        </w:tc>
        <w:tc>
          <w:tcPr>
            <w:tcW w:w="3544" w:type="dxa"/>
            <w:gridSpan w:val="2"/>
            <w:tcBorders>
              <w:top w:val="nil"/>
              <w:left w:val="nil"/>
              <w:bottom w:val="single" w:sz="4" w:space="0" w:color="auto"/>
              <w:right w:val="single" w:sz="4" w:space="0" w:color="auto"/>
            </w:tcBorders>
            <w:vAlign w:val="center"/>
          </w:tcPr>
          <w:p w14:paraId="39504655" w14:textId="77777777" w:rsidR="002D0C8A" w:rsidRDefault="002D0C8A">
            <w:pPr>
              <w:widowControl/>
              <w:jc w:val="left"/>
              <w:rPr>
                <w:rFonts w:ascii="SimSun" w:cs="SimSun"/>
                <w:kern w:val="0"/>
                <w:szCs w:val="21"/>
              </w:rPr>
            </w:pPr>
            <w:r>
              <w:rPr>
                <w:kern w:val="0"/>
                <w:szCs w:val="21"/>
                <w:lang w:val="en"/>
              </w:rPr>
              <w:t>Tritium-hydrogen atom ratio of more than one in a thousand.</w:t>
            </w:r>
          </w:p>
          <w:p w14:paraId="57A70850" w14:textId="77777777" w:rsidR="002D0C8A" w:rsidRDefault="002D0C8A">
            <w:pPr>
              <w:widowControl/>
              <w:jc w:val="left"/>
              <w:rPr>
                <w:rFonts w:ascii="SimSun" w:cs="SimSun"/>
                <w:kern w:val="0"/>
                <w:szCs w:val="21"/>
              </w:rPr>
            </w:pPr>
            <w:r>
              <w:rPr>
                <w:kern w:val="0"/>
                <w:szCs w:val="21"/>
                <w:lang w:val="en"/>
              </w:rPr>
              <w:t>Note: Products or devices containing tritium (in any form) of less than 1.48 × 103GBq are not</w:t>
            </w:r>
            <w:r>
              <w:rPr>
                <w:lang w:val="en"/>
              </w:rPr>
              <w:t xml:space="preserve"> </w:t>
            </w:r>
            <w:r>
              <w:rPr>
                <w:kern w:val="0"/>
                <w:szCs w:val="21"/>
                <w:lang w:val="en"/>
              </w:rPr>
              <w:t xml:space="preserve">included. </w:t>
            </w:r>
          </w:p>
        </w:tc>
        <w:tc>
          <w:tcPr>
            <w:tcW w:w="1559" w:type="dxa"/>
            <w:gridSpan w:val="2"/>
            <w:tcBorders>
              <w:top w:val="nil"/>
              <w:left w:val="nil"/>
              <w:bottom w:val="single" w:sz="4" w:space="0" w:color="auto"/>
              <w:right w:val="single" w:sz="4" w:space="0" w:color="auto"/>
            </w:tcBorders>
            <w:vAlign w:val="center"/>
          </w:tcPr>
          <w:p w14:paraId="3DF6D24F" w14:textId="77777777" w:rsidR="002D0C8A" w:rsidRDefault="002D0C8A">
            <w:pPr>
              <w:widowControl/>
              <w:jc w:val="center"/>
              <w:rPr>
                <w:rFonts w:ascii="SimSun" w:cs="SimSun"/>
                <w:kern w:val="0"/>
                <w:szCs w:val="21"/>
              </w:rPr>
            </w:pPr>
            <w:r>
              <w:rPr>
                <w:kern w:val="0"/>
                <w:szCs w:val="21"/>
                <w:lang w:val="en"/>
              </w:rPr>
              <w:t>2844410000</w:t>
            </w:r>
          </w:p>
        </w:tc>
        <w:tc>
          <w:tcPr>
            <w:tcW w:w="970" w:type="dxa"/>
            <w:tcBorders>
              <w:top w:val="nil"/>
              <w:left w:val="nil"/>
              <w:bottom w:val="single" w:sz="4" w:space="0" w:color="auto"/>
              <w:right w:val="single" w:sz="4" w:space="0" w:color="auto"/>
            </w:tcBorders>
            <w:vAlign w:val="center"/>
          </w:tcPr>
          <w:p w14:paraId="40EEF418" w14:textId="77777777" w:rsidR="002D0C8A" w:rsidRDefault="002D0C8A">
            <w:pPr>
              <w:widowControl/>
              <w:jc w:val="center"/>
              <w:rPr>
                <w:rFonts w:ascii="SimSun" w:cs="SimSun"/>
                <w:kern w:val="0"/>
                <w:szCs w:val="21"/>
              </w:rPr>
            </w:pPr>
            <w:r>
              <w:rPr>
                <w:kern w:val="0"/>
                <w:szCs w:val="21"/>
                <w:lang w:val="en"/>
              </w:rPr>
              <w:t>g/million Beco</w:t>
            </w:r>
          </w:p>
        </w:tc>
      </w:tr>
      <w:tr w:rsidR="002D0C8A" w14:paraId="0F7132F0" w14:textId="77777777">
        <w:trPr>
          <w:gridAfter w:val="1"/>
          <w:wAfter w:w="105" w:type="dxa"/>
          <w:trHeight w:val="1047"/>
          <w:jc w:val="center"/>
        </w:trPr>
        <w:tc>
          <w:tcPr>
            <w:tcW w:w="708" w:type="dxa"/>
            <w:tcBorders>
              <w:top w:val="nil"/>
              <w:left w:val="single" w:sz="4" w:space="0" w:color="auto"/>
              <w:bottom w:val="single" w:sz="4" w:space="0" w:color="auto"/>
              <w:right w:val="single" w:sz="4" w:space="0" w:color="auto"/>
            </w:tcBorders>
            <w:vAlign w:val="center"/>
          </w:tcPr>
          <w:p w14:paraId="53BD92A1" w14:textId="77777777" w:rsidR="002D0C8A" w:rsidRDefault="002D0C8A">
            <w:pPr>
              <w:widowControl/>
              <w:jc w:val="center"/>
              <w:rPr>
                <w:rFonts w:ascii="SimSun" w:cs="SimSun"/>
                <w:kern w:val="0"/>
                <w:szCs w:val="21"/>
              </w:rPr>
            </w:pPr>
            <w:r>
              <w:rPr>
                <w:kern w:val="0"/>
                <w:szCs w:val="21"/>
                <w:lang w:val="en"/>
              </w:rPr>
              <w:t>88</w:t>
            </w:r>
          </w:p>
        </w:tc>
        <w:tc>
          <w:tcPr>
            <w:tcW w:w="3119" w:type="dxa"/>
            <w:tcBorders>
              <w:top w:val="nil"/>
              <w:left w:val="nil"/>
              <w:bottom w:val="single" w:sz="4" w:space="0" w:color="auto"/>
              <w:right w:val="single" w:sz="4" w:space="0" w:color="auto"/>
            </w:tcBorders>
            <w:vAlign w:val="center"/>
          </w:tcPr>
          <w:p w14:paraId="2AAEFEDC" w14:textId="77777777" w:rsidR="002D0C8A" w:rsidRDefault="002D0C8A">
            <w:pPr>
              <w:widowControl/>
              <w:jc w:val="left"/>
              <w:rPr>
                <w:rFonts w:ascii="SimSun" w:cs="SimSun"/>
                <w:kern w:val="0"/>
                <w:szCs w:val="21"/>
              </w:rPr>
            </w:pPr>
            <w:r>
              <w:rPr>
                <w:kern w:val="0"/>
                <w:szCs w:val="21"/>
                <w:lang w:val="en"/>
              </w:rPr>
              <w:t>Helium-3 (</w:t>
            </w:r>
            <w:r>
              <w:rPr>
                <w:kern w:val="0"/>
                <w:szCs w:val="21"/>
                <w:vertAlign w:val="superscript"/>
                <w:lang w:val="en"/>
              </w:rPr>
              <w:t>3He</w:t>
            </w:r>
            <w:r>
              <w:rPr>
                <w:kern w:val="0"/>
                <w:szCs w:val="21"/>
                <w:lang w:val="en"/>
              </w:rPr>
              <w:t>), mixtures containing helium-3 and products or devices containing any of the above substances</w:t>
            </w:r>
            <w:r>
              <w:rPr>
                <w:kern w:val="0"/>
                <w:szCs w:val="21"/>
                <w:vertAlign w:val="superscript"/>
                <w:lang w:val="en"/>
              </w:rPr>
              <w:t>*</w:t>
            </w:r>
          </w:p>
        </w:tc>
        <w:tc>
          <w:tcPr>
            <w:tcW w:w="3544" w:type="dxa"/>
            <w:gridSpan w:val="2"/>
            <w:tcBorders>
              <w:top w:val="nil"/>
              <w:left w:val="nil"/>
              <w:bottom w:val="single" w:sz="4" w:space="0" w:color="auto"/>
              <w:right w:val="single" w:sz="4" w:space="0" w:color="auto"/>
            </w:tcBorders>
            <w:vAlign w:val="center"/>
          </w:tcPr>
          <w:p w14:paraId="167405A2" w14:textId="77777777" w:rsidR="002D0C8A" w:rsidRDefault="002D0C8A">
            <w:pPr>
              <w:widowControl/>
              <w:jc w:val="left"/>
              <w:rPr>
                <w:rFonts w:ascii="SimSun" w:cs="SimSun"/>
                <w:kern w:val="0"/>
                <w:szCs w:val="21"/>
              </w:rPr>
            </w:pPr>
            <w:r>
              <w:rPr>
                <w:kern w:val="0"/>
                <w:szCs w:val="21"/>
                <w:lang w:val="en"/>
              </w:rPr>
              <w:t>illustrate:</w:t>
            </w:r>
          </w:p>
          <w:p w14:paraId="7C08C4CE" w14:textId="77777777" w:rsidR="002D0C8A" w:rsidRDefault="002D0C8A">
            <w:pPr>
              <w:widowControl/>
              <w:jc w:val="left"/>
              <w:rPr>
                <w:rFonts w:ascii="SimSun" w:cs="SimSun"/>
                <w:kern w:val="0"/>
                <w:szCs w:val="21"/>
              </w:rPr>
            </w:pPr>
            <w:r>
              <w:rPr>
                <w:kern w:val="0"/>
                <w:szCs w:val="21"/>
                <w:lang w:val="en"/>
              </w:rPr>
              <w:t>This section does not include products or devices with a helium-3 content of less than 1 g.</w:t>
            </w:r>
          </w:p>
        </w:tc>
        <w:tc>
          <w:tcPr>
            <w:tcW w:w="1559" w:type="dxa"/>
            <w:gridSpan w:val="2"/>
            <w:tcBorders>
              <w:top w:val="nil"/>
              <w:left w:val="nil"/>
              <w:bottom w:val="single" w:sz="4" w:space="0" w:color="auto"/>
              <w:right w:val="single" w:sz="4" w:space="0" w:color="auto"/>
            </w:tcBorders>
            <w:vAlign w:val="center"/>
          </w:tcPr>
          <w:p w14:paraId="77731270" w14:textId="77777777" w:rsidR="002D0C8A" w:rsidRDefault="002D0C8A">
            <w:pPr>
              <w:widowControl/>
              <w:jc w:val="center"/>
              <w:rPr>
                <w:rFonts w:ascii="SimSun" w:cs="SimSun"/>
                <w:kern w:val="0"/>
                <w:szCs w:val="21"/>
              </w:rPr>
            </w:pPr>
            <w:r>
              <w:rPr>
                <w:kern w:val="0"/>
                <w:szCs w:val="21"/>
                <w:lang w:val="en"/>
              </w:rPr>
              <w:t>2845400000</w:t>
            </w:r>
          </w:p>
          <w:p w14:paraId="1497396B" w14:textId="77777777" w:rsidR="002D0C8A" w:rsidRDefault="002D0C8A">
            <w:pPr>
              <w:widowControl/>
              <w:jc w:val="center"/>
              <w:rPr>
                <w:rFonts w:ascii="SimSun" w:cs="SimSun"/>
                <w:kern w:val="0"/>
                <w:szCs w:val="21"/>
              </w:rPr>
            </w:pPr>
            <w:r>
              <w:rPr>
                <w:kern w:val="0"/>
                <w:szCs w:val="21"/>
                <w:lang w:val="en"/>
              </w:rPr>
              <w:t xml:space="preserve">2845900040 </w:t>
            </w:r>
          </w:p>
        </w:tc>
        <w:tc>
          <w:tcPr>
            <w:tcW w:w="970" w:type="dxa"/>
            <w:tcBorders>
              <w:top w:val="nil"/>
              <w:left w:val="nil"/>
              <w:bottom w:val="single" w:sz="4" w:space="0" w:color="auto"/>
              <w:right w:val="single" w:sz="4" w:space="0" w:color="auto"/>
            </w:tcBorders>
            <w:vAlign w:val="center"/>
          </w:tcPr>
          <w:p w14:paraId="0882728D" w14:textId="77777777" w:rsidR="002D0C8A" w:rsidRDefault="002D0C8A">
            <w:pPr>
              <w:widowControl/>
              <w:jc w:val="center"/>
              <w:rPr>
                <w:rFonts w:ascii="SimSun" w:cs="SimSun"/>
                <w:kern w:val="0"/>
                <w:szCs w:val="21"/>
              </w:rPr>
            </w:pPr>
            <w:r>
              <w:rPr>
                <w:kern w:val="0"/>
                <w:szCs w:val="21"/>
                <w:lang w:val="en"/>
              </w:rPr>
              <w:t>g/million Beco</w:t>
            </w:r>
          </w:p>
        </w:tc>
      </w:tr>
      <w:tr w:rsidR="002D0C8A" w14:paraId="6C18BF79" w14:textId="77777777">
        <w:trPr>
          <w:trHeight w:val="2190"/>
          <w:jc w:val="center"/>
        </w:trPr>
        <w:tc>
          <w:tcPr>
            <w:tcW w:w="708" w:type="dxa"/>
            <w:tcBorders>
              <w:top w:val="nil"/>
              <w:left w:val="single" w:sz="4" w:space="0" w:color="auto"/>
              <w:bottom w:val="single" w:sz="4" w:space="0" w:color="auto"/>
              <w:right w:val="single" w:sz="4" w:space="0" w:color="auto"/>
            </w:tcBorders>
            <w:vAlign w:val="center"/>
          </w:tcPr>
          <w:p w14:paraId="04BBDF02" w14:textId="77777777" w:rsidR="002D0C8A" w:rsidRDefault="002D0C8A">
            <w:pPr>
              <w:widowControl/>
              <w:jc w:val="center"/>
              <w:rPr>
                <w:rFonts w:ascii="SimSun" w:cs="SimSun"/>
                <w:kern w:val="0"/>
                <w:szCs w:val="21"/>
              </w:rPr>
            </w:pPr>
            <w:r>
              <w:rPr>
                <w:kern w:val="0"/>
                <w:szCs w:val="21"/>
                <w:lang w:val="en"/>
              </w:rPr>
              <w:t>89</w:t>
            </w:r>
          </w:p>
        </w:tc>
        <w:tc>
          <w:tcPr>
            <w:tcW w:w="3261" w:type="dxa"/>
            <w:gridSpan w:val="2"/>
            <w:tcBorders>
              <w:top w:val="nil"/>
              <w:left w:val="nil"/>
              <w:bottom w:val="single" w:sz="4" w:space="0" w:color="auto"/>
              <w:right w:val="single" w:sz="4" w:space="0" w:color="auto"/>
            </w:tcBorders>
            <w:vAlign w:val="center"/>
          </w:tcPr>
          <w:p w14:paraId="3666FD95" w14:textId="77777777" w:rsidR="002D0C8A" w:rsidRDefault="002D0C8A">
            <w:pPr>
              <w:widowControl/>
              <w:jc w:val="left"/>
              <w:rPr>
                <w:rFonts w:ascii="SimSun" w:cs="SimSun"/>
                <w:kern w:val="0"/>
                <w:szCs w:val="21"/>
              </w:rPr>
            </w:pPr>
            <w:r>
              <w:rPr>
                <w:kern w:val="0"/>
                <w:szCs w:val="21"/>
                <w:lang w:val="en"/>
              </w:rPr>
              <w:t>The following forms are suitable for the manufacture of radionuclides based on neutron sources based on α-n reactions (actinium 225, curium 244, polonium 209, actinium 227, cadmium 253, polonium 210, cerbium 253, cadmium 254, radium 223, aconium 223, alex Plutonium 240, Glutonium 148, Thorium 227, Curium 241, Plutonium 236, Thorium 228, Curium 242, Plutonium 238, Uranium 230, Curium 243, Rhodium 208, Uranium 232)</w:t>
            </w:r>
          </w:p>
        </w:tc>
        <w:tc>
          <w:tcPr>
            <w:tcW w:w="3624" w:type="dxa"/>
            <w:gridSpan w:val="2"/>
            <w:tcBorders>
              <w:top w:val="nil"/>
              <w:left w:val="nil"/>
              <w:bottom w:val="single" w:sz="4" w:space="0" w:color="auto"/>
              <w:right w:val="single" w:sz="4" w:space="0" w:color="auto"/>
            </w:tcBorders>
            <w:vAlign w:val="center"/>
          </w:tcPr>
          <w:p w14:paraId="281B1D44" w14:textId="77777777" w:rsidR="002D0C8A" w:rsidRDefault="002D0C8A">
            <w:pPr>
              <w:widowControl/>
              <w:jc w:val="left"/>
              <w:rPr>
                <w:rFonts w:ascii="SimSun" w:cs="SimSun"/>
                <w:kern w:val="0"/>
                <w:szCs w:val="21"/>
              </w:rPr>
            </w:pPr>
            <w:r>
              <w:rPr>
                <w:kern w:val="0"/>
                <w:szCs w:val="21"/>
                <w:lang w:val="en"/>
              </w:rPr>
              <w:t xml:space="preserve">1. Elemental; </w:t>
            </w:r>
            <w:r>
              <w:rPr>
                <w:kern w:val="0"/>
                <w:szCs w:val="21"/>
                <w:lang w:val="en"/>
              </w:rPr>
              <w:br/>
              <w:t>2. Compounds containing</w:t>
            </w:r>
            <w:r>
              <w:rPr>
                <w:lang w:val="en"/>
              </w:rPr>
              <w:t xml:space="preserve"> </w:t>
            </w:r>
            <w:r>
              <w:rPr>
                <w:kern w:val="0"/>
                <w:szCs w:val="21"/>
                <w:lang w:val="en"/>
              </w:rPr>
              <w:t>any such radionuclides with a total activity of 37 GBq/kg or greater α;</w:t>
            </w:r>
            <w:r>
              <w:rPr>
                <w:lang w:val="en"/>
              </w:rPr>
              <w:t xml:space="preserve"> </w:t>
            </w:r>
            <w:r>
              <w:rPr>
                <w:kern w:val="0"/>
                <w:szCs w:val="21"/>
                <w:lang w:val="en"/>
              </w:rPr>
              <w:br/>
              <w:t>3. Mixtures containing α any such radionuclides with a total activity of 37 GBq/kg or greater;</w:t>
            </w:r>
            <w:r>
              <w:rPr>
                <w:lang w:val="en"/>
              </w:rPr>
              <w:t xml:space="preserve"> </w:t>
            </w:r>
            <w:r>
              <w:rPr>
                <w:kern w:val="0"/>
                <w:szCs w:val="21"/>
                <w:lang w:val="en"/>
              </w:rPr>
              <w:br/>
              <w:t xml:space="preserve">4. products or devices containing any of the foregoing substances. </w:t>
            </w:r>
            <w:r>
              <w:rPr>
                <w:kern w:val="0"/>
                <w:szCs w:val="21"/>
                <w:lang w:val="en"/>
              </w:rPr>
              <w:br/>
              <w:t xml:space="preserve">Note: This section does not include products or devices that contain α activity of less than 3.7GBq. </w:t>
            </w:r>
          </w:p>
        </w:tc>
        <w:tc>
          <w:tcPr>
            <w:tcW w:w="1337" w:type="dxa"/>
            <w:tcBorders>
              <w:top w:val="nil"/>
              <w:left w:val="nil"/>
              <w:bottom w:val="single" w:sz="4" w:space="0" w:color="auto"/>
              <w:right w:val="single" w:sz="4" w:space="0" w:color="auto"/>
            </w:tcBorders>
            <w:vAlign w:val="center"/>
          </w:tcPr>
          <w:p w14:paraId="333E6EE7" w14:textId="77777777" w:rsidR="002D0C8A" w:rsidRDefault="002D0C8A">
            <w:pPr>
              <w:widowControl/>
              <w:jc w:val="center"/>
              <w:rPr>
                <w:rFonts w:ascii="SimSun" w:cs="SimSun"/>
                <w:kern w:val="0"/>
                <w:szCs w:val="21"/>
              </w:rPr>
            </w:pPr>
            <w:r>
              <w:rPr>
                <w:kern w:val="0"/>
                <w:szCs w:val="21"/>
                <w:lang w:val="en"/>
              </w:rPr>
              <w:t>2844409040</w:t>
            </w:r>
          </w:p>
        </w:tc>
        <w:tc>
          <w:tcPr>
            <w:tcW w:w="1075" w:type="dxa"/>
            <w:gridSpan w:val="2"/>
            <w:tcBorders>
              <w:top w:val="nil"/>
              <w:left w:val="nil"/>
              <w:bottom w:val="single" w:sz="4" w:space="0" w:color="auto"/>
              <w:right w:val="single" w:sz="4" w:space="0" w:color="auto"/>
            </w:tcBorders>
            <w:vAlign w:val="center"/>
          </w:tcPr>
          <w:p w14:paraId="7D316C68" w14:textId="77777777" w:rsidR="002D0C8A" w:rsidRDefault="002D0C8A">
            <w:pPr>
              <w:widowControl/>
              <w:jc w:val="center"/>
              <w:rPr>
                <w:rFonts w:ascii="SimSun" w:cs="SimSun"/>
                <w:kern w:val="0"/>
                <w:szCs w:val="21"/>
              </w:rPr>
            </w:pPr>
            <w:r>
              <w:rPr>
                <w:kern w:val="0"/>
                <w:szCs w:val="21"/>
                <w:lang w:val="en"/>
              </w:rPr>
              <w:t>g/million Beco</w:t>
            </w:r>
          </w:p>
        </w:tc>
      </w:tr>
      <w:tr w:rsidR="002D0C8A" w14:paraId="170C95FB" w14:textId="77777777">
        <w:trPr>
          <w:trHeight w:val="1339"/>
          <w:jc w:val="center"/>
        </w:trPr>
        <w:tc>
          <w:tcPr>
            <w:tcW w:w="708" w:type="dxa"/>
            <w:tcBorders>
              <w:top w:val="nil"/>
              <w:left w:val="single" w:sz="4" w:space="0" w:color="auto"/>
              <w:bottom w:val="single" w:sz="4" w:space="0" w:color="auto"/>
              <w:right w:val="single" w:sz="4" w:space="0" w:color="auto"/>
            </w:tcBorders>
            <w:vAlign w:val="center"/>
          </w:tcPr>
          <w:p w14:paraId="0C76822A" w14:textId="77777777" w:rsidR="002D0C8A" w:rsidRDefault="002D0C8A">
            <w:pPr>
              <w:widowControl/>
              <w:jc w:val="center"/>
              <w:rPr>
                <w:rFonts w:ascii="SimSun" w:cs="SimSun"/>
                <w:kern w:val="0"/>
                <w:szCs w:val="21"/>
              </w:rPr>
            </w:pPr>
            <w:r>
              <w:rPr>
                <w:kern w:val="0"/>
                <w:szCs w:val="21"/>
                <w:lang w:val="en"/>
              </w:rPr>
              <w:t>90</w:t>
            </w:r>
          </w:p>
        </w:tc>
        <w:tc>
          <w:tcPr>
            <w:tcW w:w="3261" w:type="dxa"/>
            <w:gridSpan w:val="2"/>
            <w:tcBorders>
              <w:top w:val="nil"/>
              <w:left w:val="nil"/>
              <w:bottom w:val="single" w:sz="4" w:space="0" w:color="auto"/>
              <w:right w:val="single" w:sz="4" w:space="0" w:color="auto"/>
            </w:tcBorders>
            <w:vAlign w:val="center"/>
          </w:tcPr>
          <w:p w14:paraId="396C4CD1" w14:textId="77777777" w:rsidR="002D0C8A" w:rsidRDefault="002D0C8A">
            <w:pPr>
              <w:widowControl/>
              <w:jc w:val="left"/>
              <w:rPr>
                <w:rFonts w:ascii="SimSun" w:cs="SimSun"/>
                <w:kern w:val="0"/>
                <w:szCs w:val="21"/>
              </w:rPr>
            </w:pPr>
            <w:r>
              <w:rPr>
                <w:kern w:val="0"/>
                <w:szCs w:val="21"/>
                <w:lang w:val="en"/>
              </w:rPr>
              <w:t>rhenium</w:t>
            </w:r>
          </w:p>
        </w:tc>
        <w:tc>
          <w:tcPr>
            <w:tcW w:w="3624" w:type="dxa"/>
            <w:gridSpan w:val="2"/>
            <w:tcBorders>
              <w:top w:val="nil"/>
              <w:left w:val="nil"/>
              <w:bottom w:val="single" w:sz="4" w:space="0" w:color="auto"/>
              <w:right w:val="single" w:sz="4" w:space="0" w:color="auto"/>
            </w:tcBorders>
            <w:vAlign w:val="center"/>
          </w:tcPr>
          <w:p w14:paraId="0ACBB350" w14:textId="77777777" w:rsidR="002D0C8A" w:rsidRDefault="002D0C8A">
            <w:pPr>
              <w:widowControl/>
              <w:jc w:val="left"/>
              <w:rPr>
                <w:rFonts w:ascii="SimSun" w:cs="SimSun"/>
                <w:kern w:val="0"/>
                <w:szCs w:val="21"/>
              </w:rPr>
            </w:pPr>
            <w:r>
              <w:rPr>
                <w:kern w:val="0"/>
                <w:szCs w:val="21"/>
                <w:lang w:val="en"/>
              </w:rPr>
              <w:t xml:space="preserve">1. The inner diameter is between 100mm and 300mm, and it is a hollow cylindrical symmetry (including the cylindrical sector); and </w:t>
            </w:r>
          </w:p>
          <w:p w14:paraId="43AABF2E" w14:textId="77777777" w:rsidR="002D0C8A" w:rsidRDefault="002D0C8A">
            <w:pPr>
              <w:widowControl/>
              <w:jc w:val="left"/>
              <w:rPr>
                <w:rFonts w:ascii="SimSun" w:cs="SimSun"/>
                <w:kern w:val="0"/>
                <w:szCs w:val="21"/>
              </w:rPr>
            </w:pPr>
            <w:r>
              <w:rPr>
                <w:kern w:val="0"/>
                <w:szCs w:val="21"/>
                <w:lang w:val="en"/>
              </w:rPr>
              <w:t>2. Weight over 20kg.</w:t>
            </w:r>
          </w:p>
        </w:tc>
        <w:tc>
          <w:tcPr>
            <w:tcW w:w="1337" w:type="dxa"/>
            <w:tcBorders>
              <w:top w:val="nil"/>
              <w:left w:val="nil"/>
              <w:bottom w:val="single" w:sz="4" w:space="0" w:color="auto"/>
              <w:right w:val="single" w:sz="4" w:space="0" w:color="auto"/>
            </w:tcBorders>
            <w:vAlign w:val="center"/>
          </w:tcPr>
          <w:p w14:paraId="08752D9E" w14:textId="77777777" w:rsidR="002D0C8A" w:rsidRDefault="002D0C8A">
            <w:pPr>
              <w:widowControl/>
              <w:jc w:val="center"/>
              <w:rPr>
                <w:rFonts w:ascii="SimSun" w:cs="SimSun"/>
                <w:kern w:val="0"/>
                <w:szCs w:val="21"/>
              </w:rPr>
            </w:pPr>
          </w:p>
        </w:tc>
        <w:tc>
          <w:tcPr>
            <w:tcW w:w="1075" w:type="dxa"/>
            <w:gridSpan w:val="2"/>
            <w:tcBorders>
              <w:top w:val="nil"/>
              <w:left w:val="nil"/>
              <w:bottom w:val="single" w:sz="4" w:space="0" w:color="auto"/>
              <w:right w:val="single" w:sz="4" w:space="0" w:color="auto"/>
            </w:tcBorders>
            <w:vAlign w:val="center"/>
          </w:tcPr>
          <w:p w14:paraId="1263BB13" w14:textId="77777777" w:rsidR="002D0C8A" w:rsidRDefault="002D0C8A">
            <w:pPr>
              <w:widowControl/>
              <w:jc w:val="center"/>
              <w:rPr>
                <w:rFonts w:ascii="SimSun" w:cs="SimSun"/>
                <w:kern w:val="0"/>
                <w:szCs w:val="21"/>
              </w:rPr>
            </w:pPr>
            <w:r>
              <w:rPr>
                <w:kern w:val="0"/>
                <w:szCs w:val="21"/>
                <w:lang w:val="en"/>
              </w:rPr>
              <w:t>kilogram</w:t>
            </w:r>
          </w:p>
        </w:tc>
      </w:tr>
      <w:tr w:rsidR="002D0C8A" w14:paraId="68460710" w14:textId="77777777">
        <w:trPr>
          <w:trHeight w:val="1259"/>
          <w:jc w:val="center"/>
        </w:trPr>
        <w:tc>
          <w:tcPr>
            <w:tcW w:w="708" w:type="dxa"/>
            <w:tcBorders>
              <w:top w:val="nil"/>
              <w:left w:val="single" w:sz="4" w:space="0" w:color="auto"/>
              <w:bottom w:val="single" w:sz="4" w:space="0" w:color="auto"/>
              <w:right w:val="single" w:sz="4" w:space="0" w:color="auto"/>
            </w:tcBorders>
            <w:vAlign w:val="center"/>
          </w:tcPr>
          <w:p w14:paraId="58E27C00" w14:textId="77777777" w:rsidR="002D0C8A" w:rsidRDefault="002D0C8A">
            <w:pPr>
              <w:widowControl/>
              <w:jc w:val="center"/>
              <w:rPr>
                <w:rFonts w:ascii="SimSun" w:cs="SimSun"/>
                <w:kern w:val="0"/>
                <w:szCs w:val="21"/>
              </w:rPr>
            </w:pPr>
            <w:r>
              <w:rPr>
                <w:kern w:val="0"/>
                <w:szCs w:val="21"/>
                <w:lang w:val="en"/>
              </w:rPr>
              <w:t>91</w:t>
            </w:r>
          </w:p>
        </w:tc>
        <w:tc>
          <w:tcPr>
            <w:tcW w:w="3261" w:type="dxa"/>
            <w:gridSpan w:val="2"/>
            <w:tcBorders>
              <w:top w:val="nil"/>
              <w:left w:val="nil"/>
              <w:bottom w:val="single" w:sz="4" w:space="0" w:color="auto"/>
              <w:right w:val="single" w:sz="4" w:space="0" w:color="auto"/>
            </w:tcBorders>
            <w:vAlign w:val="center"/>
          </w:tcPr>
          <w:p w14:paraId="03BBE039" w14:textId="77777777" w:rsidR="002D0C8A" w:rsidRDefault="002D0C8A">
            <w:pPr>
              <w:widowControl/>
              <w:jc w:val="left"/>
              <w:rPr>
                <w:rFonts w:ascii="SimSun" w:cs="SimSun"/>
                <w:kern w:val="0"/>
                <w:szCs w:val="21"/>
              </w:rPr>
            </w:pPr>
            <w:r>
              <w:rPr>
                <w:kern w:val="0"/>
                <w:szCs w:val="21"/>
                <w:lang w:val="en"/>
              </w:rPr>
              <w:t>Alloys with a rhenium content of 90% or more (by weight).</w:t>
            </w:r>
          </w:p>
        </w:tc>
        <w:tc>
          <w:tcPr>
            <w:tcW w:w="3624" w:type="dxa"/>
            <w:gridSpan w:val="2"/>
            <w:tcBorders>
              <w:top w:val="nil"/>
              <w:left w:val="nil"/>
              <w:bottom w:val="single" w:sz="4" w:space="0" w:color="auto"/>
              <w:right w:val="single" w:sz="4" w:space="0" w:color="auto"/>
            </w:tcBorders>
            <w:vAlign w:val="center"/>
          </w:tcPr>
          <w:p w14:paraId="5995A47A" w14:textId="77777777" w:rsidR="002D0C8A" w:rsidRDefault="002D0C8A">
            <w:pPr>
              <w:widowControl/>
              <w:jc w:val="left"/>
              <w:rPr>
                <w:rFonts w:ascii="SimSun" w:cs="SimSun"/>
                <w:kern w:val="0"/>
                <w:szCs w:val="21"/>
              </w:rPr>
            </w:pPr>
            <w:r>
              <w:rPr>
                <w:kern w:val="0"/>
                <w:szCs w:val="21"/>
                <w:lang w:val="en"/>
              </w:rPr>
              <w:t xml:space="preserve">1. The inner diameter is between 100mm and 300mm, and it is a hollow cylindrical symmetry (including the cylindrical sector); and </w:t>
            </w:r>
          </w:p>
          <w:p w14:paraId="5CD3B7E2" w14:textId="77777777" w:rsidR="002D0C8A" w:rsidRDefault="002D0C8A">
            <w:pPr>
              <w:widowControl/>
              <w:jc w:val="left"/>
              <w:rPr>
                <w:rFonts w:ascii="SimSun" w:cs="SimSun"/>
                <w:kern w:val="0"/>
                <w:szCs w:val="21"/>
              </w:rPr>
            </w:pPr>
            <w:r>
              <w:rPr>
                <w:kern w:val="0"/>
                <w:szCs w:val="21"/>
                <w:lang w:val="en"/>
              </w:rPr>
              <w:t>2. Weight over 20kg.</w:t>
            </w:r>
          </w:p>
        </w:tc>
        <w:tc>
          <w:tcPr>
            <w:tcW w:w="1337" w:type="dxa"/>
            <w:tcBorders>
              <w:top w:val="nil"/>
              <w:left w:val="nil"/>
              <w:bottom w:val="single" w:sz="4" w:space="0" w:color="auto"/>
              <w:right w:val="single" w:sz="4" w:space="0" w:color="auto"/>
            </w:tcBorders>
            <w:vAlign w:val="center"/>
          </w:tcPr>
          <w:p w14:paraId="41423198" w14:textId="77777777" w:rsidR="002D0C8A" w:rsidRDefault="002D0C8A">
            <w:pPr>
              <w:widowControl/>
              <w:jc w:val="center"/>
              <w:rPr>
                <w:rFonts w:ascii="SimSun" w:cs="SimSun"/>
                <w:kern w:val="0"/>
                <w:szCs w:val="21"/>
              </w:rPr>
            </w:pPr>
          </w:p>
        </w:tc>
        <w:tc>
          <w:tcPr>
            <w:tcW w:w="1075" w:type="dxa"/>
            <w:gridSpan w:val="2"/>
            <w:tcBorders>
              <w:top w:val="nil"/>
              <w:left w:val="nil"/>
              <w:bottom w:val="single" w:sz="4" w:space="0" w:color="auto"/>
              <w:right w:val="single" w:sz="4" w:space="0" w:color="auto"/>
            </w:tcBorders>
            <w:vAlign w:val="center"/>
          </w:tcPr>
          <w:p w14:paraId="23755B8D" w14:textId="77777777" w:rsidR="002D0C8A" w:rsidRDefault="002D0C8A">
            <w:pPr>
              <w:widowControl/>
              <w:jc w:val="center"/>
              <w:rPr>
                <w:rFonts w:ascii="SimSun" w:cs="SimSun"/>
                <w:kern w:val="0"/>
                <w:szCs w:val="21"/>
              </w:rPr>
            </w:pPr>
            <w:r>
              <w:rPr>
                <w:kern w:val="0"/>
                <w:szCs w:val="21"/>
                <w:lang w:val="en"/>
              </w:rPr>
              <w:t>kilogram</w:t>
            </w:r>
          </w:p>
        </w:tc>
      </w:tr>
      <w:tr w:rsidR="002D0C8A" w14:paraId="018F6A21" w14:textId="77777777">
        <w:trPr>
          <w:trHeight w:val="1263"/>
          <w:jc w:val="center"/>
        </w:trPr>
        <w:tc>
          <w:tcPr>
            <w:tcW w:w="708" w:type="dxa"/>
            <w:tcBorders>
              <w:top w:val="nil"/>
              <w:left w:val="single" w:sz="4" w:space="0" w:color="auto"/>
              <w:bottom w:val="single" w:sz="4" w:space="0" w:color="auto"/>
              <w:right w:val="single" w:sz="4" w:space="0" w:color="auto"/>
            </w:tcBorders>
            <w:vAlign w:val="center"/>
          </w:tcPr>
          <w:p w14:paraId="6189DEA8" w14:textId="77777777" w:rsidR="002D0C8A" w:rsidRDefault="002D0C8A">
            <w:pPr>
              <w:widowControl/>
              <w:jc w:val="center"/>
              <w:rPr>
                <w:rFonts w:ascii="SimSun" w:cs="SimSun"/>
                <w:kern w:val="0"/>
                <w:szCs w:val="21"/>
              </w:rPr>
            </w:pPr>
            <w:r>
              <w:rPr>
                <w:kern w:val="0"/>
                <w:szCs w:val="21"/>
                <w:lang w:val="en"/>
              </w:rPr>
              <w:t>92</w:t>
            </w:r>
          </w:p>
        </w:tc>
        <w:tc>
          <w:tcPr>
            <w:tcW w:w="3261" w:type="dxa"/>
            <w:gridSpan w:val="2"/>
            <w:tcBorders>
              <w:top w:val="nil"/>
              <w:left w:val="nil"/>
              <w:bottom w:val="single" w:sz="4" w:space="0" w:color="auto"/>
              <w:right w:val="single" w:sz="4" w:space="0" w:color="auto"/>
            </w:tcBorders>
            <w:vAlign w:val="center"/>
          </w:tcPr>
          <w:p w14:paraId="012FB7D0" w14:textId="77777777" w:rsidR="002D0C8A" w:rsidRDefault="002D0C8A">
            <w:pPr>
              <w:widowControl/>
              <w:jc w:val="left"/>
              <w:rPr>
                <w:rFonts w:ascii="SimSun" w:cs="SimSun"/>
                <w:kern w:val="0"/>
                <w:szCs w:val="21"/>
              </w:rPr>
            </w:pPr>
            <w:r>
              <w:rPr>
                <w:kern w:val="0"/>
                <w:szCs w:val="21"/>
                <w:lang w:val="en"/>
              </w:rPr>
              <w:t>Rhenium tungsten alloy with any combination of rhenium and tungsten reaching or exceeding 90% (by weight).</w:t>
            </w:r>
          </w:p>
        </w:tc>
        <w:tc>
          <w:tcPr>
            <w:tcW w:w="3624" w:type="dxa"/>
            <w:gridSpan w:val="2"/>
            <w:tcBorders>
              <w:top w:val="nil"/>
              <w:left w:val="nil"/>
              <w:bottom w:val="single" w:sz="4" w:space="0" w:color="auto"/>
              <w:right w:val="single" w:sz="4" w:space="0" w:color="auto"/>
            </w:tcBorders>
            <w:vAlign w:val="center"/>
          </w:tcPr>
          <w:p w14:paraId="1EAB65CE" w14:textId="77777777" w:rsidR="002D0C8A" w:rsidRDefault="002D0C8A">
            <w:pPr>
              <w:widowControl/>
              <w:jc w:val="left"/>
              <w:rPr>
                <w:rFonts w:ascii="SimSun" w:cs="SimSun"/>
                <w:kern w:val="0"/>
                <w:szCs w:val="21"/>
              </w:rPr>
            </w:pPr>
            <w:r>
              <w:rPr>
                <w:kern w:val="0"/>
                <w:szCs w:val="21"/>
                <w:lang w:val="en"/>
              </w:rPr>
              <w:t xml:space="preserve">1. The inner diameter is between 100mm and 300mm, and it is a hollow cylindrical symmetry (including the cylindrical sector); and </w:t>
            </w:r>
          </w:p>
          <w:p w14:paraId="306D4F01" w14:textId="77777777" w:rsidR="002D0C8A" w:rsidRDefault="002D0C8A">
            <w:pPr>
              <w:widowControl/>
              <w:jc w:val="left"/>
              <w:rPr>
                <w:rFonts w:ascii="SimSun" w:cs="SimSun"/>
                <w:kern w:val="0"/>
                <w:szCs w:val="21"/>
              </w:rPr>
            </w:pPr>
            <w:r>
              <w:rPr>
                <w:kern w:val="0"/>
                <w:szCs w:val="21"/>
                <w:lang w:val="en"/>
              </w:rPr>
              <w:t>2. Weight over 20kg.</w:t>
            </w:r>
          </w:p>
        </w:tc>
        <w:tc>
          <w:tcPr>
            <w:tcW w:w="1337" w:type="dxa"/>
            <w:tcBorders>
              <w:top w:val="nil"/>
              <w:left w:val="nil"/>
              <w:bottom w:val="single" w:sz="4" w:space="0" w:color="auto"/>
              <w:right w:val="single" w:sz="4" w:space="0" w:color="auto"/>
            </w:tcBorders>
            <w:vAlign w:val="center"/>
          </w:tcPr>
          <w:p w14:paraId="6C7C9D0F" w14:textId="77777777" w:rsidR="002D0C8A" w:rsidRDefault="002D0C8A">
            <w:pPr>
              <w:widowControl/>
              <w:jc w:val="center"/>
              <w:rPr>
                <w:rFonts w:ascii="SimSun" w:cs="SimSun"/>
                <w:kern w:val="0"/>
                <w:szCs w:val="21"/>
              </w:rPr>
            </w:pPr>
          </w:p>
        </w:tc>
        <w:tc>
          <w:tcPr>
            <w:tcW w:w="1075" w:type="dxa"/>
            <w:gridSpan w:val="2"/>
            <w:tcBorders>
              <w:top w:val="nil"/>
              <w:left w:val="nil"/>
              <w:bottom w:val="single" w:sz="4" w:space="0" w:color="auto"/>
              <w:right w:val="single" w:sz="4" w:space="0" w:color="auto"/>
            </w:tcBorders>
            <w:vAlign w:val="center"/>
          </w:tcPr>
          <w:p w14:paraId="03A239C8" w14:textId="77777777" w:rsidR="002D0C8A" w:rsidRDefault="002D0C8A">
            <w:pPr>
              <w:widowControl/>
              <w:jc w:val="center"/>
              <w:rPr>
                <w:rFonts w:ascii="SimSun" w:cs="SimSun"/>
                <w:kern w:val="0"/>
                <w:szCs w:val="21"/>
              </w:rPr>
            </w:pPr>
            <w:r>
              <w:rPr>
                <w:kern w:val="0"/>
                <w:szCs w:val="21"/>
                <w:lang w:val="en"/>
              </w:rPr>
              <w:t>kilogram</w:t>
            </w:r>
          </w:p>
        </w:tc>
      </w:tr>
    </w:tbl>
    <w:p w14:paraId="75E71780" w14:textId="77777777" w:rsidR="002D0C8A" w:rsidRDefault="002D0C8A">
      <w:pPr>
        <w:rPr>
          <w:rFonts w:ascii="SimSun" w:cs="SimSun"/>
          <w:kern w:val="0"/>
          <w:szCs w:val="21"/>
        </w:rPr>
      </w:pPr>
    </w:p>
    <w:p w14:paraId="3D7D8D73" w14:textId="77777777" w:rsidR="002D0C8A" w:rsidRDefault="002D0C8A">
      <w:pPr>
        <w:ind w:leftChars="-285" w:hangingChars="285" w:hanging="598"/>
        <w:rPr>
          <w:rFonts w:ascii="SimSun" w:cs="SimSun"/>
          <w:kern w:val="0"/>
          <w:szCs w:val="21"/>
        </w:rPr>
      </w:pPr>
      <w:r>
        <w:rPr>
          <w:kern w:val="0"/>
          <w:szCs w:val="21"/>
          <w:lang w:val="en"/>
        </w:rPr>
        <w:t>4. Software</w:t>
      </w:r>
    </w:p>
    <w:p w14:paraId="14A85537" w14:textId="77777777" w:rsidR="002D0C8A" w:rsidRDefault="002D0C8A" w:rsidP="00D03E73">
      <w:pPr>
        <w:ind w:leftChars="-186" w:hangingChars="186" w:hanging="391"/>
        <w:rPr>
          <w:rFonts w:ascii="SimSun" w:cs="SimSun"/>
          <w:kern w:val="0"/>
          <w:szCs w:val="21"/>
        </w:rPr>
      </w:pPr>
      <w:r>
        <w:rPr>
          <w:kern w:val="0"/>
          <w:szCs w:val="21"/>
          <w:lang w:val="en"/>
        </w:rPr>
        <w:t>not</w:t>
      </w:r>
    </w:p>
    <w:p w14:paraId="18D9C9B1" w14:textId="77777777" w:rsidR="002D0C8A" w:rsidRDefault="002D0C8A" w:rsidP="00D03E73">
      <w:pPr>
        <w:ind w:leftChars="-186" w:hangingChars="186" w:hanging="391"/>
        <w:rPr>
          <w:rFonts w:ascii="SimSun" w:cs="SimSun"/>
          <w:kern w:val="0"/>
          <w:szCs w:val="21"/>
        </w:rPr>
      </w:pPr>
    </w:p>
    <w:p w14:paraId="761B534E" w14:textId="77777777" w:rsidR="002D0C8A" w:rsidRDefault="002D0C8A" w:rsidP="00D03E73">
      <w:pPr>
        <w:ind w:leftChars="-186" w:hangingChars="186" w:hanging="391"/>
        <w:rPr>
          <w:rFonts w:ascii="SimSun" w:cs="SimSun"/>
          <w:kern w:val="0"/>
          <w:szCs w:val="21"/>
        </w:rPr>
      </w:pPr>
    </w:p>
    <w:p w14:paraId="1157C688" w14:textId="77777777" w:rsidR="002D0C8A" w:rsidRDefault="002D0C8A">
      <w:pPr>
        <w:ind w:leftChars="-285" w:hangingChars="285" w:hanging="598"/>
      </w:pPr>
      <w:r>
        <w:rPr>
          <w:kern w:val="0"/>
          <w:szCs w:val="21"/>
          <w:lang w:val="en"/>
        </w:rPr>
        <w:t>5. Technology</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1B909EB4"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6F681829"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0773C50C"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7F5B236A"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666A9357" w14:textId="77777777" w:rsidR="002D0C8A" w:rsidRDefault="002D0C8A">
            <w:pPr>
              <w:widowControl/>
              <w:jc w:val="center"/>
              <w:rPr>
                <w:rFonts w:ascii="SimSun" w:cs="SimSun"/>
                <w:b/>
                <w:bCs/>
                <w:kern w:val="0"/>
                <w:szCs w:val="21"/>
              </w:rPr>
            </w:pPr>
            <w:r>
              <w:rPr>
                <w:b/>
                <w:bCs/>
                <w:kern w:val="0"/>
                <w:szCs w:val="21"/>
                <w:lang w:val="en"/>
              </w:rPr>
              <w:t>Customs goods</w:t>
            </w:r>
          </w:p>
          <w:p w14:paraId="21A357EF"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127131CF" w14:textId="77777777" w:rsidR="002D0C8A" w:rsidRDefault="002D0C8A">
            <w:pPr>
              <w:widowControl/>
              <w:jc w:val="center"/>
              <w:rPr>
                <w:rFonts w:ascii="SimSun" w:cs="SimSun"/>
                <w:b/>
                <w:bCs/>
                <w:kern w:val="0"/>
                <w:szCs w:val="21"/>
              </w:rPr>
            </w:pPr>
            <w:r>
              <w:rPr>
                <w:b/>
                <w:bCs/>
                <w:kern w:val="0"/>
                <w:szCs w:val="21"/>
                <w:lang w:val="en"/>
              </w:rPr>
              <w:t>unit</w:t>
            </w:r>
          </w:p>
        </w:tc>
      </w:tr>
      <w:tr w:rsidR="002D0C8A" w14:paraId="2D8059BB" w14:textId="77777777">
        <w:trPr>
          <w:trHeight w:val="859"/>
          <w:jc w:val="center"/>
        </w:trPr>
        <w:tc>
          <w:tcPr>
            <w:tcW w:w="692" w:type="dxa"/>
            <w:tcBorders>
              <w:top w:val="nil"/>
              <w:left w:val="single" w:sz="4" w:space="0" w:color="auto"/>
              <w:bottom w:val="single" w:sz="4" w:space="0" w:color="auto"/>
              <w:right w:val="single" w:sz="4" w:space="0" w:color="auto"/>
            </w:tcBorders>
            <w:vAlign w:val="center"/>
          </w:tcPr>
          <w:p w14:paraId="16252454" w14:textId="77777777" w:rsidR="002D0C8A" w:rsidRDefault="002D0C8A">
            <w:pPr>
              <w:widowControl/>
              <w:jc w:val="center"/>
              <w:rPr>
                <w:rFonts w:ascii="SimSun" w:cs="SimSun"/>
                <w:kern w:val="0"/>
                <w:szCs w:val="21"/>
              </w:rPr>
            </w:pPr>
            <w:r>
              <w:rPr>
                <w:kern w:val="0"/>
                <w:szCs w:val="21"/>
                <w:lang w:val="en"/>
              </w:rPr>
              <w:t>93</w:t>
            </w:r>
          </w:p>
        </w:tc>
        <w:tc>
          <w:tcPr>
            <w:tcW w:w="3209" w:type="dxa"/>
            <w:tcBorders>
              <w:top w:val="nil"/>
              <w:left w:val="nil"/>
              <w:bottom w:val="single" w:sz="4" w:space="0" w:color="auto"/>
              <w:right w:val="single" w:sz="4" w:space="0" w:color="auto"/>
            </w:tcBorders>
            <w:vAlign w:val="center"/>
          </w:tcPr>
          <w:p w14:paraId="29EF6230" w14:textId="77777777" w:rsidR="002D0C8A" w:rsidRDefault="002D0C8A">
            <w:pPr>
              <w:widowControl/>
              <w:jc w:val="left"/>
              <w:rPr>
                <w:rFonts w:ascii="SimSun" w:cs="SimSun"/>
                <w:kern w:val="0"/>
                <w:szCs w:val="21"/>
              </w:rPr>
            </w:pPr>
            <w:r>
              <w:rPr>
                <w:kern w:val="0"/>
                <w:szCs w:val="21"/>
                <w:lang w:val="en"/>
              </w:rPr>
              <w:t>"Technology" for "research and development", "production" or "use" of equipment, materials or "software" regulated in items 42 to 90.</w:t>
            </w:r>
          </w:p>
        </w:tc>
        <w:tc>
          <w:tcPr>
            <w:tcW w:w="3587" w:type="dxa"/>
            <w:tcBorders>
              <w:top w:val="nil"/>
              <w:left w:val="nil"/>
              <w:bottom w:val="single" w:sz="4" w:space="0" w:color="auto"/>
              <w:right w:val="single" w:sz="4" w:space="0" w:color="auto"/>
            </w:tcBorders>
            <w:vAlign w:val="center"/>
          </w:tcPr>
          <w:p w14:paraId="5F96A3B4" w14:textId="77777777" w:rsidR="002D0C8A" w:rsidRDefault="002D0C8A">
            <w:pPr>
              <w:widowControl/>
              <w:jc w:val="left"/>
              <w:rPr>
                <w:rFonts w:ascii="SimSun" w:cs="SimSun"/>
                <w:kern w:val="0"/>
                <w:szCs w:val="21"/>
              </w:rPr>
            </w:pPr>
            <w:r>
              <w:rPr>
                <w:kern w:val="0"/>
                <w:szCs w:val="21"/>
                <w:lang w:val="en"/>
              </w:rPr>
              <w:t>Comply with "technical regulations"</w:t>
            </w:r>
          </w:p>
        </w:tc>
        <w:tc>
          <w:tcPr>
            <w:tcW w:w="1405" w:type="dxa"/>
            <w:tcBorders>
              <w:top w:val="nil"/>
              <w:left w:val="nil"/>
              <w:bottom w:val="single" w:sz="4" w:space="0" w:color="auto"/>
              <w:right w:val="single" w:sz="4" w:space="0" w:color="auto"/>
            </w:tcBorders>
            <w:vAlign w:val="center"/>
          </w:tcPr>
          <w:p w14:paraId="3113092F"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2540CEB" w14:textId="77777777" w:rsidR="002D0C8A" w:rsidRDefault="002D0C8A">
            <w:pPr>
              <w:widowControl/>
              <w:jc w:val="center"/>
              <w:rPr>
                <w:rFonts w:ascii="SimSun" w:cs="SimSun"/>
                <w:kern w:val="0"/>
                <w:szCs w:val="21"/>
              </w:rPr>
            </w:pPr>
          </w:p>
        </w:tc>
      </w:tr>
    </w:tbl>
    <w:p w14:paraId="2FFF23EA" w14:textId="77777777" w:rsidR="002D0C8A" w:rsidRDefault="002D0C8A">
      <w:pPr>
        <w:spacing w:line="0" w:lineRule="atLeast"/>
        <w:rPr>
          <w:spacing w:val="-10"/>
          <w:kern w:val="20"/>
        </w:rPr>
        <w:sectPr w:rsidR="002D0C8A">
          <w:pgSz w:w="11906" w:h="16838"/>
          <w:pgMar w:top="1440" w:right="1800" w:bottom="1440" w:left="1800" w:header="289" w:footer="1006" w:gutter="0"/>
          <w:pgNumType w:fmt="numberInDash"/>
          <w:cols w:space="720"/>
          <w:docGrid w:type="lines" w:linePitch="312"/>
        </w:sectPr>
      </w:pPr>
    </w:p>
    <w:p w14:paraId="6A119EB3" w14:textId="77777777" w:rsidR="002D0C8A" w:rsidRDefault="002D0C8A">
      <w:pPr>
        <w:ind w:leftChars="-380" w:left="-798"/>
        <w:rPr>
          <w:rFonts w:ascii="SimSun" w:cs="SimSun"/>
          <w:kern w:val="0"/>
          <w:szCs w:val="21"/>
        </w:rPr>
      </w:pPr>
      <w:r>
        <w:rPr>
          <w:kern w:val="0"/>
          <w:szCs w:val="21"/>
          <w:lang w:val="en"/>
        </w:rPr>
        <w:t>(iii) Uranium isotope separation equipment and components (items other than those on the Nuclear Export Control List)</w:t>
      </w:r>
    </w:p>
    <w:p w14:paraId="410218F0" w14:textId="77777777" w:rsidR="002D0C8A" w:rsidRDefault="002D0C8A">
      <w:pPr>
        <w:ind w:leftChars="-380" w:left="-798" w:firstLineChars="100" w:firstLine="210"/>
      </w:pPr>
      <w:r>
        <w:rPr>
          <w:kern w:val="0"/>
          <w:szCs w:val="21"/>
          <w:lang w:val="en"/>
        </w:rPr>
        <w:t>1. Equipment, components and components</w:t>
      </w:r>
    </w:p>
    <w:tbl>
      <w:tblPr>
        <w:tblW w:w="9856" w:type="dxa"/>
        <w:jc w:val="center"/>
        <w:tblLayout w:type="fixed"/>
        <w:tblLook w:val="0000" w:firstRow="0" w:lastRow="0" w:firstColumn="0" w:lastColumn="0" w:noHBand="0" w:noVBand="0"/>
      </w:tblPr>
      <w:tblGrid>
        <w:gridCol w:w="807"/>
        <w:gridCol w:w="2977"/>
        <w:gridCol w:w="3827"/>
        <w:gridCol w:w="1276"/>
        <w:gridCol w:w="969"/>
      </w:tblGrid>
      <w:tr w:rsidR="002D0C8A" w14:paraId="0FE3F264" w14:textId="77777777">
        <w:trPr>
          <w:trHeight w:val="570"/>
          <w:tblHeader/>
          <w:jc w:val="center"/>
        </w:trPr>
        <w:tc>
          <w:tcPr>
            <w:tcW w:w="807" w:type="dxa"/>
            <w:tcBorders>
              <w:top w:val="single" w:sz="4" w:space="0" w:color="auto"/>
              <w:left w:val="single" w:sz="4" w:space="0" w:color="auto"/>
              <w:bottom w:val="single" w:sz="4" w:space="0" w:color="auto"/>
              <w:right w:val="single" w:sz="4" w:space="0" w:color="auto"/>
            </w:tcBorders>
            <w:vAlign w:val="center"/>
          </w:tcPr>
          <w:p w14:paraId="088375D9" w14:textId="77777777" w:rsidR="002D0C8A" w:rsidRDefault="002D0C8A">
            <w:pPr>
              <w:widowControl/>
              <w:jc w:val="center"/>
              <w:rPr>
                <w:rFonts w:ascii="SimSun" w:cs="SimSun"/>
                <w:b/>
                <w:bCs/>
                <w:kern w:val="0"/>
                <w:szCs w:val="21"/>
              </w:rPr>
            </w:pPr>
            <w:r>
              <w:rPr>
                <w:b/>
                <w:bCs/>
                <w:kern w:val="0"/>
                <w:szCs w:val="21"/>
                <w:lang w:val="en"/>
              </w:rPr>
              <w:t>serial number</w:t>
            </w:r>
          </w:p>
        </w:tc>
        <w:tc>
          <w:tcPr>
            <w:tcW w:w="2977" w:type="dxa"/>
            <w:tcBorders>
              <w:top w:val="single" w:sz="4" w:space="0" w:color="auto"/>
              <w:left w:val="nil"/>
              <w:bottom w:val="single" w:sz="4" w:space="0" w:color="auto"/>
              <w:right w:val="single" w:sz="4" w:space="0" w:color="auto"/>
            </w:tcBorders>
            <w:vAlign w:val="center"/>
          </w:tcPr>
          <w:p w14:paraId="364CC453" w14:textId="77777777" w:rsidR="002D0C8A" w:rsidRDefault="002D0C8A">
            <w:pPr>
              <w:widowControl/>
              <w:jc w:val="center"/>
              <w:rPr>
                <w:rFonts w:ascii="SimSun" w:cs="SimSun"/>
                <w:b/>
                <w:bCs/>
                <w:kern w:val="0"/>
                <w:szCs w:val="21"/>
              </w:rPr>
            </w:pPr>
            <w:r>
              <w:rPr>
                <w:b/>
                <w:bCs/>
                <w:kern w:val="0"/>
                <w:szCs w:val="21"/>
                <w:lang w:val="en"/>
              </w:rPr>
              <w:t>Product name</w:t>
            </w:r>
          </w:p>
        </w:tc>
        <w:tc>
          <w:tcPr>
            <w:tcW w:w="3827" w:type="dxa"/>
            <w:tcBorders>
              <w:top w:val="single" w:sz="4" w:space="0" w:color="auto"/>
              <w:left w:val="nil"/>
              <w:bottom w:val="single" w:sz="4" w:space="0" w:color="auto"/>
              <w:right w:val="single" w:sz="4" w:space="0" w:color="auto"/>
            </w:tcBorders>
            <w:vAlign w:val="center"/>
          </w:tcPr>
          <w:p w14:paraId="3A146A5C" w14:textId="77777777" w:rsidR="002D0C8A" w:rsidRDefault="002D0C8A">
            <w:pPr>
              <w:widowControl/>
              <w:jc w:val="center"/>
              <w:rPr>
                <w:rFonts w:ascii="SimSun" w:cs="SimSun"/>
                <w:b/>
                <w:bCs/>
                <w:kern w:val="0"/>
                <w:szCs w:val="21"/>
              </w:rPr>
            </w:pPr>
            <w:r>
              <w:rPr>
                <w:b/>
                <w:bCs/>
                <w:kern w:val="0"/>
                <w:szCs w:val="21"/>
                <w:lang w:val="en"/>
              </w:rPr>
              <w:t>description</w:t>
            </w:r>
          </w:p>
        </w:tc>
        <w:tc>
          <w:tcPr>
            <w:tcW w:w="1276" w:type="dxa"/>
            <w:tcBorders>
              <w:top w:val="single" w:sz="4" w:space="0" w:color="auto"/>
              <w:left w:val="nil"/>
              <w:bottom w:val="single" w:sz="4" w:space="0" w:color="auto"/>
              <w:right w:val="single" w:sz="4" w:space="0" w:color="auto"/>
            </w:tcBorders>
            <w:vAlign w:val="center"/>
          </w:tcPr>
          <w:p w14:paraId="3C412CD4" w14:textId="77777777" w:rsidR="002D0C8A" w:rsidRDefault="002D0C8A">
            <w:pPr>
              <w:widowControl/>
              <w:jc w:val="center"/>
              <w:rPr>
                <w:rFonts w:ascii="SimSun" w:cs="SimSun"/>
                <w:b/>
                <w:bCs/>
                <w:kern w:val="0"/>
                <w:szCs w:val="21"/>
              </w:rPr>
            </w:pPr>
            <w:r>
              <w:rPr>
                <w:b/>
                <w:bCs/>
                <w:kern w:val="0"/>
                <w:szCs w:val="21"/>
                <w:lang w:val="en"/>
              </w:rPr>
              <w:t>Customs goods</w:t>
            </w:r>
          </w:p>
          <w:p w14:paraId="2B619FF4" w14:textId="77777777" w:rsidR="002D0C8A" w:rsidRDefault="002D0C8A">
            <w:pPr>
              <w:widowControl/>
              <w:jc w:val="center"/>
              <w:rPr>
                <w:rFonts w:ascii="SimSun" w:cs="SimSun"/>
                <w:b/>
                <w:bCs/>
                <w:kern w:val="0"/>
                <w:szCs w:val="21"/>
              </w:rPr>
            </w:pPr>
            <w:r>
              <w:rPr>
                <w:b/>
                <w:bCs/>
                <w:kern w:val="0"/>
                <w:szCs w:val="21"/>
                <w:lang w:val="en"/>
              </w:rPr>
              <w:t>numbering</w:t>
            </w:r>
          </w:p>
        </w:tc>
        <w:tc>
          <w:tcPr>
            <w:tcW w:w="969" w:type="dxa"/>
            <w:tcBorders>
              <w:top w:val="single" w:sz="4" w:space="0" w:color="auto"/>
              <w:left w:val="nil"/>
              <w:bottom w:val="single" w:sz="4" w:space="0" w:color="auto"/>
              <w:right w:val="single" w:sz="4" w:space="0" w:color="auto"/>
            </w:tcBorders>
            <w:vAlign w:val="center"/>
          </w:tcPr>
          <w:p w14:paraId="5B420C6F" w14:textId="77777777" w:rsidR="002D0C8A" w:rsidRDefault="002D0C8A">
            <w:pPr>
              <w:widowControl/>
              <w:jc w:val="center"/>
              <w:rPr>
                <w:rFonts w:ascii="SimSun" w:cs="SimSun"/>
                <w:b/>
                <w:bCs/>
                <w:kern w:val="0"/>
                <w:szCs w:val="21"/>
              </w:rPr>
            </w:pPr>
            <w:r>
              <w:rPr>
                <w:b/>
                <w:bCs/>
                <w:kern w:val="0"/>
                <w:szCs w:val="21"/>
                <w:lang w:val="en"/>
              </w:rPr>
              <w:t>unit</w:t>
            </w:r>
          </w:p>
        </w:tc>
      </w:tr>
      <w:tr w:rsidR="002D0C8A" w14:paraId="1C4E8E90" w14:textId="77777777">
        <w:trPr>
          <w:trHeight w:val="4095"/>
          <w:jc w:val="center"/>
        </w:trPr>
        <w:tc>
          <w:tcPr>
            <w:tcW w:w="807" w:type="dxa"/>
            <w:tcBorders>
              <w:top w:val="nil"/>
              <w:left w:val="single" w:sz="4" w:space="0" w:color="auto"/>
              <w:bottom w:val="single" w:sz="4" w:space="0" w:color="auto"/>
              <w:right w:val="single" w:sz="4" w:space="0" w:color="auto"/>
            </w:tcBorders>
            <w:vAlign w:val="center"/>
          </w:tcPr>
          <w:p w14:paraId="36D6A7AB" w14:textId="77777777" w:rsidR="002D0C8A" w:rsidRDefault="002D0C8A">
            <w:pPr>
              <w:widowControl/>
              <w:jc w:val="center"/>
              <w:rPr>
                <w:rFonts w:ascii="SimSun" w:cs="SimSun"/>
                <w:kern w:val="0"/>
                <w:szCs w:val="21"/>
              </w:rPr>
            </w:pPr>
            <w:r>
              <w:rPr>
                <w:kern w:val="0"/>
                <w:szCs w:val="21"/>
                <w:lang w:val="en"/>
              </w:rPr>
              <w:t>94</w:t>
            </w:r>
          </w:p>
        </w:tc>
        <w:tc>
          <w:tcPr>
            <w:tcW w:w="2977" w:type="dxa"/>
            <w:tcBorders>
              <w:top w:val="nil"/>
              <w:left w:val="nil"/>
              <w:bottom w:val="single" w:sz="4" w:space="0" w:color="auto"/>
              <w:right w:val="single" w:sz="4" w:space="0" w:color="auto"/>
            </w:tcBorders>
            <w:vAlign w:val="center"/>
          </w:tcPr>
          <w:p w14:paraId="63EB0D95" w14:textId="77777777" w:rsidR="002D0C8A" w:rsidRDefault="002D0C8A">
            <w:pPr>
              <w:widowControl/>
              <w:jc w:val="left"/>
              <w:rPr>
                <w:rFonts w:ascii="SimSun" w:cs="SimSun"/>
                <w:kern w:val="0"/>
                <w:szCs w:val="21"/>
              </w:rPr>
            </w:pPr>
            <w:r>
              <w:rPr>
                <w:kern w:val="0"/>
                <w:szCs w:val="21"/>
                <w:lang w:val="en"/>
              </w:rPr>
              <w:t>Frequency converter</w:t>
            </w:r>
          </w:p>
        </w:tc>
        <w:tc>
          <w:tcPr>
            <w:tcW w:w="3827" w:type="dxa"/>
            <w:tcBorders>
              <w:top w:val="nil"/>
              <w:left w:val="nil"/>
              <w:bottom w:val="single" w:sz="4" w:space="0" w:color="auto"/>
              <w:right w:val="single" w:sz="4" w:space="0" w:color="auto"/>
            </w:tcBorders>
            <w:vAlign w:val="center"/>
          </w:tcPr>
          <w:p w14:paraId="4B74EB63" w14:textId="77777777" w:rsidR="002D0C8A" w:rsidRDefault="002D0C8A">
            <w:pPr>
              <w:widowControl/>
              <w:jc w:val="left"/>
              <w:rPr>
                <w:rFonts w:ascii="SimSun" w:cs="SimSun"/>
                <w:kern w:val="0"/>
                <w:szCs w:val="21"/>
              </w:rPr>
            </w:pPr>
            <w:r>
              <w:rPr>
                <w:kern w:val="0"/>
                <w:szCs w:val="21"/>
                <w:lang w:val="en"/>
              </w:rPr>
              <w:t xml:space="preserve">It can be used as a variable frequency or fixed frequency motor drive device, and has the following characteristics: </w:t>
            </w:r>
            <w:r>
              <w:rPr>
                <w:kern w:val="0"/>
                <w:szCs w:val="21"/>
                <w:lang w:val="en"/>
              </w:rPr>
              <w:br/>
              <w:t>(1) can provide a multiphase output of 40VA or higher;</w:t>
            </w:r>
          </w:p>
          <w:p w14:paraId="5F772222" w14:textId="77777777" w:rsidR="002D0C8A" w:rsidRDefault="002D0C8A">
            <w:pPr>
              <w:widowControl/>
              <w:jc w:val="left"/>
              <w:rPr>
                <w:rFonts w:ascii="SimSun" w:cs="SimSun"/>
                <w:kern w:val="0"/>
                <w:szCs w:val="21"/>
              </w:rPr>
            </w:pPr>
            <w:r>
              <w:rPr>
                <w:kern w:val="0"/>
                <w:szCs w:val="21"/>
                <w:lang w:val="en"/>
              </w:rPr>
              <w:t>(b) be able to work in the frequency range of 600 or higher;</w:t>
            </w:r>
          </w:p>
          <w:p w14:paraId="78656523" w14:textId="77777777" w:rsidR="002D0C8A" w:rsidRDefault="002D0C8A">
            <w:pPr>
              <w:widowControl/>
              <w:jc w:val="left"/>
              <w:rPr>
                <w:rFonts w:ascii="SimSun" w:cs="SimSun"/>
                <w:kern w:val="0"/>
                <w:szCs w:val="21"/>
              </w:rPr>
            </w:pPr>
            <w:r>
              <w:rPr>
                <w:kern w:val="0"/>
                <w:szCs w:val="21"/>
                <w:lang w:val="en"/>
              </w:rPr>
              <w:t xml:space="preserve">(3) And the frequency control accuracy is better than 0.2%. </w:t>
            </w:r>
            <w:r>
              <w:rPr>
                <w:kern w:val="0"/>
                <w:szCs w:val="21"/>
                <w:lang w:val="en"/>
              </w:rPr>
              <w:br/>
              <w:t xml:space="preserve">illustrate: </w:t>
            </w:r>
          </w:p>
          <w:p w14:paraId="64E5FA68" w14:textId="77777777" w:rsidR="002D0C8A" w:rsidRDefault="002D0C8A">
            <w:pPr>
              <w:widowControl/>
              <w:jc w:val="left"/>
              <w:rPr>
                <w:rFonts w:ascii="SimSun" w:cs="SimSun"/>
                <w:kern w:val="0"/>
                <w:szCs w:val="21"/>
              </w:rPr>
            </w:pPr>
            <w:r>
              <w:rPr>
                <w:kern w:val="0"/>
                <w:szCs w:val="21"/>
                <w:lang w:val="en"/>
              </w:rPr>
              <w:t>1. Frequency converters used in special industrial machinery and/or consumer goods (machine tools, vehicles, etc.) meet the above characteristics and are subject to the removal and use specified in the General Instructions (iii) of Part I of the Export Control List of Nuclear Dual-Use Items and Related Technologies.</w:t>
            </w:r>
          </w:p>
          <w:p w14:paraId="65C44A03" w14:textId="77777777" w:rsidR="002D0C8A" w:rsidRDefault="002D0C8A">
            <w:pPr>
              <w:widowControl/>
              <w:jc w:val="left"/>
              <w:rPr>
                <w:rFonts w:ascii="SimSun" w:cs="SimSun"/>
                <w:kern w:val="0"/>
                <w:szCs w:val="21"/>
              </w:rPr>
            </w:pPr>
            <w:r>
              <w:rPr>
                <w:kern w:val="0"/>
                <w:szCs w:val="21"/>
                <w:lang w:val="en"/>
              </w:rPr>
              <w:t>2. Whether the frequency converter can achieve the above indicators, it is necessary to comprehensively consider the hardware and software conditions.</w:t>
            </w:r>
          </w:p>
          <w:p w14:paraId="365833F3" w14:textId="77777777" w:rsidR="002D0C8A" w:rsidRDefault="002D0C8A">
            <w:pPr>
              <w:widowControl/>
              <w:jc w:val="left"/>
              <w:rPr>
                <w:rFonts w:ascii="SimSun" w:cs="SimSun"/>
                <w:kern w:val="0"/>
                <w:szCs w:val="21"/>
              </w:rPr>
            </w:pPr>
            <w:r>
              <w:rPr>
                <w:kern w:val="0"/>
                <w:szCs w:val="21"/>
                <w:lang w:val="en"/>
              </w:rPr>
              <w:t>Technical Notes:</w:t>
            </w:r>
          </w:p>
          <w:p w14:paraId="70CDC977" w14:textId="77777777" w:rsidR="002D0C8A" w:rsidRDefault="002D0C8A">
            <w:pPr>
              <w:widowControl/>
              <w:jc w:val="left"/>
              <w:rPr>
                <w:rFonts w:ascii="SimSun" w:cs="SimSun"/>
                <w:kern w:val="0"/>
                <w:szCs w:val="21"/>
              </w:rPr>
            </w:pPr>
            <w:r>
              <w:rPr>
                <w:kern w:val="0"/>
                <w:szCs w:val="21"/>
                <w:lang w:val="en"/>
              </w:rPr>
              <w:t>1. Frequency converters are also commonly referred to as frequency converters or inverters.</w:t>
            </w:r>
          </w:p>
          <w:p w14:paraId="21B6D26B" w14:textId="77777777" w:rsidR="002D0C8A" w:rsidRDefault="002D0C8A">
            <w:pPr>
              <w:widowControl/>
              <w:ind w:leftChars="23" w:left="48"/>
              <w:jc w:val="left"/>
              <w:rPr>
                <w:rFonts w:ascii="SimSun" w:cs="SimSun"/>
                <w:kern w:val="0"/>
                <w:szCs w:val="21"/>
              </w:rPr>
            </w:pPr>
            <w:r>
              <w:rPr>
                <w:kern w:val="0"/>
                <w:szCs w:val="21"/>
                <w:lang w:val="en"/>
              </w:rPr>
              <w:t>2. Equipment sold in the market, such as generators, electronic test equipment, AC power supply, variable speed motor drive device, variable speed drive device (VSD), variable frequency drive device (VFD), adjustable frequency drive device (AFD) or adjustable speed drive device (ASD) may meet the above indicators.</w:t>
            </w:r>
          </w:p>
          <w:p w14:paraId="7DB313D5" w14:textId="77777777" w:rsidR="002D0C8A" w:rsidRDefault="002D0C8A">
            <w:pPr>
              <w:widowControl/>
              <w:jc w:val="left"/>
              <w:rPr>
                <w:rFonts w:ascii="SimSun" w:cs="SimSun"/>
                <w:kern w:val="0"/>
                <w:szCs w:val="21"/>
              </w:rPr>
            </w:pPr>
            <w:r>
              <w:rPr>
                <w:kern w:val="0"/>
                <w:szCs w:val="21"/>
                <w:lang w:val="en"/>
              </w:rPr>
              <w:t>Note 1: Frequency converters and generators specially designed or equipped for gas centrifugal processes are controlled in accordance with the Nuclear Export Control List.</w:t>
            </w:r>
          </w:p>
          <w:p w14:paraId="5A0CBEB9" w14:textId="77777777" w:rsidR="002D0C8A" w:rsidRDefault="002D0C8A">
            <w:pPr>
              <w:widowControl/>
              <w:jc w:val="left"/>
              <w:rPr>
                <w:rFonts w:ascii="SimSun" w:cs="SimSun"/>
                <w:kern w:val="0"/>
                <w:szCs w:val="21"/>
              </w:rPr>
            </w:pPr>
            <w:r>
              <w:rPr>
                <w:kern w:val="0"/>
                <w:szCs w:val="21"/>
                <w:lang w:val="en"/>
              </w:rPr>
              <w:t>Note 2: "Software" specifically designed to improve or exploit the performance of frequency converters or generators to achieve the following characteristics is also regulated.</w:t>
            </w:r>
          </w:p>
        </w:tc>
        <w:tc>
          <w:tcPr>
            <w:tcW w:w="1276" w:type="dxa"/>
            <w:tcBorders>
              <w:top w:val="nil"/>
              <w:left w:val="nil"/>
              <w:bottom w:val="single" w:sz="4" w:space="0" w:color="auto"/>
              <w:right w:val="single" w:sz="4" w:space="0" w:color="auto"/>
            </w:tcBorders>
            <w:vAlign w:val="center"/>
          </w:tcPr>
          <w:p w14:paraId="35FDB239" w14:textId="77777777" w:rsidR="002D0C8A" w:rsidRDefault="002D0C8A">
            <w:pPr>
              <w:widowControl/>
              <w:jc w:val="center"/>
              <w:rPr>
                <w:rFonts w:ascii="SimSun" w:cs="SimSun"/>
                <w:kern w:val="0"/>
                <w:szCs w:val="21"/>
              </w:rPr>
            </w:pPr>
            <w:r>
              <w:rPr>
                <w:kern w:val="0"/>
                <w:szCs w:val="21"/>
                <w:lang w:val="en"/>
              </w:rPr>
              <w:t>8504403010</w:t>
            </w:r>
            <w:r>
              <w:rPr>
                <w:kern w:val="0"/>
                <w:szCs w:val="21"/>
                <w:lang w:val="en"/>
              </w:rPr>
              <w:br/>
              <w:t>8504409940</w:t>
            </w:r>
          </w:p>
        </w:tc>
        <w:tc>
          <w:tcPr>
            <w:tcW w:w="969" w:type="dxa"/>
            <w:tcBorders>
              <w:top w:val="nil"/>
              <w:left w:val="nil"/>
              <w:bottom w:val="single" w:sz="4" w:space="0" w:color="auto"/>
              <w:right w:val="single" w:sz="4" w:space="0" w:color="auto"/>
            </w:tcBorders>
            <w:vAlign w:val="center"/>
          </w:tcPr>
          <w:p w14:paraId="60AB0793" w14:textId="77777777" w:rsidR="002D0C8A" w:rsidRDefault="002D0C8A">
            <w:pPr>
              <w:widowControl/>
              <w:jc w:val="center"/>
              <w:rPr>
                <w:rFonts w:ascii="SimSun" w:cs="SimSun"/>
                <w:kern w:val="0"/>
                <w:szCs w:val="21"/>
              </w:rPr>
            </w:pPr>
            <w:r>
              <w:rPr>
                <w:kern w:val="0"/>
                <w:szCs w:val="21"/>
                <w:lang w:val="en"/>
              </w:rPr>
              <w:t>pcs/kg</w:t>
            </w:r>
          </w:p>
        </w:tc>
      </w:tr>
      <w:tr w:rsidR="002D0C8A" w14:paraId="2072525D" w14:textId="77777777">
        <w:trPr>
          <w:trHeight w:val="2513"/>
          <w:jc w:val="center"/>
        </w:trPr>
        <w:tc>
          <w:tcPr>
            <w:tcW w:w="807" w:type="dxa"/>
            <w:tcBorders>
              <w:top w:val="nil"/>
              <w:left w:val="single" w:sz="4" w:space="0" w:color="auto"/>
              <w:bottom w:val="single" w:sz="4" w:space="0" w:color="auto"/>
              <w:right w:val="single" w:sz="4" w:space="0" w:color="auto"/>
            </w:tcBorders>
            <w:vAlign w:val="center"/>
          </w:tcPr>
          <w:p w14:paraId="0CBFDCF8" w14:textId="77777777" w:rsidR="002D0C8A" w:rsidRDefault="002D0C8A">
            <w:pPr>
              <w:widowControl/>
              <w:jc w:val="center"/>
              <w:rPr>
                <w:rFonts w:ascii="SimSun" w:cs="SimSun"/>
                <w:kern w:val="0"/>
                <w:szCs w:val="21"/>
              </w:rPr>
            </w:pPr>
            <w:r>
              <w:rPr>
                <w:kern w:val="0"/>
                <w:szCs w:val="21"/>
                <w:lang w:val="en"/>
              </w:rPr>
              <w:t>95</w:t>
            </w:r>
          </w:p>
        </w:tc>
        <w:tc>
          <w:tcPr>
            <w:tcW w:w="2977" w:type="dxa"/>
            <w:tcBorders>
              <w:top w:val="nil"/>
              <w:left w:val="nil"/>
              <w:bottom w:val="single" w:sz="4" w:space="0" w:color="auto"/>
              <w:right w:val="single" w:sz="4" w:space="0" w:color="auto"/>
            </w:tcBorders>
            <w:vAlign w:val="center"/>
          </w:tcPr>
          <w:p w14:paraId="378CC17A" w14:textId="77777777" w:rsidR="002D0C8A" w:rsidRDefault="002D0C8A">
            <w:pPr>
              <w:widowControl/>
              <w:jc w:val="left"/>
              <w:rPr>
                <w:rFonts w:ascii="SimSun" w:cs="SimSun"/>
                <w:kern w:val="0"/>
                <w:szCs w:val="21"/>
              </w:rPr>
            </w:pPr>
            <w:r>
              <w:rPr>
                <w:kern w:val="0"/>
                <w:szCs w:val="21"/>
                <w:lang w:val="en"/>
              </w:rPr>
              <w:t>dynamo</w:t>
            </w:r>
          </w:p>
        </w:tc>
        <w:tc>
          <w:tcPr>
            <w:tcW w:w="3827" w:type="dxa"/>
            <w:tcBorders>
              <w:top w:val="nil"/>
              <w:left w:val="nil"/>
              <w:bottom w:val="single" w:sz="4" w:space="0" w:color="auto"/>
              <w:right w:val="single" w:sz="4" w:space="0" w:color="auto"/>
            </w:tcBorders>
            <w:vAlign w:val="center"/>
          </w:tcPr>
          <w:p w14:paraId="2DE745AE" w14:textId="77777777" w:rsidR="002D0C8A" w:rsidRDefault="002D0C8A">
            <w:pPr>
              <w:widowControl/>
              <w:jc w:val="left"/>
              <w:rPr>
                <w:rFonts w:ascii="SimSun" w:cs="SimSun"/>
                <w:kern w:val="0"/>
                <w:szCs w:val="21"/>
              </w:rPr>
            </w:pPr>
            <w:r>
              <w:rPr>
                <w:kern w:val="0"/>
                <w:szCs w:val="21"/>
                <w:lang w:val="en"/>
              </w:rPr>
              <w:t xml:space="preserve">It can be used as a variable frequency or fixed frequency motor drive device, and has the following characteristics: </w:t>
            </w:r>
            <w:r>
              <w:rPr>
                <w:kern w:val="0"/>
                <w:szCs w:val="21"/>
                <w:lang w:val="en"/>
              </w:rPr>
              <w:br/>
              <w:t>(1) can provide a multiphase output of 40VA or higher;</w:t>
            </w:r>
          </w:p>
          <w:p w14:paraId="1C68EE51" w14:textId="77777777" w:rsidR="002D0C8A" w:rsidRDefault="002D0C8A">
            <w:pPr>
              <w:widowControl/>
              <w:jc w:val="left"/>
              <w:rPr>
                <w:rFonts w:ascii="SimSun" w:cs="SimSun"/>
                <w:kern w:val="0"/>
                <w:szCs w:val="21"/>
              </w:rPr>
            </w:pPr>
            <w:r>
              <w:rPr>
                <w:kern w:val="0"/>
                <w:szCs w:val="21"/>
                <w:lang w:val="en"/>
              </w:rPr>
              <w:t>(b) be able to work in the frequency range of 600 or higher;</w:t>
            </w:r>
          </w:p>
          <w:p w14:paraId="008B658F" w14:textId="77777777" w:rsidR="002D0C8A" w:rsidRDefault="002D0C8A">
            <w:pPr>
              <w:widowControl/>
              <w:jc w:val="left"/>
              <w:rPr>
                <w:rFonts w:ascii="SimSun" w:cs="SimSun"/>
                <w:kern w:val="0"/>
                <w:szCs w:val="21"/>
              </w:rPr>
            </w:pPr>
            <w:r>
              <w:rPr>
                <w:kern w:val="0"/>
                <w:szCs w:val="21"/>
                <w:lang w:val="en"/>
              </w:rPr>
              <w:t>(3) And the frequency control accuracy is better than 0.2%.</w:t>
            </w:r>
          </w:p>
        </w:tc>
        <w:tc>
          <w:tcPr>
            <w:tcW w:w="1276" w:type="dxa"/>
            <w:tcBorders>
              <w:top w:val="nil"/>
              <w:left w:val="nil"/>
              <w:bottom w:val="single" w:sz="4" w:space="0" w:color="auto"/>
              <w:right w:val="single" w:sz="4" w:space="0" w:color="auto"/>
            </w:tcBorders>
            <w:vAlign w:val="center"/>
          </w:tcPr>
          <w:p w14:paraId="7EC3C10A" w14:textId="77777777" w:rsidR="002D0C8A" w:rsidRDefault="002D0C8A">
            <w:pPr>
              <w:widowControl/>
              <w:jc w:val="center"/>
              <w:rPr>
                <w:rFonts w:ascii="SimSun" w:cs="SimSun"/>
                <w:kern w:val="0"/>
                <w:szCs w:val="21"/>
              </w:rPr>
            </w:pPr>
            <w:r>
              <w:rPr>
                <w:kern w:val="0"/>
                <w:szCs w:val="21"/>
                <w:lang w:val="en"/>
              </w:rPr>
              <w:t>8501510010</w:t>
            </w:r>
          </w:p>
        </w:tc>
        <w:tc>
          <w:tcPr>
            <w:tcW w:w="969" w:type="dxa"/>
            <w:tcBorders>
              <w:top w:val="nil"/>
              <w:left w:val="nil"/>
              <w:bottom w:val="single" w:sz="4" w:space="0" w:color="auto"/>
              <w:right w:val="single" w:sz="4" w:space="0" w:color="auto"/>
            </w:tcBorders>
            <w:vAlign w:val="center"/>
          </w:tcPr>
          <w:p w14:paraId="36D18F46" w14:textId="77777777" w:rsidR="002D0C8A" w:rsidRDefault="002D0C8A">
            <w:pPr>
              <w:widowControl/>
              <w:jc w:val="center"/>
              <w:rPr>
                <w:rFonts w:ascii="SimSun" w:cs="SimSun"/>
                <w:kern w:val="0"/>
                <w:szCs w:val="21"/>
              </w:rPr>
            </w:pPr>
            <w:r>
              <w:rPr>
                <w:kern w:val="0"/>
                <w:szCs w:val="21"/>
                <w:lang w:val="en"/>
              </w:rPr>
              <w:t>Units/kg</w:t>
            </w:r>
          </w:p>
        </w:tc>
      </w:tr>
      <w:tr w:rsidR="002D0C8A" w14:paraId="7608EE7F" w14:textId="77777777">
        <w:trPr>
          <w:trHeight w:val="2820"/>
          <w:jc w:val="center"/>
        </w:trPr>
        <w:tc>
          <w:tcPr>
            <w:tcW w:w="807" w:type="dxa"/>
            <w:tcBorders>
              <w:top w:val="nil"/>
              <w:left w:val="single" w:sz="4" w:space="0" w:color="auto"/>
              <w:bottom w:val="single" w:sz="4" w:space="0" w:color="auto"/>
              <w:right w:val="single" w:sz="4" w:space="0" w:color="auto"/>
            </w:tcBorders>
            <w:vAlign w:val="center"/>
          </w:tcPr>
          <w:p w14:paraId="5CCE7CC5" w14:textId="77777777" w:rsidR="002D0C8A" w:rsidRDefault="002D0C8A">
            <w:pPr>
              <w:widowControl/>
              <w:jc w:val="center"/>
              <w:rPr>
                <w:rFonts w:ascii="SimSun" w:cs="SimSun"/>
                <w:kern w:val="0"/>
                <w:szCs w:val="21"/>
              </w:rPr>
            </w:pPr>
          </w:p>
        </w:tc>
        <w:tc>
          <w:tcPr>
            <w:tcW w:w="2977" w:type="dxa"/>
            <w:tcBorders>
              <w:top w:val="nil"/>
              <w:left w:val="nil"/>
              <w:bottom w:val="single" w:sz="4" w:space="0" w:color="auto"/>
              <w:right w:val="single" w:sz="4" w:space="0" w:color="auto"/>
            </w:tcBorders>
            <w:vAlign w:val="center"/>
          </w:tcPr>
          <w:p w14:paraId="78957A3D" w14:textId="77777777" w:rsidR="002D0C8A" w:rsidRDefault="002D0C8A">
            <w:pPr>
              <w:widowControl/>
              <w:jc w:val="left"/>
              <w:rPr>
                <w:rFonts w:ascii="SimSun" w:cs="SimSun"/>
                <w:kern w:val="0"/>
                <w:szCs w:val="21"/>
              </w:rPr>
            </w:pPr>
          </w:p>
        </w:tc>
        <w:tc>
          <w:tcPr>
            <w:tcW w:w="3827" w:type="dxa"/>
            <w:tcBorders>
              <w:top w:val="nil"/>
              <w:left w:val="nil"/>
              <w:bottom w:val="single" w:sz="4" w:space="0" w:color="auto"/>
              <w:right w:val="single" w:sz="4" w:space="0" w:color="auto"/>
            </w:tcBorders>
            <w:vAlign w:val="center"/>
          </w:tcPr>
          <w:p w14:paraId="197F6CD9" w14:textId="77777777" w:rsidR="002D0C8A" w:rsidRDefault="002D0C8A">
            <w:pPr>
              <w:widowControl/>
              <w:jc w:val="left"/>
              <w:rPr>
                <w:rFonts w:ascii="SimSun" w:cs="SimSun"/>
                <w:kern w:val="0"/>
                <w:szCs w:val="21"/>
              </w:rPr>
            </w:pPr>
            <w:r>
              <w:rPr>
                <w:kern w:val="0"/>
                <w:szCs w:val="21"/>
                <w:lang w:val="en"/>
              </w:rPr>
              <w:t xml:space="preserve">illustrate: </w:t>
            </w:r>
          </w:p>
          <w:p w14:paraId="487F8FE2" w14:textId="77777777" w:rsidR="002D0C8A" w:rsidRDefault="002D0C8A">
            <w:pPr>
              <w:widowControl/>
              <w:jc w:val="left"/>
              <w:rPr>
                <w:rFonts w:ascii="SimSun" w:cs="SimSun"/>
                <w:kern w:val="0"/>
                <w:szCs w:val="21"/>
              </w:rPr>
            </w:pPr>
            <w:r>
              <w:rPr>
                <w:kern w:val="0"/>
                <w:szCs w:val="21"/>
                <w:lang w:val="en"/>
              </w:rPr>
              <w:t>1. Frequency converters used in special industrial machinery and/or consumer goods (machine tools, vehicles, etc.) meet the above characteristics and are subject to the removal and use specified in the General Instructions (iii) of Part I of the Export Control List of Nuclear Dual-Use Items and Related Technologies.</w:t>
            </w:r>
          </w:p>
          <w:p w14:paraId="60BF9CC7" w14:textId="77777777" w:rsidR="002D0C8A" w:rsidRDefault="002D0C8A">
            <w:pPr>
              <w:widowControl/>
              <w:jc w:val="left"/>
              <w:rPr>
                <w:rFonts w:ascii="SimSun" w:cs="SimSun"/>
                <w:kern w:val="0"/>
                <w:szCs w:val="21"/>
              </w:rPr>
            </w:pPr>
            <w:r>
              <w:rPr>
                <w:kern w:val="0"/>
                <w:szCs w:val="21"/>
                <w:lang w:val="en"/>
              </w:rPr>
              <w:t>2. Whether the frequency converter can achieve the above indicators, it is necessary to comprehensively consider the hardware and software conditions.</w:t>
            </w:r>
          </w:p>
          <w:p w14:paraId="31EE69AB" w14:textId="77777777" w:rsidR="002D0C8A" w:rsidRDefault="002D0C8A">
            <w:pPr>
              <w:widowControl/>
              <w:jc w:val="left"/>
              <w:rPr>
                <w:rFonts w:ascii="SimSun" w:cs="SimSun"/>
                <w:kern w:val="0"/>
                <w:szCs w:val="21"/>
              </w:rPr>
            </w:pPr>
          </w:p>
          <w:p w14:paraId="225883C3" w14:textId="77777777" w:rsidR="002D0C8A" w:rsidRDefault="002D0C8A">
            <w:pPr>
              <w:widowControl/>
              <w:jc w:val="left"/>
              <w:rPr>
                <w:rFonts w:ascii="SimSun" w:cs="SimSun"/>
                <w:kern w:val="0"/>
                <w:szCs w:val="21"/>
              </w:rPr>
            </w:pPr>
            <w:r>
              <w:rPr>
                <w:kern w:val="0"/>
                <w:szCs w:val="21"/>
                <w:lang w:val="en"/>
              </w:rPr>
              <w:t>Technical Notes:</w:t>
            </w:r>
          </w:p>
          <w:p w14:paraId="38C3A3FC" w14:textId="77777777" w:rsidR="002D0C8A" w:rsidRDefault="002D0C8A">
            <w:pPr>
              <w:widowControl/>
              <w:jc w:val="left"/>
              <w:rPr>
                <w:rFonts w:ascii="SimSun" w:cs="SimSun"/>
                <w:kern w:val="0"/>
                <w:szCs w:val="21"/>
              </w:rPr>
            </w:pPr>
            <w:r>
              <w:rPr>
                <w:kern w:val="0"/>
                <w:szCs w:val="21"/>
                <w:lang w:val="en"/>
              </w:rPr>
              <w:t>1. Frequency converters are also commonly referred to as frequency converters or inverters.</w:t>
            </w:r>
          </w:p>
          <w:p w14:paraId="4476D3B6" w14:textId="77777777" w:rsidR="002D0C8A" w:rsidRDefault="002D0C8A">
            <w:pPr>
              <w:widowControl/>
              <w:ind w:leftChars="23" w:left="48"/>
              <w:jc w:val="left"/>
              <w:rPr>
                <w:rFonts w:ascii="SimSun" w:cs="SimSun"/>
                <w:kern w:val="0"/>
                <w:szCs w:val="21"/>
              </w:rPr>
            </w:pPr>
            <w:r>
              <w:rPr>
                <w:kern w:val="0"/>
                <w:szCs w:val="21"/>
                <w:lang w:val="en"/>
              </w:rPr>
              <w:t>2. Equipment sold in the market, such as generators, electronic test equipment, AC power supply, variable speed motor drive device, variable speed drive device (VSD), variable frequency drive device (VFD), adjustable frequency drive device (AFD) or adjustable speed drive device (ASD) may meet the above indicators.</w:t>
            </w:r>
          </w:p>
          <w:p w14:paraId="1DA4CCCE" w14:textId="77777777" w:rsidR="002D0C8A" w:rsidRDefault="002D0C8A">
            <w:pPr>
              <w:widowControl/>
              <w:jc w:val="left"/>
              <w:rPr>
                <w:rFonts w:ascii="SimSun" w:cs="SimSun"/>
                <w:kern w:val="0"/>
                <w:szCs w:val="21"/>
              </w:rPr>
            </w:pPr>
            <w:r>
              <w:rPr>
                <w:kern w:val="0"/>
                <w:szCs w:val="21"/>
                <w:lang w:val="en"/>
              </w:rPr>
              <w:t>Note 1: Frequency converters and generators specially designed or equipped for gas centrifugal processes are controlled in accordance with the Nuclear Export Control List.</w:t>
            </w:r>
          </w:p>
          <w:p w14:paraId="5651AC96" w14:textId="77777777" w:rsidR="002D0C8A" w:rsidRDefault="002D0C8A">
            <w:pPr>
              <w:widowControl/>
              <w:jc w:val="left"/>
              <w:rPr>
                <w:rFonts w:ascii="SimSun" w:cs="SimSun"/>
                <w:kern w:val="0"/>
                <w:szCs w:val="21"/>
              </w:rPr>
            </w:pPr>
            <w:r>
              <w:rPr>
                <w:kern w:val="0"/>
                <w:szCs w:val="21"/>
                <w:lang w:val="en"/>
              </w:rPr>
              <w:t>Note 2: "Software" specifically designed to improve or exploit the performance of frequency converters or generators to achieve the following characteristics is also regulated.</w:t>
            </w:r>
          </w:p>
        </w:tc>
        <w:tc>
          <w:tcPr>
            <w:tcW w:w="1276" w:type="dxa"/>
            <w:tcBorders>
              <w:top w:val="nil"/>
              <w:left w:val="nil"/>
              <w:bottom w:val="single" w:sz="4" w:space="0" w:color="auto"/>
              <w:right w:val="single" w:sz="4" w:space="0" w:color="auto"/>
            </w:tcBorders>
            <w:vAlign w:val="center"/>
          </w:tcPr>
          <w:p w14:paraId="1656E7B6" w14:textId="77777777" w:rsidR="002D0C8A" w:rsidRDefault="002D0C8A">
            <w:pPr>
              <w:widowControl/>
              <w:jc w:val="center"/>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1F03F634" w14:textId="77777777" w:rsidR="002D0C8A" w:rsidRDefault="002D0C8A">
            <w:pPr>
              <w:widowControl/>
              <w:jc w:val="center"/>
              <w:rPr>
                <w:rFonts w:ascii="SimSun" w:cs="SimSun"/>
                <w:kern w:val="0"/>
                <w:szCs w:val="21"/>
              </w:rPr>
            </w:pPr>
          </w:p>
        </w:tc>
      </w:tr>
      <w:tr w:rsidR="002D0C8A" w14:paraId="243092CE" w14:textId="77777777">
        <w:trPr>
          <w:trHeight w:val="1230"/>
          <w:jc w:val="center"/>
        </w:trPr>
        <w:tc>
          <w:tcPr>
            <w:tcW w:w="807" w:type="dxa"/>
            <w:tcBorders>
              <w:top w:val="nil"/>
              <w:left w:val="single" w:sz="4" w:space="0" w:color="auto"/>
              <w:bottom w:val="single" w:sz="4" w:space="0" w:color="auto"/>
              <w:right w:val="single" w:sz="4" w:space="0" w:color="auto"/>
            </w:tcBorders>
            <w:vAlign w:val="center"/>
          </w:tcPr>
          <w:p w14:paraId="4FB27486" w14:textId="77777777" w:rsidR="002D0C8A" w:rsidRDefault="002D0C8A">
            <w:pPr>
              <w:widowControl/>
              <w:jc w:val="center"/>
              <w:rPr>
                <w:rFonts w:ascii="SimSun" w:cs="SimSun"/>
                <w:kern w:val="0"/>
                <w:szCs w:val="21"/>
              </w:rPr>
            </w:pPr>
            <w:r>
              <w:rPr>
                <w:kern w:val="0"/>
                <w:szCs w:val="21"/>
                <w:lang w:val="en"/>
              </w:rPr>
              <w:t>96</w:t>
            </w:r>
          </w:p>
        </w:tc>
        <w:tc>
          <w:tcPr>
            <w:tcW w:w="2977" w:type="dxa"/>
            <w:tcBorders>
              <w:top w:val="nil"/>
              <w:left w:val="nil"/>
              <w:bottom w:val="single" w:sz="4" w:space="0" w:color="auto"/>
              <w:right w:val="single" w:sz="4" w:space="0" w:color="auto"/>
            </w:tcBorders>
            <w:vAlign w:val="center"/>
          </w:tcPr>
          <w:p w14:paraId="0C2D1239" w14:textId="77777777" w:rsidR="002D0C8A" w:rsidRDefault="002D0C8A">
            <w:pPr>
              <w:widowControl/>
              <w:jc w:val="left"/>
              <w:rPr>
                <w:rFonts w:ascii="SimSun" w:cs="SimSun"/>
                <w:kern w:val="0"/>
                <w:szCs w:val="21"/>
              </w:rPr>
            </w:pPr>
            <w:r>
              <w:rPr>
                <w:kern w:val="0"/>
                <w:szCs w:val="21"/>
                <w:lang w:val="en"/>
              </w:rPr>
              <w:t>Copper vapor laser</w:t>
            </w:r>
          </w:p>
        </w:tc>
        <w:tc>
          <w:tcPr>
            <w:tcW w:w="3827" w:type="dxa"/>
            <w:tcBorders>
              <w:top w:val="nil"/>
              <w:left w:val="nil"/>
              <w:bottom w:val="single" w:sz="4" w:space="0" w:color="auto"/>
              <w:right w:val="single" w:sz="4" w:space="0" w:color="auto"/>
            </w:tcBorders>
            <w:vAlign w:val="center"/>
          </w:tcPr>
          <w:p w14:paraId="3820CA82"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The operating wavelength is between 500nm and 600nm; and</w:t>
            </w:r>
            <w:r>
              <w:rPr>
                <w:lang w:val="en"/>
              </w:rPr>
              <w:t xml:space="preserve"> </w:t>
            </w:r>
            <w:r>
              <w:rPr>
                <w:kern w:val="0"/>
                <w:szCs w:val="21"/>
                <w:lang w:val="en"/>
              </w:rPr>
              <w:br/>
              <w:t>2. The average output power is 30W or more</w:t>
            </w:r>
            <w:r>
              <w:rPr>
                <w:lang w:val="en"/>
              </w:rPr>
              <w:t>;</w:t>
            </w:r>
          </w:p>
        </w:tc>
        <w:tc>
          <w:tcPr>
            <w:tcW w:w="1276" w:type="dxa"/>
            <w:tcBorders>
              <w:top w:val="nil"/>
              <w:left w:val="nil"/>
              <w:bottom w:val="single" w:sz="4" w:space="0" w:color="auto"/>
              <w:right w:val="single" w:sz="4" w:space="0" w:color="auto"/>
            </w:tcBorders>
            <w:vAlign w:val="center"/>
          </w:tcPr>
          <w:p w14:paraId="5D05A0BC" w14:textId="77777777" w:rsidR="002D0C8A" w:rsidRDefault="002D0C8A">
            <w:pPr>
              <w:widowControl/>
              <w:jc w:val="center"/>
              <w:rPr>
                <w:rFonts w:ascii="SimSun" w:cs="SimSun"/>
                <w:kern w:val="0"/>
                <w:szCs w:val="21"/>
              </w:rPr>
            </w:pPr>
            <w:r>
              <w:rPr>
                <w:kern w:val="0"/>
                <w:szCs w:val="21"/>
                <w:lang w:val="en"/>
              </w:rPr>
              <w:t>9013200070</w:t>
            </w:r>
          </w:p>
        </w:tc>
        <w:tc>
          <w:tcPr>
            <w:tcW w:w="969" w:type="dxa"/>
            <w:tcBorders>
              <w:top w:val="nil"/>
              <w:left w:val="nil"/>
              <w:bottom w:val="single" w:sz="4" w:space="0" w:color="auto"/>
              <w:right w:val="single" w:sz="4" w:space="0" w:color="auto"/>
            </w:tcBorders>
            <w:vAlign w:val="center"/>
          </w:tcPr>
          <w:p w14:paraId="3BF43F63" w14:textId="77777777" w:rsidR="002D0C8A" w:rsidRDefault="002D0C8A">
            <w:pPr>
              <w:widowControl/>
              <w:jc w:val="center"/>
              <w:rPr>
                <w:rFonts w:ascii="SimSun" w:cs="SimSun"/>
                <w:kern w:val="0"/>
                <w:szCs w:val="21"/>
              </w:rPr>
            </w:pPr>
            <w:r>
              <w:rPr>
                <w:kern w:val="0"/>
                <w:szCs w:val="21"/>
                <w:lang w:val="en"/>
              </w:rPr>
              <w:t>pcs/kg</w:t>
            </w:r>
          </w:p>
        </w:tc>
      </w:tr>
      <w:tr w:rsidR="002D0C8A" w14:paraId="1C2B0E91" w14:textId="77777777">
        <w:trPr>
          <w:trHeight w:val="1170"/>
          <w:jc w:val="center"/>
        </w:trPr>
        <w:tc>
          <w:tcPr>
            <w:tcW w:w="807" w:type="dxa"/>
            <w:tcBorders>
              <w:top w:val="nil"/>
              <w:left w:val="single" w:sz="4" w:space="0" w:color="auto"/>
              <w:bottom w:val="single" w:sz="4" w:space="0" w:color="auto"/>
              <w:right w:val="single" w:sz="4" w:space="0" w:color="auto"/>
            </w:tcBorders>
            <w:vAlign w:val="center"/>
          </w:tcPr>
          <w:p w14:paraId="767CBA81" w14:textId="77777777" w:rsidR="002D0C8A" w:rsidRDefault="002D0C8A">
            <w:pPr>
              <w:widowControl/>
              <w:jc w:val="center"/>
              <w:rPr>
                <w:rFonts w:ascii="SimSun" w:cs="SimSun"/>
                <w:kern w:val="0"/>
                <w:szCs w:val="21"/>
              </w:rPr>
            </w:pPr>
            <w:r>
              <w:rPr>
                <w:kern w:val="0"/>
                <w:szCs w:val="21"/>
                <w:lang w:val="en"/>
              </w:rPr>
              <w:t>97</w:t>
            </w:r>
          </w:p>
        </w:tc>
        <w:tc>
          <w:tcPr>
            <w:tcW w:w="2977" w:type="dxa"/>
            <w:tcBorders>
              <w:top w:val="nil"/>
              <w:left w:val="nil"/>
              <w:bottom w:val="single" w:sz="4" w:space="0" w:color="auto"/>
              <w:right w:val="single" w:sz="4" w:space="0" w:color="auto"/>
            </w:tcBorders>
            <w:vAlign w:val="center"/>
          </w:tcPr>
          <w:p w14:paraId="2A0BE69E" w14:textId="77777777" w:rsidR="002D0C8A" w:rsidRDefault="002D0C8A">
            <w:pPr>
              <w:widowControl/>
              <w:jc w:val="left"/>
              <w:rPr>
                <w:rFonts w:ascii="SimSun" w:cs="SimSun"/>
                <w:kern w:val="0"/>
                <w:szCs w:val="21"/>
              </w:rPr>
            </w:pPr>
            <w:r>
              <w:rPr>
                <w:kern w:val="0"/>
                <w:szCs w:val="21"/>
                <w:lang w:val="en"/>
              </w:rPr>
              <w:t>Argon ion lasers</w:t>
            </w:r>
          </w:p>
        </w:tc>
        <w:tc>
          <w:tcPr>
            <w:tcW w:w="3827" w:type="dxa"/>
            <w:tcBorders>
              <w:top w:val="nil"/>
              <w:left w:val="nil"/>
              <w:bottom w:val="single" w:sz="4" w:space="0" w:color="auto"/>
              <w:right w:val="single" w:sz="4" w:space="0" w:color="auto"/>
            </w:tcBorders>
            <w:vAlign w:val="center"/>
          </w:tcPr>
          <w:p w14:paraId="259B09B3"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The operating wavelength is between 400nm and 515nm; and</w:t>
            </w:r>
            <w:r>
              <w:rPr>
                <w:lang w:val="en"/>
              </w:rPr>
              <w:t xml:space="preserve"> </w:t>
            </w:r>
            <w:r>
              <w:rPr>
                <w:kern w:val="0"/>
                <w:szCs w:val="21"/>
                <w:lang w:val="en"/>
              </w:rPr>
              <w:br/>
              <w:t>2. The average output power is 40W or more</w:t>
            </w:r>
            <w:r>
              <w:rPr>
                <w:lang w:val="en"/>
              </w:rPr>
              <w:t>;</w:t>
            </w:r>
          </w:p>
        </w:tc>
        <w:tc>
          <w:tcPr>
            <w:tcW w:w="1276" w:type="dxa"/>
            <w:tcBorders>
              <w:top w:val="nil"/>
              <w:left w:val="nil"/>
              <w:bottom w:val="single" w:sz="4" w:space="0" w:color="auto"/>
              <w:right w:val="single" w:sz="4" w:space="0" w:color="auto"/>
            </w:tcBorders>
            <w:vAlign w:val="center"/>
          </w:tcPr>
          <w:p w14:paraId="47CFEABF" w14:textId="77777777" w:rsidR="002D0C8A" w:rsidRDefault="002D0C8A">
            <w:pPr>
              <w:widowControl/>
              <w:jc w:val="center"/>
              <w:rPr>
                <w:rFonts w:ascii="SimSun" w:cs="SimSun"/>
                <w:kern w:val="0"/>
                <w:szCs w:val="21"/>
              </w:rPr>
            </w:pPr>
            <w:r>
              <w:rPr>
                <w:kern w:val="0"/>
                <w:szCs w:val="21"/>
                <w:lang w:val="en"/>
              </w:rPr>
              <w:t>9013200030</w:t>
            </w:r>
          </w:p>
        </w:tc>
        <w:tc>
          <w:tcPr>
            <w:tcW w:w="969" w:type="dxa"/>
            <w:tcBorders>
              <w:top w:val="nil"/>
              <w:left w:val="nil"/>
              <w:bottom w:val="single" w:sz="4" w:space="0" w:color="auto"/>
              <w:right w:val="single" w:sz="4" w:space="0" w:color="auto"/>
            </w:tcBorders>
            <w:vAlign w:val="center"/>
          </w:tcPr>
          <w:p w14:paraId="0E6D8F9C" w14:textId="77777777" w:rsidR="002D0C8A" w:rsidRDefault="002D0C8A">
            <w:pPr>
              <w:widowControl/>
              <w:jc w:val="center"/>
              <w:rPr>
                <w:rFonts w:ascii="SimSun" w:cs="SimSun"/>
                <w:kern w:val="0"/>
                <w:szCs w:val="21"/>
              </w:rPr>
            </w:pPr>
            <w:r>
              <w:rPr>
                <w:kern w:val="0"/>
                <w:szCs w:val="21"/>
                <w:lang w:val="en"/>
              </w:rPr>
              <w:t>pcs/kg</w:t>
            </w:r>
          </w:p>
        </w:tc>
      </w:tr>
      <w:tr w:rsidR="002D0C8A" w14:paraId="67E33402" w14:textId="77777777">
        <w:trPr>
          <w:trHeight w:val="3210"/>
          <w:jc w:val="center"/>
        </w:trPr>
        <w:tc>
          <w:tcPr>
            <w:tcW w:w="807" w:type="dxa"/>
            <w:tcBorders>
              <w:top w:val="single" w:sz="4" w:space="0" w:color="auto"/>
              <w:left w:val="single" w:sz="4" w:space="0" w:color="auto"/>
              <w:bottom w:val="single" w:sz="4" w:space="0" w:color="auto"/>
              <w:right w:val="single" w:sz="4" w:space="0" w:color="auto"/>
            </w:tcBorders>
            <w:vAlign w:val="center"/>
          </w:tcPr>
          <w:p w14:paraId="3ADAA1AD" w14:textId="77777777" w:rsidR="002D0C8A" w:rsidRDefault="002D0C8A">
            <w:pPr>
              <w:widowControl/>
              <w:jc w:val="center"/>
              <w:rPr>
                <w:rFonts w:ascii="SimSun" w:cs="SimSun"/>
                <w:kern w:val="0"/>
                <w:szCs w:val="21"/>
              </w:rPr>
            </w:pPr>
            <w:r>
              <w:rPr>
                <w:kern w:val="0"/>
                <w:szCs w:val="21"/>
                <w:lang w:val="en"/>
              </w:rPr>
              <w:t>98</w:t>
            </w:r>
          </w:p>
        </w:tc>
        <w:tc>
          <w:tcPr>
            <w:tcW w:w="2977" w:type="dxa"/>
            <w:tcBorders>
              <w:top w:val="single" w:sz="4" w:space="0" w:color="auto"/>
              <w:left w:val="nil"/>
              <w:bottom w:val="single" w:sz="4" w:space="0" w:color="auto"/>
              <w:right w:val="single" w:sz="4" w:space="0" w:color="auto"/>
            </w:tcBorders>
            <w:vAlign w:val="center"/>
          </w:tcPr>
          <w:p w14:paraId="70792AE2" w14:textId="77777777" w:rsidR="002D0C8A" w:rsidRDefault="002D0C8A">
            <w:pPr>
              <w:widowControl/>
              <w:jc w:val="left"/>
              <w:rPr>
                <w:rFonts w:ascii="SimSun" w:cs="SimSun"/>
                <w:kern w:val="0"/>
                <w:szCs w:val="21"/>
              </w:rPr>
            </w:pPr>
            <w:r>
              <w:rPr>
                <w:kern w:val="0"/>
                <w:szCs w:val="21"/>
                <w:lang w:val="en"/>
              </w:rPr>
              <w:t>Neodymium-doped lasers (not glass lasers)</w:t>
            </w:r>
          </w:p>
        </w:tc>
        <w:tc>
          <w:tcPr>
            <w:tcW w:w="3827" w:type="dxa"/>
            <w:tcBorders>
              <w:top w:val="single" w:sz="4" w:space="0" w:color="auto"/>
              <w:left w:val="nil"/>
              <w:bottom w:val="single" w:sz="4" w:space="0" w:color="auto"/>
              <w:right w:val="single" w:sz="4" w:space="0" w:color="auto"/>
            </w:tcBorders>
            <w:vAlign w:val="center"/>
          </w:tcPr>
          <w:p w14:paraId="736F136A" w14:textId="77777777" w:rsidR="002D0C8A" w:rsidRDefault="002D0C8A">
            <w:pPr>
              <w:widowControl/>
              <w:jc w:val="left"/>
              <w:rPr>
                <w:rFonts w:ascii="SimSun" w:cs="SimSun"/>
                <w:kern w:val="0"/>
                <w:szCs w:val="21"/>
              </w:rPr>
            </w:pPr>
            <w:r>
              <w:rPr>
                <w:kern w:val="0"/>
                <w:szCs w:val="21"/>
                <w:lang w:val="en"/>
              </w:rPr>
              <w:t xml:space="preserve">Has an output wavelength of 1000 nm to 1100 nm and has any of the following characteristics: </w:t>
            </w:r>
            <w:r>
              <w:rPr>
                <w:kern w:val="0"/>
                <w:szCs w:val="21"/>
                <w:lang w:val="en"/>
              </w:rPr>
              <w:br/>
              <w:t>1. Pulse excitation and Q-switching, the pulse width is equal to or greater than 1 ns, and has any of the following characteristics:</w:t>
            </w:r>
            <w:r>
              <w:rPr>
                <w:lang w:val="en"/>
              </w:rPr>
              <w:t xml:space="preserve"> </w:t>
            </w:r>
            <w:r>
              <w:rPr>
                <w:kern w:val="0"/>
                <w:szCs w:val="21"/>
                <w:lang w:val="en"/>
              </w:rPr>
              <w:br/>
              <w:t>(1) single transverse mode output, the average output power exceeds 40W; or</w:t>
            </w:r>
            <w:r>
              <w:rPr>
                <w:lang w:val="en"/>
              </w:rPr>
              <w:t xml:space="preserve"> </w:t>
            </w:r>
            <w:r>
              <w:rPr>
                <w:kern w:val="0"/>
                <w:szCs w:val="21"/>
                <w:lang w:val="en"/>
              </w:rPr>
              <w:br/>
              <w:t>(2) multi-transverse mode output, the average output power exceeds 50W; or</w:t>
            </w:r>
            <w:r>
              <w:rPr>
                <w:lang w:val="en"/>
              </w:rPr>
              <w:t xml:space="preserve"> </w:t>
            </w:r>
            <w:r>
              <w:rPr>
                <w:kern w:val="0"/>
                <w:szCs w:val="21"/>
                <w:lang w:val="en"/>
              </w:rPr>
              <w:br/>
              <w:t>2. after frequency doubling, The output wavelength is between 500 nm and 550 nm, and the average power of the octave (new wavelength) is more than 40 W</w:t>
            </w:r>
            <w:r>
              <w:rPr>
                <w:lang w:val="en"/>
              </w:rPr>
              <w:t>;</w:t>
            </w:r>
          </w:p>
        </w:tc>
        <w:tc>
          <w:tcPr>
            <w:tcW w:w="1276" w:type="dxa"/>
            <w:tcBorders>
              <w:top w:val="single" w:sz="4" w:space="0" w:color="auto"/>
              <w:left w:val="nil"/>
              <w:bottom w:val="single" w:sz="4" w:space="0" w:color="auto"/>
              <w:right w:val="single" w:sz="4" w:space="0" w:color="auto"/>
            </w:tcBorders>
            <w:vAlign w:val="center"/>
          </w:tcPr>
          <w:p w14:paraId="0748B855" w14:textId="77777777" w:rsidR="002D0C8A" w:rsidRDefault="002D0C8A">
            <w:pPr>
              <w:widowControl/>
              <w:jc w:val="center"/>
              <w:rPr>
                <w:rFonts w:ascii="SimSun" w:cs="SimSun"/>
                <w:kern w:val="0"/>
                <w:szCs w:val="21"/>
              </w:rPr>
            </w:pPr>
            <w:r>
              <w:rPr>
                <w:kern w:val="0"/>
                <w:szCs w:val="21"/>
                <w:lang w:val="en"/>
              </w:rPr>
              <w:t>9013200080</w:t>
            </w:r>
          </w:p>
        </w:tc>
        <w:tc>
          <w:tcPr>
            <w:tcW w:w="969" w:type="dxa"/>
            <w:tcBorders>
              <w:top w:val="single" w:sz="4" w:space="0" w:color="auto"/>
              <w:left w:val="nil"/>
              <w:bottom w:val="single" w:sz="4" w:space="0" w:color="auto"/>
              <w:right w:val="single" w:sz="4" w:space="0" w:color="auto"/>
            </w:tcBorders>
            <w:vAlign w:val="center"/>
          </w:tcPr>
          <w:p w14:paraId="0BD43ADF" w14:textId="77777777" w:rsidR="002D0C8A" w:rsidRDefault="002D0C8A">
            <w:pPr>
              <w:widowControl/>
              <w:jc w:val="center"/>
              <w:rPr>
                <w:rFonts w:ascii="SimSun" w:cs="SimSun"/>
                <w:kern w:val="0"/>
                <w:szCs w:val="21"/>
              </w:rPr>
            </w:pPr>
            <w:r>
              <w:rPr>
                <w:kern w:val="0"/>
                <w:szCs w:val="21"/>
                <w:lang w:val="en"/>
              </w:rPr>
              <w:t>pcs/kg</w:t>
            </w:r>
          </w:p>
        </w:tc>
      </w:tr>
      <w:tr w:rsidR="002D0C8A" w14:paraId="0A36CA41" w14:textId="77777777">
        <w:trPr>
          <w:trHeight w:val="1455"/>
          <w:jc w:val="center"/>
        </w:trPr>
        <w:tc>
          <w:tcPr>
            <w:tcW w:w="807" w:type="dxa"/>
            <w:tcBorders>
              <w:top w:val="nil"/>
              <w:left w:val="single" w:sz="4" w:space="0" w:color="auto"/>
              <w:bottom w:val="single" w:sz="4" w:space="0" w:color="auto"/>
              <w:right w:val="single" w:sz="4" w:space="0" w:color="auto"/>
            </w:tcBorders>
            <w:vAlign w:val="center"/>
          </w:tcPr>
          <w:p w14:paraId="124F1702" w14:textId="77777777" w:rsidR="002D0C8A" w:rsidRDefault="002D0C8A">
            <w:pPr>
              <w:widowControl/>
              <w:jc w:val="center"/>
              <w:rPr>
                <w:rFonts w:ascii="SimSun" w:cs="SimSun"/>
                <w:kern w:val="0"/>
                <w:szCs w:val="21"/>
              </w:rPr>
            </w:pPr>
            <w:r>
              <w:rPr>
                <w:kern w:val="0"/>
                <w:szCs w:val="21"/>
                <w:lang w:val="en"/>
              </w:rPr>
              <w:t>99</w:t>
            </w:r>
          </w:p>
        </w:tc>
        <w:tc>
          <w:tcPr>
            <w:tcW w:w="2977" w:type="dxa"/>
            <w:tcBorders>
              <w:top w:val="nil"/>
              <w:left w:val="nil"/>
              <w:bottom w:val="single" w:sz="4" w:space="0" w:color="auto"/>
              <w:right w:val="single" w:sz="4" w:space="0" w:color="auto"/>
            </w:tcBorders>
            <w:vAlign w:val="center"/>
          </w:tcPr>
          <w:p w14:paraId="7F3258E0" w14:textId="77777777" w:rsidR="002D0C8A" w:rsidRDefault="002D0C8A">
            <w:pPr>
              <w:widowControl/>
              <w:jc w:val="left"/>
              <w:rPr>
                <w:rFonts w:ascii="SimSun" w:cs="SimSun"/>
                <w:kern w:val="0"/>
                <w:szCs w:val="21"/>
              </w:rPr>
            </w:pPr>
            <w:r>
              <w:rPr>
                <w:kern w:val="0"/>
                <w:szCs w:val="21"/>
                <w:lang w:val="en"/>
              </w:rPr>
              <w:t>Adjustable pulsed single-mode dye laser oscillator</w:t>
            </w:r>
            <w:r>
              <w:rPr>
                <w:kern w:val="0"/>
                <w:szCs w:val="21"/>
                <w:vertAlign w:val="superscript"/>
                <w:lang w:val="en"/>
              </w:rPr>
              <w:t>*</w:t>
            </w:r>
          </w:p>
        </w:tc>
        <w:tc>
          <w:tcPr>
            <w:tcW w:w="3827" w:type="dxa"/>
            <w:tcBorders>
              <w:top w:val="nil"/>
              <w:left w:val="nil"/>
              <w:bottom w:val="single" w:sz="4" w:space="0" w:color="auto"/>
              <w:right w:val="single" w:sz="4" w:space="0" w:color="auto"/>
            </w:tcBorders>
            <w:vAlign w:val="center"/>
          </w:tcPr>
          <w:p w14:paraId="49888F92" w14:textId="77777777" w:rsidR="002D0C8A" w:rsidRDefault="002D0C8A">
            <w:pPr>
              <w:widowControl/>
              <w:jc w:val="left"/>
              <w:rPr>
                <w:rFonts w:ascii="SimSun" w:cs="SimSun"/>
                <w:kern w:val="0"/>
                <w:szCs w:val="21"/>
              </w:rPr>
            </w:pPr>
            <w:r>
              <w:rPr>
                <w:kern w:val="0"/>
                <w:szCs w:val="21"/>
                <w:lang w:val="en"/>
              </w:rPr>
              <w:t>Has all of the following characteristics:</w:t>
            </w:r>
          </w:p>
          <w:p w14:paraId="16F8BA2B" w14:textId="77777777" w:rsidR="002D0C8A" w:rsidRDefault="002D0C8A">
            <w:pPr>
              <w:widowControl/>
              <w:jc w:val="left"/>
              <w:rPr>
                <w:rFonts w:ascii="SimSun" w:cs="SimSun"/>
                <w:kern w:val="0"/>
                <w:szCs w:val="21"/>
              </w:rPr>
            </w:pPr>
            <w:r>
              <w:rPr>
                <w:kern w:val="0"/>
                <w:szCs w:val="21"/>
                <w:lang w:val="en"/>
              </w:rPr>
              <w:t xml:space="preserve">1. The working wavelength is between 300nm and 800nm; </w:t>
            </w:r>
            <w:r>
              <w:rPr>
                <w:kern w:val="0"/>
                <w:szCs w:val="21"/>
                <w:lang w:val="en"/>
              </w:rPr>
              <w:br/>
              <w:t>2. The average output power is more than</w:t>
            </w:r>
            <w:r>
              <w:rPr>
                <w:lang w:val="en"/>
              </w:rPr>
              <w:t xml:space="preserve"> </w:t>
            </w:r>
            <w:r>
              <w:rPr>
                <w:kern w:val="0"/>
                <w:szCs w:val="21"/>
                <w:lang w:val="en"/>
              </w:rPr>
              <w:t>1W;</w:t>
            </w:r>
            <w:r>
              <w:rPr>
                <w:lang w:val="en"/>
              </w:rPr>
              <w:t xml:space="preserve"> </w:t>
            </w:r>
            <w:r>
              <w:rPr>
                <w:kern w:val="0"/>
                <w:szCs w:val="21"/>
                <w:lang w:val="en"/>
              </w:rPr>
              <w:br/>
              <w:t>3. The repetition rate is more than 1kHz; and</w:t>
            </w:r>
            <w:r>
              <w:rPr>
                <w:lang w:val="en"/>
              </w:rPr>
              <w:t xml:space="preserve"> </w:t>
            </w:r>
            <w:r>
              <w:rPr>
                <w:kern w:val="0"/>
                <w:szCs w:val="21"/>
                <w:lang w:val="en"/>
              </w:rPr>
              <w:br/>
              <w:t>4. The pulse width is less than 100ns;</w:t>
            </w:r>
          </w:p>
        </w:tc>
        <w:tc>
          <w:tcPr>
            <w:tcW w:w="1276" w:type="dxa"/>
            <w:tcBorders>
              <w:top w:val="nil"/>
              <w:left w:val="nil"/>
              <w:bottom w:val="single" w:sz="4" w:space="0" w:color="auto"/>
              <w:right w:val="single" w:sz="4" w:space="0" w:color="auto"/>
            </w:tcBorders>
            <w:vAlign w:val="center"/>
          </w:tcPr>
          <w:p w14:paraId="5F0ACD33" w14:textId="77777777" w:rsidR="002D0C8A" w:rsidRDefault="002D0C8A">
            <w:pPr>
              <w:widowControl/>
              <w:jc w:val="center"/>
              <w:rPr>
                <w:rFonts w:ascii="SimSun" w:cs="SimSun"/>
                <w:kern w:val="0"/>
                <w:szCs w:val="21"/>
              </w:rPr>
            </w:pPr>
            <w:r>
              <w:rPr>
                <w:kern w:val="0"/>
                <w:szCs w:val="21"/>
                <w:lang w:val="en"/>
              </w:rPr>
              <w:t>8548000010</w:t>
            </w:r>
          </w:p>
        </w:tc>
        <w:tc>
          <w:tcPr>
            <w:tcW w:w="969" w:type="dxa"/>
            <w:tcBorders>
              <w:top w:val="nil"/>
              <w:left w:val="nil"/>
              <w:bottom w:val="single" w:sz="4" w:space="0" w:color="auto"/>
              <w:right w:val="single" w:sz="4" w:space="0" w:color="auto"/>
            </w:tcBorders>
            <w:vAlign w:val="center"/>
          </w:tcPr>
          <w:p w14:paraId="3C6F059A" w14:textId="77777777" w:rsidR="002D0C8A" w:rsidRDefault="002D0C8A">
            <w:pPr>
              <w:widowControl/>
              <w:jc w:val="center"/>
              <w:rPr>
                <w:rFonts w:ascii="SimSun" w:cs="SimSun"/>
                <w:kern w:val="0"/>
                <w:szCs w:val="21"/>
              </w:rPr>
            </w:pPr>
            <w:r>
              <w:rPr>
                <w:kern w:val="0"/>
                <w:szCs w:val="21"/>
                <w:lang w:val="en"/>
              </w:rPr>
              <w:t>kilogram</w:t>
            </w:r>
          </w:p>
        </w:tc>
      </w:tr>
      <w:tr w:rsidR="002D0C8A" w14:paraId="06009CF7" w14:textId="77777777">
        <w:trPr>
          <w:trHeight w:val="1695"/>
          <w:jc w:val="center"/>
        </w:trPr>
        <w:tc>
          <w:tcPr>
            <w:tcW w:w="807" w:type="dxa"/>
            <w:tcBorders>
              <w:top w:val="nil"/>
              <w:left w:val="single" w:sz="4" w:space="0" w:color="auto"/>
              <w:bottom w:val="single" w:sz="4" w:space="0" w:color="auto"/>
              <w:right w:val="single" w:sz="4" w:space="0" w:color="auto"/>
            </w:tcBorders>
            <w:vAlign w:val="center"/>
          </w:tcPr>
          <w:p w14:paraId="72F9C2E7" w14:textId="77777777" w:rsidR="002D0C8A" w:rsidRDefault="002D0C8A">
            <w:pPr>
              <w:widowControl/>
              <w:jc w:val="center"/>
              <w:rPr>
                <w:rFonts w:ascii="SimSun" w:cs="SimSun"/>
                <w:kern w:val="0"/>
                <w:szCs w:val="21"/>
              </w:rPr>
            </w:pPr>
            <w:r>
              <w:rPr>
                <w:kern w:val="0"/>
                <w:szCs w:val="21"/>
                <w:lang w:val="en"/>
              </w:rPr>
              <w:t>100</w:t>
            </w:r>
          </w:p>
        </w:tc>
        <w:tc>
          <w:tcPr>
            <w:tcW w:w="2977" w:type="dxa"/>
            <w:tcBorders>
              <w:top w:val="nil"/>
              <w:left w:val="nil"/>
              <w:bottom w:val="single" w:sz="4" w:space="0" w:color="auto"/>
              <w:right w:val="single" w:sz="4" w:space="0" w:color="auto"/>
            </w:tcBorders>
            <w:vAlign w:val="center"/>
          </w:tcPr>
          <w:p w14:paraId="72B706F5" w14:textId="77777777" w:rsidR="002D0C8A" w:rsidRDefault="002D0C8A">
            <w:pPr>
              <w:widowControl/>
              <w:jc w:val="left"/>
              <w:rPr>
                <w:rFonts w:ascii="SimSun" w:cs="SimSun"/>
                <w:kern w:val="0"/>
                <w:szCs w:val="21"/>
              </w:rPr>
            </w:pPr>
            <w:r>
              <w:rPr>
                <w:kern w:val="0"/>
                <w:szCs w:val="21"/>
                <w:lang w:val="en"/>
              </w:rPr>
              <w:t>Adjustable pulse dye laser amplifier and oscillator</w:t>
            </w:r>
            <w:r>
              <w:rPr>
                <w:kern w:val="0"/>
                <w:szCs w:val="21"/>
                <w:vertAlign w:val="superscript"/>
                <w:lang w:val="en"/>
              </w:rPr>
              <w:t>*</w:t>
            </w:r>
          </w:p>
        </w:tc>
        <w:tc>
          <w:tcPr>
            <w:tcW w:w="3827" w:type="dxa"/>
            <w:tcBorders>
              <w:top w:val="nil"/>
              <w:left w:val="nil"/>
              <w:bottom w:val="single" w:sz="4" w:space="0" w:color="auto"/>
              <w:right w:val="single" w:sz="4" w:space="0" w:color="auto"/>
            </w:tcBorders>
            <w:vAlign w:val="center"/>
          </w:tcPr>
          <w:p w14:paraId="7292ECB2"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The operating wavelength is between 300nm and 800nm;</w:t>
            </w:r>
            <w:r>
              <w:rPr>
                <w:lang w:val="en"/>
              </w:rPr>
              <w:t xml:space="preserve"> </w:t>
            </w:r>
            <w:r>
              <w:rPr>
                <w:kern w:val="0"/>
                <w:szCs w:val="21"/>
                <w:lang w:val="en"/>
              </w:rPr>
              <w:br/>
              <w:t>2. The average output power exceeds</w:t>
            </w:r>
            <w:r>
              <w:rPr>
                <w:lang w:val="en"/>
              </w:rPr>
              <w:t xml:space="preserve"> </w:t>
            </w:r>
            <w:r>
              <w:rPr>
                <w:kern w:val="0"/>
                <w:szCs w:val="21"/>
                <w:lang w:val="en"/>
              </w:rPr>
              <w:t>30W;</w:t>
            </w:r>
            <w:r>
              <w:rPr>
                <w:lang w:val="en"/>
              </w:rPr>
              <w:t xml:space="preserve"> </w:t>
            </w:r>
            <w:r>
              <w:rPr>
                <w:kern w:val="0"/>
                <w:szCs w:val="21"/>
                <w:lang w:val="en"/>
              </w:rPr>
              <w:br/>
              <w:t>3. The repetition rate exceeds 1kHz; and</w:t>
            </w:r>
            <w:r>
              <w:rPr>
                <w:lang w:val="en"/>
              </w:rPr>
              <w:t xml:space="preserve"> </w:t>
            </w:r>
            <w:r>
              <w:rPr>
                <w:kern w:val="0"/>
                <w:szCs w:val="21"/>
                <w:lang w:val="en"/>
              </w:rPr>
              <w:br/>
              <w:t>4. The pulse width is less than 100ns;</w:t>
            </w:r>
            <w:r>
              <w:rPr>
                <w:lang w:val="en"/>
              </w:rPr>
              <w:t xml:space="preserve"> </w:t>
            </w:r>
            <w:r>
              <w:rPr>
                <w:kern w:val="0"/>
                <w:szCs w:val="21"/>
                <w:lang w:val="en"/>
              </w:rPr>
              <w:br/>
              <w:t>Description:</w:t>
            </w:r>
          </w:p>
          <w:p w14:paraId="098F6712" w14:textId="77777777" w:rsidR="002D0C8A" w:rsidRDefault="002D0C8A">
            <w:pPr>
              <w:widowControl/>
              <w:jc w:val="left"/>
              <w:rPr>
                <w:rFonts w:ascii="SimSun" w:cs="SimSun"/>
                <w:kern w:val="0"/>
                <w:szCs w:val="21"/>
              </w:rPr>
            </w:pPr>
            <w:r>
              <w:rPr>
                <w:kern w:val="0"/>
                <w:szCs w:val="21"/>
                <w:lang w:val="en"/>
              </w:rPr>
              <w:t>This section does not include single-mode oscillators</w:t>
            </w:r>
          </w:p>
        </w:tc>
        <w:tc>
          <w:tcPr>
            <w:tcW w:w="1276" w:type="dxa"/>
            <w:tcBorders>
              <w:top w:val="nil"/>
              <w:left w:val="nil"/>
              <w:bottom w:val="single" w:sz="4" w:space="0" w:color="auto"/>
              <w:right w:val="single" w:sz="4" w:space="0" w:color="auto"/>
            </w:tcBorders>
            <w:vAlign w:val="center"/>
          </w:tcPr>
          <w:p w14:paraId="5D71E17F" w14:textId="77777777" w:rsidR="002D0C8A" w:rsidRDefault="002D0C8A">
            <w:pPr>
              <w:widowControl/>
              <w:jc w:val="center"/>
              <w:rPr>
                <w:rFonts w:ascii="SimSun" w:cs="SimSun"/>
                <w:kern w:val="0"/>
                <w:szCs w:val="21"/>
              </w:rPr>
            </w:pPr>
            <w:r>
              <w:rPr>
                <w:kern w:val="0"/>
                <w:szCs w:val="21"/>
                <w:lang w:val="en"/>
              </w:rPr>
              <w:t>8548000020</w:t>
            </w:r>
          </w:p>
        </w:tc>
        <w:tc>
          <w:tcPr>
            <w:tcW w:w="969" w:type="dxa"/>
            <w:tcBorders>
              <w:top w:val="nil"/>
              <w:left w:val="nil"/>
              <w:bottom w:val="single" w:sz="4" w:space="0" w:color="auto"/>
              <w:right w:val="single" w:sz="4" w:space="0" w:color="auto"/>
            </w:tcBorders>
            <w:vAlign w:val="center"/>
          </w:tcPr>
          <w:p w14:paraId="74E4BBAC" w14:textId="77777777" w:rsidR="002D0C8A" w:rsidRDefault="002D0C8A">
            <w:pPr>
              <w:widowControl/>
              <w:jc w:val="center"/>
              <w:rPr>
                <w:rFonts w:ascii="SimSun" w:cs="SimSun"/>
                <w:kern w:val="0"/>
                <w:szCs w:val="21"/>
              </w:rPr>
            </w:pPr>
            <w:r>
              <w:rPr>
                <w:kern w:val="0"/>
                <w:szCs w:val="21"/>
                <w:lang w:val="en"/>
              </w:rPr>
              <w:t>kilogram</w:t>
            </w:r>
          </w:p>
        </w:tc>
      </w:tr>
      <w:tr w:rsidR="002D0C8A" w14:paraId="199A565F" w14:textId="77777777">
        <w:trPr>
          <w:trHeight w:val="1455"/>
          <w:jc w:val="center"/>
        </w:trPr>
        <w:tc>
          <w:tcPr>
            <w:tcW w:w="807" w:type="dxa"/>
            <w:tcBorders>
              <w:top w:val="nil"/>
              <w:left w:val="single" w:sz="4" w:space="0" w:color="auto"/>
              <w:bottom w:val="single" w:sz="4" w:space="0" w:color="auto"/>
              <w:right w:val="single" w:sz="4" w:space="0" w:color="auto"/>
            </w:tcBorders>
            <w:vAlign w:val="center"/>
          </w:tcPr>
          <w:p w14:paraId="60925D5C" w14:textId="77777777" w:rsidR="002D0C8A" w:rsidRDefault="002D0C8A">
            <w:pPr>
              <w:widowControl/>
              <w:jc w:val="center"/>
              <w:rPr>
                <w:rFonts w:ascii="SimSun" w:cs="SimSun"/>
                <w:kern w:val="0"/>
                <w:szCs w:val="21"/>
              </w:rPr>
            </w:pPr>
            <w:r>
              <w:rPr>
                <w:kern w:val="0"/>
                <w:szCs w:val="21"/>
                <w:lang w:val="en"/>
              </w:rPr>
              <w:t>101</w:t>
            </w:r>
          </w:p>
        </w:tc>
        <w:tc>
          <w:tcPr>
            <w:tcW w:w="2977" w:type="dxa"/>
            <w:tcBorders>
              <w:top w:val="nil"/>
              <w:left w:val="nil"/>
              <w:bottom w:val="single" w:sz="4" w:space="0" w:color="auto"/>
              <w:right w:val="single" w:sz="4" w:space="0" w:color="auto"/>
            </w:tcBorders>
            <w:vAlign w:val="center"/>
          </w:tcPr>
          <w:p w14:paraId="6A148403" w14:textId="77777777" w:rsidR="002D0C8A" w:rsidRDefault="002D0C8A">
            <w:pPr>
              <w:widowControl/>
              <w:jc w:val="left"/>
              <w:rPr>
                <w:rFonts w:ascii="SimSun" w:cs="SimSun"/>
                <w:kern w:val="0"/>
                <w:szCs w:val="21"/>
              </w:rPr>
            </w:pPr>
            <w:r>
              <w:rPr>
                <w:kern w:val="0"/>
                <w:szCs w:val="21"/>
                <w:lang w:val="en"/>
              </w:rPr>
              <w:t>Aster laser</w:t>
            </w:r>
          </w:p>
        </w:tc>
        <w:tc>
          <w:tcPr>
            <w:tcW w:w="3827" w:type="dxa"/>
            <w:tcBorders>
              <w:top w:val="nil"/>
              <w:left w:val="nil"/>
              <w:bottom w:val="single" w:sz="4" w:space="0" w:color="auto"/>
              <w:right w:val="single" w:sz="4" w:space="0" w:color="auto"/>
            </w:tcBorders>
            <w:vAlign w:val="center"/>
          </w:tcPr>
          <w:p w14:paraId="30194F04"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The operating wavelength is between 720nm and 800nm;</w:t>
            </w:r>
            <w:r>
              <w:rPr>
                <w:lang w:val="en"/>
              </w:rPr>
              <w:t xml:space="preserve"> </w:t>
            </w:r>
            <w:r>
              <w:rPr>
                <w:kern w:val="0"/>
                <w:szCs w:val="21"/>
                <w:lang w:val="en"/>
              </w:rPr>
              <w:br/>
              <w:t>2. The bandwidth is</w:t>
            </w:r>
            <w:r>
              <w:rPr>
                <w:lang w:val="en"/>
              </w:rPr>
              <w:t xml:space="preserve"> </w:t>
            </w:r>
            <w:r>
              <w:rPr>
                <w:kern w:val="0"/>
                <w:szCs w:val="21"/>
                <w:lang w:val="en"/>
              </w:rPr>
              <w:t>0.005nm or less;</w:t>
            </w:r>
            <w:r>
              <w:rPr>
                <w:lang w:val="en"/>
              </w:rPr>
              <w:t xml:space="preserve"> </w:t>
            </w:r>
            <w:r>
              <w:rPr>
                <w:kern w:val="0"/>
                <w:szCs w:val="21"/>
                <w:lang w:val="en"/>
              </w:rPr>
              <w:br/>
              <w:t>3. The repetition rate is greater than 125Hz; and</w:t>
            </w:r>
            <w:r>
              <w:rPr>
                <w:lang w:val="en"/>
              </w:rPr>
              <w:t xml:space="preserve"> </w:t>
            </w:r>
            <w:r>
              <w:rPr>
                <w:kern w:val="0"/>
                <w:szCs w:val="21"/>
                <w:lang w:val="en"/>
              </w:rPr>
              <w:br/>
              <w:t>4. The average output power exceeds 30W;</w:t>
            </w:r>
          </w:p>
        </w:tc>
        <w:tc>
          <w:tcPr>
            <w:tcW w:w="1276" w:type="dxa"/>
            <w:tcBorders>
              <w:top w:val="nil"/>
              <w:left w:val="nil"/>
              <w:bottom w:val="single" w:sz="4" w:space="0" w:color="auto"/>
              <w:right w:val="single" w:sz="4" w:space="0" w:color="auto"/>
            </w:tcBorders>
            <w:vAlign w:val="center"/>
          </w:tcPr>
          <w:p w14:paraId="55F923D2" w14:textId="77777777" w:rsidR="002D0C8A" w:rsidRDefault="002D0C8A">
            <w:pPr>
              <w:widowControl/>
              <w:jc w:val="center"/>
              <w:rPr>
                <w:rFonts w:ascii="SimSun" w:cs="SimSun"/>
                <w:kern w:val="0"/>
                <w:szCs w:val="21"/>
              </w:rPr>
            </w:pPr>
            <w:r>
              <w:rPr>
                <w:kern w:val="0"/>
                <w:szCs w:val="21"/>
                <w:lang w:val="en"/>
              </w:rPr>
              <w:t>9013200040</w:t>
            </w:r>
          </w:p>
        </w:tc>
        <w:tc>
          <w:tcPr>
            <w:tcW w:w="969" w:type="dxa"/>
            <w:tcBorders>
              <w:top w:val="nil"/>
              <w:left w:val="nil"/>
              <w:bottom w:val="single" w:sz="4" w:space="0" w:color="auto"/>
              <w:right w:val="single" w:sz="4" w:space="0" w:color="auto"/>
            </w:tcBorders>
            <w:vAlign w:val="center"/>
          </w:tcPr>
          <w:p w14:paraId="51E0012F" w14:textId="77777777" w:rsidR="002D0C8A" w:rsidRDefault="002D0C8A">
            <w:pPr>
              <w:widowControl/>
              <w:jc w:val="center"/>
              <w:rPr>
                <w:rFonts w:ascii="SimSun" w:cs="SimSun"/>
                <w:kern w:val="0"/>
                <w:szCs w:val="21"/>
              </w:rPr>
            </w:pPr>
            <w:r>
              <w:rPr>
                <w:kern w:val="0"/>
                <w:szCs w:val="21"/>
                <w:lang w:val="en"/>
              </w:rPr>
              <w:t>pcs/kg</w:t>
            </w:r>
          </w:p>
        </w:tc>
      </w:tr>
      <w:tr w:rsidR="002D0C8A" w14:paraId="79248243" w14:textId="77777777">
        <w:trPr>
          <w:trHeight w:val="3105"/>
          <w:jc w:val="center"/>
        </w:trPr>
        <w:tc>
          <w:tcPr>
            <w:tcW w:w="807" w:type="dxa"/>
            <w:tcBorders>
              <w:top w:val="nil"/>
              <w:left w:val="single" w:sz="4" w:space="0" w:color="auto"/>
              <w:bottom w:val="single" w:sz="4" w:space="0" w:color="auto"/>
              <w:right w:val="single" w:sz="4" w:space="0" w:color="auto"/>
            </w:tcBorders>
            <w:vAlign w:val="center"/>
          </w:tcPr>
          <w:p w14:paraId="50F03C5F" w14:textId="77777777" w:rsidR="002D0C8A" w:rsidRDefault="002D0C8A">
            <w:pPr>
              <w:widowControl/>
              <w:jc w:val="center"/>
              <w:rPr>
                <w:rFonts w:ascii="SimSun" w:cs="SimSun"/>
                <w:kern w:val="0"/>
                <w:szCs w:val="21"/>
              </w:rPr>
            </w:pPr>
            <w:r>
              <w:rPr>
                <w:kern w:val="0"/>
                <w:szCs w:val="21"/>
                <w:lang w:val="en"/>
              </w:rPr>
              <w:t>102</w:t>
            </w:r>
          </w:p>
        </w:tc>
        <w:tc>
          <w:tcPr>
            <w:tcW w:w="2977" w:type="dxa"/>
            <w:tcBorders>
              <w:top w:val="nil"/>
              <w:left w:val="nil"/>
              <w:bottom w:val="single" w:sz="4" w:space="0" w:color="auto"/>
              <w:right w:val="single" w:sz="4" w:space="0" w:color="auto"/>
            </w:tcBorders>
            <w:vAlign w:val="center"/>
          </w:tcPr>
          <w:p w14:paraId="2B48FBC1" w14:textId="77777777" w:rsidR="002D0C8A" w:rsidRDefault="002D0C8A">
            <w:pPr>
              <w:widowControl/>
              <w:jc w:val="left"/>
              <w:rPr>
                <w:rFonts w:ascii="SimSun" w:cs="SimSun"/>
                <w:kern w:val="0"/>
                <w:szCs w:val="21"/>
              </w:rPr>
            </w:pPr>
            <w:r>
              <w:rPr>
                <w:kern w:val="0"/>
                <w:szCs w:val="21"/>
                <w:lang w:val="en"/>
              </w:rPr>
              <w:t>Pulsed carbon dioxide laser</w:t>
            </w:r>
          </w:p>
        </w:tc>
        <w:tc>
          <w:tcPr>
            <w:tcW w:w="3827" w:type="dxa"/>
            <w:tcBorders>
              <w:top w:val="nil"/>
              <w:left w:val="nil"/>
              <w:bottom w:val="single" w:sz="4" w:space="0" w:color="auto"/>
              <w:right w:val="single" w:sz="4" w:space="0" w:color="auto"/>
            </w:tcBorders>
            <w:vAlign w:val="center"/>
          </w:tcPr>
          <w:p w14:paraId="29EEDC87"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The operating wavelength is between 9000 nm and 11000 nm;</w:t>
            </w:r>
            <w:r>
              <w:rPr>
                <w:lang w:val="en"/>
              </w:rPr>
              <w:t xml:space="preserve"> </w:t>
            </w:r>
            <w:r>
              <w:rPr>
                <w:kern w:val="0"/>
                <w:szCs w:val="21"/>
                <w:lang w:val="en"/>
              </w:rPr>
              <w:br/>
              <w:t>2. The repetition rate exceeds</w:t>
            </w:r>
            <w:r>
              <w:rPr>
                <w:lang w:val="en"/>
              </w:rPr>
              <w:t xml:space="preserve"> </w:t>
            </w:r>
            <w:r>
              <w:rPr>
                <w:kern w:val="0"/>
                <w:szCs w:val="21"/>
                <w:lang w:val="en"/>
              </w:rPr>
              <w:t>250Hz;</w:t>
            </w:r>
            <w:r>
              <w:rPr>
                <w:lang w:val="en"/>
              </w:rPr>
              <w:t xml:space="preserve"> </w:t>
            </w:r>
            <w:r>
              <w:rPr>
                <w:kern w:val="0"/>
                <w:szCs w:val="21"/>
                <w:lang w:val="en"/>
              </w:rPr>
              <w:br/>
              <w:t>3. The average output power exceeds 500W; and</w:t>
            </w:r>
            <w:r>
              <w:rPr>
                <w:lang w:val="en"/>
              </w:rPr>
              <w:t xml:space="preserve"> </w:t>
            </w:r>
            <w:r>
              <w:rPr>
                <w:kern w:val="0"/>
                <w:szCs w:val="21"/>
                <w:lang w:val="en"/>
              </w:rPr>
              <w:br/>
              <w:t>4. The pulse width is less than 200 ns;</w:t>
            </w:r>
            <w:r>
              <w:rPr>
                <w:lang w:val="en"/>
              </w:rPr>
              <w:t xml:space="preserve"> </w:t>
            </w:r>
            <w:r>
              <w:rPr>
                <w:kern w:val="0"/>
                <w:szCs w:val="21"/>
                <w:lang w:val="en"/>
              </w:rPr>
              <w:br/>
              <w:t>Description:</w:t>
            </w:r>
            <w:r>
              <w:rPr>
                <w:kern w:val="0"/>
                <w:szCs w:val="21"/>
                <w:lang w:val="en"/>
              </w:rPr>
              <w:br/>
              <w:t xml:space="preserve"> This item does not imply the regulation of higher power (typically 1 to 5 kW) industrial CO2 lasers for applications such as cutting and welding, which use continuous waves or pulses with pulse widths greater than 200 ns. </w:t>
            </w:r>
          </w:p>
        </w:tc>
        <w:tc>
          <w:tcPr>
            <w:tcW w:w="1276" w:type="dxa"/>
            <w:tcBorders>
              <w:top w:val="nil"/>
              <w:left w:val="nil"/>
              <w:bottom w:val="single" w:sz="4" w:space="0" w:color="auto"/>
              <w:right w:val="single" w:sz="4" w:space="0" w:color="auto"/>
            </w:tcBorders>
            <w:vAlign w:val="center"/>
          </w:tcPr>
          <w:p w14:paraId="4B8EF079" w14:textId="77777777" w:rsidR="002D0C8A" w:rsidRDefault="002D0C8A">
            <w:pPr>
              <w:widowControl/>
              <w:jc w:val="center"/>
              <w:rPr>
                <w:rFonts w:ascii="SimSun" w:cs="SimSun"/>
                <w:kern w:val="0"/>
                <w:szCs w:val="21"/>
              </w:rPr>
            </w:pPr>
            <w:r>
              <w:rPr>
                <w:kern w:val="0"/>
                <w:szCs w:val="21"/>
                <w:lang w:val="en"/>
              </w:rPr>
              <w:t>9013200050</w:t>
            </w:r>
          </w:p>
        </w:tc>
        <w:tc>
          <w:tcPr>
            <w:tcW w:w="969" w:type="dxa"/>
            <w:tcBorders>
              <w:top w:val="nil"/>
              <w:left w:val="nil"/>
              <w:bottom w:val="single" w:sz="4" w:space="0" w:color="auto"/>
              <w:right w:val="single" w:sz="4" w:space="0" w:color="auto"/>
            </w:tcBorders>
            <w:vAlign w:val="center"/>
          </w:tcPr>
          <w:p w14:paraId="45AC2C19" w14:textId="77777777" w:rsidR="002D0C8A" w:rsidRDefault="002D0C8A">
            <w:pPr>
              <w:widowControl/>
              <w:jc w:val="center"/>
              <w:rPr>
                <w:rFonts w:ascii="SimSun" w:cs="SimSun"/>
                <w:kern w:val="0"/>
                <w:szCs w:val="21"/>
              </w:rPr>
            </w:pPr>
            <w:r>
              <w:rPr>
                <w:kern w:val="0"/>
                <w:szCs w:val="21"/>
                <w:lang w:val="en"/>
              </w:rPr>
              <w:t>pcs/kg</w:t>
            </w:r>
          </w:p>
        </w:tc>
      </w:tr>
      <w:tr w:rsidR="002D0C8A" w14:paraId="77734459" w14:textId="77777777">
        <w:trPr>
          <w:trHeight w:val="1170"/>
          <w:jc w:val="center"/>
        </w:trPr>
        <w:tc>
          <w:tcPr>
            <w:tcW w:w="807" w:type="dxa"/>
            <w:tcBorders>
              <w:top w:val="single" w:sz="4" w:space="0" w:color="auto"/>
              <w:left w:val="single" w:sz="4" w:space="0" w:color="auto"/>
              <w:bottom w:val="single" w:sz="4" w:space="0" w:color="auto"/>
              <w:right w:val="single" w:sz="4" w:space="0" w:color="auto"/>
            </w:tcBorders>
            <w:vAlign w:val="center"/>
          </w:tcPr>
          <w:p w14:paraId="08A6339D" w14:textId="77777777" w:rsidR="002D0C8A" w:rsidRDefault="002D0C8A">
            <w:pPr>
              <w:widowControl/>
              <w:jc w:val="center"/>
              <w:rPr>
                <w:rFonts w:ascii="SimSun" w:cs="SimSun"/>
                <w:kern w:val="0"/>
                <w:szCs w:val="21"/>
              </w:rPr>
            </w:pPr>
            <w:r>
              <w:rPr>
                <w:kern w:val="0"/>
                <w:szCs w:val="21"/>
                <w:lang w:val="en"/>
              </w:rPr>
              <w:t>103</w:t>
            </w:r>
          </w:p>
        </w:tc>
        <w:tc>
          <w:tcPr>
            <w:tcW w:w="2977" w:type="dxa"/>
            <w:tcBorders>
              <w:top w:val="single" w:sz="4" w:space="0" w:color="auto"/>
              <w:left w:val="nil"/>
              <w:bottom w:val="single" w:sz="4" w:space="0" w:color="auto"/>
              <w:right w:val="single" w:sz="4" w:space="0" w:color="auto"/>
            </w:tcBorders>
            <w:vAlign w:val="center"/>
          </w:tcPr>
          <w:p w14:paraId="6B16B778" w14:textId="77777777" w:rsidR="002D0C8A" w:rsidRDefault="002D0C8A">
            <w:pPr>
              <w:widowControl/>
              <w:jc w:val="left"/>
              <w:rPr>
                <w:rFonts w:ascii="SimSun" w:cs="SimSun"/>
                <w:kern w:val="0"/>
                <w:szCs w:val="21"/>
              </w:rPr>
            </w:pPr>
            <w:r>
              <w:rPr>
                <w:kern w:val="0"/>
                <w:szCs w:val="21"/>
                <w:lang w:val="en"/>
              </w:rPr>
              <w:t>Pulsed excimer lasers (xenon fluoride, xenon chloride, and krypton fluoride)</w:t>
            </w:r>
          </w:p>
        </w:tc>
        <w:tc>
          <w:tcPr>
            <w:tcW w:w="3827" w:type="dxa"/>
            <w:tcBorders>
              <w:top w:val="single" w:sz="4" w:space="0" w:color="auto"/>
              <w:left w:val="nil"/>
              <w:bottom w:val="single" w:sz="4" w:space="0" w:color="auto"/>
              <w:right w:val="single" w:sz="4" w:space="0" w:color="auto"/>
            </w:tcBorders>
            <w:vAlign w:val="center"/>
          </w:tcPr>
          <w:p w14:paraId="61896197"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The operating wavelength is between 240nm and 360nm;</w:t>
            </w:r>
            <w:r>
              <w:rPr>
                <w:lang w:val="en"/>
              </w:rPr>
              <w:t xml:space="preserve"> </w:t>
            </w:r>
            <w:r>
              <w:rPr>
                <w:kern w:val="0"/>
                <w:szCs w:val="21"/>
                <w:lang w:val="en"/>
              </w:rPr>
              <w:br/>
              <w:t>2. The repetition rate exceeds</w:t>
            </w:r>
            <w:r>
              <w:rPr>
                <w:lang w:val="en"/>
              </w:rPr>
              <w:t xml:space="preserve"> </w:t>
            </w:r>
            <w:r>
              <w:rPr>
                <w:kern w:val="0"/>
                <w:szCs w:val="21"/>
                <w:lang w:val="en"/>
              </w:rPr>
              <w:t>250Hz; and</w:t>
            </w:r>
            <w:r>
              <w:rPr>
                <w:lang w:val="en"/>
              </w:rPr>
              <w:t xml:space="preserve"> </w:t>
            </w:r>
            <w:r>
              <w:rPr>
                <w:kern w:val="0"/>
                <w:szCs w:val="21"/>
                <w:lang w:val="en"/>
              </w:rPr>
              <w:br/>
              <w:t>3. The average output power exceeds 500W;</w:t>
            </w:r>
          </w:p>
        </w:tc>
        <w:tc>
          <w:tcPr>
            <w:tcW w:w="1276" w:type="dxa"/>
            <w:tcBorders>
              <w:top w:val="single" w:sz="4" w:space="0" w:color="auto"/>
              <w:left w:val="nil"/>
              <w:bottom w:val="single" w:sz="4" w:space="0" w:color="auto"/>
              <w:right w:val="single" w:sz="4" w:space="0" w:color="auto"/>
            </w:tcBorders>
            <w:vAlign w:val="center"/>
          </w:tcPr>
          <w:p w14:paraId="6E71C661" w14:textId="77777777" w:rsidR="002D0C8A" w:rsidRDefault="002D0C8A">
            <w:pPr>
              <w:widowControl/>
              <w:jc w:val="center"/>
              <w:rPr>
                <w:rFonts w:ascii="SimSun" w:cs="SimSun"/>
                <w:kern w:val="0"/>
                <w:szCs w:val="21"/>
              </w:rPr>
            </w:pPr>
            <w:r>
              <w:rPr>
                <w:kern w:val="0"/>
                <w:szCs w:val="21"/>
                <w:lang w:val="en"/>
              </w:rPr>
              <w:t>9013200060</w:t>
            </w:r>
          </w:p>
        </w:tc>
        <w:tc>
          <w:tcPr>
            <w:tcW w:w="969" w:type="dxa"/>
            <w:tcBorders>
              <w:top w:val="single" w:sz="4" w:space="0" w:color="auto"/>
              <w:left w:val="nil"/>
              <w:bottom w:val="single" w:sz="4" w:space="0" w:color="auto"/>
              <w:right w:val="single" w:sz="4" w:space="0" w:color="auto"/>
            </w:tcBorders>
            <w:vAlign w:val="center"/>
          </w:tcPr>
          <w:p w14:paraId="1DD45FFE" w14:textId="77777777" w:rsidR="002D0C8A" w:rsidRDefault="002D0C8A">
            <w:pPr>
              <w:widowControl/>
              <w:jc w:val="center"/>
              <w:rPr>
                <w:rFonts w:ascii="SimSun" w:cs="SimSun"/>
                <w:kern w:val="0"/>
                <w:szCs w:val="21"/>
              </w:rPr>
            </w:pPr>
            <w:r>
              <w:rPr>
                <w:kern w:val="0"/>
                <w:szCs w:val="21"/>
                <w:lang w:val="en"/>
              </w:rPr>
              <w:t>pcs/kg</w:t>
            </w:r>
          </w:p>
        </w:tc>
      </w:tr>
      <w:tr w:rsidR="002D0C8A" w14:paraId="48876E92" w14:textId="77777777">
        <w:trPr>
          <w:trHeight w:val="559"/>
          <w:jc w:val="center"/>
        </w:trPr>
        <w:tc>
          <w:tcPr>
            <w:tcW w:w="807" w:type="dxa"/>
            <w:tcBorders>
              <w:top w:val="nil"/>
              <w:left w:val="single" w:sz="4" w:space="0" w:color="auto"/>
              <w:bottom w:val="single" w:sz="4" w:space="0" w:color="auto"/>
              <w:right w:val="single" w:sz="4" w:space="0" w:color="auto"/>
            </w:tcBorders>
            <w:vAlign w:val="center"/>
          </w:tcPr>
          <w:p w14:paraId="1C120990" w14:textId="77777777" w:rsidR="002D0C8A" w:rsidRDefault="002D0C8A">
            <w:pPr>
              <w:widowControl/>
              <w:jc w:val="center"/>
              <w:rPr>
                <w:rFonts w:ascii="SimSun" w:cs="SimSun"/>
                <w:kern w:val="0"/>
                <w:szCs w:val="21"/>
              </w:rPr>
            </w:pPr>
            <w:r>
              <w:rPr>
                <w:kern w:val="0"/>
                <w:szCs w:val="21"/>
                <w:lang w:val="en"/>
              </w:rPr>
              <w:t>104</w:t>
            </w:r>
          </w:p>
        </w:tc>
        <w:tc>
          <w:tcPr>
            <w:tcW w:w="2977" w:type="dxa"/>
            <w:tcBorders>
              <w:top w:val="nil"/>
              <w:left w:val="nil"/>
              <w:bottom w:val="single" w:sz="4" w:space="0" w:color="auto"/>
              <w:right w:val="single" w:sz="4" w:space="0" w:color="auto"/>
            </w:tcBorders>
            <w:vAlign w:val="center"/>
          </w:tcPr>
          <w:p w14:paraId="7B059D45" w14:textId="77777777" w:rsidR="002D0C8A" w:rsidRDefault="002D0C8A">
            <w:pPr>
              <w:widowControl/>
              <w:jc w:val="left"/>
              <w:rPr>
                <w:rFonts w:ascii="SimSun" w:cs="SimSun"/>
                <w:kern w:val="0"/>
                <w:szCs w:val="21"/>
              </w:rPr>
            </w:pPr>
            <w:r>
              <w:rPr>
                <w:kern w:val="0"/>
                <w:szCs w:val="21"/>
                <w:lang w:val="en"/>
              </w:rPr>
              <w:t>Hydrogen Raman phase shifter</w:t>
            </w:r>
          </w:p>
        </w:tc>
        <w:tc>
          <w:tcPr>
            <w:tcW w:w="3827" w:type="dxa"/>
            <w:tcBorders>
              <w:top w:val="nil"/>
              <w:left w:val="nil"/>
              <w:bottom w:val="single" w:sz="4" w:space="0" w:color="auto"/>
              <w:right w:val="single" w:sz="4" w:space="0" w:color="auto"/>
            </w:tcBorders>
            <w:vAlign w:val="center"/>
          </w:tcPr>
          <w:p w14:paraId="216F569B" w14:textId="77777777" w:rsidR="002D0C8A" w:rsidRDefault="002D0C8A">
            <w:pPr>
              <w:widowControl/>
              <w:jc w:val="left"/>
              <w:rPr>
                <w:rFonts w:ascii="SimSun" w:cs="SimSun"/>
                <w:kern w:val="0"/>
                <w:szCs w:val="21"/>
              </w:rPr>
            </w:pPr>
            <w:r>
              <w:rPr>
                <w:spacing w:val="12"/>
                <w:kern w:val="0"/>
                <w:szCs w:val="21"/>
                <w:lang w:val="en"/>
              </w:rPr>
              <w:t>The design output wavelength is 16 μ</w:t>
            </w:r>
            <w:r>
              <w:rPr>
                <w:lang w:val="en"/>
              </w:rPr>
              <w:t xml:space="preserve"> </w:t>
            </w:r>
            <w:r>
              <w:rPr>
                <w:spacing w:val="12"/>
                <w:kern w:val="0"/>
                <w:szCs w:val="21"/>
                <w:lang w:val="en"/>
              </w:rPr>
              <w:t>m and the repetition rate is greater than</w:t>
            </w:r>
            <w:r>
              <w:rPr>
                <w:lang w:val="en"/>
              </w:rPr>
              <w:t xml:space="preserve"> </w:t>
            </w:r>
            <w:r>
              <w:rPr>
                <w:kern w:val="0"/>
                <w:szCs w:val="21"/>
                <w:lang w:val="en"/>
              </w:rPr>
              <w:t>250Hz</w:t>
            </w:r>
          </w:p>
        </w:tc>
        <w:tc>
          <w:tcPr>
            <w:tcW w:w="1276" w:type="dxa"/>
            <w:tcBorders>
              <w:top w:val="nil"/>
              <w:left w:val="nil"/>
              <w:bottom w:val="single" w:sz="4" w:space="0" w:color="auto"/>
              <w:right w:val="single" w:sz="4" w:space="0" w:color="auto"/>
            </w:tcBorders>
            <w:vAlign w:val="center"/>
          </w:tcPr>
          <w:p w14:paraId="475A3992" w14:textId="77777777" w:rsidR="002D0C8A" w:rsidRDefault="002D0C8A">
            <w:pPr>
              <w:widowControl/>
              <w:jc w:val="center"/>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6B5F77E5" w14:textId="77777777" w:rsidR="002D0C8A" w:rsidRDefault="002D0C8A">
            <w:pPr>
              <w:widowControl/>
              <w:jc w:val="center"/>
              <w:rPr>
                <w:rFonts w:ascii="SimSun" w:cs="SimSun"/>
                <w:kern w:val="0"/>
                <w:szCs w:val="21"/>
              </w:rPr>
            </w:pPr>
            <w:r>
              <w:rPr>
                <w:kern w:val="0"/>
                <w:szCs w:val="21"/>
                <w:lang w:val="en"/>
              </w:rPr>
              <w:t>piece</w:t>
            </w:r>
          </w:p>
        </w:tc>
      </w:tr>
      <w:tr w:rsidR="002D0C8A" w14:paraId="615C3574" w14:textId="77777777">
        <w:trPr>
          <w:trHeight w:val="559"/>
          <w:jc w:val="center"/>
        </w:trPr>
        <w:tc>
          <w:tcPr>
            <w:tcW w:w="807" w:type="dxa"/>
            <w:tcBorders>
              <w:top w:val="nil"/>
              <w:left w:val="single" w:sz="4" w:space="0" w:color="auto"/>
              <w:bottom w:val="single" w:sz="4" w:space="0" w:color="auto"/>
              <w:right w:val="single" w:sz="4" w:space="0" w:color="auto"/>
            </w:tcBorders>
            <w:vAlign w:val="center"/>
          </w:tcPr>
          <w:p w14:paraId="0EA9C3EA" w14:textId="77777777" w:rsidR="002D0C8A" w:rsidRDefault="002D0C8A">
            <w:pPr>
              <w:widowControl/>
              <w:jc w:val="center"/>
              <w:rPr>
                <w:rFonts w:ascii="SimSun" w:cs="SimSun"/>
                <w:kern w:val="0"/>
                <w:szCs w:val="21"/>
              </w:rPr>
            </w:pPr>
            <w:r>
              <w:rPr>
                <w:kern w:val="0"/>
                <w:szCs w:val="21"/>
                <w:lang w:val="en"/>
              </w:rPr>
              <w:t>105</w:t>
            </w:r>
          </w:p>
        </w:tc>
        <w:tc>
          <w:tcPr>
            <w:tcW w:w="2977" w:type="dxa"/>
            <w:tcBorders>
              <w:top w:val="nil"/>
              <w:left w:val="nil"/>
              <w:bottom w:val="single" w:sz="4" w:space="0" w:color="auto"/>
              <w:right w:val="single" w:sz="4" w:space="0" w:color="auto"/>
            </w:tcBorders>
            <w:vAlign w:val="center"/>
          </w:tcPr>
          <w:p w14:paraId="21CD9890" w14:textId="77777777" w:rsidR="002D0C8A" w:rsidRDefault="002D0C8A">
            <w:pPr>
              <w:widowControl/>
              <w:jc w:val="left"/>
              <w:rPr>
                <w:rFonts w:ascii="SimSun" w:cs="SimSun"/>
                <w:kern w:val="0"/>
                <w:szCs w:val="21"/>
              </w:rPr>
            </w:pPr>
            <w:r>
              <w:rPr>
                <w:kern w:val="0"/>
                <w:szCs w:val="21"/>
                <w:lang w:val="en"/>
              </w:rPr>
              <w:t>Pulsed carbon monoxide laser</w:t>
            </w:r>
          </w:p>
        </w:tc>
        <w:tc>
          <w:tcPr>
            <w:tcW w:w="3827" w:type="dxa"/>
            <w:tcBorders>
              <w:top w:val="nil"/>
              <w:left w:val="nil"/>
              <w:bottom w:val="single" w:sz="4" w:space="0" w:color="auto"/>
              <w:right w:val="single" w:sz="4" w:space="0" w:color="auto"/>
            </w:tcBorders>
            <w:vAlign w:val="center"/>
          </w:tcPr>
          <w:p w14:paraId="67629AC3" w14:textId="77777777" w:rsidR="002D0C8A" w:rsidRDefault="002D0C8A">
            <w:pPr>
              <w:widowControl/>
              <w:jc w:val="left"/>
              <w:rPr>
                <w:rFonts w:ascii="SimSun" w:cs="SimSun"/>
                <w:kern w:val="0"/>
                <w:szCs w:val="21"/>
              </w:rPr>
            </w:pPr>
            <w:r>
              <w:rPr>
                <w:kern w:val="0"/>
                <w:szCs w:val="21"/>
                <w:lang w:val="en"/>
              </w:rPr>
              <w:t>Has all of the following characteristics:</w:t>
            </w:r>
          </w:p>
          <w:p w14:paraId="4CD80B7F" w14:textId="77777777" w:rsidR="002D0C8A" w:rsidRDefault="002D0C8A">
            <w:pPr>
              <w:widowControl/>
              <w:jc w:val="left"/>
              <w:rPr>
                <w:rFonts w:ascii="SimSun" w:cs="SimSun"/>
                <w:spacing w:val="12"/>
                <w:kern w:val="0"/>
                <w:szCs w:val="21"/>
              </w:rPr>
            </w:pPr>
            <w:r>
              <w:rPr>
                <w:spacing w:val="12"/>
                <w:kern w:val="0"/>
                <w:szCs w:val="21"/>
                <w:lang w:val="en"/>
              </w:rPr>
              <w:t>1. The operating wavelength is between 5000 nm and 6000 nm;</w:t>
            </w:r>
          </w:p>
          <w:p w14:paraId="173DED1E" w14:textId="77777777" w:rsidR="002D0C8A" w:rsidRDefault="002D0C8A">
            <w:pPr>
              <w:widowControl/>
              <w:jc w:val="left"/>
              <w:rPr>
                <w:rFonts w:ascii="SimSun" w:cs="SimSun"/>
                <w:spacing w:val="12"/>
                <w:kern w:val="0"/>
                <w:szCs w:val="21"/>
              </w:rPr>
            </w:pPr>
            <w:r>
              <w:rPr>
                <w:spacing w:val="12"/>
                <w:kern w:val="0"/>
                <w:szCs w:val="21"/>
                <w:lang w:val="en"/>
              </w:rPr>
              <w:t>2. The repetition rate exceeds 250Hz</w:t>
            </w:r>
            <w:r>
              <w:rPr>
                <w:lang w:val="en"/>
              </w:rPr>
              <w:t>;</w:t>
            </w:r>
          </w:p>
          <w:p w14:paraId="3DBE538B" w14:textId="77777777" w:rsidR="002D0C8A" w:rsidRDefault="002D0C8A">
            <w:pPr>
              <w:widowControl/>
              <w:jc w:val="left"/>
              <w:rPr>
                <w:rFonts w:ascii="SimSun" w:cs="SimSun"/>
                <w:spacing w:val="12"/>
                <w:kern w:val="0"/>
                <w:szCs w:val="21"/>
              </w:rPr>
            </w:pPr>
            <w:r>
              <w:rPr>
                <w:spacing w:val="12"/>
                <w:kern w:val="0"/>
                <w:szCs w:val="21"/>
                <w:lang w:val="en"/>
              </w:rPr>
              <w:t>3. The average output power exceeds 200W;</w:t>
            </w:r>
          </w:p>
          <w:p w14:paraId="4997C573" w14:textId="77777777" w:rsidR="002D0C8A" w:rsidRDefault="002D0C8A">
            <w:pPr>
              <w:widowControl/>
              <w:jc w:val="left"/>
              <w:rPr>
                <w:rFonts w:ascii="SimSun" w:cs="SimSun"/>
                <w:spacing w:val="12"/>
                <w:kern w:val="0"/>
                <w:szCs w:val="21"/>
              </w:rPr>
            </w:pPr>
            <w:r>
              <w:rPr>
                <w:spacing w:val="12"/>
                <w:kern w:val="0"/>
                <w:szCs w:val="21"/>
                <w:lang w:val="en"/>
              </w:rPr>
              <w:t>4. Pulse width less than 200ns.</w:t>
            </w:r>
          </w:p>
          <w:p w14:paraId="5E7EB154" w14:textId="77777777" w:rsidR="002D0C8A" w:rsidRDefault="002D0C8A">
            <w:pPr>
              <w:widowControl/>
              <w:jc w:val="left"/>
              <w:rPr>
                <w:rFonts w:ascii="SimSun" w:cs="SimSun"/>
                <w:spacing w:val="12"/>
                <w:kern w:val="0"/>
                <w:szCs w:val="21"/>
              </w:rPr>
            </w:pPr>
          </w:p>
          <w:p w14:paraId="3D65DA94" w14:textId="77777777" w:rsidR="002D0C8A" w:rsidRDefault="002D0C8A">
            <w:pPr>
              <w:widowControl/>
              <w:jc w:val="left"/>
              <w:rPr>
                <w:rFonts w:ascii="SimSun" w:cs="SimSun"/>
                <w:kern w:val="0"/>
                <w:szCs w:val="21"/>
              </w:rPr>
            </w:pPr>
            <w:r>
              <w:rPr>
                <w:spacing w:val="12"/>
                <w:kern w:val="0"/>
                <w:szCs w:val="21"/>
                <w:lang w:val="en"/>
              </w:rPr>
              <w:t xml:space="preserve">Note: This item does not imply the regulation of higher power (typically 1 to 5 kW) industrial CARBON monoxide lasers for applications such as cutting and welding, which use continuous waves or pulses with pulse widths greater than 200 ns. </w:t>
            </w:r>
          </w:p>
        </w:tc>
        <w:tc>
          <w:tcPr>
            <w:tcW w:w="1276" w:type="dxa"/>
            <w:tcBorders>
              <w:top w:val="nil"/>
              <w:left w:val="nil"/>
              <w:bottom w:val="single" w:sz="4" w:space="0" w:color="auto"/>
              <w:right w:val="single" w:sz="4" w:space="0" w:color="auto"/>
            </w:tcBorders>
            <w:vAlign w:val="center"/>
          </w:tcPr>
          <w:p w14:paraId="077F2B4C" w14:textId="77777777" w:rsidR="002D0C8A" w:rsidRDefault="002D0C8A">
            <w:pPr>
              <w:widowControl/>
              <w:jc w:val="center"/>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34ACB9AF" w14:textId="77777777" w:rsidR="002D0C8A" w:rsidRDefault="002D0C8A">
            <w:pPr>
              <w:widowControl/>
              <w:jc w:val="center"/>
              <w:rPr>
                <w:rFonts w:ascii="SimSun" w:cs="SimSun"/>
                <w:kern w:val="0"/>
                <w:szCs w:val="21"/>
              </w:rPr>
            </w:pPr>
            <w:r>
              <w:rPr>
                <w:kern w:val="0"/>
                <w:szCs w:val="21"/>
                <w:lang w:val="en"/>
              </w:rPr>
              <w:t>piece</w:t>
            </w:r>
          </w:p>
        </w:tc>
      </w:tr>
      <w:tr w:rsidR="002D0C8A" w14:paraId="6AA53231" w14:textId="77777777">
        <w:trPr>
          <w:trHeight w:val="2370"/>
          <w:jc w:val="center"/>
        </w:trPr>
        <w:tc>
          <w:tcPr>
            <w:tcW w:w="807" w:type="dxa"/>
            <w:tcBorders>
              <w:top w:val="nil"/>
              <w:left w:val="single" w:sz="4" w:space="0" w:color="auto"/>
              <w:bottom w:val="single" w:sz="4" w:space="0" w:color="auto"/>
              <w:right w:val="single" w:sz="4" w:space="0" w:color="auto"/>
            </w:tcBorders>
            <w:vAlign w:val="center"/>
          </w:tcPr>
          <w:p w14:paraId="297B9CE7" w14:textId="77777777" w:rsidR="002D0C8A" w:rsidRDefault="002D0C8A">
            <w:pPr>
              <w:widowControl/>
              <w:jc w:val="center"/>
              <w:rPr>
                <w:rFonts w:ascii="SimSun" w:cs="SimSun"/>
                <w:kern w:val="0"/>
                <w:szCs w:val="21"/>
              </w:rPr>
            </w:pPr>
            <w:r>
              <w:rPr>
                <w:kern w:val="0"/>
                <w:szCs w:val="21"/>
                <w:lang w:val="en"/>
              </w:rPr>
              <w:t>106</w:t>
            </w:r>
          </w:p>
        </w:tc>
        <w:tc>
          <w:tcPr>
            <w:tcW w:w="2977" w:type="dxa"/>
            <w:tcBorders>
              <w:top w:val="nil"/>
              <w:left w:val="nil"/>
              <w:bottom w:val="single" w:sz="4" w:space="0" w:color="auto"/>
              <w:right w:val="single" w:sz="4" w:space="0" w:color="auto"/>
            </w:tcBorders>
            <w:vAlign w:val="center"/>
          </w:tcPr>
          <w:p w14:paraId="063F03C4" w14:textId="77777777" w:rsidR="002D0C8A" w:rsidRDefault="002D0C8A">
            <w:pPr>
              <w:widowControl/>
              <w:jc w:val="left"/>
              <w:rPr>
                <w:rFonts w:ascii="SimSun" w:cs="SimSun"/>
                <w:kern w:val="0"/>
                <w:szCs w:val="21"/>
              </w:rPr>
            </w:pPr>
            <w:r>
              <w:rPr>
                <w:kern w:val="0"/>
                <w:szCs w:val="21"/>
                <w:lang w:val="en"/>
              </w:rPr>
              <w:t>valve</w:t>
            </w:r>
          </w:p>
        </w:tc>
        <w:tc>
          <w:tcPr>
            <w:tcW w:w="3827" w:type="dxa"/>
            <w:tcBorders>
              <w:top w:val="nil"/>
              <w:left w:val="nil"/>
              <w:bottom w:val="single" w:sz="4" w:space="0" w:color="auto"/>
              <w:right w:val="single" w:sz="4" w:space="0" w:color="auto"/>
            </w:tcBorders>
            <w:vAlign w:val="center"/>
          </w:tcPr>
          <w:p w14:paraId="3A80325F" w14:textId="77777777" w:rsidR="002D0C8A" w:rsidRDefault="002D0C8A">
            <w:pPr>
              <w:widowControl/>
              <w:tabs>
                <w:tab w:val="right" w:pos="1756"/>
              </w:tabs>
              <w:jc w:val="left"/>
              <w:rPr>
                <w:rFonts w:ascii="SimSun" w:cs="SimSun"/>
                <w:kern w:val="0"/>
                <w:szCs w:val="21"/>
              </w:rPr>
            </w:pPr>
            <w:r>
              <w:rPr>
                <w:kern w:val="0"/>
                <w:szCs w:val="21"/>
                <w:lang w:val="en"/>
              </w:rPr>
              <w:t xml:space="preserve">It has all the following characteristics: </w:t>
            </w:r>
            <w:r>
              <w:rPr>
                <w:kern w:val="0"/>
                <w:szCs w:val="21"/>
                <w:lang w:val="en"/>
              </w:rPr>
              <w:br/>
              <w:t>1. The nominal size is</w:t>
            </w:r>
            <w:r>
              <w:rPr>
                <w:lang w:val="en"/>
              </w:rPr>
              <w:t xml:space="preserve"> </w:t>
            </w:r>
            <w:r>
              <w:rPr>
                <w:kern w:val="0"/>
                <w:szCs w:val="21"/>
                <w:lang w:val="en"/>
              </w:rPr>
              <w:t>5mm or larger;</w:t>
            </w:r>
          </w:p>
          <w:p w14:paraId="63193AE1" w14:textId="77777777" w:rsidR="002D0C8A" w:rsidRDefault="002D0C8A">
            <w:pPr>
              <w:widowControl/>
              <w:tabs>
                <w:tab w:val="right" w:pos="1756"/>
              </w:tabs>
              <w:jc w:val="left"/>
              <w:rPr>
                <w:rFonts w:ascii="SimSun" w:cs="SimSun"/>
                <w:kern w:val="0"/>
                <w:szCs w:val="21"/>
              </w:rPr>
            </w:pPr>
            <w:r>
              <w:rPr>
                <w:kern w:val="0"/>
                <w:szCs w:val="21"/>
                <w:lang w:val="en"/>
              </w:rPr>
              <w:t>2. Sealed with bellows; as well</w:t>
            </w:r>
          </w:p>
          <w:p w14:paraId="59F4B7CF" w14:textId="77777777" w:rsidR="002D0C8A" w:rsidRDefault="002D0C8A">
            <w:pPr>
              <w:widowControl/>
              <w:tabs>
                <w:tab w:val="right" w:pos="1756"/>
              </w:tabs>
              <w:jc w:val="left"/>
              <w:rPr>
                <w:rFonts w:ascii="SimSun" w:cs="SimSun"/>
                <w:kern w:val="0"/>
                <w:szCs w:val="21"/>
              </w:rPr>
            </w:pPr>
            <w:r>
              <w:rPr>
                <w:kern w:val="0"/>
                <w:szCs w:val="21"/>
                <w:lang w:val="en"/>
              </w:rPr>
              <w:t>3. All made of aluminum, aluminum alloy, nickel or nickel alloy with a nickel content of 60% or more (by weight) or lined with this material.</w:t>
            </w:r>
            <w:r>
              <w:rPr>
                <w:kern w:val="0"/>
                <w:szCs w:val="21"/>
                <w:lang w:val="en"/>
              </w:rPr>
              <w:br/>
            </w:r>
          </w:p>
          <w:p w14:paraId="1C3C5386" w14:textId="77777777" w:rsidR="002D0C8A" w:rsidRDefault="002D0C8A">
            <w:pPr>
              <w:widowControl/>
              <w:tabs>
                <w:tab w:val="right" w:pos="1756"/>
              </w:tabs>
              <w:jc w:val="left"/>
              <w:rPr>
                <w:rFonts w:ascii="SimSun" w:cs="SimSun"/>
                <w:kern w:val="0"/>
                <w:szCs w:val="21"/>
              </w:rPr>
            </w:pPr>
            <w:r>
              <w:rPr>
                <w:kern w:val="0"/>
                <w:szCs w:val="21"/>
                <w:lang w:val="en"/>
              </w:rPr>
              <w:t xml:space="preserve">Technical note: </w:t>
            </w:r>
            <w:r>
              <w:rPr>
                <w:kern w:val="0"/>
                <w:szCs w:val="21"/>
                <w:lang w:val="en"/>
              </w:rPr>
              <w:br/>
              <w:t xml:space="preserve">For valves with different inlet and outlet diameters, the nominal size of this item refers to the minimum diameter. </w:t>
            </w:r>
          </w:p>
        </w:tc>
        <w:tc>
          <w:tcPr>
            <w:tcW w:w="1276" w:type="dxa"/>
            <w:tcBorders>
              <w:top w:val="nil"/>
              <w:left w:val="nil"/>
              <w:bottom w:val="single" w:sz="4" w:space="0" w:color="auto"/>
              <w:right w:val="single" w:sz="4" w:space="0" w:color="auto"/>
            </w:tcBorders>
            <w:vAlign w:val="center"/>
          </w:tcPr>
          <w:p w14:paraId="515CEE8E" w14:textId="77777777" w:rsidR="002D0C8A" w:rsidRDefault="002D0C8A">
            <w:pPr>
              <w:widowControl/>
              <w:jc w:val="center"/>
              <w:rPr>
                <w:rFonts w:ascii="SimSun" w:cs="SimSun"/>
                <w:kern w:val="0"/>
                <w:szCs w:val="21"/>
              </w:rPr>
            </w:pPr>
            <w:r>
              <w:rPr>
                <w:kern w:val="0"/>
                <w:szCs w:val="21"/>
                <w:lang w:val="en"/>
              </w:rPr>
              <w:t>8481802110</w:t>
            </w:r>
          </w:p>
          <w:p w14:paraId="7538A43C" w14:textId="77777777" w:rsidR="002D0C8A" w:rsidRDefault="002D0C8A">
            <w:pPr>
              <w:widowControl/>
              <w:jc w:val="center"/>
              <w:rPr>
                <w:rFonts w:ascii="SimSun" w:cs="SimSun"/>
                <w:kern w:val="0"/>
                <w:szCs w:val="21"/>
              </w:rPr>
            </w:pPr>
            <w:r>
              <w:rPr>
                <w:kern w:val="0"/>
                <w:szCs w:val="21"/>
                <w:lang w:val="en"/>
              </w:rPr>
              <w:t>8481802910</w:t>
            </w:r>
          </w:p>
          <w:p w14:paraId="19018C28" w14:textId="77777777" w:rsidR="002D0C8A" w:rsidRDefault="002D0C8A">
            <w:pPr>
              <w:widowControl/>
              <w:jc w:val="center"/>
              <w:rPr>
                <w:rFonts w:ascii="SimSun" w:cs="SimSun"/>
                <w:kern w:val="0"/>
                <w:szCs w:val="21"/>
              </w:rPr>
            </w:pPr>
            <w:r>
              <w:rPr>
                <w:kern w:val="0"/>
                <w:szCs w:val="21"/>
                <w:lang w:val="en"/>
              </w:rPr>
              <w:t>8481803110</w:t>
            </w:r>
          </w:p>
          <w:p w14:paraId="6B6AA5D5" w14:textId="77777777" w:rsidR="002D0C8A" w:rsidRDefault="002D0C8A">
            <w:pPr>
              <w:widowControl/>
              <w:jc w:val="center"/>
              <w:rPr>
                <w:rFonts w:ascii="SimSun" w:cs="SimSun"/>
                <w:kern w:val="0"/>
                <w:szCs w:val="21"/>
              </w:rPr>
            </w:pPr>
            <w:r>
              <w:rPr>
                <w:kern w:val="0"/>
                <w:szCs w:val="21"/>
                <w:lang w:val="en"/>
              </w:rPr>
              <w:t>8481803910</w:t>
            </w:r>
          </w:p>
          <w:p w14:paraId="7568CB45" w14:textId="77777777" w:rsidR="002D0C8A" w:rsidRDefault="002D0C8A">
            <w:pPr>
              <w:widowControl/>
              <w:jc w:val="center"/>
              <w:rPr>
                <w:rFonts w:ascii="SimSun" w:cs="SimSun"/>
                <w:kern w:val="0"/>
                <w:szCs w:val="21"/>
              </w:rPr>
            </w:pPr>
            <w:r>
              <w:rPr>
                <w:kern w:val="0"/>
                <w:szCs w:val="21"/>
                <w:lang w:val="en"/>
              </w:rPr>
              <w:t>8481804010</w:t>
            </w:r>
          </w:p>
        </w:tc>
        <w:tc>
          <w:tcPr>
            <w:tcW w:w="969" w:type="dxa"/>
            <w:tcBorders>
              <w:top w:val="nil"/>
              <w:left w:val="nil"/>
              <w:bottom w:val="single" w:sz="4" w:space="0" w:color="auto"/>
              <w:right w:val="single" w:sz="4" w:space="0" w:color="auto"/>
            </w:tcBorders>
            <w:vAlign w:val="center"/>
          </w:tcPr>
          <w:p w14:paraId="504B0FAD" w14:textId="77777777" w:rsidR="002D0C8A" w:rsidRDefault="002D0C8A">
            <w:pPr>
              <w:widowControl/>
              <w:jc w:val="center"/>
              <w:rPr>
                <w:rFonts w:ascii="SimSun" w:cs="SimSun"/>
                <w:kern w:val="0"/>
                <w:szCs w:val="21"/>
              </w:rPr>
            </w:pPr>
            <w:r>
              <w:rPr>
                <w:kern w:val="0"/>
                <w:szCs w:val="21"/>
                <w:lang w:val="en"/>
              </w:rPr>
              <w:t>Set/kg</w:t>
            </w:r>
          </w:p>
        </w:tc>
      </w:tr>
      <w:tr w:rsidR="002D0C8A" w14:paraId="00F7C4D7" w14:textId="77777777">
        <w:trPr>
          <w:trHeight w:val="3825"/>
          <w:jc w:val="center"/>
        </w:trPr>
        <w:tc>
          <w:tcPr>
            <w:tcW w:w="807" w:type="dxa"/>
            <w:tcBorders>
              <w:top w:val="nil"/>
              <w:left w:val="single" w:sz="4" w:space="0" w:color="auto"/>
              <w:bottom w:val="single" w:sz="4" w:space="0" w:color="auto"/>
              <w:right w:val="single" w:sz="4" w:space="0" w:color="auto"/>
            </w:tcBorders>
            <w:vAlign w:val="center"/>
          </w:tcPr>
          <w:p w14:paraId="5E83738A" w14:textId="77777777" w:rsidR="002D0C8A" w:rsidRDefault="002D0C8A">
            <w:pPr>
              <w:widowControl/>
              <w:jc w:val="center"/>
              <w:rPr>
                <w:rFonts w:ascii="SimSun" w:cs="SimSun"/>
                <w:kern w:val="0"/>
                <w:szCs w:val="21"/>
              </w:rPr>
            </w:pPr>
            <w:r>
              <w:rPr>
                <w:kern w:val="0"/>
                <w:szCs w:val="21"/>
                <w:lang w:val="en"/>
              </w:rPr>
              <w:t>107</w:t>
            </w:r>
          </w:p>
        </w:tc>
        <w:tc>
          <w:tcPr>
            <w:tcW w:w="2977" w:type="dxa"/>
            <w:tcBorders>
              <w:top w:val="nil"/>
              <w:left w:val="nil"/>
              <w:bottom w:val="single" w:sz="4" w:space="0" w:color="auto"/>
              <w:right w:val="single" w:sz="4" w:space="0" w:color="auto"/>
            </w:tcBorders>
            <w:vAlign w:val="center"/>
          </w:tcPr>
          <w:p w14:paraId="73F46AFE" w14:textId="77777777" w:rsidR="002D0C8A" w:rsidRDefault="002D0C8A">
            <w:pPr>
              <w:widowControl/>
              <w:jc w:val="left"/>
              <w:rPr>
                <w:rFonts w:ascii="SimSun" w:cs="SimSun"/>
                <w:kern w:val="0"/>
                <w:szCs w:val="21"/>
              </w:rPr>
            </w:pPr>
            <w:r>
              <w:rPr>
                <w:kern w:val="0"/>
                <w:szCs w:val="21"/>
                <w:lang w:val="en"/>
              </w:rPr>
              <w:t>Superconducting spiral electromagnet</w:t>
            </w:r>
          </w:p>
        </w:tc>
        <w:tc>
          <w:tcPr>
            <w:tcW w:w="3827" w:type="dxa"/>
            <w:tcBorders>
              <w:top w:val="nil"/>
              <w:left w:val="nil"/>
              <w:bottom w:val="single" w:sz="4" w:space="0" w:color="auto"/>
              <w:right w:val="single" w:sz="4" w:space="0" w:color="auto"/>
            </w:tcBorders>
            <w:vAlign w:val="center"/>
          </w:tcPr>
          <w:p w14:paraId="02B987C4"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It can generate a magnetic field of more than 2 Teslas;</w:t>
            </w:r>
            <w:r>
              <w:rPr>
                <w:lang w:val="en"/>
              </w:rPr>
              <w:t xml:space="preserve"> </w:t>
            </w:r>
            <w:r>
              <w:rPr>
                <w:kern w:val="0"/>
                <w:szCs w:val="21"/>
                <w:lang w:val="en"/>
              </w:rPr>
              <w:br/>
              <w:t>2. The length-to-diameter ratio</w:t>
            </w:r>
            <w:r>
              <w:rPr>
                <w:lang w:val="en"/>
              </w:rPr>
              <w:t xml:space="preserve"> </w:t>
            </w:r>
            <w:r>
              <w:rPr>
                <w:kern w:val="0"/>
                <w:szCs w:val="21"/>
                <w:lang w:val="en"/>
              </w:rPr>
              <w:t>(that is, the length divided by the inner diameter) exceeds 2;</w:t>
            </w:r>
          </w:p>
          <w:p w14:paraId="229A167D" w14:textId="77777777" w:rsidR="002D0C8A" w:rsidRDefault="002D0C8A">
            <w:pPr>
              <w:widowControl/>
              <w:jc w:val="left"/>
              <w:rPr>
                <w:rFonts w:ascii="SimSun" w:cs="SimSun"/>
                <w:kern w:val="0"/>
                <w:szCs w:val="21"/>
              </w:rPr>
            </w:pPr>
            <w:r>
              <w:rPr>
                <w:kern w:val="0"/>
                <w:szCs w:val="21"/>
                <w:lang w:val="en"/>
              </w:rPr>
              <w:t xml:space="preserve">3. The inner diameter is more than 300mm; and </w:t>
            </w:r>
            <w:r>
              <w:rPr>
                <w:kern w:val="0"/>
                <w:szCs w:val="21"/>
                <w:lang w:val="en"/>
              </w:rPr>
              <w:br/>
              <w:t xml:space="preserve">4. In the 50% space in the center of the inner space, the magnetic field uniformity is better than 1%. </w:t>
            </w:r>
            <w:r>
              <w:rPr>
                <w:kern w:val="0"/>
                <w:szCs w:val="21"/>
                <w:lang w:val="en"/>
              </w:rPr>
              <w:br/>
            </w:r>
          </w:p>
          <w:p w14:paraId="0C5D7A4E" w14:textId="77777777" w:rsidR="002D0C8A" w:rsidRDefault="002D0C8A">
            <w:pPr>
              <w:widowControl/>
              <w:jc w:val="left"/>
              <w:rPr>
                <w:rFonts w:ascii="SimSun" w:cs="SimSun"/>
                <w:kern w:val="0"/>
                <w:szCs w:val="21"/>
              </w:rPr>
            </w:pPr>
            <w:r>
              <w:rPr>
                <w:kern w:val="0"/>
                <w:szCs w:val="21"/>
                <w:lang w:val="en"/>
              </w:rPr>
              <w:t xml:space="preserve">Note: </w:t>
            </w:r>
            <w:r>
              <w:rPr>
                <w:kern w:val="0"/>
                <w:szCs w:val="21"/>
                <w:lang w:val="en"/>
              </w:rPr>
              <w:br/>
              <w:t xml:space="preserve">This item does not include magnets specifically designed for medical magnetic resonance imaging systems (NMRs) and exported as components of the system. </w:t>
            </w:r>
            <w:r>
              <w:rPr>
                <w:kern w:val="0"/>
                <w:szCs w:val="21"/>
                <w:lang w:val="en"/>
              </w:rPr>
              <w:br/>
              <w:t xml:space="preserve">Note: A "part" does not necessarily mean the actual part shipped in the same shipment. As long as the relevant export document clearly provides for such a "part" relationship, separate shipments from different sources are permitted. </w:t>
            </w:r>
          </w:p>
        </w:tc>
        <w:tc>
          <w:tcPr>
            <w:tcW w:w="1276" w:type="dxa"/>
            <w:tcBorders>
              <w:top w:val="nil"/>
              <w:left w:val="nil"/>
              <w:bottom w:val="single" w:sz="4" w:space="0" w:color="auto"/>
              <w:right w:val="single" w:sz="4" w:space="0" w:color="auto"/>
            </w:tcBorders>
            <w:vAlign w:val="center"/>
          </w:tcPr>
          <w:p w14:paraId="7929B1FD" w14:textId="77777777" w:rsidR="002D0C8A" w:rsidRDefault="002D0C8A">
            <w:pPr>
              <w:widowControl/>
              <w:jc w:val="center"/>
              <w:rPr>
                <w:rFonts w:ascii="SimSun" w:cs="SimSun"/>
                <w:kern w:val="0"/>
                <w:szCs w:val="21"/>
              </w:rPr>
            </w:pPr>
            <w:r>
              <w:rPr>
                <w:kern w:val="0"/>
                <w:szCs w:val="21"/>
                <w:lang w:val="en"/>
              </w:rPr>
              <w:t>8505909010</w:t>
            </w:r>
          </w:p>
        </w:tc>
        <w:tc>
          <w:tcPr>
            <w:tcW w:w="969" w:type="dxa"/>
            <w:tcBorders>
              <w:top w:val="nil"/>
              <w:left w:val="nil"/>
              <w:bottom w:val="single" w:sz="4" w:space="0" w:color="auto"/>
              <w:right w:val="single" w:sz="4" w:space="0" w:color="auto"/>
            </w:tcBorders>
            <w:vAlign w:val="center"/>
          </w:tcPr>
          <w:p w14:paraId="4F9E24D4" w14:textId="77777777" w:rsidR="002D0C8A" w:rsidRDefault="002D0C8A">
            <w:pPr>
              <w:widowControl/>
              <w:jc w:val="center"/>
              <w:rPr>
                <w:rFonts w:ascii="SimSun" w:cs="SimSun"/>
                <w:kern w:val="0"/>
                <w:szCs w:val="21"/>
              </w:rPr>
            </w:pPr>
            <w:r>
              <w:rPr>
                <w:kern w:val="0"/>
                <w:szCs w:val="21"/>
                <w:lang w:val="en"/>
              </w:rPr>
              <w:t>pcs/kg</w:t>
            </w:r>
          </w:p>
        </w:tc>
      </w:tr>
      <w:tr w:rsidR="002D0C8A" w14:paraId="512C83B9" w14:textId="77777777">
        <w:trPr>
          <w:trHeight w:val="1395"/>
          <w:jc w:val="center"/>
        </w:trPr>
        <w:tc>
          <w:tcPr>
            <w:tcW w:w="807" w:type="dxa"/>
            <w:tcBorders>
              <w:top w:val="nil"/>
              <w:left w:val="single" w:sz="4" w:space="0" w:color="auto"/>
              <w:bottom w:val="single" w:sz="4" w:space="0" w:color="auto"/>
              <w:right w:val="single" w:sz="4" w:space="0" w:color="auto"/>
            </w:tcBorders>
            <w:vAlign w:val="center"/>
          </w:tcPr>
          <w:p w14:paraId="3C472E31" w14:textId="77777777" w:rsidR="002D0C8A" w:rsidRDefault="002D0C8A">
            <w:pPr>
              <w:widowControl/>
              <w:jc w:val="center"/>
              <w:rPr>
                <w:rFonts w:ascii="SimSun" w:cs="SimSun"/>
                <w:kern w:val="0"/>
                <w:szCs w:val="21"/>
              </w:rPr>
            </w:pPr>
            <w:r>
              <w:rPr>
                <w:kern w:val="0"/>
                <w:szCs w:val="21"/>
                <w:lang w:val="en"/>
              </w:rPr>
              <w:t>108</w:t>
            </w:r>
          </w:p>
        </w:tc>
        <w:tc>
          <w:tcPr>
            <w:tcW w:w="2977" w:type="dxa"/>
            <w:tcBorders>
              <w:top w:val="nil"/>
              <w:left w:val="nil"/>
              <w:bottom w:val="single" w:sz="4" w:space="0" w:color="auto"/>
              <w:right w:val="single" w:sz="4" w:space="0" w:color="auto"/>
            </w:tcBorders>
            <w:vAlign w:val="center"/>
          </w:tcPr>
          <w:p w14:paraId="11C3EF96" w14:textId="77777777" w:rsidR="002D0C8A" w:rsidRDefault="002D0C8A">
            <w:pPr>
              <w:widowControl/>
              <w:jc w:val="left"/>
              <w:rPr>
                <w:rFonts w:ascii="SimSun" w:cs="SimSun"/>
                <w:kern w:val="0"/>
                <w:szCs w:val="21"/>
              </w:rPr>
            </w:pPr>
            <w:r>
              <w:rPr>
                <w:kern w:val="0"/>
                <w:szCs w:val="21"/>
                <w:lang w:val="en"/>
              </w:rPr>
              <w:t>High power DC power supply</w:t>
            </w:r>
          </w:p>
        </w:tc>
        <w:tc>
          <w:tcPr>
            <w:tcW w:w="3827" w:type="dxa"/>
            <w:tcBorders>
              <w:top w:val="nil"/>
              <w:left w:val="nil"/>
              <w:bottom w:val="single" w:sz="4" w:space="0" w:color="auto"/>
              <w:right w:val="single" w:sz="4" w:space="0" w:color="auto"/>
            </w:tcBorders>
            <w:vAlign w:val="center"/>
          </w:tcPr>
          <w:p w14:paraId="24CB0E02"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It can continuously generate a voltage of 100V or higher during 8h, and the output current is 500A or greater; and 2</w:t>
            </w:r>
            <w:r>
              <w:rPr>
                <w:lang w:val="en"/>
              </w:rPr>
              <w:t xml:space="preserve"> </w:t>
            </w:r>
            <w:r>
              <w:rPr>
                <w:spacing w:val="18"/>
                <w:kern w:val="0"/>
                <w:szCs w:val="21"/>
                <w:lang w:val="en"/>
              </w:rPr>
              <w:t>Current or voltage stability is better than</w:t>
            </w:r>
            <w:r>
              <w:rPr>
                <w:lang w:val="en"/>
              </w:rPr>
              <w:t xml:space="preserve"> </w:t>
            </w:r>
            <w:r>
              <w:rPr>
                <w:kern w:val="0"/>
                <w:szCs w:val="21"/>
                <w:lang w:val="en"/>
              </w:rPr>
              <w:t xml:space="preserve">0.1% over 8h. </w:t>
            </w:r>
          </w:p>
        </w:tc>
        <w:tc>
          <w:tcPr>
            <w:tcW w:w="1276" w:type="dxa"/>
            <w:tcBorders>
              <w:top w:val="nil"/>
              <w:left w:val="nil"/>
              <w:bottom w:val="single" w:sz="4" w:space="0" w:color="auto"/>
              <w:right w:val="single" w:sz="4" w:space="0" w:color="auto"/>
            </w:tcBorders>
            <w:vAlign w:val="center"/>
          </w:tcPr>
          <w:p w14:paraId="1CE52544" w14:textId="77777777" w:rsidR="002D0C8A" w:rsidRDefault="002D0C8A">
            <w:pPr>
              <w:widowControl/>
              <w:jc w:val="center"/>
              <w:rPr>
                <w:rFonts w:ascii="SimSun" w:cs="SimSun"/>
                <w:kern w:val="0"/>
                <w:szCs w:val="21"/>
              </w:rPr>
            </w:pPr>
            <w:r>
              <w:rPr>
                <w:kern w:val="0"/>
                <w:szCs w:val="21"/>
                <w:lang w:val="en"/>
              </w:rPr>
              <w:t>8504401920</w:t>
            </w:r>
          </w:p>
        </w:tc>
        <w:tc>
          <w:tcPr>
            <w:tcW w:w="969" w:type="dxa"/>
            <w:tcBorders>
              <w:top w:val="nil"/>
              <w:left w:val="nil"/>
              <w:bottom w:val="single" w:sz="4" w:space="0" w:color="auto"/>
              <w:right w:val="single" w:sz="4" w:space="0" w:color="auto"/>
            </w:tcBorders>
            <w:vAlign w:val="center"/>
          </w:tcPr>
          <w:p w14:paraId="1DD36092" w14:textId="77777777" w:rsidR="002D0C8A" w:rsidRDefault="002D0C8A">
            <w:pPr>
              <w:widowControl/>
              <w:jc w:val="center"/>
              <w:rPr>
                <w:rFonts w:ascii="SimSun" w:cs="SimSun"/>
                <w:kern w:val="0"/>
                <w:szCs w:val="21"/>
              </w:rPr>
            </w:pPr>
            <w:r>
              <w:rPr>
                <w:kern w:val="0"/>
                <w:szCs w:val="21"/>
                <w:lang w:val="en"/>
              </w:rPr>
              <w:t>pcs/kg</w:t>
            </w:r>
          </w:p>
        </w:tc>
      </w:tr>
      <w:tr w:rsidR="002D0C8A" w14:paraId="09E3C83C" w14:textId="77777777">
        <w:trPr>
          <w:trHeight w:val="1395"/>
          <w:jc w:val="center"/>
        </w:trPr>
        <w:tc>
          <w:tcPr>
            <w:tcW w:w="807" w:type="dxa"/>
            <w:tcBorders>
              <w:top w:val="nil"/>
              <w:left w:val="single" w:sz="4" w:space="0" w:color="auto"/>
              <w:bottom w:val="single" w:sz="4" w:space="0" w:color="auto"/>
              <w:right w:val="single" w:sz="4" w:space="0" w:color="auto"/>
            </w:tcBorders>
            <w:vAlign w:val="center"/>
          </w:tcPr>
          <w:p w14:paraId="33C6435F" w14:textId="77777777" w:rsidR="002D0C8A" w:rsidRDefault="002D0C8A">
            <w:pPr>
              <w:widowControl/>
              <w:jc w:val="center"/>
              <w:rPr>
                <w:rFonts w:ascii="SimSun" w:cs="SimSun"/>
                <w:kern w:val="0"/>
                <w:szCs w:val="21"/>
              </w:rPr>
            </w:pPr>
            <w:r>
              <w:rPr>
                <w:kern w:val="0"/>
                <w:szCs w:val="21"/>
                <w:lang w:val="en"/>
              </w:rPr>
              <w:t>109</w:t>
            </w:r>
          </w:p>
        </w:tc>
        <w:tc>
          <w:tcPr>
            <w:tcW w:w="2977" w:type="dxa"/>
            <w:tcBorders>
              <w:top w:val="nil"/>
              <w:left w:val="nil"/>
              <w:bottom w:val="single" w:sz="4" w:space="0" w:color="auto"/>
              <w:right w:val="single" w:sz="4" w:space="0" w:color="auto"/>
            </w:tcBorders>
            <w:vAlign w:val="center"/>
          </w:tcPr>
          <w:p w14:paraId="58137451" w14:textId="77777777" w:rsidR="002D0C8A" w:rsidRDefault="002D0C8A">
            <w:pPr>
              <w:widowControl/>
              <w:jc w:val="left"/>
              <w:rPr>
                <w:rFonts w:ascii="SimSun" w:cs="SimSun"/>
                <w:kern w:val="0"/>
                <w:szCs w:val="21"/>
              </w:rPr>
            </w:pPr>
            <w:r>
              <w:rPr>
                <w:kern w:val="0"/>
                <w:szCs w:val="21"/>
                <w:lang w:val="en"/>
              </w:rPr>
              <w:t>HVDC power supply</w:t>
            </w:r>
          </w:p>
        </w:tc>
        <w:tc>
          <w:tcPr>
            <w:tcW w:w="3827" w:type="dxa"/>
            <w:tcBorders>
              <w:top w:val="nil"/>
              <w:left w:val="nil"/>
              <w:bottom w:val="single" w:sz="4" w:space="0" w:color="auto"/>
              <w:right w:val="single" w:sz="4" w:space="0" w:color="auto"/>
            </w:tcBorders>
            <w:vAlign w:val="center"/>
          </w:tcPr>
          <w:p w14:paraId="7D623B56"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It can continuously generate a voltage of 20kV or higher during 8h, and the output current is 1A or greater; and</w:t>
            </w:r>
            <w:r>
              <w:rPr>
                <w:lang w:val="en"/>
              </w:rPr>
              <w:t xml:space="preserve"> </w:t>
            </w:r>
            <w:r>
              <w:rPr>
                <w:kern w:val="0"/>
                <w:szCs w:val="21"/>
                <w:lang w:val="en"/>
              </w:rPr>
              <w:br/>
              <w:t>2</w:t>
            </w:r>
            <w:r>
              <w:rPr>
                <w:lang w:val="en"/>
              </w:rPr>
              <w:t xml:space="preserve"> </w:t>
            </w:r>
            <w:r>
              <w:rPr>
                <w:spacing w:val="18"/>
                <w:kern w:val="0"/>
                <w:szCs w:val="21"/>
                <w:lang w:val="en"/>
              </w:rPr>
              <w:t>Current or voltage stability is better than</w:t>
            </w:r>
            <w:r>
              <w:rPr>
                <w:lang w:val="en"/>
              </w:rPr>
              <w:t xml:space="preserve"> </w:t>
            </w:r>
            <w:r>
              <w:rPr>
                <w:kern w:val="0"/>
                <w:szCs w:val="21"/>
                <w:lang w:val="en"/>
              </w:rPr>
              <w:t xml:space="preserve">0.1% over 8h. </w:t>
            </w:r>
          </w:p>
        </w:tc>
        <w:tc>
          <w:tcPr>
            <w:tcW w:w="1276" w:type="dxa"/>
            <w:tcBorders>
              <w:top w:val="nil"/>
              <w:left w:val="nil"/>
              <w:bottom w:val="single" w:sz="4" w:space="0" w:color="auto"/>
              <w:right w:val="single" w:sz="4" w:space="0" w:color="auto"/>
            </w:tcBorders>
            <w:vAlign w:val="center"/>
          </w:tcPr>
          <w:p w14:paraId="3C8B525F" w14:textId="77777777" w:rsidR="002D0C8A" w:rsidRDefault="002D0C8A">
            <w:pPr>
              <w:widowControl/>
              <w:jc w:val="center"/>
              <w:rPr>
                <w:rFonts w:ascii="SimSun" w:cs="SimSun"/>
                <w:kern w:val="0"/>
                <w:szCs w:val="21"/>
              </w:rPr>
            </w:pPr>
            <w:r>
              <w:rPr>
                <w:kern w:val="0"/>
                <w:szCs w:val="21"/>
                <w:lang w:val="en"/>
              </w:rPr>
              <w:t>8504401930</w:t>
            </w:r>
          </w:p>
        </w:tc>
        <w:tc>
          <w:tcPr>
            <w:tcW w:w="969" w:type="dxa"/>
            <w:tcBorders>
              <w:top w:val="nil"/>
              <w:left w:val="nil"/>
              <w:bottom w:val="single" w:sz="4" w:space="0" w:color="auto"/>
              <w:right w:val="single" w:sz="4" w:space="0" w:color="auto"/>
            </w:tcBorders>
            <w:vAlign w:val="center"/>
          </w:tcPr>
          <w:p w14:paraId="47E3D15D" w14:textId="77777777" w:rsidR="002D0C8A" w:rsidRDefault="002D0C8A">
            <w:pPr>
              <w:widowControl/>
              <w:jc w:val="center"/>
              <w:rPr>
                <w:rFonts w:ascii="SimSun" w:cs="SimSun"/>
                <w:kern w:val="0"/>
                <w:szCs w:val="21"/>
              </w:rPr>
            </w:pPr>
            <w:r>
              <w:rPr>
                <w:kern w:val="0"/>
                <w:szCs w:val="21"/>
                <w:lang w:val="en"/>
              </w:rPr>
              <w:t>pcs/kg</w:t>
            </w:r>
          </w:p>
        </w:tc>
      </w:tr>
      <w:tr w:rsidR="002D0C8A" w14:paraId="2544BB78" w14:textId="77777777">
        <w:trPr>
          <w:trHeight w:val="1395"/>
          <w:jc w:val="center"/>
        </w:trPr>
        <w:tc>
          <w:tcPr>
            <w:tcW w:w="807" w:type="dxa"/>
            <w:tcBorders>
              <w:top w:val="nil"/>
              <w:left w:val="single" w:sz="4" w:space="0" w:color="auto"/>
              <w:bottom w:val="single" w:sz="4" w:space="0" w:color="auto"/>
              <w:right w:val="single" w:sz="4" w:space="0" w:color="auto"/>
            </w:tcBorders>
            <w:vAlign w:val="center"/>
          </w:tcPr>
          <w:p w14:paraId="02856B69" w14:textId="77777777" w:rsidR="002D0C8A" w:rsidRDefault="002D0C8A">
            <w:pPr>
              <w:widowControl/>
              <w:jc w:val="center"/>
              <w:rPr>
                <w:rFonts w:ascii="SimSun" w:cs="SimSun"/>
                <w:kern w:val="0"/>
                <w:szCs w:val="21"/>
              </w:rPr>
            </w:pPr>
            <w:r>
              <w:rPr>
                <w:kern w:val="0"/>
                <w:szCs w:val="21"/>
                <w:lang w:val="en"/>
              </w:rPr>
              <w:t>110</w:t>
            </w:r>
          </w:p>
        </w:tc>
        <w:tc>
          <w:tcPr>
            <w:tcW w:w="2977" w:type="dxa"/>
            <w:tcBorders>
              <w:top w:val="nil"/>
              <w:left w:val="nil"/>
              <w:bottom w:val="single" w:sz="4" w:space="0" w:color="auto"/>
              <w:right w:val="single" w:sz="4" w:space="0" w:color="auto"/>
            </w:tcBorders>
            <w:vAlign w:val="center"/>
          </w:tcPr>
          <w:p w14:paraId="537644CE" w14:textId="77777777" w:rsidR="002D0C8A" w:rsidRDefault="002D0C8A">
            <w:pPr>
              <w:widowControl/>
              <w:jc w:val="left"/>
              <w:rPr>
                <w:rFonts w:ascii="SimSun" w:cs="SimSun"/>
                <w:kern w:val="0"/>
                <w:szCs w:val="21"/>
              </w:rPr>
            </w:pPr>
            <w:r>
              <w:rPr>
                <w:kern w:val="0"/>
                <w:szCs w:val="21"/>
                <w:lang w:val="en"/>
              </w:rPr>
              <w:t>Pressure sensors</w:t>
            </w:r>
          </w:p>
        </w:tc>
        <w:tc>
          <w:tcPr>
            <w:tcW w:w="3827" w:type="dxa"/>
            <w:tcBorders>
              <w:top w:val="nil"/>
              <w:left w:val="nil"/>
              <w:bottom w:val="single" w:sz="4" w:space="0" w:color="auto"/>
              <w:right w:val="single" w:sz="4" w:space="0" w:color="auto"/>
            </w:tcBorders>
            <w:vAlign w:val="center"/>
          </w:tcPr>
          <w:p w14:paraId="7B3A6C60" w14:textId="77777777" w:rsidR="002D0C8A" w:rsidRDefault="002D0C8A">
            <w:pPr>
              <w:widowControl/>
              <w:jc w:val="left"/>
              <w:rPr>
                <w:rFonts w:ascii="SimSun" w:cs="SimSun"/>
                <w:kern w:val="0"/>
                <w:szCs w:val="21"/>
              </w:rPr>
            </w:pPr>
            <w:r>
              <w:rPr>
                <w:kern w:val="0"/>
                <w:szCs w:val="21"/>
                <w:lang w:val="en"/>
              </w:rPr>
              <w:t>All types with all of the following attributes:</w:t>
            </w:r>
          </w:p>
          <w:p w14:paraId="0B5C920B" w14:textId="77777777" w:rsidR="002D0C8A" w:rsidRDefault="002D0C8A">
            <w:pPr>
              <w:widowControl/>
              <w:jc w:val="left"/>
              <w:rPr>
                <w:rFonts w:ascii="SimSun" w:cs="SimSun"/>
                <w:kern w:val="0"/>
                <w:szCs w:val="21"/>
              </w:rPr>
            </w:pPr>
            <w:r>
              <w:rPr>
                <w:kern w:val="0"/>
                <w:szCs w:val="21"/>
                <w:lang w:val="en"/>
              </w:rPr>
              <w:t>1. Pressure-sensitive elements made of or protected from aluminum, aluminium alloys, alumina (alumina or sapphire), nickel, nickel alloys containing 60% or more (by weight) or fully fluorinated hydrocarbon polymers; and</w:t>
            </w:r>
          </w:p>
          <w:p w14:paraId="795B6A83" w14:textId="77777777" w:rsidR="002D0C8A" w:rsidRDefault="002D0C8A">
            <w:pPr>
              <w:widowControl/>
              <w:jc w:val="left"/>
              <w:rPr>
                <w:rFonts w:ascii="SimSun" w:cs="SimSun"/>
                <w:kern w:val="0"/>
                <w:szCs w:val="21"/>
              </w:rPr>
            </w:pPr>
            <w:r>
              <w:rPr>
                <w:kern w:val="0"/>
                <w:szCs w:val="21"/>
                <w:lang w:val="en"/>
              </w:rPr>
              <w:t xml:space="preserve">2. If present, necessary for encapsulation of pressure-sensitive components, direct contact with the process medium, by aluminum, alumina (alumina or sapphire), nickel, nickel alloys containing 60% or more nickel (by weight), fully fluorinated hydrocarbon polymers manufactured or protected. </w:t>
            </w:r>
          </w:p>
          <w:p w14:paraId="43121E79" w14:textId="77777777" w:rsidR="002D0C8A" w:rsidRDefault="002D0C8A">
            <w:pPr>
              <w:widowControl/>
              <w:jc w:val="left"/>
              <w:rPr>
                <w:rFonts w:ascii="SimSun" w:cs="SimSun"/>
                <w:kern w:val="0"/>
                <w:szCs w:val="21"/>
              </w:rPr>
            </w:pPr>
            <w:r>
              <w:rPr>
                <w:kern w:val="0"/>
                <w:szCs w:val="21"/>
                <w:lang w:val="en"/>
              </w:rPr>
              <w:t>3. Has any of the following characteristics:</w:t>
            </w:r>
          </w:p>
          <w:p w14:paraId="2927DD9A" w14:textId="77777777" w:rsidR="002D0C8A" w:rsidRDefault="002D0C8A">
            <w:pPr>
              <w:widowControl/>
              <w:jc w:val="left"/>
              <w:rPr>
                <w:rFonts w:ascii="SimSun" w:cs="SimSun"/>
                <w:kern w:val="0"/>
                <w:szCs w:val="21"/>
              </w:rPr>
            </w:pPr>
            <w:r>
              <w:rPr>
                <w:kern w:val="0"/>
                <w:szCs w:val="21"/>
                <w:lang w:val="en"/>
              </w:rPr>
              <w:t>(1) The full scale is less than 13kPa, and the accuracy is higher than the full scale ±1%; or</w:t>
            </w:r>
          </w:p>
          <w:p w14:paraId="796D2805" w14:textId="77777777" w:rsidR="002D0C8A" w:rsidRDefault="002D0C8A">
            <w:pPr>
              <w:widowControl/>
              <w:jc w:val="left"/>
              <w:rPr>
                <w:rFonts w:ascii="SimSun" w:cs="SimSun"/>
                <w:kern w:val="0"/>
                <w:szCs w:val="21"/>
              </w:rPr>
            </w:pPr>
            <w:r>
              <w:rPr>
                <w:kern w:val="0"/>
                <w:szCs w:val="21"/>
                <w:lang w:val="en"/>
              </w:rPr>
              <w:t>(2) The measurement accuracy of the full-scale pressure point of 13kPa or above and 13kPa is higher than ±130Pa.</w:t>
            </w:r>
          </w:p>
          <w:p w14:paraId="6BA5482B" w14:textId="77777777" w:rsidR="002D0C8A" w:rsidRDefault="002D0C8A">
            <w:pPr>
              <w:widowControl/>
              <w:jc w:val="left"/>
              <w:rPr>
                <w:rFonts w:ascii="SimSun" w:cs="SimSun"/>
                <w:kern w:val="0"/>
                <w:szCs w:val="21"/>
              </w:rPr>
            </w:pPr>
          </w:p>
          <w:p w14:paraId="3ECE794E" w14:textId="77777777" w:rsidR="002D0C8A" w:rsidRDefault="002D0C8A">
            <w:pPr>
              <w:widowControl/>
              <w:jc w:val="left"/>
              <w:rPr>
                <w:rFonts w:ascii="SimSun" w:cs="SimSun"/>
                <w:kern w:val="0"/>
                <w:szCs w:val="21"/>
              </w:rPr>
            </w:pPr>
            <w:r>
              <w:rPr>
                <w:kern w:val="0"/>
                <w:szCs w:val="21"/>
                <w:lang w:val="en"/>
              </w:rPr>
              <w:t>Technical Notes:</w:t>
            </w:r>
          </w:p>
          <w:p w14:paraId="12107D88" w14:textId="77777777" w:rsidR="002D0C8A" w:rsidRDefault="002D0C8A">
            <w:pPr>
              <w:widowControl/>
              <w:jc w:val="left"/>
              <w:rPr>
                <w:rFonts w:ascii="SimSun" w:cs="SimSun"/>
                <w:kern w:val="0"/>
                <w:szCs w:val="21"/>
              </w:rPr>
            </w:pPr>
            <w:r>
              <w:rPr>
                <w:kern w:val="0"/>
                <w:szCs w:val="21"/>
                <w:lang w:val="en"/>
              </w:rPr>
              <w:t>1. The pressure sensor in this item is a device that converts the pressure measurement result into an electrically usable signal.</w:t>
            </w:r>
          </w:p>
          <w:p w14:paraId="1DAC75DE" w14:textId="77777777" w:rsidR="002D0C8A" w:rsidRDefault="002D0C8A">
            <w:pPr>
              <w:widowControl/>
              <w:jc w:val="left"/>
              <w:rPr>
                <w:rFonts w:ascii="SimSun" w:cs="SimSun"/>
                <w:kern w:val="0"/>
                <w:szCs w:val="21"/>
              </w:rPr>
            </w:pPr>
            <w:r>
              <w:rPr>
                <w:kern w:val="0"/>
                <w:szCs w:val="21"/>
                <w:lang w:val="en"/>
              </w:rPr>
              <w:t>2. "Accuracy" in this item</w:t>
            </w:r>
            <w:r>
              <w:rPr>
                <w:lang w:val="en"/>
              </w:rPr>
              <w:t xml:space="preserve"> </w:t>
            </w:r>
            <w:r>
              <w:rPr>
                <w:kern w:val="0"/>
                <w:szCs w:val="21"/>
                <w:lang w:val="en"/>
              </w:rPr>
              <w:t xml:space="preserve">includes nonlinearity at room temperature, hysteresis and reproducibility. </w:t>
            </w:r>
          </w:p>
        </w:tc>
        <w:tc>
          <w:tcPr>
            <w:tcW w:w="1276" w:type="dxa"/>
            <w:tcBorders>
              <w:top w:val="nil"/>
              <w:left w:val="nil"/>
              <w:bottom w:val="single" w:sz="4" w:space="0" w:color="auto"/>
              <w:right w:val="single" w:sz="4" w:space="0" w:color="auto"/>
            </w:tcBorders>
            <w:vAlign w:val="center"/>
          </w:tcPr>
          <w:p w14:paraId="7C32869C" w14:textId="77777777" w:rsidR="002D0C8A" w:rsidRDefault="002D0C8A">
            <w:pPr>
              <w:widowControl/>
              <w:jc w:val="center"/>
              <w:rPr>
                <w:rFonts w:ascii="SimSun" w:cs="SimSun"/>
                <w:kern w:val="0"/>
                <w:szCs w:val="21"/>
              </w:rPr>
            </w:pPr>
            <w:r>
              <w:rPr>
                <w:kern w:val="0"/>
                <w:szCs w:val="21"/>
                <w:lang w:val="en"/>
              </w:rPr>
              <w:t>9026209010</w:t>
            </w:r>
          </w:p>
        </w:tc>
        <w:tc>
          <w:tcPr>
            <w:tcW w:w="969" w:type="dxa"/>
            <w:tcBorders>
              <w:top w:val="nil"/>
              <w:left w:val="nil"/>
              <w:bottom w:val="single" w:sz="4" w:space="0" w:color="auto"/>
              <w:right w:val="single" w:sz="4" w:space="0" w:color="auto"/>
            </w:tcBorders>
            <w:vAlign w:val="center"/>
          </w:tcPr>
          <w:p w14:paraId="3962FB05" w14:textId="77777777" w:rsidR="002D0C8A" w:rsidRDefault="002D0C8A">
            <w:pPr>
              <w:widowControl/>
              <w:jc w:val="center"/>
              <w:rPr>
                <w:rFonts w:ascii="SimSun" w:cs="SimSun"/>
                <w:kern w:val="0"/>
                <w:szCs w:val="21"/>
              </w:rPr>
            </w:pPr>
            <w:r>
              <w:rPr>
                <w:kern w:val="0"/>
                <w:szCs w:val="21"/>
                <w:lang w:val="en"/>
              </w:rPr>
              <w:t>pcs/kg</w:t>
            </w:r>
          </w:p>
        </w:tc>
      </w:tr>
      <w:tr w:rsidR="002D0C8A" w14:paraId="33970578" w14:textId="77777777">
        <w:trPr>
          <w:trHeight w:val="1246"/>
          <w:jc w:val="center"/>
        </w:trPr>
        <w:tc>
          <w:tcPr>
            <w:tcW w:w="807" w:type="dxa"/>
            <w:tcBorders>
              <w:top w:val="nil"/>
              <w:left w:val="single" w:sz="4" w:space="0" w:color="auto"/>
              <w:bottom w:val="single" w:sz="4" w:space="0" w:color="auto"/>
              <w:right w:val="single" w:sz="4" w:space="0" w:color="auto"/>
            </w:tcBorders>
            <w:vAlign w:val="center"/>
          </w:tcPr>
          <w:p w14:paraId="58D8BD77" w14:textId="77777777" w:rsidR="002D0C8A" w:rsidRDefault="002D0C8A">
            <w:pPr>
              <w:widowControl/>
              <w:jc w:val="center"/>
              <w:rPr>
                <w:rFonts w:ascii="SimSun" w:cs="SimSun"/>
                <w:kern w:val="0"/>
                <w:szCs w:val="21"/>
              </w:rPr>
            </w:pPr>
            <w:r>
              <w:rPr>
                <w:kern w:val="0"/>
                <w:szCs w:val="21"/>
                <w:lang w:val="en"/>
              </w:rPr>
              <w:t>111</w:t>
            </w:r>
          </w:p>
        </w:tc>
        <w:tc>
          <w:tcPr>
            <w:tcW w:w="2977" w:type="dxa"/>
            <w:tcBorders>
              <w:top w:val="nil"/>
              <w:left w:val="nil"/>
              <w:bottom w:val="single" w:sz="4" w:space="0" w:color="auto"/>
              <w:right w:val="single" w:sz="4" w:space="0" w:color="auto"/>
            </w:tcBorders>
            <w:vAlign w:val="center"/>
          </w:tcPr>
          <w:p w14:paraId="0DE95407" w14:textId="77777777" w:rsidR="002D0C8A" w:rsidRDefault="002D0C8A">
            <w:pPr>
              <w:widowControl/>
              <w:jc w:val="left"/>
              <w:rPr>
                <w:rFonts w:ascii="SimSun" w:cs="SimSun"/>
                <w:kern w:val="0"/>
                <w:szCs w:val="21"/>
              </w:rPr>
            </w:pPr>
            <w:r>
              <w:rPr>
                <w:kern w:val="0"/>
                <w:szCs w:val="21"/>
                <w:lang w:val="en"/>
              </w:rPr>
              <w:t>Sensors with a pressure measurement of less than 13 kPa (full scale) and an accuracy of ± l% above full scale</w:t>
            </w:r>
          </w:p>
        </w:tc>
        <w:tc>
          <w:tcPr>
            <w:tcW w:w="3827" w:type="dxa"/>
            <w:tcBorders>
              <w:top w:val="nil"/>
              <w:left w:val="nil"/>
              <w:bottom w:val="single" w:sz="4" w:space="0" w:color="auto"/>
              <w:right w:val="single" w:sz="4" w:space="0" w:color="auto"/>
            </w:tcBorders>
            <w:vAlign w:val="center"/>
          </w:tcPr>
          <w:p w14:paraId="4B494332" w14:textId="77777777" w:rsidR="002D0C8A" w:rsidRDefault="002D0C8A">
            <w:pPr>
              <w:widowControl/>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54A3A6E9" w14:textId="77777777" w:rsidR="002D0C8A" w:rsidRDefault="002D0C8A">
            <w:pPr>
              <w:widowControl/>
              <w:jc w:val="center"/>
              <w:rPr>
                <w:rFonts w:ascii="SimSun" w:cs="SimSun"/>
                <w:kern w:val="0"/>
                <w:szCs w:val="21"/>
              </w:rPr>
            </w:pPr>
            <w:r>
              <w:rPr>
                <w:kern w:val="0"/>
                <w:szCs w:val="21"/>
                <w:lang w:val="en"/>
              </w:rPr>
              <w:t>9026209010</w:t>
            </w:r>
          </w:p>
        </w:tc>
        <w:tc>
          <w:tcPr>
            <w:tcW w:w="969" w:type="dxa"/>
            <w:tcBorders>
              <w:top w:val="nil"/>
              <w:left w:val="nil"/>
              <w:bottom w:val="single" w:sz="4" w:space="0" w:color="auto"/>
              <w:right w:val="single" w:sz="4" w:space="0" w:color="auto"/>
            </w:tcBorders>
            <w:vAlign w:val="center"/>
          </w:tcPr>
          <w:p w14:paraId="25471901" w14:textId="77777777" w:rsidR="002D0C8A" w:rsidRDefault="002D0C8A">
            <w:pPr>
              <w:widowControl/>
              <w:jc w:val="center"/>
              <w:rPr>
                <w:rFonts w:ascii="SimSun" w:cs="SimSun"/>
                <w:kern w:val="0"/>
                <w:szCs w:val="21"/>
              </w:rPr>
            </w:pPr>
            <w:r>
              <w:rPr>
                <w:kern w:val="0"/>
                <w:szCs w:val="21"/>
                <w:lang w:val="en"/>
              </w:rPr>
              <w:t>pcs/kg</w:t>
            </w:r>
          </w:p>
        </w:tc>
      </w:tr>
      <w:tr w:rsidR="002D0C8A" w14:paraId="73CCB9E3" w14:textId="77777777">
        <w:trPr>
          <w:trHeight w:val="1136"/>
          <w:jc w:val="center"/>
        </w:trPr>
        <w:tc>
          <w:tcPr>
            <w:tcW w:w="807" w:type="dxa"/>
            <w:tcBorders>
              <w:top w:val="nil"/>
              <w:left w:val="single" w:sz="4" w:space="0" w:color="auto"/>
              <w:bottom w:val="single" w:sz="4" w:space="0" w:color="auto"/>
              <w:right w:val="single" w:sz="4" w:space="0" w:color="auto"/>
            </w:tcBorders>
            <w:vAlign w:val="center"/>
          </w:tcPr>
          <w:p w14:paraId="43B998B9" w14:textId="77777777" w:rsidR="002D0C8A" w:rsidRDefault="002D0C8A">
            <w:pPr>
              <w:widowControl/>
              <w:jc w:val="center"/>
              <w:rPr>
                <w:rFonts w:ascii="SimSun" w:cs="SimSun"/>
                <w:kern w:val="0"/>
                <w:szCs w:val="21"/>
              </w:rPr>
            </w:pPr>
            <w:r>
              <w:rPr>
                <w:kern w:val="0"/>
                <w:szCs w:val="21"/>
                <w:lang w:val="en"/>
              </w:rPr>
              <w:t>112</w:t>
            </w:r>
          </w:p>
        </w:tc>
        <w:tc>
          <w:tcPr>
            <w:tcW w:w="2977" w:type="dxa"/>
            <w:tcBorders>
              <w:top w:val="nil"/>
              <w:left w:val="nil"/>
              <w:bottom w:val="single" w:sz="4" w:space="0" w:color="auto"/>
              <w:right w:val="single" w:sz="4" w:space="0" w:color="auto"/>
            </w:tcBorders>
            <w:vAlign w:val="center"/>
          </w:tcPr>
          <w:p w14:paraId="4224B9AA" w14:textId="77777777" w:rsidR="002D0C8A" w:rsidRDefault="002D0C8A">
            <w:pPr>
              <w:widowControl/>
              <w:jc w:val="left"/>
              <w:rPr>
                <w:rFonts w:ascii="SimSun" w:cs="SimSun"/>
                <w:spacing w:val="-4"/>
                <w:kern w:val="0"/>
                <w:szCs w:val="21"/>
              </w:rPr>
            </w:pPr>
            <w:r>
              <w:rPr>
                <w:spacing w:val="2"/>
                <w:kern w:val="0"/>
                <w:szCs w:val="21"/>
                <w:lang w:val="en"/>
              </w:rPr>
              <w:t xml:space="preserve">Sensors with a pressure measurement of 13 kPa or higher than 13 kPa (full </w:t>
            </w:r>
            <w:r>
              <w:rPr>
                <w:spacing w:val="-4"/>
                <w:kern w:val="0"/>
                <w:szCs w:val="21"/>
                <w:lang w:val="en"/>
              </w:rPr>
              <w:t>scale) and accuracy above ± l30 Pa</w:t>
            </w:r>
          </w:p>
        </w:tc>
        <w:tc>
          <w:tcPr>
            <w:tcW w:w="3827" w:type="dxa"/>
            <w:tcBorders>
              <w:top w:val="nil"/>
              <w:left w:val="nil"/>
              <w:bottom w:val="single" w:sz="4" w:space="0" w:color="auto"/>
              <w:right w:val="single" w:sz="4" w:space="0" w:color="auto"/>
            </w:tcBorders>
            <w:vAlign w:val="center"/>
          </w:tcPr>
          <w:p w14:paraId="15F37B0A" w14:textId="77777777" w:rsidR="002D0C8A" w:rsidRDefault="002D0C8A">
            <w:pPr>
              <w:widowControl/>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38C3DEAA" w14:textId="77777777" w:rsidR="002D0C8A" w:rsidRDefault="002D0C8A">
            <w:pPr>
              <w:widowControl/>
              <w:jc w:val="center"/>
              <w:rPr>
                <w:rFonts w:ascii="SimSun" w:cs="SimSun"/>
                <w:kern w:val="0"/>
                <w:szCs w:val="21"/>
              </w:rPr>
            </w:pPr>
            <w:r>
              <w:rPr>
                <w:kern w:val="0"/>
                <w:szCs w:val="21"/>
                <w:lang w:val="en"/>
              </w:rPr>
              <w:t>9026209010</w:t>
            </w:r>
          </w:p>
        </w:tc>
        <w:tc>
          <w:tcPr>
            <w:tcW w:w="969" w:type="dxa"/>
            <w:tcBorders>
              <w:top w:val="nil"/>
              <w:left w:val="nil"/>
              <w:bottom w:val="single" w:sz="4" w:space="0" w:color="auto"/>
              <w:right w:val="single" w:sz="4" w:space="0" w:color="auto"/>
            </w:tcBorders>
            <w:vAlign w:val="center"/>
          </w:tcPr>
          <w:p w14:paraId="4D41E3CB" w14:textId="77777777" w:rsidR="002D0C8A" w:rsidRDefault="002D0C8A">
            <w:pPr>
              <w:widowControl/>
              <w:jc w:val="center"/>
              <w:rPr>
                <w:rFonts w:ascii="SimSun" w:cs="SimSun"/>
                <w:kern w:val="0"/>
                <w:szCs w:val="21"/>
              </w:rPr>
            </w:pPr>
            <w:r>
              <w:rPr>
                <w:kern w:val="0"/>
                <w:szCs w:val="21"/>
                <w:lang w:val="en"/>
              </w:rPr>
              <w:t>pcs/kg</w:t>
            </w:r>
          </w:p>
        </w:tc>
      </w:tr>
      <w:tr w:rsidR="002D0C8A" w14:paraId="442B1E59" w14:textId="77777777">
        <w:trPr>
          <w:trHeight w:val="2497"/>
          <w:jc w:val="center"/>
        </w:trPr>
        <w:tc>
          <w:tcPr>
            <w:tcW w:w="807" w:type="dxa"/>
            <w:tcBorders>
              <w:top w:val="nil"/>
              <w:left w:val="single" w:sz="4" w:space="0" w:color="auto"/>
              <w:bottom w:val="single" w:sz="4" w:space="0" w:color="auto"/>
              <w:right w:val="single" w:sz="4" w:space="0" w:color="auto"/>
            </w:tcBorders>
            <w:vAlign w:val="center"/>
          </w:tcPr>
          <w:p w14:paraId="10041CD3" w14:textId="77777777" w:rsidR="002D0C8A" w:rsidRDefault="002D0C8A">
            <w:pPr>
              <w:widowControl/>
              <w:jc w:val="center"/>
              <w:rPr>
                <w:rFonts w:ascii="SimSun" w:cs="SimSun"/>
                <w:kern w:val="0"/>
                <w:szCs w:val="21"/>
              </w:rPr>
            </w:pPr>
            <w:r>
              <w:rPr>
                <w:kern w:val="0"/>
                <w:szCs w:val="21"/>
                <w:lang w:val="en"/>
              </w:rPr>
              <w:t>113</w:t>
            </w:r>
          </w:p>
        </w:tc>
        <w:tc>
          <w:tcPr>
            <w:tcW w:w="2977" w:type="dxa"/>
            <w:tcBorders>
              <w:top w:val="nil"/>
              <w:left w:val="nil"/>
              <w:bottom w:val="single" w:sz="4" w:space="0" w:color="auto"/>
              <w:right w:val="single" w:sz="4" w:space="0" w:color="auto"/>
            </w:tcBorders>
            <w:vAlign w:val="center"/>
          </w:tcPr>
          <w:p w14:paraId="08D278BD" w14:textId="77777777" w:rsidR="002D0C8A" w:rsidRDefault="002D0C8A">
            <w:pPr>
              <w:widowControl/>
              <w:jc w:val="left"/>
              <w:rPr>
                <w:rFonts w:ascii="SimSun" w:cs="SimSun"/>
                <w:kern w:val="0"/>
                <w:szCs w:val="21"/>
              </w:rPr>
            </w:pPr>
            <w:r>
              <w:rPr>
                <w:kern w:val="0"/>
                <w:szCs w:val="21"/>
                <w:lang w:val="en"/>
              </w:rPr>
              <w:t>vacuum pump</w:t>
            </w:r>
          </w:p>
        </w:tc>
        <w:tc>
          <w:tcPr>
            <w:tcW w:w="3827" w:type="dxa"/>
            <w:tcBorders>
              <w:top w:val="nil"/>
              <w:left w:val="nil"/>
              <w:bottom w:val="single" w:sz="4" w:space="0" w:color="auto"/>
              <w:right w:val="single" w:sz="4" w:space="0" w:color="auto"/>
            </w:tcBorders>
            <w:vAlign w:val="center"/>
          </w:tcPr>
          <w:p w14:paraId="0D6E92FA"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The pore size of the suction port is 380mm or larger;</w:t>
            </w:r>
            <w:r>
              <w:rPr>
                <w:lang w:val="en"/>
              </w:rPr>
              <w:t xml:space="preserve"> </w:t>
            </w:r>
            <w:r>
              <w:rPr>
                <w:kern w:val="0"/>
                <w:szCs w:val="21"/>
                <w:lang w:val="en"/>
              </w:rPr>
              <w:br/>
              <w:t>2. the pumping rate is</w:t>
            </w:r>
            <w:r>
              <w:rPr>
                <w:lang w:val="en"/>
              </w:rPr>
              <w:t xml:space="preserve"> </w:t>
            </w:r>
            <w:r>
              <w:rPr>
                <w:kern w:val="0"/>
                <w:szCs w:val="21"/>
                <w:lang w:val="en"/>
              </w:rPr>
              <w:t>15m3/s or higher; and</w:t>
            </w:r>
            <w:r>
              <w:rPr>
                <w:lang w:val="en"/>
              </w:rPr>
              <w:t xml:space="preserve"> </w:t>
            </w:r>
            <w:r>
              <w:rPr>
                <w:kern w:val="0"/>
                <w:szCs w:val="21"/>
                <w:lang w:val="en"/>
              </w:rPr>
              <w:br/>
              <w:t xml:space="preserve">3. It can produce an ultimate vacuum below 13.3mPa. </w:t>
            </w:r>
            <w:r>
              <w:rPr>
                <w:kern w:val="0"/>
                <w:szCs w:val="21"/>
                <w:lang w:val="en"/>
              </w:rPr>
              <w:br/>
            </w:r>
          </w:p>
          <w:p w14:paraId="660929A7" w14:textId="77777777" w:rsidR="002D0C8A" w:rsidRDefault="002D0C8A">
            <w:pPr>
              <w:widowControl/>
              <w:jc w:val="left"/>
              <w:rPr>
                <w:rFonts w:ascii="SimSun" w:cs="SimSun"/>
                <w:kern w:val="0"/>
                <w:szCs w:val="21"/>
              </w:rPr>
            </w:pPr>
            <w:r>
              <w:rPr>
                <w:kern w:val="0"/>
                <w:szCs w:val="21"/>
                <w:lang w:val="en"/>
              </w:rPr>
              <w:t>Technical Notes:</w:t>
            </w:r>
          </w:p>
          <w:p w14:paraId="088FEBA6" w14:textId="77777777" w:rsidR="002D0C8A" w:rsidRDefault="002D0C8A">
            <w:pPr>
              <w:widowControl/>
              <w:jc w:val="left"/>
              <w:rPr>
                <w:rFonts w:ascii="SimSun" w:cs="SimSun"/>
                <w:kern w:val="0"/>
                <w:szCs w:val="21"/>
              </w:rPr>
            </w:pPr>
            <w:r>
              <w:rPr>
                <w:kern w:val="0"/>
                <w:szCs w:val="21"/>
                <w:lang w:val="en"/>
              </w:rPr>
              <w:t xml:space="preserve">1. The pumping rate is determined by nitrogen or air at the measuring point. </w:t>
            </w:r>
            <w:r>
              <w:rPr>
                <w:kern w:val="0"/>
                <w:szCs w:val="21"/>
                <w:lang w:val="en"/>
              </w:rPr>
              <w:br/>
              <w:t xml:space="preserve">2. Plug the pump pumping end, where this ultimate vacuum degree can be determined. </w:t>
            </w:r>
          </w:p>
        </w:tc>
        <w:tc>
          <w:tcPr>
            <w:tcW w:w="1276" w:type="dxa"/>
            <w:tcBorders>
              <w:top w:val="nil"/>
              <w:left w:val="nil"/>
              <w:bottom w:val="single" w:sz="4" w:space="0" w:color="auto"/>
              <w:right w:val="single" w:sz="4" w:space="0" w:color="auto"/>
            </w:tcBorders>
            <w:vAlign w:val="center"/>
          </w:tcPr>
          <w:p w14:paraId="144FFC13" w14:textId="77777777" w:rsidR="002D0C8A" w:rsidRDefault="002D0C8A">
            <w:pPr>
              <w:widowControl/>
              <w:jc w:val="center"/>
              <w:rPr>
                <w:rFonts w:ascii="SimSun" w:cs="SimSun"/>
                <w:kern w:val="0"/>
                <w:szCs w:val="21"/>
              </w:rPr>
            </w:pPr>
            <w:r>
              <w:rPr>
                <w:kern w:val="0"/>
                <w:szCs w:val="21"/>
                <w:lang w:val="en"/>
              </w:rPr>
              <w:t>8414100020</w:t>
            </w:r>
          </w:p>
        </w:tc>
        <w:tc>
          <w:tcPr>
            <w:tcW w:w="969" w:type="dxa"/>
            <w:tcBorders>
              <w:top w:val="nil"/>
              <w:left w:val="nil"/>
              <w:bottom w:val="single" w:sz="4" w:space="0" w:color="auto"/>
              <w:right w:val="single" w:sz="4" w:space="0" w:color="auto"/>
            </w:tcBorders>
            <w:vAlign w:val="center"/>
          </w:tcPr>
          <w:p w14:paraId="5B86244A" w14:textId="77777777" w:rsidR="002D0C8A" w:rsidRDefault="002D0C8A">
            <w:pPr>
              <w:widowControl/>
              <w:jc w:val="center"/>
              <w:rPr>
                <w:rFonts w:ascii="SimSun" w:cs="SimSun"/>
                <w:kern w:val="0"/>
                <w:szCs w:val="21"/>
              </w:rPr>
            </w:pPr>
            <w:r>
              <w:rPr>
                <w:kern w:val="0"/>
                <w:szCs w:val="21"/>
                <w:lang w:val="en"/>
              </w:rPr>
              <w:t>Units/kg</w:t>
            </w:r>
          </w:p>
        </w:tc>
      </w:tr>
      <w:tr w:rsidR="002D0C8A" w14:paraId="74150A7F" w14:textId="77777777">
        <w:trPr>
          <w:trHeight w:val="2497"/>
          <w:jc w:val="center"/>
        </w:trPr>
        <w:tc>
          <w:tcPr>
            <w:tcW w:w="807" w:type="dxa"/>
            <w:tcBorders>
              <w:top w:val="nil"/>
              <w:left w:val="single" w:sz="4" w:space="0" w:color="auto"/>
              <w:bottom w:val="single" w:sz="4" w:space="0" w:color="auto"/>
              <w:right w:val="single" w:sz="4" w:space="0" w:color="auto"/>
            </w:tcBorders>
            <w:vAlign w:val="center"/>
          </w:tcPr>
          <w:p w14:paraId="453812A6" w14:textId="77777777" w:rsidR="002D0C8A" w:rsidRDefault="002D0C8A">
            <w:pPr>
              <w:widowControl/>
              <w:jc w:val="center"/>
              <w:rPr>
                <w:rFonts w:ascii="SimSun" w:cs="SimSun"/>
                <w:kern w:val="0"/>
                <w:szCs w:val="21"/>
              </w:rPr>
            </w:pPr>
            <w:r>
              <w:rPr>
                <w:kern w:val="0"/>
                <w:szCs w:val="21"/>
                <w:lang w:val="en"/>
              </w:rPr>
              <w:t>114</w:t>
            </w:r>
          </w:p>
        </w:tc>
        <w:tc>
          <w:tcPr>
            <w:tcW w:w="2977" w:type="dxa"/>
            <w:tcBorders>
              <w:top w:val="nil"/>
              <w:left w:val="nil"/>
              <w:bottom w:val="single" w:sz="4" w:space="0" w:color="auto"/>
              <w:right w:val="single" w:sz="4" w:space="0" w:color="auto"/>
            </w:tcBorders>
            <w:vAlign w:val="center"/>
          </w:tcPr>
          <w:p w14:paraId="13304DBD" w14:textId="77777777" w:rsidR="002D0C8A" w:rsidRDefault="002D0C8A">
            <w:pPr>
              <w:widowControl/>
              <w:jc w:val="left"/>
              <w:rPr>
                <w:rFonts w:ascii="SimSun" w:cs="SimSun"/>
                <w:kern w:val="0"/>
                <w:szCs w:val="21"/>
              </w:rPr>
            </w:pPr>
            <w:r>
              <w:rPr>
                <w:kern w:val="0"/>
                <w:szCs w:val="21"/>
                <w:lang w:val="en"/>
              </w:rPr>
              <w:t>Bellows seal scroll compressor</w:t>
            </w:r>
            <w:r>
              <w:rPr>
                <w:kern w:val="0"/>
                <w:szCs w:val="21"/>
                <w:vertAlign w:val="superscript"/>
                <w:lang w:val="en"/>
              </w:rPr>
              <w:t>*</w:t>
            </w:r>
          </w:p>
        </w:tc>
        <w:tc>
          <w:tcPr>
            <w:tcW w:w="3827" w:type="dxa"/>
            <w:tcBorders>
              <w:top w:val="nil"/>
              <w:left w:val="nil"/>
              <w:bottom w:val="single" w:sz="4" w:space="0" w:color="auto"/>
              <w:right w:val="single" w:sz="4" w:space="0" w:color="auto"/>
            </w:tcBorders>
            <w:vAlign w:val="center"/>
          </w:tcPr>
          <w:p w14:paraId="3F23008F"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It can reach an</w:t>
            </w:r>
            <w:r>
              <w:rPr>
                <w:lang w:val="en"/>
              </w:rPr>
              <w:t xml:space="preserve"> </w:t>
            </w:r>
            <w:r>
              <w:rPr>
                <w:kern w:val="0"/>
                <w:szCs w:val="21"/>
                <w:lang w:val="en"/>
              </w:rPr>
              <w:t>inlet volume flow rate of 50m3/h or more;</w:t>
            </w:r>
          </w:p>
          <w:p w14:paraId="3CD950EE" w14:textId="77777777" w:rsidR="002D0C8A" w:rsidRDefault="002D0C8A">
            <w:pPr>
              <w:widowControl/>
              <w:jc w:val="left"/>
              <w:rPr>
                <w:rFonts w:ascii="SimSun" w:cs="SimSun"/>
                <w:kern w:val="0"/>
                <w:szCs w:val="21"/>
              </w:rPr>
            </w:pPr>
            <w:r>
              <w:rPr>
                <w:kern w:val="0"/>
                <w:szCs w:val="21"/>
                <w:lang w:val="en"/>
              </w:rPr>
              <w:t>2. Can achieve a compression ratio of 2:1 or greater;</w:t>
            </w:r>
          </w:p>
          <w:p w14:paraId="78029246" w14:textId="77777777" w:rsidR="002D0C8A" w:rsidRDefault="002D0C8A">
            <w:pPr>
              <w:widowControl/>
              <w:jc w:val="left"/>
              <w:rPr>
                <w:rFonts w:ascii="SimSun" w:cs="SimSun"/>
                <w:kern w:val="0"/>
                <w:szCs w:val="21"/>
              </w:rPr>
            </w:pPr>
            <w:r>
              <w:rPr>
                <w:kern w:val="0"/>
                <w:szCs w:val="21"/>
                <w:lang w:val="en"/>
              </w:rPr>
              <w:t>3. All surfaces in contact with the process gas are made of any of the following materials:</w:t>
            </w:r>
          </w:p>
          <w:p w14:paraId="15B28324" w14:textId="77777777" w:rsidR="002D0C8A" w:rsidRDefault="002D0C8A">
            <w:pPr>
              <w:widowControl/>
              <w:jc w:val="left"/>
              <w:rPr>
                <w:rFonts w:ascii="SimSun" w:cs="SimSun"/>
                <w:kern w:val="0"/>
                <w:szCs w:val="21"/>
              </w:rPr>
            </w:pPr>
            <w:r>
              <w:rPr>
                <w:kern w:val="0"/>
                <w:szCs w:val="21"/>
                <w:lang w:val="en"/>
              </w:rPr>
              <w:t>(1) Aluminum or aluminum alloy;</w:t>
            </w:r>
          </w:p>
          <w:p w14:paraId="7C5DAB5B" w14:textId="77777777" w:rsidR="002D0C8A" w:rsidRDefault="002D0C8A">
            <w:pPr>
              <w:widowControl/>
              <w:jc w:val="left"/>
              <w:rPr>
                <w:rFonts w:ascii="SimSun" w:cs="SimSun"/>
                <w:kern w:val="0"/>
                <w:szCs w:val="21"/>
              </w:rPr>
            </w:pPr>
            <w:r>
              <w:rPr>
                <w:kern w:val="0"/>
                <w:szCs w:val="21"/>
                <w:lang w:val="en"/>
              </w:rPr>
              <w:t>(2) Alumina;</w:t>
            </w:r>
          </w:p>
          <w:p w14:paraId="3083B380" w14:textId="77777777" w:rsidR="002D0C8A" w:rsidRDefault="002D0C8A">
            <w:pPr>
              <w:widowControl/>
              <w:jc w:val="left"/>
              <w:rPr>
                <w:rFonts w:ascii="SimSun" w:cs="SimSun"/>
                <w:kern w:val="0"/>
                <w:szCs w:val="21"/>
              </w:rPr>
            </w:pPr>
            <w:r>
              <w:rPr>
                <w:kern w:val="0"/>
                <w:szCs w:val="21"/>
                <w:lang w:val="en"/>
              </w:rPr>
              <w:t>(3) Stainless steel;</w:t>
            </w:r>
          </w:p>
          <w:p w14:paraId="478A0FA3" w14:textId="77777777" w:rsidR="002D0C8A" w:rsidRDefault="002D0C8A">
            <w:pPr>
              <w:widowControl/>
              <w:jc w:val="left"/>
              <w:rPr>
                <w:rFonts w:ascii="SimSun" w:cs="SimSun"/>
                <w:kern w:val="0"/>
                <w:szCs w:val="21"/>
              </w:rPr>
            </w:pPr>
            <w:r>
              <w:rPr>
                <w:kern w:val="0"/>
                <w:szCs w:val="21"/>
                <w:lang w:val="en"/>
              </w:rPr>
              <w:t>(4) Nickel or nickel alloys;</w:t>
            </w:r>
          </w:p>
          <w:p w14:paraId="1686CDC3" w14:textId="77777777" w:rsidR="002D0C8A" w:rsidRDefault="002D0C8A">
            <w:pPr>
              <w:widowControl/>
              <w:jc w:val="left"/>
              <w:rPr>
                <w:rFonts w:ascii="SimSun" w:cs="SimSun"/>
                <w:kern w:val="0"/>
                <w:szCs w:val="21"/>
              </w:rPr>
            </w:pPr>
            <w:r>
              <w:rPr>
                <w:kern w:val="0"/>
                <w:szCs w:val="21"/>
                <w:lang w:val="en"/>
              </w:rPr>
              <w:t>(5) Phosphor bronze; or</w:t>
            </w:r>
          </w:p>
          <w:p w14:paraId="4C907ABF" w14:textId="77777777" w:rsidR="002D0C8A" w:rsidRDefault="002D0C8A">
            <w:pPr>
              <w:widowControl/>
              <w:jc w:val="left"/>
              <w:rPr>
                <w:rFonts w:ascii="SimSun" w:cs="SimSun"/>
                <w:kern w:val="0"/>
                <w:szCs w:val="21"/>
              </w:rPr>
            </w:pPr>
            <w:r>
              <w:rPr>
                <w:kern w:val="0"/>
                <w:szCs w:val="21"/>
                <w:lang w:val="en"/>
              </w:rPr>
              <w:t>(6) Fluoropolymers.</w:t>
            </w:r>
          </w:p>
          <w:p w14:paraId="5DC1C11C" w14:textId="77777777" w:rsidR="002D0C8A" w:rsidRDefault="002D0C8A">
            <w:pPr>
              <w:widowControl/>
              <w:jc w:val="left"/>
              <w:rPr>
                <w:rFonts w:ascii="SimSun" w:cs="SimSun"/>
                <w:kern w:val="0"/>
                <w:szCs w:val="21"/>
              </w:rPr>
            </w:pPr>
            <w:r>
              <w:rPr>
                <w:kern w:val="0"/>
                <w:szCs w:val="21"/>
                <w:lang w:val="en"/>
              </w:rPr>
              <w:t>Technical Notes:</w:t>
            </w:r>
          </w:p>
          <w:p w14:paraId="6D1A3333" w14:textId="77777777" w:rsidR="002D0C8A" w:rsidRDefault="002D0C8A">
            <w:pPr>
              <w:widowControl/>
              <w:jc w:val="left"/>
              <w:rPr>
                <w:rFonts w:ascii="SimSun" w:cs="SimSun"/>
                <w:kern w:val="0"/>
                <w:szCs w:val="21"/>
              </w:rPr>
            </w:pPr>
            <w:r>
              <w:rPr>
                <w:kern w:val="0"/>
                <w:szCs w:val="21"/>
                <w:lang w:val="en"/>
              </w:rPr>
              <w:t>1. In a scroll compressor or scroll vacuum pump, a pair or pairs of mutually engaging vortex discs or vortex discs form a crescent-shaped air chamber, and the mutually engaging vortex discs move one while the other remains motionless. The moving vortex rotates around the immovable vortex without rotating itself. As the moving turbine coils around the static turbine disc, the crescent-shaped air chamber at the outlet end of the steering machine is gradually reduced (i.e., the gas is compressed).</w:t>
            </w:r>
          </w:p>
          <w:p w14:paraId="212B182D" w14:textId="77777777" w:rsidR="002D0C8A" w:rsidRDefault="002D0C8A">
            <w:pPr>
              <w:widowControl/>
              <w:jc w:val="left"/>
              <w:rPr>
                <w:rFonts w:ascii="SimSun" w:cs="SimSun"/>
                <w:kern w:val="0"/>
                <w:szCs w:val="21"/>
              </w:rPr>
            </w:pPr>
            <w:r>
              <w:rPr>
                <w:kern w:val="0"/>
                <w:szCs w:val="21"/>
                <w:lang w:val="en"/>
              </w:rPr>
              <w:t>2. In a bellows sealed scroll compressor or vacuum pump, the process gas is completely separated from the lubricated parts of the pump and the external atmosphere by a metal bellows. One end of the bellows is connected to the moving vortex disc and the other end to the housing of the vacuum pump.</w:t>
            </w:r>
          </w:p>
          <w:p w14:paraId="0D4B3883" w14:textId="77777777" w:rsidR="002D0C8A" w:rsidRDefault="002D0C8A">
            <w:pPr>
              <w:widowControl/>
              <w:jc w:val="left"/>
              <w:rPr>
                <w:rFonts w:ascii="SimSun" w:cs="SimSun"/>
                <w:kern w:val="0"/>
                <w:szCs w:val="21"/>
              </w:rPr>
            </w:pPr>
            <w:r>
              <w:rPr>
                <w:kern w:val="0"/>
                <w:szCs w:val="21"/>
                <w:lang w:val="en"/>
              </w:rPr>
              <w:t>3. Fluoropolymers include, but are not limited to, the following materials:</w:t>
            </w:r>
          </w:p>
          <w:p w14:paraId="19C3BBFB" w14:textId="77777777" w:rsidR="002D0C8A" w:rsidRDefault="002D0C8A">
            <w:pPr>
              <w:widowControl/>
              <w:jc w:val="left"/>
              <w:rPr>
                <w:rFonts w:ascii="SimSun" w:cs="SimSun"/>
                <w:kern w:val="0"/>
                <w:szCs w:val="21"/>
              </w:rPr>
            </w:pPr>
            <w:r>
              <w:rPr>
                <w:kern w:val="0"/>
                <w:szCs w:val="21"/>
                <w:lang w:val="en"/>
              </w:rPr>
              <w:t>(1) Polytetrafluoroethylene (PTFE);</w:t>
            </w:r>
          </w:p>
          <w:p w14:paraId="050F3D1E" w14:textId="77777777" w:rsidR="002D0C8A" w:rsidRDefault="002D0C8A">
            <w:pPr>
              <w:widowControl/>
              <w:jc w:val="left"/>
              <w:rPr>
                <w:rFonts w:ascii="SimSun" w:cs="SimSun"/>
                <w:kern w:val="0"/>
                <w:szCs w:val="21"/>
              </w:rPr>
            </w:pPr>
            <w:r>
              <w:rPr>
                <w:kern w:val="0"/>
                <w:szCs w:val="21"/>
                <w:lang w:val="en"/>
              </w:rPr>
              <w:t>(2) Polyperfluoroethylene propylene (FEP);</w:t>
            </w:r>
          </w:p>
          <w:p w14:paraId="34A84C77" w14:textId="77777777" w:rsidR="002D0C8A" w:rsidRDefault="002D0C8A">
            <w:pPr>
              <w:widowControl/>
              <w:jc w:val="left"/>
              <w:rPr>
                <w:rFonts w:ascii="SimSun" w:cs="SimSun"/>
                <w:kern w:val="0"/>
                <w:szCs w:val="21"/>
              </w:rPr>
            </w:pPr>
            <w:r>
              <w:rPr>
                <w:kern w:val="0"/>
                <w:szCs w:val="21"/>
                <w:lang w:val="en"/>
              </w:rPr>
              <w:t>(3) Perfluoroalkoxy (PFA);</w:t>
            </w:r>
          </w:p>
          <w:p w14:paraId="378A3D49" w14:textId="77777777" w:rsidR="002D0C8A" w:rsidRDefault="002D0C8A">
            <w:pPr>
              <w:widowControl/>
              <w:jc w:val="left"/>
              <w:rPr>
                <w:rFonts w:ascii="SimSun" w:cs="SimSun"/>
                <w:kern w:val="0"/>
                <w:szCs w:val="21"/>
              </w:rPr>
            </w:pPr>
            <w:r>
              <w:rPr>
                <w:kern w:val="0"/>
                <w:szCs w:val="21"/>
                <w:lang w:val="en"/>
              </w:rPr>
              <w:t>(4) Polytrifluorovinyl chloride (PCTFE);</w:t>
            </w:r>
          </w:p>
          <w:p w14:paraId="4D5DDB02" w14:textId="77777777" w:rsidR="002D0C8A" w:rsidRDefault="002D0C8A">
            <w:pPr>
              <w:widowControl/>
              <w:jc w:val="left"/>
              <w:rPr>
                <w:rFonts w:ascii="SimSun" w:cs="SimSun"/>
                <w:kern w:val="0"/>
                <w:szCs w:val="21"/>
              </w:rPr>
            </w:pPr>
            <w:r>
              <w:rPr>
                <w:kern w:val="0"/>
                <w:szCs w:val="21"/>
                <w:lang w:val="en"/>
              </w:rPr>
              <w:t>(5) Vinylidene-hexafluoropropylene copolymer.</w:t>
            </w:r>
          </w:p>
        </w:tc>
        <w:tc>
          <w:tcPr>
            <w:tcW w:w="1276" w:type="dxa"/>
            <w:tcBorders>
              <w:top w:val="nil"/>
              <w:left w:val="nil"/>
              <w:bottom w:val="single" w:sz="4" w:space="0" w:color="auto"/>
              <w:right w:val="single" w:sz="4" w:space="0" w:color="auto"/>
            </w:tcBorders>
            <w:vAlign w:val="center"/>
          </w:tcPr>
          <w:p w14:paraId="24A7AC20" w14:textId="77777777" w:rsidR="002D0C8A" w:rsidRDefault="002D0C8A">
            <w:pPr>
              <w:widowControl/>
              <w:jc w:val="center"/>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4F831DA4" w14:textId="77777777" w:rsidR="002D0C8A" w:rsidRDefault="002D0C8A">
            <w:pPr>
              <w:widowControl/>
              <w:jc w:val="center"/>
              <w:rPr>
                <w:rFonts w:ascii="SimSun" w:cs="SimSun"/>
                <w:kern w:val="0"/>
                <w:szCs w:val="21"/>
              </w:rPr>
            </w:pPr>
            <w:r>
              <w:rPr>
                <w:kern w:val="0"/>
                <w:szCs w:val="21"/>
                <w:lang w:val="en"/>
              </w:rPr>
              <w:t>platform</w:t>
            </w:r>
          </w:p>
        </w:tc>
      </w:tr>
      <w:tr w:rsidR="002D0C8A" w14:paraId="6D278BE7" w14:textId="77777777">
        <w:trPr>
          <w:trHeight w:val="2497"/>
          <w:jc w:val="center"/>
        </w:trPr>
        <w:tc>
          <w:tcPr>
            <w:tcW w:w="807" w:type="dxa"/>
            <w:tcBorders>
              <w:top w:val="nil"/>
              <w:left w:val="single" w:sz="4" w:space="0" w:color="auto"/>
              <w:bottom w:val="single" w:sz="4" w:space="0" w:color="auto"/>
              <w:right w:val="single" w:sz="4" w:space="0" w:color="auto"/>
            </w:tcBorders>
            <w:vAlign w:val="center"/>
          </w:tcPr>
          <w:p w14:paraId="664095E2" w14:textId="77777777" w:rsidR="002D0C8A" w:rsidRDefault="002D0C8A">
            <w:pPr>
              <w:widowControl/>
              <w:jc w:val="left"/>
              <w:rPr>
                <w:rFonts w:ascii="SimSun" w:cs="SimSun"/>
                <w:kern w:val="0"/>
                <w:szCs w:val="21"/>
              </w:rPr>
            </w:pPr>
            <w:r>
              <w:rPr>
                <w:kern w:val="0"/>
                <w:szCs w:val="21"/>
                <w:lang w:val="en"/>
              </w:rPr>
              <w:t>115</w:t>
            </w:r>
          </w:p>
        </w:tc>
        <w:tc>
          <w:tcPr>
            <w:tcW w:w="2977" w:type="dxa"/>
            <w:tcBorders>
              <w:top w:val="nil"/>
              <w:left w:val="nil"/>
              <w:bottom w:val="single" w:sz="4" w:space="0" w:color="auto"/>
              <w:right w:val="single" w:sz="4" w:space="0" w:color="auto"/>
            </w:tcBorders>
            <w:vAlign w:val="center"/>
          </w:tcPr>
          <w:p w14:paraId="56C2E0BB" w14:textId="77777777" w:rsidR="002D0C8A" w:rsidRDefault="002D0C8A">
            <w:pPr>
              <w:widowControl/>
              <w:jc w:val="left"/>
              <w:rPr>
                <w:rFonts w:ascii="SimSun" w:cs="SimSun"/>
                <w:kern w:val="0"/>
                <w:szCs w:val="21"/>
              </w:rPr>
            </w:pPr>
            <w:r>
              <w:rPr>
                <w:kern w:val="0"/>
                <w:szCs w:val="21"/>
                <w:lang w:val="en"/>
              </w:rPr>
              <w:t>Bellows sealed scroll vacuum pump</w:t>
            </w:r>
            <w:r>
              <w:rPr>
                <w:kern w:val="0"/>
                <w:szCs w:val="21"/>
                <w:vertAlign w:val="superscript"/>
                <w:lang w:val="en"/>
              </w:rPr>
              <w:t>*</w:t>
            </w:r>
          </w:p>
        </w:tc>
        <w:tc>
          <w:tcPr>
            <w:tcW w:w="3827" w:type="dxa"/>
            <w:tcBorders>
              <w:top w:val="nil"/>
              <w:left w:val="nil"/>
              <w:bottom w:val="single" w:sz="4" w:space="0" w:color="auto"/>
              <w:right w:val="single" w:sz="4" w:space="0" w:color="auto"/>
            </w:tcBorders>
            <w:vAlign w:val="center"/>
          </w:tcPr>
          <w:p w14:paraId="0D3459C7"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It can reach an</w:t>
            </w:r>
            <w:r>
              <w:rPr>
                <w:lang w:val="en"/>
              </w:rPr>
              <w:t xml:space="preserve"> </w:t>
            </w:r>
            <w:r>
              <w:rPr>
                <w:kern w:val="0"/>
                <w:szCs w:val="21"/>
                <w:lang w:val="en"/>
              </w:rPr>
              <w:t>inlet volume flow rate of 50m3/h or more;</w:t>
            </w:r>
          </w:p>
          <w:p w14:paraId="2C64D3BA" w14:textId="77777777" w:rsidR="002D0C8A" w:rsidRDefault="002D0C8A">
            <w:pPr>
              <w:widowControl/>
              <w:jc w:val="left"/>
              <w:rPr>
                <w:rFonts w:ascii="SimSun" w:cs="SimSun"/>
                <w:kern w:val="0"/>
                <w:szCs w:val="21"/>
              </w:rPr>
            </w:pPr>
            <w:r>
              <w:rPr>
                <w:kern w:val="0"/>
                <w:szCs w:val="21"/>
                <w:lang w:val="en"/>
              </w:rPr>
              <w:t>2. Can achieve a compression ratio of 2:1 or greater;</w:t>
            </w:r>
          </w:p>
          <w:p w14:paraId="331B5565" w14:textId="77777777" w:rsidR="002D0C8A" w:rsidRDefault="002D0C8A">
            <w:pPr>
              <w:widowControl/>
              <w:jc w:val="left"/>
              <w:rPr>
                <w:rFonts w:ascii="SimSun" w:cs="SimSun"/>
                <w:kern w:val="0"/>
                <w:szCs w:val="21"/>
              </w:rPr>
            </w:pPr>
            <w:r>
              <w:rPr>
                <w:kern w:val="0"/>
                <w:szCs w:val="21"/>
                <w:lang w:val="en"/>
              </w:rPr>
              <w:t>3. All surfaces in contact with the process gas are made of any of the following materials:</w:t>
            </w:r>
          </w:p>
          <w:p w14:paraId="3AA7E0D4" w14:textId="77777777" w:rsidR="002D0C8A" w:rsidRDefault="002D0C8A">
            <w:pPr>
              <w:widowControl/>
              <w:jc w:val="left"/>
              <w:rPr>
                <w:rFonts w:ascii="SimSun" w:cs="SimSun"/>
                <w:kern w:val="0"/>
                <w:szCs w:val="21"/>
              </w:rPr>
            </w:pPr>
            <w:r>
              <w:rPr>
                <w:kern w:val="0"/>
                <w:szCs w:val="21"/>
                <w:lang w:val="en"/>
              </w:rPr>
              <w:t>(1) Aluminum or aluminum alloy;</w:t>
            </w:r>
          </w:p>
          <w:p w14:paraId="5568F663" w14:textId="77777777" w:rsidR="002D0C8A" w:rsidRDefault="002D0C8A">
            <w:pPr>
              <w:widowControl/>
              <w:jc w:val="left"/>
              <w:rPr>
                <w:rFonts w:ascii="SimSun" w:cs="SimSun"/>
                <w:kern w:val="0"/>
                <w:szCs w:val="21"/>
              </w:rPr>
            </w:pPr>
            <w:r>
              <w:rPr>
                <w:kern w:val="0"/>
                <w:szCs w:val="21"/>
                <w:lang w:val="en"/>
              </w:rPr>
              <w:t>(2) Alumina;</w:t>
            </w:r>
          </w:p>
          <w:p w14:paraId="36C117D8" w14:textId="77777777" w:rsidR="002D0C8A" w:rsidRDefault="002D0C8A">
            <w:pPr>
              <w:widowControl/>
              <w:jc w:val="left"/>
              <w:rPr>
                <w:rFonts w:ascii="SimSun" w:cs="SimSun"/>
                <w:kern w:val="0"/>
                <w:szCs w:val="21"/>
              </w:rPr>
            </w:pPr>
            <w:r>
              <w:rPr>
                <w:kern w:val="0"/>
                <w:szCs w:val="21"/>
                <w:lang w:val="en"/>
              </w:rPr>
              <w:t>(3) Stainless steel;</w:t>
            </w:r>
          </w:p>
          <w:p w14:paraId="28BC982E" w14:textId="77777777" w:rsidR="002D0C8A" w:rsidRDefault="002D0C8A">
            <w:pPr>
              <w:widowControl/>
              <w:jc w:val="left"/>
              <w:rPr>
                <w:rFonts w:ascii="SimSun" w:cs="SimSun"/>
                <w:kern w:val="0"/>
                <w:szCs w:val="21"/>
              </w:rPr>
            </w:pPr>
            <w:r>
              <w:rPr>
                <w:kern w:val="0"/>
                <w:szCs w:val="21"/>
                <w:lang w:val="en"/>
              </w:rPr>
              <w:t>(4) Nickel or nickel alloys;</w:t>
            </w:r>
          </w:p>
          <w:p w14:paraId="6626E6F6" w14:textId="77777777" w:rsidR="002D0C8A" w:rsidRDefault="002D0C8A">
            <w:pPr>
              <w:widowControl/>
              <w:jc w:val="left"/>
              <w:rPr>
                <w:rFonts w:ascii="SimSun" w:cs="SimSun"/>
                <w:kern w:val="0"/>
                <w:szCs w:val="21"/>
              </w:rPr>
            </w:pPr>
            <w:r>
              <w:rPr>
                <w:kern w:val="0"/>
                <w:szCs w:val="21"/>
                <w:lang w:val="en"/>
              </w:rPr>
              <w:t>(5) Phosphor bronze; or</w:t>
            </w:r>
          </w:p>
          <w:p w14:paraId="7D776BCA" w14:textId="77777777" w:rsidR="002D0C8A" w:rsidRDefault="002D0C8A">
            <w:pPr>
              <w:widowControl/>
              <w:jc w:val="left"/>
              <w:rPr>
                <w:rFonts w:ascii="SimSun" w:cs="SimSun"/>
                <w:kern w:val="0"/>
                <w:szCs w:val="21"/>
              </w:rPr>
            </w:pPr>
            <w:r>
              <w:rPr>
                <w:kern w:val="0"/>
                <w:szCs w:val="21"/>
                <w:lang w:val="en"/>
              </w:rPr>
              <w:t>(6) Fluoropolymers.</w:t>
            </w:r>
          </w:p>
          <w:p w14:paraId="696F3152" w14:textId="77777777" w:rsidR="002D0C8A" w:rsidRDefault="002D0C8A">
            <w:pPr>
              <w:widowControl/>
              <w:jc w:val="left"/>
              <w:rPr>
                <w:rFonts w:ascii="SimSun" w:cs="SimSun"/>
                <w:kern w:val="0"/>
                <w:szCs w:val="21"/>
              </w:rPr>
            </w:pPr>
            <w:r>
              <w:rPr>
                <w:kern w:val="0"/>
                <w:szCs w:val="21"/>
                <w:lang w:val="en"/>
              </w:rPr>
              <w:t>Technical Notes:</w:t>
            </w:r>
          </w:p>
          <w:p w14:paraId="69C40A40" w14:textId="77777777" w:rsidR="002D0C8A" w:rsidRDefault="002D0C8A">
            <w:pPr>
              <w:widowControl/>
              <w:jc w:val="left"/>
              <w:rPr>
                <w:rFonts w:ascii="SimSun" w:cs="SimSun"/>
                <w:kern w:val="0"/>
                <w:szCs w:val="21"/>
              </w:rPr>
            </w:pPr>
            <w:r>
              <w:rPr>
                <w:kern w:val="0"/>
                <w:szCs w:val="21"/>
                <w:lang w:val="en"/>
              </w:rPr>
              <w:t>1. In a scroll compressor or scroll vacuum pump, a pair or pairs of mutually engaging vortex discs or vortex discs form a crescent-shaped air chamber, and the mutually engaging vortex discs move one while the other remains motionless. The moving vortex rotates around the immovable vortex without rotating itself. As the moving turbine coils around the static turbine disc, the crescent-shaped air chamber at the outlet end of the steering machine is gradually reduced (i.e., the gas is compressed).</w:t>
            </w:r>
          </w:p>
          <w:p w14:paraId="20CA35EF" w14:textId="77777777" w:rsidR="002D0C8A" w:rsidRDefault="002D0C8A">
            <w:pPr>
              <w:widowControl/>
              <w:jc w:val="left"/>
              <w:rPr>
                <w:rFonts w:ascii="SimSun" w:cs="SimSun"/>
                <w:kern w:val="0"/>
                <w:szCs w:val="21"/>
              </w:rPr>
            </w:pPr>
            <w:r>
              <w:rPr>
                <w:kern w:val="0"/>
                <w:szCs w:val="21"/>
                <w:lang w:val="en"/>
              </w:rPr>
              <w:t xml:space="preserve">2. In a bellows sealed scroll compressor or vacuum pump, the process gas is completely separated from the lubricated parts of the pump and the external atmosphere by a metal bellows. One end of the bellows is connected to the moving vortex disc and the other end to the housing of the vacuum pump. </w:t>
            </w:r>
          </w:p>
          <w:p w14:paraId="0883CEE5" w14:textId="77777777" w:rsidR="002D0C8A" w:rsidRDefault="002D0C8A">
            <w:pPr>
              <w:widowControl/>
              <w:jc w:val="left"/>
              <w:rPr>
                <w:rFonts w:ascii="SimSun" w:cs="SimSun"/>
                <w:kern w:val="0"/>
                <w:szCs w:val="21"/>
              </w:rPr>
            </w:pPr>
            <w:r>
              <w:rPr>
                <w:kern w:val="0"/>
                <w:szCs w:val="21"/>
                <w:lang w:val="en"/>
              </w:rPr>
              <w:t>3. Fluoropolymers include, but are not limited to, the following materials:</w:t>
            </w:r>
          </w:p>
          <w:p w14:paraId="43A4DC17" w14:textId="77777777" w:rsidR="002D0C8A" w:rsidRDefault="002D0C8A">
            <w:pPr>
              <w:widowControl/>
              <w:jc w:val="left"/>
              <w:rPr>
                <w:rFonts w:ascii="SimSun" w:cs="SimSun"/>
                <w:kern w:val="0"/>
                <w:szCs w:val="21"/>
              </w:rPr>
            </w:pPr>
            <w:r>
              <w:rPr>
                <w:kern w:val="0"/>
                <w:szCs w:val="21"/>
                <w:lang w:val="en"/>
              </w:rPr>
              <w:t>(1) Polytetrafluoroethylene (PTFE);</w:t>
            </w:r>
          </w:p>
          <w:p w14:paraId="269C4156" w14:textId="77777777" w:rsidR="002D0C8A" w:rsidRDefault="002D0C8A">
            <w:pPr>
              <w:widowControl/>
              <w:jc w:val="left"/>
              <w:rPr>
                <w:rFonts w:ascii="SimSun" w:cs="SimSun"/>
                <w:kern w:val="0"/>
                <w:szCs w:val="21"/>
              </w:rPr>
            </w:pPr>
            <w:r>
              <w:rPr>
                <w:kern w:val="0"/>
                <w:szCs w:val="21"/>
                <w:lang w:val="en"/>
              </w:rPr>
              <w:t>(2) Polyperfluoroethylene propylene (FEP);</w:t>
            </w:r>
          </w:p>
          <w:p w14:paraId="5383580F" w14:textId="77777777" w:rsidR="002D0C8A" w:rsidRDefault="002D0C8A">
            <w:pPr>
              <w:widowControl/>
              <w:jc w:val="left"/>
              <w:rPr>
                <w:rFonts w:ascii="SimSun" w:cs="SimSun"/>
                <w:kern w:val="0"/>
                <w:szCs w:val="21"/>
              </w:rPr>
            </w:pPr>
            <w:r>
              <w:rPr>
                <w:kern w:val="0"/>
                <w:szCs w:val="21"/>
                <w:lang w:val="en"/>
              </w:rPr>
              <w:t>(3) Perfluoroalkoxy (PFA);</w:t>
            </w:r>
          </w:p>
          <w:p w14:paraId="70D60CCA" w14:textId="77777777" w:rsidR="002D0C8A" w:rsidRDefault="002D0C8A">
            <w:pPr>
              <w:widowControl/>
              <w:jc w:val="left"/>
              <w:rPr>
                <w:rFonts w:ascii="SimSun" w:cs="SimSun"/>
                <w:kern w:val="0"/>
                <w:szCs w:val="21"/>
              </w:rPr>
            </w:pPr>
            <w:r>
              <w:rPr>
                <w:kern w:val="0"/>
                <w:szCs w:val="21"/>
                <w:lang w:val="en"/>
              </w:rPr>
              <w:t>(4) Polytrifluorovinyl chloride (PCTFE);</w:t>
            </w:r>
          </w:p>
          <w:p w14:paraId="5EB59D50" w14:textId="77777777" w:rsidR="002D0C8A" w:rsidRDefault="002D0C8A">
            <w:pPr>
              <w:widowControl/>
              <w:jc w:val="left"/>
              <w:rPr>
                <w:rFonts w:ascii="SimSun" w:cs="SimSun"/>
                <w:kern w:val="0"/>
                <w:szCs w:val="21"/>
              </w:rPr>
            </w:pPr>
            <w:r>
              <w:rPr>
                <w:kern w:val="0"/>
                <w:szCs w:val="21"/>
                <w:lang w:val="en"/>
              </w:rPr>
              <w:t>(5) Vinylidene-hexafluoropropylene copolymer.</w:t>
            </w:r>
          </w:p>
        </w:tc>
        <w:tc>
          <w:tcPr>
            <w:tcW w:w="1276" w:type="dxa"/>
            <w:tcBorders>
              <w:top w:val="nil"/>
              <w:left w:val="nil"/>
              <w:bottom w:val="single" w:sz="4" w:space="0" w:color="auto"/>
              <w:right w:val="single" w:sz="4" w:space="0" w:color="auto"/>
            </w:tcBorders>
            <w:vAlign w:val="center"/>
          </w:tcPr>
          <w:p w14:paraId="7860F0AF" w14:textId="77777777" w:rsidR="002D0C8A" w:rsidRDefault="002D0C8A">
            <w:pPr>
              <w:widowControl/>
              <w:jc w:val="left"/>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39FE559F" w14:textId="77777777" w:rsidR="002D0C8A" w:rsidRDefault="002D0C8A">
            <w:pPr>
              <w:widowControl/>
              <w:jc w:val="center"/>
              <w:rPr>
                <w:rFonts w:ascii="SimSun" w:cs="SimSun"/>
                <w:kern w:val="0"/>
                <w:szCs w:val="21"/>
              </w:rPr>
            </w:pPr>
            <w:r>
              <w:rPr>
                <w:kern w:val="0"/>
                <w:szCs w:val="21"/>
                <w:lang w:val="en"/>
              </w:rPr>
              <w:t>platform</w:t>
            </w:r>
          </w:p>
        </w:tc>
      </w:tr>
    </w:tbl>
    <w:p w14:paraId="212F0046" w14:textId="77777777" w:rsidR="002D0C8A" w:rsidRDefault="002D0C8A"/>
    <w:p w14:paraId="232A51E0" w14:textId="77777777" w:rsidR="002D0C8A" w:rsidRDefault="002D0C8A" w:rsidP="00D03E73">
      <w:pPr>
        <w:ind w:leftChars="-386" w:left="-811" w:firstLineChars="100" w:firstLine="210"/>
      </w:pPr>
      <w:r>
        <w:rPr>
          <w:kern w:val="0"/>
          <w:szCs w:val="21"/>
          <w:lang w:val="en"/>
        </w:rPr>
        <w:t>2. Test and production equipment</w:t>
      </w:r>
    </w:p>
    <w:tbl>
      <w:tblPr>
        <w:tblW w:w="9933" w:type="dxa"/>
        <w:jc w:val="center"/>
        <w:tblLayout w:type="fixed"/>
        <w:tblLook w:val="0000" w:firstRow="0" w:lastRow="0" w:firstColumn="0" w:lastColumn="0" w:noHBand="0" w:noVBand="0"/>
      </w:tblPr>
      <w:tblGrid>
        <w:gridCol w:w="752"/>
        <w:gridCol w:w="3206"/>
        <w:gridCol w:w="3583"/>
        <w:gridCol w:w="1404"/>
        <w:gridCol w:w="982"/>
        <w:gridCol w:w="6"/>
      </w:tblGrid>
      <w:tr w:rsidR="002D0C8A" w14:paraId="606EFEAD" w14:textId="77777777">
        <w:trPr>
          <w:trHeight w:val="542"/>
          <w:tblHeader/>
          <w:jc w:val="center"/>
        </w:trPr>
        <w:tc>
          <w:tcPr>
            <w:tcW w:w="752" w:type="dxa"/>
            <w:tcBorders>
              <w:top w:val="single" w:sz="4" w:space="0" w:color="auto"/>
              <w:left w:val="single" w:sz="4" w:space="0" w:color="auto"/>
              <w:bottom w:val="single" w:sz="4" w:space="0" w:color="auto"/>
              <w:right w:val="single" w:sz="4" w:space="0" w:color="auto"/>
            </w:tcBorders>
            <w:vAlign w:val="center"/>
          </w:tcPr>
          <w:p w14:paraId="2993CD0D" w14:textId="77777777" w:rsidR="002D0C8A" w:rsidRDefault="002D0C8A">
            <w:pPr>
              <w:widowControl/>
              <w:jc w:val="center"/>
              <w:rPr>
                <w:rFonts w:ascii="SimSun" w:cs="SimSun"/>
                <w:b/>
                <w:bCs/>
                <w:kern w:val="0"/>
                <w:szCs w:val="21"/>
              </w:rPr>
            </w:pPr>
            <w:r>
              <w:rPr>
                <w:b/>
                <w:bCs/>
                <w:kern w:val="0"/>
                <w:szCs w:val="21"/>
                <w:lang w:val="en"/>
              </w:rPr>
              <w:t>serial number</w:t>
            </w:r>
          </w:p>
        </w:tc>
        <w:tc>
          <w:tcPr>
            <w:tcW w:w="3206" w:type="dxa"/>
            <w:tcBorders>
              <w:top w:val="single" w:sz="4" w:space="0" w:color="auto"/>
              <w:left w:val="nil"/>
              <w:bottom w:val="single" w:sz="4" w:space="0" w:color="auto"/>
              <w:right w:val="single" w:sz="4" w:space="0" w:color="auto"/>
            </w:tcBorders>
            <w:vAlign w:val="center"/>
          </w:tcPr>
          <w:p w14:paraId="262E3AEC" w14:textId="77777777" w:rsidR="002D0C8A" w:rsidRDefault="002D0C8A">
            <w:pPr>
              <w:widowControl/>
              <w:jc w:val="center"/>
              <w:rPr>
                <w:rFonts w:ascii="SimSun" w:cs="SimSun"/>
                <w:b/>
                <w:bCs/>
                <w:kern w:val="0"/>
                <w:szCs w:val="21"/>
              </w:rPr>
            </w:pPr>
            <w:r>
              <w:rPr>
                <w:b/>
                <w:bCs/>
                <w:kern w:val="0"/>
                <w:szCs w:val="21"/>
                <w:lang w:val="en"/>
              </w:rPr>
              <w:t>Product name</w:t>
            </w:r>
          </w:p>
        </w:tc>
        <w:tc>
          <w:tcPr>
            <w:tcW w:w="3583" w:type="dxa"/>
            <w:tcBorders>
              <w:top w:val="single" w:sz="4" w:space="0" w:color="auto"/>
              <w:left w:val="nil"/>
              <w:bottom w:val="single" w:sz="4" w:space="0" w:color="auto"/>
              <w:right w:val="single" w:sz="4" w:space="0" w:color="auto"/>
            </w:tcBorders>
            <w:vAlign w:val="center"/>
          </w:tcPr>
          <w:p w14:paraId="56974959" w14:textId="77777777" w:rsidR="002D0C8A" w:rsidRDefault="002D0C8A">
            <w:pPr>
              <w:widowControl/>
              <w:jc w:val="center"/>
              <w:rPr>
                <w:rFonts w:ascii="SimSun" w:cs="SimSun"/>
                <w:b/>
                <w:bCs/>
                <w:kern w:val="0"/>
                <w:szCs w:val="21"/>
              </w:rPr>
            </w:pPr>
            <w:r>
              <w:rPr>
                <w:b/>
                <w:bCs/>
                <w:kern w:val="0"/>
                <w:szCs w:val="21"/>
                <w:lang w:val="en"/>
              </w:rPr>
              <w:t>description</w:t>
            </w:r>
          </w:p>
        </w:tc>
        <w:tc>
          <w:tcPr>
            <w:tcW w:w="1404" w:type="dxa"/>
            <w:tcBorders>
              <w:top w:val="single" w:sz="4" w:space="0" w:color="auto"/>
              <w:left w:val="nil"/>
              <w:bottom w:val="single" w:sz="4" w:space="0" w:color="auto"/>
              <w:right w:val="single" w:sz="4" w:space="0" w:color="auto"/>
            </w:tcBorders>
            <w:vAlign w:val="center"/>
          </w:tcPr>
          <w:p w14:paraId="04E5BE77" w14:textId="77777777" w:rsidR="002D0C8A" w:rsidRDefault="002D0C8A">
            <w:pPr>
              <w:widowControl/>
              <w:jc w:val="center"/>
              <w:rPr>
                <w:rFonts w:ascii="SimSun" w:cs="SimSun"/>
                <w:b/>
                <w:bCs/>
                <w:kern w:val="0"/>
                <w:szCs w:val="21"/>
              </w:rPr>
            </w:pPr>
            <w:r>
              <w:rPr>
                <w:b/>
                <w:bCs/>
                <w:kern w:val="0"/>
                <w:szCs w:val="21"/>
                <w:lang w:val="en"/>
              </w:rPr>
              <w:t>Customs goods</w:t>
            </w:r>
          </w:p>
          <w:p w14:paraId="7CC89A9E" w14:textId="77777777" w:rsidR="002D0C8A" w:rsidRDefault="002D0C8A">
            <w:pPr>
              <w:widowControl/>
              <w:jc w:val="center"/>
              <w:rPr>
                <w:rFonts w:ascii="SimSun" w:cs="SimSun"/>
                <w:b/>
                <w:bCs/>
                <w:kern w:val="0"/>
                <w:szCs w:val="21"/>
              </w:rPr>
            </w:pPr>
            <w:r>
              <w:rPr>
                <w:b/>
                <w:bCs/>
                <w:kern w:val="0"/>
                <w:szCs w:val="21"/>
                <w:lang w:val="en"/>
              </w:rPr>
              <w:t>numbering</w:t>
            </w:r>
          </w:p>
        </w:tc>
        <w:tc>
          <w:tcPr>
            <w:tcW w:w="988" w:type="dxa"/>
            <w:gridSpan w:val="2"/>
            <w:tcBorders>
              <w:top w:val="single" w:sz="4" w:space="0" w:color="auto"/>
              <w:left w:val="nil"/>
              <w:bottom w:val="single" w:sz="4" w:space="0" w:color="auto"/>
              <w:right w:val="single" w:sz="4" w:space="0" w:color="auto"/>
            </w:tcBorders>
            <w:vAlign w:val="center"/>
          </w:tcPr>
          <w:p w14:paraId="36E092DD"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549B644" w14:textId="77777777">
        <w:trPr>
          <w:trHeight w:val="285"/>
          <w:jc w:val="center"/>
        </w:trPr>
        <w:tc>
          <w:tcPr>
            <w:tcW w:w="752" w:type="dxa"/>
            <w:tcBorders>
              <w:top w:val="nil"/>
              <w:left w:val="single" w:sz="4" w:space="0" w:color="auto"/>
              <w:bottom w:val="single" w:sz="4" w:space="0" w:color="auto"/>
              <w:right w:val="single" w:sz="4" w:space="0" w:color="auto"/>
            </w:tcBorders>
            <w:vAlign w:val="center"/>
          </w:tcPr>
          <w:p w14:paraId="1D2D1D40" w14:textId="77777777" w:rsidR="002D0C8A" w:rsidRDefault="002D0C8A">
            <w:pPr>
              <w:widowControl/>
              <w:jc w:val="center"/>
              <w:rPr>
                <w:rFonts w:ascii="SimSun" w:cs="SimSun"/>
                <w:kern w:val="0"/>
                <w:szCs w:val="21"/>
              </w:rPr>
            </w:pPr>
            <w:r>
              <w:rPr>
                <w:kern w:val="0"/>
                <w:szCs w:val="21"/>
                <w:lang w:val="en"/>
              </w:rPr>
              <w:t>116</w:t>
            </w:r>
          </w:p>
        </w:tc>
        <w:tc>
          <w:tcPr>
            <w:tcW w:w="3206" w:type="dxa"/>
            <w:tcBorders>
              <w:top w:val="nil"/>
              <w:left w:val="nil"/>
              <w:bottom w:val="single" w:sz="4" w:space="0" w:color="auto"/>
              <w:right w:val="single" w:sz="4" w:space="0" w:color="auto"/>
            </w:tcBorders>
            <w:vAlign w:val="center"/>
          </w:tcPr>
          <w:p w14:paraId="66C7D107" w14:textId="77777777" w:rsidR="002D0C8A" w:rsidRDefault="002D0C8A">
            <w:pPr>
              <w:widowControl/>
              <w:jc w:val="left"/>
              <w:rPr>
                <w:rFonts w:ascii="SimSun" w:cs="SimSun"/>
                <w:kern w:val="0"/>
                <w:szCs w:val="21"/>
              </w:rPr>
            </w:pPr>
            <w:r>
              <w:rPr>
                <w:kern w:val="0"/>
                <w:szCs w:val="21"/>
                <w:lang w:val="en"/>
              </w:rPr>
              <w:t>Electrolyzers that produce more than 250 grams of fluoride per hour</w:t>
            </w:r>
          </w:p>
        </w:tc>
        <w:tc>
          <w:tcPr>
            <w:tcW w:w="3583" w:type="dxa"/>
            <w:tcBorders>
              <w:top w:val="nil"/>
              <w:left w:val="nil"/>
              <w:bottom w:val="single" w:sz="4" w:space="0" w:color="auto"/>
              <w:right w:val="single" w:sz="4" w:space="0" w:color="auto"/>
            </w:tcBorders>
            <w:vAlign w:val="center"/>
          </w:tcPr>
          <w:p w14:paraId="1AAADCE7" w14:textId="77777777" w:rsidR="002D0C8A" w:rsidRDefault="002D0C8A">
            <w:pPr>
              <w:widowControl/>
              <w:jc w:val="left"/>
              <w:rPr>
                <w:rFonts w:ascii="SimSun" w:cs="SimSun"/>
                <w:kern w:val="0"/>
                <w:szCs w:val="21"/>
              </w:rPr>
            </w:pPr>
          </w:p>
        </w:tc>
        <w:tc>
          <w:tcPr>
            <w:tcW w:w="1404" w:type="dxa"/>
            <w:tcBorders>
              <w:top w:val="nil"/>
              <w:left w:val="nil"/>
              <w:bottom w:val="single" w:sz="4" w:space="0" w:color="auto"/>
              <w:right w:val="single" w:sz="4" w:space="0" w:color="auto"/>
            </w:tcBorders>
            <w:vAlign w:val="center"/>
          </w:tcPr>
          <w:p w14:paraId="27E937DA" w14:textId="77777777" w:rsidR="002D0C8A" w:rsidRDefault="002D0C8A">
            <w:pPr>
              <w:widowControl/>
              <w:jc w:val="center"/>
              <w:rPr>
                <w:rFonts w:ascii="SimSun" w:cs="SimSun"/>
                <w:kern w:val="0"/>
                <w:szCs w:val="21"/>
              </w:rPr>
            </w:pPr>
            <w:r>
              <w:rPr>
                <w:kern w:val="0"/>
                <w:szCs w:val="21"/>
                <w:lang w:val="en"/>
              </w:rPr>
              <w:t>8543300020</w:t>
            </w:r>
          </w:p>
        </w:tc>
        <w:tc>
          <w:tcPr>
            <w:tcW w:w="988" w:type="dxa"/>
            <w:gridSpan w:val="2"/>
            <w:tcBorders>
              <w:top w:val="nil"/>
              <w:left w:val="nil"/>
              <w:bottom w:val="single" w:sz="4" w:space="0" w:color="auto"/>
              <w:right w:val="single" w:sz="4" w:space="0" w:color="auto"/>
            </w:tcBorders>
            <w:vAlign w:val="center"/>
          </w:tcPr>
          <w:p w14:paraId="391066EF" w14:textId="77777777" w:rsidR="002D0C8A" w:rsidRDefault="002D0C8A">
            <w:pPr>
              <w:widowControl/>
              <w:jc w:val="center"/>
              <w:rPr>
                <w:rFonts w:ascii="SimSun" w:cs="SimSun"/>
                <w:kern w:val="0"/>
                <w:szCs w:val="21"/>
              </w:rPr>
            </w:pPr>
            <w:r>
              <w:rPr>
                <w:kern w:val="0"/>
                <w:szCs w:val="21"/>
                <w:lang w:val="en"/>
              </w:rPr>
              <w:t>Units/kg</w:t>
            </w:r>
          </w:p>
        </w:tc>
      </w:tr>
      <w:tr w:rsidR="002D0C8A" w14:paraId="76032BCF" w14:textId="77777777">
        <w:trPr>
          <w:trHeight w:val="532"/>
          <w:jc w:val="center"/>
        </w:trPr>
        <w:tc>
          <w:tcPr>
            <w:tcW w:w="752" w:type="dxa"/>
            <w:tcBorders>
              <w:top w:val="nil"/>
              <w:left w:val="single" w:sz="4" w:space="0" w:color="auto"/>
              <w:bottom w:val="single" w:sz="4" w:space="0" w:color="auto"/>
              <w:right w:val="single" w:sz="4" w:space="0" w:color="auto"/>
            </w:tcBorders>
            <w:vAlign w:val="center"/>
          </w:tcPr>
          <w:p w14:paraId="37E22792" w14:textId="77777777" w:rsidR="002D0C8A" w:rsidRDefault="002D0C8A">
            <w:pPr>
              <w:widowControl/>
              <w:jc w:val="center"/>
              <w:rPr>
                <w:rFonts w:ascii="SimSun" w:cs="SimSun"/>
                <w:kern w:val="0"/>
                <w:szCs w:val="21"/>
              </w:rPr>
            </w:pPr>
            <w:r>
              <w:rPr>
                <w:kern w:val="0"/>
                <w:szCs w:val="21"/>
                <w:lang w:val="en"/>
              </w:rPr>
              <w:t>117</w:t>
            </w:r>
          </w:p>
        </w:tc>
        <w:tc>
          <w:tcPr>
            <w:tcW w:w="3206" w:type="dxa"/>
            <w:tcBorders>
              <w:top w:val="nil"/>
              <w:left w:val="nil"/>
              <w:bottom w:val="single" w:sz="4" w:space="0" w:color="auto"/>
              <w:right w:val="single" w:sz="4" w:space="0" w:color="auto"/>
            </w:tcBorders>
            <w:vAlign w:val="center"/>
          </w:tcPr>
          <w:p w14:paraId="7A14CFD9" w14:textId="77777777" w:rsidR="002D0C8A" w:rsidRDefault="002D0C8A">
            <w:pPr>
              <w:widowControl/>
              <w:jc w:val="left"/>
              <w:rPr>
                <w:rFonts w:ascii="SimSun" w:cs="SimSun"/>
                <w:kern w:val="0"/>
                <w:szCs w:val="21"/>
              </w:rPr>
            </w:pPr>
            <w:r>
              <w:rPr>
                <w:kern w:val="0"/>
                <w:szCs w:val="21"/>
                <w:lang w:val="en"/>
              </w:rPr>
              <w:t>Bowl assembly equipment equipped with gas centrifuge bowl fittings, baffles and end caps</w:t>
            </w:r>
          </w:p>
        </w:tc>
        <w:tc>
          <w:tcPr>
            <w:tcW w:w="3583" w:type="dxa"/>
            <w:tcBorders>
              <w:top w:val="nil"/>
              <w:left w:val="nil"/>
              <w:bottom w:val="single" w:sz="4" w:space="0" w:color="auto"/>
              <w:right w:val="single" w:sz="4" w:space="0" w:color="auto"/>
            </w:tcBorders>
            <w:vAlign w:val="center"/>
          </w:tcPr>
          <w:p w14:paraId="0B76A06F" w14:textId="77777777" w:rsidR="002D0C8A" w:rsidRDefault="002D0C8A">
            <w:pPr>
              <w:widowControl/>
              <w:jc w:val="left"/>
              <w:rPr>
                <w:rFonts w:ascii="SimSun" w:cs="SimSun"/>
                <w:kern w:val="0"/>
                <w:szCs w:val="21"/>
              </w:rPr>
            </w:pPr>
            <w:r>
              <w:rPr>
                <w:kern w:val="0"/>
                <w:szCs w:val="21"/>
                <w:lang w:val="en"/>
              </w:rPr>
              <w:t>illustrate:</w:t>
            </w:r>
          </w:p>
          <w:p w14:paraId="60F58BAD" w14:textId="77777777" w:rsidR="002D0C8A" w:rsidRDefault="002D0C8A">
            <w:pPr>
              <w:widowControl/>
              <w:jc w:val="left"/>
              <w:rPr>
                <w:rFonts w:ascii="SimSun" w:cs="SimSun"/>
                <w:kern w:val="0"/>
                <w:szCs w:val="21"/>
              </w:rPr>
            </w:pPr>
            <w:r>
              <w:rPr>
                <w:kern w:val="0"/>
                <w:szCs w:val="21"/>
                <w:lang w:val="en"/>
              </w:rPr>
              <w:t>This section includes precision mandrels, clamps and retractors</w:t>
            </w:r>
          </w:p>
        </w:tc>
        <w:tc>
          <w:tcPr>
            <w:tcW w:w="1404" w:type="dxa"/>
            <w:tcBorders>
              <w:top w:val="nil"/>
              <w:left w:val="nil"/>
              <w:bottom w:val="single" w:sz="4" w:space="0" w:color="auto"/>
              <w:right w:val="single" w:sz="4" w:space="0" w:color="auto"/>
            </w:tcBorders>
            <w:vAlign w:val="center"/>
          </w:tcPr>
          <w:p w14:paraId="46FC6562" w14:textId="77777777" w:rsidR="002D0C8A" w:rsidRDefault="002D0C8A">
            <w:pPr>
              <w:widowControl/>
              <w:jc w:val="center"/>
              <w:rPr>
                <w:rFonts w:ascii="SimSun" w:cs="SimSun"/>
                <w:kern w:val="0"/>
                <w:szCs w:val="21"/>
              </w:rPr>
            </w:pPr>
          </w:p>
        </w:tc>
        <w:tc>
          <w:tcPr>
            <w:tcW w:w="988" w:type="dxa"/>
            <w:gridSpan w:val="2"/>
            <w:tcBorders>
              <w:top w:val="nil"/>
              <w:left w:val="nil"/>
              <w:bottom w:val="single" w:sz="4" w:space="0" w:color="auto"/>
              <w:right w:val="single" w:sz="4" w:space="0" w:color="auto"/>
            </w:tcBorders>
            <w:vAlign w:val="center"/>
          </w:tcPr>
          <w:p w14:paraId="5BCA2BE7" w14:textId="77777777" w:rsidR="002D0C8A" w:rsidRDefault="002D0C8A">
            <w:pPr>
              <w:widowControl/>
              <w:jc w:val="center"/>
              <w:rPr>
                <w:rFonts w:ascii="SimSun" w:cs="SimSun"/>
                <w:kern w:val="0"/>
                <w:szCs w:val="21"/>
              </w:rPr>
            </w:pPr>
            <w:r>
              <w:rPr>
                <w:kern w:val="0"/>
                <w:szCs w:val="21"/>
                <w:lang w:val="en"/>
              </w:rPr>
              <w:t>platform</w:t>
            </w:r>
          </w:p>
        </w:tc>
      </w:tr>
      <w:tr w:rsidR="002D0C8A" w14:paraId="431BF42A" w14:textId="77777777">
        <w:trPr>
          <w:trHeight w:val="1270"/>
          <w:jc w:val="center"/>
        </w:trPr>
        <w:tc>
          <w:tcPr>
            <w:tcW w:w="752" w:type="dxa"/>
            <w:tcBorders>
              <w:top w:val="nil"/>
              <w:left w:val="single" w:sz="4" w:space="0" w:color="auto"/>
              <w:bottom w:val="single" w:sz="4" w:space="0" w:color="auto"/>
              <w:right w:val="single" w:sz="4" w:space="0" w:color="auto"/>
            </w:tcBorders>
            <w:vAlign w:val="center"/>
          </w:tcPr>
          <w:p w14:paraId="72B49DCE" w14:textId="77777777" w:rsidR="002D0C8A" w:rsidRDefault="002D0C8A">
            <w:pPr>
              <w:widowControl/>
              <w:jc w:val="center"/>
              <w:rPr>
                <w:rFonts w:ascii="SimSun" w:cs="SimSun"/>
                <w:kern w:val="0"/>
                <w:szCs w:val="21"/>
              </w:rPr>
            </w:pPr>
            <w:r>
              <w:rPr>
                <w:kern w:val="0"/>
                <w:szCs w:val="21"/>
                <w:lang w:val="en"/>
              </w:rPr>
              <w:t>118</w:t>
            </w:r>
          </w:p>
        </w:tc>
        <w:tc>
          <w:tcPr>
            <w:tcW w:w="3206" w:type="dxa"/>
            <w:tcBorders>
              <w:top w:val="nil"/>
              <w:left w:val="nil"/>
              <w:bottom w:val="single" w:sz="4" w:space="0" w:color="auto"/>
              <w:right w:val="single" w:sz="4" w:space="0" w:color="auto"/>
            </w:tcBorders>
            <w:vAlign w:val="center"/>
          </w:tcPr>
          <w:p w14:paraId="1616E08C" w14:textId="77777777" w:rsidR="002D0C8A" w:rsidRDefault="002D0C8A">
            <w:pPr>
              <w:widowControl/>
              <w:jc w:val="left"/>
              <w:rPr>
                <w:rFonts w:ascii="SimSun" w:cs="SimSun"/>
                <w:kern w:val="0"/>
                <w:szCs w:val="21"/>
              </w:rPr>
            </w:pPr>
            <w:r>
              <w:rPr>
                <w:kern w:val="0"/>
                <w:szCs w:val="21"/>
                <w:lang w:val="en"/>
              </w:rPr>
              <w:t>Align the gas centrifuge bowl fittings with the bowl straightening equipment with a common shaft</w:t>
            </w:r>
          </w:p>
        </w:tc>
        <w:tc>
          <w:tcPr>
            <w:tcW w:w="3583" w:type="dxa"/>
            <w:tcBorders>
              <w:top w:val="nil"/>
              <w:left w:val="nil"/>
              <w:bottom w:val="single" w:sz="4" w:space="0" w:color="auto"/>
              <w:right w:val="single" w:sz="4" w:space="0" w:color="auto"/>
            </w:tcBorders>
            <w:vAlign w:val="center"/>
          </w:tcPr>
          <w:p w14:paraId="06B12651" w14:textId="77777777" w:rsidR="002D0C8A" w:rsidRDefault="002D0C8A">
            <w:pPr>
              <w:widowControl/>
              <w:jc w:val="left"/>
              <w:rPr>
                <w:rFonts w:ascii="SimSun" w:cs="SimSun"/>
                <w:kern w:val="0"/>
                <w:szCs w:val="21"/>
              </w:rPr>
            </w:pPr>
            <w:r>
              <w:rPr>
                <w:kern w:val="0"/>
                <w:szCs w:val="21"/>
                <w:lang w:val="en"/>
              </w:rPr>
              <w:t>Technical note: In this subparagraph such a device is typically composed of a precision measuring probe connected to a computer, which then controls the action of an aerodynamic piston for aligning a bowl fitting.</w:t>
            </w:r>
          </w:p>
        </w:tc>
        <w:tc>
          <w:tcPr>
            <w:tcW w:w="1404" w:type="dxa"/>
            <w:tcBorders>
              <w:top w:val="nil"/>
              <w:left w:val="nil"/>
              <w:bottom w:val="single" w:sz="4" w:space="0" w:color="auto"/>
              <w:right w:val="single" w:sz="4" w:space="0" w:color="auto"/>
            </w:tcBorders>
            <w:vAlign w:val="center"/>
          </w:tcPr>
          <w:p w14:paraId="5517A187" w14:textId="77777777" w:rsidR="002D0C8A" w:rsidRDefault="002D0C8A">
            <w:pPr>
              <w:widowControl/>
              <w:jc w:val="center"/>
              <w:rPr>
                <w:rFonts w:ascii="SimSun" w:cs="SimSun"/>
                <w:kern w:val="0"/>
                <w:szCs w:val="21"/>
              </w:rPr>
            </w:pPr>
          </w:p>
        </w:tc>
        <w:tc>
          <w:tcPr>
            <w:tcW w:w="988" w:type="dxa"/>
            <w:gridSpan w:val="2"/>
            <w:tcBorders>
              <w:top w:val="nil"/>
              <w:left w:val="nil"/>
              <w:bottom w:val="single" w:sz="4" w:space="0" w:color="auto"/>
              <w:right w:val="single" w:sz="4" w:space="0" w:color="auto"/>
            </w:tcBorders>
            <w:vAlign w:val="center"/>
          </w:tcPr>
          <w:p w14:paraId="069CA96A" w14:textId="77777777" w:rsidR="002D0C8A" w:rsidRDefault="002D0C8A">
            <w:pPr>
              <w:widowControl/>
              <w:jc w:val="center"/>
              <w:rPr>
                <w:rFonts w:ascii="SimSun" w:cs="SimSun"/>
                <w:kern w:val="0"/>
                <w:szCs w:val="21"/>
              </w:rPr>
            </w:pPr>
            <w:r>
              <w:rPr>
                <w:kern w:val="0"/>
                <w:szCs w:val="21"/>
                <w:lang w:val="en"/>
              </w:rPr>
              <w:t>platform</w:t>
            </w:r>
          </w:p>
        </w:tc>
      </w:tr>
      <w:tr w:rsidR="002D0C8A" w14:paraId="291D1014" w14:textId="77777777">
        <w:trPr>
          <w:trHeight w:val="542"/>
          <w:jc w:val="center"/>
        </w:trPr>
        <w:tc>
          <w:tcPr>
            <w:tcW w:w="752" w:type="dxa"/>
            <w:tcBorders>
              <w:top w:val="single" w:sz="4" w:space="0" w:color="auto"/>
              <w:left w:val="single" w:sz="4" w:space="0" w:color="auto"/>
              <w:bottom w:val="single" w:sz="4" w:space="0" w:color="auto"/>
              <w:right w:val="single" w:sz="4" w:space="0" w:color="auto"/>
            </w:tcBorders>
            <w:vAlign w:val="center"/>
          </w:tcPr>
          <w:p w14:paraId="2272D2FD" w14:textId="77777777" w:rsidR="002D0C8A" w:rsidRDefault="002D0C8A">
            <w:pPr>
              <w:widowControl/>
              <w:jc w:val="center"/>
              <w:rPr>
                <w:rFonts w:ascii="SimSun" w:cs="SimSun"/>
                <w:bCs/>
                <w:kern w:val="0"/>
                <w:szCs w:val="21"/>
              </w:rPr>
            </w:pPr>
            <w:r>
              <w:rPr>
                <w:bCs/>
                <w:kern w:val="0"/>
                <w:szCs w:val="21"/>
                <w:lang w:val="en"/>
              </w:rPr>
              <w:t>serial number</w:t>
            </w:r>
          </w:p>
        </w:tc>
        <w:tc>
          <w:tcPr>
            <w:tcW w:w="3206" w:type="dxa"/>
            <w:tcBorders>
              <w:top w:val="single" w:sz="4" w:space="0" w:color="auto"/>
              <w:left w:val="nil"/>
              <w:bottom w:val="single" w:sz="4" w:space="0" w:color="auto"/>
              <w:right w:val="single" w:sz="4" w:space="0" w:color="auto"/>
            </w:tcBorders>
            <w:vAlign w:val="center"/>
          </w:tcPr>
          <w:p w14:paraId="2A1504AF" w14:textId="77777777" w:rsidR="002D0C8A" w:rsidRDefault="002D0C8A">
            <w:pPr>
              <w:widowControl/>
              <w:jc w:val="center"/>
              <w:rPr>
                <w:rFonts w:ascii="SimSun" w:cs="SimSun"/>
                <w:bCs/>
                <w:kern w:val="0"/>
                <w:szCs w:val="21"/>
              </w:rPr>
            </w:pPr>
            <w:r>
              <w:rPr>
                <w:bCs/>
                <w:kern w:val="0"/>
                <w:szCs w:val="21"/>
                <w:lang w:val="en"/>
              </w:rPr>
              <w:t>Product name</w:t>
            </w:r>
          </w:p>
        </w:tc>
        <w:tc>
          <w:tcPr>
            <w:tcW w:w="3583" w:type="dxa"/>
            <w:tcBorders>
              <w:top w:val="single" w:sz="4" w:space="0" w:color="auto"/>
              <w:left w:val="nil"/>
              <w:bottom w:val="single" w:sz="4" w:space="0" w:color="auto"/>
              <w:right w:val="single" w:sz="4" w:space="0" w:color="auto"/>
            </w:tcBorders>
            <w:vAlign w:val="center"/>
          </w:tcPr>
          <w:p w14:paraId="03618013" w14:textId="77777777" w:rsidR="002D0C8A" w:rsidRDefault="002D0C8A">
            <w:pPr>
              <w:widowControl/>
              <w:jc w:val="center"/>
              <w:rPr>
                <w:rFonts w:ascii="SimSun" w:cs="SimSun"/>
                <w:bCs/>
                <w:kern w:val="0"/>
                <w:szCs w:val="21"/>
              </w:rPr>
            </w:pPr>
            <w:r>
              <w:rPr>
                <w:bCs/>
                <w:kern w:val="0"/>
                <w:szCs w:val="21"/>
                <w:lang w:val="en"/>
              </w:rPr>
              <w:t>description</w:t>
            </w:r>
          </w:p>
        </w:tc>
        <w:tc>
          <w:tcPr>
            <w:tcW w:w="1404" w:type="dxa"/>
            <w:tcBorders>
              <w:top w:val="single" w:sz="4" w:space="0" w:color="auto"/>
              <w:left w:val="nil"/>
              <w:bottom w:val="single" w:sz="4" w:space="0" w:color="auto"/>
              <w:right w:val="single" w:sz="4" w:space="0" w:color="auto"/>
            </w:tcBorders>
            <w:vAlign w:val="center"/>
          </w:tcPr>
          <w:p w14:paraId="4E7B0BDA" w14:textId="77777777" w:rsidR="002D0C8A" w:rsidRDefault="002D0C8A">
            <w:pPr>
              <w:widowControl/>
              <w:jc w:val="center"/>
              <w:rPr>
                <w:rFonts w:ascii="SimSun" w:cs="SimSun"/>
                <w:bCs/>
                <w:kern w:val="0"/>
                <w:szCs w:val="21"/>
              </w:rPr>
            </w:pPr>
            <w:r>
              <w:rPr>
                <w:bCs/>
                <w:kern w:val="0"/>
                <w:szCs w:val="21"/>
                <w:lang w:val="en"/>
              </w:rPr>
              <w:t>Customs goods</w:t>
            </w:r>
          </w:p>
          <w:p w14:paraId="618297D0" w14:textId="77777777" w:rsidR="002D0C8A" w:rsidRDefault="002D0C8A">
            <w:pPr>
              <w:widowControl/>
              <w:jc w:val="center"/>
              <w:rPr>
                <w:rFonts w:ascii="SimSun" w:cs="SimSun"/>
                <w:bCs/>
                <w:kern w:val="0"/>
                <w:szCs w:val="21"/>
              </w:rPr>
            </w:pPr>
            <w:r>
              <w:rPr>
                <w:bCs/>
                <w:kern w:val="0"/>
                <w:szCs w:val="21"/>
                <w:lang w:val="en"/>
              </w:rPr>
              <w:t>numbering</w:t>
            </w:r>
          </w:p>
        </w:tc>
        <w:tc>
          <w:tcPr>
            <w:tcW w:w="988" w:type="dxa"/>
            <w:gridSpan w:val="2"/>
            <w:tcBorders>
              <w:top w:val="single" w:sz="4" w:space="0" w:color="auto"/>
              <w:left w:val="nil"/>
              <w:bottom w:val="single" w:sz="4" w:space="0" w:color="auto"/>
              <w:right w:val="single" w:sz="4" w:space="0" w:color="auto"/>
            </w:tcBorders>
            <w:vAlign w:val="center"/>
          </w:tcPr>
          <w:p w14:paraId="6A06FCCC" w14:textId="77777777" w:rsidR="002D0C8A" w:rsidRDefault="002D0C8A">
            <w:pPr>
              <w:widowControl/>
              <w:jc w:val="center"/>
              <w:rPr>
                <w:rFonts w:ascii="SimSun" w:cs="SimSun"/>
                <w:bCs/>
                <w:kern w:val="0"/>
                <w:szCs w:val="21"/>
              </w:rPr>
            </w:pPr>
            <w:r>
              <w:rPr>
                <w:bCs/>
                <w:kern w:val="0"/>
                <w:szCs w:val="21"/>
                <w:lang w:val="en"/>
              </w:rPr>
              <w:t>unit</w:t>
            </w:r>
          </w:p>
        </w:tc>
      </w:tr>
      <w:tr w:rsidR="002D0C8A" w14:paraId="5B0234A4" w14:textId="77777777">
        <w:trPr>
          <w:trHeight w:val="1871"/>
          <w:jc w:val="center"/>
        </w:trPr>
        <w:tc>
          <w:tcPr>
            <w:tcW w:w="752" w:type="dxa"/>
            <w:tcBorders>
              <w:top w:val="single" w:sz="4" w:space="0" w:color="auto"/>
              <w:left w:val="single" w:sz="4" w:space="0" w:color="auto"/>
              <w:bottom w:val="single" w:sz="4" w:space="0" w:color="auto"/>
              <w:right w:val="single" w:sz="4" w:space="0" w:color="auto"/>
            </w:tcBorders>
            <w:vAlign w:val="center"/>
          </w:tcPr>
          <w:p w14:paraId="5AFE8D4E" w14:textId="77777777" w:rsidR="002D0C8A" w:rsidRDefault="002D0C8A">
            <w:pPr>
              <w:widowControl/>
              <w:jc w:val="center"/>
              <w:rPr>
                <w:rFonts w:ascii="SimSun" w:cs="SimSun"/>
                <w:kern w:val="0"/>
                <w:szCs w:val="21"/>
              </w:rPr>
            </w:pPr>
            <w:r>
              <w:rPr>
                <w:kern w:val="0"/>
                <w:szCs w:val="21"/>
                <w:lang w:val="en"/>
              </w:rPr>
              <w:t>119</w:t>
            </w:r>
          </w:p>
        </w:tc>
        <w:tc>
          <w:tcPr>
            <w:tcW w:w="3206" w:type="dxa"/>
            <w:tcBorders>
              <w:top w:val="single" w:sz="4" w:space="0" w:color="auto"/>
              <w:left w:val="nil"/>
              <w:bottom w:val="single" w:sz="4" w:space="0" w:color="auto"/>
              <w:right w:val="single" w:sz="4" w:space="0" w:color="auto"/>
            </w:tcBorders>
            <w:vAlign w:val="center"/>
          </w:tcPr>
          <w:p w14:paraId="727FD275" w14:textId="77777777" w:rsidR="002D0C8A" w:rsidRDefault="002D0C8A">
            <w:pPr>
              <w:widowControl/>
              <w:jc w:val="left"/>
              <w:rPr>
                <w:rFonts w:ascii="SimSun" w:cs="SimSun"/>
                <w:kern w:val="0"/>
                <w:szCs w:val="21"/>
              </w:rPr>
            </w:pPr>
            <w:r>
              <w:rPr>
                <w:kern w:val="0"/>
                <w:szCs w:val="21"/>
                <w:lang w:val="en"/>
              </w:rPr>
              <w:t>Corrugated tube forming mandrels and molds for the production of single-curved bellows</w:t>
            </w:r>
          </w:p>
        </w:tc>
        <w:tc>
          <w:tcPr>
            <w:tcW w:w="3583" w:type="dxa"/>
            <w:tcBorders>
              <w:top w:val="single" w:sz="4" w:space="0" w:color="auto"/>
              <w:left w:val="nil"/>
              <w:bottom w:val="nil"/>
              <w:right w:val="single" w:sz="4" w:space="0" w:color="auto"/>
            </w:tcBorders>
            <w:vAlign w:val="center"/>
          </w:tcPr>
          <w:p w14:paraId="2CB9CCA3" w14:textId="77777777" w:rsidR="002D0C8A" w:rsidRDefault="002D0C8A">
            <w:pPr>
              <w:widowControl/>
              <w:spacing w:line="280" w:lineRule="exact"/>
              <w:jc w:val="left"/>
              <w:rPr>
                <w:rFonts w:ascii="SimSun" w:cs="SimSun"/>
                <w:kern w:val="0"/>
                <w:szCs w:val="21"/>
              </w:rPr>
            </w:pPr>
            <w:r>
              <w:rPr>
                <w:kern w:val="0"/>
                <w:szCs w:val="21"/>
                <w:lang w:val="en"/>
              </w:rPr>
              <w:t xml:space="preserve">Technical note: The bellows in this item have all of the following characteristics: </w:t>
            </w:r>
            <w:r>
              <w:rPr>
                <w:kern w:val="0"/>
                <w:szCs w:val="21"/>
                <w:lang w:val="en"/>
              </w:rPr>
              <w:br/>
              <w:t>1. The inner diameter is 75mm to 400mm;</w:t>
            </w:r>
            <w:r>
              <w:rPr>
                <w:lang w:val="en"/>
              </w:rPr>
              <w:t xml:space="preserve"> </w:t>
            </w:r>
            <w:r>
              <w:rPr>
                <w:kern w:val="0"/>
                <w:szCs w:val="21"/>
                <w:lang w:val="en"/>
              </w:rPr>
              <w:br/>
              <w:t>2. the length is</w:t>
            </w:r>
            <w:r>
              <w:rPr>
                <w:lang w:val="en"/>
              </w:rPr>
              <w:t xml:space="preserve"> </w:t>
            </w:r>
            <w:r>
              <w:rPr>
                <w:kern w:val="0"/>
                <w:szCs w:val="21"/>
                <w:lang w:val="en"/>
              </w:rPr>
              <w:t>12.7mm or more;</w:t>
            </w:r>
            <w:r>
              <w:rPr>
                <w:lang w:val="en"/>
              </w:rPr>
              <w:t xml:space="preserve"> </w:t>
            </w:r>
            <w:r>
              <w:rPr>
                <w:kern w:val="0"/>
                <w:szCs w:val="21"/>
                <w:lang w:val="en"/>
              </w:rPr>
              <w:br/>
              <w:t>3. The single-curved depth is more than 2mm; and</w:t>
            </w:r>
            <w:r>
              <w:rPr>
                <w:lang w:val="en"/>
              </w:rPr>
              <w:t xml:space="preserve"> </w:t>
            </w:r>
            <w:r>
              <w:rPr>
                <w:kern w:val="0"/>
                <w:szCs w:val="21"/>
                <w:lang w:val="en"/>
              </w:rPr>
              <w:br/>
              <w:t xml:space="preserve">4. It is made of high-strength aluminum alloy, martensitic aging steel or high-strength fiber material. </w:t>
            </w:r>
          </w:p>
        </w:tc>
        <w:tc>
          <w:tcPr>
            <w:tcW w:w="1404" w:type="dxa"/>
            <w:tcBorders>
              <w:top w:val="single" w:sz="4" w:space="0" w:color="auto"/>
              <w:left w:val="nil"/>
              <w:bottom w:val="single" w:sz="4" w:space="0" w:color="auto"/>
              <w:right w:val="single" w:sz="4" w:space="0" w:color="auto"/>
            </w:tcBorders>
            <w:vAlign w:val="center"/>
          </w:tcPr>
          <w:p w14:paraId="6EEC660C" w14:textId="77777777" w:rsidR="002D0C8A" w:rsidRDefault="002D0C8A">
            <w:pPr>
              <w:widowControl/>
              <w:jc w:val="center"/>
              <w:rPr>
                <w:rFonts w:ascii="SimSun" w:cs="SimSun"/>
                <w:kern w:val="0"/>
                <w:szCs w:val="21"/>
              </w:rPr>
            </w:pPr>
          </w:p>
        </w:tc>
        <w:tc>
          <w:tcPr>
            <w:tcW w:w="988" w:type="dxa"/>
            <w:gridSpan w:val="2"/>
            <w:tcBorders>
              <w:top w:val="single" w:sz="4" w:space="0" w:color="auto"/>
              <w:left w:val="nil"/>
              <w:bottom w:val="single" w:sz="4" w:space="0" w:color="auto"/>
              <w:right w:val="single" w:sz="4" w:space="0" w:color="auto"/>
            </w:tcBorders>
            <w:vAlign w:val="center"/>
          </w:tcPr>
          <w:p w14:paraId="7E13DC95" w14:textId="77777777" w:rsidR="002D0C8A" w:rsidRDefault="002D0C8A">
            <w:pPr>
              <w:widowControl/>
              <w:jc w:val="center"/>
              <w:rPr>
                <w:rFonts w:ascii="SimSun" w:cs="SimSun"/>
                <w:kern w:val="0"/>
                <w:szCs w:val="21"/>
              </w:rPr>
            </w:pPr>
            <w:r>
              <w:rPr>
                <w:kern w:val="0"/>
                <w:szCs w:val="21"/>
                <w:lang w:val="en"/>
              </w:rPr>
              <w:t>platform</w:t>
            </w:r>
          </w:p>
        </w:tc>
      </w:tr>
      <w:tr w:rsidR="002D0C8A" w14:paraId="1CB35254" w14:textId="77777777">
        <w:trPr>
          <w:trHeight w:val="1361"/>
          <w:jc w:val="center"/>
        </w:trPr>
        <w:tc>
          <w:tcPr>
            <w:tcW w:w="752" w:type="dxa"/>
            <w:tcBorders>
              <w:top w:val="nil"/>
              <w:left w:val="single" w:sz="4" w:space="0" w:color="auto"/>
              <w:bottom w:val="nil"/>
              <w:right w:val="single" w:sz="4" w:space="0" w:color="auto"/>
            </w:tcBorders>
            <w:vAlign w:val="center"/>
          </w:tcPr>
          <w:p w14:paraId="7EAA62CC" w14:textId="77777777" w:rsidR="002D0C8A" w:rsidRDefault="002D0C8A">
            <w:pPr>
              <w:widowControl/>
              <w:jc w:val="center"/>
              <w:rPr>
                <w:rFonts w:ascii="SimSun" w:cs="SimSun"/>
                <w:kern w:val="0"/>
                <w:szCs w:val="21"/>
              </w:rPr>
            </w:pPr>
            <w:r>
              <w:rPr>
                <w:kern w:val="0"/>
                <w:szCs w:val="21"/>
                <w:lang w:val="en"/>
              </w:rPr>
              <w:t>120</w:t>
            </w:r>
          </w:p>
        </w:tc>
        <w:tc>
          <w:tcPr>
            <w:tcW w:w="3206" w:type="dxa"/>
            <w:tcBorders>
              <w:top w:val="nil"/>
              <w:left w:val="nil"/>
              <w:bottom w:val="nil"/>
              <w:right w:val="single" w:sz="4" w:space="0" w:color="auto"/>
            </w:tcBorders>
            <w:vAlign w:val="center"/>
          </w:tcPr>
          <w:p w14:paraId="699D298A" w14:textId="77777777" w:rsidR="002D0C8A" w:rsidRDefault="002D0C8A">
            <w:pPr>
              <w:widowControl/>
              <w:jc w:val="left"/>
              <w:rPr>
                <w:rFonts w:ascii="SimSun" w:cs="SimSun"/>
                <w:kern w:val="0"/>
                <w:szCs w:val="21"/>
              </w:rPr>
            </w:pPr>
            <w:r>
              <w:rPr>
                <w:kern w:val="0"/>
                <w:szCs w:val="21"/>
                <w:lang w:val="en"/>
              </w:rPr>
              <w:t>Centrifugal multi-sided balancing machine (stationary or portable, horizontal or vertical)</w:t>
            </w:r>
          </w:p>
        </w:tc>
        <w:tc>
          <w:tcPr>
            <w:tcW w:w="3583" w:type="dxa"/>
            <w:tcBorders>
              <w:top w:val="single" w:sz="4" w:space="0" w:color="auto"/>
              <w:left w:val="nil"/>
              <w:bottom w:val="nil"/>
              <w:right w:val="single" w:sz="4" w:space="0" w:color="auto"/>
            </w:tcBorders>
            <w:vAlign w:val="center"/>
          </w:tcPr>
          <w:p w14:paraId="4D4F6FAB" w14:textId="77777777" w:rsidR="002D0C8A" w:rsidRDefault="002D0C8A">
            <w:pPr>
              <w:widowControl/>
              <w:spacing w:line="280" w:lineRule="exact"/>
              <w:jc w:val="left"/>
              <w:rPr>
                <w:rFonts w:ascii="SimSun" w:cs="SimSun"/>
                <w:kern w:val="0"/>
                <w:szCs w:val="21"/>
              </w:rPr>
            </w:pPr>
            <w:r>
              <w:rPr>
                <w:kern w:val="0"/>
                <w:szCs w:val="21"/>
                <w:lang w:val="en"/>
              </w:rPr>
              <w:t>For balancing flexible bowls with a length of 600mm or longer and has all the following characteristics:</w:t>
            </w:r>
          </w:p>
          <w:p w14:paraId="7B7BD978" w14:textId="77777777" w:rsidR="002D0C8A" w:rsidRDefault="002D0C8A">
            <w:pPr>
              <w:widowControl/>
              <w:spacing w:line="280" w:lineRule="exact"/>
              <w:jc w:val="left"/>
              <w:rPr>
                <w:rFonts w:ascii="SimSun" w:cs="SimSun"/>
                <w:kern w:val="0"/>
                <w:szCs w:val="21"/>
              </w:rPr>
            </w:pPr>
            <w:r>
              <w:rPr>
                <w:kern w:val="0"/>
                <w:szCs w:val="21"/>
                <w:lang w:val="en"/>
              </w:rPr>
              <w:t>1. Swing or journal diameter of 75mm or greater;</w:t>
            </w:r>
          </w:p>
          <w:p w14:paraId="5952D571" w14:textId="77777777" w:rsidR="002D0C8A" w:rsidRDefault="002D0C8A">
            <w:pPr>
              <w:widowControl/>
              <w:spacing w:line="280" w:lineRule="exact"/>
              <w:jc w:val="left"/>
              <w:rPr>
                <w:rFonts w:ascii="SimSun" w:cs="SimSun"/>
                <w:kern w:val="0"/>
                <w:szCs w:val="21"/>
              </w:rPr>
            </w:pPr>
            <w:r>
              <w:rPr>
                <w:kern w:val="0"/>
                <w:szCs w:val="21"/>
                <w:lang w:val="en"/>
              </w:rPr>
              <w:t>2. Mass capacity from 0.9kg to 23kg; as well</w:t>
            </w:r>
          </w:p>
          <w:p w14:paraId="59D32BD6" w14:textId="77777777" w:rsidR="002D0C8A" w:rsidRDefault="002D0C8A">
            <w:pPr>
              <w:widowControl/>
              <w:spacing w:line="280" w:lineRule="exact"/>
              <w:jc w:val="left"/>
              <w:rPr>
                <w:rFonts w:ascii="SimSun" w:cs="SimSun"/>
                <w:snapToGrid w:val="0"/>
                <w:spacing w:val="-6"/>
                <w:kern w:val="0"/>
                <w:szCs w:val="21"/>
              </w:rPr>
            </w:pPr>
            <w:r>
              <w:rPr>
                <w:snapToGrid w:val="0"/>
                <w:spacing w:val="-6"/>
                <w:kern w:val="0"/>
                <w:szCs w:val="21"/>
                <w:lang w:val="en"/>
              </w:rPr>
              <w:t>3. The balanced rotation speed can exceed 5000rmp.</w:t>
            </w:r>
          </w:p>
        </w:tc>
        <w:tc>
          <w:tcPr>
            <w:tcW w:w="1404" w:type="dxa"/>
            <w:tcBorders>
              <w:top w:val="nil"/>
              <w:left w:val="nil"/>
              <w:bottom w:val="nil"/>
              <w:right w:val="single" w:sz="4" w:space="0" w:color="auto"/>
            </w:tcBorders>
            <w:vAlign w:val="center"/>
          </w:tcPr>
          <w:p w14:paraId="15459E24" w14:textId="77777777" w:rsidR="002D0C8A" w:rsidRDefault="002D0C8A">
            <w:pPr>
              <w:widowControl/>
              <w:jc w:val="center"/>
              <w:rPr>
                <w:rFonts w:ascii="SimSun" w:cs="SimSun"/>
                <w:kern w:val="0"/>
                <w:szCs w:val="21"/>
              </w:rPr>
            </w:pPr>
          </w:p>
        </w:tc>
        <w:tc>
          <w:tcPr>
            <w:tcW w:w="988" w:type="dxa"/>
            <w:gridSpan w:val="2"/>
            <w:tcBorders>
              <w:top w:val="nil"/>
              <w:left w:val="nil"/>
              <w:bottom w:val="nil"/>
              <w:right w:val="single" w:sz="4" w:space="0" w:color="auto"/>
            </w:tcBorders>
            <w:vAlign w:val="center"/>
          </w:tcPr>
          <w:p w14:paraId="2AD0860C" w14:textId="77777777" w:rsidR="002D0C8A" w:rsidRDefault="002D0C8A">
            <w:pPr>
              <w:widowControl/>
              <w:jc w:val="center"/>
              <w:rPr>
                <w:rFonts w:ascii="SimSun" w:cs="SimSun"/>
                <w:kern w:val="0"/>
                <w:szCs w:val="21"/>
              </w:rPr>
            </w:pPr>
            <w:r>
              <w:rPr>
                <w:kern w:val="0"/>
                <w:szCs w:val="21"/>
                <w:lang w:val="en"/>
              </w:rPr>
              <w:t>platform</w:t>
            </w:r>
          </w:p>
        </w:tc>
      </w:tr>
      <w:tr w:rsidR="002D0C8A" w14:paraId="5829A32A" w14:textId="77777777">
        <w:trPr>
          <w:trHeight w:val="1633"/>
          <w:jc w:val="center"/>
        </w:trPr>
        <w:tc>
          <w:tcPr>
            <w:tcW w:w="752" w:type="dxa"/>
            <w:tcBorders>
              <w:top w:val="single" w:sz="4" w:space="0" w:color="auto"/>
              <w:left w:val="single" w:sz="4" w:space="0" w:color="auto"/>
              <w:bottom w:val="nil"/>
              <w:right w:val="single" w:sz="4" w:space="0" w:color="auto"/>
            </w:tcBorders>
            <w:vAlign w:val="center"/>
          </w:tcPr>
          <w:p w14:paraId="266A1D6F" w14:textId="77777777" w:rsidR="002D0C8A" w:rsidRDefault="002D0C8A">
            <w:pPr>
              <w:widowControl/>
              <w:jc w:val="center"/>
              <w:rPr>
                <w:rFonts w:ascii="SimSun" w:cs="SimSun"/>
                <w:kern w:val="0"/>
                <w:szCs w:val="21"/>
              </w:rPr>
            </w:pPr>
            <w:r>
              <w:rPr>
                <w:kern w:val="0"/>
                <w:szCs w:val="21"/>
                <w:lang w:val="en"/>
              </w:rPr>
              <w:t>121</w:t>
            </w:r>
          </w:p>
        </w:tc>
        <w:tc>
          <w:tcPr>
            <w:tcW w:w="3206" w:type="dxa"/>
            <w:tcBorders>
              <w:top w:val="single" w:sz="4" w:space="0" w:color="auto"/>
              <w:left w:val="nil"/>
              <w:bottom w:val="nil"/>
              <w:right w:val="single" w:sz="4" w:space="0" w:color="auto"/>
            </w:tcBorders>
            <w:vAlign w:val="center"/>
          </w:tcPr>
          <w:p w14:paraId="4FF7F8A6" w14:textId="77777777" w:rsidR="002D0C8A" w:rsidRDefault="002D0C8A">
            <w:pPr>
              <w:widowControl/>
              <w:jc w:val="left"/>
              <w:rPr>
                <w:rFonts w:ascii="SimSun" w:cs="SimSun"/>
                <w:kern w:val="0"/>
                <w:szCs w:val="21"/>
              </w:rPr>
            </w:pPr>
            <w:r>
              <w:rPr>
                <w:kern w:val="0"/>
                <w:szCs w:val="21"/>
                <w:lang w:val="en"/>
              </w:rPr>
              <w:t>Centrifugal balancing machine for the balancing of hollow cylindrical bowl components</w:t>
            </w:r>
          </w:p>
        </w:tc>
        <w:tc>
          <w:tcPr>
            <w:tcW w:w="3583" w:type="dxa"/>
            <w:tcBorders>
              <w:top w:val="single" w:sz="4" w:space="0" w:color="auto"/>
              <w:left w:val="nil"/>
              <w:bottom w:val="nil"/>
              <w:right w:val="single" w:sz="4" w:space="0" w:color="auto"/>
            </w:tcBorders>
            <w:vAlign w:val="center"/>
          </w:tcPr>
          <w:p w14:paraId="770AE386" w14:textId="77777777" w:rsidR="002D0C8A" w:rsidRDefault="002D0C8A">
            <w:pPr>
              <w:widowControl/>
              <w:spacing w:line="280" w:lineRule="exact"/>
              <w:jc w:val="left"/>
              <w:rPr>
                <w:rFonts w:ascii="SimSun" w:cs="SimSun"/>
                <w:kern w:val="0"/>
                <w:szCs w:val="21"/>
              </w:rPr>
            </w:pPr>
            <w:r>
              <w:rPr>
                <w:kern w:val="0"/>
                <w:szCs w:val="21"/>
                <w:lang w:val="en"/>
              </w:rPr>
              <w:t>Has all of the following features:</w:t>
            </w:r>
          </w:p>
          <w:p w14:paraId="77C7891B" w14:textId="77777777" w:rsidR="002D0C8A" w:rsidRDefault="002D0C8A">
            <w:pPr>
              <w:widowControl/>
              <w:spacing w:line="280" w:lineRule="exact"/>
              <w:jc w:val="left"/>
              <w:rPr>
                <w:rFonts w:ascii="SimSun" w:cs="SimSun"/>
                <w:kern w:val="0"/>
                <w:szCs w:val="21"/>
              </w:rPr>
            </w:pPr>
            <w:r>
              <w:rPr>
                <w:kern w:val="0"/>
                <w:szCs w:val="21"/>
                <w:lang w:val="en"/>
              </w:rPr>
              <w:t xml:space="preserve">1. The shaft journal diameter is greater than 75mm; </w:t>
            </w:r>
            <w:r>
              <w:rPr>
                <w:kern w:val="0"/>
                <w:szCs w:val="21"/>
                <w:lang w:val="en"/>
              </w:rPr>
              <w:br/>
              <w:t>2. The mass capacity is from</w:t>
            </w:r>
            <w:r>
              <w:rPr>
                <w:lang w:val="en"/>
              </w:rPr>
              <w:t xml:space="preserve"> </w:t>
            </w:r>
            <w:r>
              <w:rPr>
                <w:kern w:val="0"/>
                <w:szCs w:val="21"/>
                <w:lang w:val="en"/>
              </w:rPr>
              <w:t>0.9kg to 23kg;</w:t>
            </w:r>
            <w:r>
              <w:rPr>
                <w:lang w:val="en"/>
              </w:rPr>
              <w:t xml:space="preserve"> </w:t>
            </w:r>
            <w:r>
              <w:rPr>
                <w:kern w:val="0"/>
                <w:szCs w:val="21"/>
                <w:lang w:val="en"/>
              </w:rPr>
              <w:br/>
              <w:t>3. The minimum remaining unbalance is less than or equal to the 10g.mm/kg of each plane; and</w:t>
            </w:r>
            <w:r>
              <w:rPr>
                <w:lang w:val="en"/>
              </w:rPr>
              <w:t xml:space="preserve"> </w:t>
            </w:r>
            <w:r>
              <w:rPr>
                <w:kern w:val="0"/>
                <w:szCs w:val="21"/>
                <w:lang w:val="en"/>
              </w:rPr>
              <w:br/>
              <w:t xml:space="preserve">4. Belt drive type. </w:t>
            </w:r>
          </w:p>
        </w:tc>
        <w:tc>
          <w:tcPr>
            <w:tcW w:w="1404" w:type="dxa"/>
            <w:tcBorders>
              <w:top w:val="single" w:sz="4" w:space="0" w:color="auto"/>
              <w:left w:val="nil"/>
              <w:bottom w:val="nil"/>
              <w:right w:val="single" w:sz="4" w:space="0" w:color="auto"/>
            </w:tcBorders>
            <w:vAlign w:val="center"/>
          </w:tcPr>
          <w:p w14:paraId="3CE3D3B5" w14:textId="77777777" w:rsidR="002D0C8A" w:rsidRDefault="002D0C8A">
            <w:pPr>
              <w:widowControl/>
              <w:jc w:val="center"/>
              <w:rPr>
                <w:rFonts w:ascii="SimSun" w:cs="SimSun"/>
                <w:kern w:val="0"/>
                <w:szCs w:val="21"/>
              </w:rPr>
            </w:pPr>
          </w:p>
        </w:tc>
        <w:tc>
          <w:tcPr>
            <w:tcW w:w="988" w:type="dxa"/>
            <w:gridSpan w:val="2"/>
            <w:tcBorders>
              <w:top w:val="single" w:sz="4" w:space="0" w:color="auto"/>
              <w:left w:val="nil"/>
              <w:bottom w:val="nil"/>
              <w:right w:val="single" w:sz="4" w:space="0" w:color="auto"/>
            </w:tcBorders>
            <w:vAlign w:val="center"/>
          </w:tcPr>
          <w:p w14:paraId="0B3DAD2F" w14:textId="77777777" w:rsidR="002D0C8A" w:rsidRDefault="002D0C8A">
            <w:pPr>
              <w:widowControl/>
              <w:jc w:val="center"/>
              <w:rPr>
                <w:rFonts w:ascii="SimSun" w:cs="SimSun"/>
                <w:kern w:val="0"/>
                <w:szCs w:val="21"/>
              </w:rPr>
            </w:pPr>
            <w:r>
              <w:rPr>
                <w:kern w:val="0"/>
                <w:szCs w:val="21"/>
                <w:lang w:val="en"/>
              </w:rPr>
              <w:t>platform</w:t>
            </w:r>
          </w:p>
        </w:tc>
      </w:tr>
      <w:tr w:rsidR="002D0C8A" w14:paraId="30D6BCF5" w14:textId="77777777">
        <w:trPr>
          <w:trHeight w:val="1826"/>
          <w:jc w:val="center"/>
        </w:trPr>
        <w:tc>
          <w:tcPr>
            <w:tcW w:w="752" w:type="dxa"/>
            <w:tcBorders>
              <w:top w:val="single" w:sz="4" w:space="0" w:color="auto"/>
              <w:left w:val="single" w:sz="4" w:space="0" w:color="auto"/>
              <w:bottom w:val="single" w:sz="4" w:space="0" w:color="auto"/>
              <w:right w:val="single" w:sz="4" w:space="0" w:color="auto"/>
            </w:tcBorders>
            <w:vAlign w:val="center"/>
          </w:tcPr>
          <w:p w14:paraId="506559D9" w14:textId="77777777" w:rsidR="002D0C8A" w:rsidRDefault="002D0C8A">
            <w:pPr>
              <w:widowControl/>
              <w:jc w:val="center"/>
              <w:rPr>
                <w:rFonts w:ascii="SimSun" w:cs="SimSun"/>
                <w:kern w:val="0"/>
                <w:szCs w:val="21"/>
              </w:rPr>
            </w:pPr>
            <w:r>
              <w:rPr>
                <w:kern w:val="0"/>
                <w:szCs w:val="21"/>
                <w:lang w:val="en"/>
              </w:rPr>
              <w:t>122</w:t>
            </w:r>
          </w:p>
        </w:tc>
        <w:tc>
          <w:tcPr>
            <w:tcW w:w="3206" w:type="dxa"/>
            <w:tcBorders>
              <w:top w:val="single" w:sz="4" w:space="0" w:color="auto"/>
              <w:left w:val="nil"/>
              <w:bottom w:val="single" w:sz="4" w:space="0" w:color="auto"/>
              <w:right w:val="single" w:sz="4" w:space="0" w:color="auto"/>
            </w:tcBorders>
            <w:vAlign w:val="center"/>
          </w:tcPr>
          <w:p w14:paraId="5B34C0A2" w14:textId="77777777" w:rsidR="002D0C8A" w:rsidRDefault="002D0C8A">
            <w:pPr>
              <w:widowControl/>
              <w:jc w:val="left"/>
              <w:rPr>
                <w:rFonts w:ascii="SimSun" w:cs="SimSun"/>
                <w:kern w:val="0"/>
                <w:szCs w:val="21"/>
              </w:rPr>
            </w:pPr>
            <w:r>
              <w:rPr>
                <w:kern w:val="0"/>
                <w:szCs w:val="21"/>
                <w:lang w:val="en"/>
              </w:rPr>
              <w:t>Winding machine</w:t>
            </w:r>
          </w:p>
        </w:tc>
        <w:tc>
          <w:tcPr>
            <w:tcW w:w="3583" w:type="dxa"/>
            <w:tcBorders>
              <w:top w:val="single" w:sz="4" w:space="0" w:color="auto"/>
              <w:left w:val="nil"/>
              <w:bottom w:val="single" w:sz="4" w:space="0" w:color="auto"/>
              <w:right w:val="single" w:sz="4" w:space="0" w:color="auto"/>
            </w:tcBorders>
            <w:vAlign w:val="center"/>
          </w:tcPr>
          <w:p w14:paraId="11CEE8C9" w14:textId="77777777" w:rsidR="002D0C8A" w:rsidRDefault="002D0C8A">
            <w:pPr>
              <w:widowControl/>
              <w:spacing w:line="280" w:lineRule="exact"/>
              <w:jc w:val="left"/>
              <w:rPr>
                <w:rFonts w:ascii="SimSun" w:cs="SimSun"/>
                <w:kern w:val="0"/>
                <w:szCs w:val="21"/>
              </w:rPr>
            </w:pPr>
            <w:r>
              <w:rPr>
                <w:kern w:val="0"/>
                <w:szCs w:val="21"/>
                <w:lang w:val="en"/>
              </w:rPr>
              <w:t xml:space="preserve">All of the following features are: </w:t>
            </w:r>
            <w:r>
              <w:rPr>
                <w:kern w:val="0"/>
                <w:szCs w:val="21"/>
                <w:lang w:val="en"/>
              </w:rPr>
              <w:br/>
            </w:r>
            <w:r>
              <w:rPr>
                <w:spacing w:val="-4"/>
                <w:kern w:val="0"/>
                <w:szCs w:val="21"/>
                <w:lang w:val="en"/>
              </w:rPr>
              <w:t>1. Positioning, winding and winding actions can be adjusted and programmed on 2 or more axes;</w:t>
            </w:r>
            <w:r>
              <w:rPr>
                <w:lang w:val="en"/>
              </w:rPr>
              <w:t xml:space="preserve"> </w:t>
            </w:r>
            <w:r>
              <w:rPr>
                <w:kern w:val="0"/>
                <w:szCs w:val="21"/>
                <w:lang w:val="en"/>
              </w:rPr>
              <w:br/>
              <w:t>2. Composite structures or laminated articles specially designed for the manufacture of fiber and filament materials; and</w:t>
            </w:r>
            <w:r>
              <w:rPr>
                <w:lang w:val="en"/>
              </w:rPr>
              <w:t xml:space="preserve"> 3. Capable of winding cylindrical bowls </w:t>
            </w:r>
            <w:r>
              <w:rPr>
                <w:kern w:val="0"/>
                <w:szCs w:val="21"/>
                <w:lang w:val="en"/>
              </w:rPr>
              <w:br/>
            </w:r>
            <w:r>
              <w:rPr>
                <w:spacing w:val="-4"/>
                <w:kern w:val="0"/>
                <w:szCs w:val="21"/>
                <w:lang w:val="en"/>
              </w:rPr>
              <w:t>with an inner diameter between 75mm and</w:t>
            </w:r>
            <w:r>
              <w:rPr>
                <w:lang w:val="en"/>
              </w:rPr>
              <w:t xml:space="preserve"> </w:t>
            </w:r>
            <w:r>
              <w:rPr>
                <w:spacing w:val="-4"/>
                <w:kern w:val="0"/>
                <w:szCs w:val="21"/>
                <w:lang w:val="en"/>
              </w:rPr>
              <w:t>650mm and a length of 300mm or longer;</w:t>
            </w:r>
          </w:p>
        </w:tc>
        <w:tc>
          <w:tcPr>
            <w:tcW w:w="1404" w:type="dxa"/>
            <w:tcBorders>
              <w:top w:val="single" w:sz="4" w:space="0" w:color="auto"/>
              <w:left w:val="nil"/>
              <w:bottom w:val="single" w:sz="4" w:space="0" w:color="auto"/>
              <w:right w:val="single" w:sz="4" w:space="0" w:color="auto"/>
            </w:tcBorders>
            <w:vAlign w:val="center"/>
          </w:tcPr>
          <w:p w14:paraId="49C52A01" w14:textId="77777777" w:rsidR="002D0C8A" w:rsidRDefault="002D0C8A">
            <w:pPr>
              <w:widowControl/>
              <w:jc w:val="center"/>
              <w:rPr>
                <w:rFonts w:ascii="SimSun" w:cs="SimSun"/>
                <w:kern w:val="0"/>
                <w:szCs w:val="21"/>
              </w:rPr>
            </w:pPr>
            <w:r>
              <w:rPr>
                <w:kern w:val="0"/>
                <w:szCs w:val="21"/>
                <w:lang w:val="en"/>
              </w:rPr>
              <w:t>8479899960</w:t>
            </w:r>
          </w:p>
        </w:tc>
        <w:tc>
          <w:tcPr>
            <w:tcW w:w="988" w:type="dxa"/>
            <w:gridSpan w:val="2"/>
            <w:tcBorders>
              <w:top w:val="single" w:sz="4" w:space="0" w:color="auto"/>
              <w:left w:val="nil"/>
              <w:bottom w:val="single" w:sz="4" w:space="0" w:color="auto"/>
              <w:right w:val="single" w:sz="4" w:space="0" w:color="auto"/>
            </w:tcBorders>
            <w:vAlign w:val="center"/>
          </w:tcPr>
          <w:p w14:paraId="2BE9510A" w14:textId="77777777" w:rsidR="002D0C8A" w:rsidRDefault="002D0C8A">
            <w:pPr>
              <w:widowControl/>
              <w:jc w:val="center"/>
              <w:rPr>
                <w:rFonts w:ascii="SimSun" w:cs="SimSun"/>
                <w:kern w:val="0"/>
                <w:szCs w:val="21"/>
              </w:rPr>
            </w:pPr>
            <w:r>
              <w:rPr>
                <w:kern w:val="0"/>
                <w:szCs w:val="21"/>
                <w:lang w:val="en"/>
              </w:rPr>
              <w:t>Units/kg</w:t>
            </w:r>
          </w:p>
        </w:tc>
      </w:tr>
      <w:tr w:rsidR="002D0C8A" w14:paraId="59E6D056" w14:textId="77777777">
        <w:trPr>
          <w:trHeight w:val="510"/>
          <w:jc w:val="center"/>
        </w:trPr>
        <w:tc>
          <w:tcPr>
            <w:tcW w:w="752" w:type="dxa"/>
            <w:tcBorders>
              <w:top w:val="nil"/>
              <w:left w:val="single" w:sz="4" w:space="0" w:color="auto"/>
              <w:bottom w:val="single" w:sz="4" w:space="0" w:color="auto"/>
              <w:right w:val="single" w:sz="4" w:space="0" w:color="auto"/>
            </w:tcBorders>
            <w:vAlign w:val="center"/>
          </w:tcPr>
          <w:p w14:paraId="391BD20E" w14:textId="77777777" w:rsidR="002D0C8A" w:rsidRDefault="002D0C8A">
            <w:pPr>
              <w:widowControl/>
              <w:jc w:val="center"/>
              <w:rPr>
                <w:rFonts w:ascii="SimSun" w:cs="SimSun"/>
                <w:kern w:val="0"/>
                <w:szCs w:val="21"/>
              </w:rPr>
            </w:pPr>
            <w:r>
              <w:rPr>
                <w:kern w:val="0"/>
                <w:szCs w:val="21"/>
                <w:lang w:val="en"/>
              </w:rPr>
              <w:t>123</w:t>
            </w:r>
          </w:p>
        </w:tc>
        <w:tc>
          <w:tcPr>
            <w:tcW w:w="3206" w:type="dxa"/>
            <w:tcBorders>
              <w:top w:val="nil"/>
              <w:left w:val="nil"/>
              <w:bottom w:val="single" w:sz="4" w:space="0" w:color="auto"/>
              <w:right w:val="single" w:sz="4" w:space="0" w:color="auto"/>
            </w:tcBorders>
            <w:vAlign w:val="center"/>
          </w:tcPr>
          <w:p w14:paraId="7B562EC3" w14:textId="77777777" w:rsidR="002D0C8A" w:rsidRDefault="002D0C8A">
            <w:pPr>
              <w:widowControl/>
              <w:jc w:val="left"/>
              <w:rPr>
                <w:rFonts w:ascii="SimSun" w:cs="SimSun"/>
                <w:kern w:val="0"/>
                <w:szCs w:val="21"/>
              </w:rPr>
            </w:pPr>
            <w:r>
              <w:rPr>
                <w:kern w:val="0"/>
                <w:szCs w:val="21"/>
                <w:lang w:val="en"/>
              </w:rPr>
              <w:t>The regulators and programmers used to control the wire winding machines regulated in item 120 above</w:t>
            </w:r>
          </w:p>
        </w:tc>
        <w:tc>
          <w:tcPr>
            <w:tcW w:w="3583" w:type="dxa"/>
            <w:tcBorders>
              <w:top w:val="nil"/>
              <w:left w:val="nil"/>
              <w:bottom w:val="single" w:sz="4" w:space="0" w:color="auto"/>
              <w:right w:val="single" w:sz="4" w:space="0" w:color="auto"/>
            </w:tcBorders>
            <w:vAlign w:val="center"/>
          </w:tcPr>
          <w:p w14:paraId="344CDA37" w14:textId="77777777" w:rsidR="002D0C8A" w:rsidRDefault="002D0C8A">
            <w:pPr>
              <w:widowControl/>
              <w:spacing w:line="280" w:lineRule="exact"/>
              <w:jc w:val="left"/>
              <w:rPr>
                <w:rFonts w:ascii="SimSun" w:cs="SimSun"/>
                <w:kern w:val="0"/>
                <w:szCs w:val="21"/>
              </w:rPr>
            </w:pPr>
          </w:p>
        </w:tc>
        <w:tc>
          <w:tcPr>
            <w:tcW w:w="1404" w:type="dxa"/>
            <w:tcBorders>
              <w:top w:val="nil"/>
              <w:left w:val="nil"/>
              <w:bottom w:val="single" w:sz="4" w:space="0" w:color="auto"/>
              <w:right w:val="single" w:sz="4" w:space="0" w:color="auto"/>
            </w:tcBorders>
            <w:vAlign w:val="center"/>
          </w:tcPr>
          <w:p w14:paraId="035C2EB3" w14:textId="77777777" w:rsidR="002D0C8A" w:rsidRDefault="002D0C8A">
            <w:pPr>
              <w:widowControl/>
              <w:jc w:val="center"/>
              <w:rPr>
                <w:rFonts w:ascii="SimSun" w:cs="SimSun"/>
                <w:kern w:val="0"/>
                <w:szCs w:val="21"/>
              </w:rPr>
            </w:pPr>
            <w:r>
              <w:rPr>
                <w:kern w:val="0"/>
                <w:szCs w:val="21"/>
                <w:lang w:val="en"/>
              </w:rPr>
              <w:t>8537101110</w:t>
            </w:r>
          </w:p>
        </w:tc>
        <w:tc>
          <w:tcPr>
            <w:tcW w:w="988" w:type="dxa"/>
            <w:gridSpan w:val="2"/>
            <w:tcBorders>
              <w:top w:val="nil"/>
              <w:left w:val="nil"/>
              <w:bottom w:val="single" w:sz="4" w:space="0" w:color="auto"/>
              <w:right w:val="single" w:sz="4" w:space="0" w:color="auto"/>
            </w:tcBorders>
            <w:vAlign w:val="center"/>
          </w:tcPr>
          <w:p w14:paraId="02783DC8" w14:textId="77777777" w:rsidR="002D0C8A" w:rsidRDefault="002D0C8A">
            <w:pPr>
              <w:widowControl/>
              <w:jc w:val="center"/>
              <w:rPr>
                <w:rFonts w:ascii="SimSun" w:cs="SimSun"/>
                <w:kern w:val="0"/>
                <w:szCs w:val="21"/>
              </w:rPr>
            </w:pPr>
            <w:r>
              <w:rPr>
                <w:kern w:val="0"/>
                <w:szCs w:val="21"/>
                <w:lang w:val="en"/>
              </w:rPr>
              <w:t>pcs/kg</w:t>
            </w:r>
          </w:p>
        </w:tc>
      </w:tr>
      <w:tr w:rsidR="002D0C8A" w14:paraId="6F2C1EDA" w14:textId="77777777">
        <w:trPr>
          <w:trHeight w:val="510"/>
          <w:jc w:val="center"/>
        </w:trPr>
        <w:tc>
          <w:tcPr>
            <w:tcW w:w="752" w:type="dxa"/>
            <w:tcBorders>
              <w:top w:val="nil"/>
              <w:left w:val="single" w:sz="4" w:space="0" w:color="auto"/>
              <w:bottom w:val="single" w:sz="4" w:space="0" w:color="auto"/>
              <w:right w:val="single" w:sz="4" w:space="0" w:color="auto"/>
            </w:tcBorders>
            <w:vAlign w:val="center"/>
          </w:tcPr>
          <w:p w14:paraId="06D3534E" w14:textId="77777777" w:rsidR="002D0C8A" w:rsidRDefault="002D0C8A">
            <w:pPr>
              <w:widowControl/>
              <w:jc w:val="center"/>
              <w:rPr>
                <w:rFonts w:ascii="SimSun" w:cs="SimSun"/>
                <w:kern w:val="0"/>
                <w:szCs w:val="21"/>
              </w:rPr>
            </w:pPr>
            <w:r>
              <w:rPr>
                <w:kern w:val="0"/>
                <w:szCs w:val="21"/>
                <w:lang w:val="en"/>
              </w:rPr>
              <w:t>124</w:t>
            </w:r>
          </w:p>
        </w:tc>
        <w:tc>
          <w:tcPr>
            <w:tcW w:w="3206" w:type="dxa"/>
            <w:tcBorders>
              <w:top w:val="nil"/>
              <w:left w:val="nil"/>
              <w:bottom w:val="single" w:sz="4" w:space="0" w:color="auto"/>
              <w:right w:val="single" w:sz="4" w:space="0" w:color="auto"/>
            </w:tcBorders>
            <w:vAlign w:val="center"/>
          </w:tcPr>
          <w:p w14:paraId="742F9C91" w14:textId="77777777" w:rsidR="002D0C8A" w:rsidRDefault="002D0C8A">
            <w:pPr>
              <w:widowControl/>
              <w:jc w:val="left"/>
              <w:rPr>
                <w:rFonts w:ascii="SimSun" w:cs="SimSun"/>
                <w:kern w:val="0"/>
                <w:szCs w:val="21"/>
              </w:rPr>
            </w:pPr>
            <w:r>
              <w:rPr>
                <w:kern w:val="0"/>
                <w:szCs w:val="21"/>
                <w:lang w:val="en"/>
              </w:rPr>
              <w:t>Precision mandrels for winding machines regulated in item 120 above</w:t>
            </w:r>
          </w:p>
        </w:tc>
        <w:tc>
          <w:tcPr>
            <w:tcW w:w="3583" w:type="dxa"/>
            <w:tcBorders>
              <w:top w:val="nil"/>
              <w:left w:val="nil"/>
              <w:bottom w:val="single" w:sz="4" w:space="0" w:color="auto"/>
              <w:right w:val="single" w:sz="4" w:space="0" w:color="auto"/>
            </w:tcBorders>
            <w:vAlign w:val="center"/>
          </w:tcPr>
          <w:p w14:paraId="61966095" w14:textId="77777777" w:rsidR="002D0C8A" w:rsidRDefault="002D0C8A">
            <w:pPr>
              <w:widowControl/>
              <w:spacing w:line="280" w:lineRule="exact"/>
              <w:jc w:val="left"/>
              <w:rPr>
                <w:rFonts w:ascii="SimSun" w:cs="SimSun"/>
                <w:kern w:val="0"/>
                <w:szCs w:val="21"/>
              </w:rPr>
            </w:pPr>
          </w:p>
        </w:tc>
        <w:tc>
          <w:tcPr>
            <w:tcW w:w="1404" w:type="dxa"/>
            <w:tcBorders>
              <w:top w:val="nil"/>
              <w:left w:val="nil"/>
              <w:bottom w:val="single" w:sz="4" w:space="0" w:color="auto"/>
              <w:right w:val="single" w:sz="4" w:space="0" w:color="auto"/>
            </w:tcBorders>
            <w:vAlign w:val="center"/>
          </w:tcPr>
          <w:p w14:paraId="61042259" w14:textId="77777777" w:rsidR="002D0C8A" w:rsidRDefault="002D0C8A">
            <w:pPr>
              <w:widowControl/>
              <w:jc w:val="center"/>
              <w:rPr>
                <w:rFonts w:ascii="SimSun" w:cs="SimSun"/>
                <w:kern w:val="0"/>
                <w:szCs w:val="21"/>
              </w:rPr>
            </w:pPr>
            <w:r>
              <w:rPr>
                <w:kern w:val="0"/>
                <w:szCs w:val="21"/>
                <w:lang w:val="en"/>
              </w:rPr>
              <w:t>8479909010</w:t>
            </w:r>
          </w:p>
        </w:tc>
        <w:tc>
          <w:tcPr>
            <w:tcW w:w="988" w:type="dxa"/>
            <w:gridSpan w:val="2"/>
            <w:tcBorders>
              <w:top w:val="nil"/>
              <w:left w:val="nil"/>
              <w:bottom w:val="single" w:sz="4" w:space="0" w:color="auto"/>
              <w:right w:val="single" w:sz="4" w:space="0" w:color="auto"/>
            </w:tcBorders>
            <w:vAlign w:val="center"/>
          </w:tcPr>
          <w:p w14:paraId="76A69196" w14:textId="77777777" w:rsidR="002D0C8A" w:rsidRDefault="002D0C8A">
            <w:pPr>
              <w:widowControl/>
              <w:jc w:val="center"/>
              <w:rPr>
                <w:rFonts w:ascii="SimSun" w:cs="SimSun"/>
                <w:kern w:val="0"/>
                <w:szCs w:val="21"/>
              </w:rPr>
            </w:pPr>
            <w:r>
              <w:rPr>
                <w:kern w:val="0"/>
                <w:szCs w:val="21"/>
                <w:lang w:val="en"/>
              </w:rPr>
              <w:t>kilogram</w:t>
            </w:r>
          </w:p>
        </w:tc>
      </w:tr>
      <w:tr w:rsidR="002D0C8A" w14:paraId="03CEBC96" w14:textId="77777777">
        <w:trPr>
          <w:trHeight w:val="695"/>
          <w:jc w:val="center"/>
        </w:trPr>
        <w:tc>
          <w:tcPr>
            <w:tcW w:w="752" w:type="dxa"/>
            <w:tcBorders>
              <w:top w:val="single" w:sz="4" w:space="0" w:color="auto"/>
              <w:left w:val="single" w:sz="4" w:space="0" w:color="auto"/>
              <w:bottom w:val="single" w:sz="4" w:space="0" w:color="auto"/>
              <w:right w:val="single" w:sz="4" w:space="0" w:color="auto"/>
            </w:tcBorders>
            <w:vAlign w:val="center"/>
          </w:tcPr>
          <w:p w14:paraId="0AA878AD" w14:textId="77777777" w:rsidR="002D0C8A" w:rsidRDefault="002D0C8A">
            <w:pPr>
              <w:widowControl/>
              <w:jc w:val="center"/>
              <w:rPr>
                <w:rFonts w:ascii="SimSun" w:cs="SimSun"/>
                <w:kern w:val="0"/>
                <w:szCs w:val="21"/>
              </w:rPr>
            </w:pPr>
            <w:r>
              <w:rPr>
                <w:kern w:val="0"/>
                <w:szCs w:val="21"/>
                <w:lang w:val="en"/>
              </w:rPr>
              <w:t>125</w:t>
            </w:r>
          </w:p>
        </w:tc>
        <w:tc>
          <w:tcPr>
            <w:tcW w:w="3206" w:type="dxa"/>
            <w:tcBorders>
              <w:top w:val="single" w:sz="4" w:space="0" w:color="auto"/>
              <w:left w:val="single" w:sz="4" w:space="0" w:color="auto"/>
              <w:bottom w:val="single" w:sz="4" w:space="0" w:color="auto"/>
              <w:right w:val="single" w:sz="4" w:space="0" w:color="auto"/>
            </w:tcBorders>
            <w:vAlign w:val="center"/>
          </w:tcPr>
          <w:p w14:paraId="7C2A327A" w14:textId="77777777" w:rsidR="002D0C8A" w:rsidRDefault="002D0C8A">
            <w:pPr>
              <w:widowControl/>
              <w:jc w:val="left"/>
              <w:rPr>
                <w:rFonts w:ascii="SimSun" w:cs="SimSun"/>
                <w:kern w:val="0"/>
                <w:szCs w:val="21"/>
              </w:rPr>
            </w:pPr>
            <w:r>
              <w:rPr>
                <w:kern w:val="0"/>
                <w:szCs w:val="21"/>
                <w:lang w:val="en"/>
              </w:rPr>
              <w:t>Electromagnetic isotope separator</w:t>
            </w:r>
          </w:p>
        </w:tc>
        <w:tc>
          <w:tcPr>
            <w:tcW w:w="3583" w:type="dxa"/>
            <w:tcBorders>
              <w:top w:val="single" w:sz="4" w:space="0" w:color="auto"/>
              <w:left w:val="single" w:sz="4" w:space="0" w:color="auto"/>
              <w:bottom w:val="single" w:sz="4" w:space="0" w:color="auto"/>
              <w:right w:val="single" w:sz="4" w:space="0" w:color="auto"/>
            </w:tcBorders>
            <w:vAlign w:val="center"/>
          </w:tcPr>
          <w:p w14:paraId="79DF63E9" w14:textId="77777777" w:rsidR="002D0C8A" w:rsidRDefault="002D0C8A">
            <w:pPr>
              <w:widowControl/>
              <w:spacing w:before="100" w:beforeAutospacing="1" w:line="280" w:lineRule="exact"/>
              <w:contextualSpacing/>
              <w:jc w:val="left"/>
              <w:rPr>
                <w:rFonts w:ascii="SimSun" w:cs="SimSun"/>
                <w:kern w:val="0"/>
                <w:szCs w:val="21"/>
              </w:rPr>
            </w:pPr>
            <w:r>
              <w:rPr>
                <w:spacing w:val="-6"/>
                <w:kern w:val="0"/>
                <w:szCs w:val="21"/>
                <w:lang w:val="en"/>
              </w:rPr>
              <w:t xml:space="preserve">Designed or equipped for one or more ion sources, it can provide a total ion beam current of 50mA or greater. </w:t>
            </w:r>
            <w:r>
              <w:rPr>
                <w:spacing w:val="-6"/>
                <w:kern w:val="0"/>
                <w:szCs w:val="21"/>
                <w:lang w:val="en"/>
              </w:rPr>
              <w:br/>
            </w:r>
            <w:r>
              <w:rPr>
                <w:kern w:val="0"/>
                <w:szCs w:val="21"/>
                <w:lang w:val="en"/>
              </w:rPr>
              <w:t>Note:</w:t>
            </w:r>
            <w:r>
              <w:rPr>
                <w:lang w:val="en"/>
              </w:rPr>
              <w:t xml:space="preserve"> </w:t>
            </w:r>
            <w:r>
              <w:rPr>
                <w:kern w:val="0"/>
                <w:szCs w:val="21"/>
                <w:lang w:val="en"/>
              </w:rPr>
              <w:br/>
              <w:t xml:space="preserve">1. This item includes a separator capable of enriching stable isotopes and uranium isotopes. </w:t>
            </w:r>
            <w:r>
              <w:rPr>
                <w:kern w:val="0"/>
                <w:szCs w:val="21"/>
                <w:lang w:val="en"/>
              </w:rPr>
              <w:br/>
              <w:t>Note: A</w:t>
            </w:r>
            <w:r>
              <w:rPr>
                <w:lang w:val="en"/>
              </w:rPr>
              <w:t xml:space="preserve"> </w:t>
            </w:r>
            <w:r>
              <w:rPr>
                <w:kern w:val="0"/>
                <w:szCs w:val="21"/>
                <w:lang w:val="en"/>
              </w:rPr>
              <w:br/>
              <w:t xml:space="preserve">separator capable of separating lead isotopes with one mass unit difference is bound to be able to enrich uranium isotopes with three mass unit differences. </w:t>
            </w:r>
            <w:r>
              <w:rPr>
                <w:kern w:val="0"/>
                <w:szCs w:val="21"/>
                <w:lang w:val="en"/>
              </w:rPr>
              <w:br/>
              <w:t xml:space="preserve">2. This item includes a separator where both the ion source and the collector are within the magnetic field, and both are separators arranged outside the magnetic field. </w:t>
            </w:r>
          </w:p>
          <w:p w14:paraId="0A08C993" w14:textId="77777777" w:rsidR="002D0C8A" w:rsidRDefault="002D0C8A">
            <w:pPr>
              <w:widowControl/>
              <w:spacing w:before="100" w:beforeAutospacing="1" w:line="280" w:lineRule="exact"/>
              <w:contextualSpacing/>
              <w:jc w:val="left"/>
              <w:rPr>
                <w:rFonts w:ascii="SimSun" w:cs="SimSun"/>
                <w:kern w:val="0"/>
                <w:szCs w:val="21"/>
              </w:rPr>
            </w:pPr>
            <w:r>
              <w:rPr>
                <w:kern w:val="0"/>
                <w:szCs w:val="21"/>
                <w:lang w:val="en"/>
              </w:rPr>
              <w:t xml:space="preserve">Technical note: </w:t>
            </w:r>
            <w:r>
              <w:rPr>
                <w:kern w:val="0"/>
                <w:szCs w:val="21"/>
                <w:lang w:val="en"/>
              </w:rPr>
              <w:br/>
              <w:t xml:space="preserve">A single 50mA ion source can separate less than 3g of highly enriched uranium (HEU) per year from the natural abundance feed. </w:t>
            </w:r>
          </w:p>
          <w:p w14:paraId="0E29BD7C" w14:textId="77777777" w:rsidR="002D0C8A" w:rsidRDefault="002D0C8A">
            <w:pPr>
              <w:widowControl/>
              <w:spacing w:before="100" w:beforeAutospacing="1" w:line="280" w:lineRule="exact"/>
              <w:contextualSpacing/>
              <w:jc w:val="left"/>
              <w:rPr>
                <w:rFonts w:ascii="SimSun" w:cs="SimSun"/>
                <w:kern w:val="0"/>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7256F08C" w14:textId="77777777" w:rsidR="002D0C8A" w:rsidRDefault="002D0C8A">
            <w:pPr>
              <w:widowControl/>
              <w:jc w:val="center"/>
              <w:rPr>
                <w:rFonts w:ascii="SimSun" w:cs="SimSun"/>
                <w:kern w:val="0"/>
                <w:szCs w:val="21"/>
              </w:rPr>
            </w:pPr>
            <w:r>
              <w:rPr>
                <w:kern w:val="0"/>
                <w:szCs w:val="21"/>
                <w:lang w:val="en"/>
              </w:rPr>
              <w:t>8401200000</w:t>
            </w: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C571509" w14:textId="77777777" w:rsidR="002D0C8A" w:rsidRDefault="002D0C8A">
            <w:pPr>
              <w:widowControl/>
              <w:jc w:val="center"/>
              <w:rPr>
                <w:rFonts w:ascii="SimSun" w:cs="SimSun"/>
                <w:kern w:val="0"/>
                <w:szCs w:val="21"/>
              </w:rPr>
            </w:pPr>
            <w:r>
              <w:rPr>
                <w:kern w:val="0"/>
                <w:szCs w:val="21"/>
                <w:lang w:val="en"/>
              </w:rPr>
              <w:t>pcs/kg</w:t>
            </w:r>
          </w:p>
        </w:tc>
      </w:tr>
      <w:tr w:rsidR="002D0C8A" w14:paraId="317E48D3" w14:textId="77777777">
        <w:trPr>
          <w:gridAfter w:val="1"/>
          <w:wAfter w:w="6" w:type="dxa"/>
          <w:trHeight w:val="5580"/>
          <w:jc w:val="center"/>
        </w:trPr>
        <w:tc>
          <w:tcPr>
            <w:tcW w:w="752" w:type="dxa"/>
            <w:tcBorders>
              <w:top w:val="single" w:sz="4" w:space="0" w:color="auto"/>
              <w:left w:val="single" w:sz="4" w:space="0" w:color="auto"/>
              <w:bottom w:val="single" w:sz="4" w:space="0" w:color="auto"/>
              <w:right w:val="single" w:sz="4" w:space="0" w:color="auto"/>
            </w:tcBorders>
            <w:vAlign w:val="center"/>
          </w:tcPr>
          <w:p w14:paraId="2D257074" w14:textId="77777777" w:rsidR="002D0C8A" w:rsidRDefault="002D0C8A">
            <w:pPr>
              <w:widowControl/>
              <w:jc w:val="center"/>
              <w:rPr>
                <w:rFonts w:ascii="SimSun" w:cs="SimSun"/>
                <w:kern w:val="0"/>
                <w:szCs w:val="21"/>
              </w:rPr>
            </w:pPr>
            <w:r>
              <w:rPr>
                <w:kern w:val="0"/>
                <w:szCs w:val="21"/>
                <w:lang w:val="en"/>
              </w:rPr>
              <w:t>126</w:t>
            </w:r>
          </w:p>
        </w:tc>
        <w:tc>
          <w:tcPr>
            <w:tcW w:w="3206" w:type="dxa"/>
            <w:tcBorders>
              <w:top w:val="single" w:sz="4" w:space="0" w:color="auto"/>
              <w:left w:val="nil"/>
              <w:bottom w:val="single" w:sz="4" w:space="0" w:color="auto"/>
              <w:right w:val="single" w:sz="4" w:space="0" w:color="auto"/>
            </w:tcBorders>
            <w:vAlign w:val="center"/>
          </w:tcPr>
          <w:p w14:paraId="1057E131" w14:textId="77777777" w:rsidR="002D0C8A" w:rsidRDefault="002D0C8A">
            <w:pPr>
              <w:widowControl/>
              <w:jc w:val="left"/>
              <w:rPr>
                <w:rFonts w:ascii="SimSun" w:cs="SimSun"/>
                <w:kern w:val="0"/>
                <w:szCs w:val="21"/>
              </w:rPr>
            </w:pPr>
            <w:r>
              <w:rPr>
                <w:kern w:val="0"/>
                <w:szCs w:val="21"/>
                <w:lang w:val="en"/>
              </w:rPr>
              <w:t>Mass spectrometer</w:t>
            </w:r>
            <w:r>
              <w:rPr>
                <w:kern w:val="0"/>
                <w:szCs w:val="21"/>
                <w:vertAlign w:val="superscript"/>
                <w:lang w:val="en"/>
              </w:rPr>
              <w:t>*</w:t>
            </w:r>
          </w:p>
        </w:tc>
        <w:tc>
          <w:tcPr>
            <w:tcW w:w="3583" w:type="dxa"/>
            <w:tcBorders>
              <w:top w:val="single" w:sz="4" w:space="0" w:color="auto"/>
              <w:left w:val="nil"/>
              <w:bottom w:val="nil"/>
              <w:right w:val="single" w:sz="4" w:space="0" w:color="auto"/>
            </w:tcBorders>
            <w:vAlign w:val="center"/>
          </w:tcPr>
          <w:p w14:paraId="1666E07B" w14:textId="77777777" w:rsidR="002D0C8A" w:rsidRDefault="002D0C8A">
            <w:pPr>
              <w:widowControl/>
              <w:jc w:val="left"/>
              <w:rPr>
                <w:rFonts w:ascii="SimSun" w:cs="SimSun"/>
                <w:kern w:val="0"/>
                <w:szCs w:val="21"/>
              </w:rPr>
            </w:pPr>
            <w:r>
              <w:rPr>
                <w:kern w:val="0"/>
                <w:szCs w:val="21"/>
                <w:lang w:val="en"/>
              </w:rPr>
              <w:t xml:space="preserve">Can be used to measure ions of 230 atomic mass units or greater with a resolution greater than 2/230 as follows: Note: Mass spectrometers specifically designed or manufactured for the analysis of online samples of uranium hexafluoride are regulated in accordance with the Nuclear Export Control List. </w:t>
            </w:r>
            <w:r>
              <w:rPr>
                <w:kern w:val="0"/>
                <w:szCs w:val="21"/>
                <w:lang w:val="en"/>
              </w:rPr>
              <w:br/>
              <w:t>(a) Inductively coupled plasma mass spectrometer (ICP/MS);</w:t>
            </w:r>
          </w:p>
          <w:p w14:paraId="03BE93B2" w14:textId="77777777" w:rsidR="002D0C8A" w:rsidRDefault="002D0C8A">
            <w:pPr>
              <w:widowControl/>
              <w:jc w:val="left"/>
              <w:rPr>
                <w:rFonts w:ascii="SimSun" w:cs="SimSun"/>
                <w:kern w:val="0"/>
                <w:szCs w:val="21"/>
              </w:rPr>
            </w:pPr>
            <w:r>
              <w:rPr>
                <w:kern w:val="0"/>
                <w:szCs w:val="21"/>
                <w:lang w:val="en"/>
              </w:rPr>
              <w:t>(b) Glow discharge mass spectrometer (GDMS);</w:t>
            </w:r>
          </w:p>
          <w:p w14:paraId="4134D24E" w14:textId="77777777" w:rsidR="002D0C8A" w:rsidRDefault="002D0C8A">
            <w:pPr>
              <w:widowControl/>
              <w:jc w:val="left"/>
              <w:rPr>
                <w:rFonts w:ascii="SimSun" w:cs="SimSun"/>
                <w:kern w:val="0"/>
                <w:szCs w:val="21"/>
              </w:rPr>
            </w:pPr>
            <w:r>
              <w:rPr>
                <w:kern w:val="0"/>
                <w:szCs w:val="21"/>
                <w:lang w:val="en"/>
              </w:rPr>
              <w:t>(3) Thermoionization mass spectrometer (TIMS);</w:t>
            </w:r>
          </w:p>
          <w:p w14:paraId="2274CE7C" w14:textId="77777777" w:rsidR="002D0C8A" w:rsidRDefault="002D0C8A">
            <w:pPr>
              <w:widowControl/>
              <w:jc w:val="left"/>
              <w:rPr>
                <w:rFonts w:ascii="SimSun" w:cs="SimSun"/>
                <w:kern w:val="0"/>
                <w:szCs w:val="21"/>
              </w:rPr>
            </w:pPr>
            <w:r>
              <w:rPr>
                <w:kern w:val="0"/>
                <w:szCs w:val="21"/>
                <w:lang w:val="en"/>
              </w:rPr>
              <w:t xml:space="preserve">(4) Electron bombardment mass spectrometers with the following two characteristics: </w:t>
            </w:r>
          </w:p>
          <w:p w14:paraId="76221DD8" w14:textId="77777777" w:rsidR="002D0C8A" w:rsidRDefault="002D0C8A">
            <w:pPr>
              <w:widowControl/>
              <w:jc w:val="left"/>
              <w:rPr>
                <w:rFonts w:ascii="SimSun" w:cs="SimSun"/>
                <w:kern w:val="0"/>
                <w:szCs w:val="21"/>
              </w:rPr>
            </w:pPr>
            <w:r>
              <w:rPr>
                <w:kern w:val="0"/>
                <w:szCs w:val="21"/>
                <w:lang w:val="en"/>
              </w:rPr>
              <w:t>1. The ion source of the analyte molecule of the collimated beam is injected into the system through the molecular beam ionized by the electron beam;</w:t>
            </w:r>
          </w:p>
          <w:p w14:paraId="15DFED85" w14:textId="77777777" w:rsidR="002D0C8A" w:rsidRDefault="002D0C8A">
            <w:pPr>
              <w:widowControl/>
              <w:jc w:val="left"/>
              <w:rPr>
                <w:rFonts w:ascii="SimSun" w:cs="SimSun"/>
                <w:kern w:val="0"/>
                <w:szCs w:val="21"/>
              </w:rPr>
            </w:pPr>
            <w:r>
              <w:rPr>
                <w:kern w:val="0"/>
                <w:szCs w:val="21"/>
                <w:lang w:val="en"/>
              </w:rPr>
              <w:t>2. One or more cold traps that can be cooled to a temperature of 193K (-80 °C) or lower to capture analyte molecules that have not been ionized by an electron beam;</w:t>
            </w:r>
          </w:p>
          <w:p w14:paraId="4AA7B925" w14:textId="77777777" w:rsidR="002D0C8A" w:rsidRDefault="002D0C8A">
            <w:pPr>
              <w:widowControl/>
              <w:jc w:val="left"/>
              <w:rPr>
                <w:rFonts w:ascii="SimSun" w:cs="SimSun"/>
                <w:kern w:val="0"/>
                <w:szCs w:val="21"/>
              </w:rPr>
            </w:pPr>
            <w:r>
              <w:rPr>
                <w:kern w:val="0"/>
                <w:szCs w:val="21"/>
                <w:lang w:val="en"/>
              </w:rPr>
              <w:t>(5) Mass spectrometer equipped with trace fluorine ion sources, designed for actinides or actinide fluorides.</w:t>
            </w:r>
          </w:p>
          <w:p w14:paraId="1F769244" w14:textId="77777777" w:rsidR="002D0C8A" w:rsidRDefault="002D0C8A">
            <w:pPr>
              <w:widowControl/>
              <w:jc w:val="left"/>
              <w:rPr>
                <w:rFonts w:ascii="SimSun" w:cs="SimSun"/>
                <w:kern w:val="0"/>
                <w:szCs w:val="21"/>
              </w:rPr>
            </w:pPr>
            <w:r>
              <w:rPr>
                <w:kern w:val="0"/>
                <w:szCs w:val="21"/>
                <w:lang w:val="en"/>
              </w:rPr>
              <w:t>Technical Notes:</w:t>
            </w:r>
          </w:p>
          <w:p w14:paraId="22D5FBAB" w14:textId="77777777" w:rsidR="002D0C8A" w:rsidRDefault="002D0C8A">
            <w:pPr>
              <w:widowControl/>
              <w:jc w:val="left"/>
              <w:rPr>
                <w:rFonts w:ascii="SimSun" w:cs="SimSun"/>
                <w:kern w:val="0"/>
                <w:szCs w:val="21"/>
              </w:rPr>
            </w:pPr>
            <w:r>
              <w:rPr>
                <w:kern w:val="0"/>
                <w:szCs w:val="21"/>
                <w:lang w:val="en"/>
              </w:rPr>
              <w:t>1. Item (4) describes a mass spectrometer commonly used for isotopic analysis of uranium hexafluoride gas samples.</w:t>
            </w:r>
          </w:p>
          <w:p w14:paraId="0624951C" w14:textId="77777777" w:rsidR="002D0C8A" w:rsidRDefault="002D0C8A">
            <w:pPr>
              <w:widowControl/>
              <w:jc w:val="left"/>
              <w:rPr>
                <w:rFonts w:ascii="SimSun" w:cs="SimSun"/>
                <w:kern w:val="0"/>
                <w:szCs w:val="21"/>
              </w:rPr>
            </w:pPr>
            <w:r>
              <w:rPr>
                <w:kern w:val="0"/>
                <w:szCs w:val="21"/>
                <w:lang w:val="en"/>
              </w:rPr>
              <w:t>2. The electron bombardment mass spectrometer in subparagraph (d) is also referred to as an electron shock mass spectrometer or electron ionization mass spectrometer.</w:t>
            </w:r>
          </w:p>
          <w:p w14:paraId="4478F94F" w14:textId="77777777" w:rsidR="002D0C8A" w:rsidRDefault="002D0C8A">
            <w:pPr>
              <w:widowControl/>
              <w:jc w:val="left"/>
              <w:rPr>
                <w:rFonts w:ascii="SimSun" w:cs="SimSun"/>
                <w:kern w:val="0"/>
                <w:szCs w:val="21"/>
              </w:rPr>
            </w:pPr>
            <w:r>
              <w:rPr>
                <w:kern w:val="0"/>
                <w:szCs w:val="21"/>
                <w:lang w:val="en"/>
              </w:rPr>
              <w:t xml:space="preserve">3. In subparagraph (4), "cold trap" is a device that captures gas molecules by condensing or freezing them on a cold surface. To achieve this control, closed-loop gaseous ammonia cryogenic vacuum pumps are not cold traps. </w:t>
            </w:r>
          </w:p>
        </w:tc>
        <w:tc>
          <w:tcPr>
            <w:tcW w:w="1404" w:type="dxa"/>
            <w:tcBorders>
              <w:top w:val="single" w:sz="4" w:space="0" w:color="auto"/>
              <w:left w:val="nil"/>
              <w:bottom w:val="single" w:sz="4" w:space="0" w:color="auto"/>
              <w:right w:val="single" w:sz="4" w:space="0" w:color="auto"/>
            </w:tcBorders>
            <w:vAlign w:val="center"/>
          </w:tcPr>
          <w:p w14:paraId="700136FE" w14:textId="77777777" w:rsidR="002D0C8A" w:rsidRDefault="002D0C8A">
            <w:pPr>
              <w:widowControl/>
              <w:jc w:val="center"/>
              <w:rPr>
                <w:rFonts w:ascii="SimSun" w:cs="SimSun"/>
                <w:kern w:val="0"/>
                <w:szCs w:val="21"/>
              </w:rPr>
            </w:pPr>
            <w:r>
              <w:rPr>
                <w:kern w:val="0"/>
                <w:szCs w:val="21"/>
                <w:lang w:val="en"/>
              </w:rPr>
              <w:t>9027819020</w:t>
            </w:r>
          </w:p>
        </w:tc>
        <w:tc>
          <w:tcPr>
            <w:tcW w:w="982" w:type="dxa"/>
            <w:tcBorders>
              <w:top w:val="single" w:sz="4" w:space="0" w:color="auto"/>
              <w:left w:val="nil"/>
              <w:bottom w:val="single" w:sz="4" w:space="0" w:color="auto"/>
              <w:right w:val="single" w:sz="4" w:space="0" w:color="auto"/>
            </w:tcBorders>
            <w:vAlign w:val="center"/>
          </w:tcPr>
          <w:p w14:paraId="79A7B2AB" w14:textId="77777777" w:rsidR="002D0C8A" w:rsidRDefault="002D0C8A">
            <w:pPr>
              <w:widowControl/>
              <w:jc w:val="center"/>
              <w:rPr>
                <w:rFonts w:ascii="SimSun" w:cs="SimSun"/>
                <w:kern w:val="0"/>
                <w:szCs w:val="21"/>
              </w:rPr>
            </w:pPr>
            <w:r>
              <w:rPr>
                <w:kern w:val="0"/>
                <w:szCs w:val="21"/>
                <w:lang w:val="en"/>
              </w:rPr>
              <w:t>Units/kg</w:t>
            </w:r>
          </w:p>
        </w:tc>
      </w:tr>
      <w:tr w:rsidR="002D0C8A" w14:paraId="0971FA2C" w14:textId="77777777">
        <w:trPr>
          <w:gridAfter w:val="1"/>
          <w:wAfter w:w="6" w:type="dxa"/>
          <w:trHeight w:val="567"/>
          <w:jc w:val="center"/>
        </w:trPr>
        <w:tc>
          <w:tcPr>
            <w:tcW w:w="752" w:type="dxa"/>
            <w:tcBorders>
              <w:top w:val="nil"/>
              <w:left w:val="single" w:sz="4" w:space="0" w:color="auto"/>
              <w:bottom w:val="single" w:sz="4" w:space="0" w:color="auto"/>
              <w:right w:val="single" w:sz="4" w:space="0" w:color="auto"/>
            </w:tcBorders>
            <w:vAlign w:val="center"/>
          </w:tcPr>
          <w:p w14:paraId="54BCA67C" w14:textId="77777777" w:rsidR="002D0C8A" w:rsidRDefault="002D0C8A">
            <w:pPr>
              <w:widowControl/>
              <w:jc w:val="center"/>
              <w:rPr>
                <w:rFonts w:ascii="SimSun" w:cs="SimSun"/>
                <w:kern w:val="0"/>
                <w:szCs w:val="21"/>
              </w:rPr>
            </w:pPr>
            <w:r>
              <w:rPr>
                <w:kern w:val="0"/>
                <w:szCs w:val="21"/>
                <w:lang w:val="en"/>
              </w:rPr>
              <w:t>127</w:t>
            </w:r>
          </w:p>
        </w:tc>
        <w:tc>
          <w:tcPr>
            <w:tcW w:w="3206" w:type="dxa"/>
            <w:tcBorders>
              <w:top w:val="nil"/>
              <w:left w:val="nil"/>
              <w:bottom w:val="single" w:sz="4" w:space="0" w:color="auto"/>
              <w:right w:val="single" w:sz="4" w:space="0" w:color="auto"/>
            </w:tcBorders>
            <w:vAlign w:val="center"/>
          </w:tcPr>
          <w:p w14:paraId="644BC919" w14:textId="77777777" w:rsidR="002D0C8A" w:rsidRDefault="002D0C8A">
            <w:pPr>
              <w:widowControl/>
              <w:jc w:val="left"/>
              <w:rPr>
                <w:rFonts w:ascii="SimSun" w:cs="SimSun"/>
                <w:kern w:val="0"/>
                <w:szCs w:val="21"/>
              </w:rPr>
            </w:pPr>
            <w:r>
              <w:rPr>
                <w:kern w:val="0"/>
                <w:szCs w:val="21"/>
                <w:lang w:val="en"/>
              </w:rPr>
              <w:t>Ion source</w:t>
            </w:r>
          </w:p>
        </w:tc>
        <w:tc>
          <w:tcPr>
            <w:tcW w:w="3583" w:type="dxa"/>
            <w:tcBorders>
              <w:top w:val="single" w:sz="4" w:space="0" w:color="auto"/>
              <w:left w:val="nil"/>
              <w:bottom w:val="single" w:sz="4" w:space="0" w:color="auto"/>
              <w:right w:val="single" w:sz="4" w:space="0" w:color="auto"/>
            </w:tcBorders>
            <w:vAlign w:val="center"/>
          </w:tcPr>
          <w:p w14:paraId="4A6EAD0E" w14:textId="77777777" w:rsidR="002D0C8A" w:rsidRDefault="002D0C8A">
            <w:pPr>
              <w:widowControl/>
              <w:jc w:val="left"/>
              <w:rPr>
                <w:rFonts w:ascii="SimSun" w:cs="SimSun"/>
                <w:spacing w:val="-6"/>
                <w:kern w:val="0"/>
                <w:szCs w:val="21"/>
              </w:rPr>
            </w:pPr>
            <w:r>
              <w:rPr>
                <w:spacing w:val="-6"/>
                <w:kern w:val="0"/>
                <w:szCs w:val="21"/>
                <w:lang w:val="en"/>
              </w:rPr>
              <w:t>Can be used to measure ions with 230 atomic mass units or greater and resolution greater than 2/230</w:t>
            </w:r>
          </w:p>
        </w:tc>
        <w:tc>
          <w:tcPr>
            <w:tcW w:w="1404" w:type="dxa"/>
            <w:tcBorders>
              <w:top w:val="nil"/>
              <w:left w:val="nil"/>
              <w:bottom w:val="single" w:sz="4" w:space="0" w:color="auto"/>
              <w:right w:val="single" w:sz="4" w:space="0" w:color="auto"/>
            </w:tcBorders>
            <w:vAlign w:val="center"/>
          </w:tcPr>
          <w:p w14:paraId="12F1DE49" w14:textId="77777777" w:rsidR="002D0C8A" w:rsidRDefault="002D0C8A">
            <w:pPr>
              <w:widowControl/>
              <w:jc w:val="center"/>
              <w:rPr>
                <w:rFonts w:ascii="SimSun" w:cs="SimSun"/>
                <w:kern w:val="0"/>
                <w:szCs w:val="21"/>
              </w:rPr>
            </w:pPr>
            <w:r>
              <w:rPr>
                <w:kern w:val="0"/>
                <w:szCs w:val="21"/>
                <w:lang w:val="en"/>
              </w:rPr>
              <w:t>8543709940</w:t>
            </w:r>
          </w:p>
        </w:tc>
        <w:tc>
          <w:tcPr>
            <w:tcW w:w="982" w:type="dxa"/>
            <w:tcBorders>
              <w:top w:val="nil"/>
              <w:left w:val="nil"/>
              <w:bottom w:val="single" w:sz="4" w:space="0" w:color="auto"/>
              <w:right w:val="single" w:sz="4" w:space="0" w:color="auto"/>
            </w:tcBorders>
            <w:vAlign w:val="center"/>
          </w:tcPr>
          <w:p w14:paraId="63E95515" w14:textId="77777777" w:rsidR="002D0C8A" w:rsidRDefault="002D0C8A">
            <w:pPr>
              <w:widowControl/>
              <w:jc w:val="center"/>
              <w:rPr>
                <w:rFonts w:ascii="SimSun" w:cs="SimSun"/>
                <w:kern w:val="0"/>
                <w:szCs w:val="21"/>
              </w:rPr>
            </w:pPr>
            <w:r>
              <w:rPr>
                <w:kern w:val="0"/>
                <w:szCs w:val="21"/>
                <w:lang w:val="en"/>
              </w:rPr>
              <w:t>Units/kg</w:t>
            </w:r>
          </w:p>
        </w:tc>
      </w:tr>
    </w:tbl>
    <w:p w14:paraId="749720E7" w14:textId="77777777" w:rsidR="002D0C8A" w:rsidRDefault="002D0C8A">
      <w:pPr>
        <w:widowControl/>
        <w:ind w:leftChars="-750" w:left="-1575" w:firstLine="763"/>
        <w:jc w:val="left"/>
        <w:rPr>
          <w:rFonts w:ascii="SimSun" w:cs="SimSun"/>
          <w:kern w:val="0"/>
          <w:szCs w:val="21"/>
        </w:rPr>
      </w:pPr>
    </w:p>
    <w:p w14:paraId="64D64397" w14:textId="77777777" w:rsidR="002D0C8A" w:rsidRDefault="002D0C8A">
      <w:pPr>
        <w:widowControl/>
        <w:ind w:leftChars="-382" w:left="-802" w:firstLineChars="100" w:firstLine="210"/>
        <w:jc w:val="left"/>
        <w:rPr>
          <w:rFonts w:ascii="SimSun" w:cs="SimSun"/>
          <w:kern w:val="0"/>
          <w:szCs w:val="21"/>
        </w:rPr>
      </w:pPr>
      <w:r>
        <w:rPr>
          <w:kern w:val="0"/>
          <w:szCs w:val="21"/>
          <w:lang w:val="en"/>
        </w:rPr>
        <w:t>3. Materials</w:t>
      </w:r>
    </w:p>
    <w:p w14:paraId="0AEBD37F" w14:textId="77777777" w:rsidR="002D0C8A" w:rsidRDefault="002D0C8A">
      <w:pPr>
        <w:widowControl/>
        <w:ind w:leftChars="-382" w:left="-802" w:firstLineChars="200" w:firstLine="420"/>
        <w:jc w:val="left"/>
        <w:rPr>
          <w:rFonts w:ascii="SimSun" w:cs="SimSun"/>
          <w:kern w:val="0"/>
          <w:szCs w:val="21"/>
        </w:rPr>
      </w:pPr>
      <w:r>
        <w:rPr>
          <w:kern w:val="0"/>
          <w:szCs w:val="21"/>
          <w:lang w:val="en"/>
        </w:rPr>
        <w:t>not</w:t>
      </w:r>
    </w:p>
    <w:p w14:paraId="141D683C" w14:textId="77777777" w:rsidR="002D0C8A" w:rsidRDefault="002D0C8A">
      <w:pPr>
        <w:widowControl/>
        <w:ind w:leftChars="-382" w:left="-802" w:firstLineChars="200" w:firstLine="420"/>
        <w:jc w:val="left"/>
        <w:rPr>
          <w:rFonts w:ascii="SimSun" w:cs="SimSun"/>
          <w:kern w:val="0"/>
          <w:szCs w:val="21"/>
        </w:rPr>
      </w:pPr>
    </w:p>
    <w:p w14:paraId="47348902" w14:textId="77777777" w:rsidR="002D0C8A" w:rsidRDefault="002D0C8A">
      <w:pPr>
        <w:ind w:leftChars="-382" w:left="-802" w:firstLineChars="100" w:firstLine="210"/>
      </w:pPr>
      <w:r>
        <w:rPr>
          <w:kern w:val="0"/>
          <w:szCs w:val="21"/>
          <w:lang w:val="en"/>
        </w:rPr>
        <w:br w:type="page"/>
        <w:t>4. Software</w:t>
      </w:r>
    </w:p>
    <w:tbl>
      <w:tblPr>
        <w:tblW w:w="9879" w:type="dxa"/>
        <w:jc w:val="center"/>
        <w:tblLayout w:type="fixed"/>
        <w:tblLook w:val="0000" w:firstRow="0" w:lastRow="0" w:firstColumn="0" w:lastColumn="0" w:noHBand="0" w:noVBand="0"/>
      </w:tblPr>
      <w:tblGrid>
        <w:gridCol w:w="707"/>
        <w:gridCol w:w="3274"/>
        <w:gridCol w:w="3659"/>
        <w:gridCol w:w="1219"/>
        <w:gridCol w:w="1020"/>
      </w:tblGrid>
      <w:tr w:rsidR="002D0C8A" w14:paraId="4E869400" w14:textId="77777777">
        <w:trPr>
          <w:trHeight w:val="542"/>
          <w:tblHeader/>
          <w:jc w:val="center"/>
        </w:trPr>
        <w:tc>
          <w:tcPr>
            <w:tcW w:w="707" w:type="dxa"/>
            <w:tcBorders>
              <w:top w:val="single" w:sz="4" w:space="0" w:color="auto"/>
              <w:left w:val="single" w:sz="4" w:space="0" w:color="auto"/>
              <w:bottom w:val="single" w:sz="4" w:space="0" w:color="auto"/>
              <w:right w:val="single" w:sz="4" w:space="0" w:color="auto"/>
            </w:tcBorders>
            <w:vAlign w:val="center"/>
          </w:tcPr>
          <w:p w14:paraId="4578E8F1" w14:textId="77777777" w:rsidR="002D0C8A" w:rsidRDefault="002D0C8A">
            <w:pPr>
              <w:widowControl/>
              <w:jc w:val="center"/>
              <w:rPr>
                <w:rFonts w:ascii="SimSun" w:cs="SimSun"/>
                <w:b/>
                <w:bCs/>
                <w:kern w:val="0"/>
                <w:szCs w:val="21"/>
              </w:rPr>
            </w:pPr>
            <w:r>
              <w:rPr>
                <w:b/>
                <w:bCs/>
                <w:kern w:val="0"/>
                <w:szCs w:val="21"/>
                <w:lang w:val="en"/>
              </w:rPr>
              <w:t>serial number</w:t>
            </w:r>
          </w:p>
        </w:tc>
        <w:tc>
          <w:tcPr>
            <w:tcW w:w="3274" w:type="dxa"/>
            <w:tcBorders>
              <w:top w:val="single" w:sz="4" w:space="0" w:color="auto"/>
              <w:left w:val="nil"/>
              <w:bottom w:val="single" w:sz="4" w:space="0" w:color="auto"/>
              <w:right w:val="single" w:sz="4" w:space="0" w:color="auto"/>
            </w:tcBorders>
            <w:vAlign w:val="center"/>
          </w:tcPr>
          <w:p w14:paraId="4A8D4FE0" w14:textId="77777777" w:rsidR="002D0C8A" w:rsidRDefault="002D0C8A">
            <w:pPr>
              <w:widowControl/>
              <w:jc w:val="center"/>
              <w:rPr>
                <w:rFonts w:ascii="SimSun" w:cs="SimSun"/>
                <w:b/>
                <w:bCs/>
                <w:kern w:val="0"/>
                <w:szCs w:val="21"/>
              </w:rPr>
            </w:pPr>
            <w:r>
              <w:rPr>
                <w:b/>
                <w:bCs/>
                <w:kern w:val="0"/>
                <w:szCs w:val="21"/>
                <w:lang w:val="en"/>
              </w:rPr>
              <w:t>Product name</w:t>
            </w:r>
          </w:p>
        </w:tc>
        <w:tc>
          <w:tcPr>
            <w:tcW w:w="3659" w:type="dxa"/>
            <w:tcBorders>
              <w:top w:val="single" w:sz="4" w:space="0" w:color="auto"/>
              <w:left w:val="nil"/>
              <w:bottom w:val="single" w:sz="4" w:space="0" w:color="auto"/>
              <w:right w:val="single" w:sz="4" w:space="0" w:color="auto"/>
            </w:tcBorders>
            <w:vAlign w:val="center"/>
          </w:tcPr>
          <w:p w14:paraId="2A3E148D" w14:textId="77777777" w:rsidR="002D0C8A" w:rsidRDefault="002D0C8A">
            <w:pPr>
              <w:widowControl/>
              <w:jc w:val="center"/>
              <w:rPr>
                <w:rFonts w:ascii="SimSun" w:cs="SimSun"/>
                <w:b/>
                <w:bCs/>
                <w:kern w:val="0"/>
                <w:szCs w:val="21"/>
              </w:rPr>
            </w:pPr>
            <w:r>
              <w:rPr>
                <w:b/>
                <w:bCs/>
                <w:kern w:val="0"/>
                <w:szCs w:val="21"/>
                <w:lang w:val="en"/>
              </w:rPr>
              <w:t>description</w:t>
            </w:r>
          </w:p>
        </w:tc>
        <w:tc>
          <w:tcPr>
            <w:tcW w:w="1219" w:type="dxa"/>
            <w:tcBorders>
              <w:top w:val="single" w:sz="4" w:space="0" w:color="auto"/>
              <w:left w:val="nil"/>
              <w:bottom w:val="single" w:sz="4" w:space="0" w:color="auto"/>
              <w:right w:val="single" w:sz="4" w:space="0" w:color="auto"/>
            </w:tcBorders>
            <w:vAlign w:val="center"/>
          </w:tcPr>
          <w:p w14:paraId="2AA72656" w14:textId="77777777" w:rsidR="002D0C8A" w:rsidRDefault="002D0C8A">
            <w:pPr>
              <w:widowControl/>
              <w:jc w:val="center"/>
              <w:rPr>
                <w:rFonts w:ascii="SimSun" w:cs="SimSun"/>
                <w:b/>
                <w:bCs/>
                <w:kern w:val="0"/>
                <w:szCs w:val="21"/>
              </w:rPr>
            </w:pPr>
            <w:r>
              <w:rPr>
                <w:b/>
                <w:bCs/>
                <w:kern w:val="0"/>
                <w:szCs w:val="21"/>
                <w:lang w:val="en"/>
              </w:rPr>
              <w:t>Customs goods</w:t>
            </w:r>
          </w:p>
          <w:p w14:paraId="69768529" w14:textId="77777777" w:rsidR="002D0C8A" w:rsidRDefault="002D0C8A">
            <w:pPr>
              <w:widowControl/>
              <w:jc w:val="center"/>
              <w:rPr>
                <w:rFonts w:ascii="SimSun" w:cs="SimSun"/>
                <w:b/>
                <w:bCs/>
                <w:kern w:val="0"/>
                <w:szCs w:val="21"/>
              </w:rPr>
            </w:pPr>
            <w:r>
              <w:rPr>
                <w:b/>
                <w:bCs/>
                <w:kern w:val="0"/>
                <w:szCs w:val="21"/>
                <w:lang w:val="en"/>
              </w:rPr>
              <w:t>numbering</w:t>
            </w:r>
          </w:p>
        </w:tc>
        <w:tc>
          <w:tcPr>
            <w:tcW w:w="1020" w:type="dxa"/>
            <w:tcBorders>
              <w:top w:val="single" w:sz="4" w:space="0" w:color="auto"/>
              <w:left w:val="nil"/>
              <w:bottom w:val="single" w:sz="4" w:space="0" w:color="auto"/>
              <w:right w:val="single" w:sz="4" w:space="0" w:color="auto"/>
            </w:tcBorders>
            <w:vAlign w:val="center"/>
          </w:tcPr>
          <w:p w14:paraId="02DF6086" w14:textId="77777777" w:rsidR="002D0C8A" w:rsidRDefault="002D0C8A">
            <w:pPr>
              <w:widowControl/>
              <w:jc w:val="center"/>
              <w:rPr>
                <w:rFonts w:ascii="SimSun" w:cs="SimSun"/>
                <w:b/>
                <w:bCs/>
                <w:kern w:val="0"/>
                <w:szCs w:val="21"/>
              </w:rPr>
            </w:pPr>
            <w:r>
              <w:rPr>
                <w:b/>
                <w:bCs/>
                <w:kern w:val="0"/>
                <w:szCs w:val="21"/>
                <w:lang w:val="en"/>
              </w:rPr>
              <w:t>unit</w:t>
            </w:r>
          </w:p>
        </w:tc>
      </w:tr>
      <w:tr w:rsidR="002D0C8A" w14:paraId="1A7650E3" w14:textId="77777777">
        <w:trPr>
          <w:trHeight w:val="810"/>
          <w:jc w:val="center"/>
        </w:trPr>
        <w:tc>
          <w:tcPr>
            <w:tcW w:w="707" w:type="dxa"/>
            <w:tcBorders>
              <w:top w:val="nil"/>
              <w:left w:val="single" w:sz="4" w:space="0" w:color="auto"/>
              <w:bottom w:val="single" w:sz="4" w:space="0" w:color="auto"/>
              <w:right w:val="single" w:sz="4" w:space="0" w:color="auto"/>
            </w:tcBorders>
            <w:vAlign w:val="center"/>
          </w:tcPr>
          <w:p w14:paraId="1BE89AFF" w14:textId="77777777" w:rsidR="002D0C8A" w:rsidRDefault="002D0C8A">
            <w:pPr>
              <w:widowControl/>
              <w:jc w:val="center"/>
              <w:rPr>
                <w:rFonts w:ascii="SimSun" w:cs="SimSun"/>
                <w:kern w:val="0"/>
                <w:szCs w:val="21"/>
              </w:rPr>
            </w:pPr>
            <w:r>
              <w:rPr>
                <w:kern w:val="0"/>
                <w:szCs w:val="21"/>
                <w:lang w:val="en"/>
              </w:rPr>
              <w:t>128</w:t>
            </w:r>
          </w:p>
        </w:tc>
        <w:tc>
          <w:tcPr>
            <w:tcW w:w="3274" w:type="dxa"/>
            <w:tcBorders>
              <w:top w:val="nil"/>
              <w:left w:val="nil"/>
              <w:bottom w:val="single" w:sz="4" w:space="0" w:color="auto"/>
              <w:right w:val="single" w:sz="4" w:space="0" w:color="auto"/>
            </w:tcBorders>
            <w:vAlign w:val="center"/>
          </w:tcPr>
          <w:p w14:paraId="458EEEB2" w14:textId="77777777" w:rsidR="002D0C8A" w:rsidRDefault="002D0C8A">
            <w:pPr>
              <w:widowControl/>
              <w:jc w:val="left"/>
              <w:rPr>
                <w:rFonts w:ascii="SimSun" w:cs="SimSun"/>
                <w:kern w:val="0"/>
                <w:szCs w:val="21"/>
              </w:rPr>
            </w:pPr>
            <w:r>
              <w:rPr>
                <w:kern w:val="0"/>
                <w:szCs w:val="21"/>
                <w:lang w:val="en"/>
              </w:rPr>
              <w:t>Specially designed "software" for the "use" of centrifugal multi-sided balancing machines regulated in the 118 and 119 items above</w:t>
            </w:r>
          </w:p>
        </w:tc>
        <w:tc>
          <w:tcPr>
            <w:tcW w:w="3659" w:type="dxa"/>
            <w:tcBorders>
              <w:top w:val="nil"/>
              <w:left w:val="nil"/>
              <w:bottom w:val="single" w:sz="4" w:space="0" w:color="auto"/>
              <w:right w:val="single" w:sz="4" w:space="0" w:color="auto"/>
            </w:tcBorders>
            <w:vAlign w:val="center"/>
          </w:tcPr>
          <w:p w14:paraId="1767F623" w14:textId="77777777" w:rsidR="002D0C8A" w:rsidRDefault="002D0C8A">
            <w:pPr>
              <w:widowControl/>
              <w:jc w:val="left"/>
              <w:rPr>
                <w:rFonts w:ascii="SimSun" w:cs="SimSun"/>
                <w:kern w:val="0"/>
                <w:szCs w:val="21"/>
              </w:rPr>
            </w:pPr>
          </w:p>
        </w:tc>
        <w:tc>
          <w:tcPr>
            <w:tcW w:w="1219" w:type="dxa"/>
            <w:tcBorders>
              <w:top w:val="nil"/>
              <w:left w:val="nil"/>
              <w:bottom w:val="single" w:sz="4" w:space="0" w:color="auto"/>
              <w:right w:val="single" w:sz="4" w:space="0" w:color="auto"/>
            </w:tcBorders>
            <w:vAlign w:val="center"/>
          </w:tcPr>
          <w:p w14:paraId="0A5A5D88" w14:textId="77777777" w:rsidR="002D0C8A" w:rsidRDefault="002D0C8A">
            <w:pPr>
              <w:widowControl/>
              <w:jc w:val="center"/>
              <w:rPr>
                <w:rFonts w:ascii="SimSun" w:cs="SimSun"/>
                <w:kern w:val="0"/>
                <w:szCs w:val="21"/>
              </w:rPr>
            </w:pPr>
          </w:p>
        </w:tc>
        <w:tc>
          <w:tcPr>
            <w:tcW w:w="1020" w:type="dxa"/>
            <w:tcBorders>
              <w:top w:val="nil"/>
              <w:left w:val="nil"/>
              <w:bottom w:val="single" w:sz="4" w:space="0" w:color="auto"/>
              <w:right w:val="single" w:sz="4" w:space="0" w:color="auto"/>
            </w:tcBorders>
            <w:vAlign w:val="center"/>
          </w:tcPr>
          <w:p w14:paraId="47C2E274" w14:textId="77777777" w:rsidR="002D0C8A" w:rsidRDefault="002D0C8A">
            <w:pPr>
              <w:widowControl/>
              <w:jc w:val="center"/>
              <w:rPr>
                <w:rFonts w:ascii="SimSun" w:cs="SimSun"/>
                <w:kern w:val="0"/>
                <w:szCs w:val="21"/>
              </w:rPr>
            </w:pPr>
          </w:p>
        </w:tc>
      </w:tr>
      <w:tr w:rsidR="002D0C8A" w14:paraId="65215341" w14:textId="77777777">
        <w:trPr>
          <w:trHeight w:val="990"/>
          <w:jc w:val="center"/>
        </w:trPr>
        <w:tc>
          <w:tcPr>
            <w:tcW w:w="707" w:type="dxa"/>
            <w:tcBorders>
              <w:top w:val="nil"/>
              <w:left w:val="single" w:sz="4" w:space="0" w:color="auto"/>
              <w:bottom w:val="single" w:sz="4" w:space="0" w:color="auto"/>
              <w:right w:val="single" w:sz="4" w:space="0" w:color="auto"/>
            </w:tcBorders>
            <w:vAlign w:val="center"/>
          </w:tcPr>
          <w:p w14:paraId="4809D8A6" w14:textId="77777777" w:rsidR="002D0C8A" w:rsidRDefault="002D0C8A">
            <w:pPr>
              <w:widowControl/>
              <w:jc w:val="center"/>
              <w:rPr>
                <w:rFonts w:ascii="SimSun" w:cs="SimSun"/>
                <w:kern w:val="0"/>
                <w:szCs w:val="21"/>
              </w:rPr>
            </w:pPr>
            <w:r>
              <w:rPr>
                <w:kern w:val="0"/>
                <w:szCs w:val="21"/>
                <w:lang w:val="en"/>
              </w:rPr>
              <w:t>129</w:t>
            </w:r>
          </w:p>
        </w:tc>
        <w:tc>
          <w:tcPr>
            <w:tcW w:w="3274" w:type="dxa"/>
            <w:tcBorders>
              <w:top w:val="nil"/>
              <w:left w:val="nil"/>
              <w:bottom w:val="single" w:sz="4" w:space="0" w:color="auto"/>
              <w:right w:val="single" w:sz="4" w:space="0" w:color="auto"/>
            </w:tcBorders>
            <w:vAlign w:val="center"/>
          </w:tcPr>
          <w:p w14:paraId="3CC93D62" w14:textId="77777777" w:rsidR="002D0C8A" w:rsidRDefault="002D0C8A">
            <w:pPr>
              <w:widowControl/>
              <w:jc w:val="left"/>
              <w:rPr>
                <w:rFonts w:ascii="SimSun" w:cs="SimSun"/>
                <w:kern w:val="0"/>
                <w:szCs w:val="21"/>
              </w:rPr>
            </w:pPr>
            <w:r>
              <w:rPr>
                <w:kern w:val="0"/>
                <w:szCs w:val="21"/>
                <w:lang w:val="en"/>
              </w:rPr>
              <w:t>"Software" specifically designed for the "use" of winding machines and related equipment regulated in items 120, 121, 122 above</w:t>
            </w:r>
          </w:p>
        </w:tc>
        <w:tc>
          <w:tcPr>
            <w:tcW w:w="3659" w:type="dxa"/>
            <w:tcBorders>
              <w:top w:val="nil"/>
              <w:left w:val="nil"/>
              <w:bottom w:val="single" w:sz="4" w:space="0" w:color="auto"/>
              <w:right w:val="single" w:sz="4" w:space="0" w:color="auto"/>
            </w:tcBorders>
            <w:vAlign w:val="center"/>
          </w:tcPr>
          <w:p w14:paraId="0F44B3B8" w14:textId="77777777" w:rsidR="002D0C8A" w:rsidRDefault="002D0C8A">
            <w:pPr>
              <w:widowControl/>
              <w:jc w:val="left"/>
              <w:rPr>
                <w:rFonts w:ascii="SimSun" w:cs="SimSun"/>
                <w:kern w:val="0"/>
                <w:szCs w:val="21"/>
              </w:rPr>
            </w:pPr>
          </w:p>
        </w:tc>
        <w:tc>
          <w:tcPr>
            <w:tcW w:w="1219" w:type="dxa"/>
            <w:tcBorders>
              <w:top w:val="nil"/>
              <w:left w:val="nil"/>
              <w:bottom w:val="single" w:sz="4" w:space="0" w:color="auto"/>
              <w:right w:val="single" w:sz="4" w:space="0" w:color="auto"/>
            </w:tcBorders>
            <w:vAlign w:val="center"/>
          </w:tcPr>
          <w:p w14:paraId="59AF4886" w14:textId="77777777" w:rsidR="002D0C8A" w:rsidRDefault="002D0C8A">
            <w:pPr>
              <w:widowControl/>
              <w:jc w:val="center"/>
              <w:rPr>
                <w:rFonts w:ascii="SimSun" w:cs="SimSun"/>
                <w:kern w:val="0"/>
                <w:szCs w:val="21"/>
              </w:rPr>
            </w:pPr>
          </w:p>
        </w:tc>
        <w:tc>
          <w:tcPr>
            <w:tcW w:w="1020" w:type="dxa"/>
            <w:tcBorders>
              <w:top w:val="nil"/>
              <w:left w:val="nil"/>
              <w:bottom w:val="single" w:sz="4" w:space="0" w:color="auto"/>
              <w:right w:val="single" w:sz="4" w:space="0" w:color="auto"/>
            </w:tcBorders>
            <w:vAlign w:val="center"/>
          </w:tcPr>
          <w:p w14:paraId="347E1CBD" w14:textId="77777777" w:rsidR="002D0C8A" w:rsidRDefault="002D0C8A">
            <w:pPr>
              <w:widowControl/>
              <w:jc w:val="center"/>
              <w:rPr>
                <w:rFonts w:ascii="SimSun" w:cs="SimSun"/>
                <w:kern w:val="0"/>
                <w:szCs w:val="21"/>
              </w:rPr>
            </w:pPr>
          </w:p>
        </w:tc>
      </w:tr>
      <w:tr w:rsidR="002D0C8A" w14:paraId="76D021EE" w14:textId="77777777">
        <w:trPr>
          <w:trHeight w:val="2064"/>
          <w:jc w:val="center"/>
        </w:trPr>
        <w:tc>
          <w:tcPr>
            <w:tcW w:w="707" w:type="dxa"/>
            <w:tcBorders>
              <w:top w:val="single" w:sz="4" w:space="0" w:color="auto"/>
              <w:left w:val="single" w:sz="4" w:space="0" w:color="auto"/>
              <w:bottom w:val="single" w:sz="4" w:space="0" w:color="auto"/>
              <w:right w:val="single" w:sz="4" w:space="0" w:color="auto"/>
            </w:tcBorders>
            <w:vAlign w:val="center"/>
          </w:tcPr>
          <w:p w14:paraId="4A83C139" w14:textId="77777777" w:rsidR="002D0C8A" w:rsidRDefault="002D0C8A">
            <w:pPr>
              <w:widowControl/>
              <w:jc w:val="center"/>
              <w:rPr>
                <w:rFonts w:ascii="SimSun" w:cs="SimSun"/>
                <w:kern w:val="0"/>
                <w:szCs w:val="21"/>
              </w:rPr>
            </w:pPr>
            <w:r>
              <w:rPr>
                <w:kern w:val="0"/>
                <w:szCs w:val="21"/>
                <w:lang w:val="en"/>
              </w:rPr>
              <w:t>130</w:t>
            </w:r>
          </w:p>
        </w:tc>
        <w:tc>
          <w:tcPr>
            <w:tcW w:w="3274" w:type="dxa"/>
            <w:tcBorders>
              <w:top w:val="single" w:sz="4" w:space="0" w:color="auto"/>
              <w:left w:val="nil"/>
              <w:bottom w:val="single" w:sz="4" w:space="0" w:color="auto"/>
              <w:right w:val="single" w:sz="4" w:space="0" w:color="auto"/>
            </w:tcBorders>
            <w:vAlign w:val="center"/>
          </w:tcPr>
          <w:p w14:paraId="3B989507" w14:textId="77777777" w:rsidR="002D0C8A" w:rsidRDefault="002D0C8A">
            <w:pPr>
              <w:widowControl/>
              <w:jc w:val="left"/>
              <w:rPr>
                <w:rFonts w:ascii="SimSun" w:cs="SimSun"/>
                <w:kern w:val="0"/>
                <w:szCs w:val="21"/>
              </w:rPr>
            </w:pPr>
            <w:r>
              <w:rPr>
                <w:kern w:val="0"/>
                <w:szCs w:val="21"/>
                <w:lang w:val="en"/>
              </w:rPr>
              <w:t>"Software" or encryption keys/codes specifically designed to enhance or exploit the performance characteristics of uncontrolled equipment under Items 92 and 93 so that they meet or exceed the features specified in Items 92 and 93.</w:t>
            </w:r>
          </w:p>
        </w:tc>
        <w:tc>
          <w:tcPr>
            <w:tcW w:w="3659" w:type="dxa"/>
            <w:tcBorders>
              <w:top w:val="single" w:sz="4" w:space="0" w:color="auto"/>
              <w:left w:val="nil"/>
              <w:bottom w:val="single" w:sz="4" w:space="0" w:color="auto"/>
              <w:right w:val="single" w:sz="4" w:space="0" w:color="auto"/>
            </w:tcBorders>
            <w:vAlign w:val="center"/>
          </w:tcPr>
          <w:p w14:paraId="679A07E8" w14:textId="77777777" w:rsidR="002D0C8A" w:rsidRDefault="002D0C8A">
            <w:pPr>
              <w:widowControl/>
              <w:jc w:val="left"/>
              <w:rPr>
                <w:rFonts w:ascii="SimSun" w:cs="SimSun"/>
                <w:kern w:val="0"/>
                <w:szCs w:val="21"/>
              </w:rPr>
            </w:pPr>
          </w:p>
        </w:tc>
        <w:tc>
          <w:tcPr>
            <w:tcW w:w="1219" w:type="dxa"/>
            <w:tcBorders>
              <w:top w:val="single" w:sz="4" w:space="0" w:color="auto"/>
              <w:left w:val="nil"/>
              <w:bottom w:val="single" w:sz="4" w:space="0" w:color="auto"/>
              <w:right w:val="single" w:sz="4" w:space="0" w:color="auto"/>
            </w:tcBorders>
            <w:vAlign w:val="center"/>
          </w:tcPr>
          <w:p w14:paraId="1B2E2B5F" w14:textId="77777777" w:rsidR="002D0C8A" w:rsidRDefault="002D0C8A">
            <w:pPr>
              <w:widowControl/>
              <w:jc w:val="center"/>
              <w:rPr>
                <w:rFonts w:ascii="SimSun" w:cs="SimSun"/>
                <w:kern w:val="0"/>
                <w:szCs w:val="21"/>
              </w:rPr>
            </w:pPr>
          </w:p>
        </w:tc>
        <w:tc>
          <w:tcPr>
            <w:tcW w:w="1020" w:type="dxa"/>
            <w:tcBorders>
              <w:top w:val="single" w:sz="4" w:space="0" w:color="auto"/>
              <w:left w:val="nil"/>
              <w:bottom w:val="single" w:sz="4" w:space="0" w:color="auto"/>
              <w:right w:val="single" w:sz="4" w:space="0" w:color="auto"/>
            </w:tcBorders>
            <w:vAlign w:val="center"/>
          </w:tcPr>
          <w:p w14:paraId="5542980E" w14:textId="77777777" w:rsidR="002D0C8A" w:rsidRDefault="002D0C8A">
            <w:pPr>
              <w:widowControl/>
              <w:jc w:val="center"/>
              <w:rPr>
                <w:rFonts w:ascii="SimSun" w:cs="SimSun"/>
                <w:kern w:val="0"/>
                <w:szCs w:val="21"/>
              </w:rPr>
            </w:pPr>
          </w:p>
        </w:tc>
      </w:tr>
      <w:tr w:rsidR="002D0C8A" w14:paraId="6DB06597" w14:textId="77777777">
        <w:trPr>
          <w:trHeight w:val="1411"/>
          <w:jc w:val="center"/>
        </w:trPr>
        <w:tc>
          <w:tcPr>
            <w:tcW w:w="707" w:type="dxa"/>
            <w:tcBorders>
              <w:top w:val="single" w:sz="4" w:space="0" w:color="auto"/>
              <w:left w:val="single" w:sz="4" w:space="0" w:color="auto"/>
              <w:bottom w:val="single" w:sz="4" w:space="0" w:color="auto"/>
              <w:right w:val="single" w:sz="4" w:space="0" w:color="auto"/>
            </w:tcBorders>
            <w:vAlign w:val="center"/>
          </w:tcPr>
          <w:p w14:paraId="29B2A74A" w14:textId="77777777" w:rsidR="002D0C8A" w:rsidRDefault="002D0C8A">
            <w:pPr>
              <w:widowControl/>
              <w:jc w:val="center"/>
              <w:rPr>
                <w:rFonts w:ascii="SimSun" w:cs="SimSun"/>
                <w:kern w:val="0"/>
                <w:szCs w:val="21"/>
              </w:rPr>
            </w:pPr>
            <w:r>
              <w:rPr>
                <w:kern w:val="0"/>
                <w:szCs w:val="21"/>
                <w:lang w:val="en"/>
              </w:rPr>
              <w:t>131</w:t>
            </w:r>
          </w:p>
        </w:tc>
        <w:tc>
          <w:tcPr>
            <w:tcW w:w="3274" w:type="dxa"/>
            <w:tcBorders>
              <w:top w:val="single" w:sz="4" w:space="0" w:color="auto"/>
              <w:left w:val="nil"/>
              <w:bottom w:val="single" w:sz="4" w:space="0" w:color="auto"/>
              <w:right w:val="single" w:sz="4" w:space="0" w:color="auto"/>
            </w:tcBorders>
            <w:vAlign w:val="center"/>
          </w:tcPr>
          <w:p w14:paraId="45C8973A" w14:textId="77777777" w:rsidR="002D0C8A" w:rsidRDefault="002D0C8A">
            <w:pPr>
              <w:widowControl/>
              <w:jc w:val="left"/>
              <w:rPr>
                <w:rFonts w:ascii="SimSun" w:cs="SimSun"/>
                <w:kern w:val="0"/>
                <w:szCs w:val="21"/>
              </w:rPr>
            </w:pPr>
            <w:r>
              <w:rPr>
                <w:kern w:val="0"/>
                <w:szCs w:val="21"/>
                <w:lang w:val="en"/>
              </w:rPr>
              <w:t>"Software" specifically designed to enhance or exploit the performance characteristics of items 92 and 93 of controlled equipment</w:t>
            </w:r>
          </w:p>
        </w:tc>
        <w:tc>
          <w:tcPr>
            <w:tcW w:w="3659" w:type="dxa"/>
            <w:tcBorders>
              <w:top w:val="single" w:sz="4" w:space="0" w:color="auto"/>
              <w:left w:val="nil"/>
              <w:bottom w:val="single" w:sz="4" w:space="0" w:color="auto"/>
              <w:right w:val="single" w:sz="4" w:space="0" w:color="auto"/>
            </w:tcBorders>
            <w:vAlign w:val="center"/>
          </w:tcPr>
          <w:p w14:paraId="3B5E61A4" w14:textId="77777777" w:rsidR="002D0C8A" w:rsidRDefault="002D0C8A">
            <w:pPr>
              <w:widowControl/>
              <w:jc w:val="left"/>
              <w:rPr>
                <w:rFonts w:ascii="SimSun" w:cs="SimSun"/>
                <w:kern w:val="0"/>
                <w:szCs w:val="21"/>
              </w:rPr>
            </w:pPr>
          </w:p>
        </w:tc>
        <w:tc>
          <w:tcPr>
            <w:tcW w:w="1219" w:type="dxa"/>
            <w:tcBorders>
              <w:top w:val="single" w:sz="4" w:space="0" w:color="auto"/>
              <w:left w:val="nil"/>
              <w:bottom w:val="single" w:sz="4" w:space="0" w:color="auto"/>
              <w:right w:val="single" w:sz="4" w:space="0" w:color="auto"/>
            </w:tcBorders>
            <w:vAlign w:val="center"/>
          </w:tcPr>
          <w:p w14:paraId="2ED494B0" w14:textId="77777777" w:rsidR="002D0C8A" w:rsidRDefault="002D0C8A">
            <w:pPr>
              <w:widowControl/>
              <w:jc w:val="center"/>
              <w:rPr>
                <w:rFonts w:ascii="SimSun" w:cs="SimSun"/>
                <w:kern w:val="0"/>
                <w:szCs w:val="21"/>
              </w:rPr>
            </w:pPr>
          </w:p>
        </w:tc>
        <w:tc>
          <w:tcPr>
            <w:tcW w:w="1020" w:type="dxa"/>
            <w:tcBorders>
              <w:top w:val="single" w:sz="4" w:space="0" w:color="auto"/>
              <w:left w:val="nil"/>
              <w:bottom w:val="single" w:sz="4" w:space="0" w:color="auto"/>
              <w:right w:val="single" w:sz="4" w:space="0" w:color="auto"/>
            </w:tcBorders>
            <w:vAlign w:val="center"/>
          </w:tcPr>
          <w:p w14:paraId="2C59020D" w14:textId="77777777" w:rsidR="002D0C8A" w:rsidRDefault="002D0C8A">
            <w:pPr>
              <w:widowControl/>
              <w:jc w:val="center"/>
              <w:rPr>
                <w:rFonts w:ascii="SimSun" w:cs="SimSun"/>
                <w:kern w:val="0"/>
                <w:szCs w:val="21"/>
              </w:rPr>
            </w:pPr>
          </w:p>
        </w:tc>
      </w:tr>
    </w:tbl>
    <w:p w14:paraId="23364CE4" w14:textId="77777777" w:rsidR="002D0C8A" w:rsidRDefault="002D0C8A"/>
    <w:p w14:paraId="75308431" w14:textId="77777777" w:rsidR="002D0C8A" w:rsidRDefault="002D0C8A" w:rsidP="00D03E73">
      <w:pPr>
        <w:ind w:leftChars="-386" w:hangingChars="386" w:hanging="811"/>
        <w:rPr>
          <w:rFonts w:ascii="SimSun" w:cs="SimSun"/>
          <w:kern w:val="0"/>
          <w:szCs w:val="21"/>
        </w:rPr>
      </w:pPr>
    </w:p>
    <w:p w14:paraId="614C42EF" w14:textId="77777777" w:rsidR="002D0C8A" w:rsidRDefault="002D0C8A">
      <w:pPr>
        <w:ind w:leftChars="-285" w:hangingChars="285" w:hanging="598"/>
      </w:pPr>
      <w:r>
        <w:rPr>
          <w:kern w:val="0"/>
          <w:szCs w:val="21"/>
          <w:lang w:val="en"/>
        </w:rPr>
        <w:t>5. Technology</w:t>
      </w:r>
    </w:p>
    <w:tbl>
      <w:tblPr>
        <w:tblW w:w="0" w:type="auto"/>
        <w:jc w:val="center"/>
        <w:tblLayout w:type="fixed"/>
        <w:tblLook w:val="0000" w:firstRow="0" w:lastRow="0" w:firstColumn="0" w:lastColumn="0" w:noHBand="0" w:noVBand="0"/>
      </w:tblPr>
      <w:tblGrid>
        <w:gridCol w:w="707"/>
        <w:gridCol w:w="3274"/>
        <w:gridCol w:w="3659"/>
        <w:gridCol w:w="1219"/>
        <w:gridCol w:w="1020"/>
      </w:tblGrid>
      <w:tr w:rsidR="002D0C8A" w14:paraId="05E77D1B" w14:textId="77777777">
        <w:trPr>
          <w:trHeight w:val="542"/>
          <w:jc w:val="center"/>
        </w:trPr>
        <w:tc>
          <w:tcPr>
            <w:tcW w:w="707" w:type="dxa"/>
            <w:tcBorders>
              <w:top w:val="single" w:sz="4" w:space="0" w:color="auto"/>
              <w:left w:val="single" w:sz="4" w:space="0" w:color="auto"/>
              <w:bottom w:val="single" w:sz="4" w:space="0" w:color="auto"/>
              <w:right w:val="single" w:sz="4" w:space="0" w:color="auto"/>
            </w:tcBorders>
            <w:vAlign w:val="center"/>
          </w:tcPr>
          <w:p w14:paraId="45B0C3D5" w14:textId="77777777" w:rsidR="002D0C8A" w:rsidRDefault="002D0C8A">
            <w:pPr>
              <w:widowControl/>
              <w:jc w:val="center"/>
              <w:rPr>
                <w:rFonts w:ascii="SimSun" w:cs="SimSun"/>
                <w:b/>
                <w:bCs/>
                <w:kern w:val="0"/>
                <w:szCs w:val="21"/>
              </w:rPr>
            </w:pPr>
            <w:r>
              <w:rPr>
                <w:b/>
                <w:bCs/>
                <w:kern w:val="0"/>
                <w:szCs w:val="21"/>
                <w:lang w:val="en"/>
              </w:rPr>
              <w:t>serial number</w:t>
            </w:r>
          </w:p>
        </w:tc>
        <w:tc>
          <w:tcPr>
            <w:tcW w:w="3274" w:type="dxa"/>
            <w:tcBorders>
              <w:top w:val="single" w:sz="4" w:space="0" w:color="auto"/>
              <w:left w:val="nil"/>
              <w:bottom w:val="single" w:sz="4" w:space="0" w:color="auto"/>
              <w:right w:val="single" w:sz="4" w:space="0" w:color="auto"/>
            </w:tcBorders>
            <w:vAlign w:val="center"/>
          </w:tcPr>
          <w:p w14:paraId="2955A9A2" w14:textId="77777777" w:rsidR="002D0C8A" w:rsidRDefault="002D0C8A">
            <w:pPr>
              <w:widowControl/>
              <w:jc w:val="center"/>
              <w:rPr>
                <w:rFonts w:ascii="SimSun" w:cs="SimSun"/>
                <w:b/>
                <w:bCs/>
                <w:kern w:val="0"/>
                <w:szCs w:val="21"/>
              </w:rPr>
            </w:pPr>
            <w:r>
              <w:rPr>
                <w:b/>
                <w:bCs/>
                <w:kern w:val="0"/>
                <w:szCs w:val="21"/>
                <w:lang w:val="en"/>
              </w:rPr>
              <w:t>Product name</w:t>
            </w:r>
          </w:p>
        </w:tc>
        <w:tc>
          <w:tcPr>
            <w:tcW w:w="3659" w:type="dxa"/>
            <w:tcBorders>
              <w:top w:val="single" w:sz="4" w:space="0" w:color="auto"/>
              <w:left w:val="nil"/>
              <w:bottom w:val="single" w:sz="4" w:space="0" w:color="auto"/>
              <w:right w:val="single" w:sz="4" w:space="0" w:color="auto"/>
            </w:tcBorders>
            <w:vAlign w:val="center"/>
          </w:tcPr>
          <w:p w14:paraId="56596ADD" w14:textId="77777777" w:rsidR="002D0C8A" w:rsidRDefault="002D0C8A">
            <w:pPr>
              <w:widowControl/>
              <w:jc w:val="center"/>
              <w:rPr>
                <w:rFonts w:ascii="SimSun" w:cs="SimSun"/>
                <w:b/>
                <w:bCs/>
                <w:kern w:val="0"/>
                <w:szCs w:val="21"/>
              </w:rPr>
            </w:pPr>
            <w:r>
              <w:rPr>
                <w:b/>
                <w:bCs/>
                <w:kern w:val="0"/>
                <w:szCs w:val="21"/>
                <w:lang w:val="en"/>
              </w:rPr>
              <w:t>description</w:t>
            </w:r>
          </w:p>
        </w:tc>
        <w:tc>
          <w:tcPr>
            <w:tcW w:w="1219" w:type="dxa"/>
            <w:tcBorders>
              <w:top w:val="single" w:sz="4" w:space="0" w:color="auto"/>
              <w:left w:val="nil"/>
              <w:bottom w:val="single" w:sz="4" w:space="0" w:color="auto"/>
              <w:right w:val="single" w:sz="4" w:space="0" w:color="auto"/>
            </w:tcBorders>
            <w:vAlign w:val="center"/>
          </w:tcPr>
          <w:p w14:paraId="3F659746" w14:textId="77777777" w:rsidR="002D0C8A" w:rsidRDefault="002D0C8A">
            <w:pPr>
              <w:widowControl/>
              <w:jc w:val="center"/>
              <w:rPr>
                <w:rFonts w:ascii="SimSun" w:cs="SimSun"/>
                <w:b/>
                <w:bCs/>
                <w:kern w:val="0"/>
                <w:szCs w:val="21"/>
              </w:rPr>
            </w:pPr>
            <w:r>
              <w:rPr>
                <w:b/>
                <w:bCs/>
                <w:kern w:val="0"/>
                <w:szCs w:val="21"/>
                <w:lang w:val="en"/>
              </w:rPr>
              <w:t>Customs goods</w:t>
            </w:r>
          </w:p>
          <w:p w14:paraId="37691CFD" w14:textId="77777777" w:rsidR="002D0C8A" w:rsidRDefault="002D0C8A">
            <w:pPr>
              <w:widowControl/>
              <w:jc w:val="center"/>
              <w:rPr>
                <w:rFonts w:ascii="SimSun" w:cs="SimSun"/>
                <w:b/>
                <w:bCs/>
                <w:kern w:val="0"/>
                <w:szCs w:val="21"/>
              </w:rPr>
            </w:pPr>
            <w:r>
              <w:rPr>
                <w:b/>
                <w:bCs/>
                <w:kern w:val="0"/>
                <w:szCs w:val="21"/>
                <w:lang w:val="en"/>
              </w:rPr>
              <w:t>numbering</w:t>
            </w:r>
          </w:p>
        </w:tc>
        <w:tc>
          <w:tcPr>
            <w:tcW w:w="1020" w:type="dxa"/>
            <w:tcBorders>
              <w:top w:val="single" w:sz="4" w:space="0" w:color="auto"/>
              <w:left w:val="nil"/>
              <w:bottom w:val="single" w:sz="4" w:space="0" w:color="auto"/>
              <w:right w:val="single" w:sz="4" w:space="0" w:color="auto"/>
            </w:tcBorders>
            <w:vAlign w:val="center"/>
          </w:tcPr>
          <w:p w14:paraId="5689F777"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78BAB3C" w14:textId="77777777">
        <w:trPr>
          <w:trHeight w:val="855"/>
          <w:jc w:val="center"/>
        </w:trPr>
        <w:tc>
          <w:tcPr>
            <w:tcW w:w="707" w:type="dxa"/>
            <w:tcBorders>
              <w:top w:val="nil"/>
              <w:left w:val="single" w:sz="4" w:space="0" w:color="auto"/>
              <w:bottom w:val="single" w:sz="4" w:space="0" w:color="auto"/>
              <w:right w:val="single" w:sz="4" w:space="0" w:color="auto"/>
            </w:tcBorders>
            <w:vAlign w:val="center"/>
          </w:tcPr>
          <w:p w14:paraId="1CB7255D" w14:textId="77777777" w:rsidR="002D0C8A" w:rsidRDefault="002D0C8A">
            <w:pPr>
              <w:widowControl/>
              <w:jc w:val="center"/>
              <w:rPr>
                <w:rFonts w:ascii="SimSun" w:cs="SimSun"/>
                <w:kern w:val="0"/>
                <w:szCs w:val="21"/>
              </w:rPr>
            </w:pPr>
            <w:r>
              <w:rPr>
                <w:kern w:val="0"/>
                <w:szCs w:val="21"/>
                <w:lang w:val="en"/>
              </w:rPr>
              <w:t>132</w:t>
            </w:r>
          </w:p>
        </w:tc>
        <w:tc>
          <w:tcPr>
            <w:tcW w:w="3274" w:type="dxa"/>
            <w:tcBorders>
              <w:top w:val="nil"/>
              <w:left w:val="nil"/>
              <w:bottom w:val="single" w:sz="4" w:space="0" w:color="auto"/>
              <w:right w:val="single" w:sz="4" w:space="0" w:color="auto"/>
            </w:tcBorders>
            <w:vAlign w:val="center"/>
          </w:tcPr>
          <w:p w14:paraId="39212F3C" w14:textId="77777777" w:rsidR="002D0C8A" w:rsidRDefault="002D0C8A">
            <w:pPr>
              <w:widowControl/>
              <w:jc w:val="left"/>
              <w:rPr>
                <w:rFonts w:ascii="SimSun" w:cs="SimSun"/>
                <w:kern w:val="0"/>
                <w:szCs w:val="21"/>
              </w:rPr>
            </w:pPr>
            <w:r>
              <w:rPr>
                <w:kern w:val="0"/>
                <w:szCs w:val="21"/>
                <w:lang w:val="en"/>
              </w:rPr>
              <w:t>"Technology" for "research and development", "production" or "use" of equipment, materials or "software" regulated in items 92 to 129</w:t>
            </w:r>
          </w:p>
        </w:tc>
        <w:tc>
          <w:tcPr>
            <w:tcW w:w="3659" w:type="dxa"/>
            <w:tcBorders>
              <w:top w:val="nil"/>
              <w:left w:val="nil"/>
              <w:bottom w:val="single" w:sz="4" w:space="0" w:color="auto"/>
              <w:right w:val="single" w:sz="4" w:space="0" w:color="auto"/>
            </w:tcBorders>
            <w:vAlign w:val="center"/>
          </w:tcPr>
          <w:p w14:paraId="491DF174" w14:textId="77777777" w:rsidR="002D0C8A" w:rsidRDefault="002D0C8A">
            <w:pPr>
              <w:widowControl/>
              <w:jc w:val="left"/>
              <w:rPr>
                <w:rFonts w:ascii="SimSun" w:cs="SimSun"/>
                <w:kern w:val="0"/>
                <w:szCs w:val="21"/>
              </w:rPr>
            </w:pPr>
            <w:r>
              <w:rPr>
                <w:kern w:val="0"/>
                <w:szCs w:val="21"/>
                <w:lang w:val="en"/>
              </w:rPr>
              <w:t>Comply with "technical regulations"</w:t>
            </w:r>
          </w:p>
        </w:tc>
        <w:tc>
          <w:tcPr>
            <w:tcW w:w="1219" w:type="dxa"/>
            <w:tcBorders>
              <w:top w:val="nil"/>
              <w:left w:val="nil"/>
              <w:bottom w:val="single" w:sz="4" w:space="0" w:color="auto"/>
              <w:right w:val="single" w:sz="4" w:space="0" w:color="auto"/>
            </w:tcBorders>
            <w:vAlign w:val="center"/>
          </w:tcPr>
          <w:p w14:paraId="1CC4D51F" w14:textId="77777777" w:rsidR="002D0C8A" w:rsidRDefault="002D0C8A">
            <w:pPr>
              <w:widowControl/>
              <w:jc w:val="center"/>
              <w:rPr>
                <w:rFonts w:ascii="SimSun" w:cs="SimSun"/>
                <w:kern w:val="0"/>
                <w:szCs w:val="21"/>
              </w:rPr>
            </w:pPr>
          </w:p>
        </w:tc>
        <w:tc>
          <w:tcPr>
            <w:tcW w:w="1020" w:type="dxa"/>
            <w:tcBorders>
              <w:top w:val="nil"/>
              <w:left w:val="nil"/>
              <w:bottom w:val="single" w:sz="4" w:space="0" w:color="auto"/>
              <w:right w:val="single" w:sz="4" w:space="0" w:color="auto"/>
            </w:tcBorders>
            <w:vAlign w:val="center"/>
          </w:tcPr>
          <w:p w14:paraId="4630C1E8" w14:textId="77777777" w:rsidR="002D0C8A" w:rsidRDefault="002D0C8A">
            <w:pPr>
              <w:widowControl/>
              <w:jc w:val="center"/>
              <w:rPr>
                <w:rFonts w:ascii="SimSun" w:cs="SimSun"/>
                <w:kern w:val="0"/>
                <w:szCs w:val="21"/>
              </w:rPr>
            </w:pPr>
          </w:p>
        </w:tc>
      </w:tr>
    </w:tbl>
    <w:p w14:paraId="2435015A" w14:textId="77777777" w:rsidR="002D0C8A" w:rsidRDefault="002D0C8A" w:rsidP="00D03E73">
      <w:pPr>
        <w:ind w:leftChars="-399" w:left="-811" w:hangingChars="13" w:hanging="27"/>
        <w:rPr>
          <w:rFonts w:ascii="SimSun" w:cs="SimSun"/>
          <w:kern w:val="0"/>
          <w:szCs w:val="21"/>
        </w:rPr>
      </w:pPr>
    </w:p>
    <w:p w14:paraId="2081AA65" w14:textId="77777777" w:rsidR="002D0C8A" w:rsidRDefault="002D0C8A" w:rsidP="00D03E73">
      <w:pPr>
        <w:ind w:leftChars="-386" w:left="-811"/>
        <w:rPr>
          <w:rFonts w:ascii="SimSun" w:cs="SimSun"/>
          <w:kern w:val="0"/>
          <w:szCs w:val="21"/>
        </w:rPr>
      </w:pPr>
      <w:r>
        <w:rPr>
          <w:kern w:val="0"/>
          <w:szCs w:val="21"/>
          <w:lang w:val="en"/>
        </w:rPr>
        <w:br w:type="page"/>
        <w:t>(iv) Equipment related to heavy water production plants (items not on the nuclear export control list)</w:t>
      </w:r>
    </w:p>
    <w:p w14:paraId="2972B039" w14:textId="77777777" w:rsidR="002D0C8A" w:rsidRDefault="002D0C8A" w:rsidP="00D03E73">
      <w:pPr>
        <w:ind w:leftChars="-387" w:left="-813" w:firstLineChars="104" w:firstLine="218"/>
      </w:pPr>
      <w:r>
        <w:rPr>
          <w:kern w:val="0"/>
          <w:szCs w:val="21"/>
          <w:lang w:val="en"/>
        </w:rPr>
        <w:t>1. Equipment, components and components</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3473C240"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2FDF31C8" w14:textId="77777777" w:rsidR="002D0C8A" w:rsidRDefault="002D0C8A">
            <w:pPr>
              <w:widowControl/>
              <w:jc w:val="center"/>
              <w:rPr>
                <w:rFonts w:ascii="SimSun" w:cs="SimSun"/>
                <w:b/>
                <w:bCs/>
                <w:kern w:val="0"/>
                <w:szCs w:val="21"/>
              </w:rPr>
            </w:pPr>
            <w:r>
              <w:rPr>
                <w:b/>
                <w:bCs/>
                <w:kern w:val="0"/>
                <w:szCs w:val="21"/>
                <w:lang w:val="en"/>
              </w:rPr>
              <w:t>serial number</w:t>
            </w:r>
          </w:p>
        </w:tc>
        <w:tc>
          <w:tcPr>
            <w:tcW w:w="3279" w:type="dxa"/>
            <w:tcBorders>
              <w:top w:val="single" w:sz="4" w:space="0" w:color="auto"/>
              <w:left w:val="nil"/>
              <w:bottom w:val="single" w:sz="4" w:space="0" w:color="auto"/>
              <w:right w:val="single" w:sz="4" w:space="0" w:color="auto"/>
            </w:tcBorders>
            <w:vAlign w:val="center"/>
          </w:tcPr>
          <w:p w14:paraId="20858C8A" w14:textId="77777777" w:rsidR="002D0C8A" w:rsidRDefault="002D0C8A">
            <w:pPr>
              <w:widowControl/>
              <w:jc w:val="center"/>
              <w:rPr>
                <w:rFonts w:ascii="SimSun" w:cs="SimSun"/>
                <w:b/>
                <w:bCs/>
                <w:kern w:val="0"/>
                <w:szCs w:val="21"/>
              </w:rPr>
            </w:pPr>
            <w:r>
              <w:rPr>
                <w:b/>
                <w:bCs/>
                <w:kern w:val="0"/>
                <w:szCs w:val="21"/>
                <w:lang w:val="en"/>
              </w:rPr>
              <w:t>Product name</w:t>
            </w:r>
          </w:p>
        </w:tc>
        <w:tc>
          <w:tcPr>
            <w:tcW w:w="3664" w:type="dxa"/>
            <w:tcBorders>
              <w:top w:val="single" w:sz="4" w:space="0" w:color="auto"/>
              <w:left w:val="nil"/>
              <w:bottom w:val="single" w:sz="4" w:space="0" w:color="auto"/>
              <w:right w:val="single" w:sz="4" w:space="0" w:color="auto"/>
            </w:tcBorders>
            <w:vAlign w:val="center"/>
          </w:tcPr>
          <w:p w14:paraId="3E6D5D87" w14:textId="77777777" w:rsidR="002D0C8A" w:rsidRDefault="002D0C8A">
            <w:pPr>
              <w:widowControl/>
              <w:jc w:val="center"/>
              <w:rPr>
                <w:rFonts w:ascii="SimSun" w:cs="SimSun"/>
                <w:b/>
                <w:bCs/>
                <w:kern w:val="0"/>
                <w:szCs w:val="21"/>
              </w:rPr>
            </w:pPr>
            <w:r>
              <w:rPr>
                <w:b/>
                <w:bCs/>
                <w:kern w:val="0"/>
                <w:szCs w:val="21"/>
                <w:lang w:val="en"/>
              </w:rPr>
              <w:t>description</w:t>
            </w:r>
          </w:p>
        </w:tc>
        <w:tc>
          <w:tcPr>
            <w:tcW w:w="1221" w:type="dxa"/>
            <w:tcBorders>
              <w:top w:val="single" w:sz="4" w:space="0" w:color="auto"/>
              <w:left w:val="nil"/>
              <w:bottom w:val="single" w:sz="4" w:space="0" w:color="auto"/>
              <w:right w:val="single" w:sz="4" w:space="0" w:color="auto"/>
            </w:tcBorders>
            <w:vAlign w:val="center"/>
          </w:tcPr>
          <w:p w14:paraId="04A9E441" w14:textId="77777777" w:rsidR="002D0C8A" w:rsidRDefault="002D0C8A">
            <w:pPr>
              <w:widowControl/>
              <w:jc w:val="center"/>
              <w:rPr>
                <w:rFonts w:ascii="SimSun" w:cs="SimSun"/>
                <w:b/>
                <w:bCs/>
                <w:kern w:val="0"/>
                <w:szCs w:val="21"/>
              </w:rPr>
            </w:pPr>
            <w:r>
              <w:rPr>
                <w:b/>
                <w:bCs/>
                <w:kern w:val="0"/>
                <w:szCs w:val="21"/>
                <w:lang w:val="en"/>
              </w:rPr>
              <w:t>Customs goods</w:t>
            </w:r>
          </w:p>
          <w:p w14:paraId="04A64DC9" w14:textId="77777777" w:rsidR="002D0C8A" w:rsidRDefault="002D0C8A">
            <w:pPr>
              <w:widowControl/>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7B02C606"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5650358" w14:textId="77777777">
        <w:trPr>
          <w:trHeight w:val="1455"/>
          <w:jc w:val="center"/>
        </w:trPr>
        <w:tc>
          <w:tcPr>
            <w:tcW w:w="708" w:type="dxa"/>
            <w:tcBorders>
              <w:top w:val="nil"/>
              <w:left w:val="single" w:sz="4" w:space="0" w:color="auto"/>
              <w:bottom w:val="single" w:sz="4" w:space="0" w:color="auto"/>
              <w:right w:val="single" w:sz="4" w:space="0" w:color="auto"/>
            </w:tcBorders>
            <w:vAlign w:val="center"/>
          </w:tcPr>
          <w:p w14:paraId="57EFE4A5" w14:textId="77777777" w:rsidR="002D0C8A" w:rsidRDefault="002D0C8A">
            <w:pPr>
              <w:widowControl/>
              <w:jc w:val="center"/>
              <w:rPr>
                <w:rFonts w:ascii="SimSun" w:cs="SimSun"/>
                <w:kern w:val="0"/>
                <w:szCs w:val="21"/>
              </w:rPr>
            </w:pPr>
            <w:r>
              <w:rPr>
                <w:kern w:val="0"/>
                <w:szCs w:val="21"/>
                <w:lang w:val="en"/>
              </w:rPr>
              <w:t>133</w:t>
            </w:r>
          </w:p>
        </w:tc>
        <w:tc>
          <w:tcPr>
            <w:tcW w:w="3279" w:type="dxa"/>
            <w:tcBorders>
              <w:top w:val="nil"/>
              <w:left w:val="nil"/>
              <w:bottom w:val="single" w:sz="4" w:space="0" w:color="auto"/>
              <w:right w:val="single" w:sz="4" w:space="0" w:color="auto"/>
            </w:tcBorders>
            <w:vAlign w:val="center"/>
          </w:tcPr>
          <w:p w14:paraId="29236E27" w14:textId="77777777" w:rsidR="002D0C8A" w:rsidRDefault="002D0C8A">
            <w:pPr>
              <w:widowControl/>
              <w:jc w:val="left"/>
              <w:rPr>
                <w:rFonts w:ascii="SimSun" w:cs="SimSun"/>
                <w:kern w:val="0"/>
                <w:szCs w:val="21"/>
              </w:rPr>
            </w:pPr>
            <w:r>
              <w:rPr>
                <w:kern w:val="0"/>
                <w:szCs w:val="21"/>
                <w:lang w:val="en"/>
              </w:rPr>
              <w:t>Specialized fillers</w:t>
            </w:r>
          </w:p>
        </w:tc>
        <w:tc>
          <w:tcPr>
            <w:tcW w:w="3664" w:type="dxa"/>
            <w:tcBorders>
              <w:top w:val="nil"/>
              <w:left w:val="nil"/>
              <w:bottom w:val="single" w:sz="4" w:space="0" w:color="auto"/>
              <w:right w:val="single" w:sz="4" w:space="0" w:color="auto"/>
            </w:tcBorders>
            <w:vAlign w:val="center"/>
          </w:tcPr>
          <w:p w14:paraId="4F458A56" w14:textId="77777777" w:rsidR="002D0C8A" w:rsidRDefault="002D0C8A">
            <w:pPr>
              <w:widowControl/>
              <w:jc w:val="left"/>
              <w:rPr>
                <w:rFonts w:ascii="SimSun" w:cs="SimSun"/>
                <w:kern w:val="0"/>
                <w:szCs w:val="21"/>
              </w:rPr>
            </w:pPr>
            <w:r>
              <w:rPr>
                <w:kern w:val="0"/>
                <w:szCs w:val="21"/>
                <w:lang w:val="en"/>
              </w:rPr>
              <w:t xml:space="preserve">It is used to separate heavy water from natural water and has the following two properties: </w:t>
            </w:r>
            <w:r>
              <w:rPr>
                <w:kern w:val="0"/>
                <w:szCs w:val="21"/>
                <w:lang w:val="en"/>
              </w:rPr>
              <w:br/>
              <w:t>1. it is made of phosphor bronze mesh (chemically treated to improve its wettability); and</w:t>
            </w:r>
            <w:r>
              <w:rPr>
                <w:lang w:val="en"/>
              </w:rPr>
              <w:t xml:space="preserve"> </w:t>
            </w:r>
            <w:r>
              <w:rPr>
                <w:kern w:val="0"/>
                <w:szCs w:val="21"/>
                <w:lang w:val="en"/>
              </w:rPr>
              <w:br/>
              <w:t xml:space="preserve">2. it is designed for vacuum distillation tower. </w:t>
            </w:r>
          </w:p>
        </w:tc>
        <w:tc>
          <w:tcPr>
            <w:tcW w:w="1221" w:type="dxa"/>
            <w:tcBorders>
              <w:top w:val="nil"/>
              <w:left w:val="nil"/>
              <w:bottom w:val="single" w:sz="4" w:space="0" w:color="auto"/>
              <w:right w:val="single" w:sz="4" w:space="0" w:color="auto"/>
            </w:tcBorders>
            <w:vAlign w:val="center"/>
          </w:tcPr>
          <w:p w14:paraId="39D8D99D"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F2123BE" w14:textId="77777777" w:rsidR="002D0C8A" w:rsidRDefault="002D0C8A">
            <w:pPr>
              <w:widowControl/>
              <w:jc w:val="center"/>
              <w:rPr>
                <w:rFonts w:ascii="SimSun" w:cs="SimSun"/>
                <w:kern w:val="0"/>
                <w:szCs w:val="21"/>
              </w:rPr>
            </w:pPr>
            <w:r>
              <w:rPr>
                <w:kern w:val="0"/>
                <w:szCs w:val="21"/>
                <w:lang w:val="en"/>
              </w:rPr>
              <w:t>kilogram</w:t>
            </w:r>
          </w:p>
        </w:tc>
      </w:tr>
      <w:tr w:rsidR="002D0C8A" w14:paraId="72784163" w14:textId="77777777">
        <w:trPr>
          <w:trHeight w:val="3180"/>
          <w:jc w:val="center"/>
        </w:trPr>
        <w:tc>
          <w:tcPr>
            <w:tcW w:w="708" w:type="dxa"/>
            <w:tcBorders>
              <w:top w:val="nil"/>
              <w:left w:val="single" w:sz="4" w:space="0" w:color="auto"/>
              <w:bottom w:val="single" w:sz="4" w:space="0" w:color="auto"/>
              <w:right w:val="single" w:sz="4" w:space="0" w:color="auto"/>
            </w:tcBorders>
            <w:vAlign w:val="center"/>
          </w:tcPr>
          <w:p w14:paraId="4F3E2035" w14:textId="77777777" w:rsidR="002D0C8A" w:rsidRDefault="002D0C8A">
            <w:pPr>
              <w:widowControl/>
              <w:jc w:val="center"/>
              <w:rPr>
                <w:rFonts w:ascii="SimSun" w:cs="SimSun"/>
                <w:kern w:val="0"/>
                <w:szCs w:val="21"/>
              </w:rPr>
            </w:pPr>
            <w:r>
              <w:rPr>
                <w:kern w:val="0"/>
                <w:szCs w:val="21"/>
                <w:lang w:val="en"/>
              </w:rPr>
              <w:t>134</w:t>
            </w:r>
          </w:p>
        </w:tc>
        <w:tc>
          <w:tcPr>
            <w:tcW w:w="3279" w:type="dxa"/>
            <w:tcBorders>
              <w:top w:val="nil"/>
              <w:left w:val="nil"/>
              <w:bottom w:val="single" w:sz="4" w:space="0" w:color="auto"/>
              <w:right w:val="single" w:sz="4" w:space="0" w:color="auto"/>
            </w:tcBorders>
            <w:vAlign w:val="center"/>
          </w:tcPr>
          <w:p w14:paraId="1D6677E8" w14:textId="77777777" w:rsidR="002D0C8A" w:rsidRDefault="002D0C8A">
            <w:pPr>
              <w:widowControl/>
              <w:jc w:val="left"/>
              <w:rPr>
                <w:rFonts w:ascii="SimSun" w:cs="SimSun"/>
                <w:kern w:val="0"/>
                <w:szCs w:val="21"/>
              </w:rPr>
            </w:pPr>
            <w:r>
              <w:rPr>
                <w:kern w:val="0"/>
                <w:szCs w:val="21"/>
                <w:lang w:val="en"/>
              </w:rPr>
              <w:t>pump</w:t>
            </w:r>
          </w:p>
        </w:tc>
        <w:tc>
          <w:tcPr>
            <w:tcW w:w="3664" w:type="dxa"/>
            <w:tcBorders>
              <w:top w:val="nil"/>
              <w:left w:val="nil"/>
              <w:bottom w:val="single" w:sz="4" w:space="0" w:color="auto"/>
              <w:right w:val="single" w:sz="4" w:space="0" w:color="auto"/>
            </w:tcBorders>
            <w:vAlign w:val="center"/>
          </w:tcPr>
          <w:p w14:paraId="7F12D346" w14:textId="77777777" w:rsidR="002D0C8A" w:rsidRDefault="002D0C8A">
            <w:pPr>
              <w:widowControl/>
              <w:jc w:val="left"/>
              <w:rPr>
                <w:rFonts w:ascii="SimSun" w:cs="SimSun"/>
                <w:kern w:val="0"/>
                <w:szCs w:val="21"/>
              </w:rPr>
            </w:pPr>
            <w:r>
              <w:rPr>
                <w:kern w:val="0"/>
                <w:szCs w:val="21"/>
                <w:lang w:val="en"/>
              </w:rPr>
              <w:t xml:space="preserve">May be used to circulate diluted or concentrated potassium amide catalyst solution in liquid ammonia (KNH2/NH3) and having all of the following characteristics: </w:t>
            </w:r>
            <w:r>
              <w:rPr>
                <w:kern w:val="0"/>
                <w:szCs w:val="21"/>
                <w:lang w:val="en"/>
              </w:rPr>
              <w:br/>
              <w:t>1. gas-tight (i.e., sealed);</w:t>
            </w:r>
            <w:r>
              <w:rPr>
                <w:lang w:val="en"/>
              </w:rPr>
              <w:t xml:space="preserve"> </w:t>
            </w:r>
            <w:r>
              <w:rPr>
                <w:kern w:val="0"/>
                <w:szCs w:val="21"/>
                <w:lang w:val="en"/>
              </w:rPr>
              <w:br/>
              <w:t>2. capacity exceeding 8.5m3/h; and</w:t>
            </w:r>
            <w:r>
              <w:rPr>
                <w:lang w:val="en"/>
              </w:rPr>
              <w:t xml:space="preserve"> </w:t>
            </w:r>
            <w:r>
              <w:rPr>
                <w:kern w:val="0"/>
                <w:szCs w:val="21"/>
                <w:lang w:val="en"/>
              </w:rPr>
              <w:br/>
              <w:t>3. any of the following characteristics:</w:t>
            </w:r>
            <w:r>
              <w:rPr>
                <w:lang w:val="en"/>
              </w:rPr>
              <w:t xml:space="preserve"> </w:t>
            </w:r>
            <w:r>
              <w:rPr>
                <w:kern w:val="0"/>
                <w:szCs w:val="21"/>
                <w:lang w:val="en"/>
              </w:rPr>
              <w:br/>
            </w:r>
            <w:r>
              <w:rPr>
                <w:spacing w:val="-6"/>
                <w:kern w:val="0"/>
                <w:szCs w:val="21"/>
                <w:lang w:val="en"/>
              </w:rPr>
              <w:t>(1)</w:t>
            </w:r>
            <w:r>
              <w:rPr>
                <w:lang w:val="en"/>
              </w:rPr>
              <w:t xml:space="preserve"> </w:t>
            </w:r>
            <w:r>
              <w:rPr>
                <w:kern w:val="0"/>
                <w:szCs w:val="21"/>
                <w:lang w:val="en"/>
              </w:rPr>
              <w:t>potassiumamide solution for concentration (1% or higher), The working pressure is 1.5 to 60 MPa (15-600 atmospheres), or</w:t>
            </w:r>
            <w:r>
              <w:rPr>
                <w:lang w:val="en"/>
              </w:rPr>
              <w:t xml:space="preserve"> </w:t>
            </w:r>
            <w:r>
              <w:rPr>
                <w:kern w:val="0"/>
                <w:szCs w:val="21"/>
                <w:lang w:val="en"/>
              </w:rPr>
              <w:br/>
            </w:r>
            <w:r>
              <w:rPr>
                <w:spacing w:val="-6"/>
                <w:kern w:val="0"/>
                <w:szCs w:val="21"/>
                <w:lang w:val="en"/>
              </w:rPr>
              <w:t xml:space="preserve">(2) the potassium amide solution for dilution (less than 1%), the working pressure is 20 to 60 MPa (200-600 atmospheres). </w:t>
            </w:r>
          </w:p>
        </w:tc>
        <w:tc>
          <w:tcPr>
            <w:tcW w:w="1221" w:type="dxa"/>
            <w:tcBorders>
              <w:top w:val="nil"/>
              <w:left w:val="nil"/>
              <w:bottom w:val="single" w:sz="4" w:space="0" w:color="auto"/>
              <w:right w:val="single" w:sz="4" w:space="0" w:color="auto"/>
            </w:tcBorders>
            <w:vAlign w:val="center"/>
          </w:tcPr>
          <w:p w14:paraId="10401606"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599A5BF" w14:textId="77777777" w:rsidR="002D0C8A" w:rsidRDefault="002D0C8A">
            <w:pPr>
              <w:widowControl/>
              <w:jc w:val="center"/>
              <w:rPr>
                <w:rFonts w:ascii="SimSun" w:cs="SimSun"/>
                <w:kern w:val="0"/>
                <w:szCs w:val="21"/>
              </w:rPr>
            </w:pPr>
            <w:r>
              <w:rPr>
                <w:kern w:val="0"/>
                <w:szCs w:val="21"/>
                <w:lang w:val="en"/>
              </w:rPr>
              <w:t>platform</w:t>
            </w:r>
          </w:p>
        </w:tc>
      </w:tr>
      <w:tr w:rsidR="002D0C8A" w14:paraId="177A4B1A" w14:textId="77777777">
        <w:trPr>
          <w:trHeight w:val="1425"/>
          <w:jc w:val="center"/>
        </w:trPr>
        <w:tc>
          <w:tcPr>
            <w:tcW w:w="708" w:type="dxa"/>
            <w:tcBorders>
              <w:top w:val="nil"/>
              <w:left w:val="single" w:sz="4" w:space="0" w:color="auto"/>
              <w:bottom w:val="single" w:sz="4" w:space="0" w:color="auto"/>
              <w:right w:val="single" w:sz="4" w:space="0" w:color="auto"/>
            </w:tcBorders>
            <w:vAlign w:val="center"/>
          </w:tcPr>
          <w:p w14:paraId="0A716B3A" w14:textId="77777777" w:rsidR="002D0C8A" w:rsidRDefault="002D0C8A">
            <w:pPr>
              <w:widowControl/>
              <w:jc w:val="center"/>
              <w:rPr>
                <w:rFonts w:ascii="SimSun" w:cs="SimSun"/>
                <w:kern w:val="0"/>
                <w:szCs w:val="21"/>
              </w:rPr>
            </w:pPr>
            <w:r>
              <w:rPr>
                <w:kern w:val="0"/>
                <w:szCs w:val="21"/>
                <w:lang w:val="en"/>
              </w:rPr>
              <w:t>135</w:t>
            </w:r>
          </w:p>
        </w:tc>
        <w:tc>
          <w:tcPr>
            <w:tcW w:w="3279" w:type="dxa"/>
            <w:tcBorders>
              <w:top w:val="nil"/>
              <w:left w:val="nil"/>
              <w:bottom w:val="single" w:sz="4" w:space="0" w:color="auto"/>
              <w:right w:val="single" w:sz="4" w:space="0" w:color="auto"/>
            </w:tcBorders>
            <w:vAlign w:val="center"/>
          </w:tcPr>
          <w:p w14:paraId="3C2B5814" w14:textId="77777777" w:rsidR="002D0C8A" w:rsidRDefault="002D0C8A">
            <w:pPr>
              <w:widowControl/>
              <w:jc w:val="left"/>
              <w:rPr>
                <w:rFonts w:ascii="SimSun" w:cs="SimSun"/>
                <w:kern w:val="0"/>
                <w:szCs w:val="21"/>
              </w:rPr>
            </w:pPr>
            <w:r>
              <w:rPr>
                <w:kern w:val="0"/>
                <w:szCs w:val="21"/>
                <w:lang w:val="en"/>
              </w:rPr>
              <w:t>Turbine evaporator or turbine evaporator-compressor unit</w:t>
            </w:r>
          </w:p>
        </w:tc>
        <w:tc>
          <w:tcPr>
            <w:tcW w:w="3664" w:type="dxa"/>
            <w:tcBorders>
              <w:top w:val="nil"/>
              <w:left w:val="nil"/>
              <w:bottom w:val="single" w:sz="4" w:space="0" w:color="auto"/>
              <w:right w:val="single" w:sz="4" w:space="0" w:color="auto"/>
            </w:tcBorders>
            <w:vAlign w:val="center"/>
          </w:tcPr>
          <w:p w14:paraId="65DEC018"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The outlet temperature is 35K (-238 ° C) or less when operating; and</w:t>
            </w:r>
            <w:r>
              <w:rPr>
                <w:lang w:val="en"/>
              </w:rPr>
              <w:t xml:space="preserve"> </w:t>
            </w:r>
            <w:r>
              <w:rPr>
                <w:kern w:val="0"/>
                <w:szCs w:val="21"/>
                <w:lang w:val="en"/>
              </w:rPr>
              <w:br/>
              <w:t>2. The amount of hydrogen passing through is 1000kg or more per hour</w:t>
            </w:r>
            <w:r>
              <w:rPr>
                <w:kern w:val="0"/>
                <w:szCs w:val="21"/>
                <w:lang w:val="en"/>
              </w:rPr>
              <w:br/>
              <w:t xml:space="preserve">. </w:t>
            </w:r>
          </w:p>
        </w:tc>
        <w:tc>
          <w:tcPr>
            <w:tcW w:w="1221" w:type="dxa"/>
            <w:tcBorders>
              <w:top w:val="nil"/>
              <w:left w:val="nil"/>
              <w:bottom w:val="single" w:sz="4" w:space="0" w:color="auto"/>
              <w:right w:val="single" w:sz="4" w:space="0" w:color="auto"/>
            </w:tcBorders>
            <w:vAlign w:val="center"/>
          </w:tcPr>
          <w:p w14:paraId="2D7C47D7"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3DCC4E5" w14:textId="77777777" w:rsidR="002D0C8A" w:rsidRDefault="002D0C8A">
            <w:pPr>
              <w:widowControl/>
              <w:jc w:val="center"/>
              <w:rPr>
                <w:rFonts w:ascii="SimSun" w:cs="SimSun"/>
                <w:kern w:val="0"/>
                <w:szCs w:val="21"/>
              </w:rPr>
            </w:pPr>
          </w:p>
        </w:tc>
      </w:tr>
    </w:tbl>
    <w:p w14:paraId="499FE9FA" w14:textId="77777777" w:rsidR="002D0C8A" w:rsidRDefault="002D0C8A" w:rsidP="00D03E73">
      <w:pPr>
        <w:ind w:leftChars="-395" w:left="-829" w:firstLineChars="107" w:firstLine="225"/>
        <w:rPr>
          <w:rFonts w:ascii="SimSun" w:cs="SimSun"/>
          <w:kern w:val="0"/>
          <w:szCs w:val="21"/>
        </w:rPr>
      </w:pPr>
    </w:p>
    <w:p w14:paraId="16E00B3E" w14:textId="77777777" w:rsidR="002D0C8A" w:rsidRDefault="002D0C8A" w:rsidP="00D03E73">
      <w:pPr>
        <w:ind w:leftChars="-395" w:left="-829" w:firstLineChars="107" w:firstLine="225"/>
      </w:pPr>
      <w:r>
        <w:rPr>
          <w:kern w:val="0"/>
          <w:szCs w:val="21"/>
          <w:lang w:val="en"/>
        </w:rPr>
        <w:t>2. Test and production equipment</w:t>
      </w:r>
    </w:p>
    <w:tbl>
      <w:tblPr>
        <w:tblW w:w="0" w:type="auto"/>
        <w:jc w:val="center"/>
        <w:tblLayout w:type="fixed"/>
        <w:tblLook w:val="0000" w:firstRow="0" w:lastRow="0" w:firstColumn="0" w:lastColumn="0" w:noHBand="0" w:noVBand="0"/>
      </w:tblPr>
      <w:tblGrid>
        <w:gridCol w:w="707"/>
        <w:gridCol w:w="3258"/>
        <w:gridCol w:w="3645"/>
        <w:gridCol w:w="1266"/>
        <w:gridCol w:w="1024"/>
      </w:tblGrid>
      <w:tr w:rsidR="002D0C8A" w14:paraId="2E410520" w14:textId="77777777">
        <w:trPr>
          <w:trHeight w:val="570"/>
          <w:tblHeader/>
          <w:jc w:val="center"/>
        </w:trPr>
        <w:tc>
          <w:tcPr>
            <w:tcW w:w="707" w:type="dxa"/>
            <w:tcBorders>
              <w:top w:val="single" w:sz="4" w:space="0" w:color="auto"/>
              <w:left w:val="single" w:sz="4" w:space="0" w:color="auto"/>
              <w:bottom w:val="single" w:sz="4" w:space="0" w:color="auto"/>
              <w:right w:val="single" w:sz="4" w:space="0" w:color="auto"/>
            </w:tcBorders>
            <w:vAlign w:val="center"/>
          </w:tcPr>
          <w:p w14:paraId="2C1C00D2" w14:textId="77777777" w:rsidR="002D0C8A" w:rsidRDefault="002D0C8A">
            <w:pPr>
              <w:widowControl/>
              <w:jc w:val="center"/>
              <w:rPr>
                <w:rFonts w:ascii="SimSun" w:cs="SimSun"/>
                <w:b/>
                <w:bCs/>
                <w:kern w:val="0"/>
                <w:szCs w:val="21"/>
              </w:rPr>
            </w:pPr>
            <w:r>
              <w:rPr>
                <w:b/>
                <w:bCs/>
                <w:kern w:val="0"/>
                <w:szCs w:val="21"/>
                <w:lang w:val="en"/>
              </w:rPr>
              <w:t>serial number</w:t>
            </w:r>
          </w:p>
        </w:tc>
        <w:tc>
          <w:tcPr>
            <w:tcW w:w="3258" w:type="dxa"/>
            <w:tcBorders>
              <w:top w:val="single" w:sz="4" w:space="0" w:color="auto"/>
              <w:left w:val="nil"/>
              <w:bottom w:val="single" w:sz="4" w:space="0" w:color="auto"/>
              <w:right w:val="single" w:sz="4" w:space="0" w:color="auto"/>
            </w:tcBorders>
            <w:vAlign w:val="center"/>
          </w:tcPr>
          <w:p w14:paraId="49585413" w14:textId="77777777" w:rsidR="002D0C8A" w:rsidRDefault="002D0C8A">
            <w:pPr>
              <w:widowControl/>
              <w:jc w:val="center"/>
              <w:rPr>
                <w:rFonts w:ascii="SimSun" w:cs="SimSun"/>
                <w:b/>
                <w:bCs/>
                <w:kern w:val="0"/>
                <w:szCs w:val="21"/>
              </w:rPr>
            </w:pPr>
            <w:r>
              <w:rPr>
                <w:b/>
                <w:bCs/>
                <w:kern w:val="0"/>
                <w:szCs w:val="21"/>
                <w:lang w:val="en"/>
              </w:rPr>
              <w:t>Product name</w:t>
            </w:r>
          </w:p>
        </w:tc>
        <w:tc>
          <w:tcPr>
            <w:tcW w:w="3645" w:type="dxa"/>
            <w:tcBorders>
              <w:top w:val="single" w:sz="4" w:space="0" w:color="auto"/>
              <w:left w:val="nil"/>
              <w:bottom w:val="single" w:sz="4" w:space="0" w:color="auto"/>
              <w:right w:val="single" w:sz="4" w:space="0" w:color="auto"/>
            </w:tcBorders>
            <w:vAlign w:val="center"/>
          </w:tcPr>
          <w:p w14:paraId="5C9E4A4C" w14:textId="77777777" w:rsidR="002D0C8A" w:rsidRDefault="002D0C8A">
            <w:pPr>
              <w:widowControl/>
              <w:jc w:val="center"/>
              <w:rPr>
                <w:rFonts w:ascii="SimSun" w:cs="SimSun"/>
                <w:b/>
                <w:bCs/>
                <w:kern w:val="0"/>
                <w:szCs w:val="21"/>
              </w:rPr>
            </w:pPr>
            <w:r>
              <w:rPr>
                <w:b/>
                <w:bCs/>
                <w:kern w:val="0"/>
                <w:szCs w:val="21"/>
                <w:lang w:val="en"/>
              </w:rPr>
              <w:t>description</w:t>
            </w:r>
          </w:p>
        </w:tc>
        <w:tc>
          <w:tcPr>
            <w:tcW w:w="1266" w:type="dxa"/>
            <w:tcBorders>
              <w:top w:val="single" w:sz="4" w:space="0" w:color="auto"/>
              <w:left w:val="nil"/>
              <w:bottom w:val="single" w:sz="4" w:space="0" w:color="auto"/>
              <w:right w:val="single" w:sz="4" w:space="0" w:color="auto"/>
            </w:tcBorders>
            <w:vAlign w:val="center"/>
          </w:tcPr>
          <w:p w14:paraId="3F9526F1" w14:textId="77777777" w:rsidR="002D0C8A" w:rsidRDefault="002D0C8A">
            <w:pPr>
              <w:widowControl/>
              <w:jc w:val="center"/>
              <w:rPr>
                <w:rFonts w:ascii="SimSun" w:cs="SimSun"/>
                <w:b/>
                <w:bCs/>
                <w:kern w:val="0"/>
                <w:szCs w:val="21"/>
              </w:rPr>
            </w:pPr>
            <w:r>
              <w:rPr>
                <w:b/>
                <w:bCs/>
                <w:kern w:val="0"/>
                <w:szCs w:val="21"/>
                <w:lang w:val="en"/>
              </w:rPr>
              <w:t>Customs goods</w:t>
            </w:r>
          </w:p>
          <w:p w14:paraId="5803C384" w14:textId="77777777" w:rsidR="002D0C8A" w:rsidRDefault="002D0C8A">
            <w:pPr>
              <w:widowControl/>
              <w:jc w:val="center"/>
              <w:rPr>
                <w:rFonts w:ascii="SimSun" w:cs="SimSun"/>
                <w:b/>
                <w:bCs/>
                <w:kern w:val="0"/>
                <w:szCs w:val="21"/>
              </w:rPr>
            </w:pPr>
            <w:r>
              <w:rPr>
                <w:b/>
                <w:bCs/>
                <w:kern w:val="0"/>
                <w:szCs w:val="21"/>
                <w:lang w:val="en"/>
              </w:rPr>
              <w:t>numbering</w:t>
            </w:r>
          </w:p>
        </w:tc>
        <w:tc>
          <w:tcPr>
            <w:tcW w:w="1024" w:type="dxa"/>
            <w:tcBorders>
              <w:top w:val="single" w:sz="4" w:space="0" w:color="auto"/>
              <w:left w:val="nil"/>
              <w:bottom w:val="single" w:sz="4" w:space="0" w:color="auto"/>
              <w:right w:val="single" w:sz="4" w:space="0" w:color="auto"/>
            </w:tcBorders>
            <w:vAlign w:val="center"/>
          </w:tcPr>
          <w:p w14:paraId="2370823C"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1A7D75E" w14:textId="77777777">
        <w:trPr>
          <w:trHeight w:val="4460"/>
          <w:jc w:val="center"/>
        </w:trPr>
        <w:tc>
          <w:tcPr>
            <w:tcW w:w="707" w:type="dxa"/>
            <w:tcBorders>
              <w:top w:val="nil"/>
              <w:left w:val="single" w:sz="4" w:space="0" w:color="auto"/>
              <w:bottom w:val="single" w:sz="4" w:space="0" w:color="auto"/>
              <w:right w:val="single" w:sz="4" w:space="0" w:color="auto"/>
            </w:tcBorders>
            <w:vAlign w:val="center"/>
          </w:tcPr>
          <w:p w14:paraId="0F6E617D" w14:textId="77777777" w:rsidR="002D0C8A" w:rsidRDefault="002D0C8A">
            <w:pPr>
              <w:widowControl/>
              <w:jc w:val="center"/>
              <w:rPr>
                <w:rFonts w:ascii="SimSun" w:cs="SimSun"/>
                <w:kern w:val="0"/>
                <w:szCs w:val="21"/>
              </w:rPr>
            </w:pPr>
            <w:r>
              <w:rPr>
                <w:kern w:val="0"/>
                <w:szCs w:val="21"/>
                <w:lang w:val="en"/>
              </w:rPr>
              <w:t>136</w:t>
            </w:r>
          </w:p>
        </w:tc>
        <w:tc>
          <w:tcPr>
            <w:tcW w:w="3258" w:type="dxa"/>
            <w:tcBorders>
              <w:top w:val="nil"/>
              <w:left w:val="nil"/>
              <w:bottom w:val="single" w:sz="4" w:space="0" w:color="auto"/>
              <w:right w:val="single" w:sz="4" w:space="0" w:color="auto"/>
            </w:tcBorders>
            <w:vAlign w:val="center"/>
          </w:tcPr>
          <w:p w14:paraId="189EA91E" w14:textId="77777777" w:rsidR="002D0C8A" w:rsidRDefault="002D0C8A">
            <w:pPr>
              <w:widowControl/>
              <w:jc w:val="left"/>
              <w:rPr>
                <w:rFonts w:ascii="SimSun" w:cs="SimSun"/>
                <w:kern w:val="0"/>
                <w:szCs w:val="21"/>
              </w:rPr>
            </w:pPr>
            <w:r>
              <w:rPr>
                <w:kern w:val="0"/>
                <w:szCs w:val="21"/>
                <w:lang w:val="en"/>
              </w:rPr>
              <w:t>Water-hydrogen sulfide exchange plate tower and its internal contactor</w:t>
            </w:r>
          </w:p>
        </w:tc>
        <w:tc>
          <w:tcPr>
            <w:tcW w:w="3645" w:type="dxa"/>
            <w:tcBorders>
              <w:top w:val="nil"/>
              <w:left w:val="nil"/>
              <w:bottom w:val="single" w:sz="4" w:space="0" w:color="auto"/>
              <w:right w:val="single" w:sz="4" w:space="0" w:color="auto"/>
            </w:tcBorders>
            <w:vAlign w:val="center"/>
          </w:tcPr>
          <w:p w14:paraId="19CA99ED" w14:textId="77777777" w:rsidR="002D0C8A" w:rsidRDefault="002D0C8A">
            <w:pPr>
              <w:widowControl/>
              <w:spacing w:line="260" w:lineRule="exact"/>
              <w:jc w:val="left"/>
              <w:rPr>
                <w:rFonts w:ascii="SimSun" w:cs="SimSun"/>
                <w:kern w:val="0"/>
                <w:szCs w:val="21"/>
              </w:rPr>
            </w:pPr>
            <w:r>
              <w:rPr>
                <w:kern w:val="0"/>
                <w:szCs w:val="21"/>
                <w:lang w:val="en"/>
              </w:rPr>
              <w:t xml:space="preserve">Note: For exchange towers designed or equipped specifically for the production of heavy water, see the Nuclear Export Control List. </w:t>
            </w:r>
            <w:r>
              <w:rPr>
                <w:kern w:val="0"/>
                <w:szCs w:val="21"/>
                <w:lang w:val="en"/>
              </w:rPr>
              <w:br/>
              <w:t>(a) Water-hydrogen sulfide exchange plate towers with all of the following characteristics:</w:t>
            </w:r>
            <w:r>
              <w:rPr>
                <w:lang w:val="en"/>
              </w:rPr>
              <w:t xml:space="preserve"> </w:t>
            </w:r>
            <w:r>
              <w:rPr>
                <w:kern w:val="0"/>
                <w:szCs w:val="21"/>
                <w:lang w:val="en"/>
              </w:rPr>
              <w:br/>
              <w:t>1. The standard working pressure can reach 2MPa or higher;</w:t>
            </w:r>
            <w:r>
              <w:rPr>
                <w:lang w:val="en"/>
              </w:rPr>
              <w:t xml:space="preserve"> </w:t>
            </w:r>
            <w:r>
              <w:rPr>
                <w:kern w:val="0"/>
                <w:szCs w:val="21"/>
                <w:lang w:val="en"/>
              </w:rPr>
              <w:br/>
              <w:t>2. It is made of fine grain carbon steel, and its austenitic grain size is grade 5 or more, according to ASTM standards (or equivalent national standards); and</w:t>
            </w:r>
            <w:r>
              <w:rPr>
                <w:lang w:val="en"/>
              </w:rPr>
              <w:t xml:space="preserve"> </w:t>
            </w:r>
            <w:r>
              <w:rPr>
                <w:kern w:val="0"/>
                <w:szCs w:val="21"/>
                <w:lang w:val="en"/>
              </w:rPr>
              <w:br/>
              <w:t>3. Diameter 1.8m or greater;</w:t>
            </w:r>
            <w:r>
              <w:rPr>
                <w:kern w:val="0"/>
                <w:szCs w:val="21"/>
                <w:lang w:val="en"/>
              </w:rPr>
              <w:br/>
              <w:t xml:space="preserve"> (b) Technical description of the inner contactor of the water-hydrogen sulfide exchange plate tower controlled in this subparagraph</w:t>
            </w:r>
            <w:r>
              <w:rPr>
                <w:kern w:val="0"/>
                <w:szCs w:val="21"/>
                <w:lang w:val="en"/>
              </w:rPr>
              <w:br/>
            </w:r>
            <w:r>
              <w:rPr>
                <w:spacing w:val="-4"/>
                <w:kern w:val="0"/>
                <w:szCs w:val="21"/>
                <w:lang w:val="en"/>
              </w:rPr>
              <w:t xml:space="preserve">: The inner contactor of the tower is a variety of sector-shaped plates, with an effective assembly diameter of 1.8m or more, which is designed to facilitate countercurrent contact and is made of stainless steel with a carbon content of 0.03% or less that is resistant to corrosion of hydrogen sulfide and water mixtures. These contactors can be sieve plates, floating valve trays, blister trays or grid plates. </w:t>
            </w:r>
          </w:p>
        </w:tc>
        <w:tc>
          <w:tcPr>
            <w:tcW w:w="1266" w:type="dxa"/>
            <w:tcBorders>
              <w:top w:val="nil"/>
              <w:left w:val="nil"/>
              <w:bottom w:val="single" w:sz="4" w:space="0" w:color="auto"/>
              <w:right w:val="single" w:sz="4" w:space="0" w:color="auto"/>
            </w:tcBorders>
            <w:vAlign w:val="center"/>
          </w:tcPr>
          <w:p w14:paraId="0C7FCB27" w14:textId="77777777" w:rsidR="002D0C8A" w:rsidRDefault="002D0C8A">
            <w:pPr>
              <w:widowControl/>
              <w:jc w:val="center"/>
              <w:rPr>
                <w:rFonts w:ascii="SimSun" w:cs="SimSun"/>
                <w:kern w:val="0"/>
                <w:szCs w:val="21"/>
              </w:rPr>
            </w:pPr>
          </w:p>
        </w:tc>
        <w:tc>
          <w:tcPr>
            <w:tcW w:w="1024" w:type="dxa"/>
            <w:tcBorders>
              <w:top w:val="nil"/>
              <w:left w:val="nil"/>
              <w:bottom w:val="single" w:sz="4" w:space="0" w:color="auto"/>
              <w:right w:val="single" w:sz="4" w:space="0" w:color="auto"/>
            </w:tcBorders>
            <w:vAlign w:val="center"/>
          </w:tcPr>
          <w:p w14:paraId="1DA15789" w14:textId="77777777" w:rsidR="002D0C8A" w:rsidRDefault="002D0C8A">
            <w:pPr>
              <w:widowControl/>
              <w:jc w:val="center"/>
              <w:rPr>
                <w:rFonts w:ascii="SimSun" w:cs="SimSun"/>
                <w:kern w:val="0"/>
                <w:szCs w:val="21"/>
              </w:rPr>
            </w:pPr>
            <w:r>
              <w:rPr>
                <w:kern w:val="0"/>
                <w:szCs w:val="21"/>
                <w:lang w:val="en"/>
              </w:rPr>
              <w:t>platform</w:t>
            </w:r>
          </w:p>
        </w:tc>
      </w:tr>
      <w:tr w:rsidR="002D0C8A" w14:paraId="743D536B" w14:textId="77777777">
        <w:trPr>
          <w:trHeight w:val="4460"/>
          <w:jc w:val="center"/>
        </w:trPr>
        <w:tc>
          <w:tcPr>
            <w:tcW w:w="707" w:type="dxa"/>
            <w:tcBorders>
              <w:top w:val="nil"/>
              <w:left w:val="single" w:sz="4" w:space="0" w:color="auto"/>
              <w:bottom w:val="single" w:sz="4" w:space="0" w:color="auto"/>
              <w:right w:val="single" w:sz="4" w:space="0" w:color="auto"/>
            </w:tcBorders>
            <w:vAlign w:val="center"/>
          </w:tcPr>
          <w:p w14:paraId="2EFE1E9F" w14:textId="77777777" w:rsidR="002D0C8A" w:rsidRDefault="002D0C8A">
            <w:pPr>
              <w:widowControl/>
              <w:jc w:val="center"/>
              <w:rPr>
                <w:rFonts w:ascii="SimSun" w:cs="SimSun"/>
                <w:kern w:val="0"/>
                <w:szCs w:val="21"/>
              </w:rPr>
            </w:pPr>
            <w:r>
              <w:rPr>
                <w:kern w:val="0"/>
                <w:szCs w:val="21"/>
                <w:lang w:val="en"/>
              </w:rPr>
              <w:t>137</w:t>
            </w:r>
          </w:p>
        </w:tc>
        <w:tc>
          <w:tcPr>
            <w:tcW w:w="3258" w:type="dxa"/>
            <w:tcBorders>
              <w:top w:val="nil"/>
              <w:left w:val="nil"/>
              <w:bottom w:val="single" w:sz="4" w:space="0" w:color="auto"/>
              <w:right w:val="single" w:sz="4" w:space="0" w:color="auto"/>
            </w:tcBorders>
            <w:vAlign w:val="center"/>
          </w:tcPr>
          <w:p w14:paraId="65E97BB2" w14:textId="77777777" w:rsidR="002D0C8A" w:rsidRDefault="002D0C8A">
            <w:pPr>
              <w:widowControl/>
              <w:jc w:val="left"/>
              <w:rPr>
                <w:rFonts w:ascii="SimSun" w:cs="SimSun"/>
                <w:kern w:val="0"/>
                <w:szCs w:val="21"/>
              </w:rPr>
            </w:pPr>
            <w:r>
              <w:rPr>
                <w:kern w:val="0"/>
                <w:szCs w:val="21"/>
                <w:lang w:val="en"/>
              </w:rPr>
              <w:t>Hydrogen-low temperature distillation column</w:t>
            </w:r>
          </w:p>
        </w:tc>
        <w:tc>
          <w:tcPr>
            <w:tcW w:w="3645" w:type="dxa"/>
            <w:tcBorders>
              <w:top w:val="nil"/>
              <w:left w:val="nil"/>
              <w:bottom w:val="single" w:sz="4" w:space="0" w:color="auto"/>
              <w:right w:val="single" w:sz="4" w:space="0" w:color="auto"/>
            </w:tcBorders>
            <w:vAlign w:val="center"/>
          </w:tcPr>
          <w:p w14:paraId="493B55DF" w14:textId="77777777" w:rsidR="002D0C8A" w:rsidRDefault="002D0C8A">
            <w:pPr>
              <w:widowControl/>
              <w:jc w:val="left"/>
              <w:rPr>
                <w:rFonts w:ascii="SimSun" w:cs="SimSun"/>
                <w:kern w:val="0"/>
                <w:szCs w:val="21"/>
              </w:rPr>
            </w:pPr>
            <w:r>
              <w:rPr>
                <w:kern w:val="0"/>
                <w:szCs w:val="21"/>
                <w:lang w:val="en"/>
              </w:rPr>
              <w:t xml:space="preserve">All of the following characteristics are: </w:t>
            </w:r>
            <w:r>
              <w:rPr>
                <w:kern w:val="0"/>
                <w:szCs w:val="21"/>
                <w:lang w:val="en"/>
              </w:rPr>
              <w:br/>
            </w:r>
            <w:r>
              <w:rPr>
                <w:spacing w:val="16"/>
                <w:kern w:val="0"/>
                <w:szCs w:val="21"/>
                <w:lang w:val="en"/>
              </w:rPr>
              <w:t>(i) the internal temperature during operation is 35K</w:t>
            </w:r>
            <w:r>
              <w:rPr>
                <w:lang w:val="en"/>
              </w:rPr>
              <w:t xml:space="preserve"> </w:t>
            </w:r>
            <w:r>
              <w:rPr>
                <w:spacing w:val="16"/>
                <w:kern w:val="0"/>
                <w:szCs w:val="21"/>
                <w:lang w:val="en"/>
              </w:rPr>
              <w:br/>
            </w:r>
            <w:r>
              <w:rPr>
                <w:kern w:val="0"/>
                <w:szCs w:val="21"/>
                <w:lang w:val="en"/>
              </w:rPr>
              <w:t>(-238 °C) or less</w:t>
            </w:r>
            <w:r>
              <w:rPr>
                <w:spacing w:val="16"/>
                <w:kern w:val="0"/>
                <w:szCs w:val="21"/>
                <w:lang w:val="en"/>
              </w:rPr>
              <w:t>;</w:t>
            </w:r>
            <w:r>
              <w:rPr>
                <w:lang w:val="en"/>
              </w:rPr>
              <w:t xml:space="preserve"> </w:t>
            </w:r>
            <w:r>
              <w:rPr>
                <w:kern w:val="0"/>
                <w:szCs w:val="21"/>
                <w:lang w:val="en"/>
              </w:rPr>
              <w:br/>
              <w:t>(ii) the internal pressure during operation is 0.5MPa to 5MPa (5-50 atmospheres);</w:t>
            </w:r>
            <w:r>
              <w:rPr>
                <w:lang w:val="en"/>
              </w:rPr>
              <w:t xml:space="preserve"> </w:t>
            </w:r>
            <w:r>
              <w:rPr>
                <w:kern w:val="0"/>
                <w:szCs w:val="21"/>
                <w:lang w:val="en"/>
              </w:rPr>
              <w:br/>
              <w:t>(3) it is made of any of the following materials:</w:t>
            </w:r>
            <w:r>
              <w:rPr>
                <w:lang w:val="en"/>
              </w:rPr>
              <w:t xml:space="preserve"> </w:t>
            </w:r>
            <w:r>
              <w:rPr>
                <w:kern w:val="0"/>
                <w:szCs w:val="21"/>
                <w:lang w:val="en"/>
              </w:rPr>
              <w:br/>
              <w:t>1. It is made of asTM standard (or equivalent national standard) with low sulfur content. Made of IAEA Austenitic 300 Series stainless steel with grain grades of Grade 5 or above; or</w:t>
            </w:r>
            <w:r>
              <w:rPr>
                <w:lang w:val="en"/>
              </w:rPr>
              <w:t xml:space="preserve"> </w:t>
            </w:r>
            <w:r>
              <w:rPr>
                <w:kern w:val="0"/>
                <w:szCs w:val="21"/>
                <w:lang w:val="en"/>
              </w:rPr>
              <w:br/>
              <w:t>2. Equivalent materials that are resistant to low temperatures and</w:t>
            </w:r>
            <w:r>
              <w:rPr>
                <w:lang w:val="en"/>
              </w:rPr>
              <w:t xml:space="preserve"> compatible with </w:t>
            </w:r>
            <w:r>
              <w:rPr>
                <w:kern w:val="0"/>
                <w:szCs w:val="21"/>
                <w:vertAlign w:val="subscript"/>
                <w:lang w:val="en"/>
              </w:rPr>
              <w:t>H2</w:t>
            </w:r>
            <w:r>
              <w:rPr>
                <w:kern w:val="0"/>
                <w:szCs w:val="21"/>
                <w:lang w:val="en"/>
              </w:rPr>
              <w:t>; and</w:t>
            </w:r>
            <w:r>
              <w:rPr>
                <w:lang w:val="en"/>
              </w:rPr>
              <w:t xml:space="preserve"> </w:t>
            </w:r>
            <w:r>
              <w:rPr>
                <w:kern w:val="0"/>
                <w:szCs w:val="21"/>
                <w:lang w:val="en"/>
              </w:rPr>
              <w:br/>
              <w:t xml:space="preserve">(iv) an inner diameter of 30 cm or greater and an effective length of 4 m or more. </w:t>
            </w:r>
          </w:p>
          <w:p w14:paraId="045A2FAC" w14:textId="77777777" w:rsidR="002D0C8A" w:rsidRDefault="002D0C8A">
            <w:pPr>
              <w:widowControl/>
              <w:jc w:val="left"/>
              <w:rPr>
                <w:rFonts w:ascii="SimSun" w:cs="SimSun"/>
                <w:kern w:val="0"/>
                <w:szCs w:val="21"/>
              </w:rPr>
            </w:pPr>
            <w:r>
              <w:rPr>
                <w:kern w:val="0"/>
                <w:szCs w:val="21"/>
                <w:lang w:val="en"/>
              </w:rPr>
              <w:t>Technical Note: "Effective length" refers to the effective height of the filler material in the packing tower or the effective height of the contact plate in the layout tower.</w:t>
            </w:r>
          </w:p>
        </w:tc>
        <w:tc>
          <w:tcPr>
            <w:tcW w:w="1266" w:type="dxa"/>
            <w:tcBorders>
              <w:top w:val="nil"/>
              <w:left w:val="nil"/>
              <w:bottom w:val="single" w:sz="4" w:space="0" w:color="auto"/>
              <w:right w:val="single" w:sz="4" w:space="0" w:color="auto"/>
            </w:tcBorders>
            <w:vAlign w:val="center"/>
          </w:tcPr>
          <w:p w14:paraId="12E37CEE" w14:textId="77777777" w:rsidR="002D0C8A" w:rsidRDefault="002D0C8A">
            <w:pPr>
              <w:widowControl/>
              <w:jc w:val="center"/>
              <w:rPr>
                <w:rFonts w:ascii="SimSun" w:cs="SimSun"/>
                <w:kern w:val="0"/>
                <w:szCs w:val="21"/>
              </w:rPr>
            </w:pPr>
            <w:r>
              <w:rPr>
                <w:kern w:val="0"/>
                <w:szCs w:val="21"/>
                <w:lang w:val="en"/>
              </w:rPr>
              <w:t>8419409010</w:t>
            </w:r>
          </w:p>
        </w:tc>
        <w:tc>
          <w:tcPr>
            <w:tcW w:w="1024" w:type="dxa"/>
            <w:tcBorders>
              <w:top w:val="nil"/>
              <w:left w:val="nil"/>
              <w:bottom w:val="single" w:sz="4" w:space="0" w:color="auto"/>
              <w:right w:val="single" w:sz="4" w:space="0" w:color="auto"/>
            </w:tcBorders>
            <w:vAlign w:val="center"/>
          </w:tcPr>
          <w:p w14:paraId="3C3C66B7" w14:textId="77777777" w:rsidR="002D0C8A" w:rsidRDefault="002D0C8A">
            <w:pPr>
              <w:widowControl/>
              <w:jc w:val="center"/>
              <w:rPr>
                <w:rFonts w:ascii="SimSun" w:cs="SimSun"/>
                <w:kern w:val="0"/>
                <w:szCs w:val="21"/>
              </w:rPr>
            </w:pPr>
            <w:r>
              <w:rPr>
                <w:kern w:val="0"/>
                <w:szCs w:val="21"/>
                <w:lang w:val="en"/>
              </w:rPr>
              <w:t>Units/kg</w:t>
            </w:r>
          </w:p>
        </w:tc>
      </w:tr>
    </w:tbl>
    <w:p w14:paraId="6FB62103" w14:textId="77777777" w:rsidR="002D0C8A" w:rsidRDefault="002D0C8A">
      <w:pPr>
        <w:rPr>
          <w:rFonts w:ascii="SimSun" w:cs="SimSun"/>
          <w:kern w:val="0"/>
          <w:szCs w:val="21"/>
        </w:rPr>
      </w:pPr>
    </w:p>
    <w:p w14:paraId="391D54B8" w14:textId="77777777" w:rsidR="002D0C8A" w:rsidRDefault="002D0C8A">
      <w:pPr>
        <w:ind w:leftChars="-270" w:hangingChars="270" w:hanging="567"/>
        <w:rPr>
          <w:rFonts w:ascii="SimSun" w:cs="SimSun"/>
          <w:kern w:val="0"/>
          <w:szCs w:val="21"/>
        </w:rPr>
      </w:pPr>
      <w:r>
        <w:rPr>
          <w:kern w:val="0"/>
          <w:szCs w:val="21"/>
          <w:lang w:val="en"/>
        </w:rPr>
        <w:t>3. Materials</w:t>
      </w:r>
    </w:p>
    <w:p w14:paraId="3547EE96" w14:textId="77777777" w:rsidR="002D0C8A" w:rsidRDefault="002D0C8A" w:rsidP="00D03E73">
      <w:pPr>
        <w:ind w:leftChars="-393" w:left="-825" w:firstLineChars="208" w:firstLine="437"/>
        <w:rPr>
          <w:rFonts w:ascii="SimSun" w:cs="SimSun"/>
          <w:kern w:val="0"/>
          <w:szCs w:val="21"/>
        </w:rPr>
      </w:pPr>
      <w:r>
        <w:rPr>
          <w:kern w:val="0"/>
          <w:szCs w:val="21"/>
          <w:lang w:val="en"/>
        </w:rPr>
        <w:t>not</w:t>
      </w:r>
    </w:p>
    <w:p w14:paraId="2398BEDF" w14:textId="77777777" w:rsidR="002D0C8A" w:rsidRDefault="002D0C8A" w:rsidP="00D03E73">
      <w:pPr>
        <w:ind w:leftChars="-393" w:left="-825" w:firstLineChars="208" w:firstLine="437"/>
        <w:rPr>
          <w:rFonts w:ascii="SimSun" w:cs="SimSun"/>
          <w:kern w:val="0"/>
          <w:szCs w:val="21"/>
        </w:rPr>
      </w:pPr>
    </w:p>
    <w:p w14:paraId="35DF2457" w14:textId="77777777" w:rsidR="002D0C8A" w:rsidRDefault="002D0C8A">
      <w:pPr>
        <w:ind w:leftChars="-393" w:left="-825" w:firstLineChars="110" w:firstLine="231"/>
        <w:rPr>
          <w:rFonts w:ascii="SimSun" w:cs="SimSun"/>
          <w:kern w:val="0"/>
          <w:szCs w:val="21"/>
        </w:rPr>
      </w:pPr>
      <w:r>
        <w:rPr>
          <w:kern w:val="0"/>
          <w:szCs w:val="21"/>
          <w:lang w:val="en"/>
        </w:rPr>
        <w:t>4. Software</w:t>
      </w:r>
    </w:p>
    <w:p w14:paraId="4C81E157" w14:textId="77777777" w:rsidR="002D0C8A" w:rsidRDefault="002D0C8A" w:rsidP="00D03E73">
      <w:pPr>
        <w:ind w:leftChars="-393" w:left="-825" w:firstLineChars="208" w:firstLine="437"/>
        <w:rPr>
          <w:rFonts w:ascii="SimSun" w:cs="SimSun"/>
          <w:kern w:val="0"/>
          <w:szCs w:val="21"/>
        </w:rPr>
      </w:pPr>
      <w:r>
        <w:rPr>
          <w:kern w:val="0"/>
          <w:szCs w:val="21"/>
          <w:lang w:val="en"/>
        </w:rPr>
        <w:t>not</w:t>
      </w:r>
    </w:p>
    <w:p w14:paraId="2DAEA83D" w14:textId="77777777" w:rsidR="002D0C8A" w:rsidRDefault="002D0C8A" w:rsidP="00D03E73">
      <w:pPr>
        <w:ind w:leftChars="-393" w:left="-825" w:firstLineChars="208" w:firstLine="437"/>
        <w:rPr>
          <w:rFonts w:ascii="SimSun" w:cs="SimSun"/>
          <w:kern w:val="0"/>
          <w:szCs w:val="21"/>
        </w:rPr>
      </w:pPr>
    </w:p>
    <w:p w14:paraId="2078F9A3" w14:textId="77777777" w:rsidR="002D0C8A" w:rsidRDefault="002D0C8A">
      <w:pPr>
        <w:ind w:leftChars="-393" w:left="-825" w:firstLineChars="110" w:firstLine="231"/>
      </w:pPr>
      <w:r>
        <w:rPr>
          <w:kern w:val="0"/>
          <w:szCs w:val="21"/>
          <w:lang w:val="en"/>
        </w:rPr>
        <w:t>5. Technology</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7B9D3717"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5C0DB502" w14:textId="77777777" w:rsidR="002D0C8A" w:rsidRDefault="002D0C8A">
            <w:pPr>
              <w:widowControl/>
              <w:jc w:val="center"/>
              <w:rPr>
                <w:rFonts w:ascii="SimSun" w:cs="SimSun"/>
                <w:b/>
                <w:bCs/>
                <w:kern w:val="0"/>
                <w:szCs w:val="21"/>
              </w:rPr>
            </w:pPr>
            <w:r>
              <w:rPr>
                <w:b/>
                <w:bCs/>
                <w:kern w:val="0"/>
                <w:szCs w:val="21"/>
                <w:lang w:val="en"/>
              </w:rPr>
              <w:t>serial number</w:t>
            </w:r>
          </w:p>
        </w:tc>
        <w:tc>
          <w:tcPr>
            <w:tcW w:w="3279" w:type="dxa"/>
            <w:tcBorders>
              <w:top w:val="single" w:sz="4" w:space="0" w:color="auto"/>
              <w:left w:val="nil"/>
              <w:bottom w:val="single" w:sz="4" w:space="0" w:color="auto"/>
              <w:right w:val="single" w:sz="4" w:space="0" w:color="auto"/>
            </w:tcBorders>
            <w:vAlign w:val="center"/>
          </w:tcPr>
          <w:p w14:paraId="14E602EB" w14:textId="77777777" w:rsidR="002D0C8A" w:rsidRDefault="002D0C8A">
            <w:pPr>
              <w:widowControl/>
              <w:jc w:val="center"/>
              <w:rPr>
                <w:rFonts w:ascii="SimSun" w:cs="SimSun"/>
                <w:b/>
                <w:bCs/>
                <w:kern w:val="0"/>
                <w:szCs w:val="21"/>
              </w:rPr>
            </w:pPr>
            <w:r>
              <w:rPr>
                <w:b/>
                <w:bCs/>
                <w:kern w:val="0"/>
                <w:szCs w:val="21"/>
                <w:lang w:val="en"/>
              </w:rPr>
              <w:t>Product name</w:t>
            </w:r>
          </w:p>
        </w:tc>
        <w:tc>
          <w:tcPr>
            <w:tcW w:w="3664" w:type="dxa"/>
            <w:tcBorders>
              <w:top w:val="single" w:sz="4" w:space="0" w:color="auto"/>
              <w:left w:val="nil"/>
              <w:bottom w:val="single" w:sz="4" w:space="0" w:color="auto"/>
              <w:right w:val="single" w:sz="4" w:space="0" w:color="auto"/>
            </w:tcBorders>
            <w:vAlign w:val="center"/>
          </w:tcPr>
          <w:p w14:paraId="570AA825" w14:textId="77777777" w:rsidR="002D0C8A" w:rsidRDefault="002D0C8A">
            <w:pPr>
              <w:widowControl/>
              <w:jc w:val="center"/>
              <w:rPr>
                <w:rFonts w:ascii="SimSun" w:cs="SimSun"/>
                <w:b/>
                <w:bCs/>
                <w:kern w:val="0"/>
                <w:szCs w:val="21"/>
              </w:rPr>
            </w:pPr>
            <w:r>
              <w:rPr>
                <w:b/>
                <w:bCs/>
                <w:kern w:val="0"/>
                <w:szCs w:val="21"/>
                <w:lang w:val="en"/>
              </w:rPr>
              <w:t>description</w:t>
            </w:r>
          </w:p>
        </w:tc>
        <w:tc>
          <w:tcPr>
            <w:tcW w:w="1221" w:type="dxa"/>
            <w:tcBorders>
              <w:top w:val="single" w:sz="4" w:space="0" w:color="auto"/>
              <w:left w:val="nil"/>
              <w:bottom w:val="single" w:sz="4" w:space="0" w:color="auto"/>
              <w:right w:val="single" w:sz="4" w:space="0" w:color="auto"/>
            </w:tcBorders>
            <w:vAlign w:val="center"/>
          </w:tcPr>
          <w:p w14:paraId="4EE164D0" w14:textId="77777777" w:rsidR="002D0C8A" w:rsidRDefault="002D0C8A">
            <w:pPr>
              <w:widowControl/>
              <w:jc w:val="center"/>
              <w:rPr>
                <w:rFonts w:ascii="SimSun" w:cs="SimSun"/>
                <w:b/>
                <w:bCs/>
                <w:kern w:val="0"/>
                <w:szCs w:val="21"/>
              </w:rPr>
            </w:pPr>
            <w:r>
              <w:rPr>
                <w:b/>
                <w:bCs/>
                <w:kern w:val="0"/>
                <w:szCs w:val="21"/>
                <w:lang w:val="en"/>
              </w:rPr>
              <w:t>Customs goods</w:t>
            </w:r>
          </w:p>
          <w:p w14:paraId="37E56371" w14:textId="77777777" w:rsidR="002D0C8A" w:rsidRDefault="002D0C8A">
            <w:pPr>
              <w:widowControl/>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7624C4C2"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62D4963" w14:textId="77777777">
        <w:trPr>
          <w:trHeight w:val="855"/>
          <w:jc w:val="center"/>
        </w:trPr>
        <w:tc>
          <w:tcPr>
            <w:tcW w:w="708" w:type="dxa"/>
            <w:tcBorders>
              <w:top w:val="nil"/>
              <w:left w:val="single" w:sz="4" w:space="0" w:color="auto"/>
              <w:bottom w:val="single" w:sz="4" w:space="0" w:color="auto"/>
              <w:right w:val="single" w:sz="4" w:space="0" w:color="auto"/>
            </w:tcBorders>
            <w:vAlign w:val="center"/>
          </w:tcPr>
          <w:p w14:paraId="59576DDB" w14:textId="77777777" w:rsidR="002D0C8A" w:rsidRDefault="002D0C8A">
            <w:pPr>
              <w:widowControl/>
              <w:jc w:val="center"/>
              <w:rPr>
                <w:rFonts w:ascii="SimSun" w:cs="SimSun"/>
                <w:kern w:val="0"/>
                <w:szCs w:val="21"/>
              </w:rPr>
            </w:pPr>
            <w:r>
              <w:rPr>
                <w:kern w:val="0"/>
                <w:szCs w:val="21"/>
                <w:lang w:val="en"/>
              </w:rPr>
              <w:t>138</w:t>
            </w:r>
          </w:p>
        </w:tc>
        <w:tc>
          <w:tcPr>
            <w:tcW w:w="3279" w:type="dxa"/>
            <w:tcBorders>
              <w:top w:val="nil"/>
              <w:left w:val="nil"/>
              <w:bottom w:val="single" w:sz="4" w:space="0" w:color="auto"/>
              <w:right w:val="single" w:sz="4" w:space="0" w:color="auto"/>
            </w:tcBorders>
            <w:vAlign w:val="center"/>
          </w:tcPr>
          <w:p w14:paraId="0A1E582F" w14:textId="77777777" w:rsidR="002D0C8A" w:rsidRDefault="002D0C8A">
            <w:pPr>
              <w:widowControl/>
              <w:jc w:val="left"/>
              <w:rPr>
                <w:rFonts w:ascii="SimSun" w:cs="SimSun"/>
                <w:kern w:val="0"/>
                <w:szCs w:val="21"/>
              </w:rPr>
            </w:pPr>
            <w:r>
              <w:rPr>
                <w:kern w:val="0"/>
                <w:szCs w:val="21"/>
                <w:lang w:val="en"/>
              </w:rPr>
              <w:t>"Technology" for "research and development", "production" or "use" of equipment, materials or "software" regulated in items 131 to 135</w:t>
            </w:r>
          </w:p>
        </w:tc>
        <w:tc>
          <w:tcPr>
            <w:tcW w:w="3664" w:type="dxa"/>
            <w:tcBorders>
              <w:top w:val="nil"/>
              <w:left w:val="nil"/>
              <w:bottom w:val="single" w:sz="4" w:space="0" w:color="auto"/>
              <w:right w:val="single" w:sz="4" w:space="0" w:color="auto"/>
            </w:tcBorders>
            <w:vAlign w:val="center"/>
          </w:tcPr>
          <w:p w14:paraId="4929AC96" w14:textId="77777777" w:rsidR="002D0C8A" w:rsidRDefault="002D0C8A">
            <w:pPr>
              <w:widowControl/>
              <w:jc w:val="left"/>
              <w:rPr>
                <w:rFonts w:ascii="SimSun" w:cs="SimSun"/>
                <w:kern w:val="0"/>
                <w:szCs w:val="21"/>
              </w:rPr>
            </w:pPr>
            <w:r>
              <w:rPr>
                <w:kern w:val="0"/>
                <w:szCs w:val="21"/>
                <w:lang w:val="en"/>
              </w:rPr>
              <w:t>Comply with "technical regulations"</w:t>
            </w:r>
          </w:p>
        </w:tc>
        <w:tc>
          <w:tcPr>
            <w:tcW w:w="1221" w:type="dxa"/>
            <w:tcBorders>
              <w:top w:val="nil"/>
              <w:left w:val="nil"/>
              <w:bottom w:val="single" w:sz="4" w:space="0" w:color="auto"/>
              <w:right w:val="single" w:sz="4" w:space="0" w:color="auto"/>
            </w:tcBorders>
            <w:vAlign w:val="center"/>
          </w:tcPr>
          <w:p w14:paraId="5ECEC218"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CF8F720" w14:textId="77777777" w:rsidR="002D0C8A" w:rsidRDefault="002D0C8A">
            <w:pPr>
              <w:widowControl/>
              <w:jc w:val="center"/>
              <w:rPr>
                <w:rFonts w:ascii="SimSun" w:cs="SimSun"/>
                <w:kern w:val="0"/>
                <w:szCs w:val="21"/>
              </w:rPr>
            </w:pPr>
          </w:p>
        </w:tc>
      </w:tr>
    </w:tbl>
    <w:p w14:paraId="02652EBD" w14:textId="77777777" w:rsidR="002D0C8A" w:rsidRDefault="002D0C8A"/>
    <w:p w14:paraId="7EBEBEFB" w14:textId="77777777" w:rsidR="002D0C8A" w:rsidRDefault="002D0C8A" w:rsidP="00D03E73">
      <w:pPr>
        <w:ind w:leftChars="-387" w:left="-813" w:firstLineChars="50" w:firstLine="105"/>
        <w:rPr>
          <w:rFonts w:ascii="SimSun" w:cs="SimSun"/>
          <w:kern w:val="0"/>
          <w:szCs w:val="21"/>
        </w:rPr>
      </w:pPr>
      <w:r>
        <w:rPr>
          <w:kern w:val="0"/>
          <w:szCs w:val="21"/>
          <w:lang w:val="en"/>
        </w:rPr>
        <w:br w:type="page"/>
        <w:t>(e) Testing and measuring equipment used in the development of nuclear explosive devices</w:t>
      </w:r>
    </w:p>
    <w:p w14:paraId="76B19779" w14:textId="77777777" w:rsidR="002D0C8A" w:rsidRDefault="002D0C8A" w:rsidP="00D03E73">
      <w:pPr>
        <w:ind w:leftChars="-386" w:left="-811" w:firstLineChars="100" w:firstLine="210"/>
      </w:pPr>
      <w:r>
        <w:rPr>
          <w:kern w:val="0"/>
          <w:szCs w:val="21"/>
          <w:lang w:val="en"/>
        </w:rPr>
        <w:t>1. Equipment, components and components</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330F2D3C"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160CEA48"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0884803C"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5E383A7D"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2E28AC32" w14:textId="77777777" w:rsidR="002D0C8A" w:rsidRDefault="002D0C8A">
            <w:pPr>
              <w:widowControl/>
              <w:jc w:val="center"/>
              <w:rPr>
                <w:rFonts w:ascii="SimSun" w:cs="SimSun"/>
                <w:b/>
                <w:bCs/>
                <w:kern w:val="0"/>
                <w:szCs w:val="21"/>
              </w:rPr>
            </w:pPr>
            <w:r>
              <w:rPr>
                <w:b/>
                <w:bCs/>
                <w:kern w:val="0"/>
                <w:szCs w:val="21"/>
                <w:lang w:val="en"/>
              </w:rPr>
              <w:t>Customs goods</w:t>
            </w:r>
          </w:p>
          <w:p w14:paraId="6962CB62"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0E216AE9" w14:textId="77777777" w:rsidR="002D0C8A" w:rsidRDefault="002D0C8A">
            <w:pPr>
              <w:widowControl/>
              <w:jc w:val="center"/>
              <w:rPr>
                <w:rFonts w:ascii="SimSun" w:cs="SimSun"/>
                <w:b/>
                <w:bCs/>
                <w:kern w:val="0"/>
                <w:szCs w:val="21"/>
              </w:rPr>
            </w:pPr>
            <w:r>
              <w:rPr>
                <w:b/>
                <w:bCs/>
                <w:kern w:val="0"/>
                <w:szCs w:val="21"/>
                <w:lang w:val="en"/>
              </w:rPr>
              <w:t>unit</w:t>
            </w:r>
          </w:p>
        </w:tc>
      </w:tr>
      <w:tr w:rsidR="002D0C8A" w14:paraId="79B0B64D" w14:textId="77777777">
        <w:trPr>
          <w:trHeight w:val="915"/>
          <w:jc w:val="center"/>
        </w:trPr>
        <w:tc>
          <w:tcPr>
            <w:tcW w:w="692" w:type="dxa"/>
            <w:tcBorders>
              <w:top w:val="nil"/>
              <w:left w:val="single" w:sz="4" w:space="0" w:color="auto"/>
              <w:bottom w:val="single" w:sz="4" w:space="0" w:color="auto"/>
              <w:right w:val="single" w:sz="4" w:space="0" w:color="auto"/>
            </w:tcBorders>
            <w:vAlign w:val="center"/>
          </w:tcPr>
          <w:p w14:paraId="6847204D" w14:textId="77777777" w:rsidR="002D0C8A" w:rsidRDefault="002D0C8A">
            <w:pPr>
              <w:widowControl/>
              <w:jc w:val="center"/>
              <w:rPr>
                <w:rFonts w:ascii="SimSun" w:cs="SimSun"/>
                <w:kern w:val="0"/>
                <w:szCs w:val="21"/>
              </w:rPr>
            </w:pPr>
            <w:r>
              <w:rPr>
                <w:kern w:val="0"/>
                <w:szCs w:val="21"/>
                <w:lang w:val="en"/>
              </w:rPr>
              <w:t>139</w:t>
            </w:r>
          </w:p>
        </w:tc>
        <w:tc>
          <w:tcPr>
            <w:tcW w:w="3209" w:type="dxa"/>
            <w:tcBorders>
              <w:top w:val="nil"/>
              <w:left w:val="nil"/>
              <w:bottom w:val="single" w:sz="4" w:space="0" w:color="auto"/>
              <w:right w:val="single" w:sz="4" w:space="0" w:color="auto"/>
            </w:tcBorders>
            <w:vAlign w:val="center"/>
          </w:tcPr>
          <w:p w14:paraId="0BAF0B15" w14:textId="77777777" w:rsidR="002D0C8A" w:rsidRDefault="002D0C8A">
            <w:pPr>
              <w:widowControl/>
              <w:jc w:val="left"/>
              <w:rPr>
                <w:rFonts w:ascii="SimSun" w:cs="SimSun"/>
                <w:kern w:val="0"/>
                <w:szCs w:val="21"/>
              </w:rPr>
            </w:pPr>
            <w:r>
              <w:rPr>
                <w:kern w:val="0"/>
                <w:szCs w:val="21"/>
                <w:lang w:val="en"/>
              </w:rPr>
              <w:t>Photomultiplier tube</w:t>
            </w:r>
          </w:p>
        </w:tc>
        <w:tc>
          <w:tcPr>
            <w:tcW w:w="3587" w:type="dxa"/>
            <w:tcBorders>
              <w:top w:val="nil"/>
              <w:left w:val="nil"/>
              <w:bottom w:val="single" w:sz="4" w:space="0" w:color="auto"/>
              <w:right w:val="single" w:sz="4" w:space="0" w:color="auto"/>
            </w:tcBorders>
            <w:vAlign w:val="center"/>
          </w:tcPr>
          <w:p w14:paraId="5548E7B0"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The photocathode area is greater than 20cm2; and</w:t>
            </w:r>
            <w:r>
              <w:rPr>
                <w:lang w:val="en"/>
              </w:rPr>
              <w:t xml:space="preserve"> </w:t>
            </w:r>
            <w:r>
              <w:rPr>
                <w:kern w:val="0"/>
                <w:szCs w:val="21"/>
                <w:lang w:val="en"/>
              </w:rPr>
              <w:br/>
              <w:t xml:space="preserve">2. The anode pulse rise time is less than 1ns. </w:t>
            </w:r>
          </w:p>
        </w:tc>
        <w:tc>
          <w:tcPr>
            <w:tcW w:w="1405" w:type="dxa"/>
            <w:tcBorders>
              <w:top w:val="nil"/>
              <w:left w:val="nil"/>
              <w:bottom w:val="single" w:sz="4" w:space="0" w:color="auto"/>
              <w:right w:val="single" w:sz="4" w:space="0" w:color="auto"/>
            </w:tcBorders>
            <w:vAlign w:val="center"/>
          </w:tcPr>
          <w:p w14:paraId="68ED3A94" w14:textId="77777777" w:rsidR="002D0C8A" w:rsidRDefault="002D0C8A">
            <w:pPr>
              <w:widowControl/>
              <w:jc w:val="center"/>
              <w:rPr>
                <w:rFonts w:ascii="SimSun" w:cs="SimSun"/>
                <w:kern w:val="0"/>
                <w:szCs w:val="21"/>
              </w:rPr>
            </w:pPr>
            <w:r>
              <w:rPr>
                <w:kern w:val="0"/>
                <w:szCs w:val="21"/>
                <w:lang w:val="en"/>
              </w:rPr>
              <w:t>8540890010</w:t>
            </w:r>
          </w:p>
        </w:tc>
        <w:tc>
          <w:tcPr>
            <w:tcW w:w="1007" w:type="dxa"/>
            <w:tcBorders>
              <w:top w:val="nil"/>
              <w:left w:val="nil"/>
              <w:bottom w:val="single" w:sz="4" w:space="0" w:color="auto"/>
              <w:right w:val="single" w:sz="4" w:space="0" w:color="auto"/>
            </w:tcBorders>
            <w:vAlign w:val="center"/>
          </w:tcPr>
          <w:p w14:paraId="6FED3254" w14:textId="77777777" w:rsidR="002D0C8A" w:rsidRDefault="002D0C8A">
            <w:pPr>
              <w:widowControl/>
              <w:jc w:val="center"/>
              <w:rPr>
                <w:rFonts w:ascii="SimSun" w:cs="SimSun"/>
                <w:kern w:val="0"/>
                <w:szCs w:val="21"/>
              </w:rPr>
            </w:pPr>
            <w:r>
              <w:rPr>
                <w:kern w:val="0"/>
                <w:szCs w:val="21"/>
                <w:lang w:val="en"/>
              </w:rPr>
              <w:t>Only /kg</w:t>
            </w:r>
          </w:p>
        </w:tc>
      </w:tr>
    </w:tbl>
    <w:p w14:paraId="0B4E967F" w14:textId="77777777" w:rsidR="002D0C8A" w:rsidRDefault="002D0C8A" w:rsidP="00D03E73">
      <w:pPr>
        <w:ind w:leftChars="-386" w:left="-786" w:hangingChars="12" w:hanging="25"/>
        <w:rPr>
          <w:rFonts w:ascii="SimSun" w:cs="SimSun"/>
          <w:kern w:val="0"/>
          <w:szCs w:val="21"/>
        </w:rPr>
      </w:pPr>
    </w:p>
    <w:p w14:paraId="60F0369D" w14:textId="77777777" w:rsidR="002D0C8A" w:rsidRDefault="002D0C8A">
      <w:pPr>
        <w:ind w:leftChars="-374" w:left="-785" w:firstLineChars="100" w:firstLine="210"/>
      </w:pPr>
      <w:r>
        <w:rPr>
          <w:kern w:val="0"/>
          <w:szCs w:val="21"/>
          <w:lang w:val="en"/>
        </w:rPr>
        <w:t>2. Test and production equipment</w:t>
      </w:r>
    </w:p>
    <w:tbl>
      <w:tblPr>
        <w:tblW w:w="9905" w:type="dxa"/>
        <w:jc w:val="center"/>
        <w:tblLayout w:type="fixed"/>
        <w:tblLook w:val="0000" w:firstRow="0" w:lastRow="0" w:firstColumn="0" w:lastColumn="0" w:noHBand="0" w:noVBand="0"/>
      </w:tblPr>
      <w:tblGrid>
        <w:gridCol w:w="797"/>
        <w:gridCol w:w="2977"/>
        <w:gridCol w:w="3686"/>
        <w:gridCol w:w="1417"/>
        <w:gridCol w:w="1028"/>
      </w:tblGrid>
      <w:tr w:rsidR="002D0C8A" w14:paraId="2F1A2CBB" w14:textId="77777777">
        <w:trPr>
          <w:trHeight w:val="570"/>
          <w:tblHeader/>
          <w:jc w:val="center"/>
        </w:trPr>
        <w:tc>
          <w:tcPr>
            <w:tcW w:w="797" w:type="dxa"/>
            <w:tcBorders>
              <w:top w:val="single" w:sz="4" w:space="0" w:color="auto"/>
              <w:left w:val="single" w:sz="4" w:space="0" w:color="auto"/>
              <w:bottom w:val="single" w:sz="4" w:space="0" w:color="auto"/>
              <w:right w:val="single" w:sz="4" w:space="0" w:color="auto"/>
            </w:tcBorders>
            <w:vAlign w:val="center"/>
          </w:tcPr>
          <w:p w14:paraId="7A6C12E0" w14:textId="77777777" w:rsidR="002D0C8A" w:rsidRDefault="002D0C8A">
            <w:pPr>
              <w:widowControl/>
              <w:jc w:val="center"/>
              <w:rPr>
                <w:rFonts w:ascii="SimSun" w:cs="SimSun"/>
                <w:b/>
                <w:bCs/>
                <w:kern w:val="0"/>
                <w:szCs w:val="21"/>
              </w:rPr>
            </w:pPr>
            <w:r>
              <w:rPr>
                <w:b/>
                <w:bCs/>
                <w:kern w:val="0"/>
                <w:szCs w:val="21"/>
                <w:lang w:val="en"/>
              </w:rPr>
              <w:t>serial number</w:t>
            </w:r>
          </w:p>
        </w:tc>
        <w:tc>
          <w:tcPr>
            <w:tcW w:w="2977" w:type="dxa"/>
            <w:tcBorders>
              <w:top w:val="single" w:sz="4" w:space="0" w:color="auto"/>
              <w:left w:val="nil"/>
              <w:bottom w:val="single" w:sz="4" w:space="0" w:color="auto"/>
              <w:right w:val="single" w:sz="4" w:space="0" w:color="auto"/>
            </w:tcBorders>
            <w:vAlign w:val="center"/>
          </w:tcPr>
          <w:p w14:paraId="1F1D2685" w14:textId="77777777" w:rsidR="002D0C8A" w:rsidRDefault="002D0C8A">
            <w:pPr>
              <w:widowControl/>
              <w:jc w:val="center"/>
              <w:rPr>
                <w:rFonts w:ascii="SimSun" w:cs="SimSun"/>
                <w:b/>
                <w:bCs/>
                <w:kern w:val="0"/>
                <w:szCs w:val="21"/>
              </w:rPr>
            </w:pPr>
            <w:r>
              <w:rPr>
                <w:b/>
                <w:bCs/>
                <w:kern w:val="0"/>
                <w:szCs w:val="21"/>
                <w:lang w:val="en"/>
              </w:rPr>
              <w:t>Product name</w:t>
            </w:r>
          </w:p>
        </w:tc>
        <w:tc>
          <w:tcPr>
            <w:tcW w:w="3686" w:type="dxa"/>
            <w:tcBorders>
              <w:top w:val="single" w:sz="4" w:space="0" w:color="auto"/>
              <w:left w:val="nil"/>
              <w:bottom w:val="single" w:sz="4" w:space="0" w:color="auto"/>
              <w:right w:val="single" w:sz="4" w:space="0" w:color="auto"/>
            </w:tcBorders>
            <w:vAlign w:val="center"/>
          </w:tcPr>
          <w:p w14:paraId="3C5B7BA2" w14:textId="77777777" w:rsidR="002D0C8A" w:rsidRDefault="002D0C8A">
            <w:pPr>
              <w:widowControl/>
              <w:jc w:val="center"/>
              <w:rPr>
                <w:rFonts w:ascii="SimSun" w:cs="SimSun"/>
                <w:b/>
                <w:bCs/>
                <w:kern w:val="0"/>
                <w:szCs w:val="21"/>
              </w:rPr>
            </w:pPr>
            <w:r>
              <w:rPr>
                <w:b/>
                <w:bCs/>
                <w:kern w:val="0"/>
                <w:szCs w:val="21"/>
                <w:lang w:val="en"/>
              </w:rPr>
              <w:t>description</w:t>
            </w:r>
          </w:p>
        </w:tc>
        <w:tc>
          <w:tcPr>
            <w:tcW w:w="1417" w:type="dxa"/>
            <w:tcBorders>
              <w:top w:val="single" w:sz="4" w:space="0" w:color="auto"/>
              <w:left w:val="nil"/>
              <w:bottom w:val="single" w:sz="4" w:space="0" w:color="auto"/>
              <w:right w:val="single" w:sz="4" w:space="0" w:color="auto"/>
            </w:tcBorders>
            <w:vAlign w:val="center"/>
          </w:tcPr>
          <w:p w14:paraId="1CA2BBFD" w14:textId="77777777" w:rsidR="002D0C8A" w:rsidRDefault="002D0C8A">
            <w:pPr>
              <w:widowControl/>
              <w:jc w:val="center"/>
              <w:rPr>
                <w:rFonts w:ascii="SimSun" w:cs="SimSun"/>
                <w:b/>
                <w:bCs/>
                <w:kern w:val="0"/>
                <w:szCs w:val="21"/>
              </w:rPr>
            </w:pPr>
            <w:r>
              <w:rPr>
                <w:b/>
                <w:bCs/>
                <w:kern w:val="0"/>
                <w:szCs w:val="21"/>
                <w:lang w:val="en"/>
              </w:rPr>
              <w:t>Customs goods</w:t>
            </w:r>
          </w:p>
          <w:p w14:paraId="2A128CFD" w14:textId="77777777" w:rsidR="002D0C8A" w:rsidRDefault="002D0C8A">
            <w:pPr>
              <w:widowControl/>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24B7829B"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8E70CE5" w14:textId="77777777">
        <w:trPr>
          <w:cantSplit/>
          <w:trHeight w:val="8190"/>
          <w:jc w:val="center"/>
        </w:trPr>
        <w:tc>
          <w:tcPr>
            <w:tcW w:w="797" w:type="dxa"/>
            <w:vMerge w:val="restart"/>
            <w:tcBorders>
              <w:top w:val="nil"/>
              <w:left w:val="single" w:sz="4" w:space="0" w:color="auto"/>
              <w:bottom w:val="single" w:sz="4" w:space="0" w:color="auto"/>
              <w:right w:val="single" w:sz="4" w:space="0" w:color="auto"/>
            </w:tcBorders>
            <w:vAlign w:val="center"/>
          </w:tcPr>
          <w:p w14:paraId="1A32D329" w14:textId="77777777" w:rsidR="002D0C8A" w:rsidRDefault="002D0C8A">
            <w:pPr>
              <w:widowControl/>
              <w:jc w:val="center"/>
              <w:rPr>
                <w:rFonts w:ascii="SimSun" w:cs="SimSun"/>
                <w:kern w:val="0"/>
                <w:szCs w:val="21"/>
              </w:rPr>
            </w:pPr>
            <w:r>
              <w:rPr>
                <w:kern w:val="0"/>
                <w:szCs w:val="21"/>
                <w:lang w:val="en"/>
              </w:rPr>
              <w:t>140</w:t>
            </w:r>
          </w:p>
        </w:tc>
        <w:tc>
          <w:tcPr>
            <w:tcW w:w="2977" w:type="dxa"/>
            <w:vMerge w:val="restart"/>
            <w:tcBorders>
              <w:top w:val="nil"/>
              <w:left w:val="single" w:sz="4" w:space="0" w:color="auto"/>
              <w:bottom w:val="single" w:sz="4" w:space="0" w:color="auto"/>
              <w:right w:val="single" w:sz="4" w:space="0" w:color="auto"/>
            </w:tcBorders>
            <w:vAlign w:val="center"/>
          </w:tcPr>
          <w:p w14:paraId="2ADB7B7A" w14:textId="77777777" w:rsidR="002D0C8A" w:rsidRDefault="002D0C8A">
            <w:pPr>
              <w:widowControl/>
              <w:jc w:val="left"/>
              <w:rPr>
                <w:rFonts w:ascii="SimSun" w:cs="SimSun"/>
                <w:kern w:val="0"/>
                <w:szCs w:val="21"/>
              </w:rPr>
            </w:pPr>
            <w:r>
              <w:rPr>
                <w:kern w:val="0"/>
                <w:szCs w:val="21"/>
                <w:lang w:val="en"/>
              </w:rPr>
              <w:t>Flash X-ray generator</w:t>
            </w:r>
          </w:p>
        </w:tc>
        <w:tc>
          <w:tcPr>
            <w:tcW w:w="3686" w:type="dxa"/>
            <w:vMerge w:val="restart"/>
            <w:tcBorders>
              <w:top w:val="nil"/>
              <w:left w:val="single" w:sz="4" w:space="0" w:color="auto"/>
              <w:bottom w:val="single" w:sz="4" w:space="0" w:color="auto"/>
              <w:right w:val="single" w:sz="4" w:space="0" w:color="auto"/>
            </w:tcBorders>
            <w:vAlign w:val="center"/>
          </w:tcPr>
          <w:p w14:paraId="411CB7E9" w14:textId="77777777" w:rsidR="002D0C8A" w:rsidRDefault="002D0C8A">
            <w:pPr>
              <w:widowControl/>
              <w:jc w:val="left"/>
              <w:rPr>
                <w:rFonts w:ascii="SimSun" w:cs="SimSun"/>
                <w:kern w:val="0"/>
                <w:szCs w:val="21"/>
              </w:rPr>
            </w:pPr>
            <w:r>
              <w:rPr>
                <w:kern w:val="0"/>
                <w:szCs w:val="21"/>
                <w:lang w:val="en"/>
              </w:rPr>
              <w:t xml:space="preserve">With one of the following two sets of characteristics: </w:t>
            </w:r>
            <w:r>
              <w:rPr>
                <w:kern w:val="0"/>
                <w:szCs w:val="21"/>
                <w:lang w:val="en"/>
              </w:rPr>
              <w:br/>
              <w:t>(i). 1. The accelerator peak electron energy is 500 KeV or higher, but less than 25 MeV; and</w:t>
            </w:r>
            <w:r>
              <w:rPr>
                <w:lang w:val="en"/>
              </w:rPr>
              <w:t xml:space="preserve"> </w:t>
            </w:r>
            <w:r>
              <w:rPr>
                <w:kern w:val="0"/>
                <w:szCs w:val="21"/>
                <w:lang w:val="en"/>
              </w:rPr>
              <w:br/>
              <w:t>2. the quality factor (K) is 0.25 or higher; or</w:t>
            </w:r>
            <w:r>
              <w:rPr>
                <w:lang w:val="en"/>
              </w:rPr>
              <w:t xml:space="preserve"> </w:t>
            </w:r>
            <w:r>
              <w:rPr>
                <w:kern w:val="0"/>
                <w:szCs w:val="21"/>
                <w:lang w:val="en"/>
              </w:rPr>
              <w:br/>
              <w:t>(ii</w:t>
            </w:r>
            <w:r>
              <w:rPr>
                <w:lang w:val="en"/>
              </w:rPr>
              <w:t xml:space="preserve">). </w:t>
            </w:r>
            <w:r>
              <w:rPr>
                <w:kern w:val="0"/>
                <w:szCs w:val="21"/>
                <w:lang w:val="en"/>
              </w:rPr>
              <w:t>1. The peak electronic energy of the accelerator is</w:t>
            </w:r>
            <w:r>
              <w:rPr>
                <w:lang w:val="en"/>
              </w:rPr>
              <w:t xml:space="preserve"> </w:t>
            </w:r>
            <w:r>
              <w:rPr>
                <w:kern w:val="0"/>
                <w:szCs w:val="21"/>
                <w:lang w:val="en"/>
              </w:rPr>
              <w:t>25 MeV or higher; and</w:t>
            </w:r>
            <w:r>
              <w:rPr>
                <w:lang w:val="en"/>
              </w:rPr>
              <w:t xml:space="preserve"> </w:t>
            </w:r>
            <w:r>
              <w:rPr>
                <w:kern w:val="0"/>
                <w:szCs w:val="21"/>
                <w:lang w:val="en"/>
              </w:rPr>
              <w:br/>
              <w:t xml:space="preserve">2. The peak power exceeds 50MW. </w:t>
            </w:r>
            <w:r>
              <w:rPr>
                <w:kern w:val="0"/>
                <w:szCs w:val="21"/>
                <w:lang w:val="en"/>
              </w:rPr>
              <w:br/>
              <w:t>Technical Notes:</w:t>
            </w:r>
          </w:p>
          <w:p w14:paraId="05C82F27" w14:textId="77777777" w:rsidR="002D0C8A" w:rsidRDefault="002D0C8A">
            <w:pPr>
              <w:widowControl/>
              <w:jc w:val="left"/>
              <w:rPr>
                <w:rFonts w:ascii="SimSun" w:cs="SimSun"/>
                <w:kern w:val="0"/>
                <w:szCs w:val="21"/>
              </w:rPr>
            </w:pPr>
            <w:r>
              <w:rPr>
                <w:kern w:val="0"/>
                <w:szCs w:val="21"/>
                <w:lang w:val="en"/>
              </w:rPr>
              <w:t xml:space="preserve">1. </w:t>
            </w:r>
            <w:r>
              <w:rPr>
                <w:spacing w:val="22"/>
                <w:kern w:val="0"/>
                <w:szCs w:val="21"/>
                <w:lang w:val="en"/>
              </w:rPr>
              <w:t>The quality factor K is defined as K=1.7×</w:t>
            </w:r>
            <w:r>
              <w:rPr>
                <w:lang w:val="en"/>
              </w:rPr>
              <w:t>103V2.65Q</w:t>
            </w:r>
            <w:r>
              <w:rPr>
                <w:kern w:val="0"/>
                <w:szCs w:val="21"/>
                <w:lang w:val="en"/>
              </w:rPr>
              <w:t>. V is the peak electron energy</w:t>
            </w:r>
            <w:r>
              <w:rPr>
                <w:lang w:val="en"/>
              </w:rPr>
              <w:t xml:space="preserve"> </w:t>
            </w:r>
            <w:r>
              <w:rPr>
                <w:kern w:val="0"/>
                <w:szCs w:val="21"/>
                <w:lang w:val="en"/>
              </w:rPr>
              <w:t>(in</w:t>
            </w:r>
            <w:r>
              <w:rPr>
                <w:lang w:val="en"/>
              </w:rPr>
              <w:t xml:space="preserve"> </w:t>
            </w:r>
            <w:r>
              <w:rPr>
                <w:spacing w:val="-4"/>
                <w:kern w:val="0"/>
                <w:szCs w:val="21"/>
                <w:lang w:val="en"/>
              </w:rPr>
              <w:t>million electron volts), Q is the total acceleration charge (in coulombs) if the accelerator electron beam pulse width is less than or equal to 1</w:t>
            </w:r>
            <w:r>
              <w:rPr>
                <w:lang w:val="en"/>
              </w:rPr>
              <w:t xml:space="preserve"> </w:t>
            </w:r>
            <w:r>
              <w:rPr>
                <w:spacing w:val="-4"/>
                <w:kern w:val="0"/>
                <w:szCs w:val="21"/>
                <w:lang w:val="en"/>
              </w:rPr>
              <w:t>μ</w:t>
            </w:r>
            <w:r>
              <w:rPr>
                <w:lang w:val="en"/>
              </w:rPr>
              <w:t xml:space="preserve"> </w:t>
            </w:r>
            <w:r>
              <w:rPr>
                <w:spacing w:val="-4"/>
                <w:kern w:val="0"/>
                <w:szCs w:val="21"/>
                <w:lang w:val="en"/>
              </w:rPr>
              <w:t>s time, and Q is 1 μ if the accelerator electron beam pulse width is greater than</w:t>
            </w:r>
            <w:r>
              <w:rPr>
                <w:lang w:val="en"/>
              </w:rPr>
              <w:t xml:space="preserve"> </w:t>
            </w:r>
            <w:r>
              <w:rPr>
                <w:spacing w:val="-4"/>
                <w:kern w:val="0"/>
                <w:szCs w:val="21"/>
                <w:lang w:val="en"/>
              </w:rPr>
              <w:t>1</w:t>
            </w:r>
            <w:r>
              <w:rPr>
                <w:lang w:val="en"/>
              </w:rPr>
              <w:t xml:space="preserve"> </w:t>
            </w:r>
            <w:r>
              <w:rPr>
                <w:spacing w:val="-4"/>
                <w:kern w:val="0"/>
                <w:szCs w:val="21"/>
                <w:lang w:val="en"/>
              </w:rPr>
              <w:t>μ</w:t>
            </w:r>
            <w:r>
              <w:rPr>
                <w:lang w:val="en"/>
              </w:rPr>
              <w:t xml:space="preserve"> s </w:t>
            </w:r>
            <w:r>
              <w:rPr>
                <w:spacing w:val="-4"/>
                <w:kern w:val="0"/>
                <w:szCs w:val="21"/>
                <w:lang w:val="en"/>
              </w:rPr>
              <w:t xml:space="preserve"> Maximum acceleration charge within s. Q is equal to the integral of i to t, the time interval is 1</w:t>
            </w:r>
            <w:r>
              <w:rPr>
                <w:lang w:val="en"/>
              </w:rPr>
              <w:t xml:space="preserve"> </w:t>
            </w:r>
            <w:r>
              <w:rPr>
                <w:spacing w:val="-4"/>
                <w:kern w:val="0"/>
                <w:szCs w:val="21"/>
                <w:lang w:val="en"/>
              </w:rPr>
              <w:t>μ</w:t>
            </w:r>
            <w:r>
              <w:rPr>
                <w:lang w:val="en"/>
              </w:rPr>
              <w:t xml:space="preserve"> </w:t>
            </w:r>
            <w:r>
              <w:rPr>
                <w:spacing w:val="-4"/>
                <w:kern w:val="0"/>
                <w:szCs w:val="21"/>
                <w:lang w:val="en"/>
              </w:rPr>
              <w:t xml:space="preserve">s or the width of the electron beam pulse, whichever is smaller (Q = ∫idt), in which i is the electron beam current (unit: A) and t is the time (unit: s). </w:t>
            </w:r>
            <w:r>
              <w:rPr>
                <w:kern w:val="0"/>
                <w:szCs w:val="21"/>
                <w:lang w:val="en"/>
              </w:rPr>
              <w:br/>
            </w:r>
            <w:r>
              <w:rPr>
                <w:spacing w:val="-6"/>
                <w:kern w:val="0"/>
                <w:szCs w:val="21"/>
                <w:lang w:val="en"/>
              </w:rPr>
              <w:t xml:space="preserve">2. Peak power = (peak potential, unit: V) × (electron beam peak current, unit: A). </w:t>
            </w:r>
            <w:r>
              <w:rPr>
                <w:kern w:val="0"/>
                <w:szCs w:val="21"/>
                <w:lang w:val="en"/>
              </w:rPr>
              <w:br/>
              <w:t>3.</w:t>
            </w:r>
            <w:r>
              <w:rPr>
                <w:lang w:val="en"/>
              </w:rPr>
              <w:t xml:space="preserve"> </w:t>
            </w:r>
            <w:r>
              <w:rPr>
                <w:spacing w:val="-4"/>
                <w:kern w:val="0"/>
                <w:szCs w:val="21"/>
                <w:lang w:val="en"/>
              </w:rPr>
              <w:t>Electron beam pulse time width: In an accelerator with a microwave accelerator chamber, the electron beam pulse time width is 1</w:t>
            </w:r>
            <w:r>
              <w:rPr>
                <w:lang w:val="en"/>
              </w:rPr>
              <w:t xml:space="preserve"> </w:t>
            </w:r>
            <w:r>
              <w:rPr>
                <w:spacing w:val="-4"/>
                <w:kern w:val="0"/>
                <w:szCs w:val="21"/>
                <w:lang w:val="en"/>
              </w:rPr>
              <w:t>μ</w:t>
            </w:r>
            <w:r>
              <w:rPr>
                <w:lang w:val="en"/>
              </w:rPr>
              <w:t xml:space="preserve"> </w:t>
            </w:r>
            <w:r>
              <w:rPr>
                <w:spacing w:val="-4"/>
                <w:kern w:val="0"/>
                <w:szCs w:val="21"/>
                <w:lang w:val="en"/>
              </w:rPr>
              <w:t xml:space="preserve">s or the duration of the cluster produced by a pulse of the microwave modulator, whichever is smaller. </w:t>
            </w:r>
            <w:r>
              <w:rPr>
                <w:kern w:val="0"/>
                <w:szCs w:val="21"/>
                <w:lang w:val="en"/>
              </w:rPr>
              <w:br/>
              <w:t xml:space="preserve">4. Electron beam peak current: In the accelerator with microwave acceleration cavity, the electron beam peak current is the average current during the duration of the cluster. </w:t>
            </w:r>
            <w:r>
              <w:rPr>
                <w:kern w:val="0"/>
                <w:szCs w:val="21"/>
                <w:lang w:val="en"/>
              </w:rPr>
              <w:br/>
              <w:t>Note:</w:t>
            </w:r>
            <w:r>
              <w:rPr>
                <w:lang w:val="en"/>
              </w:rPr>
              <w:t xml:space="preserve"> </w:t>
            </w:r>
            <w:r>
              <w:rPr>
                <w:kern w:val="0"/>
                <w:szCs w:val="21"/>
                <w:lang w:val="en"/>
              </w:rPr>
              <w:br/>
              <w:t xml:space="preserve">This subparagraph does not include accelerators for non-electron beams or X-ray radiation (e.g., electron microscopes) and components of medical devices. </w:t>
            </w:r>
          </w:p>
        </w:tc>
        <w:tc>
          <w:tcPr>
            <w:tcW w:w="1417" w:type="dxa"/>
            <w:vMerge w:val="restart"/>
            <w:tcBorders>
              <w:top w:val="nil"/>
              <w:left w:val="single" w:sz="4" w:space="0" w:color="auto"/>
              <w:bottom w:val="single" w:sz="4" w:space="0" w:color="auto"/>
              <w:right w:val="single" w:sz="4" w:space="0" w:color="auto"/>
            </w:tcBorders>
            <w:vAlign w:val="center"/>
          </w:tcPr>
          <w:p w14:paraId="6BC5A5E9" w14:textId="77777777" w:rsidR="002D0C8A" w:rsidRDefault="002D0C8A">
            <w:pPr>
              <w:widowControl/>
              <w:jc w:val="center"/>
              <w:rPr>
                <w:rFonts w:ascii="SimSun" w:cs="SimSun"/>
                <w:kern w:val="0"/>
                <w:szCs w:val="21"/>
              </w:rPr>
            </w:pPr>
            <w:r>
              <w:rPr>
                <w:kern w:val="0"/>
                <w:szCs w:val="21"/>
                <w:lang w:val="en"/>
              </w:rPr>
              <w:t>9022909020</w:t>
            </w:r>
          </w:p>
        </w:tc>
        <w:tc>
          <w:tcPr>
            <w:tcW w:w="1028" w:type="dxa"/>
            <w:vMerge w:val="restart"/>
            <w:tcBorders>
              <w:top w:val="nil"/>
              <w:left w:val="single" w:sz="4" w:space="0" w:color="auto"/>
              <w:bottom w:val="single" w:sz="4" w:space="0" w:color="auto"/>
              <w:right w:val="single" w:sz="4" w:space="0" w:color="auto"/>
            </w:tcBorders>
            <w:vAlign w:val="center"/>
          </w:tcPr>
          <w:p w14:paraId="187AC512" w14:textId="77777777" w:rsidR="002D0C8A" w:rsidRDefault="002D0C8A">
            <w:pPr>
              <w:widowControl/>
              <w:jc w:val="center"/>
              <w:rPr>
                <w:rFonts w:ascii="SimSun" w:cs="SimSun"/>
                <w:kern w:val="0"/>
                <w:szCs w:val="21"/>
              </w:rPr>
            </w:pPr>
            <w:r>
              <w:rPr>
                <w:kern w:val="0"/>
                <w:szCs w:val="21"/>
                <w:lang w:val="en"/>
              </w:rPr>
              <w:t>pcs/kg</w:t>
            </w:r>
          </w:p>
        </w:tc>
      </w:tr>
      <w:tr w:rsidR="002D0C8A" w14:paraId="4BD6749C" w14:textId="77777777">
        <w:trPr>
          <w:cantSplit/>
          <w:trHeight w:val="525"/>
          <w:jc w:val="center"/>
        </w:trPr>
        <w:tc>
          <w:tcPr>
            <w:tcW w:w="797" w:type="dxa"/>
            <w:vMerge/>
            <w:tcBorders>
              <w:top w:val="nil"/>
              <w:left w:val="single" w:sz="4" w:space="0" w:color="auto"/>
              <w:bottom w:val="single" w:sz="4" w:space="0" w:color="auto"/>
              <w:right w:val="single" w:sz="4" w:space="0" w:color="auto"/>
            </w:tcBorders>
            <w:vAlign w:val="center"/>
          </w:tcPr>
          <w:p w14:paraId="12E6805D" w14:textId="77777777" w:rsidR="002D0C8A" w:rsidRDefault="002D0C8A"/>
        </w:tc>
        <w:tc>
          <w:tcPr>
            <w:tcW w:w="2977" w:type="dxa"/>
            <w:vMerge/>
            <w:tcBorders>
              <w:top w:val="nil"/>
              <w:left w:val="single" w:sz="4" w:space="0" w:color="auto"/>
              <w:bottom w:val="single" w:sz="4" w:space="0" w:color="auto"/>
              <w:right w:val="single" w:sz="4" w:space="0" w:color="auto"/>
            </w:tcBorders>
            <w:vAlign w:val="center"/>
          </w:tcPr>
          <w:p w14:paraId="2FD73B17" w14:textId="77777777" w:rsidR="002D0C8A" w:rsidRDefault="002D0C8A"/>
        </w:tc>
        <w:tc>
          <w:tcPr>
            <w:tcW w:w="3686" w:type="dxa"/>
            <w:vMerge/>
            <w:tcBorders>
              <w:top w:val="nil"/>
              <w:left w:val="single" w:sz="4" w:space="0" w:color="auto"/>
              <w:bottom w:val="single" w:sz="4" w:space="0" w:color="auto"/>
              <w:right w:val="single" w:sz="4" w:space="0" w:color="auto"/>
            </w:tcBorders>
            <w:vAlign w:val="center"/>
          </w:tcPr>
          <w:p w14:paraId="6F02A9E2" w14:textId="77777777" w:rsidR="002D0C8A" w:rsidRDefault="002D0C8A"/>
        </w:tc>
        <w:tc>
          <w:tcPr>
            <w:tcW w:w="1417" w:type="dxa"/>
            <w:vMerge/>
            <w:tcBorders>
              <w:top w:val="nil"/>
              <w:left w:val="single" w:sz="4" w:space="0" w:color="auto"/>
              <w:bottom w:val="single" w:sz="4" w:space="0" w:color="auto"/>
              <w:right w:val="single" w:sz="4" w:space="0" w:color="auto"/>
            </w:tcBorders>
            <w:vAlign w:val="center"/>
          </w:tcPr>
          <w:p w14:paraId="543C3CB6" w14:textId="77777777" w:rsidR="002D0C8A" w:rsidRDefault="002D0C8A"/>
        </w:tc>
        <w:tc>
          <w:tcPr>
            <w:tcW w:w="1028" w:type="dxa"/>
            <w:vMerge/>
            <w:tcBorders>
              <w:top w:val="nil"/>
              <w:left w:val="single" w:sz="4" w:space="0" w:color="auto"/>
              <w:bottom w:val="single" w:sz="4" w:space="0" w:color="auto"/>
              <w:right w:val="single" w:sz="4" w:space="0" w:color="auto"/>
            </w:tcBorders>
            <w:vAlign w:val="center"/>
          </w:tcPr>
          <w:p w14:paraId="25F1E477" w14:textId="77777777" w:rsidR="002D0C8A" w:rsidRDefault="002D0C8A"/>
        </w:tc>
      </w:tr>
      <w:tr w:rsidR="002D0C8A" w14:paraId="6E098DA7" w14:textId="77777777">
        <w:trPr>
          <w:cantSplit/>
          <w:trHeight w:val="8190"/>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tcPr>
          <w:p w14:paraId="7D44542B" w14:textId="77777777" w:rsidR="002D0C8A" w:rsidRDefault="002D0C8A">
            <w:pPr>
              <w:widowControl/>
              <w:jc w:val="center"/>
              <w:rPr>
                <w:rFonts w:ascii="SimSun" w:cs="SimSun"/>
                <w:kern w:val="0"/>
                <w:szCs w:val="21"/>
              </w:rPr>
            </w:pPr>
            <w:r>
              <w:rPr>
                <w:kern w:val="0"/>
                <w:szCs w:val="21"/>
                <w:lang w:val="en"/>
              </w:rPr>
              <w:t>141</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15DEB1C" w14:textId="77777777" w:rsidR="002D0C8A" w:rsidRDefault="002D0C8A">
            <w:pPr>
              <w:widowControl/>
              <w:jc w:val="left"/>
              <w:rPr>
                <w:rFonts w:ascii="SimSun" w:cs="SimSun"/>
                <w:kern w:val="0"/>
                <w:szCs w:val="21"/>
              </w:rPr>
            </w:pPr>
            <w:r>
              <w:rPr>
                <w:kern w:val="0"/>
                <w:szCs w:val="21"/>
                <w:lang w:val="en"/>
              </w:rPr>
              <w:t>Pulsed electron accelerator</w:t>
            </w: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4B1163D1" w14:textId="77777777" w:rsidR="002D0C8A" w:rsidRDefault="002D0C8A">
            <w:pPr>
              <w:widowControl/>
              <w:spacing w:line="240" w:lineRule="atLeast"/>
              <w:jc w:val="left"/>
              <w:rPr>
                <w:rFonts w:ascii="SimSun" w:cs="SimSun"/>
                <w:kern w:val="0"/>
                <w:szCs w:val="21"/>
              </w:rPr>
            </w:pPr>
            <w:r>
              <w:rPr>
                <w:kern w:val="0"/>
                <w:szCs w:val="21"/>
                <w:lang w:val="en"/>
              </w:rPr>
              <w:t xml:space="preserve">With one of the following two sets of characteristics: </w:t>
            </w:r>
            <w:r>
              <w:rPr>
                <w:kern w:val="0"/>
                <w:szCs w:val="21"/>
                <w:lang w:val="en"/>
              </w:rPr>
              <w:br/>
            </w:r>
            <w:r>
              <w:rPr>
                <w:spacing w:val="8"/>
                <w:kern w:val="0"/>
                <w:szCs w:val="21"/>
                <w:lang w:val="en"/>
              </w:rPr>
              <w:t>(i). 1. The accelerator peak electron energy is</w:t>
            </w:r>
            <w:r>
              <w:rPr>
                <w:lang w:val="en"/>
              </w:rPr>
              <w:t xml:space="preserve"> </w:t>
            </w:r>
            <w:r>
              <w:rPr>
                <w:kern w:val="0"/>
                <w:szCs w:val="21"/>
                <w:lang w:val="en"/>
              </w:rPr>
              <w:t>500 KeV or higher, but less than 25 MeV; and</w:t>
            </w:r>
            <w:r>
              <w:rPr>
                <w:lang w:val="en"/>
              </w:rPr>
              <w:t xml:space="preserve"> </w:t>
            </w:r>
            <w:r>
              <w:rPr>
                <w:kern w:val="0"/>
                <w:szCs w:val="21"/>
                <w:lang w:val="en"/>
              </w:rPr>
              <w:br/>
              <w:t>2. the quality factor (K) is 0.25 or higher; or</w:t>
            </w:r>
            <w:r>
              <w:rPr>
                <w:lang w:val="en"/>
              </w:rPr>
              <w:t xml:space="preserve"> </w:t>
            </w:r>
            <w:r>
              <w:rPr>
                <w:kern w:val="0"/>
                <w:szCs w:val="21"/>
                <w:lang w:val="en"/>
              </w:rPr>
              <w:br/>
              <w:t>(ii</w:t>
            </w:r>
            <w:r>
              <w:rPr>
                <w:lang w:val="en"/>
              </w:rPr>
              <w:t xml:space="preserve">). </w:t>
            </w:r>
            <w:r>
              <w:rPr>
                <w:kern w:val="0"/>
                <w:szCs w:val="21"/>
                <w:lang w:val="en"/>
              </w:rPr>
              <w:t>1. The peak electronic energy of the accelerator is</w:t>
            </w:r>
            <w:r>
              <w:rPr>
                <w:lang w:val="en"/>
              </w:rPr>
              <w:t xml:space="preserve"> </w:t>
            </w:r>
            <w:r>
              <w:rPr>
                <w:kern w:val="0"/>
                <w:szCs w:val="21"/>
                <w:lang w:val="en"/>
              </w:rPr>
              <w:t>25 MeV or higher; and</w:t>
            </w:r>
            <w:r>
              <w:rPr>
                <w:lang w:val="en"/>
              </w:rPr>
              <w:t xml:space="preserve"> </w:t>
            </w:r>
            <w:r>
              <w:rPr>
                <w:kern w:val="0"/>
                <w:szCs w:val="21"/>
                <w:lang w:val="en"/>
              </w:rPr>
              <w:br/>
              <w:t xml:space="preserve">2. The peak power exceeds 50MW. </w:t>
            </w:r>
            <w:r>
              <w:rPr>
                <w:kern w:val="0"/>
                <w:szCs w:val="21"/>
                <w:lang w:val="en"/>
              </w:rPr>
              <w:br/>
            </w:r>
          </w:p>
          <w:p w14:paraId="752F302D" w14:textId="77777777" w:rsidR="002D0C8A" w:rsidRDefault="002D0C8A">
            <w:pPr>
              <w:widowControl/>
              <w:spacing w:line="240" w:lineRule="atLeast"/>
              <w:jc w:val="left"/>
              <w:rPr>
                <w:rFonts w:ascii="SimSun" w:cs="SimSun"/>
                <w:kern w:val="0"/>
                <w:szCs w:val="21"/>
              </w:rPr>
            </w:pPr>
            <w:r>
              <w:rPr>
                <w:kern w:val="0"/>
                <w:szCs w:val="21"/>
                <w:lang w:val="en"/>
              </w:rPr>
              <w:t>Technical Notes:</w:t>
            </w:r>
          </w:p>
          <w:p w14:paraId="2E5813BA" w14:textId="77777777" w:rsidR="002D0C8A" w:rsidRDefault="002D0C8A">
            <w:pPr>
              <w:widowControl/>
              <w:spacing w:line="240" w:lineRule="atLeast"/>
              <w:jc w:val="left"/>
              <w:rPr>
                <w:rFonts w:ascii="SimSun" w:cs="SimSun"/>
                <w:kern w:val="0"/>
                <w:szCs w:val="21"/>
              </w:rPr>
            </w:pPr>
            <w:r>
              <w:rPr>
                <w:spacing w:val="20"/>
                <w:kern w:val="0"/>
                <w:szCs w:val="21"/>
                <w:lang w:val="en"/>
              </w:rPr>
              <w:t>1. The quality factor K is defined as K=1.7×103V2.65Q</w:t>
            </w:r>
            <w:r>
              <w:rPr>
                <w:kern w:val="0"/>
                <w:szCs w:val="21"/>
                <w:lang w:val="en"/>
              </w:rPr>
              <w:t>. V is the peak electron energy</w:t>
            </w:r>
            <w:r>
              <w:rPr>
                <w:lang w:val="en"/>
              </w:rPr>
              <w:t xml:space="preserve"> </w:t>
            </w:r>
            <w:r>
              <w:rPr>
                <w:kern w:val="0"/>
                <w:szCs w:val="21"/>
                <w:lang w:val="en"/>
              </w:rPr>
              <w:t>(in million electron volts), Q is the total acceleration charge (in coulombs) if the accelerator electron beam pulse width is less than or equal to 1</w:t>
            </w:r>
            <w:r>
              <w:rPr>
                <w:lang w:val="en"/>
              </w:rPr>
              <w:t xml:space="preserve"> </w:t>
            </w:r>
            <w:r>
              <w:rPr>
                <w:kern w:val="0"/>
                <w:szCs w:val="21"/>
                <w:lang w:val="en"/>
              </w:rPr>
              <w:t>μ</w:t>
            </w:r>
            <w:r>
              <w:rPr>
                <w:lang w:val="en"/>
              </w:rPr>
              <w:t xml:space="preserve"> </w:t>
            </w:r>
            <w:r>
              <w:rPr>
                <w:kern w:val="0"/>
                <w:szCs w:val="21"/>
                <w:lang w:val="en"/>
              </w:rPr>
              <w:t>s time, and Q is 1 μ if the accelerator electron beam pulse width is greater than</w:t>
            </w:r>
            <w:r>
              <w:rPr>
                <w:lang w:val="en"/>
              </w:rPr>
              <w:t xml:space="preserve"> </w:t>
            </w:r>
            <w:r>
              <w:rPr>
                <w:spacing w:val="-6"/>
                <w:kern w:val="0"/>
                <w:szCs w:val="21"/>
                <w:lang w:val="en"/>
              </w:rPr>
              <w:t>1</w:t>
            </w:r>
            <w:r>
              <w:rPr>
                <w:lang w:val="en"/>
              </w:rPr>
              <w:t xml:space="preserve"> </w:t>
            </w:r>
            <w:r>
              <w:rPr>
                <w:spacing w:val="-6"/>
                <w:kern w:val="0"/>
                <w:szCs w:val="21"/>
                <w:lang w:val="en"/>
              </w:rPr>
              <w:t>μ</w:t>
            </w:r>
            <w:r>
              <w:rPr>
                <w:lang w:val="en"/>
              </w:rPr>
              <w:t xml:space="preserve"> </w:t>
            </w:r>
            <w:r>
              <w:rPr>
                <w:kern w:val="0"/>
                <w:szCs w:val="21"/>
                <w:lang w:val="en"/>
              </w:rPr>
              <w:t>s</w:t>
            </w:r>
            <w:r>
              <w:rPr>
                <w:spacing w:val="-6"/>
                <w:kern w:val="0"/>
                <w:szCs w:val="21"/>
                <w:lang w:val="en"/>
              </w:rPr>
              <w:t xml:space="preserve"> Maximum acceleration charge within s. Q is equal to the integral of i to t, the time interval is 1</w:t>
            </w:r>
            <w:r>
              <w:rPr>
                <w:lang w:val="en"/>
              </w:rPr>
              <w:t xml:space="preserve"> </w:t>
            </w:r>
            <w:r>
              <w:rPr>
                <w:spacing w:val="-6"/>
                <w:kern w:val="0"/>
                <w:szCs w:val="21"/>
                <w:lang w:val="en"/>
              </w:rPr>
              <w:t>μ</w:t>
            </w:r>
            <w:r>
              <w:rPr>
                <w:lang w:val="en"/>
              </w:rPr>
              <w:t xml:space="preserve"> </w:t>
            </w:r>
            <w:r>
              <w:rPr>
                <w:spacing w:val="-6"/>
                <w:kern w:val="0"/>
                <w:szCs w:val="21"/>
                <w:lang w:val="en"/>
              </w:rPr>
              <w:t xml:space="preserve">s or the width of the electron beam pulse, whichever is smaller (Q = ∫idt), in which i is the electron beam current (unit: A) and t is the time (unit: s). </w:t>
            </w:r>
            <w:r>
              <w:rPr>
                <w:spacing w:val="-2"/>
                <w:kern w:val="0"/>
                <w:szCs w:val="21"/>
                <w:lang w:val="en"/>
              </w:rPr>
              <w:br/>
            </w:r>
            <w:r>
              <w:rPr>
                <w:spacing w:val="-6"/>
                <w:kern w:val="0"/>
                <w:szCs w:val="21"/>
                <w:lang w:val="en"/>
              </w:rPr>
              <w:t xml:space="preserve">2. Peak power = (peak potential, unit: V) × (electron beam peak current, unit: A). </w:t>
            </w:r>
            <w:r>
              <w:rPr>
                <w:kern w:val="0"/>
                <w:szCs w:val="21"/>
                <w:lang w:val="en"/>
              </w:rPr>
              <w:br/>
            </w:r>
            <w:r>
              <w:rPr>
                <w:spacing w:val="-4"/>
                <w:kern w:val="0"/>
                <w:szCs w:val="21"/>
                <w:lang w:val="en"/>
              </w:rPr>
              <w:t>3. Electron beam pulse time width: In the accelerator with microwave acceleration chamber, the electron beam pulse time width is 1</w:t>
            </w:r>
            <w:r>
              <w:rPr>
                <w:lang w:val="en"/>
              </w:rPr>
              <w:t xml:space="preserve"> </w:t>
            </w:r>
            <w:r>
              <w:rPr>
                <w:spacing w:val="-4"/>
                <w:kern w:val="0"/>
                <w:szCs w:val="21"/>
                <w:lang w:val="en"/>
              </w:rPr>
              <w:t>μ</w:t>
            </w:r>
            <w:r>
              <w:rPr>
                <w:lang w:val="en"/>
              </w:rPr>
              <w:t xml:space="preserve"> </w:t>
            </w:r>
            <w:r>
              <w:rPr>
                <w:spacing w:val="-4"/>
                <w:kern w:val="0"/>
                <w:szCs w:val="21"/>
                <w:lang w:val="en"/>
              </w:rPr>
              <w:t xml:space="preserve">s or the duration of the cluster produced by a pulse of the microwave modulator, whichever is smaller. </w:t>
            </w:r>
            <w:r>
              <w:rPr>
                <w:kern w:val="0"/>
                <w:szCs w:val="21"/>
                <w:lang w:val="en"/>
              </w:rPr>
              <w:br/>
              <w:t xml:space="preserve">4. Electron beam peak current: In the accelerator with microwave acceleration cavity, the electron beam peak current is the average current during the duration of the cluster. </w:t>
            </w:r>
            <w:r>
              <w:rPr>
                <w:kern w:val="0"/>
                <w:szCs w:val="21"/>
                <w:lang w:val="en"/>
              </w:rPr>
              <w:br/>
              <w:t>Note:</w:t>
            </w:r>
            <w:r>
              <w:rPr>
                <w:lang w:val="en"/>
              </w:rPr>
              <w:t xml:space="preserve"> </w:t>
            </w:r>
            <w:r>
              <w:rPr>
                <w:kern w:val="0"/>
                <w:szCs w:val="21"/>
                <w:lang w:val="en"/>
              </w:rPr>
              <w:br/>
              <w:t xml:space="preserve">This subparagraph does not include accelerators for non-electron beams or X-ray radiation (e.g., electron microscopes) and components of medical devices.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3F99746" w14:textId="77777777" w:rsidR="002D0C8A" w:rsidRDefault="002D0C8A">
            <w:pPr>
              <w:widowControl/>
              <w:jc w:val="center"/>
              <w:rPr>
                <w:rFonts w:ascii="SimSun" w:cs="SimSun"/>
                <w:kern w:val="0"/>
                <w:szCs w:val="21"/>
              </w:rPr>
            </w:pPr>
            <w:r>
              <w:rPr>
                <w:kern w:val="0"/>
                <w:szCs w:val="21"/>
                <w:lang w:val="en"/>
              </w:rPr>
              <w:t>8543100010</w:t>
            </w:r>
          </w:p>
        </w:tc>
        <w:tc>
          <w:tcPr>
            <w:tcW w:w="1028" w:type="dxa"/>
            <w:vMerge w:val="restart"/>
            <w:tcBorders>
              <w:top w:val="single" w:sz="4" w:space="0" w:color="auto"/>
              <w:left w:val="single" w:sz="4" w:space="0" w:color="auto"/>
              <w:bottom w:val="single" w:sz="4" w:space="0" w:color="auto"/>
              <w:right w:val="single" w:sz="4" w:space="0" w:color="auto"/>
            </w:tcBorders>
            <w:vAlign w:val="center"/>
          </w:tcPr>
          <w:p w14:paraId="192CFD99" w14:textId="77777777" w:rsidR="002D0C8A" w:rsidRDefault="002D0C8A">
            <w:pPr>
              <w:widowControl/>
              <w:jc w:val="center"/>
              <w:rPr>
                <w:rFonts w:ascii="SimSun" w:cs="SimSun"/>
                <w:kern w:val="0"/>
                <w:szCs w:val="21"/>
              </w:rPr>
            </w:pPr>
            <w:r>
              <w:rPr>
                <w:kern w:val="0"/>
                <w:szCs w:val="21"/>
                <w:lang w:val="en"/>
              </w:rPr>
              <w:t>Units/kg</w:t>
            </w:r>
          </w:p>
        </w:tc>
      </w:tr>
      <w:tr w:rsidR="002D0C8A" w14:paraId="7D2ABA10" w14:textId="77777777">
        <w:trPr>
          <w:cantSplit/>
          <w:trHeight w:val="525"/>
          <w:jc w:val="center"/>
        </w:trPr>
        <w:tc>
          <w:tcPr>
            <w:tcW w:w="797" w:type="dxa"/>
            <w:vMerge/>
            <w:tcBorders>
              <w:top w:val="single" w:sz="4" w:space="0" w:color="auto"/>
              <w:left w:val="single" w:sz="4" w:space="0" w:color="auto"/>
              <w:bottom w:val="single" w:sz="4" w:space="0" w:color="auto"/>
              <w:right w:val="single" w:sz="4" w:space="0" w:color="auto"/>
            </w:tcBorders>
            <w:vAlign w:val="center"/>
          </w:tcPr>
          <w:p w14:paraId="7F8C2CE9" w14:textId="77777777" w:rsidR="002D0C8A" w:rsidRDefault="002D0C8A"/>
        </w:tc>
        <w:tc>
          <w:tcPr>
            <w:tcW w:w="2977" w:type="dxa"/>
            <w:vMerge/>
            <w:tcBorders>
              <w:top w:val="single" w:sz="4" w:space="0" w:color="auto"/>
              <w:left w:val="single" w:sz="4" w:space="0" w:color="auto"/>
              <w:bottom w:val="single" w:sz="4" w:space="0" w:color="auto"/>
              <w:right w:val="single" w:sz="4" w:space="0" w:color="auto"/>
            </w:tcBorders>
            <w:vAlign w:val="center"/>
          </w:tcPr>
          <w:p w14:paraId="3FA3E08E" w14:textId="77777777" w:rsidR="002D0C8A" w:rsidRDefault="002D0C8A"/>
        </w:tc>
        <w:tc>
          <w:tcPr>
            <w:tcW w:w="3686" w:type="dxa"/>
            <w:vMerge/>
            <w:tcBorders>
              <w:top w:val="single" w:sz="4" w:space="0" w:color="auto"/>
              <w:left w:val="single" w:sz="4" w:space="0" w:color="auto"/>
              <w:bottom w:val="single" w:sz="4" w:space="0" w:color="auto"/>
              <w:right w:val="single" w:sz="4" w:space="0" w:color="auto"/>
            </w:tcBorders>
            <w:vAlign w:val="center"/>
          </w:tcPr>
          <w:p w14:paraId="0CEA6F72" w14:textId="77777777" w:rsidR="002D0C8A" w:rsidRDefault="002D0C8A"/>
        </w:tc>
        <w:tc>
          <w:tcPr>
            <w:tcW w:w="1417" w:type="dxa"/>
            <w:vMerge/>
            <w:tcBorders>
              <w:top w:val="single" w:sz="4" w:space="0" w:color="auto"/>
              <w:left w:val="single" w:sz="4" w:space="0" w:color="auto"/>
              <w:bottom w:val="single" w:sz="4" w:space="0" w:color="auto"/>
              <w:right w:val="single" w:sz="4" w:space="0" w:color="auto"/>
            </w:tcBorders>
            <w:vAlign w:val="center"/>
          </w:tcPr>
          <w:p w14:paraId="18C2234F" w14:textId="77777777" w:rsidR="002D0C8A" w:rsidRDefault="002D0C8A"/>
        </w:tc>
        <w:tc>
          <w:tcPr>
            <w:tcW w:w="1028" w:type="dxa"/>
            <w:vMerge/>
            <w:tcBorders>
              <w:top w:val="single" w:sz="4" w:space="0" w:color="auto"/>
              <w:left w:val="single" w:sz="4" w:space="0" w:color="auto"/>
              <w:bottom w:val="single" w:sz="4" w:space="0" w:color="auto"/>
              <w:right w:val="single" w:sz="4" w:space="0" w:color="auto"/>
            </w:tcBorders>
            <w:vAlign w:val="center"/>
          </w:tcPr>
          <w:p w14:paraId="6AD15EB2" w14:textId="77777777" w:rsidR="002D0C8A" w:rsidRDefault="002D0C8A"/>
        </w:tc>
      </w:tr>
      <w:tr w:rsidR="002D0C8A" w14:paraId="0BC4B461" w14:textId="77777777">
        <w:trPr>
          <w:trHeight w:val="300"/>
          <w:jc w:val="center"/>
        </w:trPr>
        <w:tc>
          <w:tcPr>
            <w:tcW w:w="797" w:type="dxa"/>
            <w:tcBorders>
              <w:top w:val="nil"/>
              <w:left w:val="single" w:sz="4" w:space="0" w:color="auto"/>
              <w:bottom w:val="single" w:sz="4" w:space="0" w:color="auto"/>
              <w:right w:val="single" w:sz="4" w:space="0" w:color="auto"/>
            </w:tcBorders>
            <w:vAlign w:val="center"/>
          </w:tcPr>
          <w:p w14:paraId="6B30EB20" w14:textId="77777777" w:rsidR="002D0C8A" w:rsidRDefault="002D0C8A">
            <w:pPr>
              <w:widowControl/>
              <w:jc w:val="center"/>
              <w:rPr>
                <w:rFonts w:ascii="SimSun" w:cs="SimSun"/>
                <w:kern w:val="0"/>
                <w:szCs w:val="21"/>
              </w:rPr>
            </w:pPr>
            <w:r>
              <w:rPr>
                <w:kern w:val="0"/>
                <w:szCs w:val="21"/>
                <w:lang w:val="en"/>
              </w:rPr>
              <w:t>142</w:t>
            </w:r>
          </w:p>
        </w:tc>
        <w:tc>
          <w:tcPr>
            <w:tcW w:w="2977" w:type="dxa"/>
            <w:tcBorders>
              <w:top w:val="nil"/>
              <w:left w:val="nil"/>
              <w:bottom w:val="single" w:sz="4" w:space="0" w:color="auto"/>
              <w:right w:val="single" w:sz="4" w:space="0" w:color="auto"/>
            </w:tcBorders>
            <w:vAlign w:val="center"/>
          </w:tcPr>
          <w:p w14:paraId="4EB91972" w14:textId="77777777" w:rsidR="002D0C8A" w:rsidRDefault="002D0C8A">
            <w:pPr>
              <w:widowControl/>
              <w:jc w:val="left"/>
              <w:rPr>
                <w:rFonts w:ascii="SimSun" w:cs="SimSun"/>
                <w:kern w:val="0"/>
                <w:szCs w:val="21"/>
              </w:rPr>
            </w:pPr>
            <w:r>
              <w:rPr>
                <w:kern w:val="0"/>
                <w:szCs w:val="21"/>
                <w:lang w:val="en"/>
              </w:rPr>
              <w:t>High-speed gun systems (propellant, gas, coil cannon, electromagnetic cannon, electrothermal cannon, or other advanced systems)</w:t>
            </w:r>
          </w:p>
        </w:tc>
        <w:tc>
          <w:tcPr>
            <w:tcW w:w="3686" w:type="dxa"/>
            <w:tcBorders>
              <w:top w:val="nil"/>
              <w:left w:val="nil"/>
              <w:bottom w:val="single" w:sz="4" w:space="0" w:color="auto"/>
              <w:right w:val="single" w:sz="4" w:space="0" w:color="auto"/>
            </w:tcBorders>
            <w:vAlign w:val="center"/>
          </w:tcPr>
          <w:p w14:paraId="2E11F6C4" w14:textId="77777777" w:rsidR="002D0C8A" w:rsidRDefault="002D0C8A">
            <w:pPr>
              <w:widowControl/>
              <w:jc w:val="left"/>
              <w:rPr>
                <w:rFonts w:ascii="SimSun" w:cs="SimSun"/>
                <w:kern w:val="0"/>
                <w:szCs w:val="21"/>
              </w:rPr>
            </w:pPr>
            <w:r>
              <w:rPr>
                <w:kern w:val="0"/>
                <w:szCs w:val="21"/>
                <w:lang w:val="en"/>
              </w:rPr>
              <w:t>Ability to accelerate projectiles to 2km/s per second or faster.</w:t>
            </w:r>
          </w:p>
        </w:tc>
        <w:tc>
          <w:tcPr>
            <w:tcW w:w="1417" w:type="dxa"/>
            <w:tcBorders>
              <w:top w:val="nil"/>
              <w:left w:val="nil"/>
              <w:bottom w:val="single" w:sz="4" w:space="0" w:color="auto"/>
              <w:right w:val="single" w:sz="4" w:space="0" w:color="auto"/>
            </w:tcBorders>
            <w:vAlign w:val="center"/>
          </w:tcPr>
          <w:p w14:paraId="02349A91"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71A6C97" w14:textId="77777777" w:rsidR="002D0C8A" w:rsidRDefault="002D0C8A">
            <w:pPr>
              <w:widowControl/>
              <w:jc w:val="center"/>
              <w:rPr>
                <w:rFonts w:ascii="SimSun" w:cs="SimSun"/>
                <w:kern w:val="0"/>
                <w:szCs w:val="21"/>
              </w:rPr>
            </w:pPr>
            <w:r>
              <w:rPr>
                <w:kern w:val="0"/>
                <w:szCs w:val="21"/>
                <w:lang w:val="en"/>
              </w:rPr>
              <w:t>platform</w:t>
            </w:r>
          </w:p>
        </w:tc>
      </w:tr>
      <w:tr w:rsidR="002D0C8A" w14:paraId="637096CF" w14:textId="77777777">
        <w:trPr>
          <w:trHeight w:val="851"/>
          <w:jc w:val="center"/>
        </w:trPr>
        <w:tc>
          <w:tcPr>
            <w:tcW w:w="797" w:type="dxa"/>
            <w:tcBorders>
              <w:top w:val="single" w:sz="4" w:space="0" w:color="auto"/>
              <w:left w:val="single" w:sz="4" w:space="0" w:color="auto"/>
              <w:bottom w:val="single" w:sz="4" w:space="0" w:color="auto"/>
              <w:right w:val="single" w:sz="4" w:space="0" w:color="auto"/>
            </w:tcBorders>
            <w:vAlign w:val="center"/>
          </w:tcPr>
          <w:p w14:paraId="1448975A" w14:textId="77777777" w:rsidR="002D0C8A" w:rsidRDefault="002D0C8A">
            <w:pPr>
              <w:widowControl/>
              <w:jc w:val="center"/>
              <w:rPr>
                <w:rFonts w:ascii="SimSun" w:cs="SimSun"/>
                <w:kern w:val="0"/>
                <w:szCs w:val="21"/>
              </w:rPr>
            </w:pPr>
            <w:r>
              <w:rPr>
                <w:kern w:val="0"/>
                <w:szCs w:val="21"/>
                <w:lang w:val="en"/>
              </w:rPr>
              <w:t>143</w:t>
            </w:r>
          </w:p>
        </w:tc>
        <w:tc>
          <w:tcPr>
            <w:tcW w:w="2977" w:type="dxa"/>
            <w:tcBorders>
              <w:top w:val="single" w:sz="4" w:space="0" w:color="auto"/>
              <w:left w:val="nil"/>
              <w:bottom w:val="single" w:sz="4" w:space="0" w:color="auto"/>
              <w:right w:val="single" w:sz="4" w:space="0" w:color="auto"/>
            </w:tcBorders>
            <w:vAlign w:val="center"/>
          </w:tcPr>
          <w:p w14:paraId="3FE30E52" w14:textId="77777777" w:rsidR="002D0C8A" w:rsidRDefault="002D0C8A">
            <w:pPr>
              <w:widowControl/>
              <w:jc w:val="left"/>
              <w:rPr>
                <w:rFonts w:ascii="SimSun" w:cs="SimSun"/>
                <w:kern w:val="0"/>
                <w:szCs w:val="21"/>
              </w:rPr>
            </w:pPr>
            <w:r>
              <w:rPr>
                <w:kern w:val="0"/>
                <w:szCs w:val="21"/>
                <w:lang w:val="en"/>
              </w:rPr>
              <w:t>Scan the camera</w:t>
            </w:r>
          </w:p>
        </w:tc>
        <w:tc>
          <w:tcPr>
            <w:tcW w:w="3686" w:type="dxa"/>
            <w:tcBorders>
              <w:top w:val="single" w:sz="4" w:space="0" w:color="auto"/>
              <w:left w:val="nil"/>
              <w:bottom w:val="single" w:sz="4" w:space="0" w:color="auto"/>
              <w:right w:val="single" w:sz="4" w:space="0" w:color="auto"/>
            </w:tcBorders>
            <w:vAlign w:val="center"/>
          </w:tcPr>
          <w:p w14:paraId="04A9233A" w14:textId="77777777" w:rsidR="002D0C8A" w:rsidRDefault="002D0C8A">
            <w:pPr>
              <w:widowControl/>
              <w:jc w:val="left"/>
              <w:rPr>
                <w:rFonts w:ascii="SimSun" w:cs="SimSun"/>
                <w:spacing w:val="-4"/>
                <w:kern w:val="0"/>
                <w:szCs w:val="21"/>
              </w:rPr>
            </w:pPr>
            <w:r>
              <w:rPr>
                <w:spacing w:val="-4"/>
                <w:kern w:val="0"/>
                <w:szCs w:val="21"/>
                <w:lang w:val="en"/>
              </w:rPr>
              <w:t>Recording speeds exceeding 0.5 mm/μm</w:t>
            </w:r>
          </w:p>
          <w:p w14:paraId="67B92DD4" w14:textId="77777777" w:rsidR="002D0C8A" w:rsidRDefault="002D0C8A">
            <w:pPr>
              <w:widowControl/>
              <w:jc w:val="left"/>
              <w:rPr>
                <w:rFonts w:ascii="SimSun" w:cs="SimSun"/>
                <w:kern w:val="0"/>
                <w:szCs w:val="21"/>
              </w:rPr>
            </w:pPr>
            <w:r>
              <w:rPr>
                <w:kern w:val="0"/>
                <w:szCs w:val="21"/>
                <w:lang w:val="en"/>
              </w:rPr>
              <w:t>Note: The Software, specifically designed to enhance or exploit the performance of the camera or imaging apparatus to achieve the characteristics described below, regulates 161 and 162.</w:t>
            </w:r>
          </w:p>
        </w:tc>
        <w:tc>
          <w:tcPr>
            <w:tcW w:w="1417" w:type="dxa"/>
            <w:tcBorders>
              <w:top w:val="single" w:sz="4" w:space="0" w:color="auto"/>
              <w:left w:val="nil"/>
              <w:bottom w:val="single" w:sz="4" w:space="0" w:color="auto"/>
              <w:right w:val="single" w:sz="4" w:space="0" w:color="auto"/>
            </w:tcBorders>
            <w:vAlign w:val="center"/>
          </w:tcPr>
          <w:p w14:paraId="461FFBFA" w14:textId="77777777" w:rsidR="002D0C8A" w:rsidRDefault="002D0C8A">
            <w:pPr>
              <w:widowControl/>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5412771E" w14:textId="77777777" w:rsidR="002D0C8A" w:rsidRDefault="002D0C8A">
            <w:pPr>
              <w:widowControl/>
              <w:jc w:val="center"/>
              <w:rPr>
                <w:rFonts w:ascii="SimSun" w:cs="SimSun"/>
                <w:kern w:val="0"/>
                <w:szCs w:val="21"/>
              </w:rPr>
            </w:pPr>
            <w:r>
              <w:rPr>
                <w:kern w:val="0"/>
                <w:szCs w:val="21"/>
                <w:lang w:val="en"/>
              </w:rPr>
              <w:t>frame</w:t>
            </w:r>
          </w:p>
        </w:tc>
      </w:tr>
      <w:tr w:rsidR="002D0C8A" w14:paraId="7607FF7E" w14:textId="77777777">
        <w:trPr>
          <w:trHeight w:val="821"/>
          <w:jc w:val="center"/>
        </w:trPr>
        <w:tc>
          <w:tcPr>
            <w:tcW w:w="797" w:type="dxa"/>
            <w:tcBorders>
              <w:top w:val="nil"/>
              <w:left w:val="single" w:sz="4" w:space="0" w:color="auto"/>
              <w:bottom w:val="single" w:sz="4" w:space="0" w:color="auto"/>
              <w:right w:val="single" w:sz="4" w:space="0" w:color="auto"/>
            </w:tcBorders>
            <w:vAlign w:val="center"/>
          </w:tcPr>
          <w:p w14:paraId="71566607" w14:textId="77777777" w:rsidR="002D0C8A" w:rsidRDefault="002D0C8A">
            <w:pPr>
              <w:widowControl/>
              <w:jc w:val="center"/>
              <w:rPr>
                <w:rFonts w:ascii="SimSun" w:cs="SimSun"/>
                <w:kern w:val="0"/>
                <w:szCs w:val="21"/>
              </w:rPr>
            </w:pPr>
            <w:r>
              <w:rPr>
                <w:kern w:val="0"/>
                <w:szCs w:val="21"/>
                <w:lang w:val="en"/>
              </w:rPr>
              <w:t>144</w:t>
            </w:r>
          </w:p>
        </w:tc>
        <w:tc>
          <w:tcPr>
            <w:tcW w:w="2977" w:type="dxa"/>
            <w:tcBorders>
              <w:top w:val="nil"/>
              <w:left w:val="nil"/>
              <w:bottom w:val="single" w:sz="4" w:space="0" w:color="auto"/>
              <w:right w:val="single" w:sz="4" w:space="0" w:color="auto"/>
            </w:tcBorders>
            <w:vAlign w:val="center"/>
          </w:tcPr>
          <w:p w14:paraId="1A950ACA" w14:textId="77777777" w:rsidR="002D0C8A" w:rsidRDefault="002D0C8A">
            <w:pPr>
              <w:widowControl/>
              <w:jc w:val="left"/>
              <w:rPr>
                <w:rFonts w:ascii="SimSun" w:cs="SimSun"/>
                <w:kern w:val="0"/>
                <w:szCs w:val="21"/>
              </w:rPr>
            </w:pPr>
            <w:r>
              <w:rPr>
                <w:kern w:val="0"/>
                <w:szCs w:val="21"/>
                <w:lang w:val="en"/>
              </w:rPr>
              <w:t>Electronic scanning camera</w:t>
            </w:r>
          </w:p>
        </w:tc>
        <w:tc>
          <w:tcPr>
            <w:tcW w:w="3686" w:type="dxa"/>
            <w:tcBorders>
              <w:top w:val="nil"/>
              <w:left w:val="nil"/>
              <w:bottom w:val="single" w:sz="4" w:space="0" w:color="auto"/>
              <w:right w:val="single" w:sz="4" w:space="0" w:color="auto"/>
            </w:tcBorders>
            <w:vAlign w:val="center"/>
          </w:tcPr>
          <w:p w14:paraId="62CB9EC1" w14:textId="77777777" w:rsidR="002D0C8A" w:rsidRDefault="002D0C8A">
            <w:pPr>
              <w:widowControl/>
              <w:jc w:val="left"/>
              <w:rPr>
                <w:rFonts w:ascii="SimSun" w:cs="SimSun"/>
                <w:spacing w:val="-2"/>
                <w:kern w:val="0"/>
                <w:szCs w:val="21"/>
              </w:rPr>
            </w:pPr>
            <w:r>
              <w:rPr>
                <w:spacing w:val="-2"/>
                <w:kern w:val="0"/>
                <w:szCs w:val="21"/>
                <w:lang w:val="en"/>
              </w:rPr>
              <w:t>The temporal resolution is 50 ns or less</w:t>
            </w:r>
          </w:p>
          <w:p w14:paraId="389634DF" w14:textId="77777777" w:rsidR="002D0C8A" w:rsidRDefault="002D0C8A">
            <w:pPr>
              <w:widowControl/>
              <w:jc w:val="left"/>
              <w:rPr>
                <w:rFonts w:ascii="SimSun" w:cs="SimSun"/>
                <w:kern w:val="0"/>
                <w:szCs w:val="21"/>
              </w:rPr>
            </w:pPr>
            <w:r>
              <w:rPr>
                <w:kern w:val="0"/>
                <w:szCs w:val="21"/>
                <w:lang w:val="en"/>
              </w:rPr>
              <w:t>Note: The Software, specifically designed to enhance or exploit the performance of a camera or imaging device to achieve the characteristics described below, is regulated under items 161 and 162.</w:t>
            </w:r>
          </w:p>
        </w:tc>
        <w:tc>
          <w:tcPr>
            <w:tcW w:w="1417" w:type="dxa"/>
            <w:tcBorders>
              <w:top w:val="nil"/>
              <w:left w:val="nil"/>
              <w:bottom w:val="single" w:sz="4" w:space="0" w:color="auto"/>
              <w:right w:val="single" w:sz="4" w:space="0" w:color="auto"/>
            </w:tcBorders>
            <w:vAlign w:val="center"/>
          </w:tcPr>
          <w:p w14:paraId="757711EB"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3F76C70" w14:textId="77777777" w:rsidR="002D0C8A" w:rsidRDefault="002D0C8A">
            <w:pPr>
              <w:widowControl/>
              <w:jc w:val="center"/>
              <w:rPr>
                <w:rFonts w:ascii="SimSun" w:cs="SimSun"/>
                <w:kern w:val="0"/>
                <w:szCs w:val="21"/>
              </w:rPr>
            </w:pPr>
            <w:r>
              <w:rPr>
                <w:kern w:val="0"/>
                <w:szCs w:val="21"/>
                <w:lang w:val="en"/>
              </w:rPr>
              <w:t>frame</w:t>
            </w:r>
          </w:p>
        </w:tc>
      </w:tr>
      <w:tr w:rsidR="002D0C8A" w14:paraId="2239D1AB" w14:textId="77777777">
        <w:trPr>
          <w:trHeight w:val="300"/>
          <w:jc w:val="center"/>
        </w:trPr>
        <w:tc>
          <w:tcPr>
            <w:tcW w:w="797" w:type="dxa"/>
            <w:tcBorders>
              <w:top w:val="nil"/>
              <w:left w:val="single" w:sz="4" w:space="0" w:color="auto"/>
              <w:bottom w:val="single" w:sz="4" w:space="0" w:color="auto"/>
              <w:right w:val="single" w:sz="4" w:space="0" w:color="auto"/>
            </w:tcBorders>
            <w:vAlign w:val="center"/>
          </w:tcPr>
          <w:p w14:paraId="2BE179E3" w14:textId="77777777" w:rsidR="002D0C8A" w:rsidRDefault="002D0C8A">
            <w:pPr>
              <w:widowControl/>
              <w:jc w:val="center"/>
              <w:rPr>
                <w:rFonts w:ascii="SimSun" w:cs="SimSun"/>
                <w:kern w:val="0"/>
                <w:szCs w:val="21"/>
              </w:rPr>
            </w:pPr>
            <w:r>
              <w:rPr>
                <w:kern w:val="0"/>
                <w:szCs w:val="21"/>
                <w:lang w:val="en"/>
              </w:rPr>
              <w:t>145</w:t>
            </w:r>
          </w:p>
        </w:tc>
        <w:tc>
          <w:tcPr>
            <w:tcW w:w="2977" w:type="dxa"/>
            <w:tcBorders>
              <w:top w:val="nil"/>
              <w:left w:val="nil"/>
              <w:bottom w:val="single" w:sz="4" w:space="0" w:color="auto"/>
              <w:right w:val="single" w:sz="4" w:space="0" w:color="auto"/>
            </w:tcBorders>
            <w:vAlign w:val="center"/>
          </w:tcPr>
          <w:p w14:paraId="040DCFB6" w14:textId="77777777" w:rsidR="002D0C8A" w:rsidRDefault="002D0C8A">
            <w:pPr>
              <w:widowControl/>
              <w:jc w:val="left"/>
              <w:rPr>
                <w:rFonts w:ascii="SimSun" w:cs="SimSun"/>
                <w:kern w:val="0"/>
                <w:szCs w:val="21"/>
              </w:rPr>
            </w:pPr>
            <w:r>
              <w:rPr>
                <w:kern w:val="0"/>
                <w:szCs w:val="21"/>
                <w:lang w:val="en"/>
              </w:rPr>
              <w:t>Plug-ins specifically designed for use with scanning cameras with modular construction that meet the 141st or 142nd performance indicators</w:t>
            </w:r>
          </w:p>
        </w:tc>
        <w:tc>
          <w:tcPr>
            <w:tcW w:w="3686" w:type="dxa"/>
            <w:tcBorders>
              <w:top w:val="nil"/>
              <w:left w:val="nil"/>
              <w:bottom w:val="single" w:sz="4" w:space="0" w:color="auto"/>
              <w:right w:val="single" w:sz="4" w:space="0" w:color="auto"/>
            </w:tcBorders>
            <w:vAlign w:val="center"/>
          </w:tcPr>
          <w:p w14:paraId="20E62F38"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39AE305D"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A824263" w14:textId="77777777" w:rsidR="002D0C8A" w:rsidRDefault="002D0C8A">
            <w:pPr>
              <w:widowControl/>
              <w:jc w:val="center"/>
              <w:rPr>
                <w:rFonts w:ascii="SimSun" w:cs="SimSun"/>
                <w:kern w:val="0"/>
                <w:szCs w:val="21"/>
              </w:rPr>
            </w:pPr>
            <w:r>
              <w:rPr>
                <w:kern w:val="0"/>
                <w:szCs w:val="21"/>
                <w:lang w:val="en"/>
              </w:rPr>
              <w:t>frame</w:t>
            </w:r>
          </w:p>
        </w:tc>
      </w:tr>
      <w:tr w:rsidR="002D0C8A" w14:paraId="04914FB0" w14:textId="77777777">
        <w:trPr>
          <w:trHeight w:val="300"/>
          <w:jc w:val="center"/>
        </w:trPr>
        <w:tc>
          <w:tcPr>
            <w:tcW w:w="797" w:type="dxa"/>
            <w:tcBorders>
              <w:top w:val="nil"/>
              <w:left w:val="single" w:sz="4" w:space="0" w:color="auto"/>
              <w:bottom w:val="single" w:sz="4" w:space="0" w:color="auto"/>
              <w:right w:val="single" w:sz="4" w:space="0" w:color="auto"/>
            </w:tcBorders>
            <w:vAlign w:val="center"/>
          </w:tcPr>
          <w:p w14:paraId="1F2D50B5" w14:textId="77777777" w:rsidR="002D0C8A" w:rsidRDefault="002D0C8A">
            <w:pPr>
              <w:widowControl/>
              <w:jc w:val="center"/>
              <w:rPr>
                <w:rFonts w:ascii="SimSun" w:cs="SimSun"/>
                <w:kern w:val="0"/>
                <w:szCs w:val="21"/>
              </w:rPr>
            </w:pPr>
            <w:r>
              <w:rPr>
                <w:kern w:val="0"/>
                <w:szCs w:val="21"/>
                <w:lang w:val="en"/>
              </w:rPr>
              <w:t>146</w:t>
            </w:r>
          </w:p>
        </w:tc>
        <w:tc>
          <w:tcPr>
            <w:tcW w:w="2977" w:type="dxa"/>
            <w:tcBorders>
              <w:top w:val="nil"/>
              <w:left w:val="nil"/>
              <w:bottom w:val="single" w:sz="4" w:space="0" w:color="auto"/>
              <w:right w:val="single" w:sz="4" w:space="0" w:color="auto"/>
            </w:tcBorders>
            <w:vAlign w:val="center"/>
          </w:tcPr>
          <w:p w14:paraId="287E0373" w14:textId="77777777" w:rsidR="002D0C8A" w:rsidRDefault="002D0C8A">
            <w:pPr>
              <w:widowControl/>
              <w:jc w:val="left"/>
              <w:rPr>
                <w:rFonts w:ascii="SimSun" w:cs="SimSun"/>
                <w:kern w:val="0"/>
                <w:szCs w:val="21"/>
              </w:rPr>
            </w:pPr>
            <w:r>
              <w:rPr>
                <w:kern w:val="0"/>
                <w:szCs w:val="21"/>
                <w:lang w:val="en"/>
              </w:rPr>
              <w:t>Synchronized electronics and rotating components specifically designed for cameras referred to in item 141 (consisting of turbines, mirrors and bearings)</w:t>
            </w:r>
          </w:p>
        </w:tc>
        <w:tc>
          <w:tcPr>
            <w:tcW w:w="3686" w:type="dxa"/>
            <w:tcBorders>
              <w:top w:val="nil"/>
              <w:left w:val="nil"/>
              <w:bottom w:val="single" w:sz="4" w:space="0" w:color="auto"/>
              <w:right w:val="single" w:sz="4" w:space="0" w:color="auto"/>
            </w:tcBorders>
            <w:vAlign w:val="center"/>
          </w:tcPr>
          <w:p w14:paraId="05572880"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7BB9622E"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1F87AF2" w14:textId="77777777" w:rsidR="002D0C8A" w:rsidRDefault="002D0C8A">
            <w:pPr>
              <w:widowControl/>
              <w:jc w:val="center"/>
              <w:rPr>
                <w:rFonts w:ascii="SimSun" w:cs="SimSun"/>
                <w:kern w:val="0"/>
                <w:szCs w:val="21"/>
              </w:rPr>
            </w:pPr>
            <w:r>
              <w:rPr>
                <w:kern w:val="0"/>
                <w:szCs w:val="21"/>
                <w:lang w:val="en"/>
              </w:rPr>
              <w:t>only</w:t>
            </w:r>
          </w:p>
        </w:tc>
      </w:tr>
      <w:tr w:rsidR="002D0C8A" w14:paraId="0195B356" w14:textId="77777777">
        <w:trPr>
          <w:trHeight w:val="300"/>
          <w:jc w:val="center"/>
        </w:trPr>
        <w:tc>
          <w:tcPr>
            <w:tcW w:w="797" w:type="dxa"/>
            <w:tcBorders>
              <w:top w:val="nil"/>
              <w:left w:val="single" w:sz="4" w:space="0" w:color="auto"/>
              <w:bottom w:val="single" w:sz="4" w:space="0" w:color="auto"/>
              <w:right w:val="single" w:sz="4" w:space="0" w:color="auto"/>
            </w:tcBorders>
            <w:vAlign w:val="center"/>
          </w:tcPr>
          <w:p w14:paraId="55AAC823" w14:textId="77777777" w:rsidR="002D0C8A" w:rsidRDefault="002D0C8A">
            <w:pPr>
              <w:widowControl/>
              <w:jc w:val="center"/>
              <w:rPr>
                <w:rFonts w:ascii="SimSun" w:cs="SimSun"/>
                <w:kern w:val="0"/>
                <w:szCs w:val="21"/>
              </w:rPr>
            </w:pPr>
            <w:r>
              <w:rPr>
                <w:kern w:val="0"/>
                <w:szCs w:val="21"/>
                <w:lang w:val="en"/>
              </w:rPr>
              <w:t>147</w:t>
            </w:r>
          </w:p>
        </w:tc>
        <w:tc>
          <w:tcPr>
            <w:tcW w:w="2977" w:type="dxa"/>
            <w:tcBorders>
              <w:top w:val="nil"/>
              <w:left w:val="nil"/>
              <w:bottom w:val="single" w:sz="4" w:space="0" w:color="auto"/>
              <w:right w:val="single" w:sz="4" w:space="0" w:color="auto"/>
            </w:tcBorders>
            <w:vAlign w:val="center"/>
          </w:tcPr>
          <w:p w14:paraId="13CCBF35" w14:textId="77777777" w:rsidR="002D0C8A" w:rsidRDefault="002D0C8A">
            <w:pPr>
              <w:widowControl/>
              <w:jc w:val="left"/>
              <w:rPr>
                <w:rFonts w:ascii="SimSun" w:cs="SimSun"/>
                <w:kern w:val="0"/>
                <w:szCs w:val="21"/>
              </w:rPr>
            </w:pPr>
            <w:r>
              <w:rPr>
                <w:kern w:val="0"/>
                <w:szCs w:val="21"/>
                <w:lang w:val="en"/>
              </w:rPr>
              <w:t>Split-format camera</w:t>
            </w:r>
          </w:p>
        </w:tc>
        <w:tc>
          <w:tcPr>
            <w:tcW w:w="3686" w:type="dxa"/>
            <w:tcBorders>
              <w:top w:val="nil"/>
              <w:left w:val="nil"/>
              <w:bottom w:val="single" w:sz="4" w:space="0" w:color="auto"/>
              <w:right w:val="single" w:sz="4" w:space="0" w:color="auto"/>
            </w:tcBorders>
            <w:vAlign w:val="center"/>
          </w:tcPr>
          <w:p w14:paraId="30D01B96" w14:textId="77777777" w:rsidR="002D0C8A" w:rsidRDefault="002D0C8A">
            <w:pPr>
              <w:widowControl/>
              <w:jc w:val="left"/>
              <w:rPr>
                <w:rFonts w:ascii="SimSun" w:cs="SimSun"/>
                <w:kern w:val="0"/>
                <w:szCs w:val="21"/>
              </w:rPr>
            </w:pPr>
            <w:r>
              <w:rPr>
                <w:kern w:val="0"/>
                <w:szCs w:val="21"/>
                <w:lang w:val="en"/>
              </w:rPr>
              <w:t>1. Record a split-frame camera with a rate of more than 225,000 frames per second, or</w:t>
            </w:r>
          </w:p>
          <w:p w14:paraId="3ABF2056" w14:textId="77777777" w:rsidR="002D0C8A" w:rsidRDefault="002D0C8A">
            <w:pPr>
              <w:widowControl/>
              <w:jc w:val="left"/>
              <w:rPr>
                <w:rFonts w:ascii="SimSun" w:cs="SimSun"/>
                <w:kern w:val="0"/>
                <w:szCs w:val="21"/>
              </w:rPr>
            </w:pPr>
            <w:r>
              <w:rPr>
                <w:kern w:val="0"/>
                <w:szCs w:val="21"/>
                <w:lang w:val="en"/>
              </w:rPr>
              <w:t>2. Frame exposure time is 50ns or less</w:t>
            </w:r>
          </w:p>
        </w:tc>
        <w:tc>
          <w:tcPr>
            <w:tcW w:w="1417" w:type="dxa"/>
            <w:tcBorders>
              <w:top w:val="nil"/>
              <w:left w:val="nil"/>
              <w:bottom w:val="single" w:sz="4" w:space="0" w:color="auto"/>
              <w:right w:val="single" w:sz="4" w:space="0" w:color="auto"/>
            </w:tcBorders>
            <w:vAlign w:val="center"/>
          </w:tcPr>
          <w:p w14:paraId="51484AB9" w14:textId="77777777" w:rsidR="002D0C8A" w:rsidRDefault="002D0C8A">
            <w:pPr>
              <w:widowControl/>
              <w:jc w:val="center"/>
              <w:rPr>
                <w:rFonts w:ascii="SimSun" w:cs="SimSun"/>
                <w:kern w:val="0"/>
                <w:szCs w:val="21"/>
              </w:rPr>
            </w:pPr>
            <w:r>
              <w:rPr>
                <w:kern w:val="0"/>
                <w:szCs w:val="21"/>
                <w:lang w:val="en"/>
              </w:rPr>
              <w:t>9006599010</w:t>
            </w:r>
          </w:p>
          <w:p w14:paraId="5D677FFC" w14:textId="77777777" w:rsidR="002D0C8A" w:rsidRDefault="002D0C8A">
            <w:pPr>
              <w:widowControl/>
              <w:jc w:val="center"/>
              <w:rPr>
                <w:rFonts w:ascii="SimSun" w:cs="SimSun"/>
                <w:kern w:val="0"/>
                <w:szCs w:val="21"/>
              </w:rPr>
            </w:pPr>
            <w:r>
              <w:rPr>
                <w:kern w:val="0"/>
                <w:szCs w:val="21"/>
                <w:lang w:val="en"/>
              </w:rPr>
              <w:t>9006599020</w:t>
            </w:r>
          </w:p>
        </w:tc>
        <w:tc>
          <w:tcPr>
            <w:tcW w:w="1028" w:type="dxa"/>
            <w:tcBorders>
              <w:top w:val="nil"/>
              <w:left w:val="nil"/>
              <w:bottom w:val="single" w:sz="4" w:space="0" w:color="auto"/>
              <w:right w:val="single" w:sz="4" w:space="0" w:color="auto"/>
            </w:tcBorders>
            <w:vAlign w:val="center"/>
          </w:tcPr>
          <w:p w14:paraId="66A5CC26" w14:textId="77777777" w:rsidR="002D0C8A" w:rsidRDefault="002D0C8A">
            <w:pPr>
              <w:widowControl/>
              <w:jc w:val="center"/>
              <w:rPr>
                <w:rFonts w:ascii="SimSun" w:cs="SimSun"/>
                <w:kern w:val="0"/>
                <w:szCs w:val="21"/>
              </w:rPr>
            </w:pPr>
            <w:r>
              <w:rPr>
                <w:kern w:val="0"/>
                <w:szCs w:val="21"/>
                <w:lang w:val="en"/>
              </w:rPr>
              <w:t>Units/kg</w:t>
            </w:r>
          </w:p>
        </w:tc>
      </w:tr>
      <w:tr w:rsidR="002D0C8A" w14:paraId="79A07E8D" w14:textId="77777777">
        <w:trPr>
          <w:trHeight w:val="818"/>
          <w:jc w:val="center"/>
        </w:trPr>
        <w:tc>
          <w:tcPr>
            <w:tcW w:w="797" w:type="dxa"/>
            <w:tcBorders>
              <w:top w:val="nil"/>
              <w:left w:val="single" w:sz="4" w:space="0" w:color="auto"/>
              <w:bottom w:val="single" w:sz="4" w:space="0" w:color="auto"/>
              <w:right w:val="single" w:sz="4" w:space="0" w:color="auto"/>
            </w:tcBorders>
            <w:vAlign w:val="center"/>
          </w:tcPr>
          <w:p w14:paraId="670DA270" w14:textId="77777777" w:rsidR="002D0C8A" w:rsidRDefault="002D0C8A">
            <w:pPr>
              <w:widowControl/>
              <w:jc w:val="center"/>
              <w:rPr>
                <w:rFonts w:ascii="SimSun" w:cs="SimSun"/>
                <w:kern w:val="0"/>
                <w:szCs w:val="21"/>
              </w:rPr>
            </w:pPr>
            <w:r>
              <w:rPr>
                <w:kern w:val="0"/>
                <w:szCs w:val="21"/>
                <w:lang w:val="en"/>
              </w:rPr>
              <w:t>148</w:t>
            </w:r>
          </w:p>
        </w:tc>
        <w:tc>
          <w:tcPr>
            <w:tcW w:w="2977" w:type="dxa"/>
            <w:tcBorders>
              <w:top w:val="nil"/>
              <w:left w:val="nil"/>
              <w:bottom w:val="single" w:sz="4" w:space="0" w:color="auto"/>
              <w:right w:val="single" w:sz="4" w:space="0" w:color="auto"/>
            </w:tcBorders>
            <w:vAlign w:val="center"/>
          </w:tcPr>
          <w:p w14:paraId="111D855F" w14:textId="77777777" w:rsidR="002D0C8A" w:rsidRDefault="002D0C8A">
            <w:pPr>
              <w:widowControl/>
              <w:jc w:val="left"/>
              <w:rPr>
                <w:rFonts w:ascii="SimSun" w:cs="SimSun"/>
                <w:kern w:val="0"/>
                <w:szCs w:val="21"/>
              </w:rPr>
            </w:pPr>
            <w:r>
              <w:rPr>
                <w:kern w:val="0"/>
                <w:szCs w:val="21"/>
                <w:lang w:val="en"/>
              </w:rPr>
              <w:t>Strobe tubes and solid-state imaging devices specifically designed for cameras described in item 145 with a strobe time of 50ns or less</w:t>
            </w:r>
          </w:p>
        </w:tc>
        <w:tc>
          <w:tcPr>
            <w:tcW w:w="3686" w:type="dxa"/>
            <w:tcBorders>
              <w:top w:val="nil"/>
              <w:left w:val="nil"/>
              <w:bottom w:val="single" w:sz="4" w:space="0" w:color="auto"/>
              <w:right w:val="single" w:sz="4" w:space="0" w:color="auto"/>
            </w:tcBorders>
            <w:vAlign w:val="center"/>
          </w:tcPr>
          <w:p w14:paraId="349254EB"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6CD0992E"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9916370" w14:textId="77777777" w:rsidR="002D0C8A" w:rsidRDefault="002D0C8A">
            <w:pPr>
              <w:widowControl/>
              <w:jc w:val="center"/>
              <w:rPr>
                <w:rFonts w:ascii="SimSun" w:cs="SimSun"/>
                <w:kern w:val="0"/>
                <w:szCs w:val="21"/>
              </w:rPr>
            </w:pPr>
          </w:p>
        </w:tc>
      </w:tr>
      <w:tr w:rsidR="002D0C8A" w14:paraId="5BE8A5DC" w14:textId="77777777">
        <w:trPr>
          <w:trHeight w:val="449"/>
          <w:jc w:val="center"/>
        </w:trPr>
        <w:tc>
          <w:tcPr>
            <w:tcW w:w="797" w:type="dxa"/>
            <w:tcBorders>
              <w:top w:val="nil"/>
              <w:left w:val="single" w:sz="4" w:space="0" w:color="auto"/>
              <w:bottom w:val="single" w:sz="4" w:space="0" w:color="auto"/>
              <w:right w:val="single" w:sz="4" w:space="0" w:color="auto"/>
            </w:tcBorders>
            <w:vAlign w:val="center"/>
          </w:tcPr>
          <w:p w14:paraId="1D23D046" w14:textId="77777777" w:rsidR="002D0C8A" w:rsidRDefault="002D0C8A">
            <w:pPr>
              <w:widowControl/>
              <w:jc w:val="center"/>
              <w:rPr>
                <w:rFonts w:ascii="SimSun" w:cs="SimSun"/>
                <w:kern w:val="0"/>
                <w:szCs w:val="21"/>
              </w:rPr>
            </w:pPr>
            <w:r>
              <w:rPr>
                <w:kern w:val="0"/>
                <w:szCs w:val="21"/>
                <w:lang w:val="en"/>
              </w:rPr>
              <w:t>149</w:t>
            </w:r>
          </w:p>
        </w:tc>
        <w:tc>
          <w:tcPr>
            <w:tcW w:w="2977" w:type="dxa"/>
            <w:tcBorders>
              <w:top w:val="nil"/>
              <w:left w:val="nil"/>
              <w:bottom w:val="single" w:sz="4" w:space="0" w:color="auto"/>
              <w:right w:val="single" w:sz="4" w:space="0" w:color="auto"/>
            </w:tcBorders>
            <w:vAlign w:val="center"/>
          </w:tcPr>
          <w:p w14:paraId="01F9DA63" w14:textId="77777777" w:rsidR="002D0C8A" w:rsidRDefault="002D0C8A">
            <w:pPr>
              <w:widowControl/>
              <w:jc w:val="left"/>
              <w:rPr>
                <w:rFonts w:ascii="SimSun" w:cs="SimSun"/>
                <w:kern w:val="0"/>
                <w:szCs w:val="21"/>
              </w:rPr>
            </w:pPr>
            <w:r>
              <w:rPr>
                <w:kern w:val="0"/>
                <w:szCs w:val="21"/>
                <w:lang w:val="en"/>
              </w:rPr>
              <w:t>Plug-ins specially designed for use with a modular structure and a tile camera that meets the 145th performance indicator</w:t>
            </w:r>
          </w:p>
        </w:tc>
        <w:tc>
          <w:tcPr>
            <w:tcW w:w="3686" w:type="dxa"/>
            <w:tcBorders>
              <w:top w:val="nil"/>
              <w:left w:val="nil"/>
              <w:bottom w:val="single" w:sz="4" w:space="0" w:color="auto"/>
              <w:right w:val="single" w:sz="4" w:space="0" w:color="auto"/>
            </w:tcBorders>
            <w:vAlign w:val="center"/>
          </w:tcPr>
          <w:p w14:paraId="693BA9FB"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30F4EDDC"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F55DC13" w14:textId="77777777" w:rsidR="002D0C8A" w:rsidRDefault="002D0C8A">
            <w:pPr>
              <w:widowControl/>
              <w:jc w:val="center"/>
              <w:rPr>
                <w:rFonts w:ascii="SimSun" w:cs="SimSun"/>
                <w:kern w:val="0"/>
                <w:szCs w:val="21"/>
              </w:rPr>
            </w:pPr>
          </w:p>
        </w:tc>
      </w:tr>
      <w:tr w:rsidR="002D0C8A" w14:paraId="33EE377A" w14:textId="77777777">
        <w:trPr>
          <w:trHeight w:val="972"/>
          <w:jc w:val="center"/>
        </w:trPr>
        <w:tc>
          <w:tcPr>
            <w:tcW w:w="797" w:type="dxa"/>
            <w:tcBorders>
              <w:top w:val="nil"/>
              <w:left w:val="single" w:sz="4" w:space="0" w:color="auto"/>
              <w:bottom w:val="single" w:sz="4" w:space="0" w:color="auto"/>
              <w:right w:val="single" w:sz="4" w:space="0" w:color="auto"/>
            </w:tcBorders>
            <w:vAlign w:val="center"/>
          </w:tcPr>
          <w:p w14:paraId="072FC46A" w14:textId="77777777" w:rsidR="002D0C8A" w:rsidRDefault="002D0C8A">
            <w:pPr>
              <w:widowControl/>
              <w:jc w:val="center"/>
              <w:rPr>
                <w:rFonts w:ascii="SimSun" w:cs="SimSun"/>
                <w:kern w:val="0"/>
                <w:szCs w:val="21"/>
              </w:rPr>
            </w:pPr>
            <w:r>
              <w:rPr>
                <w:kern w:val="0"/>
                <w:szCs w:val="21"/>
                <w:lang w:val="en"/>
              </w:rPr>
              <w:t>150</w:t>
            </w:r>
          </w:p>
        </w:tc>
        <w:tc>
          <w:tcPr>
            <w:tcW w:w="2977" w:type="dxa"/>
            <w:tcBorders>
              <w:top w:val="nil"/>
              <w:left w:val="nil"/>
              <w:bottom w:val="single" w:sz="4" w:space="0" w:color="auto"/>
              <w:right w:val="single" w:sz="4" w:space="0" w:color="auto"/>
            </w:tcBorders>
            <w:vAlign w:val="center"/>
          </w:tcPr>
          <w:p w14:paraId="4E8EC1AA" w14:textId="77777777" w:rsidR="002D0C8A" w:rsidRDefault="002D0C8A">
            <w:pPr>
              <w:widowControl/>
              <w:jc w:val="left"/>
              <w:rPr>
                <w:rFonts w:ascii="SimSun" w:cs="SimSun"/>
                <w:kern w:val="0"/>
                <w:szCs w:val="21"/>
              </w:rPr>
            </w:pPr>
            <w:r>
              <w:rPr>
                <w:kern w:val="0"/>
                <w:szCs w:val="21"/>
                <w:lang w:val="en"/>
              </w:rPr>
              <w:t>Synchronized electronics and rotating components specifically designed for cameras referred to in item 145 (consisting of turbines, mirrors and bearings)</w:t>
            </w:r>
          </w:p>
        </w:tc>
        <w:tc>
          <w:tcPr>
            <w:tcW w:w="3686" w:type="dxa"/>
            <w:tcBorders>
              <w:top w:val="nil"/>
              <w:left w:val="nil"/>
              <w:bottom w:val="single" w:sz="4" w:space="0" w:color="auto"/>
              <w:right w:val="single" w:sz="4" w:space="0" w:color="auto"/>
            </w:tcBorders>
            <w:vAlign w:val="center"/>
          </w:tcPr>
          <w:p w14:paraId="55A88893"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3D8C45D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9614704" w14:textId="77777777" w:rsidR="002D0C8A" w:rsidRDefault="002D0C8A">
            <w:pPr>
              <w:widowControl/>
              <w:jc w:val="center"/>
              <w:rPr>
                <w:rFonts w:ascii="SimSun" w:cs="SimSun"/>
                <w:kern w:val="0"/>
                <w:szCs w:val="21"/>
              </w:rPr>
            </w:pPr>
          </w:p>
        </w:tc>
      </w:tr>
      <w:tr w:rsidR="002D0C8A" w14:paraId="314ABF97" w14:textId="77777777">
        <w:trPr>
          <w:trHeight w:val="207"/>
          <w:jc w:val="center"/>
        </w:trPr>
        <w:tc>
          <w:tcPr>
            <w:tcW w:w="797" w:type="dxa"/>
            <w:tcBorders>
              <w:top w:val="nil"/>
              <w:left w:val="single" w:sz="4" w:space="0" w:color="auto"/>
              <w:bottom w:val="single" w:sz="4" w:space="0" w:color="auto"/>
              <w:right w:val="single" w:sz="4" w:space="0" w:color="auto"/>
            </w:tcBorders>
            <w:vAlign w:val="center"/>
          </w:tcPr>
          <w:p w14:paraId="54D300B0" w14:textId="77777777" w:rsidR="002D0C8A" w:rsidRDefault="002D0C8A">
            <w:pPr>
              <w:widowControl/>
              <w:jc w:val="center"/>
              <w:rPr>
                <w:rFonts w:ascii="SimSun" w:cs="SimSun"/>
                <w:kern w:val="0"/>
                <w:szCs w:val="21"/>
              </w:rPr>
            </w:pPr>
            <w:r>
              <w:rPr>
                <w:kern w:val="0"/>
                <w:szCs w:val="21"/>
                <w:lang w:val="en"/>
              </w:rPr>
              <w:t>151</w:t>
            </w:r>
          </w:p>
        </w:tc>
        <w:tc>
          <w:tcPr>
            <w:tcW w:w="2977" w:type="dxa"/>
            <w:tcBorders>
              <w:top w:val="nil"/>
              <w:left w:val="nil"/>
              <w:bottom w:val="single" w:sz="4" w:space="0" w:color="auto"/>
              <w:right w:val="single" w:sz="4" w:space="0" w:color="auto"/>
            </w:tcBorders>
            <w:vAlign w:val="center"/>
          </w:tcPr>
          <w:p w14:paraId="3DCE30B6" w14:textId="77777777" w:rsidR="002D0C8A" w:rsidRDefault="002D0C8A">
            <w:pPr>
              <w:widowControl/>
              <w:jc w:val="left"/>
              <w:rPr>
                <w:rFonts w:ascii="SimSun" w:cs="SimSun"/>
                <w:kern w:val="0"/>
                <w:szCs w:val="21"/>
              </w:rPr>
            </w:pPr>
            <w:r>
              <w:rPr>
                <w:kern w:val="0"/>
                <w:szCs w:val="21"/>
                <w:lang w:val="en"/>
              </w:rPr>
              <w:t>Solid-state cameras</w:t>
            </w:r>
          </w:p>
        </w:tc>
        <w:tc>
          <w:tcPr>
            <w:tcW w:w="3686" w:type="dxa"/>
            <w:tcBorders>
              <w:top w:val="nil"/>
              <w:left w:val="nil"/>
              <w:bottom w:val="single" w:sz="4" w:space="0" w:color="auto"/>
              <w:right w:val="single" w:sz="4" w:space="0" w:color="auto"/>
            </w:tcBorders>
            <w:vAlign w:val="center"/>
          </w:tcPr>
          <w:p w14:paraId="2A2F889D" w14:textId="77777777" w:rsidR="002D0C8A" w:rsidRDefault="002D0C8A">
            <w:pPr>
              <w:widowControl/>
              <w:jc w:val="left"/>
              <w:rPr>
                <w:rFonts w:ascii="SimSun" w:cs="SimSun"/>
                <w:kern w:val="0"/>
                <w:szCs w:val="21"/>
              </w:rPr>
            </w:pPr>
            <w:r>
              <w:rPr>
                <w:kern w:val="0"/>
                <w:szCs w:val="21"/>
                <w:lang w:val="en"/>
              </w:rPr>
              <w:t>The strobe (shutter) time is 50ns or less</w:t>
            </w:r>
          </w:p>
        </w:tc>
        <w:tc>
          <w:tcPr>
            <w:tcW w:w="1417" w:type="dxa"/>
            <w:tcBorders>
              <w:top w:val="nil"/>
              <w:left w:val="nil"/>
              <w:bottom w:val="single" w:sz="4" w:space="0" w:color="auto"/>
              <w:right w:val="single" w:sz="4" w:space="0" w:color="auto"/>
            </w:tcBorders>
            <w:vAlign w:val="center"/>
          </w:tcPr>
          <w:p w14:paraId="7C98C859"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C4AEBF5" w14:textId="77777777" w:rsidR="002D0C8A" w:rsidRDefault="002D0C8A">
            <w:pPr>
              <w:widowControl/>
              <w:jc w:val="center"/>
              <w:rPr>
                <w:rFonts w:ascii="SimSun" w:cs="SimSun"/>
                <w:kern w:val="0"/>
                <w:szCs w:val="21"/>
              </w:rPr>
            </w:pPr>
          </w:p>
        </w:tc>
      </w:tr>
      <w:tr w:rsidR="002D0C8A" w14:paraId="7A089104" w14:textId="77777777">
        <w:trPr>
          <w:trHeight w:val="170"/>
          <w:jc w:val="center"/>
        </w:trPr>
        <w:tc>
          <w:tcPr>
            <w:tcW w:w="797" w:type="dxa"/>
            <w:tcBorders>
              <w:top w:val="nil"/>
              <w:left w:val="single" w:sz="4" w:space="0" w:color="auto"/>
              <w:bottom w:val="single" w:sz="4" w:space="0" w:color="auto"/>
              <w:right w:val="single" w:sz="4" w:space="0" w:color="auto"/>
            </w:tcBorders>
            <w:vAlign w:val="center"/>
          </w:tcPr>
          <w:p w14:paraId="1BA4D66E" w14:textId="77777777" w:rsidR="002D0C8A" w:rsidRDefault="002D0C8A">
            <w:pPr>
              <w:widowControl/>
              <w:jc w:val="center"/>
              <w:rPr>
                <w:rFonts w:ascii="SimSun" w:cs="SimSun"/>
                <w:kern w:val="0"/>
                <w:szCs w:val="21"/>
              </w:rPr>
            </w:pPr>
            <w:r>
              <w:rPr>
                <w:kern w:val="0"/>
                <w:szCs w:val="21"/>
                <w:lang w:val="en"/>
              </w:rPr>
              <w:t>152</w:t>
            </w:r>
          </w:p>
        </w:tc>
        <w:tc>
          <w:tcPr>
            <w:tcW w:w="2977" w:type="dxa"/>
            <w:tcBorders>
              <w:top w:val="nil"/>
              <w:left w:val="nil"/>
              <w:bottom w:val="single" w:sz="4" w:space="0" w:color="auto"/>
              <w:right w:val="single" w:sz="4" w:space="0" w:color="auto"/>
            </w:tcBorders>
            <w:vAlign w:val="center"/>
          </w:tcPr>
          <w:p w14:paraId="1DC2F3E2" w14:textId="77777777" w:rsidR="002D0C8A" w:rsidRDefault="002D0C8A">
            <w:pPr>
              <w:widowControl/>
              <w:jc w:val="left"/>
              <w:rPr>
                <w:rFonts w:ascii="SimSun" w:cs="SimSun"/>
                <w:kern w:val="0"/>
                <w:szCs w:val="21"/>
              </w:rPr>
            </w:pPr>
            <w:r>
              <w:rPr>
                <w:kern w:val="0"/>
                <w:szCs w:val="21"/>
                <w:lang w:val="en"/>
              </w:rPr>
              <w:t>Tube cameras</w:t>
            </w:r>
          </w:p>
        </w:tc>
        <w:tc>
          <w:tcPr>
            <w:tcW w:w="3686" w:type="dxa"/>
            <w:tcBorders>
              <w:top w:val="nil"/>
              <w:left w:val="nil"/>
              <w:bottom w:val="single" w:sz="4" w:space="0" w:color="auto"/>
              <w:right w:val="single" w:sz="4" w:space="0" w:color="auto"/>
            </w:tcBorders>
            <w:vAlign w:val="center"/>
          </w:tcPr>
          <w:p w14:paraId="5B12E83C" w14:textId="77777777" w:rsidR="002D0C8A" w:rsidRDefault="002D0C8A">
            <w:pPr>
              <w:widowControl/>
              <w:jc w:val="left"/>
              <w:rPr>
                <w:rFonts w:ascii="SimSun" w:cs="SimSun"/>
                <w:kern w:val="0"/>
                <w:szCs w:val="21"/>
              </w:rPr>
            </w:pPr>
            <w:r>
              <w:rPr>
                <w:kern w:val="0"/>
                <w:szCs w:val="21"/>
                <w:lang w:val="en"/>
              </w:rPr>
              <w:t>The strobe (shutter) time is 50ns or less</w:t>
            </w:r>
          </w:p>
        </w:tc>
        <w:tc>
          <w:tcPr>
            <w:tcW w:w="1417" w:type="dxa"/>
            <w:tcBorders>
              <w:top w:val="nil"/>
              <w:left w:val="nil"/>
              <w:bottom w:val="single" w:sz="4" w:space="0" w:color="auto"/>
              <w:right w:val="single" w:sz="4" w:space="0" w:color="auto"/>
            </w:tcBorders>
            <w:vAlign w:val="center"/>
          </w:tcPr>
          <w:p w14:paraId="7F643C68"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36E503A" w14:textId="77777777" w:rsidR="002D0C8A" w:rsidRDefault="002D0C8A">
            <w:pPr>
              <w:widowControl/>
              <w:jc w:val="center"/>
              <w:rPr>
                <w:rFonts w:ascii="SimSun" w:cs="SimSun"/>
                <w:kern w:val="0"/>
                <w:szCs w:val="21"/>
              </w:rPr>
            </w:pPr>
          </w:p>
        </w:tc>
      </w:tr>
      <w:tr w:rsidR="002D0C8A" w14:paraId="52231359" w14:textId="77777777">
        <w:trPr>
          <w:trHeight w:val="555"/>
          <w:jc w:val="center"/>
        </w:trPr>
        <w:tc>
          <w:tcPr>
            <w:tcW w:w="797" w:type="dxa"/>
            <w:tcBorders>
              <w:top w:val="nil"/>
              <w:left w:val="single" w:sz="4" w:space="0" w:color="auto"/>
              <w:bottom w:val="single" w:sz="4" w:space="0" w:color="auto"/>
              <w:right w:val="single" w:sz="4" w:space="0" w:color="auto"/>
            </w:tcBorders>
            <w:vAlign w:val="center"/>
          </w:tcPr>
          <w:p w14:paraId="35B03F63" w14:textId="77777777" w:rsidR="002D0C8A" w:rsidRDefault="002D0C8A">
            <w:pPr>
              <w:widowControl/>
              <w:jc w:val="center"/>
              <w:rPr>
                <w:rFonts w:ascii="SimSun" w:cs="SimSun"/>
                <w:kern w:val="0"/>
                <w:szCs w:val="21"/>
              </w:rPr>
            </w:pPr>
            <w:r>
              <w:rPr>
                <w:kern w:val="0"/>
                <w:szCs w:val="21"/>
                <w:lang w:val="en"/>
              </w:rPr>
              <w:t>153</w:t>
            </w:r>
          </w:p>
        </w:tc>
        <w:tc>
          <w:tcPr>
            <w:tcW w:w="2977" w:type="dxa"/>
            <w:tcBorders>
              <w:top w:val="nil"/>
              <w:left w:val="nil"/>
              <w:bottom w:val="single" w:sz="4" w:space="0" w:color="auto"/>
              <w:right w:val="single" w:sz="4" w:space="0" w:color="auto"/>
            </w:tcBorders>
            <w:vAlign w:val="center"/>
          </w:tcPr>
          <w:p w14:paraId="457C9966" w14:textId="77777777" w:rsidR="002D0C8A" w:rsidRDefault="002D0C8A">
            <w:pPr>
              <w:widowControl/>
              <w:jc w:val="left"/>
              <w:rPr>
                <w:rFonts w:ascii="SimSun" w:cs="SimSun"/>
                <w:kern w:val="0"/>
                <w:szCs w:val="21"/>
              </w:rPr>
            </w:pPr>
            <w:r>
              <w:rPr>
                <w:kern w:val="0"/>
                <w:szCs w:val="21"/>
                <w:lang w:val="en"/>
              </w:rPr>
              <w:t>Solid-state imaging devices and image enhancement tubes specially designed for the cameras described in item 149 or 150</w:t>
            </w:r>
          </w:p>
        </w:tc>
        <w:tc>
          <w:tcPr>
            <w:tcW w:w="3686" w:type="dxa"/>
            <w:tcBorders>
              <w:top w:val="nil"/>
              <w:left w:val="nil"/>
              <w:bottom w:val="single" w:sz="4" w:space="0" w:color="auto"/>
              <w:right w:val="single" w:sz="4" w:space="0" w:color="auto"/>
            </w:tcBorders>
            <w:vAlign w:val="center"/>
          </w:tcPr>
          <w:p w14:paraId="5815AF20" w14:textId="77777777" w:rsidR="002D0C8A" w:rsidRDefault="002D0C8A">
            <w:pPr>
              <w:widowControl/>
              <w:jc w:val="left"/>
              <w:rPr>
                <w:rFonts w:ascii="SimSun" w:cs="SimSun"/>
                <w:kern w:val="0"/>
                <w:szCs w:val="21"/>
              </w:rPr>
            </w:pPr>
            <w:r>
              <w:rPr>
                <w:kern w:val="0"/>
                <w:szCs w:val="21"/>
                <w:lang w:val="en"/>
              </w:rPr>
              <w:t>The strobe (shutter) time is 50ns or less</w:t>
            </w:r>
          </w:p>
        </w:tc>
        <w:tc>
          <w:tcPr>
            <w:tcW w:w="1417" w:type="dxa"/>
            <w:tcBorders>
              <w:top w:val="nil"/>
              <w:left w:val="nil"/>
              <w:bottom w:val="single" w:sz="4" w:space="0" w:color="auto"/>
              <w:right w:val="single" w:sz="4" w:space="0" w:color="auto"/>
            </w:tcBorders>
            <w:vAlign w:val="center"/>
          </w:tcPr>
          <w:p w14:paraId="52EC4CFE"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E529B77" w14:textId="77777777" w:rsidR="002D0C8A" w:rsidRDefault="002D0C8A">
            <w:pPr>
              <w:widowControl/>
              <w:jc w:val="center"/>
              <w:rPr>
                <w:rFonts w:ascii="SimSun" w:cs="SimSun"/>
                <w:kern w:val="0"/>
                <w:szCs w:val="21"/>
              </w:rPr>
            </w:pPr>
          </w:p>
        </w:tc>
      </w:tr>
      <w:tr w:rsidR="002D0C8A" w14:paraId="020BA3E0" w14:textId="77777777">
        <w:trPr>
          <w:trHeight w:val="555"/>
          <w:jc w:val="center"/>
        </w:trPr>
        <w:tc>
          <w:tcPr>
            <w:tcW w:w="797" w:type="dxa"/>
            <w:tcBorders>
              <w:top w:val="nil"/>
              <w:left w:val="single" w:sz="4" w:space="0" w:color="auto"/>
              <w:bottom w:val="single" w:sz="4" w:space="0" w:color="auto"/>
              <w:right w:val="single" w:sz="4" w:space="0" w:color="auto"/>
            </w:tcBorders>
            <w:vAlign w:val="center"/>
          </w:tcPr>
          <w:p w14:paraId="26AA257C" w14:textId="77777777" w:rsidR="002D0C8A" w:rsidRDefault="002D0C8A">
            <w:pPr>
              <w:widowControl/>
              <w:jc w:val="center"/>
              <w:rPr>
                <w:rFonts w:ascii="SimSun" w:cs="SimSun"/>
                <w:kern w:val="0"/>
                <w:szCs w:val="21"/>
              </w:rPr>
            </w:pPr>
            <w:r>
              <w:rPr>
                <w:kern w:val="0"/>
                <w:szCs w:val="21"/>
                <w:lang w:val="en"/>
              </w:rPr>
              <w:t>154</w:t>
            </w:r>
          </w:p>
        </w:tc>
        <w:tc>
          <w:tcPr>
            <w:tcW w:w="2977" w:type="dxa"/>
            <w:tcBorders>
              <w:top w:val="nil"/>
              <w:left w:val="nil"/>
              <w:bottom w:val="single" w:sz="4" w:space="0" w:color="auto"/>
              <w:right w:val="single" w:sz="4" w:space="0" w:color="auto"/>
            </w:tcBorders>
            <w:vAlign w:val="center"/>
          </w:tcPr>
          <w:p w14:paraId="686CCBF4" w14:textId="77777777" w:rsidR="002D0C8A" w:rsidRDefault="002D0C8A">
            <w:pPr>
              <w:widowControl/>
              <w:jc w:val="left"/>
              <w:rPr>
                <w:rFonts w:ascii="SimSun" w:cs="SimSun"/>
                <w:kern w:val="0"/>
                <w:szCs w:val="21"/>
              </w:rPr>
            </w:pPr>
            <w:r>
              <w:rPr>
                <w:kern w:val="0"/>
                <w:szCs w:val="21"/>
                <w:lang w:val="en"/>
              </w:rPr>
              <w:t>Electro-optical shutter device (Kerr box or Paulus box)</w:t>
            </w:r>
          </w:p>
        </w:tc>
        <w:tc>
          <w:tcPr>
            <w:tcW w:w="3686" w:type="dxa"/>
            <w:tcBorders>
              <w:top w:val="nil"/>
              <w:left w:val="nil"/>
              <w:bottom w:val="single" w:sz="4" w:space="0" w:color="auto"/>
              <w:right w:val="single" w:sz="4" w:space="0" w:color="auto"/>
            </w:tcBorders>
            <w:vAlign w:val="center"/>
          </w:tcPr>
          <w:p w14:paraId="30D93B8A" w14:textId="77777777" w:rsidR="002D0C8A" w:rsidRDefault="002D0C8A">
            <w:pPr>
              <w:widowControl/>
              <w:jc w:val="left"/>
              <w:rPr>
                <w:rFonts w:ascii="SimSun" w:cs="SimSun"/>
                <w:kern w:val="0"/>
                <w:szCs w:val="21"/>
              </w:rPr>
            </w:pPr>
            <w:r>
              <w:rPr>
                <w:kern w:val="0"/>
                <w:szCs w:val="21"/>
                <w:lang w:val="en"/>
              </w:rPr>
              <w:t>The strobe (shutter) time is 50ns or less</w:t>
            </w:r>
          </w:p>
        </w:tc>
        <w:tc>
          <w:tcPr>
            <w:tcW w:w="1417" w:type="dxa"/>
            <w:tcBorders>
              <w:top w:val="nil"/>
              <w:left w:val="nil"/>
              <w:bottom w:val="single" w:sz="4" w:space="0" w:color="auto"/>
              <w:right w:val="single" w:sz="4" w:space="0" w:color="auto"/>
            </w:tcBorders>
            <w:vAlign w:val="center"/>
          </w:tcPr>
          <w:p w14:paraId="18CDE631"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E049D19" w14:textId="77777777" w:rsidR="002D0C8A" w:rsidRDefault="002D0C8A">
            <w:pPr>
              <w:widowControl/>
              <w:jc w:val="center"/>
              <w:rPr>
                <w:rFonts w:ascii="SimSun" w:cs="SimSun"/>
                <w:kern w:val="0"/>
                <w:szCs w:val="21"/>
              </w:rPr>
            </w:pPr>
          </w:p>
        </w:tc>
      </w:tr>
      <w:tr w:rsidR="002D0C8A" w14:paraId="76C14AA1" w14:textId="77777777">
        <w:trPr>
          <w:trHeight w:val="555"/>
          <w:jc w:val="center"/>
        </w:trPr>
        <w:tc>
          <w:tcPr>
            <w:tcW w:w="797" w:type="dxa"/>
            <w:tcBorders>
              <w:top w:val="nil"/>
              <w:left w:val="single" w:sz="4" w:space="0" w:color="auto"/>
              <w:bottom w:val="single" w:sz="4" w:space="0" w:color="auto"/>
              <w:right w:val="single" w:sz="4" w:space="0" w:color="auto"/>
            </w:tcBorders>
            <w:vAlign w:val="center"/>
          </w:tcPr>
          <w:p w14:paraId="139A690C" w14:textId="77777777" w:rsidR="002D0C8A" w:rsidRDefault="002D0C8A">
            <w:pPr>
              <w:widowControl/>
              <w:jc w:val="center"/>
              <w:rPr>
                <w:rFonts w:ascii="SimSun" w:cs="SimSun"/>
                <w:kern w:val="0"/>
                <w:szCs w:val="21"/>
              </w:rPr>
            </w:pPr>
            <w:r>
              <w:rPr>
                <w:kern w:val="0"/>
                <w:szCs w:val="21"/>
                <w:lang w:val="en"/>
              </w:rPr>
              <w:t>155</w:t>
            </w:r>
          </w:p>
        </w:tc>
        <w:tc>
          <w:tcPr>
            <w:tcW w:w="2977" w:type="dxa"/>
            <w:tcBorders>
              <w:top w:val="nil"/>
              <w:left w:val="nil"/>
              <w:bottom w:val="single" w:sz="4" w:space="0" w:color="auto"/>
              <w:right w:val="single" w:sz="4" w:space="0" w:color="auto"/>
            </w:tcBorders>
            <w:vAlign w:val="center"/>
          </w:tcPr>
          <w:p w14:paraId="25BCAC55" w14:textId="77777777" w:rsidR="002D0C8A" w:rsidRDefault="002D0C8A">
            <w:pPr>
              <w:widowControl/>
              <w:jc w:val="left"/>
              <w:rPr>
                <w:rFonts w:ascii="SimSun" w:cs="SimSun"/>
                <w:kern w:val="0"/>
                <w:szCs w:val="21"/>
              </w:rPr>
            </w:pPr>
            <w:r>
              <w:rPr>
                <w:kern w:val="0"/>
                <w:szCs w:val="21"/>
                <w:lang w:val="en"/>
              </w:rPr>
              <w:t>Plug-ins specifically designed for use with cameras with modular construction that meet performance indicators 149 or 150</w:t>
            </w:r>
          </w:p>
        </w:tc>
        <w:tc>
          <w:tcPr>
            <w:tcW w:w="3686" w:type="dxa"/>
            <w:tcBorders>
              <w:top w:val="nil"/>
              <w:left w:val="nil"/>
              <w:bottom w:val="single" w:sz="4" w:space="0" w:color="auto"/>
              <w:right w:val="single" w:sz="4" w:space="0" w:color="auto"/>
            </w:tcBorders>
            <w:vAlign w:val="center"/>
          </w:tcPr>
          <w:p w14:paraId="522C017C"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7D41CC42"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045F47D" w14:textId="77777777" w:rsidR="002D0C8A" w:rsidRDefault="002D0C8A">
            <w:pPr>
              <w:widowControl/>
              <w:jc w:val="center"/>
              <w:rPr>
                <w:rFonts w:ascii="SimSun" w:cs="SimSun"/>
                <w:kern w:val="0"/>
                <w:szCs w:val="21"/>
              </w:rPr>
            </w:pPr>
          </w:p>
        </w:tc>
      </w:tr>
      <w:tr w:rsidR="002D0C8A" w14:paraId="0E2713C0" w14:textId="77777777">
        <w:trPr>
          <w:trHeight w:val="982"/>
          <w:jc w:val="center"/>
        </w:trPr>
        <w:tc>
          <w:tcPr>
            <w:tcW w:w="797" w:type="dxa"/>
            <w:tcBorders>
              <w:top w:val="nil"/>
              <w:left w:val="single" w:sz="4" w:space="0" w:color="auto"/>
              <w:bottom w:val="single" w:sz="4" w:space="0" w:color="auto"/>
              <w:right w:val="single" w:sz="4" w:space="0" w:color="auto"/>
            </w:tcBorders>
            <w:vAlign w:val="center"/>
          </w:tcPr>
          <w:p w14:paraId="7058FFEA" w14:textId="77777777" w:rsidR="002D0C8A" w:rsidRDefault="002D0C8A">
            <w:pPr>
              <w:widowControl/>
              <w:jc w:val="center"/>
              <w:rPr>
                <w:rFonts w:ascii="SimSun" w:cs="SimSun"/>
                <w:kern w:val="0"/>
                <w:szCs w:val="21"/>
              </w:rPr>
            </w:pPr>
            <w:r>
              <w:rPr>
                <w:kern w:val="0"/>
                <w:szCs w:val="21"/>
                <w:lang w:val="en"/>
              </w:rPr>
              <w:t>156</w:t>
            </w:r>
          </w:p>
        </w:tc>
        <w:tc>
          <w:tcPr>
            <w:tcW w:w="2977" w:type="dxa"/>
            <w:tcBorders>
              <w:top w:val="nil"/>
              <w:left w:val="nil"/>
              <w:bottom w:val="single" w:sz="4" w:space="0" w:color="auto"/>
              <w:right w:val="single" w:sz="4" w:space="0" w:color="auto"/>
            </w:tcBorders>
            <w:vAlign w:val="center"/>
          </w:tcPr>
          <w:p w14:paraId="215EB6E9" w14:textId="77777777" w:rsidR="002D0C8A" w:rsidRDefault="002D0C8A">
            <w:pPr>
              <w:widowControl/>
              <w:jc w:val="left"/>
              <w:rPr>
                <w:rFonts w:ascii="SimSun" w:cs="SimSun"/>
                <w:kern w:val="0"/>
                <w:szCs w:val="21"/>
              </w:rPr>
            </w:pPr>
            <w:r>
              <w:rPr>
                <w:kern w:val="0"/>
                <w:szCs w:val="21"/>
                <w:lang w:val="en"/>
              </w:rPr>
              <w:t>Speed interferometer</w:t>
            </w:r>
          </w:p>
        </w:tc>
        <w:tc>
          <w:tcPr>
            <w:tcW w:w="3686" w:type="dxa"/>
            <w:tcBorders>
              <w:top w:val="nil"/>
              <w:left w:val="nil"/>
              <w:bottom w:val="single" w:sz="4" w:space="0" w:color="auto"/>
              <w:right w:val="single" w:sz="4" w:space="0" w:color="auto"/>
            </w:tcBorders>
            <w:vAlign w:val="center"/>
          </w:tcPr>
          <w:p w14:paraId="499BC8B5" w14:textId="77777777" w:rsidR="002D0C8A" w:rsidRDefault="002D0C8A">
            <w:pPr>
              <w:widowControl/>
              <w:jc w:val="left"/>
              <w:rPr>
                <w:rFonts w:ascii="SimSun" w:cs="SimSun"/>
                <w:kern w:val="0"/>
                <w:szCs w:val="21"/>
              </w:rPr>
            </w:pPr>
            <w:r>
              <w:rPr>
                <w:kern w:val="0"/>
                <w:szCs w:val="21"/>
                <w:lang w:val="en"/>
              </w:rPr>
              <w:t>Special instrumentation for fluid dynamics experiments, for measuring speeds of more than 1km/s and duration intervals of less than 10 μ</w:t>
            </w:r>
            <w:r>
              <w:rPr>
                <w:lang w:val="en"/>
              </w:rPr>
              <w:t xml:space="preserve"> </w:t>
            </w:r>
            <w:r>
              <w:rPr>
                <w:kern w:val="0"/>
                <w:szCs w:val="21"/>
                <w:lang w:val="en"/>
              </w:rPr>
              <w:t xml:space="preserve">s. </w:t>
            </w:r>
          </w:p>
          <w:p w14:paraId="786FAD34" w14:textId="77777777" w:rsidR="002D0C8A" w:rsidRDefault="002D0C8A">
            <w:pPr>
              <w:widowControl/>
              <w:jc w:val="left"/>
              <w:rPr>
                <w:rFonts w:ascii="SimSun" w:cs="SimSun"/>
                <w:kern w:val="0"/>
                <w:szCs w:val="21"/>
              </w:rPr>
            </w:pPr>
            <w:r>
              <w:rPr>
                <w:kern w:val="0"/>
                <w:szCs w:val="21"/>
                <w:lang w:val="en"/>
              </w:rPr>
              <w:t>illustrate:</w:t>
            </w:r>
          </w:p>
          <w:p w14:paraId="6F54A1D8" w14:textId="77777777" w:rsidR="002D0C8A" w:rsidRDefault="002D0C8A">
            <w:pPr>
              <w:widowControl/>
              <w:jc w:val="left"/>
              <w:rPr>
                <w:rFonts w:ascii="SimSun" w:cs="SimSun"/>
                <w:kern w:val="0"/>
                <w:szCs w:val="21"/>
              </w:rPr>
            </w:pPr>
            <w:r>
              <w:rPr>
                <w:kern w:val="0"/>
                <w:szCs w:val="21"/>
                <w:lang w:val="en"/>
              </w:rPr>
              <w:t>This section includes velocity interferometers such as velocity interferometer systems (VISARs) and Doppler laser interferometers (DLIs) for arbitrary reflectors and photon Doppler velocimeters (PDV), i.e. heterodyne velocimeters (Het-V).</w:t>
            </w:r>
          </w:p>
        </w:tc>
        <w:tc>
          <w:tcPr>
            <w:tcW w:w="1417" w:type="dxa"/>
            <w:tcBorders>
              <w:top w:val="nil"/>
              <w:left w:val="nil"/>
              <w:bottom w:val="single" w:sz="4" w:space="0" w:color="auto"/>
              <w:right w:val="single" w:sz="4" w:space="0" w:color="auto"/>
            </w:tcBorders>
            <w:vAlign w:val="center"/>
          </w:tcPr>
          <w:p w14:paraId="1CD1C259"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61992F2" w14:textId="77777777" w:rsidR="002D0C8A" w:rsidRDefault="002D0C8A">
            <w:pPr>
              <w:widowControl/>
              <w:jc w:val="center"/>
              <w:rPr>
                <w:rFonts w:ascii="SimSun" w:cs="SimSun"/>
                <w:kern w:val="0"/>
                <w:szCs w:val="21"/>
              </w:rPr>
            </w:pPr>
            <w:r>
              <w:rPr>
                <w:kern w:val="0"/>
                <w:szCs w:val="21"/>
                <w:lang w:val="en"/>
              </w:rPr>
              <w:t>piece</w:t>
            </w:r>
          </w:p>
        </w:tc>
      </w:tr>
      <w:tr w:rsidR="002D0C8A" w14:paraId="189484A5" w14:textId="77777777">
        <w:trPr>
          <w:trHeight w:val="559"/>
          <w:jc w:val="center"/>
        </w:trPr>
        <w:tc>
          <w:tcPr>
            <w:tcW w:w="797" w:type="dxa"/>
            <w:tcBorders>
              <w:top w:val="single" w:sz="4" w:space="0" w:color="auto"/>
              <w:left w:val="single" w:sz="4" w:space="0" w:color="auto"/>
              <w:bottom w:val="single" w:sz="4" w:space="0" w:color="auto"/>
              <w:right w:val="single" w:sz="4" w:space="0" w:color="auto"/>
            </w:tcBorders>
            <w:vAlign w:val="center"/>
          </w:tcPr>
          <w:p w14:paraId="0C2D6B52" w14:textId="77777777" w:rsidR="002D0C8A" w:rsidRDefault="002D0C8A">
            <w:pPr>
              <w:widowControl/>
              <w:jc w:val="center"/>
              <w:rPr>
                <w:rFonts w:ascii="SimSun" w:cs="SimSun"/>
                <w:kern w:val="0"/>
                <w:szCs w:val="21"/>
              </w:rPr>
            </w:pPr>
            <w:r>
              <w:rPr>
                <w:bCs/>
                <w:kern w:val="0"/>
                <w:szCs w:val="21"/>
                <w:lang w:val="en"/>
              </w:rPr>
              <w:t>serial number</w:t>
            </w:r>
          </w:p>
        </w:tc>
        <w:tc>
          <w:tcPr>
            <w:tcW w:w="2977" w:type="dxa"/>
            <w:tcBorders>
              <w:top w:val="single" w:sz="4" w:space="0" w:color="auto"/>
              <w:left w:val="nil"/>
              <w:bottom w:val="single" w:sz="4" w:space="0" w:color="auto"/>
              <w:right w:val="single" w:sz="4" w:space="0" w:color="auto"/>
            </w:tcBorders>
            <w:vAlign w:val="center"/>
          </w:tcPr>
          <w:p w14:paraId="457ACF9A" w14:textId="77777777" w:rsidR="002D0C8A" w:rsidRDefault="002D0C8A">
            <w:pPr>
              <w:widowControl/>
              <w:jc w:val="left"/>
              <w:rPr>
                <w:rFonts w:ascii="SimSun" w:cs="SimSun"/>
                <w:kern w:val="0"/>
                <w:szCs w:val="21"/>
              </w:rPr>
            </w:pPr>
            <w:r>
              <w:rPr>
                <w:bCs/>
                <w:kern w:val="0"/>
                <w:szCs w:val="21"/>
                <w:lang w:val="en"/>
              </w:rPr>
              <w:t>Product name</w:t>
            </w:r>
          </w:p>
        </w:tc>
        <w:tc>
          <w:tcPr>
            <w:tcW w:w="3686" w:type="dxa"/>
            <w:tcBorders>
              <w:top w:val="single" w:sz="4" w:space="0" w:color="auto"/>
              <w:left w:val="nil"/>
              <w:bottom w:val="single" w:sz="4" w:space="0" w:color="auto"/>
              <w:right w:val="single" w:sz="4" w:space="0" w:color="auto"/>
            </w:tcBorders>
            <w:vAlign w:val="center"/>
          </w:tcPr>
          <w:p w14:paraId="137B243C" w14:textId="77777777" w:rsidR="002D0C8A" w:rsidRDefault="002D0C8A">
            <w:pPr>
              <w:widowControl/>
              <w:jc w:val="left"/>
              <w:rPr>
                <w:rFonts w:ascii="SimSun" w:cs="SimSun"/>
                <w:kern w:val="0"/>
                <w:szCs w:val="21"/>
              </w:rPr>
            </w:pPr>
            <w:r>
              <w:rPr>
                <w:bCs/>
                <w:kern w:val="0"/>
                <w:szCs w:val="21"/>
                <w:lang w:val="en"/>
              </w:rPr>
              <w:t>description</w:t>
            </w:r>
          </w:p>
        </w:tc>
        <w:tc>
          <w:tcPr>
            <w:tcW w:w="1417" w:type="dxa"/>
            <w:tcBorders>
              <w:top w:val="single" w:sz="4" w:space="0" w:color="auto"/>
              <w:left w:val="nil"/>
              <w:bottom w:val="single" w:sz="4" w:space="0" w:color="auto"/>
              <w:right w:val="single" w:sz="4" w:space="0" w:color="auto"/>
            </w:tcBorders>
            <w:vAlign w:val="center"/>
          </w:tcPr>
          <w:p w14:paraId="7629CABD" w14:textId="77777777" w:rsidR="002D0C8A" w:rsidRDefault="002D0C8A">
            <w:pPr>
              <w:widowControl/>
              <w:jc w:val="center"/>
              <w:rPr>
                <w:rFonts w:ascii="SimSun" w:cs="SimSun"/>
                <w:bCs/>
                <w:kern w:val="0"/>
                <w:szCs w:val="21"/>
              </w:rPr>
            </w:pPr>
            <w:r>
              <w:rPr>
                <w:bCs/>
                <w:kern w:val="0"/>
                <w:szCs w:val="21"/>
                <w:lang w:val="en"/>
              </w:rPr>
              <w:t>Customs goods</w:t>
            </w:r>
          </w:p>
          <w:p w14:paraId="3C53B6A9" w14:textId="77777777" w:rsidR="002D0C8A" w:rsidRDefault="002D0C8A">
            <w:pPr>
              <w:widowControl/>
              <w:jc w:val="center"/>
              <w:rPr>
                <w:rFonts w:ascii="SimSun" w:cs="SimSun"/>
                <w:kern w:val="0"/>
                <w:szCs w:val="21"/>
              </w:rPr>
            </w:pPr>
            <w:r>
              <w:rPr>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729350ED" w14:textId="77777777" w:rsidR="002D0C8A" w:rsidRDefault="002D0C8A">
            <w:pPr>
              <w:widowControl/>
              <w:jc w:val="center"/>
              <w:rPr>
                <w:rFonts w:ascii="SimSun" w:cs="SimSun"/>
                <w:kern w:val="0"/>
                <w:szCs w:val="21"/>
              </w:rPr>
            </w:pPr>
            <w:r>
              <w:rPr>
                <w:bCs/>
                <w:kern w:val="0"/>
                <w:szCs w:val="21"/>
                <w:lang w:val="en"/>
              </w:rPr>
              <w:t>unit</w:t>
            </w:r>
          </w:p>
        </w:tc>
      </w:tr>
      <w:tr w:rsidR="002D0C8A" w14:paraId="35F72330" w14:textId="77777777">
        <w:trPr>
          <w:trHeight w:val="559"/>
          <w:jc w:val="center"/>
        </w:trPr>
        <w:tc>
          <w:tcPr>
            <w:tcW w:w="797" w:type="dxa"/>
            <w:tcBorders>
              <w:top w:val="nil"/>
              <w:left w:val="single" w:sz="4" w:space="0" w:color="auto"/>
              <w:bottom w:val="single" w:sz="4" w:space="0" w:color="auto"/>
              <w:right w:val="single" w:sz="4" w:space="0" w:color="auto"/>
            </w:tcBorders>
            <w:vAlign w:val="center"/>
          </w:tcPr>
          <w:p w14:paraId="14B15AD4" w14:textId="77777777" w:rsidR="002D0C8A" w:rsidRDefault="002D0C8A">
            <w:pPr>
              <w:widowControl/>
              <w:jc w:val="center"/>
              <w:rPr>
                <w:rFonts w:ascii="SimSun" w:cs="SimSun"/>
                <w:kern w:val="0"/>
                <w:szCs w:val="21"/>
              </w:rPr>
            </w:pPr>
            <w:r>
              <w:rPr>
                <w:kern w:val="0"/>
                <w:szCs w:val="21"/>
                <w:lang w:val="en"/>
              </w:rPr>
              <w:t>157</w:t>
            </w:r>
          </w:p>
        </w:tc>
        <w:tc>
          <w:tcPr>
            <w:tcW w:w="2977" w:type="dxa"/>
            <w:tcBorders>
              <w:top w:val="nil"/>
              <w:left w:val="nil"/>
              <w:bottom w:val="single" w:sz="4" w:space="0" w:color="auto"/>
              <w:right w:val="single" w:sz="4" w:space="0" w:color="auto"/>
            </w:tcBorders>
            <w:vAlign w:val="center"/>
          </w:tcPr>
          <w:p w14:paraId="72F622EC" w14:textId="77777777" w:rsidR="002D0C8A" w:rsidRDefault="002D0C8A">
            <w:pPr>
              <w:widowControl/>
              <w:jc w:val="left"/>
              <w:rPr>
                <w:rFonts w:ascii="SimSun" w:cs="SimSun"/>
                <w:kern w:val="0"/>
                <w:szCs w:val="21"/>
              </w:rPr>
            </w:pPr>
            <w:r>
              <w:rPr>
                <w:kern w:val="0"/>
                <w:szCs w:val="21"/>
                <w:lang w:val="en"/>
              </w:rPr>
              <w:t>Manometer made of manganese copper</w:t>
            </w:r>
          </w:p>
        </w:tc>
        <w:tc>
          <w:tcPr>
            <w:tcW w:w="3686" w:type="dxa"/>
            <w:tcBorders>
              <w:top w:val="nil"/>
              <w:left w:val="nil"/>
              <w:bottom w:val="single" w:sz="4" w:space="0" w:color="auto"/>
              <w:right w:val="single" w:sz="4" w:space="0" w:color="auto"/>
            </w:tcBorders>
            <w:vAlign w:val="center"/>
          </w:tcPr>
          <w:p w14:paraId="67A6A281" w14:textId="77777777" w:rsidR="002D0C8A" w:rsidRDefault="002D0C8A">
            <w:pPr>
              <w:widowControl/>
              <w:jc w:val="left"/>
              <w:rPr>
                <w:rFonts w:ascii="SimSun" w:cs="SimSun"/>
                <w:kern w:val="0"/>
                <w:szCs w:val="21"/>
              </w:rPr>
            </w:pPr>
            <w:r>
              <w:rPr>
                <w:kern w:val="0"/>
                <w:szCs w:val="21"/>
                <w:lang w:val="en"/>
              </w:rPr>
              <w:t>Special instrumentation for fluid dynamics experiments, measuring pressures in excess of 10 GPa</w:t>
            </w:r>
          </w:p>
        </w:tc>
        <w:tc>
          <w:tcPr>
            <w:tcW w:w="1417" w:type="dxa"/>
            <w:tcBorders>
              <w:top w:val="nil"/>
              <w:left w:val="nil"/>
              <w:bottom w:val="single" w:sz="4" w:space="0" w:color="auto"/>
              <w:right w:val="single" w:sz="4" w:space="0" w:color="auto"/>
            </w:tcBorders>
            <w:vAlign w:val="center"/>
          </w:tcPr>
          <w:p w14:paraId="7EB528EB" w14:textId="77777777" w:rsidR="002D0C8A" w:rsidRDefault="002D0C8A">
            <w:pPr>
              <w:widowControl/>
              <w:jc w:val="center"/>
              <w:rPr>
                <w:rFonts w:ascii="SimSun" w:cs="SimSun"/>
                <w:kern w:val="0"/>
                <w:szCs w:val="21"/>
              </w:rPr>
            </w:pPr>
            <w:r>
              <w:rPr>
                <w:kern w:val="0"/>
                <w:szCs w:val="21"/>
                <w:lang w:val="en"/>
              </w:rPr>
              <w:t>9026201010</w:t>
            </w:r>
          </w:p>
        </w:tc>
        <w:tc>
          <w:tcPr>
            <w:tcW w:w="1028" w:type="dxa"/>
            <w:tcBorders>
              <w:top w:val="nil"/>
              <w:left w:val="nil"/>
              <w:bottom w:val="single" w:sz="4" w:space="0" w:color="auto"/>
              <w:right w:val="single" w:sz="4" w:space="0" w:color="auto"/>
            </w:tcBorders>
            <w:vAlign w:val="center"/>
          </w:tcPr>
          <w:p w14:paraId="06EFBB75" w14:textId="77777777" w:rsidR="002D0C8A" w:rsidRDefault="002D0C8A">
            <w:pPr>
              <w:widowControl/>
              <w:jc w:val="center"/>
              <w:rPr>
                <w:rFonts w:ascii="SimSun" w:cs="SimSun"/>
                <w:kern w:val="0"/>
                <w:szCs w:val="21"/>
              </w:rPr>
            </w:pPr>
            <w:r>
              <w:rPr>
                <w:kern w:val="0"/>
                <w:szCs w:val="21"/>
                <w:lang w:val="en"/>
              </w:rPr>
              <w:t>pcs/kg</w:t>
            </w:r>
          </w:p>
        </w:tc>
      </w:tr>
      <w:tr w:rsidR="002D0C8A" w14:paraId="1BDB1AB2" w14:textId="77777777">
        <w:trPr>
          <w:trHeight w:val="559"/>
          <w:jc w:val="center"/>
        </w:trPr>
        <w:tc>
          <w:tcPr>
            <w:tcW w:w="797" w:type="dxa"/>
            <w:tcBorders>
              <w:top w:val="nil"/>
              <w:left w:val="single" w:sz="4" w:space="0" w:color="auto"/>
              <w:bottom w:val="single" w:sz="4" w:space="0" w:color="auto"/>
              <w:right w:val="single" w:sz="4" w:space="0" w:color="auto"/>
            </w:tcBorders>
            <w:vAlign w:val="center"/>
          </w:tcPr>
          <w:p w14:paraId="650DBE4E" w14:textId="77777777" w:rsidR="002D0C8A" w:rsidRDefault="002D0C8A">
            <w:pPr>
              <w:widowControl/>
              <w:jc w:val="center"/>
              <w:rPr>
                <w:rFonts w:ascii="SimSun" w:cs="SimSun"/>
                <w:kern w:val="0"/>
                <w:szCs w:val="21"/>
              </w:rPr>
            </w:pPr>
            <w:r>
              <w:rPr>
                <w:kern w:val="0"/>
                <w:szCs w:val="21"/>
                <w:lang w:val="en"/>
              </w:rPr>
              <w:t>158</w:t>
            </w:r>
          </w:p>
        </w:tc>
        <w:tc>
          <w:tcPr>
            <w:tcW w:w="2977" w:type="dxa"/>
            <w:tcBorders>
              <w:top w:val="nil"/>
              <w:left w:val="nil"/>
              <w:bottom w:val="single" w:sz="4" w:space="0" w:color="auto"/>
              <w:right w:val="single" w:sz="4" w:space="0" w:color="auto"/>
            </w:tcBorders>
            <w:vAlign w:val="center"/>
          </w:tcPr>
          <w:p w14:paraId="5B4A9651" w14:textId="77777777" w:rsidR="002D0C8A" w:rsidRDefault="002D0C8A">
            <w:pPr>
              <w:widowControl/>
              <w:jc w:val="left"/>
              <w:rPr>
                <w:rFonts w:ascii="SimSun" w:cs="SimSun"/>
                <w:kern w:val="0"/>
                <w:szCs w:val="21"/>
              </w:rPr>
            </w:pPr>
            <w:r>
              <w:rPr>
                <w:kern w:val="0"/>
                <w:szCs w:val="21"/>
                <w:lang w:val="en"/>
              </w:rPr>
              <w:t>A manometer made of ytterbium</w:t>
            </w:r>
          </w:p>
        </w:tc>
        <w:tc>
          <w:tcPr>
            <w:tcW w:w="3686" w:type="dxa"/>
            <w:tcBorders>
              <w:top w:val="nil"/>
              <w:left w:val="nil"/>
              <w:bottom w:val="single" w:sz="4" w:space="0" w:color="auto"/>
              <w:right w:val="single" w:sz="4" w:space="0" w:color="auto"/>
            </w:tcBorders>
            <w:vAlign w:val="center"/>
          </w:tcPr>
          <w:p w14:paraId="5775956A" w14:textId="77777777" w:rsidR="002D0C8A" w:rsidRDefault="002D0C8A">
            <w:pPr>
              <w:widowControl/>
              <w:jc w:val="left"/>
              <w:rPr>
                <w:rFonts w:ascii="SimSun" w:cs="SimSun"/>
                <w:kern w:val="0"/>
                <w:szCs w:val="21"/>
              </w:rPr>
            </w:pPr>
            <w:r>
              <w:rPr>
                <w:kern w:val="0"/>
                <w:szCs w:val="21"/>
                <w:lang w:val="en"/>
              </w:rPr>
              <w:t>Special instrumentation for fluid dynamics experiments, measuring pressures in excess of 10 GPa</w:t>
            </w:r>
          </w:p>
        </w:tc>
        <w:tc>
          <w:tcPr>
            <w:tcW w:w="1417" w:type="dxa"/>
            <w:tcBorders>
              <w:top w:val="nil"/>
              <w:left w:val="nil"/>
              <w:bottom w:val="single" w:sz="4" w:space="0" w:color="auto"/>
              <w:right w:val="single" w:sz="4" w:space="0" w:color="auto"/>
            </w:tcBorders>
            <w:vAlign w:val="center"/>
          </w:tcPr>
          <w:p w14:paraId="54F1E43D" w14:textId="77777777" w:rsidR="002D0C8A" w:rsidRDefault="002D0C8A">
            <w:pPr>
              <w:widowControl/>
              <w:jc w:val="center"/>
              <w:rPr>
                <w:rFonts w:ascii="SimSun" w:cs="SimSun"/>
                <w:kern w:val="0"/>
                <w:szCs w:val="21"/>
              </w:rPr>
            </w:pPr>
            <w:r>
              <w:rPr>
                <w:kern w:val="0"/>
                <w:szCs w:val="21"/>
                <w:lang w:val="en"/>
              </w:rPr>
              <w:t>9026201020</w:t>
            </w:r>
          </w:p>
        </w:tc>
        <w:tc>
          <w:tcPr>
            <w:tcW w:w="1028" w:type="dxa"/>
            <w:tcBorders>
              <w:top w:val="nil"/>
              <w:left w:val="nil"/>
              <w:bottom w:val="single" w:sz="4" w:space="0" w:color="auto"/>
              <w:right w:val="single" w:sz="4" w:space="0" w:color="auto"/>
            </w:tcBorders>
            <w:vAlign w:val="center"/>
          </w:tcPr>
          <w:p w14:paraId="5ECDE51B" w14:textId="77777777" w:rsidR="002D0C8A" w:rsidRDefault="002D0C8A">
            <w:pPr>
              <w:widowControl/>
              <w:jc w:val="center"/>
              <w:rPr>
                <w:rFonts w:ascii="SimSun" w:cs="SimSun"/>
                <w:kern w:val="0"/>
                <w:szCs w:val="21"/>
              </w:rPr>
            </w:pPr>
            <w:r>
              <w:rPr>
                <w:kern w:val="0"/>
                <w:szCs w:val="21"/>
                <w:lang w:val="en"/>
              </w:rPr>
              <w:t>pcs/kg</w:t>
            </w:r>
          </w:p>
        </w:tc>
      </w:tr>
      <w:tr w:rsidR="002D0C8A" w14:paraId="693DA6CC" w14:textId="77777777">
        <w:trPr>
          <w:trHeight w:val="559"/>
          <w:jc w:val="center"/>
        </w:trPr>
        <w:tc>
          <w:tcPr>
            <w:tcW w:w="797" w:type="dxa"/>
            <w:tcBorders>
              <w:top w:val="nil"/>
              <w:left w:val="single" w:sz="4" w:space="0" w:color="auto"/>
              <w:bottom w:val="single" w:sz="4" w:space="0" w:color="auto"/>
              <w:right w:val="single" w:sz="4" w:space="0" w:color="auto"/>
            </w:tcBorders>
            <w:vAlign w:val="center"/>
          </w:tcPr>
          <w:p w14:paraId="3F9BE8FE" w14:textId="77777777" w:rsidR="002D0C8A" w:rsidRDefault="002D0C8A">
            <w:pPr>
              <w:widowControl/>
              <w:jc w:val="center"/>
              <w:rPr>
                <w:rFonts w:ascii="SimSun" w:cs="SimSun"/>
                <w:kern w:val="0"/>
                <w:szCs w:val="21"/>
              </w:rPr>
            </w:pPr>
            <w:r>
              <w:rPr>
                <w:kern w:val="0"/>
                <w:szCs w:val="21"/>
                <w:lang w:val="en"/>
              </w:rPr>
              <w:t>159</w:t>
            </w:r>
          </w:p>
        </w:tc>
        <w:tc>
          <w:tcPr>
            <w:tcW w:w="2977" w:type="dxa"/>
            <w:tcBorders>
              <w:top w:val="nil"/>
              <w:left w:val="nil"/>
              <w:bottom w:val="single" w:sz="4" w:space="0" w:color="auto"/>
              <w:right w:val="single" w:sz="4" w:space="0" w:color="auto"/>
            </w:tcBorders>
            <w:vAlign w:val="center"/>
          </w:tcPr>
          <w:p w14:paraId="5B46394E" w14:textId="77777777" w:rsidR="002D0C8A" w:rsidRDefault="002D0C8A">
            <w:pPr>
              <w:widowControl/>
              <w:jc w:val="left"/>
              <w:rPr>
                <w:rFonts w:ascii="SimSun" w:cs="SimSun"/>
                <w:kern w:val="0"/>
                <w:szCs w:val="21"/>
              </w:rPr>
            </w:pPr>
            <w:r>
              <w:rPr>
                <w:kern w:val="0"/>
                <w:szCs w:val="21"/>
                <w:lang w:val="en"/>
              </w:rPr>
              <w:t>A pressure gauge made of PTFE/PTFE</w:t>
            </w:r>
          </w:p>
        </w:tc>
        <w:tc>
          <w:tcPr>
            <w:tcW w:w="3686" w:type="dxa"/>
            <w:tcBorders>
              <w:top w:val="nil"/>
              <w:left w:val="nil"/>
              <w:bottom w:val="single" w:sz="4" w:space="0" w:color="auto"/>
              <w:right w:val="single" w:sz="4" w:space="0" w:color="auto"/>
            </w:tcBorders>
            <w:vAlign w:val="center"/>
          </w:tcPr>
          <w:p w14:paraId="301147CB" w14:textId="77777777" w:rsidR="002D0C8A" w:rsidRDefault="002D0C8A">
            <w:pPr>
              <w:widowControl/>
              <w:jc w:val="left"/>
              <w:rPr>
                <w:rFonts w:ascii="SimSun" w:cs="SimSun"/>
                <w:kern w:val="0"/>
                <w:szCs w:val="21"/>
              </w:rPr>
            </w:pPr>
            <w:r>
              <w:rPr>
                <w:kern w:val="0"/>
                <w:szCs w:val="21"/>
                <w:lang w:val="en"/>
              </w:rPr>
              <w:t>Special instrumentation for fluid dynamics experiments, measuring pressures in excess of 10 GPa</w:t>
            </w:r>
          </w:p>
        </w:tc>
        <w:tc>
          <w:tcPr>
            <w:tcW w:w="1417" w:type="dxa"/>
            <w:tcBorders>
              <w:top w:val="nil"/>
              <w:left w:val="nil"/>
              <w:bottom w:val="single" w:sz="4" w:space="0" w:color="auto"/>
              <w:right w:val="single" w:sz="4" w:space="0" w:color="auto"/>
            </w:tcBorders>
            <w:vAlign w:val="center"/>
          </w:tcPr>
          <w:p w14:paraId="21FC0426" w14:textId="77777777" w:rsidR="002D0C8A" w:rsidRDefault="002D0C8A">
            <w:pPr>
              <w:widowControl/>
              <w:jc w:val="center"/>
              <w:rPr>
                <w:rFonts w:ascii="SimSun" w:cs="SimSun"/>
                <w:kern w:val="0"/>
                <w:szCs w:val="21"/>
              </w:rPr>
            </w:pPr>
            <w:r>
              <w:rPr>
                <w:kern w:val="0"/>
                <w:szCs w:val="21"/>
                <w:lang w:val="en"/>
              </w:rPr>
              <w:t>9026201030</w:t>
            </w:r>
          </w:p>
        </w:tc>
        <w:tc>
          <w:tcPr>
            <w:tcW w:w="1028" w:type="dxa"/>
            <w:tcBorders>
              <w:top w:val="nil"/>
              <w:left w:val="nil"/>
              <w:bottom w:val="single" w:sz="4" w:space="0" w:color="auto"/>
              <w:right w:val="single" w:sz="4" w:space="0" w:color="auto"/>
            </w:tcBorders>
            <w:vAlign w:val="center"/>
          </w:tcPr>
          <w:p w14:paraId="5C37F1A1" w14:textId="77777777" w:rsidR="002D0C8A" w:rsidRDefault="002D0C8A">
            <w:pPr>
              <w:widowControl/>
              <w:jc w:val="center"/>
              <w:rPr>
                <w:rFonts w:ascii="SimSun" w:cs="SimSun"/>
                <w:kern w:val="0"/>
                <w:szCs w:val="21"/>
              </w:rPr>
            </w:pPr>
            <w:r>
              <w:rPr>
                <w:kern w:val="0"/>
                <w:szCs w:val="21"/>
                <w:lang w:val="en"/>
              </w:rPr>
              <w:t>pcs/kg</w:t>
            </w:r>
          </w:p>
        </w:tc>
      </w:tr>
      <w:tr w:rsidR="002D0C8A" w14:paraId="0F0B7A6B" w14:textId="77777777">
        <w:trPr>
          <w:trHeight w:val="559"/>
          <w:jc w:val="center"/>
        </w:trPr>
        <w:tc>
          <w:tcPr>
            <w:tcW w:w="797" w:type="dxa"/>
            <w:tcBorders>
              <w:top w:val="nil"/>
              <w:left w:val="single" w:sz="4" w:space="0" w:color="auto"/>
              <w:bottom w:val="single" w:sz="4" w:space="0" w:color="auto"/>
              <w:right w:val="single" w:sz="4" w:space="0" w:color="auto"/>
            </w:tcBorders>
            <w:vAlign w:val="center"/>
          </w:tcPr>
          <w:p w14:paraId="7D34BCDE" w14:textId="77777777" w:rsidR="002D0C8A" w:rsidRDefault="002D0C8A">
            <w:pPr>
              <w:widowControl/>
              <w:jc w:val="center"/>
              <w:rPr>
                <w:rFonts w:ascii="SimSun" w:cs="SimSun"/>
                <w:kern w:val="0"/>
                <w:szCs w:val="21"/>
              </w:rPr>
            </w:pPr>
            <w:r>
              <w:rPr>
                <w:kern w:val="0"/>
                <w:szCs w:val="21"/>
                <w:lang w:val="en"/>
              </w:rPr>
              <w:t>160</w:t>
            </w:r>
          </w:p>
        </w:tc>
        <w:tc>
          <w:tcPr>
            <w:tcW w:w="2977" w:type="dxa"/>
            <w:tcBorders>
              <w:top w:val="nil"/>
              <w:left w:val="nil"/>
              <w:bottom w:val="single" w:sz="4" w:space="0" w:color="auto"/>
              <w:right w:val="single" w:sz="4" w:space="0" w:color="auto"/>
            </w:tcBorders>
            <w:vAlign w:val="center"/>
          </w:tcPr>
          <w:p w14:paraId="6B3E8BE7" w14:textId="77777777" w:rsidR="002D0C8A" w:rsidRDefault="002D0C8A">
            <w:pPr>
              <w:widowControl/>
              <w:jc w:val="left"/>
              <w:rPr>
                <w:rFonts w:ascii="SimSun" w:cs="SimSun"/>
                <w:kern w:val="0"/>
                <w:szCs w:val="21"/>
              </w:rPr>
            </w:pPr>
            <w:r>
              <w:rPr>
                <w:kern w:val="0"/>
                <w:szCs w:val="21"/>
                <w:lang w:val="en"/>
              </w:rPr>
              <w:t>Quartz pressure sensor</w:t>
            </w:r>
          </w:p>
        </w:tc>
        <w:tc>
          <w:tcPr>
            <w:tcW w:w="3686" w:type="dxa"/>
            <w:tcBorders>
              <w:top w:val="nil"/>
              <w:left w:val="nil"/>
              <w:bottom w:val="single" w:sz="4" w:space="0" w:color="auto"/>
              <w:right w:val="single" w:sz="4" w:space="0" w:color="auto"/>
            </w:tcBorders>
            <w:vAlign w:val="center"/>
          </w:tcPr>
          <w:p w14:paraId="598A157A" w14:textId="77777777" w:rsidR="002D0C8A" w:rsidRDefault="002D0C8A">
            <w:pPr>
              <w:widowControl/>
              <w:jc w:val="left"/>
              <w:rPr>
                <w:rFonts w:ascii="SimSun" w:cs="SimSun"/>
                <w:kern w:val="0"/>
                <w:szCs w:val="21"/>
              </w:rPr>
            </w:pPr>
            <w:r>
              <w:rPr>
                <w:kern w:val="0"/>
                <w:szCs w:val="21"/>
                <w:lang w:val="en"/>
              </w:rPr>
              <w:t>Special instrumentation for fluid dynamics experiments, pressure more than 10GPa</w:t>
            </w:r>
          </w:p>
        </w:tc>
        <w:tc>
          <w:tcPr>
            <w:tcW w:w="1417" w:type="dxa"/>
            <w:tcBorders>
              <w:top w:val="nil"/>
              <w:left w:val="nil"/>
              <w:bottom w:val="single" w:sz="4" w:space="0" w:color="auto"/>
              <w:right w:val="single" w:sz="4" w:space="0" w:color="auto"/>
            </w:tcBorders>
            <w:vAlign w:val="center"/>
          </w:tcPr>
          <w:p w14:paraId="2166CD34" w14:textId="77777777" w:rsidR="002D0C8A" w:rsidRDefault="002D0C8A">
            <w:pPr>
              <w:widowControl/>
              <w:jc w:val="center"/>
              <w:rPr>
                <w:rFonts w:ascii="SimSun" w:cs="SimSun"/>
                <w:kern w:val="0"/>
                <w:szCs w:val="21"/>
              </w:rPr>
            </w:pPr>
            <w:r>
              <w:rPr>
                <w:kern w:val="0"/>
                <w:szCs w:val="21"/>
                <w:lang w:val="en"/>
              </w:rPr>
              <w:t>9026209010</w:t>
            </w:r>
          </w:p>
        </w:tc>
        <w:tc>
          <w:tcPr>
            <w:tcW w:w="1028" w:type="dxa"/>
            <w:tcBorders>
              <w:top w:val="nil"/>
              <w:left w:val="nil"/>
              <w:bottom w:val="single" w:sz="4" w:space="0" w:color="auto"/>
              <w:right w:val="single" w:sz="4" w:space="0" w:color="auto"/>
            </w:tcBorders>
            <w:vAlign w:val="center"/>
          </w:tcPr>
          <w:p w14:paraId="7FDAFC3C" w14:textId="77777777" w:rsidR="002D0C8A" w:rsidRDefault="002D0C8A">
            <w:pPr>
              <w:widowControl/>
              <w:jc w:val="center"/>
              <w:rPr>
                <w:rFonts w:ascii="SimSun" w:cs="SimSun"/>
                <w:kern w:val="0"/>
                <w:szCs w:val="21"/>
              </w:rPr>
            </w:pPr>
            <w:r>
              <w:rPr>
                <w:kern w:val="0"/>
                <w:szCs w:val="21"/>
                <w:lang w:val="en"/>
              </w:rPr>
              <w:t>pcs/kg</w:t>
            </w:r>
          </w:p>
        </w:tc>
      </w:tr>
      <w:tr w:rsidR="002D0C8A" w14:paraId="7D9DA519" w14:textId="77777777">
        <w:trPr>
          <w:trHeight w:val="559"/>
          <w:jc w:val="center"/>
        </w:trPr>
        <w:tc>
          <w:tcPr>
            <w:tcW w:w="797" w:type="dxa"/>
            <w:tcBorders>
              <w:top w:val="single" w:sz="4" w:space="0" w:color="auto"/>
              <w:left w:val="single" w:sz="4" w:space="0" w:color="auto"/>
              <w:bottom w:val="single" w:sz="4" w:space="0" w:color="auto"/>
              <w:right w:val="single" w:sz="4" w:space="0" w:color="auto"/>
            </w:tcBorders>
            <w:vAlign w:val="center"/>
          </w:tcPr>
          <w:p w14:paraId="46640EA5" w14:textId="77777777" w:rsidR="002D0C8A" w:rsidRDefault="002D0C8A">
            <w:pPr>
              <w:widowControl/>
              <w:jc w:val="center"/>
              <w:rPr>
                <w:rFonts w:ascii="SimSun" w:cs="SimSun"/>
                <w:kern w:val="0"/>
                <w:szCs w:val="21"/>
              </w:rPr>
            </w:pPr>
            <w:r>
              <w:rPr>
                <w:kern w:val="0"/>
                <w:szCs w:val="21"/>
                <w:lang w:val="en"/>
              </w:rPr>
              <w:t>161</w:t>
            </w:r>
          </w:p>
        </w:tc>
        <w:tc>
          <w:tcPr>
            <w:tcW w:w="2977" w:type="dxa"/>
            <w:tcBorders>
              <w:top w:val="single" w:sz="4" w:space="0" w:color="auto"/>
              <w:left w:val="nil"/>
              <w:bottom w:val="single" w:sz="4" w:space="0" w:color="auto"/>
              <w:right w:val="single" w:sz="4" w:space="0" w:color="auto"/>
            </w:tcBorders>
            <w:vAlign w:val="center"/>
          </w:tcPr>
          <w:p w14:paraId="0792BD7E" w14:textId="77777777" w:rsidR="002D0C8A" w:rsidRDefault="002D0C8A">
            <w:pPr>
              <w:widowControl/>
              <w:jc w:val="left"/>
              <w:rPr>
                <w:rFonts w:ascii="SimSun" w:cs="SimSun"/>
                <w:kern w:val="0"/>
                <w:szCs w:val="21"/>
              </w:rPr>
            </w:pPr>
            <w:r>
              <w:rPr>
                <w:kern w:val="0"/>
                <w:szCs w:val="21"/>
                <w:lang w:val="en"/>
              </w:rPr>
              <w:t>High-speed pulse generator</w:t>
            </w:r>
          </w:p>
        </w:tc>
        <w:tc>
          <w:tcPr>
            <w:tcW w:w="3686" w:type="dxa"/>
            <w:tcBorders>
              <w:top w:val="single" w:sz="4" w:space="0" w:color="auto"/>
              <w:left w:val="nil"/>
              <w:bottom w:val="single" w:sz="4" w:space="0" w:color="auto"/>
              <w:right w:val="single" w:sz="4" w:space="0" w:color="auto"/>
            </w:tcBorders>
            <w:vAlign w:val="center"/>
          </w:tcPr>
          <w:p w14:paraId="237C2D51" w14:textId="77777777" w:rsidR="002D0C8A" w:rsidRDefault="002D0C8A">
            <w:pPr>
              <w:widowControl/>
              <w:jc w:val="left"/>
              <w:rPr>
                <w:rFonts w:ascii="SimSun" w:cs="SimSun"/>
                <w:kern w:val="0"/>
                <w:szCs w:val="21"/>
              </w:rPr>
            </w:pPr>
            <w:r>
              <w:rPr>
                <w:kern w:val="0"/>
                <w:szCs w:val="21"/>
                <w:lang w:val="en"/>
              </w:rPr>
              <w:t xml:space="preserve">It has two characteristics: </w:t>
            </w:r>
            <w:r>
              <w:rPr>
                <w:kern w:val="0"/>
                <w:szCs w:val="21"/>
                <w:lang w:val="en"/>
              </w:rPr>
              <w:br/>
              <w:t>1. The output voltage on a resistive load less than 55 ohms is greater than 6V; and</w:t>
            </w:r>
            <w:r>
              <w:rPr>
                <w:lang w:val="en"/>
              </w:rPr>
              <w:t xml:space="preserve"> </w:t>
            </w:r>
            <w:r>
              <w:rPr>
                <w:kern w:val="0"/>
                <w:szCs w:val="21"/>
                <w:lang w:val="en"/>
              </w:rPr>
              <w:br/>
              <w:t>2."</w:t>
            </w:r>
            <w:r>
              <w:rPr>
                <w:lang w:val="en"/>
              </w:rPr>
              <w:t xml:space="preserve"> </w:t>
            </w:r>
            <w:r>
              <w:rPr>
                <w:kern w:val="0"/>
                <w:szCs w:val="21"/>
                <w:lang w:val="en"/>
              </w:rPr>
              <w:t xml:space="preserve">Pulse rise time" is less than 500ps. </w:t>
            </w:r>
            <w:r>
              <w:rPr>
                <w:kern w:val="0"/>
                <w:szCs w:val="21"/>
                <w:lang w:val="en"/>
              </w:rPr>
              <w:br/>
              <w:t>Tech Note:</w:t>
            </w:r>
            <w:r>
              <w:rPr>
                <w:lang w:val="en"/>
              </w:rPr>
              <w:t xml:space="preserve"> </w:t>
            </w:r>
            <w:r>
              <w:rPr>
                <w:kern w:val="0"/>
                <w:szCs w:val="21"/>
                <w:lang w:val="en"/>
              </w:rPr>
              <w:br/>
              <w:t xml:space="preserve">"Pulse rise time" is defined as the time interval when the voltage amplitude increases from 10% to 90%. </w:t>
            </w:r>
          </w:p>
        </w:tc>
        <w:tc>
          <w:tcPr>
            <w:tcW w:w="1417" w:type="dxa"/>
            <w:tcBorders>
              <w:top w:val="single" w:sz="4" w:space="0" w:color="auto"/>
              <w:left w:val="nil"/>
              <w:bottom w:val="single" w:sz="4" w:space="0" w:color="auto"/>
              <w:right w:val="single" w:sz="4" w:space="0" w:color="auto"/>
            </w:tcBorders>
            <w:vAlign w:val="center"/>
          </w:tcPr>
          <w:p w14:paraId="6DE34C26" w14:textId="77777777" w:rsidR="002D0C8A" w:rsidRDefault="002D0C8A">
            <w:pPr>
              <w:widowControl/>
              <w:jc w:val="center"/>
              <w:rPr>
                <w:rFonts w:ascii="SimSun" w:cs="SimSun"/>
                <w:kern w:val="0"/>
                <w:szCs w:val="21"/>
              </w:rPr>
            </w:pPr>
            <w:r>
              <w:rPr>
                <w:kern w:val="0"/>
                <w:szCs w:val="21"/>
                <w:lang w:val="en"/>
              </w:rPr>
              <w:t>8543209010</w:t>
            </w:r>
          </w:p>
        </w:tc>
        <w:tc>
          <w:tcPr>
            <w:tcW w:w="1028" w:type="dxa"/>
            <w:tcBorders>
              <w:top w:val="single" w:sz="4" w:space="0" w:color="auto"/>
              <w:left w:val="nil"/>
              <w:bottom w:val="single" w:sz="4" w:space="0" w:color="auto"/>
              <w:right w:val="single" w:sz="4" w:space="0" w:color="auto"/>
            </w:tcBorders>
            <w:vAlign w:val="center"/>
          </w:tcPr>
          <w:p w14:paraId="43ED31D6" w14:textId="77777777" w:rsidR="002D0C8A" w:rsidRDefault="002D0C8A">
            <w:pPr>
              <w:widowControl/>
              <w:jc w:val="center"/>
              <w:rPr>
                <w:rFonts w:ascii="SimSun" w:cs="SimSun"/>
                <w:kern w:val="0"/>
                <w:szCs w:val="21"/>
              </w:rPr>
            </w:pPr>
            <w:r>
              <w:rPr>
                <w:kern w:val="0"/>
                <w:szCs w:val="21"/>
                <w:lang w:val="en"/>
              </w:rPr>
              <w:t>Units/kg</w:t>
            </w:r>
          </w:p>
        </w:tc>
      </w:tr>
      <w:tr w:rsidR="002D0C8A" w14:paraId="5037326F" w14:textId="77777777">
        <w:trPr>
          <w:trHeight w:val="559"/>
          <w:jc w:val="center"/>
        </w:trPr>
        <w:tc>
          <w:tcPr>
            <w:tcW w:w="797" w:type="dxa"/>
            <w:tcBorders>
              <w:top w:val="single" w:sz="4" w:space="0" w:color="auto"/>
              <w:left w:val="single" w:sz="4" w:space="0" w:color="auto"/>
              <w:bottom w:val="single" w:sz="4" w:space="0" w:color="auto"/>
              <w:right w:val="single" w:sz="4" w:space="0" w:color="auto"/>
            </w:tcBorders>
            <w:vAlign w:val="center"/>
          </w:tcPr>
          <w:p w14:paraId="23D39F6D" w14:textId="77777777" w:rsidR="002D0C8A" w:rsidRDefault="002D0C8A">
            <w:pPr>
              <w:widowControl/>
              <w:jc w:val="center"/>
              <w:rPr>
                <w:rFonts w:ascii="SimSun" w:cs="SimSun"/>
                <w:kern w:val="0"/>
                <w:szCs w:val="21"/>
              </w:rPr>
            </w:pPr>
            <w:r>
              <w:rPr>
                <w:kern w:val="0"/>
                <w:szCs w:val="21"/>
                <w:lang w:val="en"/>
              </w:rPr>
              <w:t>162</w:t>
            </w:r>
          </w:p>
        </w:tc>
        <w:tc>
          <w:tcPr>
            <w:tcW w:w="2977" w:type="dxa"/>
            <w:tcBorders>
              <w:top w:val="single" w:sz="4" w:space="0" w:color="auto"/>
              <w:left w:val="nil"/>
              <w:bottom w:val="single" w:sz="4" w:space="0" w:color="auto"/>
              <w:right w:val="single" w:sz="4" w:space="0" w:color="auto"/>
            </w:tcBorders>
            <w:vAlign w:val="center"/>
          </w:tcPr>
          <w:p w14:paraId="0897EF71" w14:textId="77777777" w:rsidR="002D0C8A" w:rsidRDefault="002D0C8A">
            <w:pPr>
              <w:widowControl/>
              <w:jc w:val="left"/>
              <w:rPr>
                <w:rFonts w:ascii="SimSun" w:cs="SimSun"/>
                <w:kern w:val="0"/>
                <w:szCs w:val="21"/>
              </w:rPr>
            </w:pPr>
            <w:r>
              <w:rPr>
                <w:kern w:val="0"/>
                <w:szCs w:val="21"/>
                <w:lang w:val="en"/>
              </w:rPr>
              <w:t>High-speed pulse generator pulse head</w:t>
            </w:r>
          </w:p>
        </w:tc>
        <w:tc>
          <w:tcPr>
            <w:tcW w:w="3686" w:type="dxa"/>
            <w:tcBorders>
              <w:top w:val="single" w:sz="4" w:space="0" w:color="auto"/>
              <w:left w:val="nil"/>
              <w:bottom w:val="single" w:sz="4" w:space="0" w:color="auto"/>
              <w:right w:val="single" w:sz="4" w:space="0" w:color="auto"/>
            </w:tcBorders>
            <w:vAlign w:val="center"/>
          </w:tcPr>
          <w:p w14:paraId="47C98988" w14:textId="77777777" w:rsidR="002D0C8A" w:rsidRDefault="002D0C8A">
            <w:pPr>
              <w:widowControl/>
              <w:jc w:val="left"/>
              <w:rPr>
                <w:rFonts w:ascii="SimSun" w:cs="SimSun"/>
                <w:kern w:val="0"/>
                <w:szCs w:val="21"/>
              </w:rPr>
            </w:pPr>
            <w:r>
              <w:rPr>
                <w:kern w:val="0"/>
                <w:szCs w:val="21"/>
                <w:lang w:val="en"/>
              </w:rPr>
              <w:t xml:space="preserve">It has two characteristics: </w:t>
            </w:r>
            <w:r>
              <w:rPr>
                <w:kern w:val="0"/>
                <w:szCs w:val="21"/>
                <w:lang w:val="en"/>
              </w:rPr>
              <w:br/>
              <w:t>1. The output voltage on a resistive load less than 55 ohms is greater than 6V; and</w:t>
            </w:r>
            <w:r>
              <w:rPr>
                <w:lang w:val="en"/>
              </w:rPr>
              <w:t xml:space="preserve"> </w:t>
            </w:r>
            <w:r>
              <w:rPr>
                <w:kern w:val="0"/>
                <w:szCs w:val="21"/>
                <w:lang w:val="en"/>
              </w:rPr>
              <w:br/>
              <w:t>2."</w:t>
            </w:r>
            <w:r>
              <w:rPr>
                <w:lang w:val="en"/>
              </w:rPr>
              <w:t xml:space="preserve"> </w:t>
            </w:r>
            <w:r>
              <w:rPr>
                <w:kern w:val="0"/>
                <w:szCs w:val="21"/>
                <w:lang w:val="en"/>
              </w:rPr>
              <w:t xml:space="preserve">Pulse rise time" is less than 500ps. </w:t>
            </w:r>
          </w:p>
          <w:p w14:paraId="19AE0B30" w14:textId="77777777" w:rsidR="002D0C8A" w:rsidRDefault="002D0C8A">
            <w:pPr>
              <w:widowControl/>
              <w:jc w:val="left"/>
              <w:rPr>
                <w:rFonts w:ascii="SimSun" w:cs="SimSun"/>
                <w:kern w:val="0"/>
                <w:szCs w:val="21"/>
              </w:rPr>
            </w:pPr>
            <w:r>
              <w:rPr>
                <w:kern w:val="0"/>
                <w:szCs w:val="21"/>
                <w:lang w:val="en"/>
              </w:rPr>
              <w:t xml:space="preserve">Technical note: </w:t>
            </w:r>
            <w:r>
              <w:rPr>
                <w:kern w:val="0"/>
                <w:szCs w:val="21"/>
                <w:lang w:val="en"/>
              </w:rPr>
              <w:br/>
              <w:t xml:space="preserve">The pulse head is a pulse formation network designed to accept the voltage step function and make it form various pulse forms including rectangular pulses, triangle pulses, step pulses, shock pulses, exponential pulses or single-cycle pulses. The pulse head may be an integral part of the pulse generator, may be a plug-in module of the device, or may be an external connection device. </w:t>
            </w:r>
          </w:p>
        </w:tc>
        <w:tc>
          <w:tcPr>
            <w:tcW w:w="1417" w:type="dxa"/>
            <w:tcBorders>
              <w:top w:val="single" w:sz="4" w:space="0" w:color="auto"/>
              <w:left w:val="nil"/>
              <w:bottom w:val="single" w:sz="4" w:space="0" w:color="auto"/>
              <w:right w:val="single" w:sz="4" w:space="0" w:color="auto"/>
            </w:tcBorders>
            <w:vAlign w:val="center"/>
          </w:tcPr>
          <w:p w14:paraId="44EFEFAD" w14:textId="77777777" w:rsidR="002D0C8A" w:rsidRDefault="002D0C8A">
            <w:pPr>
              <w:widowControl/>
              <w:jc w:val="center"/>
              <w:rPr>
                <w:rFonts w:ascii="SimSun" w:cs="SimSun"/>
                <w:kern w:val="0"/>
                <w:szCs w:val="21"/>
              </w:rPr>
            </w:pPr>
            <w:r>
              <w:rPr>
                <w:kern w:val="0"/>
                <w:szCs w:val="21"/>
                <w:lang w:val="en"/>
              </w:rPr>
              <w:t>8543209010</w:t>
            </w:r>
          </w:p>
        </w:tc>
        <w:tc>
          <w:tcPr>
            <w:tcW w:w="1028" w:type="dxa"/>
            <w:tcBorders>
              <w:top w:val="single" w:sz="4" w:space="0" w:color="auto"/>
              <w:left w:val="nil"/>
              <w:bottom w:val="single" w:sz="4" w:space="0" w:color="auto"/>
              <w:right w:val="single" w:sz="4" w:space="0" w:color="auto"/>
            </w:tcBorders>
            <w:vAlign w:val="center"/>
          </w:tcPr>
          <w:p w14:paraId="43CAA560" w14:textId="77777777" w:rsidR="002D0C8A" w:rsidRDefault="002D0C8A">
            <w:pPr>
              <w:widowControl/>
              <w:jc w:val="center"/>
              <w:rPr>
                <w:rFonts w:ascii="SimSun" w:cs="SimSun"/>
                <w:kern w:val="0"/>
                <w:szCs w:val="21"/>
              </w:rPr>
            </w:pPr>
            <w:r>
              <w:rPr>
                <w:kern w:val="0"/>
                <w:szCs w:val="21"/>
                <w:lang w:val="en"/>
              </w:rPr>
              <w:t>Units/kg</w:t>
            </w:r>
          </w:p>
        </w:tc>
      </w:tr>
    </w:tbl>
    <w:p w14:paraId="7096AF01" w14:textId="77777777" w:rsidR="002D0C8A" w:rsidRDefault="002D0C8A"/>
    <w:p w14:paraId="5FC49BAB" w14:textId="77777777" w:rsidR="002D0C8A" w:rsidRDefault="002D0C8A">
      <w:pPr>
        <w:ind w:leftChars="-380" w:left="-798" w:firstLineChars="100" w:firstLine="210"/>
        <w:rPr>
          <w:rFonts w:ascii="SimSun" w:cs="SimSun"/>
          <w:kern w:val="0"/>
          <w:szCs w:val="21"/>
        </w:rPr>
      </w:pPr>
      <w:r>
        <w:rPr>
          <w:kern w:val="0"/>
          <w:szCs w:val="21"/>
          <w:lang w:val="en"/>
        </w:rPr>
        <w:t>3. Materials</w:t>
      </w:r>
    </w:p>
    <w:p w14:paraId="1494D4F4" w14:textId="77777777" w:rsidR="002D0C8A" w:rsidRDefault="002D0C8A">
      <w:pPr>
        <w:ind w:leftChars="-380" w:left="-798" w:firstLineChars="200" w:firstLine="420"/>
        <w:rPr>
          <w:rFonts w:ascii="SimSun" w:cs="SimSun"/>
          <w:kern w:val="0"/>
          <w:szCs w:val="21"/>
        </w:rPr>
      </w:pPr>
      <w:r>
        <w:rPr>
          <w:kern w:val="0"/>
          <w:szCs w:val="21"/>
          <w:lang w:val="en"/>
        </w:rPr>
        <w:t>not</w:t>
      </w:r>
    </w:p>
    <w:p w14:paraId="2CBA4259" w14:textId="77777777" w:rsidR="002D0C8A" w:rsidRDefault="002D0C8A">
      <w:pPr>
        <w:ind w:leftChars="-380" w:left="-798" w:firstLineChars="200" w:firstLine="420"/>
        <w:rPr>
          <w:rFonts w:ascii="SimSun" w:cs="SimSun"/>
          <w:kern w:val="0"/>
          <w:szCs w:val="21"/>
        </w:rPr>
      </w:pPr>
    </w:p>
    <w:p w14:paraId="00902288" w14:textId="77777777" w:rsidR="002D0C8A" w:rsidRDefault="002D0C8A">
      <w:pPr>
        <w:ind w:leftChars="-380" w:left="-798" w:firstLineChars="100" w:firstLine="210"/>
        <w:rPr>
          <w:rFonts w:ascii="SimSun" w:cs="SimSun"/>
          <w:kern w:val="0"/>
          <w:szCs w:val="21"/>
        </w:rPr>
      </w:pPr>
      <w:r>
        <w:rPr>
          <w:kern w:val="0"/>
          <w:szCs w:val="21"/>
          <w:lang w:val="en"/>
        </w:rPr>
        <w:t>4. Software</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3B65F2B5"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348978D9" w14:textId="77777777" w:rsidR="002D0C8A" w:rsidRDefault="002D0C8A">
            <w:pPr>
              <w:widowControl/>
              <w:jc w:val="center"/>
              <w:rPr>
                <w:rFonts w:ascii="SimSun" w:cs="SimSun"/>
                <w:b/>
                <w:bCs/>
                <w:kern w:val="0"/>
                <w:szCs w:val="21"/>
              </w:rPr>
            </w:pPr>
            <w:r>
              <w:rPr>
                <w:b/>
                <w:bCs/>
                <w:kern w:val="0"/>
                <w:szCs w:val="21"/>
                <w:lang w:val="en"/>
              </w:rPr>
              <w:t>serial number</w:t>
            </w:r>
          </w:p>
        </w:tc>
        <w:tc>
          <w:tcPr>
            <w:tcW w:w="3279" w:type="dxa"/>
            <w:tcBorders>
              <w:top w:val="single" w:sz="4" w:space="0" w:color="auto"/>
              <w:left w:val="nil"/>
              <w:bottom w:val="single" w:sz="4" w:space="0" w:color="auto"/>
              <w:right w:val="single" w:sz="4" w:space="0" w:color="auto"/>
            </w:tcBorders>
            <w:vAlign w:val="center"/>
          </w:tcPr>
          <w:p w14:paraId="18EDF494" w14:textId="77777777" w:rsidR="002D0C8A" w:rsidRDefault="002D0C8A">
            <w:pPr>
              <w:widowControl/>
              <w:jc w:val="center"/>
              <w:rPr>
                <w:rFonts w:ascii="SimSun" w:cs="SimSun"/>
                <w:b/>
                <w:bCs/>
                <w:kern w:val="0"/>
                <w:szCs w:val="21"/>
              </w:rPr>
            </w:pPr>
            <w:r>
              <w:rPr>
                <w:b/>
                <w:bCs/>
                <w:kern w:val="0"/>
                <w:szCs w:val="21"/>
                <w:lang w:val="en"/>
              </w:rPr>
              <w:t>Product name</w:t>
            </w:r>
          </w:p>
        </w:tc>
        <w:tc>
          <w:tcPr>
            <w:tcW w:w="3664" w:type="dxa"/>
            <w:tcBorders>
              <w:top w:val="single" w:sz="4" w:space="0" w:color="auto"/>
              <w:left w:val="nil"/>
              <w:bottom w:val="single" w:sz="4" w:space="0" w:color="auto"/>
              <w:right w:val="single" w:sz="4" w:space="0" w:color="auto"/>
            </w:tcBorders>
            <w:vAlign w:val="center"/>
          </w:tcPr>
          <w:p w14:paraId="7BCC8547" w14:textId="77777777" w:rsidR="002D0C8A" w:rsidRDefault="002D0C8A">
            <w:pPr>
              <w:widowControl/>
              <w:jc w:val="center"/>
              <w:rPr>
                <w:rFonts w:ascii="SimSun" w:cs="SimSun"/>
                <w:b/>
                <w:bCs/>
                <w:kern w:val="0"/>
                <w:szCs w:val="21"/>
              </w:rPr>
            </w:pPr>
            <w:r>
              <w:rPr>
                <w:b/>
                <w:bCs/>
                <w:kern w:val="0"/>
                <w:szCs w:val="21"/>
                <w:lang w:val="en"/>
              </w:rPr>
              <w:t>description</w:t>
            </w:r>
          </w:p>
        </w:tc>
        <w:tc>
          <w:tcPr>
            <w:tcW w:w="1221" w:type="dxa"/>
            <w:tcBorders>
              <w:top w:val="single" w:sz="4" w:space="0" w:color="auto"/>
              <w:left w:val="nil"/>
              <w:bottom w:val="single" w:sz="4" w:space="0" w:color="auto"/>
              <w:right w:val="single" w:sz="4" w:space="0" w:color="auto"/>
            </w:tcBorders>
            <w:vAlign w:val="center"/>
          </w:tcPr>
          <w:p w14:paraId="7021DD21" w14:textId="77777777" w:rsidR="002D0C8A" w:rsidRDefault="002D0C8A">
            <w:pPr>
              <w:widowControl/>
              <w:jc w:val="center"/>
              <w:rPr>
                <w:rFonts w:ascii="SimSun" w:cs="SimSun"/>
                <w:b/>
                <w:bCs/>
                <w:kern w:val="0"/>
                <w:szCs w:val="21"/>
              </w:rPr>
            </w:pPr>
            <w:r>
              <w:rPr>
                <w:b/>
                <w:bCs/>
                <w:kern w:val="0"/>
                <w:szCs w:val="21"/>
                <w:lang w:val="en"/>
              </w:rPr>
              <w:t>Customs goods</w:t>
            </w:r>
          </w:p>
          <w:p w14:paraId="5E2D259C" w14:textId="77777777" w:rsidR="002D0C8A" w:rsidRDefault="002D0C8A">
            <w:pPr>
              <w:widowControl/>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0508BDCC"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8047D64" w14:textId="77777777">
        <w:trPr>
          <w:trHeight w:val="900"/>
          <w:jc w:val="center"/>
        </w:trPr>
        <w:tc>
          <w:tcPr>
            <w:tcW w:w="708" w:type="dxa"/>
            <w:tcBorders>
              <w:top w:val="nil"/>
              <w:left w:val="single" w:sz="4" w:space="0" w:color="auto"/>
              <w:bottom w:val="single" w:sz="4" w:space="0" w:color="auto"/>
              <w:right w:val="single" w:sz="4" w:space="0" w:color="auto"/>
            </w:tcBorders>
            <w:vAlign w:val="center"/>
          </w:tcPr>
          <w:p w14:paraId="511CDB0D" w14:textId="77777777" w:rsidR="002D0C8A" w:rsidRDefault="002D0C8A">
            <w:pPr>
              <w:widowControl/>
              <w:jc w:val="center"/>
              <w:rPr>
                <w:rFonts w:ascii="SimSun" w:cs="SimSun"/>
                <w:kern w:val="0"/>
                <w:szCs w:val="21"/>
              </w:rPr>
            </w:pPr>
            <w:r>
              <w:rPr>
                <w:kern w:val="0"/>
                <w:szCs w:val="21"/>
                <w:lang w:val="en"/>
              </w:rPr>
              <w:t>163</w:t>
            </w:r>
          </w:p>
        </w:tc>
        <w:tc>
          <w:tcPr>
            <w:tcW w:w="3279" w:type="dxa"/>
            <w:tcBorders>
              <w:top w:val="nil"/>
              <w:left w:val="nil"/>
              <w:bottom w:val="single" w:sz="4" w:space="0" w:color="auto"/>
              <w:right w:val="single" w:sz="4" w:space="0" w:color="auto"/>
            </w:tcBorders>
            <w:vAlign w:val="center"/>
          </w:tcPr>
          <w:p w14:paraId="5B0C5EA2" w14:textId="77777777" w:rsidR="002D0C8A" w:rsidRDefault="002D0C8A">
            <w:pPr>
              <w:widowControl/>
              <w:jc w:val="left"/>
              <w:rPr>
                <w:rFonts w:ascii="SimSun" w:cs="SimSun"/>
                <w:spacing w:val="-6"/>
                <w:kern w:val="0"/>
                <w:szCs w:val="21"/>
              </w:rPr>
            </w:pPr>
            <w:r>
              <w:rPr>
                <w:spacing w:val="-6"/>
                <w:kern w:val="0"/>
                <w:szCs w:val="21"/>
                <w:lang w:val="en"/>
              </w:rPr>
              <w:t>"Software" or encryption keys/codes specifically designed to enhance or exploit the performance characteristics of uncontrolled equipment in items 141 to 153 so that they meet or exceed the features specified in articles 141 to 153.</w:t>
            </w:r>
          </w:p>
        </w:tc>
        <w:tc>
          <w:tcPr>
            <w:tcW w:w="3664" w:type="dxa"/>
            <w:tcBorders>
              <w:top w:val="nil"/>
              <w:left w:val="nil"/>
              <w:bottom w:val="single" w:sz="4" w:space="0" w:color="auto"/>
              <w:right w:val="single" w:sz="4" w:space="0" w:color="auto"/>
            </w:tcBorders>
            <w:vAlign w:val="center"/>
          </w:tcPr>
          <w:p w14:paraId="04974FB0"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3BD8B674"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3DC5DBB" w14:textId="77777777" w:rsidR="002D0C8A" w:rsidRDefault="002D0C8A">
            <w:pPr>
              <w:widowControl/>
              <w:jc w:val="center"/>
              <w:rPr>
                <w:rFonts w:ascii="SimSun" w:cs="SimSun"/>
                <w:kern w:val="0"/>
                <w:szCs w:val="21"/>
              </w:rPr>
            </w:pPr>
          </w:p>
        </w:tc>
      </w:tr>
      <w:tr w:rsidR="002D0C8A" w14:paraId="0457CA28" w14:textId="77777777">
        <w:trPr>
          <w:trHeight w:val="900"/>
          <w:jc w:val="center"/>
        </w:trPr>
        <w:tc>
          <w:tcPr>
            <w:tcW w:w="708" w:type="dxa"/>
            <w:tcBorders>
              <w:top w:val="nil"/>
              <w:left w:val="single" w:sz="4" w:space="0" w:color="auto"/>
              <w:bottom w:val="single" w:sz="4" w:space="0" w:color="auto"/>
              <w:right w:val="single" w:sz="4" w:space="0" w:color="auto"/>
            </w:tcBorders>
            <w:vAlign w:val="center"/>
          </w:tcPr>
          <w:p w14:paraId="1F4B307C" w14:textId="77777777" w:rsidR="002D0C8A" w:rsidRDefault="002D0C8A">
            <w:pPr>
              <w:widowControl/>
              <w:jc w:val="center"/>
              <w:rPr>
                <w:rFonts w:ascii="SimSun" w:cs="SimSun"/>
                <w:kern w:val="0"/>
                <w:szCs w:val="21"/>
              </w:rPr>
            </w:pPr>
            <w:r>
              <w:rPr>
                <w:kern w:val="0"/>
                <w:szCs w:val="21"/>
                <w:lang w:val="en"/>
              </w:rPr>
              <w:t>164</w:t>
            </w:r>
          </w:p>
        </w:tc>
        <w:tc>
          <w:tcPr>
            <w:tcW w:w="3279" w:type="dxa"/>
            <w:tcBorders>
              <w:top w:val="nil"/>
              <w:left w:val="nil"/>
              <w:bottom w:val="single" w:sz="4" w:space="0" w:color="auto"/>
              <w:right w:val="single" w:sz="4" w:space="0" w:color="auto"/>
            </w:tcBorders>
            <w:vAlign w:val="center"/>
          </w:tcPr>
          <w:p w14:paraId="228FBFA5" w14:textId="77777777" w:rsidR="002D0C8A" w:rsidRDefault="002D0C8A">
            <w:pPr>
              <w:widowControl/>
              <w:jc w:val="left"/>
              <w:rPr>
                <w:rFonts w:ascii="SimSun" w:cs="SimSun"/>
                <w:spacing w:val="-6"/>
                <w:kern w:val="0"/>
                <w:szCs w:val="21"/>
              </w:rPr>
            </w:pPr>
            <w:r>
              <w:rPr>
                <w:spacing w:val="-6"/>
                <w:kern w:val="0"/>
                <w:szCs w:val="21"/>
                <w:lang w:val="en"/>
              </w:rPr>
              <w:t>"Software" or encryption keys/codes specifically designed to enhance or exploit the performance characteristics of controlled devices in items 141 to 153.</w:t>
            </w:r>
          </w:p>
        </w:tc>
        <w:tc>
          <w:tcPr>
            <w:tcW w:w="3664" w:type="dxa"/>
            <w:tcBorders>
              <w:top w:val="nil"/>
              <w:left w:val="nil"/>
              <w:bottom w:val="single" w:sz="4" w:space="0" w:color="auto"/>
              <w:right w:val="single" w:sz="4" w:space="0" w:color="auto"/>
            </w:tcBorders>
            <w:vAlign w:val="center"/>
          </w:tcPr>
          <w:p w14:paraId="7FB7D210"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4A02A7B3"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2E8497A" w14:textId="77777777" w:rsidR="002D0C8A" w:rsidRDefault="002D0C8A">
            <w:pPr>
              <w:widowControl/>
              <w:jc w:val="center"/>
              <w:rPr>
                <w:rFonts w:ascii="SimSun" w:cs="SimSun"/>
                <w:kern w:val="0"/>
                <w:szCs w:val="21"/>
              </w:rPr>
            </w:pPr>
          </w:p>
        </w:tc>
      </w:tr>
    </w:tbl>
    <w:p w14:paraId="36F3052C" w14:textId="77777777" w:rsidR="002D0C8A" w:rsidRDefault="002D0C8A">
      <w:pPr>
        <w:ind w:leftChars="-380" w:left="-798"/>
        <w:rPr>
          <w:rFonts w:ascii="SimSun" w:cs="SimSun"/>
          <w:kern w:val="0"/>
          <w:szCs w:val="21"/>
        </w:rPr>
      </w:pPr>
    </w:p>
    <w:p w14:paraId="241A3C02" w14:textId="77777777" w:rsidR="002D0C8A" w:rsidRDefault="002D0C8A">
      <w:pPr>
        <w:ind w:leftChars="-380" w:left="-798"/>
        <w:rPr>
          <w:rFonts w:ascii="SimSun" w:cs="SimSun"/>
          <w:kern w:val="0"/>
          <w:szCs w:val="21"/>
        </w:rPr>
      </w:pPr>
    </w:p>
    <w:p w14:paraId="1D7CD618" w14:textId="77777777" w:rsidR="002D0C8A" w:rsidRDefault="002D0C8A">
      <w:pPr>
        <w:ind w:leftChars="-380" w:left="-798"/>
        <w:rPr>
          <w:rFonts w:ascii="SimSun" w:cs="SimSun"/>
          <w:kern w:val="0"/>
          <w:szCs w:val="21"/>
        </w:rPr>
      </w:pPr>
    </w:p>
    <w:p w14:paraId="592E277E" w14:textId="77777777" w:rsidR="002D0C8A" w:rsidRDefault="002D0C8A">
      <w:pPr>
        <w:ind w:leftChars="-380" w:left="-798" w:firstLineChars="100" w:firstLine="210"/>
      </w:pPr>
      <w:r>
        <w:rPr>
          <w:kern w:val="0"/>
          <w:szCs w:val="21"/>
          <w:lang w:val="en"/>
        </w:rPr>
        <w:br w:type="page"/>
        <w:t>5. Technology</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1FCD8E71"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5AADDF45" w14:textId="77777777" w:rsidR="002D0C8A" w:rsidRDefault="002D0C8A">
            <w:pPr>
              <w:widowControl/>
              <w:jc w:val="center"/>
              <w:rPr>
                <w:rFonts w:ascii="SimSun" w:cs="SimSun"/>
                <w:b/>
                <w:bCs/>
                <w:kern w:val="0"/>
                <w:szCs w:val="21"/>
              </w:rPr>
            </w:pPr>
            <w:r>
              <w:rPr>
                <w:b/>
                <w:bCs/>
                <w:kern w:val="0"/>
                <w:szCs w:val="21"/>
                <w:lang w:val="en"/>
              </w:rPr>
              <w:t>serial number</w:t>
            </w:r>
          </w:p>
        </w:tc>
        <w:tc>
          <w:tcPr>
            <w:tcW w:w="3279" w:type="dxa"/>
            <w:tcBorders>
              <w:top w:val="single" w:sz="4" w:space="0" w:color="auto"/>
              <w:left w:val="nil"/>
              <w:bottom w:val="single" w:sz="4" w:space="0" w:color="auto"/>
              <w:right w:val="single" w:sz="4" w:space="0" w:color="auto"/>
            </w:tcBorders>
            <w:vAlign w:val="center"/>
          </w:tcPr>
          <w:p w14:paraId="5B5B3361" w14:textId="77777777" w:rsidR="002D0C8A" w:rsidRDefault="002D0C8A">
            <w:pPr>
              <w:widowControl/>
              <w:jc w:val="center"/>
              <w:rPr>
                <w:rFonts w:ascii="SimSun" w:cs="SimSun"/>
                <w:b/>
                <w:bCs/>
                <w:kern w:val="0"/>
                <w:szCs w:val="21"/>
              </w:rPr>
            </w:pPr>
            <w:r>
              <w:rPr>
                <w:b/>
                <w:bCs/>
                <w:kern w:val="0"/>
                <w:szCs w:val="21"/>
                <w:lang w:val="en"/>
              </w:rPr>
              <w:t>Product name</w:t>
            </w:r>
          </w:p>
        </w:tc>
        <w:tc>
          <w:tcPr>
            <w:tcW w:w="3664" w:type="dxa"/>
            <w:tcBorders>
              <w:top w:val="single" w:sz="4" w:space="0" w:color="auto"/>
              <w:left w:val="nil"/>
              <w:bottom w:val="single" w:sz="4" w:space="0" w:color="auto"/>
              <w:right w:val="single" w:sz="4" w:space="0" w:color="auto"/>
            </w:tcBorders>
            <w:vAlign w:val="center"/>
          </w:tcPr>
          <w:p w14:paraId="54CEFDDC" w14:textId="77777777" w:rsidR="002D0C8A" w:rsidRDefault="002D0C8A">
            <w:pPr>
              <w:widowControl/>
              <w:jc w:val="center"/>
              <w:rPr>
                <w:rFonts w:ascii="SimSun" w:cs="SimSun"/>
                <w:b/>
                <w:bCs/>
                <w:kern w:val="0"/>
                <w:szCs w:val="21"/>
              </w:rPr>
            </w:pPr>
            <w:r>
              <w:rPr>
                <w:b/>
                <w:bCs/>
                <w:kern w:val="0"/>
                <w:szCs w:val="21"/>
                <w:lang w:val="en"/>
              </w:rPr>
              <w:t>description</w:t>
            </w:r>
          </w:p>
        </w:tc>
        <w:tc>
          <w:tcPr>
            <w:tcW w:w="1221" w:type="dxa"/>
            <w:tcBorders>
              <w:top w:val="single" w:sz="4" w:space="0" w:color="auto"/>
              <w:left w:val="nil"/>
              <w:bottom w:val="single" w:sz="4" w:space="0" w:color="auto"/>
              <w:right w:val="single" w:sz="4" w:space="0" w:color="auto"/>
            </w:tcBorders>
            <w:vAlign w:val="center"/>
          </w:tcPr>
          <w:p w14:paraId="23EDB0CC" w14:textId="77777777" w:rsidR="002D0C8A" w:rsidRDefault="002D0C8A">
            <w:pPr>
              <w:widowControl/>
              <w:jc w:val="center"/>
              <w:rPr>
                <w:rFonts w:ascii="SimSun" w:cs="SimSun"/>
                <w:b/>
                <w:bCs/>
                <w:kern w:val="0"/>
                <w:szCs w:val="21"/>
              </w:rPr>
            </w:pPr>
            <w:r>
              <w:rPr>
                <w:b/>
                <w:bCs/>
                <w:kern w:val="0"/>
                <w:szCs w:val="21"/>
                <w:lang w:val="en"/>
              </w:rPr>
              <w:t>Customs goods</w:t>
            </w:r>
          </w:p>
          <w:p w14:paraId="70A44DB6" w14:textId="77777777" w:rsidR="002D0C8A" w:rsidRDefault="002D0C8A">
            <w:pPr>
              <w:widowControl/>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6A462385"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28612A9" w14:textId="77777777">
        <w:trPr>
          <w:trHeight w:val="900"/>
          <w:jc w:val="center"/>
        </w:trPr>
        <w:tc>
          <w:tcPr>
            <w:tcW w:w="708" w:type="dxa"/>
            <w:tcBorders>
              <w:top w:val="nil"/>
              <w:left w:val="single" w:sz="4" w:space="0" w:color="auto"/>
              <w:bottom w:val="single" w:sz="4" w:space="0" w:color="auto"/>
              <w:right w:val="single" w:sz="4" w:space="0" w:color="auto"/>
            </w:tcBorders>
            <w:vAlign w:val="center"/>
          </w:tcPr>
          <w:p w14:paraId="2BDE58D2" w14:textId="77777777" w:rsidR="002D0C8A" w:rsidRDefault="002D0C8A">
            <w:pPr>
              <w:widowControl/>
              <w:jc w:val="center"/>
              <w:rPr>
                <w:rFonts w:ascii="SimSun" w:cs="SimSun"/>
                <w:kern w:val="0"/>
                <w:szCs w:val="21"/>
              </w:rPr>
            </w:pPr>
            <w:r>
              <w:rPr>
                <w:kern w:val="0"/>
                <w:szCs w:val="21"/>
                <w:lang w:val="en"/>
              </w:rPr>
              <w:t>165</w:t>
            </w:r>
          </w:p>
        </w:tc>
        <w:tc>
          <w:tcPr>
            <w:tcW w:w="3279" w:type="dxa"/>
            <w:tcBorders>
              <w:top w:val="nil"/>
              <w:left w:val="nil"/>
              <w:bottom w:val="single" w:sz="4" w:space="0" w:color="auto"/>
              <w:right w:val="single" w:sz="4" w:space="0" w:color="auto"/>
            </w:tcBorders>
            <w:vAlign w:val="center"/>
          </w:tcPr>
          <w:p w14:paraId="0C024CFB" w14:textId="77777777" w:rsidR="002D0C8A" w:rsidRDefault="002D0C8A">
            <w:pPr>
              <w:widowControl/>
              <w:jc w:val="left"/>
              <w:rPr>
                <w:rFonts w:ascii="SimSun" w:cs="SimSun"/>
                <w:spacing w:val="-6"/>
                <w:kern w:val="0"/>
                <w:szCs w:val="21"/>
              </w:rPr>
            </w:pPr>
            <w:r>
              <w:rPr>
                <w:spacing w:val="-6"/>
                <w:kern w:val="0"/>
                <w:szCs w:val="21"/>
                <w:lang w:val="en"/>
              </w:rPr>
              <w:t>"Technology" for "research and development", "production" or "use" of equipment, materials or "software" regulated in items 137 to 162</w:t>
            </w:r>
          </w:p>
        </w:tc>
        <w:tc>
          <w:tcPr>
            <w:tcW w:w="3664" w:type="dxa"/>
            <w:tcBorders>
              <w:top w:val="nil"/>
              <w:left w:val="nil"/>
              <w:bottom w:val="single" w:sz="4" w:space="0" w:color="auto"/>
              <w:right w:val="single" w:sz="4" w:space="0" w:color="auto"/>
            </w:tcBorders>
            <w:vAlign w:val="center"/>
          </w:tcPr>
          <w:p w14:paraId="4F4FE0BF" w14:textId="77777777" w:rsidR="002D0C8A" w:rsidRDefault="002D0C8A">
            <w:pPr>
              <w:widowControl/>
              <w:jc w:val="left"/>
              <w:rPr>
                <w:rFonts w:ascii="SimSun" w:cs="SimSun"/>
                <w:kern w:val="0"/>
                <w:szCs w:val="21"/>
              </w:rPr>
            </w:pPr>
            <w:r>
              <w:rPr>
                <w:kern w:val="0"/>
                <w:szCs w:val="21"/>
                <w:lang w:val="en"/>
              </w:rPr>
              <w:t>Comply with "technical regulations"</w:t>
            </w:r>
          </w:p>
        </w:tc>
        <w:tc>
          <w:tcPr>
            <w:tcW w:w="1221" w:type="dxa"/>
            <w:tcBorders>
              <w:top w:val="nil"/>
              <w:left w:val="nil"/>
              <w:bottom w:val="single" w:sz="4" w:space="0" w:color="auto"/>
              <w:right w:val="single" w:sz="4" w:space="0" w:color="auto"/>
            </w:tcBorders>
            <w:vAlign w:val="center"/>
          </w:tcPr>
          <w:p w14:paraId="466DD5A1"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EA95DF2" w14:textId="77777777" w:rsidR="002D0C8A" w:rsidRDefault="002D0C8A">
            <w:pPr>
              <w:widowControl/>
              <w:jc w:val="center"/>
              <w:rPr>
                <w:rFonts w:ascii="SimSun" w:cs="SimSun"/>
                <w:kern w:val="0"/>
                <w:szCs w:val="21"/>
              </w:rPr>
            </w:pPr>
          </w:p>
        </w:tc>
      </w:tr>
    </w:tbl>
    <w:p w14:paraId="2C86C014" w14:textId="77777777" w:rsidR="002D0C8A" w:rsidRDefault="002D0C8A"/>
    <w:p w14:paraId="48837B35" w14:textId="77777777" w:rsidR="002D0C8A" w:rsidRDefault="002D0C8A">
      <w:pPr>
        <w:ind w:leftChars="-373" w:left="-783" w:firstLineChars="50" w:firstLine="105"/>
        <w:rPr>
          <w:rFonts w:ascii="SimSun" w:cs="SimSun"/>
          <w:kern w:val="0"/>
          <w:szCs w:val="21"/>
        </w:rPr>
      </w:pPr>
      <w:r>
        <w:rPr>
          <w:kern w:val="0"/>
          <w:szCs w:val="21"/>
          <w:lang w:val="en"/>
        </w:rPr>
        <w:t>(f) Components of nuclear explosive devices</w:t>
      </w:r>
    </w:p>
    <w:p w14:paraId="771A8614" w14:textId="77777777" w:rsidR="002D0C8A" w:rsidRDefault="002D0C8A">
      <w:pPr>
        <w:ind w:leftChars="-373" w:left="-783" w:firstLineChars="150" w:firstLine="315"/>
      </w:pPr>
      <w:r>
        <w:rPr>
          <w:kern w:val="0"/>
          <w:szCs w:val="21"/>
          <w:lang w:val="en"/>
        </w:rPr>
        <w:t>1. Equipment, components and components</w:t>
      </w:r>
    </w:p>
    <w:tbl>
      <w:tblPr>
        <w:tblW w:w="9900" w:type="dxa"/>
        <w:jc w:val="center"/>
        <w:tblLayout w:type="fixed"/>
        <w:tblLook w:val="0000" w:firstRow="0" w:lastRow="0" w:firstColumn="0" w:lastColumn="0" w:noHBand="0" w:noVBand="0"/>
      </w:tblPr>
      <w:tblGrid>
        <w:gridCol w:w="793"/>
        <w:gridCol w:w="3119"/>
        <w:gridCol w:w="3545"/>
        <w:gridCol w:w="1417"/>
        <w:gridCol w:w="1026"/>
      </w:tblGrid>
      <w:tr w:rsidR="002D0C8A" w14:paraId="296232F6" w14:textId="77777777">
        <w:trPr>
          <w:trHeight w:val="570"/>
          <w:tblHeader/>
          <w:jc w:val="center"/>
        </w:trPr>
        <w:tc>
          <w:tcPr>
            <w:tcW w:w="793" w:type="dxa"/>
            <w:tcBorders>
              <w:top w:val="single" w:sz="4" w:space="0" w:color="auto"/>
              <w:left w:val="single" w:sz="4" w:space="0" w:color="auto"/>
              <w:bottom w:val="single" w:sz="4" w:space="0" w:color="auto"/>
              <w:right w:val="single" w:sz="4" w:space="0" w:color="auto"/>
            </w:tcBorders>
            <w:vAlign w:val="center"/>
          </w:tcPr>
          <w:p w14:paraId="4F96A7B3" w14:textId="77777777" w:rsidR="002D0C8A" w:rsidRDefault="002D0C8A">
            <w:pPr>
              <w:widowControl/>
              <w:jc w:val="center"/>
              <w:rPr>
                <w:rFonts w:ascii="SimSun" w:cs="SimSun"/>
                <w:b/>
                <w:bCs/>
                <w:kern w:val="0"/>
                <w:szCs w:val="21"/>
              </w:rPr>
            </w:pPr>
            <w:r>
              <w:rPr>
                <w:b/>
                <w:bCs/>
                <w:kern w:val="0"/>
                <w:szCs w:val="21"/>
                <w:lang w:val="en"/>
              </w:rPr>
              <w:t>serial number</w:t>
            </w:r>
          </w:p>
        </w:tc>
        <w:tc>
          <w:tcPr>
            <w:tcW w:w="3119" w:type="dxa"/>
            <w:tcBorders>
              <w:top w:val="single" w:sz="4" w:space="0" w:color="auto"/>
              <w:left w:val="nil"/>
              <w:bottom w:val="single" w:sz="4" w:space="0" w:color="auto"/>
              <w:right w:val="single" w:sz="4" w:space="0" w:color="auto"/>
            </w:tcBorders>
            <w:vAlign w:val="center"/>
          </w:tcPr>
          <w:p w14:paraId="61AC505F" w14:textId="77777777" w:rsidR="002D0C8A" w:rsidRDefault="002D0C8A">
            <w:pPr>
              <w:widowControl/>
              <w:jc w:val="center"/>
              <w:rPr>
                <w:rFonts w:ascii="SimSun" w:cs="SimSun"/>
                <w:b/>
                <w:bCs/>
                <w:kern w:val="0"/>
                <w:szCs w:val="21"/>
              </w:rPr>
            </w:pPr>
            <w:r>
              <w:rPr>
                <w:b/>
                <w:bCs/>
                <w:kern w:val="0"/>
                <w:szCs w:val="21"/>
                <w:lang w:val="en"/>
              </w:rPr>
              <w:t>Product name</w:t>
            </w:r>
          </w:p>
        </w:tc>
        <w:tc>
          <w:tcPr>
            <w:tcW w:w="3545" w:type="dxa"/>
            <w:tcBorders>
              <w:top w:val="single" w:sz="4" w:space="0" w:color="auto"/>
              <w:left w:val="nil"/>
              <w:bottom w:val="single" w:sz="4" w:space="0" w:color="auto"/>
              <w:right w:val="single" w:sz="4" w:space="0" w:color="auto"/>
            </w:tcBorders>
            <w:vAlign w:val="center"/>
          </w:tcPr>
          <w:p w14:paraId="2A943E41" w14:textId="77777777" w:rsidR="002D0C8A" w:rsidRDefault="002D0C8A">
            <w:pPr>
              <w:widowControl/>
              <w:jc w:val="center"/>
              <w:rPr>
                <w:rFonts w:ascii="SimSun" w:cs="SimSun"/>
                <w:b/>
                <w:bCs/>
                <w:kern w:val="0"/>
                <w:szCs w:val="21"/>
              </w:rPr>
            </w:pPr>
            <w:r>
              <w:rPr>
                <w:b/>
                <w:bCs/>
                <w:kern w:val="0"/>
                <w:szCs w:val="21"/>
                <w:lang w:val="en"/>
              </w:rPr>
              <w:t>description</w:t>
            </w:r>
          </w:p>
        </w:tc>
        <w:tc>
          <w:tcPr>
            <w:tcW w:w="1417" w:type="dxa"/>
            <w:tcBorders>
              <w:top w:val="single" w:sz="4" w:space="0" w:color="auto"/>
              <w:left w:val="nil"/>
              <w:bottom w:val="single" w:sz="4" w:space="0" w:color="auto"/>
              <w:right w:val="single" w:sz="4" w:space="0" w:color="auto"/>
            </w:tcBorders>
            <w:vAlign w:val="center"/>
          </w:tcPr>
          <w:p w14:paraId="1425131D" w14:textId="77777777" w:rsidR="002D0C8A" w:rsidRDefault="002D0C8A">
            <w:pPr>
              <w:widowControl/>
              <w:jc w:val="center"/>
              <w:rPr>
                <w:rFonts w:ascii="SimSun" w:cs="SimSun"/>
                <w:b/>
                <w:bCs/>
                <w:kern w:val="0"/>
                <w:szCs w:val="21"/>
              </w:rPr>
            </w:pPr>
            <w:r>
              <w:rPr>
                <w:b/>
                <w:bCs/>
                <w:kern w:val="0"/>
                <w:szCs w:val="21"/>
                <w:lang w:val="en"/>
              </w:rPr>
              <w:t>Customs goods</w:t>
            </w:r>
          </w:p>
          <w:p w14:paraId="6D5B0EA8" w14:textId="77777777" w:rsidR="002D0C8A" w:rsidRDefault="002D0C8A">
            <w:pPr>
              <w:widowControl/>
              <w:jc w:val="center"/>
              <w:rPr>
                <w:rFonts w:ascii="SimSun" w:cs="SimSun"/>
                <w:b/>
                <w:bCs/>
                <w:kern w:val="0"/>
                <w:szCs w:val="21"/>
              </w:rPr>
            </w:pPr>
            <w:r>
              <w:rPr>
                <w:b/>
                <w:bCs/>
                <w:kern w:val="0"/>
                <w:szCs w:val="21"/>
                <w:lang w:val="en"/>
              </w:rPr>
              <w:t>numbering</w:t>
            </w:r>
          </w:p>
        </w:tc>
        <w:tc>
          <w:tcPr>
            <w:tcW w:w="1026" w:type="dxa"/>
            <w:tcBorders>
              <w:top w:val="single" w:sz="4" w:space="0" w:color="auto"/>
              <w:left w:val="nil"/>
              <w:bottom w:val="single" w:sz="4" w:space="0" w:color="auto"/>
              <w:right w:val="single" w:sz="4" w:space="0" w:color="auto"/>
            </w:tcBorders>
            <w:vAlign w:val="center"/>
          </w:tcPr>
          <w:p w14:paraId="594E3C0A" w14:textId="77777777" w:rsidR="002D0C8A" w:rsidRDefault="002D0C8A">
            <w:pPr>
              <w:widowControl/>
              <w:jc w:val="center"/>
              <w:rPr>
                <w:rFonts w:ascii="SimSun" w:cs="SimSun"/>
                <w:b/>
                <w:bCs/>
                <w:kern w:val="0"/>
                <w:szCs w:val="21"/>
              </w:rPr>
            </w:pPr>
            <w:r>
              <w:rPr>
                <w:b/>
                <w:bCs/>
                <w:kern w:val="0"/>
                <w:szCs w:val="21"/>
                <w:lang w:val="en"/>
              </w:rPr>
              <w:t>unit</w:t>
            </w:r>
          </w:p>
        </w:tc>
      </w:tr>
      <w:tr w:rsidR="002D0C8A" w14:paraId="634F1CDD" w14:textId="77777777">
        <w:trPr>
          <w:trHeight w:val="340"/>
          <w:jc w:val="center"/>
        </w:trPr>
        <w:tc>
          <w:tcPr>
            <w:tcW w:w="793" w:type="dxa"/>
            <w:tcBorders>
              <w:top w:val="nil"/>
              <w:left w:val="single" w:sz="4" w:space="0" w:color="auto"/>
              <w:bottom w:val="single" w:sz="4" w:space="0" w:color="auto"/>
              <w:right w:val="single" w:sz="4" w:space="0" w:color="auto"/>
            </w:tcBorders>
            <w:vAlign w:val="center"/>
          </w:tcPr>
          <w:p w14:paraId="3749CD5A" w14:textId="77777777" w:rsidR="002D0C8A" w:rsidRDefault="002D0C8A">
            <w:pPr>
              <w:widowControl/>
              <w:jc w:val="center"/>
              <w:rPr>
                <w:rFonts w:ascii="SimSun" w:cs="SimSun"/>
                <w:kern w:val="0"/>
                <w:szCs w:val="21"/>
              </w:rPr>
            </w:pPr>
            <w:r>
              <w:rPr>
                <w:kern w:val="0"/>
                <w:szCs w:val="21"/>
                <w:lang w:val="en"/>
              </w:rPr>
              <w:t>166</w:t>
            </w:r>
          </w:p>
        </w:tc>
        <w:tc>
          <w:tcPr>
            <w:tcW w:w="3119" w:type="dxa"/>
            <w:tcBorders>
              <w:top w:val="nil"/>
              <w:left w:val="nil"/>
              <w:bottom w:val="single" w:sz="4" w:space="0" w:color="auto"/>
              <w:right w:val="single" w:sz="4" w:space="0" w:color="auto"/>
            </w:tcBorders>
            <w:vAlign w:val="center"/>
          </w:tcPr>
          <w:p w14:paraId="2557C233" w14:textId="77777777" w:rsidR="002D0C8A" w:rsidRDefault="002D0C8A">
            <w:pPr>
              <w:widowControl/>
              <w:jc w:val="left"/>
              <w:rPr>
                <w:rFonts w:ascii="SimSun" w:cs="SimSun"/>
                <w:b/>
                <w:bCs/>
                <w:kern w:val="0"/>
                <w:szCs w:val="21"/>
              </w:rPr>
            </w:pPr>
            <w:r>
              <w:rPr>
                <w:kern w:val="0"/>
                <w:szCs w:val="21"/>
                <w:lang w:val="en"/>
              </w:rPr>
              <w:t>Explosion Bridge (EB)</w:t>
            </w:r>
            <w:r>
              <w:rPr>
                <w:kern w:val="0"/>
                <w:szCs w:val="21"/>
                <w:vertAlign w:val="superscript"/>
                <w:lang w:val="en"/>
              </w:rPr>
              <w:t>*</w:t>
            </w:r>
          </w:p>
        </w:tc>
        <w:tc>
          <w:tcPr>
            <w:tcW w:w="3545" w:type="dxa"/>
            <w:tcBorders>
              <w:top w:val="nil"/>
              <w:left w:val="nil"/>
              <w:bottom w:val="single" w:sz="4" w:space="0" w:color="auto"/>
              <w:right w:val="single" w:sz="4" w:space="0" w:color="auto"/>
            </w:tcBorders>
            <w:vAlign w:val="center"/>
          </w:tcPr>
          <w:p w14:paraId="32C1E376" w14:textId="77777777" w:rsidR="002D0C8A" w:rsidRDefault="002D0C8A">
            <w:pPr>
              <w:widowControl/>
              <w:jc w:val="left"/>
              <w:rPr>
                <w:rFonts w:ascii="SimSun" w:cs="SimSun"/>
                <w:kern w:val="0"/>
                <w:szCs w:val="21"/>
              </w:rPr>
            </w:pPr>
            <w:r>
              <w:rPr>
                <w:kern w:val="0"/>
                <w:szCs w:val="21"/>
                <w:lang w:val="en"/>
              </w:rPr>
              <w:t>Electrically driven explosive detonators</w:t>
            </w:r>
          </w:p>
        </w:tc>
        <w:tc>
          <w:tcPr>
            <w:tcW w:w="1417" w:type="dxa"/>
            <w:tcBorders>
              <w:top w:val="nil"/>
              <w:left w:val="nil"/>
              <w:bottom w:val="single" w:sz="4" w:space="0" w:color="auto"/>
              <w:right w:val="single" w:sz="4" w:space="0" w:color="auto"/>
            </w:tcBorders>
          </w:tcPr>
          <w:p w14:paraId="534003E7" w14:textId="77777777" w:rsidR="002D0C8A" w:rsidRDefault="002D0C8A">
            <w:pPr>
              <w:widowControl/>
              <w:jc w:val="center"/>
              <w:rPr>
                <w:rFonts w:ascii="SimSun" w:cs="SimSun"/>
                <w:kern w:val="0"/>
                <w:szCs w:val="21"/>
              </w:rPr>
            </w:pPr>
            <w:r>
              <w:rPr>
                <w:kern w:val="0"/>
                <w:szCs w:val="21"/>
                <w:lang w:val="en"/>
              </w:rPr>
              <w:t>3603600010</w:t>
            </w:r>
          </w:p>
        </w:tc>
        <w:tc>
          <w:tcPr>
            <w:tcW w:w="1026" w:type="dxa"/>
            <w:tcBorders>
              <w:top w:val="nil"/>
              <w:left w:val="nil"/>
              <w:bottom w:val="single" w:sz="4" w:space="0" w:color="auto"/>
              <w:right w:val="single" w:sz="4" w:space="0" w:color="auto"/>
            </w:tcBorders>
            <w:vAlign w:val="center"/>
          </w:tcPr>
          <w:p w14:paraId="59E28D2F" w14:textId="77777777" w:rsidR="002D0C8A" w:rsidRDefault="002D0C8A">
            <w:pPr>
              <w:widowControl/>
              <w:jc w:val="center"/>
              <w:rPr>
                <w:rFonts w:ascii="SimSun" w:cs="SimSun"/>
                <w:kern w:val="0"/>
                <w:szCs w:val="21"/>
              </w:rPr>
            </w:pPr>
            <w:r>
              <w:rPr>
                <w:kern w:val="0"/>
                <w:szCs w:val="21"/>
                <w:lang w:val="en"/>
              </w:rPr>
              <w:t>kilogram</w:t>
            </w:r>
          </w:p>
        </w:tc>
      </w:tr>
      <w:tr w:rsidR="002D0C8A" w14:paraId="7196E223" w14:textId="77777777">
        <w:trPr>
          <w:trHeight w:val="340"/>
          <w:jc w:val="center"/>
        </w:trPr>
        <w:tc>
          <w:tcPr>
            <w:tcW w:w="793" w:type="dxa"/>
            <w:tcBorders>
              <w:top w:val="nil"/>
              <w:left w:val="single" w:sz="4" w:space="0" w:color="auto"/>
              <w:bottom w:val="single" w:sz="4" w:space="0" w:color="auto"/>
              <w:right w:val="single" w:sz="4" w:space="0" w:color="auto"/>
            </w:tcBorders>
            <w:vAlign w:val="center"/>
          </w:tcPr>
          <w:p w14:paraId="6D132D7D" w14:textId="77777777" w:rsidR="002D0C8A" w:rsidRDefault="002D0C8A">
            <w:pPr>
              <w:widowControl/>
              <w:jc w:val="center"/>
              <w:rPr>
                <w:rFonts w:ascii="SimSun" w:cs="SimSun"/>
                <w:kern w:val="0"/>
                <w:szCs w:val="21"/>
              </w:rPr>
            </w:pPr>
            <w:r>
              <w:rPr>
                <w:kern w:val="0"/>
                <w:szCs w:val="21"/>
                <w:lang w:val="en"/>
              </w:rPr>
              <w:t>167</w:t>
            </w:r>
          </w:p>
        </w:tc>
        <w:tc>
          <w:tcPr>
            <w:tcW w:w="3119" w:type="dxa"/>
            <w:tcBorders>
              <w:top w:val="nil"/>
              <w:left w:val="nil"/>
              <w:bottom w:val="single" w:sz="4" w:space="0" w:color="auto"/>
              <w:right w:val="single" w:sz="4" w:space="0" w:color="auto"/>
            </w:tcBorders>
            <w:vAlign w:val="center"/>
          </w:tcPr>
          <w:p w14:paraId="13C50122" w14:textId="77777777" w:rsidR="002D0C8A" w:rsidRDefault="002D0C8A">
            <w:pPr>
              <w:widowControl/>
              <w:jc w:val="left"/>
              <w:rPr>
                <w:rFonts w:ascii="SimSun" w:cs="SimSun"/>
                <w:b/>
                <w:bCs/>
                <w:kern w:val="0"/>
                <w:szCs w:val="21"/>
              </w:rPr>
            </w:pPr>
            <w:r>
              <w:rPr>
                <w:kern w:val="0"/>
                <w:szCs w:val="21"/>
                <w:lang w:val="en"/>
              </w:rPr>
              <w:t>Exploding Bridge Wire (EBW)</w:t>
            </w:r>
            <w:r>
              <w:rPr>
                <w:kern w:val="0"/>
                <w:szCs w:val="21"/>
                <w:vertAlign w:val="superscript"/>
                <w:lang w:val="en"/>
              </w:rPr>
              <w:t>*</w:t>
            </w:r>
          </w:p>
        </w:tc>
        <w:tc>
          <w:tcPr>
            <w:tcW w:w="3545" w:type="dxa"/>
            <w:tcBorders>
              <w:top w:val="nil"/>
              <w:left w:val="nil"/>
              <w:bottom w:val="single" w:sz="4" w:space="0" w:color="auto"/>
              <w:right w:val="single" w:sz="4" w:space="0" w:color="auto"/>
            </w:tcBorders>
            <w:vAlign w:val="center"/>
          </w:tcPr>
          <w:p w14:paraId="07C93E69" w14:textId="77777777" w:rsidR="002D0C8A" w:rsidRDefault="002D0C8A">
            <w:pPr>
              <w:widowControl/>
              <w:jc w:val="left"/>
              <w:rPr>
                <w:rFonts w:ascii="SimSun" w:cs="SimSun"/>
                <w:kern w:val="0"/>
                <w:szCs w:val="21"/>
              </w:rPr>
            </w:pPr>
            <w:r>
              <w:rPr>
                <w:kern w:val="0"/>
                <w:szCs w:val="21"/>
                <w:lang w:val="en"/>
              </w:rPr>
              <w:t>Electrically driven explosive detonators</w:t>
            </w:r>
          </w:p>
        </w:tc>
        <w:tc>
          <w:tcPr>
            <w:tcW w:w="1417" w:type="dxa"/>
            <w:tcBorders>
              <w:top w:val="nil"/>
              <w:left w:val="nil"/>
              <w:bottom w:val="single" w:sz="4" w:space="0" w:color="auto"/>
              <w:right w:val="single" w:sz="4" w:space="0" w:color="auto"/>
            </w:tcBorders>
          </w:tcPr>
          <w:p w14:paraId="4E6BF971" w14:textId="77777777" w:rsidR="002D0C8A" w:rsidRDefault="002D0C8A">
            <w:pPr>
              <w:widowControl/>
              <w:jc w:val="center"/>
              <w:rPr>
                <w:rFonts w:ascii="SimSun" w:cs="SimSun"/>
                <w:kern w:val="0"/>
                <w:szCs w:val="21"/>
              </w:rPr>
            </w:pPr>
            <w:r>
              <w:rPr>
                <w:kern w:val="0"/>
                <w:szCs w:val="21"/>
                <w:lang w:val="en"/>
              </w:rPr>
              <w:t>3603600010</w:t>
            </w:r>
          </w:p>
        </w:tc>
        <w:tc>
          <w:tcPr>
            <w:tcW w:w="1026" w:type="dxa"/>
            <w:tcBorders>
              <w:top w:val="nil"/>
              <w:left w:val="nil"/>
              <w:bottom w:val="single" w:sz="4" w:space="0" w:color="auto"/>
              <w:right w:val="single" w:sz="4" w:space="0" w:color="auto"/>
            </w:tcBorders>
            <w:vAlign w:val="center"/>
          </w:tcPr>
          <w:p w14:paraId="1F4D3FD7" w14:textId="77777777" w:rsidR="002D0C8A" w:rsidRDefault="002D0C8A">
            <w:pPr>
              <w:widowControl/>
              <w:jc w:val="center"/>
              <w:rPr>
                <w:rFonts w:ascii="SimSun" w:cs="SimSun"/>
                <w:kern w:val="0"/>
                <w:szCs w:val="21"/>
              </w:rPr>
            </w:pPr>
            <w:r>
              <w:rPr>
                <w:kern w:val="0"/>
                <w:szCs w:val="21"/>
                <w:lang w:val="en"/>
              </w:rPr>
              <w:t>kilogram</w:t>
            </w:r>
          </w:p>
        </w:tc>
      </w:tr>
      <w:tr w:rsidR="002D0C8A" w14:paraId="5D9AE459" w14:textId="77777777">
        <w:trPr>
          <w:trHeight w:val="340"/>
          <w:jc w:val="center"/>
        </w:trPr>
        <w:tc>
          <w:tcPr>
            <w:tcW w:w="793" w:type="dxa"/>
            <w:tcBorders>
              <w:top w:val="nil"/>
              <w:left w:val="single" w:sz="4" w:space="0" w:color="auto"/>
              <w:bottom w:val="single" w:sz="4" w:space="0" w:color="auto"/>
              <w:right w:val="single" w:sz="4" w:space="0" w:color="auto"/>
            </w:tcBorders>
            <w:vAlign w:val="center"/>
          </w:tcPr>
          <w:p w14:paraId="446E3A0C" w14:textId="77777777" w:rsidR="002D0C8A" w:rsidRDefault="002D0C8A">
            <w:pPr>
              <w:widowControl/>
              <w:jc w:val="center"/>
              <w:rPr>
                <w:rFonts w:ascii="SimSun" w:cs="SimSun"/>
                <w:kern w:val="0"/>
                <w:szCs w:val="21"/>
              </w:rPr>
            </w:pPr>
            <w:r>
              <w:rPr>
                <w:kern w:val="0"/>
                <w:szCs w:val="21"/>
                <w:lang w:val="en"/>
              </w:rPr>
              <w:t>168</w:t>
            </w:r>
          </w:p>
        </w:tc>
        <w:tc>
          <w:tcPr>
            <w:tcW w:w="3119" w:type="dxa"/>
            <w:tcBorders>
              <w:top w:val="nil"/>
              <w:left w:val="nil"/>
              <w:bottom w:val="single" w:sz="4" w:space="0" w:color="auto"/>
              <w:right w:val="single" w:sz="4" w:space="0" w:color="auto"/>
            </w:tcBorders>
            <w:vAlign w:val="center"/>
          </w:tcPr>
          <w:p w14:paraId="53B5B666" w14:textId="77777777" w:rsidR="002D0C8A" w:rsidRDefault="002D0C8A">
            <w:pPr>
              <w:widowControl/>
              <w:jc w:val="left"/>
              <w:rPr>
                <w:rFonts w:ascii="SimSun" w:cs="SimSun"/>
                <w:kern w:val="0"/>
                <w:szCs w:val="21"/>
              </w:rPr>
            </w:pPr>
            <w:r>
              <w:rPr>
                <w:kern w:val="0"/>
                <w:szCs w:val="21"/>
                <w:lang w:val="en"/>
              </w:rPr>
              <w:t>Impact plate</w:t>
            </w:r>
            <w:r>
              <w:rPr>
                <w:kern w:val="0"/>
                <w:szCs w:val="21"/>
                <w:vertAlign w:val="superscript"/>
                <w:lang w:val="en"/>
              </w:rPr>
              <w:t>*</w:t>
            </w:r>
          </w:p>
        </w:tc>
        <w:tc>
          <w:tcPr>
            <w:tcW w:w="3545" w:type="dxa"/>
            <w:tcBorders>
              <w:top w:val="nil"/>
              <w:left w:val="nil"/>
              <w:bottom w:val="single" w:sz="4" w:space="0" w:color="auto"/>
              <w:right w:val="single" w:sz="4" w:space="0" w:color="auto"/>
            </w:tcBorders>
            <w:vAlign w:val="center"/>
          </w:tcPr>
          <w:p w14:paraId="7D23514D" w14:textId="77777777" w:rsidR="002D0C8A" w:rsidRDefault="002D0C8A">
            <w:pPr>
              <w:widowControl/>
              <w:jc w:val="left"/>
              <w:rPr>
                <w:rFonts w:ascii="SimSun" w:cs="SimSun"/>
                <w:kern w:val="0"/>
                <w:szCs w:val="21"/>
              </w:rPr>
            </w:pPr>
            <w:r>
              <w:rPr>
                <w:kern w:val="0"/>
                <w:szCs w:val="21"/>
                <w:lang w:val="en"/>
              </w:rPr>
              <w:t>Electrically driven explosive detonators</w:t>
            </w:r>
          </w:p>
        </w:tc>
        <w:tc>
          <w:tcPr>
            <w:tcW w:w="1417" w:type="dxa"/>
            <w:tcBorders>
              <w:top w:val="nil"/>
              <w:left w:val="nil"/>
              <w:bottom w:val="single" w:sz="4" w:space="0" w:color="auto"/>
              <w:right w:val="single" w:sz="4" w:space="0" w:color="auto"/>
            </w:tcBorders>
          </w:tcPr>
          <w:p w14:paraId="4EF2E68A" w14:textId="77777777" w:rsidR="002D0C8A" w:rsidRDefault="002D0C8A">
            <w:pPr>
              <w:widowControl/>
              <w:jc w:val="center"/>
              <w:rPr>
                <w:rFonts w:ascii="SimSun" w:cs="SimSun"/>
                <w:kern w:val="0"/>
                <w:szCs w:val="21"/>
              </w:rPr>
            </w:pPr>
            <w:r>
              <w:rPr>
                <w:kern w:val="0"/>
                <w:szCs w:val="21"/>
                <w:lang w:val="en"/>
              </w:rPr>
              <w:t>3603600010</w:t>
            </w:r>
          </w:p>
        </w:tc>
        <w:tc>
          <w:tcPr>
            <w:tcW w:w="1026" w:type="dxa"/>
            <w:tcBorders>
              <w:top w:val="nil"/>
              <w:left w:val="nil"/>
              <w:bottom w:val="single" w:sz="4" w:space="0" w:color="auto"/>
              <w:right w:val="single" w:sz="4" w:space="0" w:color="auto"/>
            </w:tcBorders>
            <w:vAlign w:val="center"/>
          </w:tcPr>
          <w:p w14:paraId="578327CE" w14:textId="77777777" w:rsidR="002D0C8A" w:rsidRDefault="002D0C8A">
            <w:pPr>
              <w:widowControl/>
              <w:jc w:val="center"/>
              <w:rPr>
                <w:rFonts w:ascii="SimSun" w:cs="SimSun"/>
                <w:kern w:val="0"/>
                <w:szCs w:val="21"/>
              </w:rPr>
            </w:pPr>
            <w:r>
              <w:rPr>
                <w:kern w:val="0"/>
                <w:szCs w:val="21"/>
                <w:lang w:val="en"/>
              </w:rPr>
              <w:t>kilogram</w:t>
            </w:r>
          </w:p>
        </w:tc>
      </w:tr>
      <w:tr w:rsidR="002D0C8A" w14:paraId="218B9588" w14:textId="77777777">
        <w:trPr>
          <w:trHeight w:val="340"/>
          <w:jc w:val="center"/>
        </w:trPr>
        <w:tc>
          <w:tcPr>
            <w:tcW w:w="793" w:type="dxa"/>
            <w:tcBorders>
              <w:top w:val="nil"/>
              <w:left w:val="single" w:sz="4" w:space="0" w:color="auto"/>
              <w:bottom w:val="single" w:sz="4" w:space="0" w:color="auto"/>
              <w:right w:val="single" w:sz="4" w:space="0" w:color="auto"/>
            </w:tcBorders>
            <w:vAlign w:val="center"/>
          </w:tcPr>
          <w:p w14:paraId="1A37145C" w14:textId="77777777" w:rsidR="002D0C8A" w:rsidRDefault="002D0C8A">
            <w:pPr>
              <w:widowControl/>
              <w:jc w:val="center"/>
              <w:rPr>
                <w:rFonts w:ascii="SimSun" w:cs="SimSun"/>
                <w:kern w:val="0"/>
                <w:szCs w:val="21"/>
              </w:rPr>
            </w:pPr>
            <w:r>
              <w:rPr>
                <w:kern w:val="0"/>
                <w:szCs w:val="21"/>
                <w:lang w:val="en"/>
              </w:rPr>
              <w:t>169</w:t>
            </w:r>
          </w:p>
        </w:tc>
        <w:tc>
          <w:tcPr>
            <w:tcW w:w="3119" w:type="dxa"/>
            <w:tcBorders>
              <w:top w:val="nil"/>
              <w:left w:val="nil"/>
              <w:bottom w:val="single" w:sz="4" w:space="0" w:color="auto"/>
              <w:right w:val="single" w:sz="4" w:space="0" w:color="auto"/>
            </w:tcBorders>
            <w:vAlign w:val="center"/>
          </w:tcPr>
          <w:p w14:paraId="4E14C1B9" w14:textId="77777777" w:rsidR="002D0C8A" w:rsidRDefault="002D0C8A">
            <w:pPr>
              <w:widowControl/>
              <w:jc w:val="left"/>
              <w:rPr>
                <w:rFonts w:ascii="SimSun" w:cs="SimSun"/>
                <w:kern w:val="0"/>
                <w:szCs w:val="21"/>
              </w:rPr>
            </w:pPr>
            <w:r>
              <w:rPr>
                <w:kern w:val="0"/>
                <w:szCs w:val="21"/>
                <w:lang w:val="en"/>
              </w:rPr>
              <w:t>Explosive Foil Detonator (EFI)</w:t>
            </w:r>
            <w:r>
              <w:rPr>
                <w:kern w:val="0"/>
                <w:szCs w:val="21"/>
                <w:vertAlign w:val="superscript"/>
                <w:lang w:val="en"/>
              </w:rPr>
              <w:t>*</w:t>
            </w:r>
          </w:p>
        </w:tc>
        <w:tc>
          <w:tcPr>
            <w:tcW w:w="3545" w:type="dxa"/>
            <w:tcBorders>
              <w:top w:val="nil"/>
              <w:left w:val="nil"/>
              <w:bottom w:val="single" w:sz="4" w:space="0" w:color="auto"/>
              <w:right w:val="single" w:sz="4" w:space="0" w:color="auto"/>
            </w:tcBorders>
            <w:vAlign w:val="center"/>
          </w:tcPr>
          <w:p w14:paraId="0D58A7CF" w14:textId="77777777" w:rsidR="002D0C8A" w:rsidRDefault="002D0C8A">
            <w:pPr>
              <w:widowControl/>
              <w:jc w:val="left"/>
              <w:rPr>
                <w:rFonts w:ascii="SimSun" w:cs="SimSun"/>
                <w:kern w:val="0"/>
                <w:szCs w:val="21"/>
              </w:rPr>
            </w:pPr>
            <w:r>
              <w:rPr>
                <w:kern w:val="0"/>
                <w:szCs w:val="21"/>
                <w:lang w:val="en"/>
              </w:rPr>
              <w:t>Electrically driven explosive detonators</w:t>
            </w:r>
          </w:p>
        </w:tc>
        <w:tc>
          <w:tcPr>
            <w:tcW w:w="1417" w:type="dxa"/>
            <w:tcBorders>
              <w:top w:val="nil"/>
              <w:left w:val="nil"/>
              <w:bottom w:val="single" w:sz="4" w:space="0" w:color="auto"/>
              <w:right w:val="single" w:sz="4" w:space="0" w:color="auto"/>
            </w:tcBorders>
          </w:tcPr>
          <w:p w14:paraId="1D2A5C42" w14:textId="77777777" w:rsidR="002D0C8A" w:rsidRDefault="002D0C8A">
            <w:pPr>
              <w:widowControl/>
              <w:jc w:val="center"/>
              <w:rPr>
                <w:rFonts w:ascii="SimSun" w:cs="SimSun"/>
                <w:kern w:val="0"/>
                <w:szCs w:val="21"/>
              </w:rPr>
            </w:pPr>
            <w:r>
              <w:rPr>
                <w:kern w:val="0"/>
                <w:szCs w:val="21"/>
                <w:lang w:val="en"/>
              </w:rPr>
              <w:t>3603600010</w:t>
            </w:r>
          </w:p>
        </w:tc>
        <w:tc>
          <w:tcPr>
            <w:tcW w:w="1026" w:type="dxa"/>
            <w:tcBorders>
              <w:top w:val="nil"/>
              <w:left w:val="nil"/>
              <w:bottom w:val="single" w:sz="4" w:space="0" w:color="auto"/>
              <w:right w:val="single" w:sz="4" w:space="0" w:color="auto"/>
            </w:tcBorders>
            <w:vAlign w:val="center"/>
          </w:tcPr>
          <w:p w14:paraId="7D222252" w14:textId="77777777" w:rsidR="002D0C8A" w:rsidRDefault="002D0C8A">
            <w:pPr>
              <w:widowControl/>
              <w:jc w:val="center"/>
              <w:rPr>
                <w:rFonts w:ascii="SimSun" w:cs="SimSun"/>
                <w:kern w:val="0"/>
                <w:szCs w:val="21"/>
              </w:rPr>
            </w:pPr>
            <w:r>
              <w:rPr>
                <w:kern w:val="0"/>
                <w:szCs w:val="21"/>
                <w:lang w:val="en"/>
              </w:rPr>
              <w:t>kilogram</w:t>
            </w:r>
          </w:p>
        </w:tc>
      </w:tr>
      <w:tr w:rsidR="002D0C8A" w14:paraId="0BBD17D2" w14:textId="77777777">
        <w:trPr>
          <w:trHeight w:val="340"/>
          <w:jc w:val="center"/>
        </w:trPr>
        <w:tc>
          <w:tcPr>
            <w:tcW w:w="793" w:type="dxa"/>
            <w:tcBorders>
              <w:top w:val="single" w:sz="4" w:space="0" w:color="auto"/>
              <w:left w:val="single" w:sz="4" w:space="0" w:color="auto"/>
              <w:bottom w:val="single" w:sz="4" w:space="0" w:color="auto"/>
              <w:right w:val="single" w:sz="4" w:space="0" w:color="auto"/>
            </w:tcBorders>
            <w:vAlign w:val="center"/>
          </w:tcPr>
          <w:p w14:paraId="02F4520F" w14:textId="77777777" w:rsidR="002D0C8A" w:rsidRDefault="002D0C8A">
            <w:pPr>
              <w:widowControl/>
              <w:jc w:val="center"/>
              <w:rPr>
                <w:rFonts w:ascii="SimSun" w:cs="SimSun"/>
                <w:kern w:val="0"/>
                <w:szCs w:val="21"/>
              </w:rPr>
            </w:pPr>
            <w:r>
              <w:rPr>
                <w:kern w:val="0"/>
                <w:szCs w:val="21"/>
                <w:lang w:val="en"/>
              </w:rPr>
              <w:t>170</w:t>
            </w:r>
          </w:p>
        </w:tc>
        <w:tc>
          <w:tcPr>
            <w:tcW w:w="3119" w:type="dxa"/>
            <w:tcBorders>
              <w:top w:val="single" w:sz="4" w:space="0" w:color="auto"/>
              <w:left w:val="nil"/>
              <w:bottom w:val="single" w:sz="4" w:space="0" w:color="auto"/>
              <w:right w:val="single" w:sz="4" w:space="0" w:color="auto"/>
            </w:tcBorders>
            <w:vAlign w:val="center"/>
          </w:tcPr>
          <w:p w14:paraId="71FCC025" w14:textId="77777777" w:rsidR="002D0C8A" w:rsidRDefault="002D0C8A">
            <w:pPr>
              <w:widowControl/>
              <w:jc w:val="left"/>
              <w:rPr>
                <w:rFonts w:ascii="SimSun" w:cs="SimSun"/>
                <w:kern w:val="0"/>
                <w:szCs w:val="21"/>
              </w:rPr>
            </w:pPr>
            <w:r>
              <w:rPr>
                <w:kern w:val="0"/>
                <w:szCs w:val="21"/>
                <w:lang w:val="en"/>
              </w:rPr>
              <w:t>Devices using single or multiple detonators</w:t>
            </w:r>
            <w:r>
              <w:rPr>
                <w:kern w:val="0"/>
                <w:szCs w:val="21"/>
                <w:vertAlign w:val="superscript"/>
                <w:lang w:val="en"/>
              </w:rPr>
              <w:t>*</w:t>
            </w:r>
          </w:p>
        </w:tc>
        <w:tc>
          <w:tcPr>
            <w:tcW w:w="3545" w:type="dxa"/>
            <w:tcBorders>
              <w:top w:val="single" w:sz="4" w:space="0" w:color="auto"/>
              <w:left w:val="nil"/>
              <w:bottom w:val="single" w:sz="4" w:space="0" w:color="auto"/>
              <w:right w:val="single" w:sz="4" w:space="0" w:color="auto"/>
            </w:tcBorders>
            <w:vAlign w:val="center"/>
          </w:tcPr>
          <w:p w14:paraId="08643C37" w14:textId="77777777" w:rsidR="002D0C8A" w:rsidRDefault="002D0C8A">
            <w:pPr>
              <w:widowControl/>
              <w:jc w:val="left"/>
              <w:rPr>
                <w:rFonts w:ascii="SimSun" w:cs="SimSun"/>
                <w:kern w:val="0"/>
                <w:szCs w:val="21"/>
              </w:rPr>
            </w:pPr>
            <w:r>
              <w:rPr>
                <w:kern w:val="0"/>
                <w:szCs w:val="21"/>
                <w:lang w:val="en"/>
              </w:rPr>
              <w:t>The device is designed to start the explosive surface (with an area of more than 5000 mm2)</w:t>
            </w:r>
            <w:r>
              <w:rPr>
                <w:lang w:val="en"/>
              </w:rPr>
              <w:t xml:space="preserve"> from a single ignition signal almost simultaneously (the time from transmission through the explosive surface to detonation is less than 2.5 </w:t>
            </w:r>
            <w:r>
              <w:rPr>
                <w:kern w:val="0"/>
                <w:szCs w:val="21"/>
                <w:lang w:val="en"/>
              </w:rPr>
              <w:t>μ</w:t>
            </w:r>
            <w:r>
              <w:rPr>
                <w:lang w:val="en"/>
              </w:rPr>
              <w:t xml:space="preserve"> s</w:t>
            </w:r>
            <w:r>
              <w:rPr>
                <w:kern w:val="0"/>
                <w:szCs w:val="21"/>
                <w:lang w:val="en"/>
              </w:rPr>
              <w:t xml:space="preserve">). </w:t>
            </w:r>
          </w:p>
          <w:p w14:paraId="0866BC43" w14:textId="77777777" w:rsidR="002D0C8A" w:rsidRDefault="002D0C8A">
            <w:pPr>
              <w:widowControl/>
              <w:jc w:val="left"/>
              <w:rPr>
                <w:rFonts w:ascii="SimSun" w:cs="SimSun"/>
                <w:kern w:val="0"/>
                <w:szCs w:val="21"/>
              </w:rPr>
            </w:pPr>
            <w:r>
              <w:rPr>
                <w:kern w:val="0"/>
                <w:szCs w:val="21"/>
                <w:lang w:val="en"/>
              </w:rPr>
              <w:t>illustrate:</w:t>
            </w:r>
          </w:p>
          <w:p w14:paraId="6851053E" w14:textId="77777777" w:rsidR="002D0C8A" w:rsidRDefault="002D0C8A">
            <w:pPr>
              <w:widowControl/>
              <w:jc w:val="left"/>
              <w:rPr>
                <w:rFonts w:ascii="SimSun" w:cs="SimSun"/>
                <w:kern w:val="0"/>
                <w:szCs w:val="21"/>
              </w:rPr>
            </w:pPr>
            <w:r>
              <w:rPr>
                <w:kern w:val="0"/>
                <w:szCs w:val="21"/>
                <w:lang w:val="en"/>
              </w:rPr>
              <w:t xml:space="preserve">In items 164 to 167, detonators that use only explosives (e.g., lead azide) are not regulated. </w:t>
            </w:r>
            <w:r>
              <w:rPr>
                <w:kern w:val="0"/>
                <w:szCs w:val="21"/>
                <w:lang w:val="en"/>
              </w:rPr>
              <w:br/>
              <w:t>Technical Notes:</w:t>
            </w:r>
          </w:p>
          <w:p w14:paraId="0743107E" w14:textId="77777777" w:rsidR="002D0C8A" w:rsidRDefault="002D0C8A">
            <w:pPr>
              <w:widowControl/>
              <w:jc w:val="left"/>
              <w:rPr>
                <w:rFonts w:ascii="SimSun" w:cs="SimSun"/>
                <w:kern w:val="0"/>
                <w:szCs w:val="21"/>
              </w:rPr>
            </w:pPr>
            <w:r>
              <w:rPr>
                <w:kern w:val="0"/>
                <w:szCs w:val="21"/>
                <w:lang w:val="en"/>
              </w:rPr>
              <w:t>The detonators described in items 164 to 167 use a small conductor (e.g., bridge, bridge wire or foil), when a large current pulse with a short rise time passes through the above-mentioned conductor, it explodes and vaporizes. In non-impact flap detonators, the exploding conductor causes a chemical detonation of high-energy explosives such as TAI'an (PETN, pentaerythritol tetranitrate) in contact. In the impact plate type detonator, the explosive steam of the conductive body drives the "flying plate" or "impact plate" to fly through a gap, hitting the explosive and causing a chemical detonation. In some designs, the impact plate is driven by a magnetic force. The term "explosion foil" detonator can refer to an "explosion bridge" detonator, or to an "impact sheet" type detonator. "Detonators" are also sometimes used in place of "detonators".</w:t>
            </w:r>
          </w:p>
        </w:tc>
        <w:tc>
          <w:tcPr>
            <w:tcW w:w="1417" w:type="dxa"/>
            <w:tcBorders>
              <w:top w:val="single" w:sz="4" w:space="0" w:color="auto"/>
              <w:left w:val="nil"/>
              <w:bottom w:val="single" w:sz="4" w:space="0" w:color="auto"/>
              <w:right w:val="single" w:sz="4" w:space="0" w:color="auto"/>
            </w:tcBorders>
            <w:vAlign w:val="center"/>
          </w:tcPr>
          <w:p w14:paraId="32DC53A4" w14:textId="77777777" w:rsidR="002D0C8A" w:rsidRDefault="002D0C8A">
            <w:pPr>
              <w:widowControl/>
              <w:jc w:val="center"/>
              <w:rPr>
                <w:rFonts w:ascii="SimSun" w:cs="SimSun"/>
                <w:kern w:val="0"/>
                <w:szCs w:val="21"/>
              </w:rPr>
            </w:pPr>
            <w:r>
              <w:rPr>
                <w:kern w:val="0"/>
                <w:szCs w:val="21"/>
                <w:lang w:val="en"/>
              </w:rPr>
              <w:t>3603400010</w:t>
            </w:r>
          </w:p>
        </w:tc>
        <w:tc>
          <w:tcPr>
            <w:tcW w:w="1026" w:type="dxa"/>
            <w:tcBorders>
              <w:top w:val="single" w:sz="4" w:space="0" w:color="auto"/>
              <w:left w:val="nil"/>
              <w:bottom w:val="single" w:sz="4" w:space="0" w:color="auto"/>
              <w:right w:val="single" w:sz="4" w:space="0" w:color="auto"/>
            </w:tcBorders>
            <w:vAlign w:val="center"/>
          </w:tcPr>
          <w:p w14:paraId="49819850" w14:textId="77777777" w:rsidR="002D0C8A" w:rsidRDefault="002D0C8A">
            <w:pPr>
              <w:widowControl/>
              <w:jc w:val="center"/>
              <w:rPr>
                <w:rFonts w:ascii="SimSun" w:cs="SimSun"/>
                <w:kern w:val="0"/>
                <w:szCs w:val="21"/>
              </w:rPr>
            </w:pPr>
            <w:r>
              <w:rPr>
                <w:kern w:val="0"/>
                <w:szCs w:val="21"/>
                <w:lang w:val="en"/>
              </w:rPr>
              <w:t>kilogram</w:t>
            </w:r>
          </w:p>
        </w:tc>
      </w:tr>
      <w:tr w:rsidR="002D0C8A" w14:paraId="7ED51134" w14:textId="77777777">
        <w:trPr>
          <w:trHeight w:val="340"/>
          <w:jc w:val="center"/>
        </w:trPr>
        <w:tc>
          <w:tcPr>
            <w:tcW w:w="793" w:type="dxa"/>
            <w:tcBorders>
              <w:top w:val="single" w:sz="4" w:space="0" w:color="auto"/>
              <w:left w:val="single" w:sz="4" w:space="0" w:color="auto"/>
              <w:bottom w:val="single" w:sz="4" w:space="0" w:color="auto"/>
              <w:right w:val="single" w:sz="4" w:space="0" w:color="auto"/>
            </w:tcBorders>
            <w:vAlign w:val="center"/>
          </w:tcPr>
          <w:p w14:paraId="70479633" w14:textId="77777777" w:rsidR="002D0C8A" w:rsidRDefault="002D0C8A">
            <w:pPr>
              <w:widowControl/>
              <w:jc w:val="center"/>
              <w:rPr>
                <w:rFonts w:ascii="SimSun" w:cs="SimSun"/>
                <w:kern w:val="0"/>
                <w:szCs w:val="21"/>
              </w:rPr>
            </w:pPr>
            <w:r>
              <w:rPr>
                <w:kern w:val="0"/>
                <w:szCs w:val="21"/>
                <w:lang w:val="en"/>
              </w:rPr>
              <w:t>171</w:t>
            </w:r>
          </w:p>
        </w:tc>
        <w:tc>
          <w:tcPr>
            <w:tcW w:w="3119" w:type="dxa"/>
            <w:tcBorders>
              <w:top w:val="single" w:sz="4" w:space="0" w:color="auto"/>
              <w:left w:val="nil"/>
              <w:bottom w:val="single" w:sz="4" w:space="0" w:color="auto"/>
              <w:right w:val="single" w:sz="4" w:space="0" w:color="auto"/>
            </w:tcBorders>
            <w:vAlign w:val="center"/>
          </w:tcPr>
          <w:p w14:paraId="055A043D" w14:textId="77777777" w:rsidR="002D0C8A" w:rsidRDefault="002D0C8A">
            <w:pPr>
              <w:widowControl/>
              <w:jc w:val="left"/>
              <w:rPr>
                <w:rFonts w:ascii="SimSun" w:cs="SimSun"/>
                <w:kern w:val="0"/>
                <w:szCs w:val="21"/>
              </w:rPr>
            </w:pPr>
            <w:r>
              <w:rPr>
                <w:kern w:val="0"/>
                <w:szCs w:val="21"/>
                <w:lang w:val="en"/>
              </w:rPr>
              <w:t>Detonator ignition devices (detonation systems, ignition devices), including charged, explosively driven and optically driven ignition devices</w:t>
            </w:r>
            <w:r>
              <w:rPr>
                <w:kern w:val="0"/>
                <w:szCs w:val="21"/>
                <w:vertAlign w:val="superscript"/>
                <w:lang w:val="en"/>
              </w:rPr>
              <w:t>*</w:t>
            </w:r>
          </w:p>
        </w:tc>
        <w:tc>
          <w:tcPr>
            <w:tcW w:w="3545" w:type="dxa"/>
            <w:tcBorders>
              <w:top w:val="single" w:sz="4" w:space="0" w:color="auto"/>
              <w:left w:val="nil"/>
              <w:bottom w:val="single" w:sz="4" w:space="0" w:color="auto"/>
              <w:right w:val="single" w:sz="4" w:space="0" w:color="auto"/>
            </w:tcBorders>
            <w:vAlign w:val="center"/>
          </w:tcPr>
          <w:p w14:paraId="6961463D" w14:textId="77777777" w:rsidR="002D0C8A" w:rsidRDefault="002D0C8A">
            <w:pPr>
              <w:widowControl/>
              <w:jc w:val="left"/>
              <w:rPr>
                <w:rFonts w:ascii="SimSun" w:cs="SimSun"/>
                <w:kern w:val="0"/>
                <w:szCs w:val="21"/>
              </w:rPr>
            </w:pPr>
            <w:r>
              <w:rPr>
                <w:kern w:val="0"/>
                <w:szCs w:val="21"/>
                <w:lang w:val="en"/>
              </w:rPr>
              <w:t>Detonate multiple of the above-mentioned items 164 to 167 for controlling detonators.</w:t>
            </w:r>
          </w:p>
          <w:p w14:paraId="53D08732" w14:textId="77777777" w:rsidR="002D0C8A" w:rsidRDefault="002D0C8A">
            <w:pPr>
              <w:widowControl/>
              <w:jc w:val="left"/>
              <w:rPr>
                <w:rFonts w:ascii="SimSun" w:cs="SimSun"/>
                <w:kern w:val="0"/>
                <w:szCs w:val="21"/>
              </w:rPr>
            </w:pPr>
            <w:r>
              <w:rPr>
                <w:kern w:val="0"/>
                <w:szCs w:val="21"/>
                <w:lang w:val="en"/>
              </w:rPr>
              <w:t>Description: Optically driven ignition device includes a device using laser detonation and laser charging. Explosion drive ignition devices include explosive ferroelectric and explosive ferromagnetic ignition device types.</w:t>
            </w:r>
          </w:p>
        </w:tc>
        <w:tc>
          <w:tcPr>
            <w:tcW w:w="1417" w:type="dxa"/>
            <w:tcBorders>
              <w:top w:val="single" w:sz="4" w:space="0" w:color="auto"/>
              <w:left w:val="nil"/>
              <w:bottom w:val="single" w:sz="4" w:space="0" w:color="auto"/>
              <w:right w:val="single" w:sz="4" w:space="0" w:color="auto"/>
            </w:tcBorders>
            <w:vAlign w:val="center"/>
          </w:tcPr>
          <w:p w14:paraId="01DF7EBB" w14:textId="77777777" w:rsidR="002D0C8A" w:rsidRDefault="002D0C8A">
            <w:pPr>
              <w:widowControl/>
              <w:jc w:val="center"/>
              <w:rPr>
                <w:rFonts w:ascii="SimSun" w:cs="SimSun"/>
                <w:kern w:val="0"/>
                <w:szCs w:val="21"/>
              </w:rPr>
            </w:pPr>
            <w:r>
              <w:rPr>
                <w:kern w:val="0"/>
                <w:szCs w:val="21"/>
                <w:lang w:val="en"/>
              </w:rPr>
              <w:t>3603500010</w:t>
            </w:r>
          </w:p>
        </w:tc>
        <w:tc>
          <w:tcPr>
            <w:tcW w:w="1026" w:type="dxa"/>
            <w:tcBorders>
              <w:top w:val="single" w:sz="4" w:space="0" w:color="auto"/>
              <w:left w:val="nil"/>
              <w:bottom w:val="single" w:sz="4" w:space="0" w:color="auto"/>
              <w:right w:val="single" w:sz="4" w:space="0" w:color="auto"/>
            </w:tcBorders>
            <w:vAlign w:val="center"/>
          </w:tcPr>
          <w:p w14:paraId="760D7F2E" w14:textId="77777777" w:rsidR="002D0C8A" w:rsidRDefault="002D0C8A">
            <w:pPr>
              <w:widowControl/>
              <w:jc w:val="center"/>
              <w:rPr>
                <w:rFonts w:ascii="SimSun" w:cs="SimSun"/>
                <w:kern w:val="0"/>
                <w:szCs w:val="21"/>
              </w:rPr>
            </w:pPr>
            <w:r>
              <w:rPr>
                <w:kern w:val="0"/>
                <w:szCs w:val="21"/>
                <w:lang w:val="en"/>
              </w:rPr>
              <w:t>kilogram</w:t>
            </w:r>
          </w:p>
        </w:tc>
      </w:tr>
      <w:tr w:rsidR="002D0C8A" w14:paraId="31D2A2E0" w14:textId="77777777">
        <w:trPr>
          <w:trHeight w:val="3651"/>
          <w:jc w:val="center"/>
        </w:trPr>
        <w:tc>
          <w:tcPr>
            <w:tcW w:w="793" w:type="dxa"/>
            <w:tcBorders>
              <w:top w:val="nil"/>
              <w:left w:val="single" w:sz="4" w:space="0" w:color="auto"/>
              <w:bottom w:val="single" w:sz="4" w:space="0" w:color="auto"/>
              <w:right w:val="single" w:sz="4" w:space="0" w:color="auto"/>
            </w:tcBorders>
            <w:vAlign w:val="center"/>
          </w:tcPr>
          <w:p w14:paraId="4F01F4A5" w14:textId="77777777" w:rsidR="002D0C8A" w:rsidRDefault="002D0C8A">
            <w:pPr>
              <w:widowControl/>
              <w:jc w:val="center"/>
              <w:rPr>
                <w:rFonts w:ascii="SimSun" w:cs="SimSun"/>
                <w:kern w:val="0"/>
                <w:szCs w:val="21"/>
              </w:rPr>
            </w:pPr>
            <w:r>
              <w:rPr>
                <w:kern w:val="0"/>
                <w:szCs w:val="21"/>
                <w:lang w:val="en"/>
              </w:rPr>
              <w:t>172</w:t>
            </w:r>
          </w:p>
        </w:tc>
        <w:tc>
          <w:tcPr>
            <w:tcW w:w="3119" w:type="dxa"/>
            <w:tcBorders>
              <w:top w:val="nil"/>
              <w:left w:val="nil"/>
              <w:bottom w:val="single" w:sz="4" w:space="0" w:color="auto"/>
              <w:right w:val="single" w:sz="4" w:space="0" w:color="auto"/>
            </w:tcBorders>
            <w:vAlign w:val="center"/>
          </w:tcPr>
          <w:p w14:paraId="1913486B" w14:textId="77777777" w:rsidR="002D0C8A" w:rsidRDefault="002D0C8A">
            <w:pPr>
              <w:widowControl/>
              <w:jc w:val="left"/>
              <w:rPr>
                <w:rFonts w:ascii="SimSun" w:cs="SimSun"/>
                <w:kern w:val="0"/>
                <w:szCs w:val="21"/>
              </w:rPr>
            </w:pPr>
            <w:r>
              <w:rPr>
                <w:kern w:val="0"/>
                <w:szCs w:val="21"/>
                <w:lang w:val="en"/>
              </w:rPr>
              <w:t>Modular electrical pulse generator (pulse source)</w:t>
            </w:r>
          </w:p>
        </w:tc>
        <w:tc>
          <w:tcPr>
            <w:tcW w:w="3545" w:type="dxa"/>
            <w:tcBorders>
              <w:top w:val="nil"/>
              <w:left w:val="nil"/>
              <w:bottom w:val="single" w:sz="4" w:space="0" w:color="auto"/>
              <w:right w:val="single" w:sz="4" w:space="0" w:color="auto"/>
            </w:tcBorders>
            <w:vAlign w:val="center"/>
          </w:tcPr>
          <w:p w14:paraId="13CDE89F"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Designed as portable, removable or ruggedized;</w:t>
            </w:r>
          </w:p>
          <w:p w14:paraId="5D61D4A1" w14:textId="77777777" w:rsidR="002D0C8A" w:rsidRDefault="002D0C8A">
            <w:pPr>
              <w:widowControl/>
              <w:jc w:val="left"/>
              <w:rPr>
                <w:rFonts w:ascii="SimSun" w:cs="SimSun"/>
                <w:kern w:val="0"/>
                <w:szCs w:val="21"/>
              </w:rPr>
            </w:pPr>
            <w:r>
              <w:rPr>
                <w:kern w:val="0"/>
                <w:szCs w:val="21"/>
                <w:lang w:val="en"/>
              </w:rPr>
              <w:t>2. Ability to input energy into loads of less than 40 ohms in</w:t>
            </w:r>
            <w:r>
              <w:rPr>
                <w:lang w:val="en"/>
              </w:rPr>
              <w:t xml:space="preserve"> </w:t>
            </w:r>
            <w:r>
              <w:rPr>
                <w:kern w:val="0"/>
                <w:szCs w:val="21"/>
                <w:lang w:val="en"/>
              </w:rPr>
              <w:t>less than 15</w:t>
            </w:r>
            <w:r>
              <w:rPr>
                <w:lang w:val="en"/>
              </w:rPr>
              <w:t xml:space="preserve"> </w:t>
            </w:r>
            <w:r>
              <w:rPr>
                <w:kern w:val="0"/>
                <w:szCs w:val="21"/>
                <w:lang w:val="en"/>
              </w:rPr>
              <w:t>μ</w:t>
            </w:r>
            <w:r>
              <w:rPr>
                <w:lang w:val="en"/>
              </w:rPr>
              <w:t xml:space="preserve"> s;</w:t>
            </w:r>
          </w:p>
          <w:p w14:paraId="0D271F86" w14:textId="77777777" w:rsidR="002D0C8A" w:rsidRDefault="002D0C8A">
            <w:pPr>
              <w:widowControl/>
              <w:jc w:val="left"/>
              <w:rPr>
                <w:rFonts w:ascii="SimSun" w:cs="SimSun"/>
                <w:kern w:val="0"/>
                <w:szCs w:val="21"/>
              </w:rPr>
            </w:pPr>
            <w:r>
              <w:rPr>
                <w:kern w:val="0"/>
                <w:szCs w:val="21"/>
                <w:lang w:val="en"/>
              </w:rPr>
              <w:t>3. The output current is greater than 100A;</w:t>
            </w:r>
          </w:p>
          <w:p w14:paraId="30F114E6" w14:textId="77777777" w:rsidR="002D0C8A" w:rsidRDefault="002D0C8A">
            <w:pPr>
              <w:widowControl/>
              <w:jc w:val="left"/>
              <w:rPr>
                <w:rFonts w:ascii="SimSun" w:cs="SimSun"/>
                <w:kern w:val="0"/>
                <w:szCs w:val="21"/>
              </w:rPr>
            </w:pPr>
            <w:r>
              <w:rPr>
                <w:kern w:val="0"/>
                <w:szCs w:val="21"/>
                <w:lang w:val="en"/>
              </w:rPr>
              <w:t>4. Size less than 30cm;</w:t>
            </w:r>
          </w:p>
          <w:p w14:paraId="2BBB7E64" w14:textId="77777777" w:rsidR="002D0C8A" w:rsidRDefault="002D0C8A">
            <w:pPr>
              <w:widowControl/>
              <w:jc w:val="left"/>
              <w:rPr>
                <w:rFonts w:ascii="SimSun" w:cs="SimSun"/>
                <w:kern w:val="0"/>
                <w:szCs w:val="21"/>
              </w:rPr>
            </w:pPr>
            <w:r>
              <w:rPr>
                <w:kern w:val="0"/>
                <w:szCs w:val="21"/>
                <w:lang w:val="en"/>
              </w:rPr>
              <w:t>5. Weight less than 30kg; as well</w:t>
            </w:r>
          </w:p>
          <w:p w14:paraId="52EC9D11" w14:textId="77777777" w:rsidR="002D0C8A" w:rsidRDefault="002D0C8A">
            <w:pPr>
              <w:widowControl/>
              <w:jc w:val="left"/>
              <w:rPr>
                <w:rFonts w:ascii="SimSun" w:cs="SimSun"/>
                <w:kern w:val="0"/>
                <w:szCs w:val="21"/>
              </w:rPr>
            </w:pPr>
            <w:r>
              <w:rPr>
                <w:kern w:val="0"/>
                <w:szCs w:val="21"/>
                <w:lang w:val="en"/>
              </w:rPr>
              <w:t xml:space="preserve">6. Designed for a wide temperature range (-50 to 100°C), or for aerospace. </w:t>
            </w:r>
            <w:r>
              <w:rPr>
                <w:kern w:val="0"/>
                <w:szCs w:val="21"/>
                <w:lang w:val="en"/>
              </w:rPr>
              <w:br/>
              <w:t>Description:</w:t>
            </w:r>
            <w:r>
              <w:rPr>
                <w:lang w:val="en"/>
              </w:rPr>
              <w:t xml:space="preserve"> </w:t>
            </w:r>
            <w:r>
              <w:rPr>
                <w:kern w:val="0"/>
                <w:szCs w:val="21"/>
                <w:lang w:val="en"/>
              </w:rPr>
              <w:br/>
              <w:t xml:space="preserve">This item includes a xenon flash actuator. </w:t>
            </w:r>
          </w:p>
        </w:tc>
        <w:tc>
          <w:tcPr>
            <w:tcW w:w="1417" w:type="dxa"/>
            <w:tcBorders>
              <w:top w:val="nil"/>
              <w:left w:val="nil"/>
              <w:bottom w:val="single" w:sz="4" w:space="0" w:color="auto"/>
              <w:right w:val="single" w:sz="4" w:space="0" w:color="auto"/>
            </w:tcBorders>
            <w:vAlign w:val="center"/>
          </w:tcPr>
          <w:p w14:paraId="5A526DBD" w14:textId="77777777" w:rsidR="002D0C8A" w:rsidRDefault="002D0C8A">
            <w:pPr>
              <w:widowControl/>
              <w:jc w:val="center"/>
              <w:rPr>
                <w:rFonts w:ascii="SimSun" w:cs="SimSun"/>
                <w:kern w:val="0"/>
                <w:szCs w:val="21"/>
              </w:rPr>
            </w:pPr>
            <w:r>
              <w:rPr>
                <w:kern w:val="0"/>
                <w:szCs w:val="21"/>
                <w:lang w:val="en"/>
              </w:rPr>
              <w:t>8504409960</w:t>
            </w:r>
          </w:p>
        </w:tc>
        <w:tc>
          <w:tcPr>
            <w:tcW w:w="1026" w:type="dxa"/>
            <w:tcBorders>
              <w:top w:val="nil"/>
              <w:left w:val="nil"/>
              <w:bottom w:val="single" w:sz="4" w:space="0" w:color="auto"/>
              <w:right w:val="single" w:sz="4" w:space="0" w:color="auto"/>
            </w:tcBorders>
            <w:vAlign w:val="center"/>
          </w:tcPr>
          <w:p w14:paraId="2748E053" w14:textId="77777777" w:rsidR="002D0C8A" w:rsidRDefault="002D0C8A">
            <w:pPr>
              <w:widowControl/>
              <w:jc w:val="center"/>
              <w:rPr>
                <w:rFonts w:ascii="SimSun" w:cs="SimSun"/>
                <w:kern w:val="0"/>
                <w:szCs w:val="21"/>
              </w:rPr>
            </w:pPr>
            <w:r>
              <w:rPr>
                <w:kern w:val="0"/>
                <w:szCs w:val="21"/>
                <w:lang w:val="en"/>
              </w:rPr>
              <w:t>pcs/kg</w:t>
            </w:r>
          </w:p>
        </w:tc>
      </w:tr>
      <w:tr w:rsidR="002D0C8A" w14:paraId="64973C2F" w14:textId="77777777">
        <w:trPr>
          <w:trHeight w:val="1407"/>
          <w:jc w:val="center"/>
        </w:trPr>
        <w:tc>
          <w:tcPr>
            <w:tcW w:w="793" w:type="dxa"/>
            <w:tcBorders>
              <w:top w:val="single" w:sz="4" w:space="0" w:color="auto"/>
              <w:left w:val="single" w:sz="4" w:space="0" w:color="auto"/>
              <w:bottom w:val="single" w:sz="4" w:space="0" w:color="auto"/>
              <w:right w:val="single" w:sz="4" w:space="0" w:color="auto"/>
            </w:tcBorders>
            <w:vAlign w:val="center"/>
          </w:tcPr>
          <w:p w14:paraId="78BF333A" w14:textId="77777777" w:rsidR="002D0C8A" w:rsidRDefault="002D0C8A">
            <w:pPr>
              <w:widowControl/>
              <w:jc w:val="center"/>
              <w:rPr>
                <w:rFonts w:ascii="SimSun" w:cs="SimSun"/>
                <w:kern w:val="0"/>
                <w:szCs w:val="21"/>
              </w:rPr>
            </w:pPr>
            <w:r>
              <w:rPr>
                <w:kern w:val="0"/>
                <w:szCs w:val="21"/>
                <w:lang w:val="en"/>
              </w:rPr>
              <w:t>173</w:t>
            </w:r>
          </w:p>
        </w:tc>
        <w:tc>
          <w:tcPr>
            <w:tcW w:w="3119" w:type="dxa"/>
            <w:tcBorders>
              <w:top w:val="single" w:sz="4" w:space="0" w:color="auto"/>
              <w:left w:val="nil"/>
              <w:bottom w:val="single" w:sz="4" w:space="0" w:color="auto"/>
              <w:right w:val="single" w:sz="4" w:space="0" w:color="auto"/>
            </w:tcBorders>
            <w:vAlign w:val="center"/>
          </w:tcPr>
          <w:p w14:paraId="5A1D3FB0" w14:textId="77777777" w:rsidR="002D0C8A" w:rsidRDefault="002D0C8A">
            <w:pPr>
              <w:widowControl/>
              <w:jc w:val="left"/>
              <w:rPr>
                <w:rFonts w:ascii="SimSun" w:cs="SimSun"/>
                <w:kern w:val="0"/>
                <w:szCs w:val="21"/>
              </w:rPr>
            </w:pPr>
            <w:r>
              <w:rPr>
                <w:kern w:val="0"/>
                <w:szCs w:val="21"/>
                <w:lang w:val="en"/>
              </w:rPr>
              <w:t>Miniature ignition device</w:t>
            </w:r>
          </w:p>
        </w:tc>
        <w:tc>
          <w:tcPr>
            <w:tcW w:w="3545" w:type="dxa"/>
            <w:tcBorders>
              <w:top w:val="single" w:sz="4" w:space="0" w:color="auto"/>
              <w:left w:val="nil"/>
              <w:bottom w:val="single" w:sz="4" w:space="0" w:color="auto"/>
              <w:right w:val="single" w:sz="4" w:space="0" w:color="auto"/>
            </w:tcBorders>
            <w:vAlign w:val="center"/>
          </w:tcPr>
          <w:p w14:paraId="2F213A73" w14:textId="77777777" w:rsidR="002D0C8A" w:rsidRDefault="002D0C8A">
            <w:pPr>
              <w:widowControl/>
              <w:jc w:val="left"/>
              <w:rPr>
                <w:rFonts w:ascii="SimSun" w:cs="SimSun"/>
                <w:kern w:val="0"/>
                <w:szCs w:val="21"/>
              </w:rPr>
            </w:pPr>
            <w:r>
              <w:rPr>
                <w:kern w:val="0"/>
                <w:szCs w:val="21"/>
                <w:lang w:val="en"/>
              </w:rPr>
              <w:t xml:space="preserve">It has all the following characteristics: </w:t>
            </w:r>
            <w:r>
              <w:rPr>
                <w:kern w:val="0"/>
                <w:szCs w:val="21"/>
                <w:lang w:val="en"/>
              </w:rPr>
              <w:br/>
              <w:t>1. The size is less than 35cm;</w:t>
            </w:r>
          </w:p>
          <w:p w14:paraId="28CC1CC1" w14:textId="77777777" w:rsidR="002D0C8A" w:rsidRDefault="002D0C8A">
            <w:pPr>
              <w:widowControl/>
              <w:jc w:val="left"/>
              <w:rPr>
                <w:rFonts w:ascii="SimSun" w:cs="SimSun"/>
                <w:kern w:val="0"/>
                <w:szCs w:val="21"/>
              </w:rPr>
            </w:pPr>
            <w:r>
              <w:rPr>
                <w:kern w:val="0"/>
                <w:szCs w:val="21"/>
                <w:lang w:val="en"/>
              </w:rPr>
              <w:t>2. The rated voltage is equal to or greater than 1kV;</w:t>
            </w:r>
          </w:p>
          <w:p w14:paraId="3977DCD3" w14:textId="77777777" w:rsidR="002D0C8A" w:rsidRDefault="002D0C8A">
            <w:pPr>
              <w:widowControl/>
              <w:jc w:val="left"/>
              <w:rPr>
                <w:rFonts w:ascii="SimSun" w:cs="SimSun"/>
                <w:kern w:val="0"/>
                <w:szCs w:val="21"/>
              </w:rPr>
            </w:pPr>
            <w:r>
              <w:rPr>
                <w:kern w:val="0"/>
                <w:szCs w:val="21"/>
                <w:lang w:val="en"/>
              </w:rPr>
              <w:t>3. Capacitance equal to or greater than 100nH.</w:t>
            </w:r>
          </w:p>
        </w:tc>
        <w:tc>
          <w:tcPr>
            <w:tcW w:w="1417" w:type="dxa"/>
            <w:tcBorders>
              <w:top w:val="single" w:sz="4" w:space="0" w:color="auto"/>
              <w:left w:val="nil"/>
              <w:bottom w:val="single" w:sz="4" w:space="0" w:color="auto"/>
              <w:right w:val="single" w:sz="4" w:space="0" w:color="auto"/>
            </w:tcBorders>
            <w:vAlign w:val="center"/>
          </w:tcPr>
          <w:p w14:paraId="465F53C8" w14:textId="77777777" w:rsidR="002D0C8A" w:rsidRDefault="002D0C8A">
            <w:pPr>
              <w:widowControl/>
              <w:jc w:val="center"/>
              <w:rPr>
                <w:rFonts w:ascii="SimSun" w:cs="SimSun"/>
                <w:kern w:val="0"/>
                <w:szCs w:val="21"/>
              </w:rPr>
            </w:pPr>
          </w:p>
        </w:tc>
        <w:tc>
          <w:tcPr>
            <w:tcW w:w="1026" w:type="dxa"/>
            <w:tcBorders>
              <w:top w:val="single" w:sz="4" w:space="0" w:color="auto"/>
              <w:left w:val="nil"/>
              <w:bottom w:val="single" w:sz="4" w:space="0" w:color="auto"/>
              <w:right w:val="single" w:sz="4" w:space="0" w:color="auto"/>
            </w:tcBorders>
            <w:vAlign w:val="center"/>
          </w:tcPr>
          <w:p w14:paraId="521E0449" w14:textId="77777777" w:rsidR="002D0C8A" w:rsidRDefault="002D0C8A">
            <w:pPr>
              <w:widowControl/>
              <w:jc w:val="center"/>
              <w:rPr>
                <w:rFonts w:ascii="SimSun" w:cs="SimSun"/>
                <w:kern w:val="0"/>
                <w:szCs w:val="21"/>
              </w:rPr>
            </w:pPr>
            <w:r>
              <w:rPr>
                <w:kern w:val="0"/>
                <w:szCs w:val="21"/>
                <w:lang w:val="en"/>
              </w:rPr>
              <w:t>piece</w:t>
            </w:r>
          </w:p>
        </w:tc>
      </w:tr>
      <w:tr w:rsidR="002D0C8A" w14:paraId="4B82FE09" w14:textId="77777777">
        <w:trPr>
          <w:trHeight w:val="1407"/>
          <w:jc w:val="center"/>
        </w:trPr>
        <w:tc>
          <w:tcPr>
            <w:tcW w:w="793" w:type="dxa"/>
            <w:tcBorders>
              <w:top w:val="single" w:sz="4" w:space="0" w:color="auto"/>
              <w:left w:val="single" w:sz="4" w:space="0" w:color="auto"/>
              <w:bottom w:val="single" w:sz="4" w:space="0" w:color="auto"/>
              <w:right w:val="single" w:sz="4" w:space="0" w:color="auto"/>
            </w:tcBorders>
            <w:vAlign w:val="center"/>
          </w:tcPr>
          <w:p w14:paraId="18ECC4D9" w14:textId="77777777" w:rsidR="002D0C8A" w:rsidRDefault="002D0C8A">
            <w:pPr>
              <w:widowControl/>
              <w:jc w:val="center"/>
              <w:rPr>
                <w:rFonts w:ascii="SimSun" w:cs="SimSun"/>
                <w:kern w:val="0"/>
                <w:szCs w:val="21"/>
              </w:rPr>
            </w:pPr>
            <w:r>
              <w:rPr>
                <w:kern w:val="0"/>
                <w:szCs w:val="21"/>
                <w:lang w:val="en"/>
              </w:rPr>
              <w:t>174</w:t>
            </w:r>
          </w:p>
        </w:tc>
        <w:tc>
          <w:tcPr>
            <w:tcW w:w="3119" w:type="dxa"/>
            <w:tcBorders>
              <w:top w:val="single" w:sz="4" w:space="0" w:color="auto"/>
              <w:left w:val="nil"/>
              <w:bottom w:val="single" w:sz="4" w:space="0" w:color="auto"/>
              <w:right w:val="single" w:sz="4" w:space="0" w:color="auto"/>
            </w:tcBorders>
            <w:vAlign w:val="center"/>
          </w:tcPr>
          <w:p w14:paraId="4E487047" w14:textId="77777777" w:rsidR="002D0C8A" w:rsidRDefault="002D0C8A">
            <w:pPr>
              <w:widowControl/>
              <w:jc w:val="left"/>
              <w:rPr>
                <w:rFonts w:ascii="SimSun" w:cs="SimSun"/>
                <w:kern w:val="0"/>
                <w:szCs w:val="21"/>
              </w:rPr>
            </w:pPr>
            <w:r>
              <w:rPr>
                <w:kern w:val="0"/>
                <w:szCs w:val="21"/>
                <w:lang w:val="en"/>
              </w:rPr>
              <w:t>Cold cathode tube</w:t>
            </w:r>
          </w:p>
        </w:tc>
        <w:tc>
          <w:tcPr>
            <w:tcW w:w="3545" w:type="dxa"/>
            <w:tcBorders>
              <w:top w:val="single" w:sz="4" w:space="0" w:color="auto"/>
              <w:left w:val="nil"/>
              <w:bottom w:val="single" w:sz="4" w:space="0" w:color="auto"/>
              <w:right w:val="single" w:sz="4" w:space="0" w:color="auto"/>
            </w:tcBorders>
            <w:vAlign w:val="center"/>
          </w:tcPr>
          <w:p w14:paraId="4C083D84" w14:textId="77777777" w:rsidR="002D0C8A" w:rsidRDefault="002D0C8A">
            <w:pPr>
              <w:widowControl/>
              <w:jc w:val="left"/>
              <w:rPr>
                <w:rFonts w:ascii="SimSun" w:cs="SimSun"/>
                <w:kern w:val="0"/>
                <w:szCs w:val="21"/>
              </w:rPr>
            </w:pPr>
            <w:r>
              <w:rPr>
                <w:kern w:val="0"/>
                <w:szCs w:val="21"/>
                <w:lang w:val="en"/>
              </w:rPr>
              <w:t>Whether or not it is gaseous, it acts like a spark gap and has all of the following characteristics:</w:t>
            </w:r>
          </w:p>
          <w:p w14:paraId="732CD61B" w14:textId="77777777" w:rsidR="002D0C8A" w:rsidRDefault="002D0C8A">
            <w:pPr>
              <w:widowControl/>
              <w:jc w:val="left"/>
              <w:rPr>
                <w:rFonts w:ascii="SimSun" w:cs="SimSun"/>
                <w:kern w:val="0"/>
                <w:szCs w:val="21"/>
              </w:rPr>
            </w:pPr>
            <w:r>
              <w:rPr>
                <w:kern w:val="0"/>
                <w:szCs w:val="21"/>
                <w:lang w:val="en"/>
              </w:rPr>
              <w:t xml:space="preserve">1. Contains 3 or more electrodes; </w:t>
            </w:r>
            <w:r>
              <w:rPr>
                <w:kern w:val="0"/>
                <w:szCs w:val="21"/>
                <w:lang w:val="en"/>
              </w:rPr>
              <w:br/>
              <w:t>2. The peak anode rated voltage is</w:t>
            </w:r>
            <w:r>
              <w:rPr>
                <w:lang w:val="en"/>
              </w:rPr>
              <w:t xml:space="preserve"> </w:t>
            </w:r>
            <w:r>
              <w:rPr>
                <w:kern w:val="0"/>
                <w:szCs w:val="21"/>
                <w:lang w:val="en"/>
              </w:rPr>
              <w:t>2.5kV or higher;</w:t>
            </w:r>
            <w:r>
              <w:rPr>
                <w:lang w:val="en"/>
              </w:rPr>
              <w:t xml:space="preserve"> </w:t>
            </w:r>
            <w:r>
              <w:rPr>
                <w:kern w:val="0"/>
                <w:szCs w:val="21"/>
                <w:lang w:val="en"/>
              </w:rPr>
              <w:br/>
              <w:t>3. the peak anode rated current is 100A or more; and</w:t>
            </w:r>
            <w:r>
              <w:rPr>
                <w:lang w:val="en"/>
              </w:rPr>
              <w:t xml:space="preserve"> </w:t>
            </w:r>
            <w:r>
              <w:rPr>
                <w:kern w:val="0"/>
                <w:szCs w:val="21"/>
                <w:lang w:val="en"/>
              </w:rPr>
              <w:br/>
              <w:t>4. The anode delay time is 10</w:t>
            </w:r>
            <w:r>
              <w:rPr>
                <w:lang w:val="en"/>
              </w:rPr>
              <w:t xml:space="preserve"> </w:t>
            </w:r>
            <w:r>
              <w:rPr>
                <w:kern w:val="0"/>
                <w:szCs w:val="21"/>
                <w:lang w:val="en"/>
              </w:rPr>
              <w:t>μ</w:t>
            </w:r>
            <w:r>
              <w:rPr>
                <w:lang w:val="en"/>
              </w:rPr>
              <w:t xml:space="preserve"> </w:t>
            </w:r>
            <w:r>
              <w:rPr>
                <w:kern w:val="0"/>
                <w:szCs w:val="21"/>
                <w:lang w:val="en"/>
              </w:rPr>
              <w:t>s or less;</w:t>
            </w:r>
          </w:p>
          <w:p w14:paraId="1A1EABE4" w14:textId="77777777" w:rsidR="002D0C8A" w:rsidRDefault="002D0C8A">
            <w:pPr>
              <w:widowControl/>
              <w:jc w:val="left"/>
              <w:rPr>
                <w:rFonts w:ascii="SimSun" w:cs="SimSun"/>
                <w:kern w:val="0"/>
                <w:szCs w:val="21"/>
              </w:rPr>
            </w:pPr>
            <w:r>
              <w:rPr>
                <w:kern w:val="0"/>
                <w:szCs w:val="21"/>
                <w:lang w:val="en"/>
              </w:rPr>
              <w:t xml:space="preserve">Description: </w:t>
            </w:r>
            <w:r>
              <w:rPr>
                <w:kern w:val="0"/>
                <w:szCs w:val="21"/>
                <w:lang w:val="en"/>
              </w:rPr>
              <w:br/>
              <w:t>This item includes gas arc discharge charge tubes and vacuum electrostatic injection tubes</w:t>
            </w:r>
          </w:p>
        </w:tc>
        <w:tc>
          <w:tcPr>
            <w:tcW w:w="1417" w:type="dxa"/>
            <w:tcBorders>
              <w:top w:val="single" w:sz="4" w:space="0" w:color="auto"/>
              <w:left w:val="nil"/>
              <w:bottom w:val="single" w:sz="4" w:space="0" w:color="auto"/>
              <w:right w:val="single" w:sz="4" w:space="0" w:color="auto"/>
            </w:tcBorders>
            <w:vAlign w:val="center"/>
          </w:tcPr>
          <w:p w14:paraId="25B51AD4" w14:textId="77777777" w:rsidR="002D0C8A" w:rsidRDefault="002D0C8A">
            <w:pPr>
              <w:widowControl/>
              <w:jc w:val="center"/>
              <w:rPr>
                <w:rFonts w:ascii="SimSun" w:cs="SimSun"/>
                <w:kern w:val="0"/>
                <w:szCs w:val="21"/>
              </w:rPr>
            </w:pPr>
          </w:p>
        </w:tc>
        <w:tc>
          <w:tcPr>
            <w:tcW w:w="1026" w:type="dxa"/>
            <w:tcBorders>
              <w:top w:val="single" w:sz="4" w:space="0" w:color="auto"/>
              <w:left w:val="nil"/>
              <w:bottom w:val="single" w:sz="4" w:space="0" w:color="auto"/>
              <w:right w:val="single" w:sz="4" w:space="0" w:color="auto"/>
            </w:tcBorders>
            <w:vAlign w:val="center"/>
          </w:tcPr>
          <w:p w14:paraId="2FD2F80E" w14:textId="77777777" w:rsidR="002D0C8A" w:rsidRDefault="002D0C8A">
            <w:pPr>
              <w:widowControl/>
              <w:jc w:val="center"/>
              <w:rPr>
                <w:rFonts w:ascii="SimSun" w:cs="SimSun"/>
                <w:kern w:val="0"/>
                <w:szCs w:val="21"/>
              </w:rPr>
            </w:pPr>
            <w:r>
              <w:rPr>
                <w:kern w:val="0"/>
                <w:szCs w:val="21"/>
                <w:lang w:val="en"/>
              </w:rPr>
              <w:t>piece</w:t>
            </w:r>
          </w:p>
        </w:tc>
      </w:tr>
      <w:tr w:rsidR="002D0C8A" w14:paraId="5EFBDF06" w14:textId="77777777">
        <w:trPr>
          <w:trHeight w:val="1407"/>
          <w:jc w:val="center"/>
        </w:trPr>
        <w:tc>
          <w:tcPr>
            <w:tcW w:w="793" w:type="dxa"/>
            <w:tcBorders>
              <w:top w:val="single" w:sz="4" w:space="0" w:color="auto"/>
              <w:left w:val="single" w:sz="4" w:space="0" w:color="auto"/>
              <w:bottom w:val="single" w:sz="4" w:space="0" w:color="auto"/>
              <w:right w:val="single" w:sz="4" w:space="0" w:color="auto"/>
            </w:tcBorders>
            <w:vAlign w:val="center"/>
          </w:tcPr>
          <w:p w14:paraId="7B588E03" w14:textId="77777777" w:rsidR="002D0C8A" w:rsidRDefault="002D0C8A">
            <w:pPr>
              <w:widowControl/>
              <w:jc w:val="center"/>
              <w:rPr>
                <w:rFonts w:ascii="SimSun" w:cs="SimSun"/>
                <w:kern w:val="0"/>
                <w:szCs w:val="21"/>
              </w:rPr>
            </w:pPr>
            <w:r>
              <w:rPr>
                <w:kern w:val="0"/>
                <w:szCs w:val="21"/>
                <w:lang w:val="en"/>
              </w:rPr>
              <w:t>175</w:t>
            </w:r>
          </w:p>
        </w:tc>
        <w:tc>
          <w:tcPr>
            <w:tcW w:w="3119" w:type="dxa"/>
            <w:tcBorders>
              <w:top w:val="single" w:sz="4" w:space="0" w:color="auto"/>
              <w:left w:val="nil"/>
              <w:bottom w:val="single" w:sz="4" w:space="0" w:color="auto"/>
              <w:right w:val="single" w:sz="4" w:space="0" w:color="auto"/>
            </w:tcBorders>
            <w:vAlign w:val="center"/>
          </w:tcPr>
          <w:p w14:paraId="0F4CF4C4" w14:textId="77777777" w:rsidR="002D0C8A" w:rsidRDefault="002D0C8A">
            <w:pPr>
              <w:widowControl/>
              <w:jc w:val="left"/>
              <w:rPr>
                <w:rFonts w:ascii="SimSun" w:cs="SimSun"/>
                <w:kern w:val="0"/>
                <w:szCs w:val="21"/>
              </w:rPr>
            </w:pPr>
            <w:r>
              <w:rPr>
                <w:kern w:val="0"/>
                <w:szCs w:val="21"/>
                <w:lang w:val="en"/>
              </w:rPr>
              <w:t>Triggered spark gap</w:t>
            </w:r>
          </w:p>
        </w:tc>
        <w:tc>
          <w:tcPr>
            <w:tcW w:w="3545" w:type="dxa"/>
            <w:tcBorders>
              <w:top w:val="single" w:sz="4" w:space="0" w:color="auto"/>
              <w:left w:val="nil"/>
              <w:bottom w:val="single" w:sz="4" w:space="0" w:color="auto"/>
              <w:right w:val="single" w:sz="4" w:space="0" w:color="auto"/>
            </w:tcBorders>
            <w:vAlign w:val="center"/>
          </w:tcPr>
          <w:p w14:paraId="1656B76E"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its anode delay time is 15</w:t>
            </w:r>
            <w:r>
              <w:rPr>
                <w:lang w:val="en"/>
              </w:rPr>
              <w:t xml:space="preserve"> </w:t>
            </w:r>
            <w:r>
              <w:rPr>
                <w:kern w:val="0"/>
                <w:szCs w:val="21"/>
                <w:lang w:val="en"/>
              </w:rPr>
              <w:t>μ</w:t>
            </w:r>
            <w:r>
              <w:rPr>
                <w:lang w:val="en"/>
              </w:rPr>
              <w:t xml:space="preserve"> </w:t>
            </w:r>
            <w:r>
              <w:rPr>
                <w:kern w:val="0"/>
                <w:szCs w:val="21"/>
                <w:lang w:val="en"/>
              </w:rPr>
              <w:t>s or less; and</w:t>
            </w:r>
            <w:r>
              <w:rPr>
                <w:lang w:val="en"/>
              </w:rPr>
              <w:t xml:space="preserve"> </w:t>
            </w:r>
            <w:r>
              <w:rPr>
                <w:kern w:val="0"/>
                <w:szCs w:val="21"/>
                <w:lang w:val="en"/>
              </w:rPr>
              <w:br/>
              <w:t>2. The peak anode current rating is 500A or more</w:t>
            </w:r>
          </w:p>
        </w:tc>
        <w:tc>
          <w:tcPr>
            <w:tcW w:w="1417" w:type="dxa"/>
            <w:tcBorders>
              <w:top w:val="single" w:sz="4" w:space="0" w:color="auto"/>
              <w:left w:val="nil"/>
              <w:bottom w:val="single" w:sz="4" w:space="0" w:color="auto"/>
              <w:right w:val="single" w:sz="4" w:space="0" w:color="auto"/>
            </w:tcBorders>
            <w:vAlign w:val="center"/>
          </w:tcPr>
          <w:p w14:paraId="17C7C198" w14:textId="77777777" w:rsidR="002D0C8A" w:rsidRDefault="002D0C8A">
            <w:pPr>
              <w:widowControl/>
              <w:jc w:val="center"/>
              <w:rPr>
                <w:rFonts w:ascii="SimSun" w:cs="SimSun"/>
                <w:kern w:val="0"/>
                <w:szCs w:val="21"/>
              </w:rPr>
            </w:pPr>
            <w:r>
              <w:rPr>
                <w:kern w:val="0"/>
                <w:szCs w:val="21"/>
                <w:lang w:val="en"/>
              </w:rPr>
              <w:t>8535900010</w:t>
            </w:r>
          </w:p>
        </w:tc>
        <w:tc>
          <w:tcPr>
            <w:tcW w:w="1026" w:type="dxa"/>
            <w:tcBorders>
              <w:top w:val="single" w:sz="4" w:space="0" w:color="auto"/>
              <w:left w:val="nil"/>
              <w:bottom w:val="single" w:sz="4" w:space="0" w:color="auto"/>
              <w:right w:val="single" w:sz="4" w:space="0" w:color="auto"/>
            </w:tcBorders>
            <w:vAlign w:val="center"/>
          </w:tcPr>
          <w:p w14:paraId="655A9465" w14:textId="77777777" w:rsidR="002D0C8A" w:rsidRDefault="002D0C8A">
            <w:pPr>
              <w:widowControl/>
              <w:jc w:val="center"/>
              <w:rPr>
                <w:rFonts w:ascii="SimSun" w:cs="SimSun"/>
                <w:kern w:val="0"/>
                <w:szCs w:val="21"/>
              </w:rPr>
            </w:pPr>
            <w:r>
              <w:rPr>
                <w:kern w:val="0"/>
                <w:szCs w:val="21"/>
                <w:lang w:val="en"/>
              </w:rPr>
              <w:t>kilogram</w:t>
            </w:r>
          </w:p>
        </w:tc>
      </w:tr>
      <w:tr w:rsidR="002D0C8A" w14:paraId="137CD465" w14:textId="77777777">
        <w:trPr>
          <w:trHeight w:val="1407"/>
          <w:jc w:val="center"/>
        </w:trPr>
        <w:tc>
          <w:tcPr>
            <w:tcW w:w="793" w:type="dxa"/>
            <w:tcBorders>
              <w:top w:val="single" w:sz="4" w:space="0" w:color="auto"/>
              <w:left w:val="single" w:sz="4" w:space="0" w:color="auto"/>
              <w:bottom w:val="single" w:sz="4" w:space="0" w:color="auto"/>
              <w:right w:val="single" w:sz="4" w:space="0" w:color="auto"/>
            </w:tcBorders>
            <w:vAlign w:val="center"/>
          </w:tcPr>
          <w:p w14:paraId="7FA7DE70" w14:textId="77777777" w:rsidR="002D0C8A" w:rsidRDefault="002D0C8A">
            <w:pPr>
              <w:widowControl/>
              <w:jc w:val="center"/>
              <w:rPr>
                <w:rFonts w:ascii="SimSun" w:cs="SimSun"/>
                <w:kern w:val="0"/>
                <w:szCs w:val="21"/>
              </w:rPr>
            </w:pPr>
            <w:r>
              <w:rPr>
                <w:kern w:val="0"/>
                <w:szCs w:val="21"/>
                <w:lang w:val="en"/>
              </w:rPr>
              <w:t>176</w:t>
            </w:r>
          </w:p>
        </w:tc>
        <w:tc>
          <w:tcPr>
            <w:tcW w:w="3119" w:type="dxa"/>
            <w:tcBorders>
              <w:top w:val="single" w:sz="4" w:space="0" w:color="auto"/>
              <w:left w:val="nil"/>
              <w:bottom w:val="single" w:sz="4" w:space="0" w:color="auto"/>
              <w:right w:val="single" w:sz="4" w:space="0" w:color="auto"/>
            </w:tcBorders>
            <w:vAlign w:val="center"/>
          </w:tcPr>
          <w:p w14:paraId="660D7927" w14:textId="77777777" w:rsidR="002D0C8A" w:rsidRDefault="002D0C8A">
            <w:pPr>
              <w:widowControl/>
              <w:jc w:val="left"/>
              <w:rPr>
                <w:rFonts w:ascii="SimSun" w:cs="SimSun"/>
                <w:kern w:val="0"/>
                <w:szCs w:val="21"/>
              </w:rPr>
            </w:pPr>
            <w:r>
              <w:rPr>
                <w:kern w:val="0"/>
                <w:szCs w:val="21"/>
                <w:lang w:val="en"/>
              </w:rPr>
              <w:t>Modules or components that perform a quick switch function</w:t>
            </w:r>
          </w:p>
        </w:tc>
        <w:tc>
          <w:tcPr>
            <w:tcW w:w="3545" w:type="dxa"/>
            <w:tcBorders>
              <w:top w:val="single" w:sz="4" w:space="0" w:color="auto"/>
              <w:left w:val="nil"/>
              <w:bottom w:val="single" w:sz="4" w:space="0" w:color="auto"/>
              <w:right w:val="single" w:sz="4" w:space="0" w:color="auto"/>
            </w:tcBorders>
            <w:vAlign w:val="center"/>
          </w:tcPr>
          <w:p w14:paraId="2DEDC0C9" w14:textId="77777777" w:rsidR="002D0C8A" w:rsidRDefault="002D0C8A">
            <w:pPr>
              <w:widowControl/>
              <w:jc w:val="left"/>
              <w:rPr>
                <w:rFonts w:ascii="SimSun" w:cs="SimSun"/>
                <w:kern w:val="0"/>
                <w:szCs w:val="21"/>
              </w:rPr>
            </w:pPr>
            <w:r>
              <w:rPr>
                <w:kern w:val="0"/>
                <w:szCs w:val="21"/>
                <w:lang w:val="en"/>
              </w:rPr>
              <w:t xml:space="preserve">All of the following characteristics are: </w:t>
            </w:r>
            <w:r>
              <w:rPr>
                <w:kern w:val="0"/>
                <w:szCs w:val="21"/>
                <w:lang w:val="en"/>
              </w:rPr>
              <w:br/>
              <w:t>1. The peak anode rated voltage is higher than 2kV;</w:t>
            </w:r>
            <w:r>
              <w:rPr>
                <w:lang w:val="en"/>
              </w:rPr>
              <w:t xml:space="preserve"> </w:t>
            </w:r>
            <w:r>
              <w:rPr>
                <w:kern w:val="0"/>
                <w:szCs w:val="21"/>
                <w:lang w:val="en"/>
              </w:rPr>
              <w:br/>
              <w:t>2. the anode peak rated current is</w:t>
            </w:r>
            <w:r>
              <w:rPr>
                <w:lang w:val="en"/>
              </w:rPr>
              <w:t xml:space="preserve"> </w:t>
            </w:r>
            <w:r>
              <w:rPr>
                <w:kern w:val="0"/>
                <w:szCs w:val="21"/>
                <w:lang w:val="en"/>
              </w:rPr>
              <w:t>500A or greater; and</w:t>
            </w:r>
            <w:r>
              <w:rPr>
                <w:lang w:val="en"/>
              </w:rPr>
              <w:t xml:space="preserve"> </w:t>
            </w:r>
            <w:r>
              <w:rPr>
                <w:kern w:val="0"/>
                <w:szCs w:val="21"/>
                <w:lang w:val="en"/>
              </w:rPr>
              <w:br/>
              <w:t>3. The on-time is 1</w:t>
            </w:r>
            <w:r>
              <w:rPr>
                <w:lang w:val="en"/>
              </w:rPr>
              <w:t xml:space="preserve"> </w:t>
            </w:r>
            <w:r>
              <w:rPr>
                <w:kern w:val="0"/>
                <w:szCs w:val="21"/>
                <w:lang w:val="en"/>
              </w:rPr>
              <w:t>μ</w:t>
            </w:r>
            <w:r>
              <w:rPr>
                <w:lang w:val="en"/>
              </w:rPr>
              <w:t xml:space="preserve"> </w:t>
            </w:r>
            <w:r>
              <w:rPr>
                <w:kern w:val="0"/>
                <w:szCs w:val="21"/>
                <w:lang w:val="en"/>
              </w:rPr>
              <w:t xml:space="preserve">s or less. </w:t>
            </w:r>
          </w:p>
        </w:tc>
        <w:tc>
          <w:tcPr>
            <w:tcW w:w="1417" w:type="dxa"/>
            <w:tcBorders>
              <w:top w:val="single" w:sz="4" w:space="0" w:color="auto"/>
              <w:left w:val="nil"/>
              <w:bottom w:val="single" w:sz="4" w:space="0" w:color="auto"/>
              <w:right w:val="single" w:sz="4" w:space="0" w:color="auto"/>
            </w:tcBorders>
            <w:vAlign w:val="center"/>
          </w:tcPr>
          <w:p w14:paraId="15099CEA" w14:textId="77777777" w:rsidR="002D0C8A" w:rsidRDefault="002D0C8A">
            <w:pPr>
              <w:widowControl/>
              <w:jc w:val="center"/>
              <w:rPr>
                <w:rFonts w:ascii="SimSun" w:cs="SimSun"/>
                <w:kern w:val="0"/>
                <w:szCs w:val="21"/>
              </w:rPr>
            </w:pPr>
            <w:r>
              <w:rPr>
                <w:kern w:val="0"/>
                <w:szCs w:val="21"/>
                <w:lang w:val="en"/>
              </w:rPr>
              <w:t>8535900020</w:t>
            </w:r>
          </w:p>
        </w:tc>
        <w:tc>
          <w:tcPr>
            <w:tcW w:w="1026" w:type="dxa"/>
            <w:tcBorders>
              <w:top w:val="single" w:sz="4" w:space="0" w:color="auto"/>
              <w:left w:val="nil"/>
              <w:bottom w:val="single" w:sz="4" w:space="0" w:color="auto"/>
              <w:right w:val="single" w:sz="4" w:space="0" w:color="auto"/>
            </w:tcBorders>
            <w:vAlign w:val="center"/>
          </w:tcPr>
          <w:p w14:paraId="2CD571D5" w14:textId="77777777" w:rsidR="002D0C8A" w:rsidRDefault="002D0C8A">
            <w:pPr>
              <w:widowControl/>
              <w:jc w:val="center"/>
              <w:rPr>
                <w:rFonts w:ascii="SimSun" w:cs="SimSun"/>
                <w:kern w:val="0"/>
                <w:szCs w:val="21"/>
              </w:rPr>
            </w:pPr>
            <w:r>
              <w:rPr>
                <w:kern w:val="0"/>
                <w:szCs w:val="21"/>
                <w:lang w:val="en"/>
              </w:rPr>
              <w:t>kilogram</w:t>
            </w:r>
          </w:p>
        </w:tc>
      </w:tr>
      <w:tr w:rsidR="002D0C8A" w14:paraId="4642D432" w14:textId="77777777">
        <w:trPr>
          <w:trHeight w:val="2475"/>
          <w:jc w:val="center"/>
        </w:trPr>
        <w:tc>
          <w:tcPr>
            <w:tcW w:w="793" w:type="dxa"/>
            <w:tcBorders>
              <w:top w:val="nil"/>
              <w:left w:val="single" w:sz="4" w:space="0" w:color="auto"/>
              <w:bottom w:val="single" w:sz="4" w:space="0" w:color="auto"/>
              <w:right w:val="single" w:sz="4" w:space="0" w:color="auto"/>
            </w:tcBorders>
            <w:vAlign w:val="center"/>
          </w:tcPr>
          <w:p w14:paraId="36ECDC44" w14:textId="77777777" w:rsidR="002D0C8A" w:rsidRDefault="002D0C8A">
            <w:pPr>
              <w:widowControl/>
              <w:jc w:val="center"/>
              <w:rPr>
                <w:rFonts w:ascii="SimSun" w:cs="SimSun"/>
                <w:kern w:val="0"/>
                <w:szCs w:val="21"/>
              </w:rPr>
            </w:pPr>
            <w:r>
              <w:rPr>
                <w:kern w:val="0"/>
                <w:szCs w:val="21"/>
                <w:lang w:val="en"/>
              </w:rPr>
              <w:t>177</w:t>
            </w:r>
          </w:p>
        </w:tc>
        <w:tc>
          <w:tcPr>
            <w:tcW w:w="3119" w:type="dxa"/>
            <w:tcBorders>
              <w:top w:val="nil"/>
              <w:left w:val="nil"/>
              <w:bottom w:val="single" w:sz="4" w:space="0" w:color="auto"/>
              <w:right w:val="single" w:sz="4" w:space="0" w:color="auto"/>
            </w:tcBorders>
            <w:vAlign w:val="center"/>
          </w:tcPr>
          <w:p w14:paraId="37CAF1AC" w14:textId="77777777" w:rsidR="002D0C8A" w:rsidRDefault="002D0C8A">
            <w:pPr>
              <w:widowControl/>
              <w:jc w:val="left"/>
              <w:rPr>
                <w:rFonts w:ascii="SimSun" w:cs="SimSun"/>
                <w:kern w:val="0"/>
                <w:szCs w:val="21"/>
              </w:rPr>
            </w:pPr>
            <w:r>
              <w:rPr>
                <w:kern w:val="0"/>
                <w:szCs w:val="21"/>
                <w:lang w:val="en"/>
              </w:rPr>
              <w:t>capacitor</w:t>
            </w:r>
          </w:p>
        </w:tc>
        <w:tc>
          <w:tcPr>
            <w:tcW w:w="3545" w:type="dxa"/>
            <w:tcBorders>
              <w:top w:val="nil"/>
              <w:left w:val="nil"/>
              <w:bottom w:val="single" w:sz="4" w:space="0" w:color="auto"/>
              <w:right w:val="single" w:sz="4" w:space="0" w:color="auto"/>
            </w:tcBorders>
            <w:vAlign w:val="center"/>
          </w:tcPr>
          <w:p w14:paraId="7FA62C92" w14:textId="77777777" w:rsidR="002D0C8A" w:rsidRDefault="002D0C8A">
            <w:pPr>
              <w:widowControl/>
              <w:jc w:val="left"/>
              <w:rPr>
                <w:rFonts w:ascii="SimSun" w:cs="SimSun"/>
                <w:kern w:val="0"/>
                <w:szCs w:val="21"/>
              </w:rPr>
            </w:pPr>
            <w:r>
              <w:rPr>
                <w:kern w:val="0"/>
                <w:szCs w:val="21"/>
                <w:lang w:val="en"/>
              </w:rPr>
              <w:t xml:space="preserve">Pulse discharge capacitors with any of the following characteristics: </w:t>
            </w:r>
            <w:r>
              <w:rPr>
                <w:kern w:val="0"/>
                <w:szCs w:val="21"/>
                <w:lang w:val="en"/>
              </w:rPr>
              <w:br/>
              <w:t>(1.1.1.Rated voltage greater than 1.4kV;</w:t>
            </w:r>
            <w:r>
              <w:rPr>
                <w:lang w:val="en"/>
              </w:rPr>
              <w:t xml:space="preserve"> </w:t>
            </w:r>
            <w:r>
              <w:rPr>
                <w:kern w:val="0"/>
                <w:szCs w:val="21"/>
                <w:lang w:val="en"/>
              </w:rPr>
              <w:br/>
              <w:t>2.Energy storage greater than</w:t>
            </w:r>
            <w:r>
              <w:rPr>
                <w:lang w:val="en"/>
              </w:rPr>
              <w:t xml:space="preserve"> </w:t>
            </w:r>
            <w:r>
              <w:rPr>
                <w:kern w:val="0"/>
                <w:szCs w:val="21"/>
                <w:lang w:val="en"/>
              </w:rPr>
              <w:t>10J;</w:t>
            </w:r>
            <w:r>
              <w:rPr>
                <w:lang w:val="en"/>
              </w:rPr>
              <w:t xml:space="preserve"> </w:t>
            </w:r>
            <w:r>
              <w:rPr>
                <w:kern w:val="0"/>
                <w:szCs w:val="21"/>
                <w:lang w:val="en"/>
              </w:rPr>
              <w:br/>
              <w:t>3.Capacitance greater than 0.5</w:t>
            </w:r>
            <w:r>
              <w:rPr>
                <w:lang w:val="en"/>
              </w:rPr>
              <w:t xml:space="preserve"> </w:t>
            </w:r>
            <w:r>
              <w:rPr>
                <w:kern w:val="0"/>
                <w:szCs w:val="21"/>
                <w:lang w:val="en"/>
              </w:rPr>
              <w:t>μ</w:t>
            </w:r>
            <w:r>
              <w:rPr>
                <w:lang w:val="en"/>
              </w:rPr>
              <w:t xml:space="preserve"> </w:t>
            </w:r>
            <w:r>
              <w:rPr>
                <w:kern w:val="0"/>
                <w:szCs w:val="21"/>
                <w:lang w:val="en"/>
              </w:rPr>
              <w:t>F; and</w:t>
            </w:r>
            <w:r>
              <w:rPr>
                <w:lang w:val="en"/>
              </w:rPr>
              <w:t xml:space="preserve"> </w:t>
            </w:r>
            <w:r>
              <w:rPr>
                <w:kern w:val="0"/>
                <w:szCs w:val="21"/>
                <w:lang w:val="en"/>
              </w:rPr>
              <w:br/>
              <w:t>4.Series inductance less than 50nH; or</w:t>
            </w:r>
            <w:r>
              <w:rPr>
                <w:lang w:val="en"/>
              </w:rPr>
              <w:t xml:space="preserve"> </w:t>
            </w:r>
            <w:r>
              <w:rPr>
                <w:kern w:val="0"/>
                <w:szCs w:val="21"/>
                <w:lang w:val="en"/>
              </w:rPr>
              <w:br/>
              <w:t>(2.1.Rated voltage greater than 750V;</w:t>
            </w:r>
            <w:r>
              <w:rPr>
                <w:lang w:val="en"/>
              </w:rPr>
              <w:t xml:space="preserve">). </w:t>
            </w:r>
            <w:r>
              <w:rPr>
                <w:kern w:val="0"/>
                <w:szCs w:val="21"/>
                <w:lang w:val="en"/>
              </w:rPr>
              <w:br/>
              <w:t>2. The capacitance is greater than 0.25</w:t>
            </w:r>
            <w:r>
              <w:rPr>
                <w:lang w:val="en"/>
              </w:rPr>
              <w:t xml:space="preserve"> </w:t>
            </w:r>
            <w:r>
              <w:rPr>
                <w:kern w:val="0"/>
                <w:szCs w:val="21"/>
                <w:lang w:val="en"/>
              </w:rPr>
              <w:t>μ</w:t>
            </w:r>
            <w:r>
              <w:rPr>
                <w:lang w:val="en"/>
              </w:rPr>
              <w:t xml:space="preserve"> </w:t>
            </w:r>
            <w:r>
              <w:rPr>
                <w:kern w:val="0"/>
                <w:szCs w:val="21"/>
                <w:lang w:val="en"/>
              </w:rPr>
              <w:t>F; and</w:t>
            </w:r>
            <w:r>
              <w:rPr>
                <w:lang w:val="en"/>
              </w:rPr>
              <w:t xml:space="preserve"> </w:t>
            </w:r>
            <w:r>
              <w:rPr>
                <w:kern w:val="0"/>
                <w:szCs w:val="21"/>
                <w:lang w:val="en"/>
              </w:rPr>
              <w:br/>
              <w:t xml:space="preserve">3. The series inductance is less than 10nH. </w:t>
            </w:r>
          </w:p>
        </w:tc>
        <w:tc>
          <w:tcPr>
            <w:tcW w:w="1417" w:type="dxa"/>
            <w:tcBorders>
              <w:top w:val="nil"/>
              <w:left w:val="nil"/>
              <w:bottom w:val="single" w:sz="4" w:space="0" w:color="auto"/>
              <w:right w:val="single" w:sz="4" w:space="0" w:color="auto"/>
            </w:tcBorders>
            <w:vAlign w:val="center"/>
          </w:tcPr>
          <w:p w14:paraId="2508DC1F" w14:textId="77777777" w:rsidR="002D0C8A" w:rsidRDefault="002D0C8A">
            <w:pPr>
              <w:widowControl/>
              <w:jc w:val="center"/>
              <w:rPr>
                <w:rFonts w:ascii="SimSun" w:cs="SimSun"/>
                <w:b/>
                <w:bCs/>
                <w:kern w:val="0"/>
                <w:szCs w:val="21"/>
              </w:rPr>
            </w:pPr>
          </w:p>
        </w:tc>
        <w:tc>
          <w:tcPr>
            <w:tcW w:w="1026" w:type="dxa"/>
            <w:tcBorders>
              <w:top w:val="nil"/>
              <w:left w:val="nil"/>
              <w:bottom w:val="single" w:sz="4" w:space="0" w:color="auto"/>
              <w:right w:val="single" w:sz="4" w:space="0" w:color="auto"/>
            </w:tcBorders>
            <w:vAlign w:val="center"/>
          </w:tcPr>
          <w:p w14:paraId="5FF14722" w14:textId="77777777" w:rsidR="002D0C8A" w:rsidRDefault="002D0C8A">
            <w:pPr>
              <w:widowControl/>
              <w:jc w:val="center"/>
              <w:rPr>
                <w:rFonts w:ascii="SimSun" w:cs="SimSun"/>
                <w:kern w:val="0"/>
                <w:szCs w:val="21"/>
              </w:rPr>
            </w:pPr>
            <w:r>
              <w:rPr>
                <w:kern w:val="0"/>
                <w:szCs w:val="21"/>
                <w:lang w:val="en"/>
              </w:rPr>
              <w:t>platform</w:t>
            </w:r>
          </w:p>
        </w:tc>
      </w:tr>
      <w:tr w:rsidR="002D0C8A" w14:paraId="3266C173" w14:textId="77777777">
        <w:trPr>
          <w:trHeight w:val="1110"/>
          <w:jc w:val="center"/>
        </w:trPr>
        <w:tc>
          <w:tcPr>
            <w:tcW w:w="793" w:type="dxa"/>
            <w:tcBorders>
              <w:top w:val="nil"/>
              <w:left w:val="single" w:sz="4" w:space="0" w:color="auto"/>
              <w:bottom w:val="single" w:sz="4" w:space="0" w:color="auto"/>
              <w:right w:val="single" w:sz="4" w:space="0" w:color="auto"/>
            </w:tcBorders>
            <w:vAlign w:val="center"/>
          </w:tcPr>
          <w:p w14:paraId="0CD34AC6" w14:textId="77777777" w:rsidR="002D0C8A" w:rsidRDefault="002D0C8A">
            <w:pPr>
              <w:widowControl/>
              <w:jc w:val="center"/>
              <w:rPr>
                <w:rFonts w:ascii="SimSun" w:cs="SimSun"/>
                <w:kern w:val="0"/>
                <w:szCs w:val="21"/>
              </w:rPr>
            </w:pPr>
            <w:r>
              <w:rPr>
                <w:kern w:val="0"/>
                <w:szCs w:val="21"/>
                <w:lang w:val="en"/>
              </w:rPr>
              <w:t>178</w:t>
            </w:r>
          </w:p>
        </w:tc>
        <w:tc>
          <w:tcPr>
            <w:tcW w:w="3119" w:type="dxa"/>
            <w:tcBorders>
              <w:top w:val="nil"/>
              <w:left w:val="nil"/>
              <w:bottom w:val="single" w:sz="4" w:space="0" w:color="auto"/>
              <w:right w:val="single" w:sz="4" w:space="0" w:color="auto"/>
            </w:tcBorders>
            <w:vAlign w:val="center"/>
          </w:tcPr>
          <w:p w14:paraId="20E841C8" w14:textId="77777777" w:rsidR="002D0C8A" w:rsidRDefault="002D0C8A">
            <w:pPr>
              <w:widowControl/>
              <w:jc w:val="left"/>
              <w:rPr>
                <w:rFonts w:ascii="SimSun" w:cs="SimSun"/>
                <w:kern w:val="0"/>
                <w:szCs w:val="21"/>
              </w:rPr>
            </w:pPr>
            <w:r>
              <w:rPr>
                <w:kern w:val="0"/>
                <w:szCs w:val="21"/>
                <w:lang w:val="en"/>
              </w:rPr>
              <w:t>Neutron generator systems, including neutron tubes</w:t>
            </w:r>
          </w:p>
        </w:tc>
        <w:tc>
          <w:tcPr>
            <w:tcW w:w="3545" w:type="dxa"/>
            <w:tcBorders>
              <w:top w:val="nil"/>
              <w:left w:val="nil"/>
              <w:bottom w:val="single" w:sz="4" w:space="0" w:color="auto"/>
              <w:right w:val="single" w:sz="4" w:space="0" w:color="auto"/>
            </w:tcBorders>
            <w:vAlign w:val="center"/>
          </w:tcPr>
          <w:p w14:paraId="093063CF" w14:textId="77777777" w:rsidR="002D0C8A" w:rsidRDefault="002D0C8A">
            <w:pPr>
              <w:widowControl/>
              <w:jc w:val="left"/>
              <w:rPr>
                <w:rFonts w:ascii="SimSun" w:cs="SimSun"/>
                <w:kern w:val="0"/>
                <w:szCs w:val="21"/>
              </w:rPr>
            </w:pPr>
            <w:r>
              <w:rPr>
                <w:kern w:val="0"/>
                <w:szCs w:val="21"/>
                <w:lang w:val="en"/>
              </w:rPr>
              <w:t xml:space="preserve">It has the following two characteristics: </w:t>
            </w:r>
            <w:r>
              <w:rPr>
                <w:kern w:val="0"/>
                <w:szCs w:val="21"/>
                <w:lang w:val="en"/>
              </w:rPr>
              <w:br/>
              <w:t>1. it works without an external vacuum system; and</w:t>
            </w:r>
            <w:r>
              <w:rPr>
                <w:lang w:val="en"/>
              </w:rPr>
              <w:t xml:space="preserve"> </w:t>
            </w:r>
            <w:r>
              <w:rPr>
                <w:kern w:val="0"/>
                <w:szCs w:val="21"/>
                <w:lang w:val="en"/>
              </w:rPr>
              <w:br/>
              <w:t xml:space="preserve">2. it uses electrostatic acceleration to induce tritium-deuterium nuclear reactions. </w:t>
            </w:r>
          </w:p>
        </w:tc>
        <w:tc>
          <w:tcPr>
            <w:tcW w:w="1417" w:type="dxa"/>
            <w:tcBorders>
              <w:top w:val="nil"/>
              <w:left w:val="nil"/>
              <w:bottom w:val="single" w:sz="4" w:space="0" w:color="auto"/>
              <w:right w:val="single" w:sz="4" w:space="0" w:color="auto"/>
            </w:tcBorders>
            <w:vAlign w:val="center"/>
          </w:tcPr>
          <w:p w14:paraId="2071C0FC" w14:textId="77777777" w:rsidR="002D0C8A" w:rsidRDefault="002D0C8A">
            <w:pPr>
              <w:widowControl/>
              <w:jc w:val="center"/>
              <w:rPr>
                <w:rFonts w:ascii="SimSun" w:cs="SimSun"/>
                <w:kern w:val="0"/>
                <w:szCs w:val="21"/>
              </w:rPr>
            </w:pPr>
            <w:r>
              <w:rPr>
                <w:kern w:val="0"/>
                <w:szCs w:val="21"/>
                <w:lang w:val="en"/>
              </w:rPr>
              <w:t>8543100020</w:t>
            </w:r>
          </w:p>
        </w:tc>
        <w:tc>
          <w:tcPr>
            <w:tcW w:w="1026" w:type="dxa"/>
            <w:tcBorders>
              <w:top w:val="nil"/>
              <w:left w:val="nil"/>
              <w:bottom w:val="single" w:sz="4" w:space="0" w:color="auto"/>
              <w:right w:val="single" w:sz="4" w:space="0" w:color="auto"/>
            </w:tcBorders>
            <w:vAlign w:val="center"/>
          </w:tcPr>
          <w:p w14:paraId="470553A5" w14:textId="77777777" w:rsidR="002D0C8A" w:rsidRDefault="002D0C8A">
            <w:pPr>
              <w:widowControl/>
              <w:jc w:val="center"/>
              <w:rPr>
                <w:rFonts w:ascii="SimSun" w:cs="SimSun"/>
                <w:kern w:val="0"/>
                <w:szCs w:val="21"/>
              </w:rPr>
            </w:pPr>
            <w:r>
              <w:rPr>
                <w:kern w:val="0"/>
                <w:szCs w:val="21"/>
                <w:lang w:val="en"/>
              </w:rPr>
              <w:t>Units/kg</w:t>
            </w:r>
          </w:p>
        </w:tc>
      </w:tr>
      <w:tr w:rsidR="002D0C8A" w14:paraId="347455F8" w14:textId="77777777">
        <w:trPr>
          <w:trHeight w:val="1110"/>
          <w:jc w:val="center"/>
        </w:trPr>
        <w:tc>
          <w:tcPr>
            <w:tcW w:w="793" w:type="dxa"/>
            <w:tcBorders>
              <w:top w:val="nil"/>
              <w:left w:val="single" w:sz="4" w:space="0" w:color="auto"/>
              <w:bottom w:val="single" w:sz="4" w:space="0" w:color="auto"/>
              <w:right w:val="single" w:sz="4" w:space="0" w:color="auto"/>
            </w:tcBorders>
            <w:vAlign w:val="center"/>
          </w:tcPr>
          <w:p w14:paraId="2B1830D2" w14:textId="77777777" w:rsidR="002D0C8A" w:rsidRDefault="002D0C8A">
            <w:pPr>
              <w:widowControl/>
              <w:jc w:val="center"/>
              <w:rPr>
                <w:rFonts w:ascii="SimSun" w:cs="SimSun"/>
                <w:kern w:val="0"/>
                <w:szCs w:val="21"/>
              </w:rPr>
            </w:pPr>
            <w:r>
              <w:rPr>
                <w:kern w:val="0"/>
                <w:szCs w:val="21"/>
                <w:lang w:val="en"/>
              </w:rPr>
              <w:t>179</w:t>
            </w:r>
          </w:p>
        </w:tc>
        <w:tc>
          <w:tcPr>
            <w:tcW w:w="3119" w:type="dxa"/>
            <w:tcBorders>
              <w:top w:val="nil"/>
              <w:left w:val="nil"/>
              <w:bottom w:val="single" w:sz="4" w:space="0" w:color="auto"/>
              <w:right w:val="single" w:sz="4" w:space="0" w:color="auto"/>
            </w:tcBorders>
            <w:vAlign w:val="center"/>
          </w:tcPr>
          <w:p w14:paraId="5A15AC2C" w14:textId="77777777" w:rsidR="002D0C8A" w:rsidRDefault="002D0C8A">
            <w:pPr>
              <w:widowControl/>
              <w:jc w:val="left"/>
              <w:rPr>
                <w:rFonts w:ascii="SimSun" w:cs="SimSun"/>
                <w:kern w:val="0"/>
                <w:szCs w:val="21"/>
              </w:rPr>
            </w:pPr>
            <w:r>
              <w:rPr>
                <w:kern w:val="0"/>
                <w:szCs w:val="21"/>
                <w:lang w:val="en"/>
              </w:rPr>
              <w:t>Ribbon lines that provide a low inductance path for detonators</w:t>
            </w:r>
          </w:p>
        </w:tc>
        <w:tc>
          <w:tcPr>
            <w:tcW w:w="3545" w:type="dxa"/>
            <w:tcBorders>
              <w:top w:val="nil"/>
              <w:left w:val="nil"/>
              <w:bottom w:val="single" w:sz="4" w:space="0" w:color="auto"/>
              <w:right w:val="single" w:sz="4" w:space="0" w:color="auto"/>
            </w:tcBorders>
            <w:vAlign w:val="center"/>
          </w:tcPr>
          <w:p w14:paraId="0C7B038E" w14:textId="77777777" w:rsidR="002D0C8A" w:rsidRDefault="002D0C8A">
            <w:pPr>
              <w:widowControl/>
              <w:jc w:val="left"/>
              <w:rPr>
                <w:rFonts w:ascii="SimSun" w:cs="SimSun"/>
                <w:kern w:val="0"/>
                <w:szCs w:val="21"/>
              </w:rPr>
            </w:pPr>
            <w:r>
              <w:rPr>
                <w:kern w:val="0"/>
                <w:szCs w:val="21"/>
                <w:lang w:val="en"/>
              </w:rPr>
              <w:t xml:space="preserve">It has the following characteristics: </w:t>
            </w:r>
            <w:r>
              <w:rPr>
                <w:kern w:val="0"/>
                <w:szCs w:val="21"/>
                <w:lang w:val="en"/>
              </w:rPr>
              <w:br/>
              <w:t>1. The rated voltage is greater than 2kV;</w:t>
            </w:r>
          </w:p>
          <w:p w14:paraId="664423D1" w14:textId="77777777" w:rsidR="002D0C8A" w:rsidRDefault="002D0C8A">
            <w:pPr>
              <w:widowControl/>
              <w:jc w:val="left"/>
              <w:rPr>
                <w:rFonts w:ascii="SimSun" w:cs="SimSun"/>
                <w:kern w:val="0"/>
                <w:szCs w:val="21"/>
              </w:rPr>
            </w:pPr>
            <w:r>
              <w:rPr>
                <w:kern w:val="0"/>
                <w:szCs w:val="21"/>
                <w:lang w:val="en"/>
              </w:rPr>
              <w:t>2. Inductance less than 20nH.</w:t>
            </w:r>
          </w:p>
        </w:tc>
        <w:tc>
          <w:tcPr>
            <w:tcW w:w="1417" w:type="dxa"/>
            <w:tcBorders>
              <w:top w:val="nil"/>
              <w:left w:val="nil"/>
              <w:bottom w:val="single" w:sz="4" w:space="0" w:color="auto"/>
              <w:right w:val="single" w:sz="4" w:space="0" w:color="auto"/>
            </w:tcBorders>
            <w:vAlign w:val="center"/>
          </w:tcPr>
          <w:p w14:paraId="5F1F02D5"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43BC9386" w14:textId="77777777" w:rsidR="002D0C8A" w:rsidRDefault="002D0C8A">
            <w:pPr>
              <w:widowControl/>
              <w:jc w:val="center"/>
              <w:rPr>
                <w:rFonts w:ascii="SimSun" w:cs="SimSun"/>
                <w:kern w:val="0"/>
                <w:szCs w:val="21"/>
              </w:rPr>
            </w:pPr>
          </w:p>
        </w:tc>
      </w:tr>
    </w:tbl>
    <w:p w14:paraId="6E12E036" w14:textId="77777777" w:rsidR="002D0C8A" w:rsidRDefault="002D0C8A">
      <w:pPr>
        <w:ind w:leftChars="-260" w:left="-336" w:hangingChars="100" w:hanging="210"/>
        <w:rPr>
          <w:rFonts w:ascii="SimSun" w:cs="SimSun"/>
          <w:kern w:val="0"/>
          <w:szCs w:val="21"/>
        </w:rPr>
      </w:pPr>
      <w:r>
        <w:rPr>
          <w:kern w:val="0"/>
          <w:szCs w:val="21"/>
          <w:lang w:val="en"/>
        </w:rPr>
        <w:t xml:space="preserve">2. No testing and </w:t>
      </w:r>
      <w:r>
        <w:rPr>
          <w:kern w:val="0"/>
          <w:szCs w:val="21"/>
          <w:lang w:val="en"/>
        </w:rPr>
        <w:br/>
        <w:t>production equipment</w:t>
      </w:r>
    </w:p>
    <w:p w14:paraId="65305EA4" w14:textId="77777777" w:rsidR="002D0C8A" w:rsidRDefault="002D0C8A">
      <w:pPr>
        <w:ind w:leftChars="-260" w:left="-336" w:hangingChars="100" w:hanging="210"/>
        <w:rPr>
          <w:rFonts w:ascii="SimSun" w:cs="SimSun"/>
          <w:kern w:val="0"/>
          <w:szCs w:val="21"/>
        </w:rPr>
      </w:pPr>
    </w:p>
    <w:p w14:paraId="0BABB07E" w14:textId="77777777" w:rsidR="002D0C8A" w:rsidRDefault="002D0C8A">
      <w:pPr>
        <w:ind w:leftChars="-260" w:left="-336" w:hangingChars="100" w:hanging="210"/>
        <w:rPr>
          <w:rFonts w:ascii="SimSun" w:cs="SimSun"/>
          <w:kern w:val="0"/>
          <w:szCs w:val="21"/>
        </w:rPr>
      </w:pPr>
      <w:r>
        <w:rPr>
          <w:kern w:val="0"/>
          <w:szCs w:val="21"/>
          <w:lang w:val="en"/>
        </w:rPr>
        <w:t>3. Materials</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2683"/>
        <w:gridCol w:w="4394"/>
        <w:gridCol w:w="1276"/>
        <w:gridCol w:w="725"/>
      </w:tblGrid>
      <w:tr w:rsidR="002D0C8A" w14:paraId="5DC36059" w14:textId="77777777">
        <w:trPr>
          <w:trHeight w:val="557"/>
          <w:tblHeader/>
          <w:jc w:val="center"/>
        </w:trPr>
        <w:tc>
          <w:tcPr>
            <w:tcW w:w="788" w:type="dxa"/>
            <w:tcBorders>
              <w:top w:val="single" w:sz="4" w:space="0" w:color="auto"/>
              <w:left w:val="single" w:sz="4" w:space="0" w:color="auto"/>
              <w:bottom w:val="single" w:sz="4" w:space="0" w:color="auto"/>
              <w:right w:val="single" w:sz="4" w:space="0" w:color="auto"/>
            </w:tcBorders>
            <w:vAlign w:val="center"/>
          </w:tcPr>
          <w:p w14:paraId="549E8F5D" w14:textId="77777777" w:rsidR="002D0C8A" w:rsidRDefault="002D0C8A">
            <w:pPr>
              <w:widowControl/>
              <w:jc w:val="center"/>
              <w:rPr>
                <w:rFonts w:ascii="SimSun" w:cs="SimSun"/>
                <w:b/>
                <w:kern w:val="0"/>
                <w:szCs w:val="21"/>
              </w:rPr>
            </w:pPr>
            <w:r>
              <w:rPr>
                <w:b/>
                <w:kern w:val="0"/>
                <w:szCs w:val="21"/>
                <w:lang w:val="en"/>
              </w:rPr>
              <w:t>serial number</w:t>
            </w:r>
          </w:p>
        </w:tc>
        <w:tc>
          <w:tcPr>
            <w:tcW w:w="2683" w:type="dxa"/>
            <w:tcBorders>
              <w:top w:val="single" w:sz="4" w:space="0" w:color="auto"/>
              <w:left w:val="single" w:sz="4" w:space="0" w:color="auto"/>
              <w:bottom w:val="single" w:sz="4" w:space="0" w:color="auto"/>
              <w:right w:val="single" w:sz="4" w:space="0" w:color="auto"/>
            </w:tcBorders>
            <w:vAlign w:val="center"/>
          </w:tcPr>
          <w:p w14:paraId="61EEC876" w14:textId="77777777" w:rsidR="002D0C8A" w:rsidRDefault="002D0C8A">
            <w:pPr>
              <w:widowControl/>
              <w:jc w:val="center"/>
              <w:rPr>
                <w:rFonts w:ascii="SimSun" w:cs="SimSun"/>
                <w:b/>
                <w:kern w:val="0"/>
                <w:szCs w:val="21"/>
              </w:rPr>
            </w:pPr>
            <w:r>
              <w:rPr>
                <w:b/>
                <w:kern w:val="0"/>
                <w:szCs w:val="21"/>
                <w:lang w:val="en"/>
              </w:rPr>
              <w:t>Product name</w:t>
            </w:r>
          </w:p>
        </w:tc>
        <w:tc>
          <w:tcPr>
            <w:tcW w:w="4394" w:type="dxa"/>
            <w:tcBorders>
              <w:top w:val="single" w:sz="4" w:space="0" w:color="auto"/>
              <w:left w:val="single" w:sz="4" w:space="0" w:color="auto"/>
              <w:bottom w:val="single" w:sz="4" w:space="0" w:color="auto"/>
              <w:right w:val="single" w:sz="4" w:space="0" w:color="auto"/>
            </w:tcBorders>
            <w:vAlign w:val="center"/>
          </w:tcPr>
          <w:p w14:paraId="208D435E" w14:textId="77777777" w:rsidR="002D0C8A" w:rsidRDefault="002D0C8A">
            <w:pPr>
              <w:widowControl/>
              <w:jc w:val="center"/>
              <w:rPr>
                <w:rFonts w:ascii="SimSun" w:cs="SimSun"/>
                <w:b/>
                <w:kern w:val="0"/>
                <w:szCs w:val="21"/>
              </w:rPr>
            </w:pPr>
            <w:r>
              <w:rPr>
                <w:b/>
                <w:kern w:val="0"/>
                <w:szCs w:val="21"/>
                <w:lang w:val="en"/>
              </w:rPr>
              <w:t>description</w:t>
            </w:r>
          </w:p>
        </w:tc>
        <w:tc>
          <w:tcPr>
            <w:tcW w:w="1276" w:type="dxa"/>
            <w:tcBorders>
              <w:top w:val="single" w:sz="4" w:space="0" w:color="auto"/>
              <w:left w:val="single" w:sz="4" w:space="0" w:color="auto"/>
              <w:bottom w:val="single" w:sz="4" w:space="0" w:color="auto"/>
              <w:right w:val="single" w:sz="4" w:space="0" w:color="auto"/>
            </w:tcBorders>
            <w:vAlign w:val="center"/>
          </w:tcPr>
          <w:p w14:paraId="665E2139" w14:textId="77777777" w:rsidR="002D0C8A" w:rsidRDefault="002D0C8A">
            <w:pPr>
              <w:widowControl/>
              <w:jc w:val="center"/>
              <w:rPr>
                <w:rFonts w:ascii="SimSun" w:cs="SimSun"/>
                <w:b/>
                <w:kern w:val="0"/>
                <w:szCs w:val="21"/>
              </w:rPr>
            </w:pPr>
            <w:r>
              <w:rPr>
                <w:b/>
                <w:kern w:val="0"/>
                <w:szCs w:val="21"/>
                <w:lang w:val="en"/>
              </w:rPr>
              <w:t>Customs goods</w:t>
            </w:r>
          </w:p>
          <w:p w14:paraId="442D6AC3" w14:textId="77777777" w:rsidR="002D0C8A" w:rsidRDefault="002D0C8A">
            <w:pPr>
              <w:widowControl/>
              <w:jc w:val="center"/>
              <w:rPr>
                <w:rFonts w:ascii="SimSun" w:cs="SimSun"/>
                <w:b/>
                <w:kern w:val="0"/>
                <w:szCs w:val="21"/>
              </w:rPr>
            </w:pPr>
            <w:r>
              <w:rPr>
                <w:b/>
                <w:kern w:val="0"/>
                <w:szCs w:val="21"/>
                <w:lang w:val="en"/>
              </w:rPr>
              <w:t>numbering</w:t>
            </w:r>
          </w:p>
        </w:tc>
        <w:tc>
          <w:tcPr>
            <w:tcW w:w="725" w:type="dxa"/>
            <w:tcBorders>
              <w:top w:val="single" w:sz="4" w:space="0" w:color="auto"/>
              <w:left w:val="single" w:sz="4" w:space="0" w:color="auto"/>
              <w:bottom w:val="single" w:sz="4" w:space="0" w:color="auto"/>
              <w:right w:val="single" w:sz="4" w:space="0" w:color="auto"/>
            </w:tcBorders>
            <w:vAlign w:val="center"/>
          </w:tcPr>
          <w:p w14:paraId="1D6599A0" w14:textId="77777777" w:rsidR="002D0C8A" w:rsidRDefault="002D0C8A">
            <w:pPr>
              <w:widowControl/>
              <w:jc w:val="center"/>
              <w:rPr>
                <w:rFonts w:ascii="SimSun" w:cs="SimSun"/>
                <w:b/>
                <w:kern w:val="0"/>
                <w:szCs w:val="21"/>
              </w:rPr>
            </w:pPr>
            <w:r>
              <w:rPr>
                <w:b/>
                <w:kern w:val="0"/>
                <w:szCs w:val="21"/>
                <w:lang w:val="en"/>
              </w:rPr>
              <w:t>unit</w:t>
            </w:r>
          </w:p>
        </w:tc>
      </w:tr>
      <w:tr w:rsidR="002D0C8A" w14:paraId="00CB251B" w14:textId="77777777">
        <w:trPr>
          <w:trHeight w:val="2415"/>
          <w:jc w:val="center"/>
        </w:trPr>
        <w:tc>
          <w:tcPr>
            <w:tcW w:w="788" w:type="dxa"/>
            <w:vAlign w:val="center"/>
          </w:tcPr>
          <w:p w14:paraId="2B540C47" w14:textId="77777777" w:rsidR="002D0C8A" w:rsidRDefault="002D0C8A">
            <w:pPr>
              <w:widowControl/>
              <w:jc w:val="center"/>
              <w:rPr>
                <w:rFonts w:ascii="SimSun" w:cs="SimSun"/>
                <w:kern w:val="0"/>
                <w:szCs w:val="21"/>
              </w:rPr>
            </w:pPr>
            <w:r>
              <w:rPr>
                <w:kern w:val="0"/>
                <w:szCs w:val="21"/>
                <w:lang w:val="en"/>
              </w:rPr>
              <w:t>180</w:t>
            </w:r>
          </w:p>
        </w:tc>
        <w:tc>
          <w:tcPr>
            <w:tcW w:w="2683" w:type="dxa"/>
            <w:vAlign w:val="center"/>
          </w:tcPr>
          <w:p w14:paraId="5267C061" w14:textId="77777777" w:rsidR="002D0C8A" w:rsidRDefault="002D0C8A">
            <w:pPr>
              <w:widowControl/>
              <w:jc w:val="left"/>
              <w:rPr>
                <w:rFonts w:ascii="SimSun" w:cs="SimSun"/>
                <w:kern w:val="0"/>
                <w:szCs w:val="21"/>
              </w:rPr>
            </w:pPr>
            <w:r>
              <w:rPr>
                <w:kern w:val="0"/>
                <w:szCs w:val="21"/>
                <w:lang w:val="en"/>
              </w:rPr>
              <w:t>High-energy explosives or mixtures containing specific ingredients</w:t>
            </w:r>
          </w:p>
        </w:tc>
        <w:tc>
          <w:tcPr>
            <w:tcW w:w="4394" w:type="dxa"/>
            <w:vAlign w:val="center"/>
          </w:tcPr>
          <w:p w14:paraId="714C391B" w14:textId="77777777" w:rsidR="002D0C8A" w:rsidRDefault="002D0C8A">
            <w:pPr>
              <w:widowControl/>
              <w:jc w:val="left"/>
              <w:rPr>
                <w:rFonts w:ascii="SimSun" w:cs="SimSun"/>
                <w:spacing w:val="-10"/>
                <w:kern w:val="0"/>
                <w:szCs w:val="21"/>
              </w:rPr>
            </w:pPr>
            <w:r>
              <w:rPr>
                <w:kern w:val="0"/>
                <w:szCs w:val="21"/>
                <w:lang w:val="en"/>
              </w:rPr>
              <w:t xml:space="preserve">Contains more than 2% (by weight) any of the following substances: </w:t>
            </w:r>
            <w:r>
              <w:rPr>
                <w:kern w:val="0"/>
                <w:szCs w:val="21"/>
                <w:lang w:val="en"/>
              </w:rPr>
              <w:br/>
            </w:r>
            <w:r>
              <w:rPr>
                <w:spacing w:val="-10"/>
                <w:kern w:val="0"/>
                <w:szCs w:val="21"/>
                <w:lang w:val="en"/>
              </w:rPr>
              <w:t>(i) (cyclic) tetramethylenetetranitroamine (HMX)</w:t>
            </w:r>
            <w:r>
              <w:rPr>
                <w:lang w:val="en"/>
              </w:rPr>
              <w:t xml:space="preserve"> </w:t>
            </w:r>
            <w:r>
              <w:rPr>
                <w:kern w:val="0"/>
                <w:szCs w:val="21"/>
                <w:lang w:val="en"/>
              </w:rPr>
              <w:t>(CAS 2691-41-0);</w:t>
            </w:r>
            <w:r>
              <w:rPr>
                <w:lang w:val="en"/>
              </w:rPr>
              <w:t xml:space="preserve"> </w:t>
            </w:r>
            <w:r>
              <w:rPr>
                <w:spacing w:val="-10"/>
                <w:kern w:val="0"/>
                <w:szCs w:val="21"/>
                <w:lang w:val="en"/>
              </w:rPr>
              <w:br/>
              <w:t>(ii) (cyclic) trimethylenetricillamine (RDX)</w:t>
            </w:r>
            <w:r>
              <w:rPr>
                <w:lang w:val="en"/>
              </w:rPr>
              <w:t xml:space="preserve"> </w:t>
            </w:r>
            <w:r>
              <w:rPr>
                <w:kern w:val="0"/>
                <w:szCs w:val="21"/>
                <w:lang w:val="en"/>
              </w:rPr>
              <w:t>(CAS 121-82-4);</w:t>
            </w:r>
            <w:r>
              <w:rPr>
                <w:lang w:val="en"/>
              </w:rPr>
              <w:t xml:space="preserve"> </w:t>
            </w:r>
            <w:r>
              <w:rPr>
                <w:spacing w:val="-10"/>
                <w:kern w:val="0"/>
                <w:szCs w:val="21"/>
                <w:lang w:val="en"/>
              </w:rPr>
              <w:br/>
              <w:t xml:space="preserve">(iii) triaminotrinitrobenzene (TATB) </w:t>
            </w:r>
            <w:r>
              <w:rPr>
                <w:kern w:val="0"/>
                <w:szCs w:val="21"/>
                <w:lang w:val="en"/>
              </w:rPr>
              <w:t>（</w:t>
            </w:r>
            <w:r>
              <w:rPr>
                <w:kern w:val="0"/>
                <w:szCs w:val="21"/>
                <w:lang w:val="en"/>
              </w:rPr>
              <w:t>CAS 3058-38-6</w:t>
            </w:r>
            <w:r>
              <w:rPr>
                <w:kern w:val="0"/>
                <w:szCs w:val="21"/>
                <w:lang w:val="en"/>
              </w:rPr>
              <w:t>）</w:t>
            </w:r>
            <w:r>
              <w:rPr>
                <w:spacing w:val="-10"/>
                <w:kern w:val="0"/>
                <w:szCs w:val="21"/>
                <w:lang w:val="en"/>
              </w:rPr>
              <w:t>；</w:t>
            </w:r>
          </w:p>
          <w:p w14:paraId="1437A1EB" w14:textId="77777777" w:rsidR="002D0C8A" w:rsidRDefault="002D0C8A">
            <w:pPr>
              <w:widowControl/>
              <w:jc w:val="left"/>
              <w:rPr>
                <w:rFonts w:ascii="SimSun" w:cs="SimSun"/>
                <w:spacing w:val="-10"/>
                <w:kern w:val="0"/>
                <w:szCs w:val="21"/>
              </w:rPr>
            </w:pPr>
            <w:r>
              <w:rPr>
                <w:spacing w:val="-10"/>
                <w:kern w:val="0"/>
                <w:szCs w:val="21"/>
                <w:lang w:val="en"/>
              </w:rPr>
              <w:t>(4) Aminodinitrobenzofuran oxide or 7-amino-4,6-nitrobenzofuran-1-oxide (ADNBF) (CAS 97096-78-1);</w:t>
            </w:r>
          </w:p>
          <w:p w14:paraId="354B776F" w14:textId="77777777" w:rsidR="002D0C8A" w:rsidRPr="00755DD3" w:rsidRDefault="002D0C8A">
            <w:pPr>
              <w:widowControl/>
              <w:jc w:val="left"/>
              <w:rPr>
                <w:rFonts w:ascii="SimSun" w:cs="SimSun"/>
                <w:spacing w:val="-10"/>
                <w:kern w:val="0"/>
                <w:szCs w:val="21"/>
                <w:lang w:val="it-IT"/>
              </w:rPr>
            </w:pPr>
            <w:r w:rsidRPr="00755DD3">
              <w:rPr>
                <w:spacing w:val="-10"/>
                <w:kern w:val="0"/>
                <w:szCs w:val="21"/>
                <w:lang w:val="it-IT"/>
              </w:rPr>
              <w:t>V)1,1-Diamino-2,2-dinitroethylene (DADE or FOX7) (CAS 145250-81-3)</w:t>
            </w:r>
          </w:p>
          <w:p w14:paraId="2B31A69B" w14:textId="77777777" w:rsidR="002D0C8A" w:rsidRPr="00755DD3" w:rsidRDefault="002D0C8A">
            <w:pPr>
              <w:widowControl/>
              <w:jc w:val="left"/>
              <w:rPr>
                <w:rFonts w:ascii="SimSun" w:cs="SimSun"/>
                <w:spacing w:val="-10"/>
                <w:kern w:val="0"/>
                <w:szCs w:val="21"/>
                <w:lang w:val="it-IT"/>
              </w:rPr>
            </w:pPr>
            <w:r w:rsidRPr="00755DD3">
              <w:rPr>
                <w:spacing w:val="-10"/>
                <w:kern w:val="0"/>
                <w:szCs w:val="21"/>
                <w:lang w:val="it-IT"/>
              </w:rPr>
              <w:t>(VI) 2,4-Dinitroimidazole (DNI) (CAS 5213-49-0)</w:t>
            </w:r>
          </w:p>
          <w:p w14:paraId="2AD15483" w14:textId="77777777" w:rsidR="002D0C8A" w:rsidRPr="00755DD3" w:rsidRDefault="002D0C8A">
            <w:pPr>
              <w:widowControl/>
              <w:jc w:val="left"/>
              <w:rPr>
                <w:rFonts w:ascii="SimSun" w:cs="SimSun"/>
                <w:spacing w:val="-10"/>
                <w:kern w:val="0"/>
                <w:szCs w:val="21"/>
                <w:lang w:val="it-IT"/>
              </w:rPr>
            </w:pPr>
            <w:r w:rsidRPr="00755DD3">
              <w:rPr>
                <w:spacing w:val="-10"/>
                <w:kern w:val="0"/>
                <w:szCs w:val="21"/>
                <w:lang w:val="it-IT"/>
              </w:rPr>
              <w:t>(vii) Diamino oxide azofurofuryl (DAAOF or DAAF) (CAS 78644-89-0)</w:t>
            </w:r>
          </w:p>
          <w:p w14:paraId="3BA3F504" w14:textId="77777777" w:rsidR="002D0C8A" w:rsidRPr="00755DD3" w:rsidRDefault="002D0C8A">
            <w:pPr>
              <w:widowControl/>
              <w:jc w:val="left"/>
              <w:rPr>
                <w:rFonts w:ascii="SimSun" w:cs="SimSun"/>
                <w:spacing w:val="-10"/>
                <w:kern w:val="0"/>
                <w:szCs w:val="21"/>
                <w:lang w:val="it-IT"/>
              </w:rPr>
            </w:pPr>
            <w:r w:rsidRPr="00755DD3">
              <w:rPr>
                <w:spacing w:val="-10"/>
                <w:kern w:val="0"/>
                <w:szCs w:val="21"/>
                <w:lang w:val="it-IT"/>
              </w:rPr>
              <w:t>(VIII) Diaminotrinitrobenzene (DATB) (CAS 1630-08-6)</w:t>
            </w:r>
          </w:p>
          <w:p w14:paraId="1BFB629D" w14:textId="77777777" w:rsidR="002D0C8A" w:rsidRPr="00755DD3" w:rsidRDefault="002D0C8A">
            <w:pPr>
              <w:widowControl/>
              <w:jc w:val="left"/>
              <w:rPr>
                <w:rFonts w:ascii="SimSun" w:cs="SimSun"/>
                <w:spacing w:val="-10"/>
                <w:kern w:val="0"/>
                <w:szCs w:val="21"/>
                <w:lang w:val="it-IT"/>
              </w:rPr>
            </w:pPr>
            <w:r w:rsidRPr="00755DD3">
              <w:rPr>
                <w:spacing w:val="-10"/>
                <w:kern w:val="0"/>
                <w:szCs w:val="21"/>
                <w:lang w:val="it-IT"/>
              </w:rPr>
              <w:t>(IX) Dinitrogylurea (DNGU or DINGU) (CAS 55510-04-8)</w:t>
            </w:r>
          </w:p>
          <w:p w14:paraId="1602D171" w14:textId="77777777" w:rsidR="002D0C8A" w:rsidRPr="00755DD3" w:rsidRDefault="002D0C8A">
            <w:pPr>
              <w:widowControl/>
              <w:jc w:val="left"/>
              <w:rPr>
                <w:rFonts w:ascii="SimSun" w:cs="SimSun"/>
                <w:spacing w:val="-10"/>
                <w:kern w:val="0"/>
                <w:szCs w:val="21"/>
                <w:lang w:val="it-IT"/>
              </w:rPr>
            </w:pPr>
            <w:r w:rsidRPr="00755DD3">
              <w:rPr>
                <w:spacing w:val="-10"/>
                <w:kern w:val="0"/>
                <w:szCs w:val="21"/>
                <w:lang w:val="it-IT"/>
              </w:rPr>
              <w:t>(X)2,6-Bis(bitter amino)-3,5-dinitropyridine (PYX) (CAS 38082-89-2)</w:t>
            </w:r>
          </w:p>
          <w:p w14:paraId="05299C91" w14:textId="77777777" w:rsidR="002D0C8A" w:rsidRPr="00755DD3" w:rsidRDefault="002D0C8A">
            <w:pPr>
              <w:widowControl/>
              <w:jc w:val="left"/>
              <w:rPr>
                <w:rFonts w:ascii="SimSun" w:cs="SimSun"/>
                <w:spacing w:val="-10"/>
                <w:kern w:val="0"/>
                <w:szCs w:val="21"/>
                <w:lang w:val="it-IT"/>
              </w:rPr>
            </w:pPr>
            <w:r w:rsidRPr="00755DD3">
              <w:rPr>
                <w:spacing w:val="-10"/>
                <w:kern w:val="0"/>
                <w:szCs w:val="21"/>
                <w:lang w:val="it-IT"/>
              </w:rPr>
              <w:t>(C11) 3,3′-Diamino-2,2′,4,4′,6,6'-hexanitrobiphenyl or dipric acidamide (DIPAM) (CAS 17215-44-0)</w:t>
            </w:r>
          </w:p>
          <w:p w14:paraId="28682937" w14:textId="77777777" w:rsidR="002D0C8A" w:rsidRPr="00755DD3" w:rsidRDefault="002D0C8A">
            <w:pPr>
              <w:widowControl/>
              <w:jc w:val="left"/>
              <w:rPr>
                <w:rFonts w:ascii="SimSun" w:cs="SimSun"/>
                <w:spacing w:val="-10"/>
                <w:kern w:val="0"/>
                <w:szCs w:val="21"/>
                <w:lang w:val="it-IT"/>
              </w:rPr>
            </w:pPr>
            <w:r w:rsidRPr="00755DD3">
              <w:rPr>
                <w:spacing w:val="-10"/>
                <w:kern w:val="0"/>
                <w:szCs w:val="21"/>
                <w:lang w:val="it-IT"/>
              </w:rPr>
              <w:t>(xii) Diaminoazofurofurofuro (DAAzF) (CAS 78644-90-3)</w:t>
            </w:r>
          </w:p>
          <w:p w14:paraId="3F01E1D8" w14:textId="77777777" w:rsidR="002D0C8A" w:rsidRPr="00755DD3" w:rsidRDefault="002D0C8A">
            <w:pPr>
              <w:widowControl/>
              <w:jc w:val="left"/>
              <w:rPr>
                <w:rFonts w:ascii="SimSun" w:cs="SimSun"/>
                <w:spacing w:val="-10"/>
                <w:kern w:val="0"/>
                <w:szCs w:val="21"/>
                <w:lang w:val="it-IT"/>
              </w:rPr>
            </w:pPr>
            <w:r w:rsidRPr="00755DD3">
              <w:rPr>
                <w:spacing w:val="-10"/>
                <w:kern w:val="0"/>
                <w:szCs w:val="21"/>
                <w:lang w:val="it-IT"/>
              </w:rPr>
              <w:t>(xiii) 1,4,5,8-Tetranitro-pyridazine [4,5-d]pyridazine (TNP)(CAS 229176-04-9)</w:t>
            </w:r>
          </w:p>
          <w:p w14:paraId="46420485" w14:textId="77777777" w:rsidR="002D0C8A" w:rsidRDefault="002D0C8A">
            <w:pPr>
              <w:widowControl/>
              <w:jc w:val="left"/>
              <w:rPr>
                <w:rFonts w:ascii="SimSun" w:cs="SimSun"/>
                <w:kern w:val="0"/>
                <w:szCs w:val="21"/>
              </w:rPr>
            </w:pPr>
            <w:r>
              <w:rPr>
                <w:spacing w:val="-10"/>
                <w:kern w:val="0"/>
                <w:szCs w:val="21"/>
                <w:lang w:val="en"/>
              </w:rPr>
              <w:t xml:space="preserve">(xiv) hexanitropyrene (HNS) (CAS 20062-22-0); or </w:t>
            </w:r>
            <w:r>
              <w:rPr>
                <w:spacing w:val="-10"/>
                <w:kern w:val="0"/>
                <w:szCs w:val="21"/>
                <w:lang w:val="en"/>
              </w:rPr>
              <w:br/>
              <w:t>(fifteen) various explosives with a crystal density greater than 1.8 g/</w:t>
            </w:r>
            <w:r>
              <w:rPr>
                <w:spacing w:val="-10"/>
                <w:kern w:val="0"/>
                <w:szCs w:val="21"/>
                <w:vertAlign w:val="superscript"/>
                <w:lang w:val="en"/>
              </w:rPr>
              <w:t>cm3</w:t>
            </w:r>
            <w:r>
              <w:rPr>
                <w:lang w:val="en"/>
              </w:rPr>
              <w:t xml:space="preserve"> </w:t>
            </w:r>
            <w:r>
              <w:rPr>
                <w:spacing w:val="-10"/>
                <w:kern w:val="0"/>
                <w:szCs w:val="21"/>
                <w:lang w:val="en"/>
              </w:rPr>
              <w:t>and a detonation speed of more than</w:t>
            </w:r>
            <w:r>
              <w:rPr>
                <w:lang w:val="en"/>
              </w:rPr>
              <w:t xml:space="preserve"> </w:t>
            </w:r>
            <w:r>
              <w:rPr>
                <w:spacing w:val="4"/>
                <w:kern w:val="0"/>
                <w:szCs w:val="21"/>
                <w:lang w:val="en"/>
              </w:rPr>
              <w:t xml:space="preserve">8000 m/s. </w:t>
            </w:r>
          </w:p>
        </w:tc>
        <w:tc>
          <w:tcPr>
            <w:tcW w:w="1276" w:type="dxa"/>
            <w:vAlign w:val="center"/>
          </w:tcPr>
          <w:p w14:paraId="6DB42F1E" w14:textId="77777777" w:rsidR="002D0C8A" w:rsidRDefault="002D0C8A">
            <w:pPr>
              <w:widowControl/>
              <w:jc w:val="center"/>
              <w:rPr>
                <w:rFonts w:ascii="SimSun" w:cs="SimSun"/>
                <w:kern w:val="0"/>
                <w:szCs w:val="21"/>
              </w:rPr>
            </w:pPr>
            <w:r>
              <w:rPr>
                <w:kern w:val="0"/>
                <w:szCs w:val="21"/>
                <w:lang w:val="en"/>
              </w:rPr>
              <w:t>3602009010</w:t>
            </w:r>
          </w:p>
          <w:p w14:paraId="348072B5" w14:textId="77777777" w:rsidR="002D0C8A" w:rsidRDefault="002D0C8A">
            <w:pPr>
              <w:widowControl/>
              <w:jc w:val="center"/>
              <w:rPr>
                <w:rFonts w:ascii="SimSun" w:cs="SimSun"/>
                <w:kern w:val="0"/>
                <w:szCs w:val="21"/>
              </w:rPr>
            </w:pPr>
            <w:r>
              <w:rPr>
                <w:kern w:val="0"/>
                <w:szCs w:val="21"/>
                <w:lang w:val="en"/>
              </w:rPr>
              <w:t>3602001010</w:t>
            </w:r>
          </w:p>
        </w:tc>
        <w:tc>
          <w:tcPr>
            <w:tcW w:w="725" w:type="dxa"/>
            <w:vAlign w:val="center"/>
          </w:tcPr>
          <w:p w14:paraId="3EBD574E" w14:textId="77777777" w:rsidR="002D0C8A" w:rsidRDefault="002D0C8A">
            <w:pPr>
              <w:widowControl/>
              <w:jc w:val="center"/>
              <w:rPr>
                <w:rFonts w:ascii="SimSun" w:cs="SimSun"/>
                <w:kern w:val="0"/>
                <w:szCs w:val="21"/>
              </w:rPr>
            </w:pPr>
            <w:r>
              <w:rPr>
                <w:kern w:val="0"/>
                <w:szCs w:val="21"/>
                <w:lang w:val="en"/>
              </w:rPr>
              <w:t>kilogram</w:t>
            </w:r>
          </w:p>
        </w:tc>
      </w:tr>
      <w:tr w:rsidR="002D0C8A" w14:paraId="396B20D3" w14:textId="77777777">
        <w:trPr>
          <w:trHeight w:val="451"/>
          <w:jc w:val="center"/>
        </w:trPr>
        <w:tc>
          <w:tcPr>
            <w:tcW w:w="788" w:type="dxa"/>
            <w:tcBorders>
              <w:top w:val="single" w:sz="4" w:space="0" w:color="auto"/>
              <w:left w:val="single" w:sz="4" w:space="0" w:color="auto"/>
              <w:bottom w:val="single" w:sz="4" w:space="0" w:color="auto"/>
              <w:right w:val="single" w:sz="4" w:space="0" w:color="auto"/>
            </w:tcBorders>
            <w:vAlign w:val="center"/>
          </w:tcPr>
          <w:p w14:paraId="0C5B2127" w14:textId="77777777" w:rsidR="002D0C8A" w:rsidRDefault="002D0C8A">
            <w:pPr>
              <w:widowControl/>
              <w:jc w:val="center"/>
              <w:rPr>
                <w:rFonts w:ascii="SimSun" w:cs="SimSun"/>
                <w:kern w:val="0"/>
                <w:szCs w:val="21"/>
              </w:rPr>
            </w:pPr>
            <w:r>
              <w:rPr>
                <w:kern w:val="0"/>
                <w:szCs w:val="21"/>
                <w:lang w:val="en"/>
              </w:rPr>
              <w:t>181</w:t>
            </w:r>
          </w:p>
        </w:tc>
        <w:tc>
          <w:tcPr>
            <w:tcW w:w="2683" w:type="dxa"/>
            <w:tcBorders>
              <w:top w:val="single" w:sz="4" w:space="0" w:color="auto"/>
              <w:left w:val="single" w:sz="4" w:space="0" w:color="auto"/>
              <w:bottom w:val="single" w:sz="4" w:space="0" w:color="auto"/>
              <w:right w:val="single" w:sz="4" w:space="0" w:color="auto"/>
            </w:tcBorders>
            <w:vAlign w:val="center"/>
          </w:tcPr>
          <w:p w14:paraId="1F138C52" w14:textId="77777777" w:rsidR="002D0C8A" w:rsidRDefault="002D0C8A">
            <w:pPr>
              <w:widowControl/>
              <w:jc w:val="left"/>
              <w:rPr>
                <w:rFonts w:ascii="SimSun" w:cs="SimSun"/>
                <w:kern w:val="0"/>
                <w:szCs w:val="21"/>
              </w:rPr>
            </w:pPr>
            <w:r>
              <w:rPr>
                <w:kern w:val="0"/>
                <w:szCs w:val="21"/>
                <w:lang w:val="en"/>
              </w:rPr>
              <w:t>Tetramethylenetetranitroamine (HMX) (CAS 2691-41-0)</w:t>
            </w:r>
          </w:p>
        </w:tc>
        <w:tc>
          <w:tcPr>
            <w:tcW w:w="4394" w:type="dxa"/>
            <w:tcBorders>
              <w:top w:val="single" w:sz="4" w:space="0" w:color="auto"/>
              <w:left w:val="single" w:sz="4" w:space="0" w:color="auto"/>
              <w:bottom w:val="single" w:sz="4" w:space="0" w:color="auto"/>
              <w:right w:val="single" w:sz="4" w:space="0" w:color="auto"/>
            </w:tcBorders>
            <w:vAlign w:val="center"/>
          </w:tcPr>
          <w:p w14:paraId="4BFAD8C7"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15B2837" w14:textId="77777777" w:rsidR="002D0C8A" w:rsidRDefault="002D0C8A">
            <w:pPr>
              <w:widowControl/>
              <w:jc w:val="center"/>
              <w:rPr>
                <w:rFonts w:ascii="SimSun" w:cs="SimSun"/>
                <w:kern w:val="0"/>
                <w:szCs w:val="21"/>
              </w:rPr>
            </w:pPr>
            <w:r>
              <w:rPr>
                <w:kern w:val="0"/>
                <w:szCs w:val="21"/>
                <w:lang w:val="en"/>
              </w:rPr>
              <w:t>2933990060</w:t>
            </w:r>
          </w:p>
        </w:tc>
        <w:tc>
          <w:tcPr>
            <w:tcW w:w="725" w:type="dxa"/>
            <w:tcBorders>
              <w:top w:val="single" w:sz="4" w:space="0" w:color="auto"/>
              <w:left w:val="single" w:sz="4" w:space="0" w:color="auto"/>
              <w:bottom w:val="single" w:sz="4" w:space="0" w:color="auto"/>
              <w:right w:val="single" w:sz="4" w:space="0" w:color="auto"/>
            </w:tcBorders>
            <w:vAlign w:val="center"/>
          </w:tcPr>
          <w:p w14:paraId="5122A6F0" w14:textId="77777777" w:rsidR="002D0C8A" w:rsidRDefault="002D0C8A">
            <w:pPr>
              <w:widowControl/>
              <w:jc w:val="center"/>
              <w:rPr>
                <w:rFonts w:ascii="SimSun" w:cs="SimSun"/>
                <w:kern w:val="0"/>
                <w:szCs w:val="21"/>
              </w:rPr>
            </w:pPr>
            <w:r>
              <w:rPr>
                <w:kern w:val="0"/>
                <w:szCs w:val="21"/>
                <w:lang w:val="en"/>
              </w:rPr>
              <w:t>kilogram</w:t>
            </w:r>
          </w:p>
        </w:tc>
      </w:tr>
      <w:tr w:rsidR="002D0C8A" w14:paraId="0D13C3A4" w14:textId="77777777">
        <w:trPr>
          <w:trHeight w:val="390"/>
          <w:jc w:val="center"/>
        </w:trPr>
        <w:tc>
          <w:tcPr>
            <w:tcW w:w="788" w:type="dxa"/>
            <w:tcBorders>
              <w:top w:val="single" w:sz="4" w:space="0" w:color="auto"/>
              <w:left w:val="single" w:sz="4" w:space="0" w:color="auto"/>
              <w:bottom w:val="single" w:sz="4" w:space="0" w:color="auto"/>
              <w:right w:val="single" w:sz="4" w:space="0" w:color="auto"/>
            </w:tcBorders>
            <w:vAlign w:val="center"/>
          </w:tcPr>
          <w:p w14:paraId="5DD71E1C" w14:textId="77777777" w:rsidR="002D0C8A" w:rsidRDefault="002D0C8A">
            <w:pPr>
              <w:widowControl/>
              <w:jc w:val="center"/>
              <w:rPr>
                <w:rFonts w:ascii="SimSun" w:cs="SimSun"/>
                <w:kern w:val="0"/>
                <w:szCs w:val="21"/>
              </w:rPr>
            </w:pPr>
            <w:r>
              <w:rPr>
                <w:kern w:val="0"/>
                <w:szCs w:val="21"/>
                <w:lang w:val="en"/>
              </w:rPr>
              <w:t>182</w:t>
            </w:r>
          </w:p>
        </w:tc>
        <w:tc>
          <w:tcPr>
            <w:tcW w:w="2683" w:type="dxa"/>
            <w:tcBorders>
              <w:top w:val="single" w:sz="4" w:space="0" w:color="auto"/>
              <w:left w:val="single" w:sz="4" w:space="0" w:color="auto"/>
              <w:bottom w:val="single" w:sz="4" w:space="0" w:color="auto"/>
              <w:right w:val="single" w:sz="4" w:space="0" w:color="auto"/>
            </w:tcBorders>
            <w:vAlign w:val="center"/>
          </w:tcPr>
          <w:p w14:paraId="20AB01C0" w14:textId="77777777" w:rsidR="002D0C8A" w:rsidRDefault="002D0C8A">
            <w:pPr>
              <w:widowControl/>
              <w:jc w:val="left"/>
              <w:rPr>
                <w:rFonts w:ascii="SimSun" w:cs="SimSun"/>
                <w:kern w:val="0"/>
                <w:szCs w:val="21"/>
              </w:rPr>
            </w:pPr>
            <w:r>
              <w:rPr>
                <w:kern w:val="0"/>
                <w:szCs w:val="21"/>
                <w:lang w:val="en"/>
              </w:rPr>
              <w:t>(Cyclic)trimethylenetrinitroamine (RDX) (CAS 121-82-4)</w:t>
            </w:r>
          </w:p>
        </w:tc>
        <w:tc>
          <w:tcPr>
            <w:tcW w:w="4394" w:type="dxa"/>
            <w:tcBorders>
              <w:top w:val="single" w:sz="4" w:space="0" w:color="auto"/>
              <w:left w:val="single" w:sz="4" w:space="0" w:color="auto"/>
              <w:bottom w:val="single" w:sz="4" w:space="0" w:color="auto"/>
              <w:right w:val="single" w:sz="4" w:space="0" w:color="auto"/>
            </w:tcBorders>
            <w:vAlign w:val="center"/>
          </w:tcPr>
          <w:p w14:paraId="5B6ED39A"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5B8A545" w14:textId="77777777" w:rsidR="002D0C8A" w:rsidRDefault="002D0C8A">
            <w:pPr>
              <w:widowControl/>
              <w:jc w:val="center"/>
              <w:rPr>
                <w:rFonts w:ascii="SimSun" w:cs="SimSun"/>
                <w:kern w:val="0"/>
                <w:szCs w:val="21"/>
              </w:rPr>
            </w:pPr>
            <w:r>
              <w:rPr>
                <w:kern w:val="0"/>
                <w:szCs w:val="21"/>
                <w:lang w:val="en"/>
              </w:rPr>
              <w:t>2933990070</w:t>
            </w:r>
          </w:p>
        </w:tc>
        <w:tc>
          <w:tcPr>
            <w:tcW w:w="725" w:type="dxa"/>
            <w:tcBorders>
              <w:top w:val="single" w:sz="4" w:space="0" w:color="auto"/>
              <w:left w:val="single" w:sz="4" w:space="0" w:color="auto"/>
              <w:bottom w:val="single" w:sz="4" w:space="0" w:color="auto"/>
              <w:right w:val="single" w:sz="4" w:space="0" w:color="auto"/>
            </w:tcBorders>
            <w:vAlign w:val="center"/>
          </w:tcPr>
          <w:p w14:paraId="57A9183D" w14:textId="77777777" w:rsidR="002D0C8A" w:rsidRDefault="002D0C8A">
            <w:pPr>
              <w:widowControl/>
              <w:jc w:val="center"/>
              <w:rPr>
                <w:rFonts w:ascii="SimSun" w:cs="SimSun"/>
                <w:kern w:val="0"/>
                <w:szCs w:val="21"/>
              </w:rPr>
            </w:pPr>
            <w:r>
              <w:rPr>
                <w:kern w:val="0"/>
                <w:szCs w:val="21"/>
                <w:lang w:val="en"/>
              </w:rPr>
              <w:t>kilogram</w:t>
            </w:r>
          </w:p>
        </w:tc>
      </w:tr>
      <w:tr w:rsidR="002D0C8A" w14:paraId="05606A5C" w14:textId="77777777">
        <w:trPr>
          <w:trHeight w:val="56"/>
          <w:jc w:val="center"/>
        </w:trPr>
        <w:tc>
          <w:tcPr>
            <w:tcW w:w="788" w:type="dxa"/>
            <w:tcBorders>
              <w:top w:val="single" w:sz="4" w:space="0" w:color="auto"/>
              <w:left w:val="single" w:sz="4" w:space="0" w:color="auto"/>
              <w:bottom w:val="single" w:sz="4" w:space="0" w:color="auto"/>
              <w:right w:val="single" w:sz="4" w:space="0" w:color="auto"/>
            </w:tcBorders>
            <w:vAlign w:val="center"/>
          </w:tcPr>
          <w:p w14:paraId="4A451822" w14:textId="77777777" w:rsidR="002D0C8A" w:rsidRDefault="002D0C8A">
            <w:pPr>
              <w:widowControl/>
              <w:jc w:val="center"/>
              <w:rPr>
                <w:rFonts w:ascii="SimSun" w:cs="SimSun"/>
                <w:kern w:val="0"/>
                <w:szCs w:val="21"/>
              </w:rPr>
            </w:pPr>
            <w:r>
              <w:rPr>
                <w:kern w:val="0"/>
                <w:szCs w:val="21"/>
                <w:lang w:val="en"/>
              </w:rPr>
              <w:t>183</w:t>
            </w:r>
          </w:p>
        </w:tc>
        <w:tc>
          <w:tcPr>
            <w:tcW w:w="2683" w:type="dxa"/>
            <w:tcBorders>
              <w:top w:val="single" w:sz="4" w:space="0" w:color="auto"/>
              <w:left w:val="single" w:sz="4" w:space="0" w:color="auto"/>
              <w:bottom w:val="single" w:sz="4" w:space="0" w:color="auto"/>
              <w:right w:val="single" w:sz="4" w:space="0" w:color="auto"/>
            </w:tcBorders>
            <w:vAlign w:val="center"/>
          </w:tcPr>
          <w:p w14:paraId="57BBBAF9" w14:textId="77777777" w:rsidR="002D0C8A" w:rsidRDefault="002D0C8A">
            <w:pPr>
              <w:widowControl/>
              <w:jc w:val="left"/>
              <w:rPr>
                <w:rFonts w:ascii="SimSun" w:cs="SimSun"/>
                <w:kern w:val="0"/>
                <w:szCs w:val="21"/>
              </w:rPr>
            </w:pPr>
            <w:r>
              <w:rPr>
                <w:kern w:val="0"/>
                <w:szCs w:val="21"/>
                <w:lang w:val="en"/>
              </w:rPr>
              <w:t>Triaminotrinitrobenzene (TATB) (CAS 3058-38-6)</w:t>
            </w:r>
          </w:p>
        </w:tc>
        <w:tc>
          <w:tcPr>
            <w:tcW w:w="4394" w:type="dxa"/>
            <w:tcBorders>
              <w:top w:val="single" w:sz="4" w:space="0" w:color="auto"/>
              <w:left w:val="single" w:sz="4" w:space="0" w:color="auto"/>
              <w:bottom w:val="single" w:sz="4" w:space="0" w:color="auto"/>
              <w:right w:val="single" w:sz="4" w:space="0" w:color="auto"/>
            </w:tcBorders>
            <w:vAlign w:val="center"/>
          </w:tcPr>
          <w:p w14:paraId="5800CE81"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1FF01DB" w14:textId="77777777" w:rsidR="002D0C8A" w:rsidRDefault="002D0C8A">
            <w:pPr>
              <w:widowControl/>
              <w:jc w:val="center"/>
              <w:rPr>
                <w:rFonts w:ascii="SimSun" w:cs="SimSun"/>
                <w:kern w:val="0"/>
                <w:szCs w:val="21"/>
              </w:rPr>
            </w:pPr>
            <w:r>
              <w:rPr>
                <w:kern w:val="0"/>
                <w:szCs w:val="21"/>
                <w:lang w:val="en"/>
              </w:rPr>
              <w:t>2921590010</w:t>
            </w:r>
          </w:p>
        </w:tc>
        <w:tc>
          <w:tcPr>
            <w:tcW w:w="725" w:type="dxa"/>
            <w:tcBorders>
              <w:top w:val="single" w:sz="4" w:space="0" w:color="auto"/>
              <w:left w:val="single" w:sz="4" w:space="0" w:color="auto"/>
              <w:bottom w:val="single" w:sz="4" w:space="0" w:color="auto"/>
              <w:right w:val="single" w:sz="4" w:space="0" w:color="auto"/>
            </w:tcBorders>
            <w:vAlign w:val="center"/>
          </w:tcPr>
          <w:p w14:paraId="1EF703FB" w14:textId="77777777" w:rsidR="002D0C8A" w:rsidRDefault="002D0C8A">
            <w:pPr>
              <w:widowControl/>
              <w:jc w:val="center"/>
              <w:rPr>
                <w:rFonts w:ascii="SimSun" w:cs="SimSun"/>
                <w:kern w:val="0"/>
                <w:szCs w:val="21"/>
              </w:rPr>
            </w:pPr>
            <w:r>
              <w:rPr>
                <w:kern w:val="0"/>
                <w:szCs w:val="21"/>
                <w:lang w:val="en"/>
              </w:rPr>
              <w:t>kilogram</w:t>
            </w:r>
          </w:p>
        </w:tc>
      </w:tr>
      <w:tr w:rsidR="002D0C8A" w14:paraId="5C2E7D4F"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5EDD0B69" w14:textId="77777777" w:rsidR="002D0C8A" w:rsidRDefault="002D0C8A">
            <w:pPr>
              <w:widowControl/>
              <w:jc w:val="center"/>
              <w:rPr>
                <w:rFonts w:ascii="SimSun" w:cs="SimSun"/>
                <w:kern w:val="0"/>
                <w:szCs w:val="21"/>
              </w:rPr>
            </w:pPr>
            <w:r>
              <w:rPr>
                <w:kern w:val="0"/>
                <w:szCs w:val="21"/>
                <w:lang w:val="en"/>
              </w:rPr>
              <w:t>184</w:t>
            </w:r>
          </w:p>
        </w:tc>
        <w:tc>
          <w:tcPr>
            <w:tcW w:w="2683" w:type="dxa"/>
            <w:tcBorders>
              <w:top w:val="single" w:sz="4" w:space="0" w:color="auto"/>
              <w:left w:val="single" w:sz="4" w:space="0" w:color="auto"/>
              <w:bottom w:val="single" w:sz="4" w:space="0" w:color="auto"/>
              <w:right w:val="single" w:sz="4" w:space="0" w:color="auto"/>
            </w:tcBorders>
            <w:vAlign w:val="center"/>
          </w:tcPr>
          <w:p w14:paraId="610B99A1" w14:textId="77777777" w:rsidR="002D0C8A" w:rsidRDefault="002D0C8A">
            <w:pPr>
              <w:widowControl/>
              <w:jc w:val="left"/>
              <w:rPr>
                <w:rFonts w:ascii="SimSun" w:cs="SimSun"/>
                <w:kern w:val="0"/>
                <w:szCs w:val="21"/>
              </w:rPr>
            </w:pPr>
            <w:r>
              <w:rPr>
                <w:kern w:val="0"/>
                <w:szCs w:val="21"/>
                <w:lang w:val="en"/>
              </w:rPr>
              <w:t>Aminodinitrobenzofuroproxime or 7-Amino-4,6-nitrobenzofurofurofurin-1-oxide (CAS 97096-78-1)</w:t>
            </w:r>
          </w:p>
        </w:tc>
        <w:tc>
          <w:tcPr>
            <w:tcW w:w="4394" w:type="dxa"/>
            <w:tcBorders>
              <w:top w:val="single" w:sz="4" w:space="0" w:color="auto"/>
              <w:left w:val="single" w:sz="4" w:space="0" w:color="auto"/>
              <w:bottom w:val="single" w:sz="4" w:space="0" w:color="auto"/>
              <w:right w:val="single" w:sz="4" w:space="0" w:color="auto"/>
            </w:tcBorders>
            <w:vAlign w:val="center"/>
          </w:tcPr>
          <w:p w14:paraId="15119134"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FC37F4"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2FFB7118" w14:textId="77777777" w:rsidR="002D0C8A" w:rsidRDefault="002D0C8A">
            <w:pPr>
              <w:widowControl/>
              <w:jc w:val="center"/>
              <w:rPr>
                <w:rFonts w:ascii="SimSun" w:cs="SimSun"/>
                <w:kern w:val="0"/>
                <w:szCs w:val="21"/>
              </w:rPr>
            </w:pPr>
            <w:r>
              <w:rPr>
                <w:kern w:val="0"/>
                <w:szCs w:val="21"/>
                <w:lang w:val="en"/>
              </w:rPr>
              <w:t>kilogram</w:t>
            </w:r>
          </w:p>
        </w:tc>
      </w:tr>
      <w:tr w:rsidR="002D0C8A" w14:paraId="442A78DB"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7E8A267F" w14:textId="77777777" w:rsidR="002D0C8A" w:rsidRDefault="002D0C8A">
            <w:pPr>
              <w:widowControl/>
              <w:jc w:val="center"/>
              <w:rPr>
                <w:rFonts w:ascii="SimSun" w:cs="SimSun"/>
                <w:kern w:val="0"/>
                <w:szCs w:val="21"/>
              </w:rPr>
            </w:pPr>
            <w:r>
              <w:rPr>
                <w:bCs/>
                <w:kern w:val="0"/>
                <w:szCs w:val="21"/>
                <w:lang w:val="en"/>
              </w:rPr>
              <w:t>185</w:t>
            </w:r>
          </w:p>
        </w:tc>
        <w:tc>
          <w:tcPr>
            <w:tcW w:w="2683" w:type="dxa"/>
            <w:tcBorders>
              <w:top w:val="single" w:sz="4" w:space="0" w:color="auto"/>
              <w:left w:val="single" w:sz="4" w:space="0" w:color="auto"/>
              <w:bottom w:val="single" w:sz="4" w:space="0" w:color="auto"/>
              <w:right w:val="single" w:sz="4" w:space="0" w:color="auto"/>
            </w:tcBorders>
            <w:vAlign w:val="center"/>
          </w:tcPr>
          <w:p w14:paraId="14F3DE6F" w14:textId="77777777" w:rsidR="002D0C8A" w:rsidRDefault="002D0C8A">
            <w:pPr>
              <w:widowControl/>
              <w:jc w:val="left"/>
              <w:rPr>
                <w:rFonts w:ascii="SimSun" w:cs="SimSun"/>
                <w:kern w:val="0"/>
                <w:szCs w:val="21"/>
              </w:rPr>
            </w:pPr>
            <w:r>
              <w:rPr>
                <w:bCs/>
                <w:kern w:val="0"/>
                <w:szCs w:val="21"/>
                <w:lang w:val="en"/>
              </w:rPr>
              <w:t>1,1-Diamino-2,2-dinitroethylene (DADE or FOX7) (CAS 145250-81-3)</w:t>
            </w:r>
          </w:p>
        </w:tc>
        <w:tc>
          <w:tcPr>
            <w:tcW w:w="4394" w:type="dxa"/>
            <w:tcBorders>
              <w:top w:val="single" w:sz="4" w:space="0" w:color="auto"/>
              <w:left w:val="single" w:sz="4" w:space="0" w:color="auto"/>
              <w:bottom w:val="single" w:sz="4" w:space="0" w:color="auto"/>
              <w:right w:val="single" w:sz="4" w:space="0" w:color="auto"/>
            </w:tcBorders>
            <w:vAlign w:val="center"/>
          </w:tcPr>
          <w:p w14:paraId="6AA90B62"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2269E3E"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4E91A317" w14:textId="77777777" w:rsidR="002D0C8A" w:rsidRDefault="002D0C8A">
            <w:pPr>
              <w:widowControl/>
              <w:jc w:val="center"/>
              <w:rPr>
                <w:rFonts w:ascii="SimSun" w:cs="SimSun"/>
                <w:kern w:val="0"/>
                <w:szCs w:val="21"/>
              </w:rPr>
            </w:pPr>
            <w:r>
              <w:rPr>
                <w:bCs/>
                <w:kern w:val="0"/>
                <w:szCs w:val="21"/>
                <w:lang w:val="en"/>
              </w:rPr>
              <w:t>kilogram</w:t>
            </w:r>
          </w:p>
        </w:tc>
      </w:tr>
      <w:tr w:rsidR="002D0C8A" w14:paraId="065CE2D1"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2C6B38AF" w14:textId="77777777" w:rsidR="002D0C8A" w:rsidRDefault="002D0C8A">
            <w:pPr>
              <w:widowControl/>
              <w:jc w:val="center"/>
              <w:rPr>
                <w:rFonts w:ascii="SimSun" w:cs="SimSun"/>
                <w:kern w:val="0"/>
                <w:szCs w:val="21"/>
              </w:rPr>
            </w:pPr>
            <w:r>
              <w:rPr>
                <w:bCs/>
                <w:kern w:val="0"/>
                <w:szCs w:val="21"/>
                <w:lang w:val="en"/>
              </w:rPr>
              <w:t>186</w:t>
            </w:r>
          </w:p>
        </w:tc>
        <w:tc>
          <w:tcPr>
            <w:tcW w:w="2683" w:type="dxa"/>
            <w:tcBorders>
              <w:top w:val="single" w:sz="4" w:space="0" w:color="auto"/>
              <w:left w:val="single" w:sz="4" w:space="0" w:color="auto"/>
              <w:bottom w:val="single" w:sz="4" w:space="0" w:color="auto"/>
              <w:right w:val="single" w:sz="4" w:space="0" w:color="auto"/>
            </w:tcBorders>
            <w:vAlign w:val="center"/>
          </w:tcPr>
          <w:p w14:paraId="286A6439" w14:textId="77777777" w:rsidR="002D0C8A" w:rsidRDefault="002D0C8A">
            <w:pPr>
              <w:widowControl/>
              <w:jc w:val="left"/>
              <w:rPr>
                <w:rFonts w:ascii="SimSun" w:cs="SimSun"/>
                <w:kern w:val="0"/>
                <w:szCs w:val="21"/>
              </w:rPr>
            </w:pPr>
            <w:r>
              <w:rPr>
                <w:bCs/>
                <w:kern w:val="0"/>
                <w:szCs w:val="21"/>
                <w:lang w:val="en"/>
              </w:rPr>
              <w:t>2,4-Dinitroimidazole (DNI)(CAS 5213-49-0)</w:t>
            </w:r>
          </w:p>
        </w:tc>
        <w:tc>
          <w:tcPr>
            <w:tcW w:w="4394" w:type="dxa"/>
            <w:tcBorders>
              <w:top w:val="single" w:sz="4" w:space="0" w:color="auto"/>
              <w:left w:val="single" w:sz="4" w:space="0" w:color="auto"/>
              <w:bottom w:val="single" w:sz="4" w:space="0" w:color="auto"/>
              <w:right w:val="single" w:sz="4" w:space="0" w:color="auto"/>
            </w:tcBorders>
            <w:vAlign w:val="center"/>
          </w:tcPr>
          <w:p w14:paraId="14939F99"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E5E6F98"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07EC1135" w14:textId="77777777" w:rsidR="002D0C8A" w:rsidRDefault="002D0C8A">
            <w:pPr>
              <w:widowControl/>
              <w:jc w:val="center"/>
              <w:rPr>
                <w:rFonts w:ascii="SimSun" w:cs="SimSun"/>
                <w:kern w:val="0"/>
                <w:szCs w:val="21"/>
              </w:rPr>
            </w:pPr>
            <w:r>
              <w:rPr>
                <w:bCs/>
                <w:kern w:val="0"/>
                <w:szCs w:val="21"/>
                <w:lang w:val="en"/>
              </w:rPr>
              <w:t>kilogram</w:t>
            </w:r>
          </w:p>
        </w:tc>
      </w:tr>
      <w:tr w:rsidR="002D0C8A" w14:paraId="4DED96B9"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3476271F" w14:textId="77777777" w:rsidR="002D0C8A" w:rsidRDefault="002D0C8A">
            <w:pPr>
              <w:widowControl/>
              <w:jc w:val="center"/>
              <w:rPr>
                <w:rFonts w:ascii="SimSun" w:cs="SimSun"/>
                <w:kern w:val="0"/>
                <w:szCs w:val="21"/>
              </w:rPr>
            </w:pPr>
            <w:r>
              <w:rPr>
                <w:bCs/>
                <w:kern w:val="0"/>
                <w:szCs w:val="21"/>
                <w:lang w:val="en"/>
              </w:rPr>
              <w:t>187</w:t>
            </w:r>
          </w:p>
        </w:tc>
        <w:tc>
          <w:tcPr>
            <w:tcW w:w="2683" w:type="dxa"/>
            <w:tcBorders>
              <w:top w:val="single" w:sz="4" w:space="0" w:color="auto"/>
              <w:left w:val="single" w:sz="4" w:space="0" w:color="auto"/>
              <w:bottom w:val="single" w:sz="4" w:space="0" w:color="auto"/>
              <w:right w:val="single" w:sz="4" w:space="0" w:color="auto"/>
            </w:tcBorders>
            <w:vAlign w:val="center"/>
          </w:tcPr>
          <w:p w14:paraId="33C796C5" w14:textId="77777777" w:rsidR="002D0C8A" w:rsidRDefault="002D0C8A">
            <w:pPr>
              <w:widowControl/>
              <w:jc w:val="left"/>
              <w:rPr>
                <w:rFonts w:ascii="SimSun" w:cs="SimSun"/>
                <w:kern w:val="0"/>
                <w:szCs w:val="21"/>
              </w:rPr>
            </w:pPr>
            <w:r>
              <w:rPr>
                <w:bCs/>
                <w:kern w:val="0"/>
                <w:szCs w:val="21"/>
                <w:lang w:val="en"/>
              </w:rPr>
              <w:t>Diamino azo furofuroprome (DAAOF or DAAF) (CAS 78644-89-0)</w:t>
            </w:r>
          </w:p>
        </w:tc>
        <w:tc>
          <w:tcPr>
            <w:tcW w:w="4394" w:type="dxa"/>
            <w:tcBorders>
              <w:top w:val="single" w:sz="4" w:space="0" w:color="auto"/>
              <w:left w:val="single" w:sz="4" w:space="0" w:color="auto"/>
              <w:bottom w:val="single" w:sz="4" w:space="0" w:color="auto"/>
              <w:right w:val="single" w:sz="4" w:space="0" w:color="auto"/>
            </w:tcBorders>
            <w:vAlign w:val="center"/>
          </w:tcPr>
          <w:p w14:paraId="0AEFDA7D"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E9D9580"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6E7D09CB" w14:textId="77777777" w:rsidR="002D0C8A" w:rsidRDefault="002D0C8A">
            <w:pPr>
              <w:widowControl/>
              <w:jc w:val="center"/>
              <w:rPr>
                <w:rFonts w:ascii="SimSun" w:cs="SimSun"/>
                <w:kern w:val="0"/>
                <w:szCs w:val="21"/>
              </w:rPr>
            </w:pPr>
            <w:r>
              <w:rPr>
                <w:bCs/>
                <w:kern w:val="0"/>
                <w:szCs w:val="21"/>
                <w:lang w:val="en"/>
              </w:rPr>
              <w:t>kilogram</w:t>
            </w:r>
          </w:p>
        </w:tc>
      </w:tr>
      <w:tr w:rsidR="002D0C8A" w14:paraId="7DCD1908"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2EBC194A" w14:textId="77777777" w:rsidR="002D0C8A" w:rsidRDefault="002D0C8A">
            <w:pPr>
              <w:widowControl/>
              <w:jc w:val="center"/>
              <w:rPr>
                <w:rFonts w:ascii="SimSun" w:cs="SimSun"/>
                <w:kern w:val="0"/>
                <w:szCs w:val="21"/>
              </w:rPr>
            </w:pPr>
            <w:r>
              <w:rPr>
                <w:bCs/>
                <w:kern w:val="0"/>
                <w:szCs w:val="21"/>
                <w:lang w:val="en"/>
              </w:rPr>
              <w:t>188</w:t>
            </w:r>
          </w:p>
        </w:tc>
        <w:tc>
          <w:tcPr>
            <w:tcW w:w="2683" w:type="dxa"/>
            <w:tcBorders>
              <w:top w:val="single" w:sz="4" w:space="0" w:color="auto"/>
              <w:left w:val="single" w:sz="4" w:space="0" w:color="auto"/>
              <w:bottom w:val="single" w:sz="4" w:space="0" w:color="auto"/>
              <w:right w:val="single" w:sz="4" w:space="0" w:color="auto"/>
            </w:tcBorders>
            <w:vAlign w:val="center"/>
          </w:tcPr>
          <w:p w14:paraId="0122FCCF" w14:textId="77777777" w:rsidR="002D0C8A" w:rsidRDefault="002D0C8A">
            <w:pPr>
              <w:widowControl/>
              <w:jc w:val="left"/>
              <w:rPr>
                <w:rFonts w:ascii="SimSun" w:cs="SimSun"/>
                <w:kern w:val="0"/>
                <w:szCs w:val="21"/>
              </w:rPr>
            </w:pPr>
            <w:r>
              <w:rPr>
                <w:bCs/>
                <w:kern w:val="0"/>
                <w:szCs w:val="21"/>
                <w:lang w:val="en"/>
              </w:rPr>
              <w:t>Diaminotrinitrobenzene (DATB) (CAS 1630-08-6)</w:t>
            </w:r>
          </w:p>
        </w:tc>
        <w:tc>
          <w:tcPr>
            <w:tcW w:w="4394" w:type="dxa"/>
            <w:tcBorders>
              <w:top w:val="single" w:sz="4" w:space="0" w:color="auto"/>
              <w:left w:val="single" w:sz="4" w:space="0" w:color="auto"/>
              <w:bottom w:val="single" w:sz="4" w:space="0" w:color="auto"/>
              <w:right w:val="single" w:sz="4" w:space="0" w:color="auto"/>
            </w:tcBorders>
            <w:vAlign w:val="center"/>
          </w:tcPr>
          <w:p w14:paraId="36494B45"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4D96724"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1356A38D" w14:textId="77777777" w:rsidR="002D0C8A" w:rsidRDefault="002D0C8A">
            <w:pPr>
              <w:widowControl/>
              <w:jc w:val="center"/>
              <w:rPr>
                <w:rFonts w:ascii="SimSun" w:cs="SimSun"/>
                <w:kern w:val="0"/>
                <w:szCs w:val="21"/>
              </w:rPr>
            </w:pPr>
            <w:r>
              <w:rPr>
                <w:bCs/>
                <w:kern w:val="0"/>
                <w:szCs w:val="21"/>
                <w:lang w:val="en"/>
              </w:rPr>
              <w:t>kilogram</w:t>
            </w:r>
          </w:p>
        </w:tc>
      </w:tr>
      <w:tr w:rsidR="002D0C8A" w14:paraId="5AC73838"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40464CAE" w14:textId="77777777" w:rsidR="002D0C8A" w:rsidRDefault="002D0C8A">
            <w:pPr>
              <w:widowControl/>
              <w:jc w:val="center"/>
              <w:rPr>
                <w:rFonts w:ascii="SimSun" w:cs="SimSun"/>
                <w:kern w:val="0"/>
                <w:szCs w:val="21"/>
              </w:rPr>
            </w:pPr>
            <w:r>
              <w:rPr>
                <w:bCs/>
                <w:kern w:val="0"/>
                <w:szCs w:val="21"/>
                <w:lang w:val="en"/>
              </w:rPr>
              <w:t>189</w:t>
            </w:r>
          </w:p>
        </w:tc>
        <w:tc>
          <w:tcPr>
            <w:tcW w:w="2683" w:type="dxa"/>
            <w:tcBorders>
              <w:top w:val="single" w:sz="4" w:space="0" w:color="auto"/>
              <w:left w:val="single" w:sz="4" w:space="0" w:color="auto"/>
              <w:bottom w:val="single" w:sz="4" w:space="0" w:color="auto"/>
              <w:right w:val="single" w:sz="4" w:space="0" w:color="auto"/>
            </w:tcBorders>
            <w:vAlign w:val="center"/>
          </w:tcPr>
          <w:p w14:paraId="63F883F4" w14:textId="77777777" w:rsidR="002D0C8A" w:rsidRDefault="002D0C8A">
            <w:pPr>
              <w:widowControl/>
              <w:jc w:val="left"/>
              <w:rPr>
                <w:rFonts w:ascii="SimSun" w:cs="SimSun"/>
                <w:kern w:val="0"/>
                <w:szCs w:val="21"/>
              </w:rPr>
            </w:pPr>
            <w:r>
              <w:rPr>
                <w:bCs/>
                <w:kern w:val="0"/>
                <w:szCs w:val="21"/>
                <w:lang w:val="en"/>
              </w:rPr>
              <w:t>Dinitrogylurea (DNGU or DINGU) (CAS 55510-04-8)</w:t>
            </w:r>
          </w:p>
        </w:tc>
        <w:tc>
          <w:tcPr>
            <w:tcW w:w="4394" w:type="dxa"/>
            <w:tcBorders>
              <w:top w:val="single" w:sz="4" w:space="0" w:color="auto"/>
              <w:left w:val="single" w:sz="4" w:space="0" w:color="auto"/>
              <w:bottom w:val="single" w:sz="4" w:space="0" w:color="auto"/>
              <w:right w:val="single" w:sz="4" w:space="0" w:color="auto"/>
            </w:tcBorders>
            <w:vAlign w:val="center"/>
          </w:tcPr>
          <w:p w14:paraId="4FEB1230"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825A085"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268BC311" w14:textId="77777777" w:rsidR="002D0C8A" w:rsidRDefault="002D0C8A">
            <w:pPr>
              <w:widowControl/>
              <w:jc w:val="center"/>
              <w:rPr>
                <w:rFonts w:ascii="SimSun" w:cs="SimSun"/>
                <w:kern w:val="0"/>
                <w:szCs w:val="21"/>
              </w:rPr>
            </w:pPr>
            <w:r>
              <w:rPr>
                <w:bCs/>
                <w:kern w:val="0"/>
                <w:szCs w:val="21"/>
                <w:lang w:val="en"/>
              </w:rPr>
              <w:t>kilogram</w:t>
            </w:r>
          </w:p>
        </w:tc>
      </w:tr>
      <w:tr w:rsidR="002D0C8A" w14:paraId="08C213A0"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27C49C67" w14:textId="77777777" w:rsidR="002D0C8A" w:rsidRDefault="002D0C8A">
            <w:pPr>
              <w:widowControl/>
              <w:jc w:val="center"/>
              <w:rPr>
                <w:rFonts w:ascii="SimSun" w:cs="SimSun"/>
                <w:kern w:val="0"/>
                <w:szCs w:val="21"/>
              </w:rPr>
            </w:pPr>
            <w:r>
              <w:rPr>
                <w:bCs/>
                <w:kern w:val="0"/>
                <w:szCs w:val="21"/>
                <w:lang w:val="en"/>
              </w:rPr>
              <w:t>190</w:t>
            </w:r>
          </w:p>
        </w:tc>
        <w:tc>
          <w:tcPr>
            <w:tcW w:w="2683" w:type="dxa"/>
            <w:tcBorders>
              <w:top w:val="single" w:sz="4" w:space="0" w:color="auto"/>
              <w:left w:val="single" w:sz="4" w:space="0" w:color="auto"/>
              <w:bottom w:val="single" w:sz="4" w:space="0" w:color="auto"/>
              <w:right w:val="single" w:sz="4" w:space="0" w:color="auto"/>
            </w:tcBorders>
            <w:vAlign w:val="center"/>
          </w:tcPr>
          <w:p w14:paraId="3CB0F003" w14:textId="77777777" w:rsidR="002D0C8A" w:rsidRDefault="002D0C8A">
            <w:pPr>
              <w:widowControl/>
              <w:jc w:val="left"/>
              <w:rPr>
                <w:rFonts w:ascii="SimSun" w:cs="SimSun"/>
                <w:kern w:val="0"/>
                <w:szCs w:val="21"/>
              </w:rPr>
            </w:pPr>
            <w:r>
              <w:rPr>
                <w:bCs/>
                <w:kern w:val="0"/>
                <w:szCs w:val="21"/>
                <w:lang w:val="en"/>
              </w:rPr>
              <w:t>2,6-Bis(bitter amino)-3,5-dinitropyridine (PYX) (CAS 38082-89-2)</w:t>
            </w:r>
          </w:p>
        </w:tc>
        <w:tc>
          <w:tcPr>
            <w:tcW w:w="4394" w:type="dxa"/>
            <w:tcBorders>
              <w:top w:val="single" w:sz="4" w:space="0" w:color="auto"/>
              <w:left w:val="single" w:sz="4" w:space="0" w:color="auto"/>
              <w:bottom w:val="single" w:sz="4" w:space="0" w:color="auto"/>
              <w:right w:val="single" w:sz="4" w:space="0" w:color="auto"/>
            </w:tcBorders>
            <w:vAlign w:val="center"/>
          </w:tcPr>
          <w:p w14:paraId="6AF47FB3"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0D3E359"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1BC5A7C6" w14:textId="77777777" w:rsidR="002D0C8A" w:rsidRDefault="002D0C8A">
            <w:pPr>
              <w:widowControl/>
              <w:jc w:val="center"/>
              <w:rPr>
                <w:rFonts w:ascii="SimSun" w:cs="SimSun"/>
                <w:kern w:val="0"/>
                <w:szCs w:val="21"/>
              </w:rPr>
            </w:pPr>
            <w:r>
              <w:rPr>
                <w:bCs/>
                <w:kern w:val="0"/>
                <w:szCs w:val="21"/>
                <w:lang w:val="en"/>
              </w:rPr>
              <w:t>kilogram</w:t>
            </w:r>
          </w:p>
        </w:tc>
      </w:tr>
      <w:tr w:rsidR="002D0C8A" w14:paraId="1A3ADF67"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1877998C" w14:textId="77777777" w:rsidR="002D0C8A" w:rsidRDefault="002D0C8A">
            <w:pPr>
              <w:widowControl/>
              <w:jc w:val="center"/>
              <w:rPr>
                <w:rFonts w:ascii="SimSun" w:cs="SimSun"/>
                <w:kern w:val="0"/>
                <w:szCs w:val="21"/>
              </w:rPr>
            </w:pPr>
            <w:r>
              <w:rPr>
                <w:bCs/>
                <w:kern w:val="0"/>
                <w:szCs w:val="21"/>
                <w:lang w:val="en"/>
              </w:rPr>
              <w:t>191</w:t>
            </w:r>
          </w:p>
        </w:tc>
        <w:tc>
          <w:tcPr>
            <w:tcW w:w="2683" w:type="dxa"/>
            <w:tcBorders>
              <w:top w:val="single" w:sz="4" w:space="0" w:color="auto"/>
              <w:left w:val="single" w:sz="4" w:space="0" w:color="auto"/>
              <w:bottom w:val="single" w:sz="4" w:space="0" w:color="auto"/>
              <w:right w:val="single" w:sz="4" w:space="0" w:color="auto"/>
            </w:tcBorders>
            <w:vAlign w:val="center"/>
          </w:tcPr>
          <w:p w14:paraId="3F4A6115" w14:textId="77777777" w:rsidR="002D0C8A" w:rsidRDefault="002D0C8A">
            <w:pPr>
              <w:widowControl/>
              <w:jc w:val="left"/>
              <w:rPr>
                <w:rFonts w:ascii="SimSun" w:cs="SimSun"/>
                <w:kern w:val="0"/>
                <w:szCs w:val="21"/>
              </w:rPr>
            </w:pPr>
            <w:r>
              <w:rPr>
                <w:bCs/>
                <w:kern w:val="0"/>
                <w:szCs w:val="21"/>
                <w:lang w:val="en"/>
              </w:rPr>
              <w:t>3,3'-Diamino-2,2′,4,4',6,6'-hexanitrobiphenyl or dipric acidamide (DIPAM) (CAS 17215-44-0)</w:t>
            </w:r>
          </w:p>
        </w:tc>
        <w:tc>
          <w:tcPr>
            <w:tcW w:w="4394" w:type="dxa"/>
            <w:tcBorders>
              <w:top w:val="single" w:sz="4" w:space="0" w:color="auto"/>
              <w:left w:val="single" w:sz="4" w:space="0" w:color="auto"/>
              <w:bottom w:val="single" w:sz="4" w:space="0" w:color="auto"/>
              <w:right w:val="single" w:sz="4" w:space="0" w:color="auto"/>
            </w:tcBorders>
            <w:vAlign w:val="center"/>
          </w:tcPr>
          <w:p w14:paraId="237B3893"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9361FFE"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3C761CC7" w14:textId="77777777" w:rsidR="002D0C8A" w:rsidRDefault="002D0C8A">
            <w:pPr>
              <w:widowControl/>
              <w:jc w:val="center"/>
              <w:rPr>
                <w:rFonts w:ascii="SimSun" w:cs="SimSun"/>
                <w:kern w:val="0"/>
                <w:szCs w:val="21"/>
              </w:rPr>
            </w:pPr>
            <w:r>
              <w:rPr>
                <w:bCs/>
                <w:kern w:val="0"/>
                <w:szCs w:val="21"/>
                <w:lang w:val="en"/>
              </w:rPr>
              <w:t>kilogram</w:t>
            </w:r>
          </w:p>
        </w:tc>
      </w:tr>
      <w:tr w:rsidR="002D0C8A" w14:paraId="0FB492A0"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5F99357A" w14:textId="77777777" w:rsidR="002D0C8A" w:rsidRDefault="002D0C8A">
            <w:pPr>
              <w:widowControl/>
              <w:jc w:val="center"/>
              <w:rPr>
                <w:rFonts w:ascii="SimSun" w:cs="SimSun"/>
                <w:kern w:val="0"/>
                <w:szCs w:val="21"/>
              </w:rPr>
            </w:pPr>
            <w:r>
              <w:rPr>
                <w:kern w:val="0"/>
                <w:szCs w:val="21"/>
                <w:lang w:val="en"/>
              </w:rPr>
              <w:t>192</w:t>
            </w:r>
          </w:p>
        </w:tc>
        <w:tc>
          <w:tcPr>
            <w:tcW w:w="2683" w:type="dxa"/>
            <w:tcBorders>
              <w:top w:val="single" w:sz="4" w:space="0" w:color="auto"/>
              <w:left w:val="single" w:sz="4" w:space="0" w:color="auto"/>
              <w:bottom w:val="single" w:sz="4" w:space="0" w:color="auto"/>
              <w:right w:val="single" w:sz="4" w:space="0" w:color="auto"/>
            </w:tcBorders>
            <w:vAlign w:val="center"/>
          </w:tcPr>
          <w:p w14:paraId="13A578F7" w14:textId="77777777" w:rsidR="002D0C8A" w:rsidRDefault="002D0C8A">
            <w:pPr>
              <w:widowControl/>
              <w:jc w:val="left"/>
              <w:rPr>
                <w:rFonts w:ascii="SimSun" w:cs="SimSun"/>
                <w:kern w:val="0"/>
                <w:szCs w:val="21"/>
              </w:rPr>
            </w:pPr>
            <w:r>
              <w:rPr>
                <w:kern w:val="0"/>
                <w:szCs w:val="21"/>
                <w:lang w:val="en"/>
              </w:rPr>
              <w:t>DIAMINOAZOFUR (DAAzF) (CAS 78644-90-3)</w:t>
            </w:r>
          </w:p>
        </w:tc>
        <w:tc>
          <w:tcPr>
            <w:tcW w:w="4394" w:type="dxa"/>
            <w:tcBorders>
              <w:top w:val="single" w:sz="4" w:space="0" w:color="auto"/>
              <w:left w:val="single" w:sz="4" w:space="0" w:color="auto"/>
              <w:bottom w:val="single" w:sz="4" w:space="0" w:color="auto"/>
              <w:right w:val="single" w:sz="4" w:space="0" w:color="auto"/>
            </w:tcBorders>
            <w:vAlign w:val="center"/>
          </w:tcPr>
          <w:p w14:paraId="4E1E67EF"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F860B3F"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546A5E68" w14:textId="77777777" w:rsidR="002D0C8A" w:rsidRDefault="002D0C8A">
            <w:pPr>
              <w:widowControl/>
              <w:jc w:val="center"/>
              <w:rPr>
                <w:rFonts w:ascii="SimSun" w:cs="SimSun"/>
                <w:kern w:val="0"/>
                <w:szCs w:val="21"/>
              </w:rPr>
            </w:pPr>
            <w:r>
              <w:rPr>
                <w:kern w:val="0"/>
                <w:szCs w:val="21"/>
                <w:lang w:val="en"/>
              </w:rPr>
              <w:t>kilogram</w:t>
            </w:r>
          </w:p>
        </w:tc>
      </w:tr>
      <w:tr w:rsidR="002D0C8A" w14:paraId="2266AE8B"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1D69CB9C" w14:textId="77777777" w:rsidR="002D0C8A" w:rsidRDefault="002D0C8A">
            <w:pPr>
              <w:widowControl/>
              <w:jc w:val="center"/>
              <w:rPr>
                <w:rFonts w:ascii="SimSun" w:cs="SimSun"/>
                <w:kern w:val="0"/>
                <w:szCs w:val="21"/>
              </w:rPr>
            </w:pPr>
            <w:r>
              <w:rPr>
                <w:kern w:val="0"/>
                <w:szCs w:val="21"/>
                <w:lang w:val="en"/>
              </w:rPr>
              <w:t>193</w:t>
            </w:r>
          </w:p>
        </w:tc>
        <w:tc>
          <w:tcPr>
            <w:tcW w:w="2683" w:type="dxa"/>
            <w:tcBorders>
              <w:top w:val="single" w:sz="4" w:space="0" w:color="auto"/>
              <w:left w:val="single" w:sz="4" w:space="0" w:color="auto"/>
              <w:bottom w:val="single" w:sz="4" w:space="0" w:color="auto"/>
              <w:right w:val="single" w:sz="4" w:space="0" w:color="auto"/>
            </w:tcBorders>
            <w:vAlign w:val="center"/>
          </w:tcPr>
          <w:p w14:paraId="7EB4DE15" w14:textId="77777777" w:rsidR="002D0C8A" w:rsidRDefault="002D0C8A">
            <w:pPr>
              <w:widowControl/>
              <w:jc w:val="left"/>
              <w:rPr>
                <w:rFonts w:ascii="SimSun" w:cs="SimSun"/>
                <w:kern w:val="0"/>
                <w:szCs w:val="21"/>
              </w:rPr>
            </w:pPr>
            <w:r>
              <w:rPr>
                <w:kern w:val="0"/>
                <w:szCs w:val="21"/>
                <w:lang w:val="en"/>
              </w:rPr>
              <w:t>1,4,5,8-Tetranitropyridazine[4,5-d]pyridazine</w:t>
            </w:r>
            <w:r>
              <w:rPr>
                <w:lang w:val="en"/>
              </w:rPr>
              <w:t xml:space="preserve"> </w:t>
            </w:r>
            <w:r>
              <w:rPr>
                <w:kern w:val="0"/>
                <w:szCs w:val="21"/>
                <w:lang w:val="en"/>
              </w:rPr>
              <w:t>(TNP) (CAS 229176-04-9</w:t>
            </w:r>
            <w:r>
              <w:rPr>
                <w:lang w:val="en"/>
              </w:rPr>
              <w:t>).</w:t>
            </w:r>
          </w:p>
        </w:tc>
        <w:tc>
          <w:tcPr>
            <w:tcW w:w="4394" w:type="dxa"/>
            <w:tcBorders>
              <w:top w:val="single" w:sz="4" w:space="0" w:color="auto"/>
              <w:left w:val="single" w:sz="4" w:space="0" w:color="auto"/>
              <w:bottom w:val="single" w:sz="4" w:space="0" w:color="auto"/>
              <w:right w:val="single" w:sz="4" w:space="0" w:color="auto"/>
            </w:tcBorders>
            <w:vAlign w:val="center"/>
          </w:tcPr>
          <w:p w14:paraId="7BB8D797"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33C7BE"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4682C905" w14:textId="77777777" w:rsidR="002D0C8A" w:rsidRDefault="002D0C8A">
            <w:pPr>
              <w:widowControl/>
              <w:jc w:val="center"/>
              <w:rPr>
                <w:rFonts w:ascii="SimSun" w:cs="SimSun"/>
                <w:kern w:val="0"/>
                <w:szCs w:val="21"/>
              </w:rPr>
            </w:pPr>
            <w:r>
              <w:rPr>
                <w:kern w:val="0"/>
                <w:szCs w:val="21"/>
                <w:lang w:val="en"/>
              </w:rPr>
              <w:t>kilogram</w:t>
            </w:r>
          </w:p>
        </w:tc>
      </w:tr>
      <w:tr w:rsidR="002D0C8A" w14:paraId="23382766"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5842C949" w14:textId="77777777" w:rsidR="002D0C8A" w:rsidRDefault="002D0C8A">
            <w:pPr>
              <w:widowControl/>
              <w:jc w:val="center"/>
              <w:rPr>
                <w:rFonts w:ascii="SimSun" w:cs="SimSun"/>
                <w:kern w:val="0"/>
                <w:szCs w:val="21"/>
              </w:rPr>
            </w:pPr>
            <w:r>
              <w:rPr>
                <w:kern w:val="0"/>
                <w:szCs w:val="21"/>
                <w:lang w:val="en"/>
              </w:rPr>
              <w:t>194</w:t>
            </w:r>
          </w:p>
        </w:tc>
        <w:tc>
          <w:tcPr>
            <w:tcW w:w="2683" w:type="dxa"/>
            <w:tcBorders>
              <w:top w:val="single" w:sz="4" w:space="0" w:color="auto"/>
              <w:left w:val="single" w:sz="4" w:space="0" w:color="auto"/>
              <w:bottom w:val="single" w:sz="4" w:space="0" w:color="auto"/>
              <w:right w:val="single" w:sz="4" w:space="0" w:color="auto"/>
            </w:tcBorders>
            <w:vAlign w:val="center"/>
          </w:tcPr>
          <w:p w14:paraId="1530D79B" w14:textId="77777777" w:rsidR="002D0C8A" w:rsidRDefault="002D0C8A">
            <w:pPr>
              <w:widowControl/>
              <w:jc w:val="left"/>
              <w:rPr>
                <w:rFonts w:ascii="SimSun" w:cs="SimSun"/>
                <w:kern w:val="0"/>
                <w:szCs w:val="21"/>
              </w:rPr>
            </w:pPr>
            <w:r>
              <w:rPr>
                <w:kern w:val="0"/>
                <w:szCs w:val="21"/>
                <w:lang w:val="en"/>
              </w:rPr>
              <w:t>Hexanitropyrene (HNS) (CAS 20062-22-0)</w:t>
            </w:r>
          </w:p>
        </w:tc>
        <w:tc>
          <w:tcPr>
            <w:tcW w:w="4394" w:type="dxa"/>
            <w:tcBorders>
              <w:top w:val="single" w:sz="4" w:space="0" w:color="auto"/>
              <w:left w:val="single" w:sz="4" w:space="0" w:color="auto"/>
              <w:bottom w:val="single" w:sz="4" w:space="0" w:color="auto"/>
              <w:right w:val="single" w:sz="4" w:space="0" w:color="auto"/>
            </w:tcBorders>
            <w:vAlign w:val="center"/>
          </w:tcPr>
          <w:p w14:paraId="0DCBFFDF"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623C814" w14:textId="77777777" w:rsidR="002D0C8A" w:rsidRDefault="002D0C8A">
            <w:pPr>
              <w:widowControl/>
              <w:jc w:val="center"/>
              <w:rPr>
                <w:rFonts w:ascii="SimSun" w:cs="SimSun"/>
                <w:kern w:val="0"/>
                <w:szCs w:val="21"/>
              </w:rPr>
            </w:pPr>
            <w:r>
              <w:rPr>
                <w:kern w:val="0"/>
                <w:szCs w:val="21"/>
                <w:lang w:val="en"/>
              </w:rPr>
              <w:t>2904209010</w:t>
            </w:r>
          </w:p>
        </w:tc>
        <w:tc>
          <w:tcPr>
            <w:tcW w:w="725" w:type="dxa"/>
            <w:tcBorders>
              <w:top w:val="single" w:sz="4" w:space="0" w:color="auto"/>
              <w:left w:val="single" w:sz="4" w:space="0" w:color="auto"/>
              <w:bottom w:val="single" w:sz="4" w:space="0" w:color="auto"/>
              <w:right w:val="single" w:sz="4" w:space="0" w:color="auto"/>
            </w:tcBorders>
            <w:vAlign w:val="center"/>
          </w:tcPr>
          <w:p w14:paraId="05BF9EB5" w14:textId="77777777" w:rsidR="002D0C8A" w:rsidRDefault="002D0C8A">
            <w:pPr>
              <w:widowControl/>
              <w:jc w:val="center"/>
              <w:rPr>
                <w:rFonts w:ascii="SimSun" w:cs="SimSun"/>
                <w:kern w:val="0"/>
                <w:szCs w:val="21"/>
              </w:rPr>
            </w:pPr>
            <w:r>
              <w:rPr>
                <w:kern w:val="0"/>
                <w:szCs w:val="21"/>
                <w:lang w:val="en"/>
              </w:rPr>
              <w:t>kilogram</w:t>
            </w:r>
          </w:p>
        </w:tc>
      </w:tr>
    </w:tbl>
    <w:p w14:paraId="3C4C3CE3" w14:textId="77777777" w:rsidR="002D0C8A" w:rsidRDefault="002D0C8A" w:rsidP="00D03E73">
      <w:pPr>
        <w:ind w:leftChars="-387" w:left="-813"/>
        <w:rPr>
          <w:rFonts w:ascii="SimSun" w:cs="SimSun"/>
          <w:kern w:val="0"/>
          <w:szCs w:val="21"/>
        </w:rPr>
      </w:pPr>
    </w:p>
    <w:p w14:paraId="53C89938" w14:textId="77777777" w:rsidR="002D0C8A" w:rsidRDefault="002D0C8A">
      <w:pPr>
        <w:widowControl/>
        <w:ind w:leftChars="-380" w:left="-798" w:firstLineChars="100" w:firstLine="210"/>
        <w:jc w:val="left"/>
        <w:rPr>
          <w:rFonts w:ascii="SimSun" w:cs="SimSun"/>
          <w:kern w:val="0"/>
          <w:szCs w:val="21"/>
        </w:rPr>
      </w:pPr>
      <w:r>
        <w:rPr>
          <w:kern w:val="0"/>
          <w:szCs w:val="21"/>
          <w:lang w:val="en"/>
        </w:rPr>
        <w:t>4. Software</w:t>
      </w:r>
    </w:p>
    <w:p w14:paraId="51AAE17E" w14:textId="77777777" w:rsidR="002D0C8A" w:rsidRDefault="002D0C8A">
      <w:pPr>
        <w:widowControl/>
        <w:ind w:leftChars="-380" w:left="-798" w:firstLineChars="200" w:firstLine="420"/>
        <w:jc w:val="left"/>
        <w:rPr>
          <w:rFonts w:ascii="SimSun" w:cs="SimSun"/>
          <w:kern w:val="0"/>
          <w:szCs w:val="21"/>
        </w:rPr>
      </w:pPr>
      <w:r>
        <w:rPr>
          <w:kern w:val="0"/>
          <w:szCs w:val="21"/>
          <w:lang w:val="en"/>
        </w:rPr>
        <w:t>not</w:t>
      </w:r>
    </w:p>
    <w:p w14:paraId="23998B0C" w14:textId="77777777" w:rsidR="002D0C8A" w:rsidRDefault="002D0C8A">
      <w:pPr>
        <w:widowControl/>
        <w:ind w:leftChars="-380" w:left="-798"/>
        <w:jc w:val="left"/>
        <w:rPr>
          <w:rFonts w:ascii="SimSun" w:cs="SimSun"/>
          <w:kern w:val="0"/>
          <w:szCs w:val="21"/>
        </w:rPr>
      </w:pPr>
    </w:p>
    <w:p w14:paraId="547810E4" w14:textId="77777777" w:rsidR="002D0C8A" w:rsidRDefault="002D0C8A">
      <w:pPr>
        <w:widowControl/>
        <w:ind w:leftChars="-380" w:left="-798" w:firstLineChars="100" w:firstLine="210"/>
        <w:jc w:val="left"/>
        <w:rPr>
          <w:rFonts w:ascii="SimSun" w:cs="SimSun"/>
          <w:kern w:val="0"/>
          <w:szCs w:val="21"/>
        </w:rPr>
      </w:pPr>
      <w:r>
        <w:rPr>
          <w:kern w:val="0"/>
          <w:szCs w:val="21"/>
          <w:lang w:val="en"/>
        </w:rPr>
        <w:t>5. Technology</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2A30C94D"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1D2CEA40" w14:textId="77777777" w:rsidR="002D0C8A" w:rsidRDefault="002D0C8A">
            <w:pPr>
              <w:widowControl/>
              <w:jc w:val="center"/>
              <w:rPr>
                <w:rFonts w:ascii="SimSun" w:cs="SimSun"/>
                <w:b/>
                <w:bCs/>
                <w:kern w:val="0"/>
                <w:szCs w:val="21"/>
              </w:rPr>
            </w:pPr>
            <w:r>
              <w:rPr>
                <w:b/>
                <w:bCs/>
                <w:kern w:val="0"/>
                <w:szCs w:val="21"/>
                <w:lang w:val="en"/>
              </w:rPr>
              <w:t>serial number</w:t>
            </w:r>
          </w:p>
        </w:tc>
        <w:tc>
          <w:tcPr>
            <w:tcW w:w="3279" w:type="dxa"/>
            <w:tcBorders>
              <w:top w:val="single" w:sz="4" w:space="0" w:color="auto"/>
              <w:left w:val="nil"/>
              <w:bottom w:val="single" w:sz="4" w:space="0" w:color="auto"/>
              <w:right w:val="single" w:sz="4" w:space="0" w:color="auto"/>
            </w:tcBorders>
            <w:vAlign w:val="center"/>
          </w:tcPr>
          <w:p w14:paraId="5F23508C" w14:textId="77777777" w:rsidR="002D0C8A" w:rsidRDefault="002D0C8A">
            <w:pPr>
              <w:widowControl/>
              <w:jc w:val="center"/>
              <w:rPr>
                <w:rFonts w:ascii="SimSun" w:cs="SimSun"/>
                <w:b/>
                <w:bCs/>
                <w:kern w:val="0"/>
                <w:szCs w:val="21"/>
              </w:rPr>
            </w:pPr>
            <w:r>
              <w:rPr>
                <w:b/>
                <w:bCs/>
                <w:kern w:val="0"/>
                <w:szCs w:val="21"/>
                <w:lang w:val="en"/>
              </w:rPr>
              <w:t>Product name</w:t>
            </w:r>
          </w:p>
        </w:tc>
        <w:tc>
          <w:tcPr>
            <w:tcW w:w="3664" w:type="dxa"/>
            <w:tcBorders>
              <w:top w:val="single" w:sz="4" w:space="0" w:color="auto"/>
              <w:left w:val="nil"/>
              <w:bottom w:val="single" w:sz="4" w:space="0" w:color="auto"/>
              <w:right w:val="single" w:sz="4" w:space="0" w:color="auto"/>
            </w:tcBorders>
            <w:vAlign w:val="center"/>
          </w:tcPr>
          <w:p w14:paraId="68D5E6A5" w14:textId="77777777" w:rsidR="002D0C8A" w:rsidRDefault="002D0C8A">
            <w:pPr>
              <w:widowControl/>
              <w:jc w:val="center"/>
              <w:rPr>
                <w:rFonts w:ascii="SimSun" w:cs="SimSun"/>
                <w:b/>
                <w:bCs/>
                <w:kern w:val="0"/>
                <w:szCs w:val="21"/>
              </w:rPr>
            </w:pPr>
            <w:r>
              <w:rPr>
                <w:b/>
                <w:bCs/>
                <w:kern w:val="0"/>
                <w:szCs w:val="21"/>
                <w:lang w:val="en"/>
              </w:rPr>
              <w:t>description</w:t>
            </w:r>
          </w:p>
        </w:tc>
        <w:tc>
          <w:tcPr>
            <w:tcW w:w="1221" w:type="dxa"/>
            <w:tcBorders>
              <w:top w:val="single" w:sz="4" w:space="0" w:color="auto"/>
              <w:left w:val="nil"/>
              <w:bottom w:val="single" w:sz="4" w:space="0" w:color="auto"/>
              <w:right w:val="single" w:sz="4" w:space="0" w:color="auto"/>
            </w:tcBorders>
            <w:vAlign w:val="center"/>
          </w:tcPr>
          <w:p w14:paraId="70FE3556" w14:textId="77777777" w:rsidR="002D0C8A" w:rsidRDefault="002D0C8A">
            <w:pPr>
              <w:widowControl/>
              <w:jc w:val="center"/>
              <w:rPr>
                <w:rFonts w:ascii="SimSun" w:cs="SimSun"/>
                <w:b/>
                <w:bCs/>
                <w:kern w:val="0"/>
                <w:szCs w:val="21"/>
              </w:rPr>
            </w:pPr>
            <w:r>
              <w:rPr>
                <w:b/>
                <w:bCs/>
                <w:kern w:val="0"/>
                <w:szCs w:val="21"/>
                <w:lang w:val="en"/>
              </w:rPr>
              <w:t>Customs goods</w:t>
            </w:r>
          </w:p>
          <w:p w14:paraId="63510592" w14:textId="77777777" w:rsidR="002D0C8A" w:rsidRDefault="002D0C8A">
            <w:pPr>
              <w:widowControl/>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364FB072" w14:textId="77777777" w:rsidR="002D0C8A" w:rsidRDefault="002D0C8A">
            <w:pPr>
              <w:widowControl/>
              <w:jc w:val="center"/>
              <w:rPr>
                <w:rFonts w:ascii="SimSun" w:cs="SimSun"/>
                <w:b/>
                <w:bCs/>
                <w:kern w:val="0"/>
                <w:szCs w:val="21"/>
              </w:rPr>
            </w:pPr>
            <w:r>
              <w:rPr>
                <w:b/>
                <w:bCs/>
                <w:kern w:val="0"/>
                <w:szCs w:val="21"/>
                <w:lang w:val="en"/>
              </w:rPr>
              <w:t>unit</w:t>
            </w:r>
          </w:p>
        </w:tc>
      </w:tr>
      <w:tr w:rsidR="002D0C8A" w14:paraId="6A02B856" w14:textId="77777777">
        <w:trPr>
          <w:trHeight w:val="930"/>
          <w:jc w:val="center"/>
        </w:trPr>
        <w:tc>
          <w:tcPr>
            <w:tcW w:w="708" w:type="dxa"/>
            <w:tcBorders>
              <w:top w:val="nil"/>
              <w:left w:val="single" w:sz="4" w:space="0" w:color="auto"/>
              <w:bottom w:val="single" w:sz="4" w:space="0" w:color="auto"/>
              <w:right w:val="single" w:sz="4" w:space="0" w:color="auto"/>
            </w:tcBorders>
            <w:vAlign w:val="center"/>
          </w:tcPr>
          <w:p w14:paraId="2CA7582E" w14:textId="77777777" w:rsidR="002D0C8A" w:rsidRDefault="002D0C8A">
            <w:pPr>
              <w:widowControl/>
              <w:jc w:val="center"/>
              <w:rPr>
                <w:rFonts w:ascii="SimSun" w:cs="SimSun"/>
                <w:kern w:val="0"/>
                <w:szCs w:val="21"/>
              </w:rPr>
            </w:pPr>
            <w:r>
              <w:rPr>
                <w:kern w:val="0"/>
                <w:szCs w:val="21"/>
                <w:lang w:val="en"/>
              </w:rPr>
              <w:t>195</w:t>
            </w:r>
          </w:p>
        </w:tc>
        <w:tc>
          <w:tcPr>
            <w:tcW w:w="3279" w:type="dxa"/>
            <w:tcBorders>
              <w:top w:val="nil"/>
              <w:left w:val="nil"/>
              <w:bottom w:val="single" w:sz="4" w:space="0" w:color="auto"/>
              <w:right w:val="single" w:sz="4" w:space="0" w:color="auto"/>
            </w:tcBorders>
            <w:vAlign w:val="center"/>
          </w:tcPr>
          <w:p w14:paraId="2AEEA1F2" w14:textId="77777777" w:rsidR="002D0C8A" w:rsidRDefault="002D0C8A">
            <w:pPr>
              <w:widowControl/>
              <w:jc w:val="left"/>
              <w:rPr>
                <w:rFonts w:ascii="SimSun" w:cs="SimSun"/>
                <w:spacing w:val="-10"/>
                <w:kern w:val="0"/>
                <w:szCs w:val="21"/>
              </w:rPr>
            </w:pPr>
            <w:r>
              <w:rPr>
                <w:spacing w:val="-10"/>
                <w:kern w:val="0"/>
                <w:szCs w:val="21"/>
                <w:lang w:val="en"/>
              </w:rPr>
              <w:t>"Technology" for "research and development", "production" or "use" of equipment, materials or "software" regulated in items 164 to 192</w:t>
            </w:r>
          </w:p>
        </w:tc>
        <w:tc>
          <w:tcPr>
            <w:tcW w:w="3664" w:type="dxa"/>
            <w:tcBorders>
              <w:top w:val="nil"/>
              <w:left w:val="nil"/>
              <w:bottom w:val="single" w:sz="4" w:space="0" w:color="auto"/>
              <w:right w:val="single" w:sz="4" w:space="0" w:color="auto"/>
            </w:tcBorders>
            <w:vAlign w:val="center"/>
          </w:tcPr>
          <w:p w14:paraId="1FC79476" w14:textId="77777777" w:rsidR="002D0C8A" w:rsidRDefault="002D0C8A">
            <w:pPr>
              <w:widowControl/>
              <w:jc w:val="left"/>
              <w:rPr>
                <w:rFonts w:ascii="SimSun" w:cs="SimSun"/>
                <w:kern w:val="0"/>
                <w:szCs w:val="21"/>
              </w:rPr>
            </w:pPr>
            <w:r>
              <w:rPr>
                <w:kern w:val="0"/>
                <w:szCs w:val="21"/>
                <w:lang w:val="en"/>
              </w:rPr>
              <w:t>Comply with "technical regulations"</w:t>
            </w:r>
          </w:p>
        </w:tc>
        <w:tc>
          <w:tcPr>
            <w:tcW w:w="1221" w:type="dxa"/>
            <w:tcBorders>
              <w:top w:val="nil"/>
              <w:left w:val="nil"/>
              <w:bottom w:val="single" w:sz="4" w:space="0" w:color="auto"/>
              <w:right w:val="single" w:sz="4" w:space="0" w:color="auto"/>
            </w:tcBorders>
            <w:vAlign w:val="center"/>
          </w:tcPr>
          <w:p w14:paraId="46973AA6"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2B1CC98" w14:textId="77777777" w:rsidR="002D0C8A" w:rsidRDefault="002D0C8A">
            <w:pPr>
              <w:widowControl/>
              <w:jc w:val="center"/>
              <w:rPr>
                <w:rFonts w:ascii="SimSun" w:cs="SimSun"/>
                <w:kern w:val="0"/>
                <w:szCs w:val="21"/>
              </w:rPr>
            </w:pPr>
          </w:p>
        </w:tc>
      </w:tr>
    </w:tbl>
    <w:p w14:paraId="0566A246" w14:textId="77777777" w:rsidR="002D0C8A" w:rsidRDefault="002D0C8A"/>
    <w:p w14:paraId="4D6C018A" w14:textId="77777777" w:rsidR="002D0C8A" w:rsidRDefault="002D0C8A"/>
    <w:p w14:paraId="4383E81E" w14:textId="77777777" w:rsidR="002D0C8A" w:rsidRDefault="002D0C8A" w:rsidP="00D03E73">
      <w:pPr>
        <w:ind w:leftChars="-387" w:left="-813" w:firstLineChars="116" w:firstLine="244"/>
      </w:pPr>
      <w:r>
        <w:rPr>
          <w:kern w:val="0"/>
          <w:szCs w:val="24"/>
          <w:lang w:val="en"/>
        </w:rPr>
        <w:t>(7) Items under temporary control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3108"/>
        <w:gridCol w:w="3458"/>
        <w:gridCol w:w="1400"/>
        <w:gridCol w:w="983"/>
      </w:tblGrid>
      <w:tr w:rsidR="002D0C8A" w14:paraId="03EE2830" w14:textId="77777777">
        <w:trPr>
          <w:trHeight w:val="570"/>
          <w:jc w:val="center"/>
        </w:trPr>
        <w:tc>
          <w:tcPr>
            <w:tcW w:w="951" w:type="dxa"/>
            <w:vAlign w:val="center"/>
          </w:tcPr>
          <w:p w14:paraId="366CB0B3" w14:textId="77777777" w:rsidR="002D0C8A" w:rsidRDefault="002D0C8A">
            <w:pPr>
              <w:widowControl/>
              <w:jc w:val="center"/>
              <w:rPr>
                <w:rFonts w:ascii="SimSun" w:cs="SimSun"/>
                <w:b/>
                <w:bCs/>
                <w:kern w:val="0"/>
                <w:szCs w:val="21"/>
              </w:rPr>
            </w:pPr>
            <w:r>
              <w:rPr>
                <w:b/>
                <w:bCs/>
                <w:kern w:val="0"/>
                <w:szCs w:val="21"/>
                <w:lang w:val="en"/>
              </w:rPr>
              <w:t>serial number</w:t>
            </w:r>
          </w:p>
        </w:tc>
        <w:tc>
          <w:tcPr>
            <w:tcW w:w="3108" w:type="dxa"/>
            <w:vAlign w:val="center"/>
          </w:tcPr>
          <w:p w14:paraId="02C388CA" w14:textId="77777777" w:rsidR="002D0C8A" w:rsidRDefault="002D0C8A">
            <w:pPr>
              <w:widowControl/>
              <w:jc w:val="center"/>
              <w:rPr>
                <w:rFonts w:ascii="SimSun" w:cs="SimSun"/>
                <w:b/>
                <w:bCs/>
                <w:kern w:val="0"/>
                <w:szCs w:val="21"/>
              </w:rPr>
            </w:pPr>
            <w:r>
              <w:rPr>
                <w:b/>
                <w:bCs/>
                <w:kern w:val="0"/>
                <w:szCs w:val="21"/>
                <w:lang w:val="en"/>
              </w:rPr>
              <w:t>Product name</w:t>
            </w:r>
          </w:p>
        </w:tc>
        <w:tc>
          <w:tcPr>
            <w:tcW w:w="3458" w:type="dxa"/>
            <w:vAlign w:val="center"/>
          </w:tcPr>
          <w:p w14:paraId="226364FB" w14:textId="77777777" w:rsidR="002D0C8A" w:rsidRDefault="002D0C8A">
            <w:pPr>
              <w:widowControl/>
              <w:jc w:val="center"/>
              <w:rPr>
                <w:rFonts w:ascii="SimSun" w:cs="SimSun"/>
                <w:b/>
                <w:bCs/>
                <w:kern w:val="0"/>
                <w:szCs w:val="21"/>
              </w:rPr>
            </w:pPr>
            <w:r>
              <w:rPr>
                <w:b/>
                <w:bCs/>
                <w:kern w:val="0"/>
                <w:szCs w:val="21"/>
                <w:lang w:val="en"/>
              </w:rPr>
              <w:t>description</w:t>
            </w:r>
          </w:p>
        </w:tc>
        <w:tc>
          <w:tcPr>
            <w:tcW w:w="1400" w:type="dxa"/>
            <w:vAlign w:val="center"/>
          </w:tcPr>
          <w:p w14:paraId="5A25C27B" w14:textId="77777777" w:rsidR="002D0C8A" w:rsidRDefault="002D0C8A">
            <w:pPr>
              <w:widowControl/>
              <w:jc w:val="center"/>
              <w:rPr>
                <w:rFonts w:ascii="SimSun" w:cs="SimSun"/>
                <w:b/>
                <w:bCs/>
                <w:kern w:val="0"/>
                <w:szCs w:val="21"/>
              </w:rPr>
            </w:pPr>
            <w:r>
              <w:rPr>
                <w:b/>
                <w:bCs/>
                <w:kern w:val="0"/>
                <w:szCs w:val="21"/>
                <w:lang w:val="en"/>
              </w:rPr>
              <w:t>Customs goods</w:t>
            </w:r>
          </w:p>
          <w:p w14:paraId="75A2DC98" w14:textId="77777777" w:rsidR="002D0C8A" w:rsidRDefault="002D0C8A">
            <w:pPr>
              <w:widowControl/>
              <w:jc w:val="center"/>
              <w:rPr>
                <w:rFonts w:ascii="SimSun" w:cs="SimSun"/>
                <w:b/>
                <w:bCs/>
                <w:kern w:val="0"/>
                <w:szCs w:val="21"/>
              </w:rPr>
            </w:pPr>
            <w:r>
              <w:rPr>
                <w:b/>
                <w:bCs/>
                <w:kern w:val="0"/>
                <w:szCs w:val="21"/>
                <w:lang w:val="en"/>
              </w:rPr>
              <w:t>numbering</w:t>
            </w:r>
          </w:p>
        </w:tc>
        <w:tc>
          <w:tcPr>
            <w:tcW w:w="983" w:type="dxa"/>
            <w:vAlign w:val="center"/>
          </w:tcPr>
          <w:p w14:paraId="03F5B35A" w14:textId="77777777" w:rsidR="002D0C8A" w:rsidRDefault="002D0C8A">
            <w:pPr>
              <w:widowControl/>
              <w:jc w:val="center"/>
              <w:rPr>
                <w:rFonts w:ascii="SimSun" w:cs="SimSun"/>
                <w:b/>
                <w:bCs/>
                <w:kern w:val="0"/>
                <w:szCs w:val="21"/>
              </w:rPr>
            </w:pPr>
            <w:r>
              <w:rPr>
                <w:b/>
                <w:bCs/>
                <w:kern w:val="0"/>
                <w:szCs w:val="21"/>
                <w:lang w:val="en"/>
              </w:rPr>
              <w:t>unit</w:t>
            </w:r>
          </w:p>
        </w:tc>
      </w:tr>
      <w:tr w:rsidR="002D0C8A" w14:paraId="2C92EC86" w14:textId="77777777">
        <w:trPr>
          <w:trHeight w:val="340"/>
          <w:jc w:val="center"/>
        </w:trPr>
        <w:tc>
          <w:tcPr>
            <w:tcW w:w="951" w:type="dxa"/>
            <w:vAlign w:val="center"/>
          </w:tcPr>
          <w:p w14:paraId="62887E85" w14:textId="77777777" w:rsidR="002D0C8A" w:rsidRDefault="002D0C8A">
            <w:pPr>
              <w:widowControl/>
              <w:jc w:val="center"/>
              <w:rPr>
                <w:rFonts w:ascii="SimSun" w:cs="SimSun"/>
                <w:kern w:val="0"/>
                <w:szCs w:val="21"/>
              </w:rPr>
            </w:pPr>
            <w:r>
              <w:rPr>
                <w:kern w:val="0"/>
                <w:szCs w:val="21"/>
                <w:lang w:val="en"/>
              </w:rPr>
              <w:t>196</w:t>
            </w:r>
          </w:p>
        </w:tc>
        <w:tc>
          <w:tcPr>
            <w:tcW w:w="3108" w:type="dxa"/>
            <w:vAlign w:val="center"/>
          </w:tcPr>
          <w:p w14:paraId="296AA04A" w14:textId="77777777" w:rsidR="002D0C8A" w:rsidRDefault="002D0C8A">
            <w:pPr>
              <w:widowControl/>
              <w:jc w:val="left"/>
              <w:rPr>
                <w:rFonts w:ascii="SimSun" w:cs="SimSun"/>
                <w:kern w:val="0"/>
                <w:szCs w:val="21"/>
              </w:rPr>
            </w:pPr>
            <w:r>
              <w:rPr>
                <w:kern w:val="0"/>
                <w:szCs w:val="21"/>
                <w:lang w:val="en"/>
              </w:rPr>
              <w:t>Tributyl phosphate</w:t>
            </w:r>
          </w:p>
        </w:tc>
        <w:tc>
          <w:tcPr>
            <w:tcW w:w="3458" w:type="dxa"/>
            <w:vAlign w:val="center"/>
          </w:tcPr>
          <w:p w14:paraId="7A9406E7" w14:textId="77777777" w:rsidR="002D0C8A" w:rsidRDefault="002D0C8A">
            <w:pPr>
              <w:widowControl/>
              <w:jc w:val="left"/>
              <w:rPr>
                <w:rFonts w:ascii="SimSun" w:cs="SimSun"/>
                <w:kern w:val="0"/>
                <w:szCs w:val="21"/>
              </w:rPr>
            </w:pPr>
          </w:p>
        </w:tc>
        <w:tc>
          <w:tcPr>
            <w:tcW w:w="1400" w:type="dxa"/>
            <w:vAlign w:val="center"/>
          </w:tcPr>
          <w:p w14:paraId="1BD9CBD3" w14:textId="77777777" w:rsidR="002D0C8A" w:rsidRDefault="002D0C8A">
            <w:pPr>
              <w:widowControl/>
              <w:jc w:val="center"/>
              <w:rPr>
                <w:rFonts w:ascii="SimSun" w:cs="SimSun"/>
                <w:kern w:val="0"/>
                <w:szCs w:val="21"/>
              </w:rPr>
            </w:pPr>
            <w:r>
              <w:rPr>
                <w:kern w:val="0"/>
                <w:szCs w:val="21"/>
                <w:lang w:val="en"/>
              </w:rPr>
              <w:t>2919900020</w:t>
            </w:r>
          </w:p>
        </w:tc>
        <w:tc>
          <w:tcPr>
            <w:tcW w:w="983" w:type="dxa"/>
            <w:vAlign w:val="center"/>
          </w:tcPr>
          <w:p w14:paraId="0D6D1387" w14:textId="77777777" w:rsidR="002D0C8A" w:rsidRDefault="002D0C8A">
            <w:pPr>
              <w:widowControl/>
              <w:jc w:val="center"/>
              <w:rPr>
                <w:rFonts w:ascii="SimSun" w:cs="SimSun"/>
                <w:kern w:val="0"/>
                <w:szCs w:val="21"/>
              </w:rPr>
            </w:pPr>
            <w:r>
              <w:rPr>
                <w:kern w:val="0"/>
                <w:szCs w:val="21"/>
                <w:lang w:val="en"/>
              </w:rPr>
              <w:t>kilogram</w:t>
            </w:r>
          </w:p>
        </w:tc>
      </w:tr>
      <w:tr w:rsidR="002D0C8A" w14:paraId="57A161BA" w14:textId="77777777">
        <w:trPr>
          <w:trHeight w:val="340"/>
          <w:jc w:val="center"/>
        </w:trPr>
        <w:tc>
          <w:tcPr>
            <w:tcW w:w="951" w:type="dxa"/>
            <w:vAlign w:val="center"/>
          </w:tcPr>
          <w:p w14:paraId="1B88994A" w14:textId="77777777" w:rsidR="002D0C8A" w:rsidRDefault="002D0C8A">
            <w:pPr>
              <w:widowControl/>
              <w:jc w:val="center"/>
              <w:rPr>
                <w:rFonts w:ascii="SimSun" w:cs="SimSun"/>
                <w:kern w:val="0"/>
                <w:szCs w:val="21"/>
              </w:rPr>
            </w:pPr>
            <w:r>
              <w:rPr>
                <w:kern w:val="0"/>
                <w:szCs w:val="21"/>
                <w:lang w:val="en"/>
              </w:rPr>
              <w:t>197</w:t>
            </w:r>
          </w:p>
        </w:tc>
        <w:tc>
          <w:tcPr>
            <w:tcW w:w="3108" w:type="dxa"/>
            <w:vAlign w:val="center"/>
          </w:tcPr>
          <w:p w14:paraId="626D5FBB" w14:textId="77777777" w:rsidR="002D0C8A" w:rsidRDefault="002D0C8A">
            <w:pPr>
              <w:widowControl/>
              <w:jc w:val="left"/>
              <w:rPr>
                <w:rFonts w:ascii="SimSun" w:cs="SimSun"/>
                <w:kern w:val="0"/>
                <w:szCs w:val="21"/>
              </w:rPr>
            </w:pPr>
            <w:r>
              <w:rPr>
                <w:kern w:val="0"/>
                <w:szCs w:val="21"/>
                <w:lang w:val="en"/>
              </w:rPr>
              <w:t>Other artificial graphite</w:t>
            </w:r>
          </w:p>
        </w:tc>
        <w:tc>
          <w:tcPr>
            <w:tcW w:w="3458" w:type="dxa"/>
            <w:vAlign w:val="center"/>
          </w:tcPr>
          <w:p w14:paraId="18FE7D73" w14:textId="77777777" w:rsidR="002D0C8A" w:rsidRDefault="002D0C8A">
            <w:pPr>
              <w:widowControl/>
              <w:jc w:val="left"/>
              <w:rPr>
                <w:rFonts w:ascii="SimSun" w:cs="SimSun"/>
                <w:kern w:val="0"/>
                <w:szCs w:val="21"/>
              </w:rPr>
            </w:pPr>
          </w:p>
        </w:tc>
        <w:tc>
          <w:tcPr>
            <w:tcW w:w="1400" w:type="dxa"/>
            <w:vAlign w:val="center"/>
          </w:tcPr>
          <w:p w14:paraId="761F698F" w14:textId="77777777" w:rsidR="002D0C8A" w:rsidRDefault="002D0C8A">
            <w:pPr>
              <w:widowControl/>
              <w:jc w:val="center"/>
              <w:rPr>
                <w:rFonts w:ascii="SimSun" w:cs="SimSun"/>
                <w:kern w:val="0"/>
                <w:szCs w:val="21"/>
              </w:rPr>
            </w:pPr>
            <w:r>
              <w:rPr>
                <w:kern w:val="0"/>
                <w:szCs w:val="21"/>
                <w:lang w:val="en"/>
              </w:rPr>
              <w:t>3801100090</w:t>
            </w:r>
          </w:p>
        </w:tc>
        <w:tc>
          <w:tcPr>
            <w:tcW w:w="983" w:type="dxa"/>
            <w:vAlign w:val="center"/>
          </w:tcPr>
          <w:p w14:paraId="2E21896A" w14:textId="77777777" w:rsidR="002D0C8A" w:rsidRDefault="002D0C8A">
            <w:pPr>
              <w:widowControl/>
              <w:jc w:val="center"/>
              <w:rPr>
                <w:rFonts w:ascii="SimSun" w:cs="SimSun"/>
                <w:kern w:val="0"/>
                <w:szCs w:val="21"/>
              </w:rPr>
            </w:pPr>
            <w:r>
              <w:rPr>
                <w:kern w:val="0"/>
                <w:szCs w:val="21"/>
                <w:lang w:val="en"/>
              </w:rPr>
              <w:t>kilogram</w:t>
            </w:r>
          </w:p>
        </w:tc>
      </w:tr>
      <w:tr w:rsidR="002D0C8A" w14:paraId="2EB938C2" w14:textId="77777777">
        <w:trPr>
          <w:trHeight w:val="340"/>
          <w:jc w:val="center"/>
        </w:trPr>
        <w:tc>
          <w:tcPr>
            <w:tcW w:w="951" w:type="dxa"/>
            <w:vAlign w:val="center"/>
          </w:tcPr>
          <w:p w14:paraId="652EFB94" w14:textId="77777777" w:rsidR="002D0C8A" w:rsidRDefault="002D0C8A">
            <w:pPr>
              <w:widowControl/>
              <w:jc w:val="center"/>
              <w:rPr>
                <w:rFonts w:ascii="SimSun" w:cs="SimSun"/>
                <w:kern w:val="0"/>
                <w:szCs w:val="21"/>
              </w:rPr>
            </w:pPr>
            <w:r>
              <w:rPr>
                <w:kern w:val="0"/>
                <w:szCs w:val="21"/>
                <w:lang w:val="en"/>
              </w:rPr>
              <w:t>198</w:t>
            </w:r>
          </w:p>
        </w:tc>
        <w:tc>
          <w:tcPr>
            <w:tcW w:w="3108" w:type="dxa"/>
            <w:vAlign w:val="center"/>
          </w:tcPr>
          <w:p w14:paraId="567642E4" w14:textId="77777777" w:rsidR="002D0C8A" w:rsidRDefault="002D0C8A">
            <w:pPr>
              <w:widowControl/>
              <w:jc w:val="left"/>
              <w:rPr>
                <w:rFonts w:ascii="SimSun" w:cs="SimSun"/>
                <w:kern w:val="0"/>
                <w:szCs w:val="21"/>
              </w:rPr>
            </w:pPr>
            <w:r>
              <w:rPr>
                <w:kern w:val="0"/>
                <w:szCs w:val="21"/>
                <w:lang w:val="en"/>
              </w:rPr>
              <w:t>Other articles based on graphite or other carbon [paste-like, blocky, plate-like products (including semi-products)]</w:t>
            </w:r>
          </w:p>
        </w:tc>
        <w:tc>
          <w:tcPr>
            <w:tcW w:w="3458" w:type="dxa"/>
            <w:vAlign w:val="center"/>
          </w:tcPr>
          <w:p w14:paraId="11F114C6" w14:textId="77777777" w:rsidR="002D0C8A" w:rsidRDefault="002D0C8A">
            <w:pPr>
              <w:widowControl/>
              <w:jc w:val="left"/>
              <w:rPr>
                <w:rFonts w:ascii="SimSun" w:cs="SimSun"/>
                <w:kern w:val="0"/>
                <w:szCs w:val="21"/>
              </w:rPr>
            </w:pPr>
          </w:p>
        </w:tc>
        <w:tc>
          <w:tcPr>
            <w:tcW w:w="1400" w:type="dxa"/>
            <w:vAlign w:val="center"/>
          </w:tcPr>
          <w:p w14:paraId="68B6B1A4" w14:textId="77777777" w:rsidR="002D0C8A" w:rsidRDefault="002D0C8A">
            <w:pPr>
              <w:widowControl/>
              <w:jc w:val="center"/>
              <w:rPr>
                <w:rFonts w:ascii="SimSun" w:cs="SimSun"/>
                <w:kern w:val="0"/>
                <w:szCs w:val="21"/>
              </w:rPr>
            </w:pPr>
            <w:r>
              <w:rPr>
                <w:kern w:val="0"/>
                <w:szCs w:val="21"/>
                <w:lang w:val="en"/>
              </w:rPr>
              <w:t>3801909000</w:t>
            </w:r>
          </w:p>
        </w:tc>
        <w:tc>
          <w:tcPr>
            <w:tcW w:w="983" w:type="dxa"/>
            <w:vAlign w:val="center"/>
          </w:tcPr>
          <w:p w14:paraId="43C9C5E2" w14:textId="77777777" w:rsidR="002D0C8A" w:rsidRDefault="002D0C8A">
            <w:pPr>
              <w:widowControl/>
              <w:jc w:val="center"/>
              <w:rPr>
                <w:rFonts w:ascii="SimSun" w:cs="SimSun"/>
                <w:kern w:val="0"/>
                <w:szCs w:val="21"/>
              </w:rPr>
            </w:pPr>
            <w:r>
              <w:rPr>
                <w:kern w:val="0"/>
                <w:szCs w:val="21"/>
                <w:lang w:val="en"/>
              </w:rPr>
              <w:t>kilogram</w:t>
            </w:r>
          </w:p>
        </w:tc>
      </w:tr>
      <w:tr w:rsidR="002D0C8A" w14:paraId="5EE1D66B" w14:textId="77777777">
        <w:trPr>
          <w:trHeight w:val="340"/>
          <w:jc w:val="center"/>
        </w:trPr>
        <w:tc>
          <w:tcPr>
            <w:tcW w:w="951" w:type="dxa"/>
            <w:vAlign w:val="center"/>
          </w:tcPr>
          <w:p w14:paraId="12C33329" w14:textId="77777777" w:rsidR="002D0C8A" w:rsidRDefault="002D0C8A">
            <w:pPr>
              <w:widowControl/>
              <w:jc w:val="center"/>
              <w:rPr>
                <w:rFonts w:ascii="SimSun" w:cs="SimSun"/>
                <w:kern w:val="0"/>
                <w:szCs w:val="21"/>
              </w:rPr>
            </w:pPr>
            <w:r>
              <w:rPr>
                <w:kern w:val="0"/>
                <w:szCs w:val="21"/>
                <w:lang w:val="en"/>
              </w:rPr>
              <w:t>199</w:t>
            </w:r>
          </w:p>
        </w:tc>
        <w:tc>
          <w:tcPr>
            <w:tcW w:w="3108" w:type="dxa"/>
            <w:vAlign w:val="center"/>
          </w:tcPr>
          <w:p w14:paraId="658E66B6" w14:textId="77777777" w:rsidR="002D0C8A" w:rsidRDefault="002D0C8A">
            <w:pPr>
              <w:widowControl/>
              <w:jc w:val="left"/>
              <w:rPr>
                <w:rFonts w:ascii="SimSun" w:cs="SimSun"/>
                <w:kern w:val="0"/>
                <w:szCs w:val="21"/>
              </w:rPr>
            </w:pPr>
            <w:r>
              <w:rPr>
                <w:kern w:val="0"/>
                <w:szCs w:val="21"/>
                <w:lang w:val="en"/>
              </w:rPr>
              <w:t>Graphite or other carbon concentrate products for non-electrical appliances</w:t>
            </w:r>
          </w:p>
        </w:tc>
        <w:tc>
          <w:tcPr>
            <w:tcW w:w="3458" w:type="dxa"/>
            <w:vAlign w:val="center"/>
          </w:tcPr>
          <w:p w14:paraId="23074483" w14:textId="77777777" w:rsidR="002D0C8A" w:rsidRDefault="002D0C8A">
            <w:pPr>
              <w:widowControl/>
              <w:jc w:val="left"/>
              <w:rPr>
                <w:rFonts w:ascii="SimSun" w:cs="SimSun"/>
                <w:kern w:val="0"/>
                <w:szCs w:val="21"/>
              </w:rPr>
            </w:pPr>
          </w:p>
        </w:tc>
        <w:tc>
          <w:tcPr>
            <w:tcW w:w="1400" w:type="dxa"/>
            <w:vAlign w:val="center"/>
          </w:tcPr>
          <w:p w14:paraId="68DC1ABF" w14:textId="77777777" w:rsidR="002D0C8A" w:rsidRDefault="002D0C8A">
            <w:pPr>
              <w:widowControl/>
              <w:jc w:val="center"/>
              <w:rPr>
                <w:rFonts w:ascii="SimSun" w:cs="SimSun"/>
                <w:kern w:val="0"/>
                <w:szCs w:val="21"/>
              </w:rPr>
            </w:pPr>
            <w:r>
              <w:rPr>
                <w:kern w:val="0"/>
                <w:szCs w:val="21"/>
                <w:lang w:val="en"/>
              </w:rPr>
              <w:t>6815100000</w:t>
            </w:r>
          </w:p>
        </w:tc>
        <w:tc>
          <w:tcPr>
            <w:tcW w:w="983" w:type="dxa"/>
            <w:vAlign w:val="center"/>
          </w:tcPr>
          <w:p w14:paraId="5EFB0453" w14:textId="77777777" w:rsidR="002D0C8A" w:rsidRDefault="002D0C8A">
            <w:pPr>
              <w:widowControl/>
              <w:jc w:val="center"/>
              <w:rPr>
                <w:rFonts w:ascii="SimSun" w:cs="SimSun"/>
                <w:kern w:val="0"/>
                <w:szCs w:val="21"/>
              </w:rPr>
            </w:pPr>
            <w:r>
              <w:rPr>
                <w:kern w:val="0"/>
                <w:szCs w:val="21"/>
                <w:lang w:val="en"/>
              </w:rPr>
              <w:t>kilogram</w:t>
            </w:r>
          </w:p>
        </w:tc>
      </w:tr>
      <w:tr w:rsidR="002D0C8A" w14:paraId="339FA868" w14:textId="77777777">
        <w:trPr>
          <w:trHeight w:val="340"/>
          <w:jc w:val="center"/>
        </w:trPr>
        <w:tc>
          <w:tcPr>
            <w:tcW w:w="951" w:type="dxa"/>
            <w:vAlign w:val="center"/>
          </w:tcPr>
          <w:p w14:paraId="18EBA0CA" w14:textId="77777777" w:rsidR="002D0C8A" w:rsidRDefault="002D0C8A">
            <w:pPr>
              <w:widowControl/>
              <w:jc w:val="center"/>
              <w:rPr>
                <w:rFonts w:ascii="SimSun" w:cs="SimSun"/>
                <w:kern w:val="0"/>
                <w:szCs w:val="21"/>
              </w:rPr>
            </w:pPr>
            <w:r>
              <w:rPr>
                <w:kern w:val="0"/>
                <w:szCs w:val="21"/>
                <w:lang w:val="en"/>
              </w:rPr>
              <w:t>200</w:t>
            </w:r>
          </w:p>
        </w:tc>
        <w:tc>
          <w:tcPr>
            <w:tcW w:w="3108" w:type="dxa"/>
            <w:vAlign w:val="center"/>
          </w:tcPr>
          <w:p w14:paraId="228417A9" w14:textId="77777777" w:rsidR="002D0C8A" w:rsidRDefault="002D0C8A">
            <w:pPr>
              <w:widowControl/>
              <w:jc w:val="left"/>
              <w:rPr>
                <w:rFonts w:ascii="SimSun" w:cs="SimSun"/>
                <w:kern w:val="0"/>
                <w:szCs w:val="21"/>
              </w:rPr>
            </w:pPr>
            <w:r>
              <w:rPr>
                <w:kern w:val="0"/>
                <w:szCs w:val="21"/>
                <w:lang w:val="en"/>
              </w:rPr>
              <w:t>Carbon electrodes for furnaces</w:t>
            </w:r>
          </w:p>
        </w:tc>
        <w:tc>
          <w:tcPr>
            <w:tcW w:w="3458" w:type="dxa"/>
            <w:vAlign w:val="center"/>
          </w:tcPr>
          <w:p w14:paraId="408C83AA" w14:textId="77777777" w:rsidR="002D0C8A" w:rsidRDefault="002D0C8A">
            <w:pPr>
              <w:widowControl/>
              <w:jc w:val="left"/>
              <w:rPr>
                <w:rFonts w:ascii="SimSun" w:cs="SimSun"/>
                <w:kern w:val="0"/>
                <w:szCs w:val="21"/>
              </w:rPr>
            </w:pPr>
          </w:p>
        </w:tc>
        <w:tc>
          <w:tcPr>
            <w:tcW w:w="1400" w:type="dxa"/>
            <w:vAlign w:val="center"/>
          </w:tcPr>
          <w:p w14:paraId="69A3DF5B" w14:textId="77777777" w:rsidR="002D0C8A" w:rsidRDefault="002D0C8A">
            <w:pPr>
              <w:widowControl/>
              <w:jc w:val="center"/>
              <w:rPr>
                <w:rFonts w:ascii="SimSun" w:cs="SimSun"/>
                <w:kern w:val="0"/>
                <w:szCs w:val="21"/>
              </w:rPr>
            </w:pPr>
            <w:r>
              <w:rPr>
                <w:kern w:val="0"/>
                <w:szCs w:val="21"/>
                <w:lang w:val="en"/>
              </w:rPr>
              <w:t>8545110000</w:t>
            </w:r>
          </w:p>
        </w:tc>
        <w:tc>
          <w:tcPr>
            <w:tcW w:w="983" w:type="dxa"/>
            <w:vAlign w:val="center"/>
          </w:tcPr>
          <w:p w14:paraId="4EBC94A7" w14:textId="77777777" w:rsidR="002D0C8A" w:rsidRDefault="002D0C8A">
            <w:pPr>
              <w:widowControl/>
              <w:jc w:val="center"/>
              <w:rPr>
                <w:rFonts w:ascii="SimSun" w:cs="SimSun"/>
                <w:kern w:val="0"/>
                <w:szCs w:val="21"/>
              </w:rPr>
            </w:pPr>
            <w:r>
              <w:rPr>
                <w:kern w:val="0"/>
                <w:szCs w:val="21"/>
                <w:lang w:val="en"/>
              </w:rPr>
              <w:t>kilogram</w:t>
            </w:r>
          </w:p>
        </w:tc>
      </w:tr>
      <w:tr w:rsidR="002D0C8A" w14:paraId="1A42541D" w14:textId="77777777">
        <w:trPr>
          <w:trHeight w:val="340"/>
          <w:jc w:val="center"/>
        </w:trPr>
        <w:tc>
          <w:tcPr>
            <w:tcW w:w="951" w:type="dxa"/>
            <w:vAlign w:val="center"/>
          </w:tcPr>
          <w:p w14:paraId="0F0C5A2D" w14:textId="77777777" w:rsidR="002D0C8A" w:rsidRDefault="002D0C8A">
            <w:pPr>
              <w:widowControl/>
              <w:jc w:val="center"/>
              <w:rPr>
                <w:rFonts w:ascii="SimSun" w:cs="SimSun"/>
                <w:kern w:val="0"/>
                <w:szCs w:val="21"/>
              </w:rPr>
            </w:pPr>
            <w:r>
              <w:rPr>
                <w:kern w:val="0"/>
                <w:szCs w:val="21"/>
                <w:lang w:val="en"/>
              </w:rPr>
              <w:t>201</w:t>
            </w:r>
          </w:p>
        </w:tc>
        <w:tc>
          <w:tcPr>
            <w:tcW w:w="3108" w:type="dxa"/>
            <w:vAlign w:val="center"/>
          </w:tcPr>
          <w:p w14:paraId="67EC3342" w14:textId="77777777" w:rsidR="002D0C8A" w:rsidRDefault="002D0C8A">
            <w:pPr>
              <w:widowControl/>
              <w:jc w:val="left"/>
              <w:rPr>
                <w:rFonts w:ascii="SimSun" w:cs="SimSun"/>
                <w:kern w:val="0"/>
                <w:szCs w:val="21"/>
              </w:rPr>
            </w:pPr>
            <w:r>
              <w:rPr>
                <w:kern w:val="0"/>
                <w:szCs w:val="21"/>
                <w:lang w:val="en"/>
              </w:rPr>
              <w:t>Other carbon electrodes (with or without metal)</w:t>
            </w:r>
          </w:p>
        </w:tc>
        <w:tc>
          <w:tcPr>
            <w:tcW w:w="3458" w:type="dxa"/>
            <w:vAlign w:val="center"/>
          </w:tcPr>
          <w:p w14:paraId="6B774CAE" w14:textId="77777777" w:rsidR="002D0C8A" w:rsidRDefault="002D0C8A">
            <w:pPr>
              <w:widowControl/>
              <w:jc w:val="left"/>
              <w:rPr>
                <w:rFonts w:ascii="SimSun" w:cs="SimSun"/>
                <w:kern w:val="0"/>
                <w:szCs w:val="21"/>
              </w:rPr>
            </w:pPr>
          </w:p>
        </w:tc>
        <w:tc>
          <w:tcPr>
            <w:tcW w:w="1400" w:type="dxa"/>
            <w:vAlign w:val="center"/>
          </w:tcPr>
          <w:p w14:paraId="5AC5AA04" w14:textId="77777777" w:rsidR="002D0C8A" w:rsidRDefault="002D0C8A">
            <w:pPr>
              <w:widowControl/>
              <w:jc w:val="center"/>
              <w:rPr>
                <w:rFonts w:ascii="SimSun" w:cs="SimSun"/>
                <w:kern w:val="0"/>
                <w:szCs w:val="21"/>
              </w:rPr>
            </w:pPr>
            <w:r>
              <w:rPr>
                <w:kern w:val="0"/>
                <w:szCs w:val="21"/>
                <w:lang w:val="en"/>
              </w:rPr>
              <w:t>8545190010</w:t>
            </w:r>
          </w:p>
          <w:p w14:paraId="6C185090" w14:textId="77777777" w:rsidR="002D0C8A" w:rsidRDefault="002D0C8A">
            <w:pPr>
              <w:widowControl/>
              <w:jc w:val="center"/>
              <w:rPr>
                <w:rFonts w:ascii="SimSun" w:cs="SimSun"/>
                <w:kern w:val="0"/>
                <w:szCs w:val="21"/>
              </w:rPr>
            </w:pPr>
            <w:r>
              <w:rPr>
                <w:kern w:val="0"/>
                <w:szCs w:val="21"/>
                <w:lang w:val="en"/>
              </w:rPr>
              <w:t>8545190090</w:t>
            </w:r>
          </w:p>
        </w:tc>
        <w:tc>
          <w:tcPr>
            <w:tcW w:w="983" w:type="dxa"/>
            <w:vAlign w:val="center"/>
          </w:tcPr>
          <w:p w14:paraId="7BD7A0D7" w14:textId="77777777" w:rsidR="002D0C8A" w:rsidRDefault="002D0C8A">
            <w:pPr>
              <w:widowControl/>
              <w:jc w:val="center"/>
              <w:rPr>
                <w:rFonts w:ascii="SimSun" w:cs="SimSun"/>
                <w:kern w:val="0"/>
                <w:szCs w:val="21"/>
              </w:rPr>
            </w:pPr>
            <w:r>
              <w:rPr>
                <w:kern w:val="0"/>
                <w:szCs w:val="21"/>
                <w:lang w:val="en"/>
              </w:rPr>
              <w:t>kilogram</w:t>
            </w:r>
          </w:p>
        </w:tc>
      </w:tr>
      <w:tr w:rsidR="002D0C8A" w14:paraId="5B8DB2B2" w14:textId="77777777">
        <w:trPr>
          <w:trHeight w:val="340"/>
          <w:jc w:val="center"/>
        </w:trPr>
        <w:tc>
          <w:tcPr>
            <w:tcW w:w="951" w:type="dxa"/>
            <w:vAlign w:val="center"/>
          </w:tcPr>
          <w:p w14:paraId="7DA1A7AF" w14:textId="77777777" w:rsidR="002D0C8A" w:rsidRDefault="002D0C8A">
            <w:pPr>
              <w:widowControl/>
              <w:jc w:val="center"/>
              <w:rPr>
                <w:rFonts w:ascii="SimSun" w:cs="SimSun"/>
                <w:kern w:val="0"/>
                <w:szCs w:val="21"/>
              </w:rPr>
            </w:pPr>
            <w:r>
              <w:rPr>
                <w:kern w:val="0"/>
                <w:szCs w:val="21"/>
                <w:lang w:val="en"/>
              </w:rPr>
              <w:t>202</w:t>
            </w:r>
          </w:p>
        </w:tc>
        <w:tc>
          <w:tcPr>
            <w:tcW w:w="3108" w:type="dxa"/>
            <w:vAlign w:val="center"/>
          </w:tcPr>
          <w:p w14:paraId="3DAAEBE5" w14:textId="77777777" w:rsidR="002D0C8A" w:rsidRDefault="002D0C8A">
            <w:pPr>
              <w:widowControl/>
              <w:jc w:val="left"/>
              <w:rPr>
                <w:rFonts w:ascii="SimSun" w:cs="SimSun"/>
                <w:kern w:val="0"/>
                <w:szCs w:val="21"/>
              </w:rPr>
            </w:pPr>
            <w:r>
              <w:rPr>
                <w:kern w:val="0"/>
                <w:szCs w:val="21"/>
                <w:lang w:val="en"/>
              </w:rPr>
              <w:t>Lamp carbon rods, battery carbon rods and other graphite products (whether with metal or not)</w:t>
            </w:r>
          </w:p>
        </w:tc>
        <w:tc>
          <w:tcPr>
            <w:tcW w:w="3458" w:type="dxa"/>
            <w:vAlign w:val="center"/>
          </w:tcPr>
          <w:p w14:paraId="61288BD4" w14:textId="77777777" w:rsidR="002D0C8A" w:rsidRDefault="002D0C8A">
            <w:pPr>
              <w:widowControl/>
              <w:jc w:val="left"/>
              <w:rPr>
                <w:rFonts w:ascii="SimSun" w:cs="SimSun"/>
                <w:kern w:val="0"/>
                <w:szCs w:val="21"/>
              </w:rPr>
            </w:pPr>
          </w:p>
        </w:tc>
        <w:tc>
          <w:tcPr>
            <w:tcW w:w="1400" w:type="dxa"/>
            <w:vAlign w:val="center"/>
          </w:tcPr>
          <w:p w14:paraId="6B892379" w14:textId="77777777" w:rsidR="002D0C8A" w:rsidRDefault="002D0C8A">
            <w:pPr>
              <w:widowControl/>
              <w:jc w:val="center"/>
              <w:rPr>
                <w:rFonts w:ascii="SimSun" w:cs="SimSun"/>
                <w:kern w:val="0"/>
                <w:szCs w:val="21"/>
              </w:rPr>
            </w:pPr>
            <w:r>
              <w:rPr>
                <w:kern w:val="0"/>
                <w:szCs w:val="21"/>
                <w:lang w:val="en"/>
              </w:rPr>
              <w:t>8545900000</w:t>
            </w:r>
          </w:p>
        </w:tc>
        <w:tc>
          <w:tcPr>
            <w:tcW w:w="983" w:type="dxa"/>
            <w:vAlign w:val="center"/>
          </w:tcPr>
          <w:p w14:paraId="0722C289" w14:textId="77777777" w:rsidR="002D0C8A" w:rsidRDefault="002D0C8A">
            <w:pPr>
              <w:widowControl/>
              <w:jc w:val="center"/>
              <w:rPr>
                <w:rFonts w:ascii="SimSun" w:cs="SimSun"/>
                <w:kern w:val="0"/>
                <w:szCs w:val="21"/>
              </w:rPr>
            </w:pPr>
            <w:r>
              <w:rPr>
                <w:kern w:val="0"/>
                <w:szCs w:val="21"/>
                <w:lang w:val="en"/>
              </w:rPr>
              <w:t>kilogram</w:t>
            </w:r>
          </w:p>
        </w:tc>
      </w:tr>
      <w:tr w:rsidR="002D0C8A" w14:paraId="44E66625" w14:textId="77777777">
        <w:trPr>
          <w:trHeight w:val="340"/>
          <w:jc w:val="center"/>
        </w:trPr>
        <w:tc>
          <w:tcPr>
            <w:tcW w:w="951" w:type="dxa"/>
            <w:vAlign w:val="center"/>
          </w:tcPr>
          <w:p w14:paraId="660D47F4" w14:textId="77777777" w:rsidR="002D0C8A" w:rsidRDefault="002D0C8A">
            <w:pPr>
              <w:widowControl/>
              <w:jc w:val="center"/>
              <w:rPr>
                <w:rFonts w:ascii="SimSun" w:cs="SimSun"/>
                <w:kern w:val="0"/>
                <w:szCs w:val="21"/>
              </w:rPr>
            </w:pPr>
            <w:r>
              <w:rPr>
                <w:kern w:val="0"/>
                <w:szCs w:val="21"/>
                <w:lang w:val="en"/>
              </w:rPr>
              <w:t>203</w:t>
            </w:r>
          </w:p>
        </w:tc>
        <w:tc>
          <w:tcPr>
            <w:tcW w:w="3108" w:type="dxa"/>
            <w:vAlign w:val="center"/>
          </w:tcPr>
          <w:p w14:paraId="268E4E0F" w14:textId="77777777" w:rsidR="002D0C8A" w:rsidRDefault="002D0C8A">
            <w:pPr>
              <w:widowControl/>
              <w:jc w:val="left"/>
              <w:rPr>
                <w:rFonts w:ascii="SimSun" w:cs="SimSun"/>
                <w:kern w:val="0"/>
                <w:szCs w:val="21"/>
              </w:rPr>
            </w:pPr>
            <w:r>
              <w:rPr>
                <w:kern w:val="0"/>
                <w:szCs w:val="21"/>
                <w:lang w:val="en"/>
              </w:rPr>
              <w:t>Expanded graphite</w:t>
            </w:r>
          </w:p>
        </w:tc>
        <w:tc>
          <w:tcPr>
            <w:tcW w:w="3458" w:type="dxa"/>
            <w:vAlign w:val="center"/>
          </w:tcPr>
          <w:p w14:paraId="3C5556F0" w14:textId="77777777" w:rsidR="002D0C8A" w:rsidRDefault="002D0C8A">
            <w:pPr>
              <w:widowControl/>
              <w:jc w:val="left"/>
              <w:rPr>
                <w:rFonts w:ascii="SimSun" w:cs="SimSun"/>
                <w:kern w:val="0"/>
                <w:szCs w:val="21"/>
              </w:rPr>
            </w:pPr>
          </w:p>
        </w:tc>
        <w:tc>
          <w:tcPr>
            <w:tcW w:w="1400" w:type="dxa"/>
            <w:vAlign w:val="center"/>
          </w:tcPr>
          <w:p w14:paraId="30F50596" w14:textId="77777777" w:rsidR="002D0C8A" w:rsidRDefault="002D0C8A">
            <w:pPr>
              <w:widowControl/>
              <w:jc w:val="center"/>
              <w:rPr>
                <w:rFonts w:ascii="SimSun" w:cs="SimSun"/>
                <w:kern w:val="0"/>
                <w:szCs w:val="21"/>
              </w:rPr>
            </w:pPr>
            <w:r>
              <w:rPr>
                <w:kern w:val="0"/>
                <w:szCs w:val="21"/>
                <w:lang w:val="en"/>
              </w:rPr>
              <w:t>3824999940</w:t>
            </w:r>
          </w:p>
        </w:tc>
        <w:tc>
          <w:tcPr>
            <w:tcW w:w="983" w:type="dxa"/>
            <w:vAlign w:val="center"/>
          </w:tcPr>
          <w:p w14:paraId="42E42183" w14:textId="77777777" w:rsidR="002D0C8A" w:rsidRDefault="002D0C8A">
            <w:pPr>
              <w:widowControl/>
              <w:jc w:val="center"/>
              <w:rPr>
                <w:rFonts w:ascii="SimSun" w:cs="SimSun"/>
                <w:kern w:val="0"/>
                <w:szCs w:val="21"/>
              </w:rPr>
            </w:pPr>
            <w:r>
              <w:rPr>
                <w:kern w:val="0"/>
                <w:szCs w:val="21"/>
                <w:lang w:val="en"/>
              </w:rPr>
              <w:t>kilogram</w:t>
            </w:r>
          </w:p>
        </w:tc>
      </w:tr>
      <w:tr w:rsidR="002D0C8A" w14:paraId="118D1C4E" w14:textId="77777777">
        <w:trPr>
          <w:trHeight w:val="340"/>
          <w:jc w:val="center"/>
        </w:trPr>
        <w:tc>
          <w:tcPr>
            <w:tcW w:w="951" w:type="dxa"/>
            <w:vAlign w:val="center"/>
          </w:tcPr>
          <w:p w14:paraId="55E98530" w14:textId="77777777" w:rsidR="002D0C8A" w:rsidRDefault="002D0C8A">
            <w:pPr>
              <w:widowControl/>
              <w:jc w:val="center"/>
              <w:rPr>
                <w:rFonts w:ascii="SimSun" w:cs="SimSun"/>
                <w:kern w:val="0"/>
                <w:szCs w:val="21"/>
              </w:rPr>
            </w:pPr>
            <w:r>
              <w:rPr>
                <w:kern w:val="0"/>
                <w:szCs w:val="21"/>
                <w:lang w:val="en"/>
              </w:rPr>
              <w:t>204</w:t>
            </w:r>
          </w:p>
        </w:tc>
        <w:tc>
          <w:tcPr>
            <w:tcW w:w="3108" w:type="dxa"/>
            <w:vAlign w:val="center"/>
          </w:tcPr>
          <w:p w14:paraId="7AA763EA" w14:textId="77777777" w:rsidR="002D0C8A" w:rsidRDefault="002D0C8A">
            <w:pPr>
              <w:widowControl/>
              <w:jc w:val="left"/>
              <w:rPr>
                <w:rFonts w:ascii="SimSun" w:cs="SimSun"/>
                <w:kern w:val="0"/>
                <w:szCs w:val="21"/>
              </w:rPr>
            </w:pPr>
            <w:r>
              <w:rPr>
                <w:kern w:val="0"/>
                <w:szCs w:val="21"/>
                <w:lang w:val="en"/>
              </w:rPr>
              <w:t>Surface treated ductile fossil ink</w:t>
            </w:r>
          </w:p>
        </w:tc>
        <w:tc>
          <w:tcPr>
            <w:tcW w:w="3458" w:type="dxa"/>
            <w:vAlign w:val="center"/>
          </w:tcPr>
          <w:p w14:paraId="02B11447" w14:textId="77777777" w:rsidR="002D0C8A" w:rsidRDefault="002D0C8A">
            <w:pPr>
              <w:widowControl/>
              <w:jc w:val="left"/>
              <w:rPr>
                <w:rFonts w:ascii="SimSun" w:cs="SimSun"/>
                <w:kern w:val="0"/>
                <w:szCs w:val="21"/>
              </w:rPr>
            </w:pPr>
          </w:p>
        </w:tc>
        <w:tc>
          <w:tcPr>
            <w:tcW w:w="1400" w:type="dxa"/>
            <w:vAlign w:val="center"/>
          </w:tcPr>
          <w:p w14:paraId="5E639C77" w14:textId="77777777" w:rsidR="002D0C8A" w:rsidRDefault="002D0C8A">
            <w:pPr>
              <w:widowControl/>
              <w:jc w:val="center"/>
              <w:rPr>
                <w:rFonts w:ascii="SimSun" w:cs="SimSun"/>
                <w:kern w:val="0"/>
                <w:szCs w:val="21"/>
              </w:rPr>
            </w:pPr>
            <w:r>
              <w:rPr>
                <w:kern w:val="0"/>
                <w:szCs w:val="21"/>
                <w:lang w:val="en"/>
              </w:rPr>
              <w:t>3801901000</w:t>
            </w:r>
          </w:p>
        </w:tc>
        <w:tc>
          <w:tcPr>
            <w:tcW w:w="983" w:type="dxa"/>
            <w:vAlign w:val="center"/>
          </w:tcPr>
          <w:p w14:paraId="2E7675AC" w14:textId="77777777" w:rsidR="002D0C8A" w:rsidRDefault="002D0C8A">
            <w:pPr>
              <w:widowControl/>
              <w:jc w:val="center"/>
              <w:rPr>
                <w:rFonts w:ascii="SimSun" w:cs="SimSun"/>
                <w:kern w:val="0"/>
                <w:szCs w:val="21"/>
              </w:rPr>
            </w:pPr>
            <w:r>
              <w:rPr>
                <w:kern w:val="0"/>
                <w:szCs w:val="21"/>
                <w:lang w:val="en"/>
              </w:rPr>
              <w:t>kilogram</w:t>
            </w:r>
          </w:p>
        </w:tc>
      </w:tr>
    </w:tbl>
    <w:p w14:paraId="6D83A77D" w14:textId="77777777" w:rsidR="002D0C8A" w:rsidRDefault="002D0C8A" w:rsidP="00D03E73">
      <w:pPr>
        <w:ind w:leftChars="-380" w:left="-787" w:rightChars="-388" w:right="-815" w:hangingChars="3" w:hanging="11"/>
        <w:jc w:val="center"/>
        <w:rPr>
          <w:rFonts w:ascii="SimHei" w:eastAsia="SimHei"/>
          <w:spacing w:val="-2"/>
          <w:sz w:val="36"/>
          <w:szCs w:val="36"/>
        </w:rPr>
      </w:pPr>
    </w:p>
    <w:p w14:paraId="6EBD475D" w14:textId="77777777" w:rsidR="002D0C8A" w:rsidRDefault="002D0C8A" w:rsidP="00D03E73">
      <w:pPr>
        <w:ind w:leftChars="-380" w:left="-787" w:rightChars="-388" w:right="-815" w:hangingChars="3" w:hanging="11"/>
        <w:jc w:val="center"/>
        <w:rPr>
          <w:rFonts w:ascii="SimHei" w:eastAsia="SimHei"/>
          <w:spacing w:val="-2"/>
          <w:sz w:val="36"/>
          <w:szCs w:val="36"/>
        </w:rPr>
      </w:pPr>
      <w:r>
        <w:rPr>
          <w:spacing w:val="-2"/>
          <w:sz w:val="36"/>
          <w:szCs w:val="36"/>
          <w:lang w:val="en"/>
        </w:rPr>
        <w:br w:type="page"/>
        <w:t>Items and technologies included in the export control lists of dual-use biological items and related equipment and technologies</w:t>
      </w:r>
    </w:p>
    <w:p w14:paraId="6E67BCC9" w14:textId="77777777" w:rsidR="002D0C8A" w:rsidRDefault="002D0C8A">
      <w:pPr>
        <w:ind w:leftChars="-400" w:left="-840"/>
        <w:rPr>
          <w:rFonts w:ascii="SimSun" w:cs="SimSun"/>
          <w:kern w:val="0"/>
          <w:szCs w:val="24"/>
        </w:rPr>
      </w:pPr>
    </w:p>
    <w:p w14:paraId="1CC24A8E" w14:textId="77777777" w:rsidR="002D0C8A" w:rsidRDefault="002D0C8A">
      <w:pPr>
        <w:ind w:leftChars="-400" w:left="-840" w:firstLineChars="50" w:firstLine="105"/>
        <w:rPr>
          <w:rFonts w:ascii="SimSun" w:cs="SimSun"/>
          <w:kern w:val="0"/>
          <w:szCs w:val="24"/>
        </w:rPr>
      </w:pPr>
      <w:r>
        <w:rPr>
          <w:kern w:val="0"/>
          <w:szCs w:val="24"/>
          <w:lang w:val="en"/>
        </w:rPr>
        <w:t>(1) Human and zoonotic pathogens</w:t>
      </w:r>
    </w:p>
    <w:p w14:paraId="64B2F3D7" w14:textId="77777777" w:rsidR="002D0C8A" w:rsidRDefault="002D0C8A">
      <w:pPr>
        <w:ind w:leftChars="-400" w:left="-840" w:firstLineChars="100" w:firstLine="210"/>
      </w:pPr>
      <w:r>
        <w:rPr>
          <w:kern w:val="0"/>
          <w:szCs w:val="21"/>
          <w:lang w:val="en"/>
        </w:rPr>
        <w:t>1. Bacteria</w:t>
      </w:r>
    </w:p>
    <w:tbl>
      <w:tblPr>
        <w:tblW w:w="9920" w:type="dxa"/>
        <w:jc w:val="center"/>
        <w:tblLayout w:type="fixed"/>
        <w:tblLook w:val="0000" w:firstRow="0" w:lastRow="0" w:firstColumn="0" w:lastColumn="0" w:noHBand="0" w:noVBand="0"/>
      </w:tblPr>
      <w:tblGrid>
        <w:gridCol w:w="692"/>
        <w:gridCol w:w="3514"/>
        <w:gridCol w:w="3119"/>
        <w:gridCol w:w="1585"/>
        <w:gridCol w:w="1010"/>
      </w:tblGrid>
      <w:tr w:rsidR="002D0C8A" w14:paraId="09719858" w14:textId="77777777">
        <w:trPr>
          <w:trHeight w:val="576"/>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4041592B" w14:textId="77777777" w:rsidR="002D0C8A" w:rsidRDefault="002D0C8A">
            <w:pPr>
              <w:widowControl/>
              <w:jc w:val="center"/>
              <w:rPr>
                <w:rFonts w:ascii="SimSun" w:cs="SimSun"/>
                <w:b/>
                <w:bCs/>
                <w:kern w:val="0"/>
                <w:szCs w:val="21"/>
              </w:rPr>
            </w:pPr>
            <w:r>
              <w:rPr>
                <w:b/>
                <w:bCs/>
                <w:kern w:val="0"/>
                <w:szCs w:val="21"/>
                <w:lang w:val="en"/>
              </w:rPr>
              <w:t>serial number</w:t>
            </w:r>
          </w:p>
        </w:tc>
        <w:tc>
          <w:tcPr>
            <w:tcW w:w="3514" w:type="dxa"/>
            <w:tcBorders>
              <w:top w:val="single" w:sz="4" w:space="0" w:color="auto"/>
              <w:left w:val="nil"/>
              <w:bottom w:val="single" w:sz="4" w:space="0" w:color="auto"/>
              <w:right w:val="single" w:sz="4" w:space="0" w:color="auto"/>
            </w:tcBorders>
            <w:vAlign w:val="center"/>
          </w:tcPr>
          <w:p w14:paraId="2606AD33" w14:textId="77777777" w:rsidR="002D0C8A" w:rsidRDefault="002D0C8A">
            <w:pPr>
              <w:widowControl/>
              <w:jc w:val="center"/>
              <w:rPr>
                <w:rFonts w:ascii="SimSun" w:cs="SimSun"/>
                <w:b/>
                <w:bCs/>
                <w:kern w:val="0"/>
                <w:szCs w:val="21"/>
              </w:rPr>
            </w:pPr>
            <w:r>
              <w:rPr>
                <w:b/>
                <w:bCs/>
                <w:kern w:val="0"/>
                <w:szCs w:val="21"/>
                <w:lang w:val="en"/>
              </w:rPr>
              <w:t>Product name</w:t>
            </w:r>
          </w:p>
        </w:tc>
        <w:tc>
          <w:tcPr>
            <w:tcW w:w="3119" w:type="dxa"/>
            <w:tcBorders>
              <w:top w:val="single" w:sz="4" w:space="0" w:color="auto"/>
              <w:left w:val="nil"/>
              <w:bottom w:val="single" w:sz="4" w:space="0" w:color="auto"/>
              <w:right w:val="single" w:sz="4" w:space="0" w:color="auto"/>
            </w:tcBorders>
            <w:vAlign w:val="center"/>
          </w:tcPr>
          <w:p w14:paraId="692F4A8D" w14:textId="77777777" w:rsidR="002D0C8A" w:rsidRDefault="002D0C8A">
            <w:pPr>
              <w:widowControl/>
              <w:jc w:val="center"/>
              <w:rPr>
                <w:rFonts w:ascii="SimSun" w:cs="SimSun"/>
                <w:b/>
                <w:bCs/>
                <w:kern w:val="0"/>
                <w:szCs w:val="21"/>
              </w:rPr>
            </w:pPr>
            <w:r>
              <w:rPr>
                <w:b/>
                <w:bCs/>
                <w:kern w:val="0"/>
                <w:szCs w:val="21"/>
                <w:lang w:val="en"/>
              </w:rPr>
              <w:t>description</w:t>
            </w:r>
          </w:p>
        </w:tc>
        <w:tc>
          <w:tcPr>
            <w:tcW w:w="1585" w:type="dxa"/>
            <w:tcBorders>
              <w:top w:val="single" w:sz="4" w:space="0" w:color="auto"/>
              <w:left w:val="nil"/>
              <w:bottom w:val="single" w:sz="4" w:space="0" w:color="auto"/>
              <w:right w:val="single" w:sz="4" w:space="0" w:color="auto"/>
            </w:tcBorders>
            <w:vAlign w:val="center"/>
          </w:tcPr>
          <w:p w14:paraId="564BF8EF" w14:textId="77777777" w:rsidR="002D0C8A" w:rsidRDefault="002D0C8A">
            <w:pPr>
              <w:widowControl/>
              <w:jc w:val="center"/>
              <w:rPr>
                <w:rFonts w:ascii="SimSun" w:cs="SimSun"/>
                <w:b/>
                <w:bCs/>
                <w:kern w:val="0"/>
                <w:szCs w:val="21"/>
              </w:rPr>
            </w:pPr>
            <w:r>
              <w:rPr>
                <w:b/>
                <w:bCs/>
                <w:kern w:val="0"/>
                <w:szCs w:val="21"/>
                <w:lang w:val="en"/>
              </w:rPr>
              <w:t>Customs goods</w:t>
            </w:r>
          </w:p>
          <w:p w14:paraId="3B99D060" w14:textId="77777777" w:rsidR="002D0C8A" w:rsidRDefault="002D0C8A">
            <w:pPr>
              <w:widowControl/>
              <w:jc w:val="center"/>
              <w:rPr>
                <w:rFonts w:ascii="SimSun" w:cs="SimSun"/>
                <w:b/>
                <w:bCs/>
                <w:kern w:val="0"/>
                <w:szCs w:val="21"/>
              </w:rPr>
            </w:pPr>
            <w:r>
              <w:rPr>
                <w:b/>
                <w:bCs/>
                <w:kern w:val="0"/>
                <w:szCs w:val="21"/>
                <w:lang w:val="en"/>
              </w:rPr>
              <w:t>numbering</w:t>
            </w:r>
          </w:p>
        </w:tc>
        <w:tc>
          <w:tcPr>
            <w:tcW w:w="1010" w:type="dxa"/>
            <w:tcBorders>
              <w:top w:val="single" w:sz="4" w:space="0" w:color="auto"/>
              <w:left w:val="nil"/>
              <w:bottom w:val="single" w:sz="4" w:space="0" w:color="auto"/>
              <w:right w:val="single" w:sz="4" w:space="0" w:color="auto"/>
            </w:tcBorders>
            <w:vAlign w:val="center"/>
          </w:tcPr>
          <w:p w14:paraId="16DBCDC4"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1C6503C"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65EE2E06" w14:textId="77777777" w:rsidR="002D0C8A" w:rsidRDefault="002D0C8A">
            <w:pPr>
              <w:widowControl/>
              <w:jc w:val="center"/>
              <w:rPr>
                <w:rFonts w:ascii="SimSun" w:cs="SimSun"/>
                <w:kern w:val="0"/>
                <w:szCs w:val="21"/>
              </w:rPr>
            </w:pPr>
            <w:r>
              <w:rPr>
                <w:kern w:val="0"/>
                <w:szCs w:val="21"/>
                <w:lang w:val="en"/>
              </w:rPr>
              <w:t>1</w:t>
            </w:r>
          </w:p>
        </w:tc>
        <w:tc>
          <w:tcPr>
            <w:tcW w:w="3514" w:type="dxa"/>
            <w:tcBorders>
              <w:top w:val="nil"/>
              <w:left w:val="nil"/>
              <w:bottom w:val="single" w:sz="4" w:space="0" w:color="auto"/>
              <w:right w:val="single" w:sz="4" w:space="0" w:color="auto"/>
            </w:tcBorders>
            <w:vAlign w:val="center"/>
          </w:tcPr>
          <w:p w14:paraId="7D689602" w14:textId="77777777" w:rsidR="002D0C8A" w:rsidRDefault="002D0C8A">
            <w:pPr>
              <w:widowControl/>
              <w:jc w:val="left"/>
              <w:rPr>
                <w:rFonts w:ascii="SimSun" w:cs="SimSun"/>
                <w:kern w:val="0"/>
                <w:szCs w:val="21"/>
              </w:rPr>
            </w:pPr>
            <w:r>
              <w:rPr>
                <w:kern w:val="0"/>
                <w:szCs w:val="21"/>
                <w:lang w:val="en"/>
              </w:rPr>
              <w:t>Clostridium tetanus Clostridium tetani</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304FD844"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02288731" w14:textId="77777777" w:rsidR="002D0C8A" w:rsidRDefault="002D0C8A">
            <w:pPr>
              <w:widowControl/>
              <w:jc w:val="center"/>
              <w:rPr>
                <w:rFonts w:ascii="SimSun" w:cs="SimSun"/>
                <w:kern w:val="0"/>
                <w:szCs w:val="21"/>
              </w:rP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67D71826" w14:textId="77777777" w:rsidR="002D0C8A" w:rsidRDefault="002D0C8A">
            <w:pPr>
              <w:widowControl/>
              <w:jc w:val="center"/>
              <w:rPr>
                <w:rFonts w:ascii="SimSun" w:cs="SimSun"/>
                <w:kern w:val="0"/>
                <w:szCs w:val="21"/>
              </w:rPr>
            </w:pPr>
            <w:r>
              <w:rPr>
                <w:kern w:val="0"/>
                <w:szCs w:val="21"/>
                <w:lang w:val="en"/>
              </w:rPr>
              <w:t>kg/strain</w:t>
            </w:r>
          </w:p>
        </w:tc>
      </w:tr>
      <w:tr w:rsidR="002D0C8A" w14:paraId="56657379"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7000E3E3" w14:textId="77777777" w:rsidR="002D0C8A" w:rsidRDefault="002D0C8A">
            <w:pPr>
              <w:widowControl/>
              <w:jc w:val="center"/>
              <w:rPr>
                <w:rFonts w:ascii="SimSun" w:cs="SimSun"/>
                <w:kern w:val="0"/>
                <w:szCs w:val="21"/>
              </w:rPr>
            </w:pPr>
            <w:r>
              <w:rPr>
                <w:kern w:val="0"/>
                <w:szCs w:val="21"/>
                <w:lang w:val="en"/>
              </w:rPr>
              <w:t>2</w:t>
            </w:r>
          </w:p>
        </w:tc>
        <w:tc>
          <w:tcPr>
            <w:tcW w:w="3514" w:type="dxa"/>
            <w:tcBorders>
              <w:top w:val="nil"/>
              <w:left w:val="nil"/>
              <w:bottom w:val="single" w:sz="4" w:space="0" w:color="auto"/>
              <w:right w:val="single" w:sz="4" w:space="0" w:color="auto"/>
            </w:tcBorders>
            <w:vAlign w:val="center"/>
          </w:tcPr>
          <w:p w14:paraId="6D33705A" w14:textId="77777777" w:rsidR="002D0C8A" w:rsidRDefault="002D0C8A">
            <w:pPr>
              <w:widowControl/>
              <w:jc w:val="left"/>
              <w:rPr>
                <w:rFonts w:ascii="SimSun" w:cs="SimSun"/>
                <w:spacing w:val="-12"/>
                <w:kern w:val="0"/>
                <w:szCs w:val="21"/>
              </w:rPr>
            </w:pPr>
            <w:r>
              <w:rPr>
                <w:spacing w:val="-12"/>
                <w:kern w:val="0"/>
                <w:szCs w:val="21"/>
                <w:lang w:val="en"/>
              </w:rPr>
              <w:t>Legionella pneumophila</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696A1452"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259A6FB9"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30BCCF32" w14:textId="77777777" w:rsidR="002D0C8A" w:rsidRDefault="002D0C8A">
            <w:pPr>
              <w:widowControl/>
              <w:jc w:val="center"/>
              <w:rPr>
                <w:rFonts w:ascii="SimSun" w:cs="SimSun"/>
                <w:kern w:val="0"/>
                <w:szCs w:val="21"/>
              </w:rPr>
            </w:pPr>
            <w:r>
              <w:rPr>
                <w:kern w:val="0"/>
                <w:szCs w:val="21"/>
                <w:lang w:val="en"/>
              </w:rPr>
              <w:t>kg/strain</w:t>
            </w:r>
          </w:p>
        </w:tc>
      </w:tr>
      <w:tr w:rsidR="002D0C8A" w14:paraId="28C29AB7" w14:textId="77777777">
        <w:trPr>
          <w:trHeight w:val="564"/>
          <w:jc w:val="center"/>
        </w:trPr>
        <w:tc>
          <w:tcPr>
            <w:tcW w:w="692" w:type="dxa"/>
            <w:tcBorders>
              <w:top w:val="nil"/>
              <w:left w:val="single" w:sz="4" w:space="0" w:color="auto"/>
              <w:bottom w:val="single" w:sz="4" w:space="0" w:color="auto"/>
              <w:right w:val="single" w:sz="4" w:space="0" w:color="auto"/>
            </w:tcBorders>
            <w:vAlign w:val="center"/>
          </w:tcPr>
          <w:p w14:paraId="0D0BDFA6" w14:textId="77777777" w:rsidR="002D0C8A" w:rsidRDefault="002D0C8A">
            <w:pPr>
              <w:widowControl/>
              <w:jc w:val="center"/>
              <w:rPr>
                <w:rFonts w:ascii="SimSun" w:cs="SimSun"/>
                <w:kern w:val="0"/>
                <w:szCs w:val="21"/>
              </w:rPr>
            </w:pPr>
            <w:r>
              <w:rPr>
                <w:kern w:val="0"/>
                <w:szCs w:val="21"/>
                <w:lang w:val="en"/>
              </w:rPr>
              <w:t>3</w:t>
            </w:r>
          </w:p>
        </w:tc>
        <w:tc>
          <w:tcPr>
            <w:tcW w:w="3514" w:type="dxa"/>
            <w:tcBorders>
              <w:top w:val="nil"/>
              <w:left w:val="nil"/>
              <w:bottom w:val="single" w:sz="4" w:space="0" w:color="auto"/>
              <w:right w:val="single" w:sz="4" w:space="0" w:color="auto"/>
            </w:tcBorders>
            <w:vAlign w:val="center"/>
          </w:tcPr>
          <w:p w14:paraId="1B8F8BFE" w14:textId="77777777" w:rsidR="002D0C8A" w:rsidRDefault="002D0C8A">
            <w:pPr>
              <w:widowControl/>
              <w:jc w:val="left"/>
              <w:rPr>
                <w:rFonts w:ascii="SimSun" w:cs="SimSun"/>
                <w:kern w:val="0"/>
                <w:szCs w:val="21"/>
              </w:rPr>
            </w:pPr>
            <w:r>
              <w:rPr>
                <w:kern w:val="0"/>
                <w:szCs w:val="21"/>
                <w:lang w:val="en"/>
              </w:rPr>
              <w:t>Yersinia pseudotuberculosis</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6CFA5AF3"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5B8007A6"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59B25062" w14:textId="77777777" w:rsidR="002D0C8A" w:rsidRDefault="002D0C8A">
            <w:pPr>
              <w:widowControl/>
              <w:jc w:val="center"/>
              <w:rPr>
                <w:rFonts w:ascii="SimSun" w:cs="SimSun"/>
                <w:kern w:val="0"/>
                <w:szCs w:val="21"/>
              </w:rPr>
            </w:pPr>
            <w:r>
              <w:rPr>
                <w:kern w:val="0"/>
                <w:szCs w:val="21"/>
                <w:lang w:val="en"/>
              </w:rPr>
              <w:t>kg/strain</w:t>
            </w:r>
          </w:p>
        </w:tc>
      </w:tr>
      <w:tr w:rsidR="002D0C8A" w14:paraId="339596E8"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4CB63386" w14:textId="77777777" w:rsidR="002D0C8A" w:rsidRDefault="002D0C8A">
            <w:pPr>
              <w:widowControl/>
              <w:jc w:val="center"/>
              <w:rPr>
                <w:rFonts w:ascii="SimSun" w:cs="SimSun"/>
                <w:kern w:val="0"/>
                <w:szCs w:val="21"/>
              </w:rPr>
            </w:pPr>
            <w:r>
              <w:rPr>
                <w:kern w:val="0"/>
                <w:szCs w:val="21"/>
                <w:lang w:val="en"/>
              </w:rPr>
              <w:t>4</w:t>
            </w:r>
          </w:p>
        </w:tc>
        <w:tc>
          <w:tcPr>
            <w:tcW w:w="3514" w:type="dxa"/>
            <w:tcBorders>
              <w:top w:val="nil"/>
              <w:left w:val="nil"/>
              <w:bottom w:val="single" w:sz="4" w:space="0" w:color="auto"/>
              <w:right w:val="single" w:sz="4" w:space="0" w:color="auto"/>
            </w:tcBorders>
            <w:vAlign w:val="center"/>
          </w:tcPr>
          <w:p w14:paraId="04E37BBE" w14:textId="77777777" w:rsidR="002D0C8A" w:rsidRDefault="002D0C8A">
            <w:pPr>
              <w:widowControl/>
              <w:jc w:val="left"/>
              <w:rPr>
                <w:rFonts w:ascii="SimSun" w:cs="SimSun"/>
                <w:spacing w:val="-6"/>
                <w:kern w:val="0"/>
                <w:szCs w:val="21"/>
                <w:lang w:val="fr-CA" w:eastAsia="fr-CA"/>
              </w:rPr>
            </w:pPr>
            <w:r>
              <w:rPr>
                <w:spacing w:val="-6"/>
                <w:kern w:val="0"/>
                <w:szCs w:val="21"/>
                <w:lang w:val="en"/>
              </w:rPr>
              <w:t xml:space="preserve"> Bacillus anthracis bacillus anthracis</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260ED642" w14:textId="77777777" w:rsidR="002D0C8A" w:rsidRDefault="002D0C8A">
            <w:pPr>
              <w:widowControl/>
              <w:jc w:val="left"/>
              <w:rPr>
                <w:rFonts w:ascii="SimSun" w:cs="SimSun"/>
                <w:kern w:val="0"/>
                <w:szCs w:val="21"/>
                <w:lang w:val="fr-CA" w:eastAsia="fr-CA"/>
              </w:rPr>
            </w:pPr>
          </w:p>
        </w:tc>
        <w:tc>
          <w:tcPr>
            <w:tcW w:w="1585" w:type="dxa"/>
            <w:tcBorders>
              <w:top w:val="nil"/>
              <w:left w:val="nil"/>
              <w:bottom w:val="single" w:sz="4" w:space="0" w:color="auto"/>
              <w:right w:val="single" w:sz="4" w:space="0" w:color="auto"/>
            </w:tcBorders>
            <w:vAlign w:val="center"/>
          </w:tcPr>
          <w:p w14:paraId="223E583A"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4CCB7007" w14:textId="77777777" w:rsidR="002D0C8A" w:rsidRDefault="002D0C8A">
            <w:pPr>
              <w:widowControl/>
              <w:jc w:val="center"/>
              <w:rPr>
                <w:rFonts w:ascii="SimSun" w:cs="SimSun"/>
                <w:kern w:val="0"/>
                <w:szCs w:val="21"/>
              </w:rPr>
            </w:pPr>
            <w:r>
              <w:rPr>
                <w:kern w:val="0"/>
                <w:szCs w:val="21"/>
                <w:lang w:val="en"/>
              </w:rPr>
              <w:t>kg/strain</w:t>
            </w:r>
          </w:p>
        </w:tc>
      </w:tr>
      <w:tr w:rsidR="002D0C8A" w14:paraId="561998E5"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0CCB1E5F" w14:textId="77777777" w:rsidR="002D0C8A" w:rsidRDefault="002D0C8A">
            <w:pPr>
              <w:widowControl/>
              <w:jc w:val="center"/>
              <w:rPr>
                <w:rFonts w:ascii="SimSun" w:cs="SimSun"/>
                <w:kern w:val="0"/>
                <w:szCs w:val="21"/>
              </w:rPr>
            </w:pPr>
            <w:r>
              <w:rPr>
                <w:kern w:val="0"/>
                <w:szCs w:val="21"/>
                <w:lang w:val="en"/>
              </w:rPr>
              <w:t>5</w:t>
            </w:r>
          </w:p>
        </w:tc>
        <w:tc>
          <w:tcPr>
            <w:tcW w:w="3514" w:type="dxa"/>
            <w:tcBorders>
              <w:top w:val="nil"/>
              <w:left w:val="nil"/>
              <w:bottom w:val="single" w:sz="4" w:space="0" w:color="auto"/>
              <w:right w:val="single" w:sz="4" w:space="0" w:color="auto"/>
            </w:tcBorders>
            <w:vAlign w:val="center"/>
          </w:tcPr>
          <w:p w14:paraId="6758DF0D" w14:textId="77777777" w:rsidR="002D0C8A" w:rsidRDefault="002D0C8A">
            <w:pPr>
              <w:widowControl/>
              <w:jc w:val="left"/>
              <w:rPr>
                <w:rFonts w:ascii="SimSun" w:cs="SimSun"/>
                <w:kern w:val="0"/>
                <w:szCs w:val="21"/>
              </w:rPr>
            </w:pPr>
            <w:r>
              <w:rPr>
                <w:kern w:val="0"/>
                <w:szCs w:val="21"/>
                <w:lang w:val="en"/>
              </w:rPr>
              <w:t>Brucella bovis brucella abortus</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5771ECEF"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489B664A"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0CAFFA14" w14:textId="77777777" w:rsidR="002D0C8A" w:rsidRDefault="002D0C8A">
            <w:pPr>
              <w:widowControl/>
              <w:jc w:val="center"/>
              <w:rPr>
                <w:rFonts w:ascii="SimSun" w:cs="SimSun"/>
                <w:kern w:val="0"/>
                <w:szCs w:val="21"/>
              </w:rPr>
            </w:pPr>
            <w:r>
              <w:rPr>
                <w:kern w:val="0"/>
                <w:szCs w:val="21"/>
                <w:lang w:val="en"/>
              </w:rPr>
              <w:t>kg/strain</w:t>
            </w:r>
          </w:p>
        </w:tc>
      </w:tr>
      <w:tr w:rsidR="002D0C8A" w14:paraId="03AF486E"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2F0B7BE8" w14:textId="77777777" w:rsidR="002D0C8A" w:rsidRDefault="002D0C8A">
            <w:pPr>
              <w:widowControl/>
              <w:jc w:val="center"/>
              <w:rPr>
                <w:rFonts w:ascii="SimSun" w:cs="SimSun"/>
                <w:kern w:val="0"/>
                <w:szCs w:val="21"/>
              </w:rPr>
            </w:pPr>
            <w:r>
              <w:rPr>
                <w:kern w:val="0"/>
                <w:szCs w:val="21"/>
                <w:lang w:val="en"/>
              </w:rPr>
              <w:t>6</w:t>
            </w:r>
          </w:p>
        </w:tc>
        <w:tc>
          <w:tcPr>
            <w:tcW w:w="3514" w:type="dxa"/>
            <w:tcBorders>
              <w:top w:val="nil"/>
              <w:left w:val="nil"/>
              <w:bottom w:val="single" w:sz="4" w:space="0" w:color="auto"/>
              <w:right w:val="single" w:sz="4" w:space="0" w:color="auto"/>
            </w:tcBorders>
            <w:vAlign w:val="center"/>
          </w:tcPr>
          <w:p w14:paraId="669D50A4" w14:textId="77777777" w:rsidR="002D0C8A" w:rsidRDefault="002D0C8A">
            <w:pPr>
              <w:widowControl/>
              <w:jc w:val="left"/>
              <w:rPr>
                <w:rFonts w:ascii="SimSun" w:cs="SimSun"/>
                <w:spacing w:val="-4"/>
                <w:kern w:val="0"/>
                <w:szCs w:val="21"/>
              </w:rPr>
            </w:pPr>
            <w:r>
              <w:rPr>
                <w:spacing w:val="-4"/>
                <w:kern w:val="0"/>
                <w:szCs w:val="21"/>
                <w:lang w:val="en"/>
              </w:rPr>
              <w:t>Brucella melitensis</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3C2B89DB"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6D546E13"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5B0FAEBC" w14:textId="77777777" w:rsidR="002D0C8A" w:rsidRDefault="002D0C8A">
            <w:pPr>
              <w:widowControl/>
              <w:jc w:val="center"/>
              <w:rPr>
                <w:rFonts w:ascii="SimSun" w:cs="SimSun"/>
                <w:kern w:val="0"/>
                <w:szCs w:val="21"/>
              </w:rPr>
            </w:pPr>
            <w:r>
              <w:rPr>
                <w:kern w:val="0"/>
                <w:szCs w:val="21"/>
                <w:lang w:val="en"/>
              </w:rPr>
              <w:t>kg/strain</w:t>
            </w:r>
          </w:p>
        </w:tc>
      </w:tr>
      <w:tr w:rsidR="002D0C8A" w14:paraId="6792C132"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767A472D" w14:textId="77777777" w:rsidR="002D0C8A" w:rsidRDefault="002D0C8A">
            <w:pPr>
              <w:widowControl/>
              <w:jc w:val="center"/>
              <w:rPr>
                <w:rFonts w:ascii="SimSun" w:cs="SimSun"/>
                <w:kern w:val="0"/>
                <w:szCs w:val="21"/>
              </w:rPr>
            </w:pPr>
            <w:r>
              <w:rPr>
                <w:kern w:val="0"/>
                <w:szCs w:val="21"/>
                <w:lang w:val="en"/>
              </w:rPr>
              <w:t>7</w:t>
            </w:r>
          </w:p>
        </w:tc>
        <w:tc>
          <w:tcPr>
            <w:tcW w:w="3514" w:type="dxa"/>
            <w:tcBorders>
              <w:top w:val="nil"/>
              <w:left w:val="nil"/>
              <w:bottom w:val="single" w:sz="4" w:space="0" w:color="auto"/>
              <w:right w:val="single" w:sz="4" w:space="0" w:color="auto"/>
            </w:tcBorders>
            <w:vAlign w:val="center"/>
          </w:tcPr>
          <w:p w14:paraId="4C09716C" w14:textId="77777777" w:rsidR="002D0C8A" w:rsidRDefault="002D0C8A">
            <w:pPr>
              <w:widowControl/>
              <w:jc w:val="left"/>
              <w:rPr>
                <w:rFonts w:ascii="SimSun" w:cs="SimSun"/>
                <w:kern w:val="0"/>
                <w:szCs w:val="21"/>
              </w:rPr>
            </w:pPr>
            <w:r>
              <w:rPr>
                <w:kern w:val="0"/>
                <w:szCs w:val="21"/>
                <w:lang w:val="en"/>
              </w:rPr>
              <w:t>Brucella porcine brucella suis</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2151219D"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408354A9"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09539BF5" w14:textId="77777777" w:rsidR="002D0C8A" w:rsidRDefault="002D0C8A">
            <w:pPr>
              <w:widowControl/>
              <w:jc w:val="center"/>
              <w:rPr>
                <w:rFonts w:ascii="SimSun" w:cs="SimSun"/>
                <w:kern w:val="0"/>
                <w:szCs w:val="21"/>
              </w:rPr>
            </w:pPr>
            <w:r>
              <w:rPr>
                <w:kern w:val="0"/>
                <w:szCs w:val="21"/>
                <w:lang w:val="en"/>
              </w:rPr>
              <w:t>kg/strain</w:t>
            </w:r>
          </w:p>
        </w:tc>
      </w:tr>
      <w:tr w:rsidR="002D0C8A" w14:paraId="662124E8"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040A880A" w14:textId="77777777" w:rsidR="002D0C8A" w:rsidRDefault="002D0C8A">
            <w:pPr>
              <w:widowControl/>
              <w:jc w:val="center"/>
              <w:rPr>
                <w:rFonts w:ascii="SimSun" w:cs="SimSun"/>
                <w:kern w:val="0"/>
                <w:szCs w:val="21"/>
              </w:rPr>
            </w:pPr>
            <w:r>
              <w:rPr>
                <w:kern w:val="0"/>
                <w:szCs w:val="21"/>
                <w:lang w:val="en"/>
              </w:rPr>
              <w:t>8</w:t>
            </w:r>
          </w:p>
        </w:tc>
        <w:tc>
          <w:tcPr>
            <w:tcW w:w="3514" w:type="dxa"/>
            <w:tcBorders>
              <w:top w:val="nil"/>
              <w:left w:val="nil"/>
              <w:bottom w:val="single" w:sz="4" w:space="0" w:color="auto"/>
              <w:right w:val="single" w:sz="4" w:space="0" w:color="auto"/>
            </w:tcBorders>
            <w:vAlign w:val="center"/>
          </w:tcPr>
          <w:p w14:paraId="23119830" w14:textId="77777777" w:rsidR="002D0C8A" w:rsidRDefault="002D0C8A">
            <w:pPr>
              <w:widowControl/>
              <w:jc w:val="left"/>
              <w:rPr>
                <w:rFonts w:ascii="SimSun" w:cs="SimSun"/>
                <w:spacing w:val="-6"/>
                <w:kern w:val="0"/>
                <w:szCs w:val="21"/>
              </w:rPr>
            </w:pPr>
            <w:r>
              <w:rPr>
                <w:spacing w:val="-6"/>
                <w:kern w:val="0"/>
                <w:szCs w:val="21"/>
                <w:lang w:val="en"/>
              </w:rPr>
              <w:t>Chlamydia psittaci</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750837E2"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5754E01F"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6E26EB63" w14:textId="77777777" w:rsidR="002D0C8A" w:rsidRDefault="002D0C8A">
            <w:pPr>
              <w:widowControl/>
              <w:jc w:val="center"/>
              <w:rPr>
                <w:rFonts w:ascii="SimSun" w:cs="SimSun"/>
                <w:kern w:val="0"/>
                <w:szCs w:val="21"/>
              </w:rPr>
            </w:pPr>
            <w:r>
              <w:rPr>
                <w:kern w:val="0"/>
                <w:szCs w:val="21"/>
                <w:lang w:val="en"/>
              </w:rPr>
              <w:t>kg/strain</w:t>
            </w:r>
          </w:p>
        </w:tc>
      </w:tr>
      <w:tr w:rsidR="002D0C8A" w14:paraId="3FD0CDBE"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2091C082" w14:textId="77777777" w:rsidR="002D0C8A" w:rsidRDefault="002D0C8A">
            <w:pPr>
              <w:widowControl/>
              <w:jc w:val="center"/>
              <w:rPr>
                <w:rFonts w:ascii="SimSun" w:cs="SimSun"/>
                <w:kern w:val="0"/>
                <w:szCs w:val="21"/>
              </w:rPr>
            </w:pPr>
            <w:r>
              <w:rPr>
                <w:kern w:val="0"/>
                <w:szCs w:val="21"/>
                <w:lang w:val="en"/>
              </w:rPr>
              <w:t>9</w:t>
            </w:r>
          </w:p>
        </w:tc>
        <w:tc>
          <w:tcPr>
            <w:tcW w:w="3514" w:type="dxa"/>
            <w:tcBorders>
              <w:top w:val="nil"/>
              <w:left w:val="nil"/>
              <w:bottom w:val="single" w:sz="4" w:space="0" w:color="auto"/>
              <w:right w:val="single" w:sz="4" w:space="0" w:color="auto"/>
            </w:tcBorders>
            <w:vAlign w:val="center"/>
          </w:tcPr>
          <w:p w14:paraId="1293081B" w14:textId="77777777" w:rsidR="002D0C8A" w:rsidRDefault="002D0C8A">
            <w:pPr>
              <w:widowControl/>
              <w:jc w:val="left"/>
              <w:rPr>
                <w:rFonts w:ascii="SimSun" w:cs="SimSun"/>
                <w:spacing w:val="-4"/>
                <w:kern w:val="0"/>
                <w:szCs w:val="21"/>
              </w:rPr>
            </w:pPr>
            <w:r>
              <w:rPr>
                <w:spacing w:val="-4"/>
                <w:kern w:val="0"/>
                <w:szCs w:val="21"/>
                <w:lang w:val="en"/>
              </w:rPr>
              <w:t>Clostridium botulinum</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2DAAB539"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08F71524"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09F2B9DB" w14:textId="77777777" w:rsidR="002D0C8A" w:rsidRDefault="002D0C8A">
            <w:pPr>
              <w:widowControl/>
              <w:jc w:val="center"/>
              <w:rPr>
                <w:rFonts w:ascii="SimSun" w:cs="SimSun"/>
                <w:kern w:val="0"/>
                <w:szCs w:val="21"/>
              </w:rPr>
            </w:pPr>
            <w:r>
              <w:rPr>
                <w:kern w:val="0"/>
                <w:szCs w:val="21"/>
                <w:lang w:val="en"/>
              </w:rPr>
              <w:t>kg/strain</w:t>
            </w:r>
          </w:p>
        </w:tc>
      </w:tr>
      <w:tr w:rsidR="002D0C8A" w14:paraId="435AEBBF" w14:textId="77777777">
        <w:trPr>
          <w:trHeight w:val="515"/>
          <w:jc w:val="center"/>
        </w:trPr>
        <w:tc>
          <w:tcPr>
            <w:tcW w:w="692" w:type="dxa"/>
            <w:tcBorders>
              <w:top w:val="nil"/>
              <w:left w:val="single" w:sz="4" w:space="0" w:color="auto"/>
              <w:bottom w:val="single" w:sz="4" w:space="0" w:color="auto"/>
              <w:right w:val="single" w:sz="4" w:space="0" w:color="auto"/>
            </w:tcBorders>
            <w:vAlign w:val="center"/>
          </w:tcPr>
          <w:p w14:paraId="4871BAEE" w14:textId="77777777" w:rsidR="002D0C8A" w:rsidRDefault="002D0C8A">
            <w:pPr>
              <w:widowControl/>
              <w:jc w:val="center"/>
              <w:rPr>
                <w:rFonts w:ascii="SimSun" w:cs="SimSun"/>
                <w:kern w:val="0"/>
                <w:szCs w:val="21"/>
              </w:rPr>
            </w:pPr>
            <w:r>
              <w:rPr>
                <w:kern w:val="0"/>
                <w:szCs w:val="21"/>
                <w:lang w:val="en"/>
              </w:rPr>
              <w:t>10</w:t>
            </w:r>
          </w:p>
        </w:tc>
        <w:tc>
          <w:tcPr>
            <w:tcW w:w="3514" w:type="dxa"/>
            <w:tcBorders>
              <w:top w:val="nil"/>
              <w:left w:val="nil"/>
              <w:bottom w:val="single" w:sz="4" w:space="0" w:color="auto"/>
              <w:right w:val="single" w:sz="4" w:space="0" w:color="auto"/>
            </w:tcBorders>
            <w:vAlign w:val="center"/>
          </w:tcPr>
          <w:p w14:paraId="4E1D0C2F" w14:textId="77777777" w:rsidR="002D0C8A" w:rsidRDefault="002D0C8A">
            <w:pPr>
              <w:widowControl/>
              <w:jc w:val="left"/>
              <w:rPr>
                <w:rFonts w:ascii="SimSun" w:cs="SimSun"/>
                <w:kern w:val="0"/>
                <w:szCs w:val="21"/>
                <w:lang w:val="fr-CA" w:eastAsia="fr-CA"/>
              </w:rPr>
            </w:pPr>
            <w:r>
              <w:rPr>
                <w:kern w:val="0"/>
                <w:szCs w:val="21"/>
                <w:lang w:val="en"/>
              </w:rPr>
              <w:t xml:space="preserve"> Francisella tularensis</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4B694B1A" w14:textId="77777777" w:rsidR="002D0C8A" w:rsidRDefault="002D0C8A">
            <w:pPr>
              <w:widowControl/>
              <w:jc w:val="left"/>
              <w:rPr>
                <w:rFonts w:ascii="SimSun" w:cs="SimSun"/>
                <w:kern w:val="0"/>
                <w:szCs w:val="21"/>
                <w:lang w:val="fr-CA" w:eastAsia="fr-CA"/>
              </w:rPr>
            </w:pPr>
          </w:p>
        </w:tc>
        <w:tc>
          <w:tcPr>
            <w:tcW w:w="1585" w:type="dxa"/>
            <w:tcBorders>
              <w:top w:val="nil"/>
              <w:left w:val="nil"/>
              <w:bottom w:val="single" w:sz="4" w:space="0" w:color="auto"/>
              <w:right w:val="single" w:sz="4" w:space="0" w:color="auto"/>
            </w:tcBorders>
            <w:vAlign w:val="center"/>
          </w:tcPr>
          <w:p w14:paraId="21731118"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566387BB" w14:textId="77777777" w:rsidR="002D0C8A" w:rsidRDefault="002D0C8A">
            <w:pPr>
              <w:widowControl/>
              <w:jc w:val="center"/>
              <w:rPr>
                <w:rFonts w:ascii="SimSun" w:cs="SimSun"/>
                <w:kern w:val="0"/>
                <w:szCs w:val="21"/>
              </w:rPr>
            </w:pPr>
            <w:r>
              <w:rPr>
                <w:kern w:val="0"/>
                <w:szCs w:val="21"/>
                <w:lang w:val="en"/>
              </w:rPr>
              <w:t>kg/strain</w:t>
            </w:r>
          </w:p>
        </w:tc>
      </w:tr>
      <w:tr w:rsidR="002D0C8A" w14:paraId="0DA7017C" w14:textId="77777777">
        <w:trPr>
          <w:trHeight w:val="863"/>
          <w:jc w:val="center"/>
        </w:trPr>
        <w:tc>
          <w:tcPr>
            <w:tcW w:w="692" w:type="dxa"/>
            <w:tcBorders>
              <w:top w:val="nil"/>
              <w:left w:val="single" w:sz="4" w:space="0" w:color="auto"/>
              <w:bottom w:val="single" w:sz="4" w:space="0" w:color="auto"/>
              <w:right w:val="single" w:sz="4" w:space="0" w:color="auto"/>
            </w:tcBorders>
            <w:vAlign w:val="center"/>
          </w:tcPr>
          <w:p w14:paraId="1212DDEC" w14:textId="77777777" w:rsidR="002D0C8A" w:rsidRDefault="002D0C8A">
            <w:pPr>
              <w:widowControl/>
              <w:jc w:val="center"/>
              <w:rPr>
                <w:rFonts w:ascii="SimSun" w:cs="SimSun"/>
                <w:kern w:val="0"/>
                <w:szCs w:val="21"/>
              </w:rPr>
            </w:pPr>
            <w:r>
              <w:rPr>
                <w:kern w:val="0"/>
                <w:szCs w:val="21"/>
                <w:lang w:val="en"/>
              </w:rPr>
              <w:t>11</w:t>
            </w:r>
          </w:p>
        </w:tc>
        <w:tc>
          <w:tcPr>
            <w:tcW w:w="3514" w:type="dxa"/>
            <w:tcBorders>
              <w:top w:val="nil"/>
              <w:left w:val="nil"/>
              <w:bottom w:val="single" w:sz="4" w:space="0" w:color="auto"/>
              <w:right w:val="single" w:sz="4" w:space="0" w:color="auto"/>
            </w:tcBorders>
            <w:vAlign w:val="center"/>
          </w:tcPr>
          <w:p w14:paraId="78D870E9" w14:textId="77777777" w:rsidR="002D0C8A" w:rsidRDefault="002D0C8A">
            <w:pPr>
              <w:widowControl/>
              <w:jc w:val="left"/>
              <w:rPr>
                <w:rFonts w:ascii="SimSun" w:cs="SimSun"/>
                <w:kern w:val="0"/>
                <w:szCs w:val="21"/>
              </w:rPr>
            </w:pPr>
            <w:r>
              <w:rPr>
                <w:kern w:val="0"/>
                <w:szCs w:val="21"/>
                <w:lang w:val="en"/>
              </w:rPr>
              <w:t>Burkholderia hirschhiedii (Pseudomonas mallei) Burkholderia mallei (Pseudomonas mallei)</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2270941B"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53EE9438"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02B8FBF8" w14:textId="77777777" w:rsidR="002D0C8A" w:rsidRDefault="002D0C8A">
            <w:pPr>
              <w:widowControl/>
              <w:jc w:val="center"/>
              <w:rPr>
                <w:rFonts w:ascii="SimSun" w:cs="SimSun"/>
                <w:kern w:val="0"/>
                <w:szCs w:val="21"/>
              </w:rPr>
            </w:pPr>
            <w:r>
              <w:rPr>
                <w:kern w:val="0"/>
                <w:szCs w:val="21"/>
                <w:lang w:val="en"/>
              </w:rPr>
              <w:t>kg/strain</w:t>
            </w:r>
          </w:p>
        </w:tc>
      </w:tr>
      <w:tr w:rsidR="002D0C8A" w14:paraId="661CD1BD" w14:textId="77777777">
        <w:trPr>
          <w:trHeight w:val="1166"/>
          <w:jc w:val="center"/>
        </w:trPr>
        <w:tc>
          <w:tcPr>
            <w:tcW w:w="692" w:type="dxa"/>
            <w:tcBorders>
              <w:top w:val="nil"/>
              <w:left w:val="single" w:sz="4" w:space="0" w:color="auto"/>
              <w:bottom w:val="single" w:sz="4" w:space="0" w:color="auto"/>
              <w:right w:val="single" w:sz="4" w:space="0" w:color="auto"/>
            </w:tcBorders>
            <w:vAlign w:val="center"/>
          </w:tcPr>
          <w:p w14:paraId="5AF0A1DA" w14:textId="77777777" w:rsidR="002D0C8A" w:rsidRDefault="002D0C8A">
            <w:pPr>
              <w:widowControl/>
              <w:jc w:val="center"/>
              <w:rPr>
                <w:rFonts w:ascii="SimSun" w:cs="SimSun"/>
                <w:kern w:val="0"/>
                <w:szCs w:val="21"/>
              </w:rPr>
            </w:pPr>
            <w:r>
              <w:rPr>
                <w:kern w:val="0"/>
                <w:szCs w:val="21"/>
                <w:lang w:val="en"/>
              </w:rPr>
              <w:t>12</w:t>
            </w:r>
          </w:p>
        </w:tc>
        <w:tc>
          <w:tcPr>
            <w:tcW w:w="3514" w:type="dxa"/>
            <w:tcBorders>
              <w:top w:val="nil"/>
              <w:left w:val="nil"/>
              <w:bottom w:val="single" w:sz="4" w:space="0" w:color="auto"/>
              <w:right w:val="single" w:sz="4" w:space="0" w:color="auto"/>
            </w:tcBorders>
            <w:vAlign w:val="center"/>
          </w:tcPr>
          <w:p w14:paraId="5C7E14B1" w14:textId="77777777" w:rsidR="002D0C8A" w:rsidRDefault="002D0C8A">
            <w:pPr>
              <w:widowControl/>
              <w:jc w:val="left"/>
              <w:rPr>
                <w:rFonts w:ascii="SimSun" w:cs="SimSun"/>
                <w:kern w:val="0"/>
                <w:szCs w:val="21"/>
              </w:rPr>
            </w:pPr>
            <w:r>
              <w:rPr>
                <w:kern w:val="0"/>
                <w:szCs w:val="21"/>
                <w:lang w:val="en"/>
              </w:rPr>
              <w:br/>
              <w:t>Burkholderia pseudomallei (Pseudomonas pseudomallei)</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6BECA4BD"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7078C9B6"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64DF506A" w14:textId="77777777" w:rsidR="002D0C8A" w:rsidRDefault="002D0C8A">
            <w:pPr>
              <w:widowControl/>
              <w:jc w:val="center"/>
              <w:rPr>
                <w:rFonts w:ascii="SimSun" w:cs="SimSun"/>
                <w:kern w:val="0"/>
                <w:szCs w:val="21"/>
              </w:rPr>
            </w:pPr>
            <w:r>
              <w:rPr>
                <w:kern w:val="0"/>
                <w:szCs w:val="21"/>
                <w:lang w:val="en"/>
              </w:rPr>
              <w:t>kg/strain</w:t>
            </w:r>
          </w:p>
        </w:tc>
      </w:tr>
      <w:tr w:rsidR="002D0C8A" w14:paraId="30511227"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7AA73AB0" w14:textId="77777777" w:rsidR="002D0C8A" w:rsidRDefault="002D0C8A">
            <w:pPr>
              <w:widowControl/>
              <w:jc w:val="center"/>
              <w:rPr>
                <w:rFonts w:ascii="SimSun" w:cs="SimSun"/>
                <w:kern w:val="0"/>
                <w:szCs w:val="21"/>
              </w:rPr>
            </w:pPr>
            <w:r>
              <w:rPr>
                <w:kern w:val="0"/>
                <w:szCs w:val="21"/>
                <w:lang w:val="en"/>
              </w:rPr>
              <w:t>13</w:t>
            </w:r>
          </w:p>
        </w:tc>
        <w:tc>
          <w:tcPr>
            <w:tcW w:w="3514" w:type="dxa"/>
            <w:tcBorders>
              <w:top w:val="nil"/>
              <w:left w:val="nil"/>
              <w:bottom w:val="single" w:sz="4" w:space="0" w:color="auto"/>
              <w:right w:val="single" w:sz="4" w:space="0" w:color="auto"/>
            </w:tcBorders>
            <w:vAlign w:val="center"/>
          </w:tcPr>
          <w:p w14:paraId="7C837BE1" w14:textId="77777777" w:rsidR="002D0C8A" w:rsidRDefault="002D0C8A">
            <w:pPr>
              <w:widowControl/>
              <w:jc w:val="left"/>
              <w:rPr>
                <w:rFonts w:ascii="SimSun" w:cs="SimSun"/>
                <w:kern w:val="0"/>
                <w:szCs w:val="21"/>
              </w:rPr>
            </w:pPr>
            <w:r>
              <w:rPr>
                <w:kern w:val="0"/>
                <w:szCs w:val="21"/>
                <w:lang w:val="en"/>
              </w:rPr>
              <w:t>Salmonella typhi</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5B345003"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00EE64E0"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54A09A6C" w14:textId="77777777" w:rsidR="002D0C8A" w:rsidRDefault="002D0C8A">
            <w:pPr>
              <w:widowControl/>
              <w:jc w:val="center"/>
              <w:rPr>
                <w:rFonts w:ascii="SimSun" w:cs="SimSun"/>
                <w:kern w:val="0"/>
                <w:szCs w:val="21"/>
              </w:rPr>
            </w:pPr>
            <w:r>
              <w:rPr>
                <w:kern w:val="0"/>
                <w:szCs w:val="21"/>
                <w:lang w:val="en"/>
              </w:rPr>
              <w:t>kg/strain</w:t>
            </w:r>
          </w:p>
        </w:tc>
      </w:tr>
      <w:tr w:rsidR="002D0C8A" w14:paraId="0CF59341"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31323D35" w14:textId="77777777" w:rsidR="002D0C8A" w:rsidRDefault="002D0C8A">
            <w:pPr>
              <w:widowControl/>
              <w:jc w:val="center"/>
              <w:rPr>
                <w:rFonts w:ascii="SimSun" w:cs="SimSun"/>
                <w:kern w:val="0"/>
                <w:szCs w:val="21"/>
              </w:rPr>
            </w:pPr>
            <w:r>
              <w:rPr>
                <w:kern w:val="0"/>
                <w:szCs w:val="21"/>
                <w:lang w:val="en"/>
              </w:rPr>
              <w:t>14</w:t>
            </w:r>
          </w:p>
        </w:tc>
        <w:tc>
          <w:tcPr>
            <w:tcW w:w="3514" w:type="dxa"/>
            <w:tcBorders>
              <w:top w:val="nil"/>
              <w:left w:val="nil"/>
              <w:bottom w:val="single" w:sz="4" w:space="0" w:color="auto"/>
              <w:right w:val="single" w:sz="4" w:space="0" w:color="auto"/>
            </w:tcBorders>
            <w:vAlign w:val="center"/>
          </w:tcPr>
          <w:p w14:paraId="6F62E854" w14:textId="77777777" w:rsidR="002D0C8A" w:rsidRDefault="002D0C8A">
            <w:pPr>
              <w:widowControl/>
              <w:jc w:val="left"/>
              <w:rPr>
                <w:rFonts w:ascii="SimSun" w:cs="SimSun"/>
                <w:spacing w:val="-8"/>
                <w:kern w:val="0"/>
                <w:szCs w:val="21"/>
              </w:rPr>
            </w:pPr>
            <w:r>
              <w:rPr>
                <w:spacing w:val="-8"/>
                <w:kern w:val="0"/>
                <w:szCs w:val="21"/>
                <w:lang w:val="en"/>
              </w:rPr>
              <w:t>Shigella dysenteriae</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4077C2B2"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4D74FAF5"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1BCC701C" w14:textId="77777777" w:rsidR="002D0C8A" w:rsidRDefault="002D0C8A">
            <w:pPr>
              <w:widowControl/>
              <w:jc w:val="center"/>
              <w:rPr>
                <w:rFonts w:ascii="SimSun" w:cs="SimSun"/>
                <w:kern w:val="0"/>
                <w:szCs w:val="21"/>
              </w:rPr>
            </w:pPr>
            <w:r>
              <w:rPr>
                <w:kern w:val="0"/>
                <w:szCs w:val="21"/>
                <w:lang w:val="en"/>
              </w:rPr>
              <w:t>kg/strain</w:t>
            </w:r>
          </w:p>
        </w:tc>
      </w:tr>
      <w:tr w:rsidR="002D0C8A" w14:paraId="1E0B8084"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441ED71D" w14:textId="77777777" w:rsidR="002D0C8A" w:rsidRDefault="002D0C8A">
            <w:pPr>
              <w:widowControl/>
              <w:jc w:val="center"/>
              <w:rPr>
                <w:rFonts w:ascii="SimSun" w:cs="SimSun"/>
                <w:kern w:val="0"/>
                <w:szCs w:val="21"/>
              </w:rPr>
            </w:pPr>
            <w:r>
              <w:rPr>
                <w:kern w:val="0"/>
                <w:szCs w:val="21"/>
                <w:lang w:val="en"/>
              </w:rPr>
              <w:t>15</w:t>
            </w:r>
          </w:p>
        </w:tc>
        <w:tc>
          <w:tcPr>
            <w:tcW w:w="3514" w:type="dxa"/>
            <w:tcBorders>
              <w:top w:val="nil"/>
              <w:left w:val="nil"/>
              <w:bottom w:val="single" w:sz="4" w:space="0" w:color="auto"/>
              <w:right w:val="single" w:sz="4" w:space="0" w:color="auto"/>
            </w:tcBorders>
            <w:vAlign w:val="center"/>
          </w:tcPr>
          <w:p w14:paraId="6E2F5DB5" w14:textId="77777777" w:rsidR="002D0C8A" w:rsidRDefault="002D0C8A">
            <w:pPr>
              <w:widowControl/>
              <w:jc w:val="left"/>
              <w:rPr>
                <w:rFonts w:ascii="SimSun" w:cs="SimSun"/>
                <w:kern w:val="0"/>
                <w:szCs w:val="21"/>
              </w:rPr>
            </w:pPr>
            <w:r>
              <w:rPr>
                <w:kern w:val="0"/>
                <w:szCs w:val="21"/>
                <w:lang w:val="en"/>
              </w:rPr>
              <w:t>Vibrio cholerae</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2A2AD15B"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47AE596A"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06A90AAF" w14:textId="77777777" w:rsidR="002D0C8A" w:rsidRDefault="002D0C8A">
            <w:pPr>
              <w:widowControl/>
              <w:jc w:val="center"/>
              <w:rPr>
                <w:rFonts w:ascii="SimSun" w:cs="SimSun"/>
                <w:kern w:val="0"/>
                <w:szCs w:val="21"/>
              </w:rPr>
            </w:pPr>
            <w:r>
              <w:rPr>
                <w:kern w:val="0"/>
                <w:szCs w:val="21"/>
                <w:lang w:val="en"/>
              </w:rPr>
              <w:t>kg/strain</w:t>
            </w:r>
          </w:p>
        </w:tc>
      </w:tr>
      <w:tr w:rsidR="002D0C8A" w14:paraId="6738D26B"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3A4E107C" w14:textId="77777777" w:rsidR="002D0C8A" w:rsidRDefault="002D0C8A">
            <w:pPr>
              <w:widowControl/>
              <w:jc w:val="center"/>
              <w:rPr>
                <w:rFonts w:ascii="SimSun" w:cs="SimSun"/>
                <w:kern w:val="0"/>
                <w:szCs w:val="21"/>
              </w:rPr>
            </w:pPr>
            <w:r>
              <w:rPr>
                <w:kern w:val="0"/>
                <w:szCs w:val="21"/>
                <w:lang w:val="en"/>
              </w:rPr>
              <w:t>16</w:t>
            </w:r>
          </w:p>
        </w:tc>
        <w:tc>
          <w:tcPr>
            <w:tcW w:w="3514" w:type="dxa"/>
            <w:tcBorders>
              <w:top w:val="nil"/>
              <w:left w:val="nil"/>
              <w:bottom w:val="single" w:sz="4" w:space="0" w:color="auto"/>
              <w:right w:val="single" w:sz="4" w:space="0" w:color="auto"/>
            </w:tcBorders>
            <w:vAlign w:val="center"/>
          </w:tcPr>
          <w:p w14:paraId="5FDB384A" w14:textId="77777777" w:rsidR="002D0C8A" w:rsidRDefault="002D0C8A">
            <w:pPr>
              <w:widowControl/>
              <w:jc w:val="left"/>
              <w:rPr>
                <w:rFonts w:ascii="SimSun" w:cs="SimSun"/>
                <w:spacing w:val="-4"/>
                <w:kern w:val="0"/>
                <w:szCs w:val="21"/>
              </w:rPr>
            </w:pPr>
            <w:r>
              <w:rPr>
                <w:spacing w:val="-4"/>
                <w:kern w:val="0"/>
                <w:szCs w:val="21"/>
                <w:lang w:val="en"/>
              </w:rPr>
              <w:t>Yersinia pestis</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780B6784"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688F1DB9"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55743C44" w14:textId="77777777" w:rsidR="002D0C8A" w:rsidRDefault="002D0C8A">
            <w:pPr>
              <w:widowControl/>
              <w:jc w:val="center"/>
              <w:rPr>
                <w:rFonts w:ascii="SimSun" w:cs="SimSun"/>
                <w:kern w:val="0"/>
                <w:szCs w:val="21"/>
              </w:rPr>
            </w:pPr>
            <w:r>
              <w:rPr>
                <w:kern w:val="0"/>
                <w:szCs w:val="21"/>
                <w:lang w:val="en"/>
              </w:rPr>
              <w:t>kg/strain</w:t>
            </w:r>
          </w:p>
        </w:tc>
      </w:tr>
      <w:tr w:rsidR="002D0C8A" w14:paraId="25B90D38" w14:textId="77777777">
        <w:trPr>
          <w:trHeight w:val="878"/>
          <w:jc w:val="center"/>
        </w:trPr>
        <w:tc>
          <w:tcPr>
            <w:tcW w:w="692" w:type="dxa"/>
            <w:tcBorders>
              <w:top w:val="nil"/>
              <w:left w:val="single" w:sz="4" w:space="0" w:color="auto"/>
              <w:bottom w:val="single" w:sz="4" w:space="0" w:color="auto"/>
              <w:right w:val="single" w:sz="4" w:space="0" w:color="auto"/>
            </w:tcBorders>
            <w:vAlign w:val="center"/>
          </w:tcPr>
          <w:p w14:paraId="09ED4B49" w14:textId="77777777" w:rsidR="002D0C8A" w:rsidRDefault="002D0C8A">
            <w:pPr>
              <w:widowControl/>
              <w:jc w:val="center"/>
              <w:rPr>
                <w:rFonts w:ascii="SimSun" w:cs="SimSun"/>
                <w:kern w:val="0"/>
                <w:szCs w:val="21"/>
              </w:rPr>
            </w:pPr>
            <w:r>
              <w:rPr>
                <w:kern w:val="0"/>
                <w:szCs w:val="21"/>
                <w:lang w:val="en"/>
              </w:rPr>
              <w:t>17</w:t>
            </w:r>
          </w:p>
        </w:tc>
        <w:tc>
          <w:tcPr>
            <w:tcW w:w="3514" w:type="dxa"/>
            <w:tcBorders>
              <w:top w:val="nil"/>
              <w:left w:val="nil"/>
              <w:bottom w:val="single" w:sz="4" w:space="0" w:color="auto"/>
              <w:right w:val="single" w:sz="4" w:space="0" w:color="auto"/>
            </w:tcBorders>
            <w:vAlign w:val="center"/>
          </w:tcPr>
          <w:p w14:paraId="6F6DDF06" w14:textId="77777777" w:rsidR="002D0C8A" w:rsidRDefault="002D0C8A">
            <w:pPr>
              <w:widowControl/>
              <w:jc w:val="left"/>
              <w:rPr>
                <w:rFonts w:ascii="SimSun" w:cs="SimSun"/>
                <w:kern w:val="0"/>
                <w:szCs w:val="21"/>
              </w:rPr>
            </w:pPr>
            <w:r>
              <w:rPr>
                <w:kern w:val="0"/>
                <w:szCs w:val="21"/>
                <w:lang w:val="en"/>
              </w:rPr>
              <w:t>Clostridium perfringens, ε-toxin-toxin producing types</w:t>
            </w:r>
            <w:r>
              <w:rPr>
                <w:kern w:val="0"/>
                <w:szCs w:val="21"/>
                <w:vertAlign w:val="superscript"/>
                <w:lang w:val="en"/>
              </w:rPr>
              <w:t>*</w:t>
            </w:r>
          </w:p>
        </w:tc>
        <w:tc>
          <w:tcPr>
            <w:tcW w:w="3119" w:type="dxa"/>
            <w:tcBorders>
              <w:top w:val="nil"/>
              <w:left w:val="nil"/>
              <w:bottom w:val="single" w:sz="4" w:space="0" w:color="auto"/>
              <w:right w:val="single" w:sz="4" w:space="0" w:color="auto"/>
            </w:tcBorders>
            <w:vAlign w:val="center"/>
          </w:tcPr>
          <w:p w14:paraId="6511C929"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765F1DF5" w14:textId="77777777" w:rsidR="002D0C8A" w:rsidRDefault="002D0C8A">
            <w:pPr>
              <w:jc w:val="center"/>
            </w:pPr>
            <w:r>
              <w:rPr>
                <w:kern w:val="0"/>
                <w:szCs w:val="21"/>
                <w:lang w:val="en"/>
              </w:rPr>
              <w:t>3002493010</w:t>
            </w:r>
          </w:p>
        </w:tc>
        <w:tc>
          <w:tcPr>
            <w:tcW w:w="1010" w:type="dxa"/>
            <w:tcBorders>
              <w:top w:val="nil"/>
              <w:left w:val="nil"/>
              <w:bottom w:val="single" w:sz="4" w:space="0" w:color="auto"/>
              <w:right w:val="single" w:sz="4" w:space="0" w:color="auto"/>
            </w:tcBorders>
            <w:vAlign w:val="center"/>
          </w:tcPr>
          <w:p w14:paraId="3A0D27B5" w14:textId="77777777" w:rsidR="002D0C8A" w:rsidRDefault="002D0C8A">
            <w:pPr>
              <w:widowControl/>
              <w:jc w:val="center"/>
              <w:rPr>
                <w:rFonts w:ascii="SimSun" w:cs="SimSun"/>
                <w:kern w:val="0"/>
                <w:szCs w:val="21"/>
              </w:rPr>
            </w:pPr>
            <w:r>
              <w:rPr>
                <w:kern w:val="0"/>
                <w:szCs w:val="21"/>
                <w:lang w:val="en"/>
              </w:rPr>
              <w:t>kg/strain</w:t>
            </w:r>
          </w:p>
        </w:tc>
      </w:tr>
      <w:tr w:rsidR="002D0C8A" w14:paraId="6A53CAD8" w14:textId="77777777">
        <w:trPr>
          <w:trHeight w:val="1395"/>
          <w:jc w:val="center"/>
        </w:trPr>
        <w:tc>
          <w:tcPr>
            <w:tcW w:w="692" w:type="dxa"/>
            <w:tcBorders>
              <w:top w:val="single" w:sz="4" w:space="0" w:color="auto"/>
              <w:left w:val="single" w:sz="4" w:space="0" w:color="auto"/>
              <w:bottom w:val="single" w:sz="4" w:space="0" w:color="auto"/>
              <w:right w:val="single" w:sz="4" w:space="0" w:color="auto"/>
            </w:tcBorders>
            <w:vAlign w:val="center"/>
          </w:tcPr>
          <w:p w14:paraId="473CD53D" w14:textId="77777777" w:rsidR="002D0C8A" w:rsidRDefault="002D0C8A">
            <w:pPr>
              <w:widowControl/>
              <w:jc w:val="center"/>
              <w:rPr>
                <w:rFonts w:ascii="SimSun" w:cs="SimSun"/>
                <w:kern w:val="0"/>
                <w:szCs w:val="21"/>
              </w:rPr>
            </w:pPr>
            <w:r>
              <w:rPr>
                <w:kern w:val="0"/>
                <w:szCs w:val="21"/>
                <w:lang w:val="en"/>
              </w:rPr>
              <w:t>18</w:t>
            </w:r>
          </w:p>
        </w:tc>
        <w:tc>
          <w:tcPr>
            <w:tcW w:w="3514" w:type="dxa"/>
            <w:tcBorders>
              <w:top w:val="single" w:sz="4" w:space="0" w:color="auto"/>
              <w:left w:val="nil"/>
              <w:bottom w:val="single" w:sz="4" w:space="0" w:color="auto"/>
              <w:right w:val="single" w:sz="4" w:space="0" w:color="auto"/>
            </w:tcBorders>
            <w:vAlign w:val="center"/>
          </w:tcPr>
          <w:p w14:paraId="03CD7256" w14:textId="77777777" w:rsidR="002D0C8A" w:rsidRDefault="002D0C8A">
            <w:pPr>
              <w:widowControl/>
              <w:jc w:val="left"/>
              <w:rPr>
                <w:rFonts w:ascii="SimSun" w:cs="SimSun"/>
                <w:kern w:val="0"/>
                <w:szCs w:val="21"/>
              </w:rPr>
            </w:pPr>
            <w:r>
              <w:rPr>
                <w:kern w:val="0"/>
                <w:szCs w:val="21"/>
                <w:lang w:val="en"/>
              </w:rPr>
              <w:t>Enterohaemorrhagic Escherichia coli, O157 and other serotypes that produce Shiga-like toxins</w:t>
            </w:r>
            <w:r>
              <w:rPr>
                <w:kern w:val="0"/>
                <w:szCs w:val="21"/>
                <w:lang w:val="en"/>
              </w:rPr>
              <w:br/>
              <w:t>, Enerohaemorrhagic Escherichia coli, serotype O157 and other verotoxin producing serotypes</w:t>
            </w:r>
            <w:r>
              <w:rPr>
                <w:kern w:val="0"/>
                <w:szCs w:val="21"/>
                <w:vertAlign w:val="superscript"/>
                <w:lang w:val="en"/>
              </w:rPr>
              <w:t>*</w:t>
            </w:r>
          </w:p>
        </w:tc>
        <w:tc>
          <w:tcPr>
            <w:tcW w:w="3119" w:type="dxa"/>
            <w:tcBorders>
              <w:top w:val="single" w:sz="4" w:space="0" w:color="auto"/>
              <w:left w:val="nil"/>
              <w:bottom w:val="single" w:sz="4" w:space="0" w:color="auto"/>
              <w:right w:val="single" w:sz="4" w:space="0" w:color="auto"/>
            </w:tcBorders>
            <w:vAlign w:val="center"/>
          </w:tcPr>
          <w:p w14:paraId="7BA7F34D" w14:textId="77777777" w:rsidR="002D0C8A" w:rsidRDefault="002D0C8A">
            <w:pPr>
              <w:widowControl/>
              <w:jc w:val="left"/>
              <w:rPr>
                <w:rFonts w:ascii="SimSun" w:cs="SimSun"/>
                <w:kern w:val="0"/>
                <w:szCs w:val="21"/>
              </w:rPr>
            </w:pPr>
          </w:p>
        </w:tc>
        <w:tc>
          <w:tcPr>
            <w:tcW w:w="1585" w:type="dxa"/>
            <w:tcBorders>
              <w:top w:val="single" w:sz="4" w:space="0" w:color="auto"/>
              <w:left w:val="nil"/>
              <w:bottom w:val="single" w:sz="4" w:space="0" w:color="auto"/>
              <w:right w:val="single" w:sz="4" w:space="0" w:color="auto"/>
            </w:tcBorders>
            <w:vAlign w:val="center"/>
          </w:tcPr>
          <w:p w14:paraId="752DDBA9" w14:textId="77777777" w:rsidR="002D0C8A" w:rsidRDefault="002D0C8A">
            <w:pPr>
              <w:widowControl/>
              <w:jc w:val="center"/>
              <w:rPr>
                <w:rFonts w:ascii="SimSun" w:cs="SimSun"/>
                <w:kern w:val="0"/>
                <w:szCs w:val="21"/>
              </w:rPr>
            </w:pPr>
            <w:r>
              <w:rPr>
                <w:kern w:val="0"/>
                <w:szCs w:val="21"/>
                <w:lang w:val="en"/>
              </w:rPr>
              <w:t>3002493010</w:t>
            </w:r>
          </w:p>
        </w:tc>
        <w:tc>
          <w:tcPr>
            <w:tcW w:w="1010" w:type="dxa"/>
            <w:tcBorders>
              <w:top w:val="single" w:sz="4" w:space="0" w:color="auto"/>
              <w:left w:val="nil"/>
              <w:bottom w:val="single" w:sz="4" w:space="0" w:color="auto"/>
              <w:right w:val="single" w:sz="4" w:space="0" w:color="auto"/>
            </w:tcBorders>
            <w:vAlign w:val="center"/>
          </w:tcPr>
          <w:p w14:paraId="7B50EAFC" w14:textId="77777777" w:rsidR="002D0C8A" w:rsidRDefault="002D0C8A">
            <w:pPr>
              <w:widowControl/>
              <w:jc w:val="center"/>
              <w:rPr>
                <w:rFonts w:ascii="SimSun" w:cs="SimSun"/>
                <w:bCs/>
                <w:kern w:val="0"/>
                <w:szCs w:val="21"/>
              </w:rPr>
            </w:pPr>
            <w:r>
              <w:rPr>
                <w:bCs/>
                <w:kern w:val="0"/>
                <w:szCs w:val="21"/>
                <w:lang w:val="en"/>
              </w:rPr>
              <w:t>kg/strain</w:t>
            </w:r>
          </w:p>
        </w:tc>
      </w:tr>
    </w:tbl>
    <w:p w14:paraId="2B999FB4" w14:textId="77777777" w:rsidR="002D0C8A" w:rsidRDefault="002D0C8A"/>
    <w:p w14:paraId="3F90910F" w14:textId="77777777" w:rsidR="002D0C8A" w:rsidRDefault="002D0C8A" w:rsidP="00D03E73">
      <w:pPr>
        <w:ind w:leftChars="-406" w:left="-853" w:firstLineChars="119" w:firstLine="250"/>
      </w:pPr>
      <w:r>
        <w:rPr>
          <w:kern w:val="0"/>
          <w:szCs w:val="21"/>
          <w:lang w:val="en"/>
        </w:rPr>
        <w:br w:type="page"/>
        <w:t>2. Viruses</w:t>
      </w:r>
    </w:p>
    <w:tbl>
      <w:tblPr>
        <w:tblW w:w="9900" w:type="dxa"/>
        <w:jc w:val="center"/>
        <w:tblLayout w:type="fixed"/>
        <w:tblLook w:val="0000" w:firstRow="0" w:lastRow="0" w:firstColumn="0" w:lastColumn="0" w:noHBand="0" w:noVBand="0"/>
      </w:tblPr>
      <w:tblGrid>
        <w:gridCol w:w="692"/>
        <w:gridCol w:w="3587"/>
        <w:gridCol w:w="3209"/>
        <w:gridCol w:w="1405"/>
        <w:gridCol w:w="1007"/>
      </w:tblGrid>
      <w:tr w:rsidR="002D0C8A" w14:paraId="6C8462E5" w14:textId="77777777">
        <w:trPr>
          <w:trHeight w:val="51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2819D008" w14:textId="77777777" w:rsidR="002D0C8A" w:rsidRDefault="002D0C8A">
            <w:pPr>
              <w:widowControl/>
              <w:jc w:val="center"/>
              <w:rPr>
                <w:rFonts w:ascii="SimSun" w:cs="SimSun"/>
                <w:b/>
                <w:bCs/>
                <w:kern w:val="0"/>
                <w:szCs w:val="21"/>
              </w:rPr>
            </w:pPr>
            <w:r>
              <w:rPr>
                <w:b/>
                <w:bCs/>
                <w:kern w:val="0"/>
                <w:szCs w:val="21"/>
                <w:lang w:val="en"/>
              </w:rPr>
              <w:t>serial number</w:t>
            </w:r>
          </w:p>
        </w:tc>
        <w:tc>
          <w:tcPr>
            <w:tcW w:w="3587" w:type="dxa"/>
            <w:tcBorders>
              <w:top w:val="single" w:sz="4" w:space="0" w:color="auto"/>
              <w:left w:val="nil"/>
              <w:bottom w:val="single" w:sz="4" w:space="0" w:color="auto"/>
              <w:right w:val="single" w:sz="4" w:space="0" w:color="auto"/>
            </w:tcBorders>
            <w:vAlign w:val="center"/>
          </w:tcPr>
          <w:p w14:paraId="014E85BF" w14:textId="77777777" w:rsidR="002D0C8A" w:rsidRDefault="002D0C8A">
            <w:pPr>
              <w:widowControl/>
              <w:jc w:val="center"/>
              <w:rPr>
                <w:rFonts w:ascii="SimSun" w:cs="SimSun"/>
                <w:b/>
                <w:bCs/>
                <w:kern w:val="0"/>
                <w:szCs w:val="21"/>
              </w:rPr>
            </w:pPr>
            <w:r>
              <w:rPr>
                <w:b/>
                <w:bCs/>
                <w:kern w:val="0"/>
                <w:szCs w:val="21"/>
                <w:lang w:val="en"/>
              </w:rPr>
              <w:t>Product name</w:t>
            </w:r>
          </w:p>
        </w:tc>
        <w:tc>
          <w:tcPr>
            <w:tcW w:w="3209" w:type="dxa"/>
            <w:tcBorders>
              <w:top w:val="single" w:sz="4" w:space="0" w:color="auto"/>
              <w:left w:val="nil"/>
              <w:bottom w:val="single" w:sz="4" w:space="0" w:color="auto"/>
              <w:right w:val="single" w:sz="4" w:space="0" w:color="auto"/>
            </w:tcBorders>
            <w:vAlign w:val="center"/>
          </w:tcPr>
          <w:p w14:paraId="3C6DA4C3"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5556A568" w14:textId="77777777" w:rsidR="002D0C8A" w:rsidRDefault="002D0C8A">
            <w:pPr>
              <w:widowControl/>
              <w:jc w:val="center"/>
              <w:rPr>
                <w:rFonts w:ascii="SimSun" w:cs="SimSun"/>
                <w:b/>
                <w:bCs/>
                <w:kern w:val="0"/>
                <w:szCs w:val="21"/>
              </w:rPr>
            </w:pPr>
            <w:r>
              <w:rPr>
                <w:b/>
                <w:bCs/>
                <w:kern w:val="0"/>
                <w:szCs w:val="21"/>
                <w:lang w:val="en"/>
              </w:rPr>
              <w:t>Customs goods</w:t>
            </w:r>
          </w:p>
          <w:p w14:paraId="7814608B"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40C8A590"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F608AC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DD2E660" w14:textId="77777777" w:rsidR="002D0C8A" w:rsidRDefault="002D0C8A">
            <w:pPr>
              <w:widowControl/>
              <w:jc w:val="center"/>
              <w:rPr>
                <w:rFonts w:ascii="SimSun" w:cs="SimSun"/>
                <w:kern w:val="0"/>
                <w:szCs w:val="21"/>
              </w:rPr>
            </w:pPr>
            <w:r>
              <w:rPr>
                <w:kern w:val="0"/>
                <w:szCs w:val="21"/>
                <w:lang w:val="en"/>
              </w:rPr>
              <w:t>19</w:t>
            </w:r>
          </w:p>
        </w:tc>
        <w:tc>
          <w:tcPr>
            <w:tcW w:w="3587" w:type="dxa"/>
            <w:tcBorders>
              <w:top w:val="nil"/>
              <w:left w:val="nil"/>
              <w:bottom w:val="single" w:sz="4" w:space="0" w:color="auto"/>
              <w:right w:val="single" w:sz="4" w:space="0" w:color="auto"/>
            </w:tcBorders>
            <w:vAlign w:val="center"/>
          </w:tcPr>
          <w:p w14:paraId="0EDCBC08" w14:textId="77777777" w:rsidR="002D0C8A" w:rsidRDefault="002D0C8A">
            <w:pPr>
              <w:widowControl/>
              <w:jc w:val="left"/>
              <w:rPr>
                <w:rFonts w:ascii="SimSun" w:cs="SimSun"/>
                <w:kern w:val="0"/>
                <w:szCs w:val="21"/>
              </w:rPr>
            </w:pPr>
            <w:r>
              <w:rPr>
                <w:kern w:val="0"/>
                <w:szCs w:val="21"/>
                <w:lang w:val="en"/>
              </w:rPr>
              <w:t>Chikungunya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4526398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678BEFC"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4143C16F" w14:textId="77777777" w:rsidR="002D0C8A" w:rsidRDefault="002D0C8A">
            <w:pPr>
              <w:widowControl/>
              <w:jc w:val="center"/>
              <w:rPr>
                <w:rFonts w:ascii="SimSun" w:cs="SimSun"/>
                <w:kern w:val="0"/>
                <w:szCs w:val="21"/>
              </w:rPr>
            </w:pPr>
            <w:r>
              <w:rPr>
                <w:kern w:val="0"/>
                <w:szCs w:val="21"/>
                <w:lang w:val="en"/>
              </w:rPr>
              <w:t>kg/strain</w:t>
            </w:r>
          </w:p>
        </w:tc>
      </w:tr>
      <w:tr w:rsidR="002D0C8A" w14:paraId="33F5FFB1"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15B8CAC3" w14:textId="77777777" w:rsidR="002D0C8A" w:rsidRDefault="002D0C8A">
            <w:pPr>
              <w:widowControl/>
              <w:jc w:val="center"/>
              <w:rPr>
                <w:rFonts w:ascii="SimSun" w:cs="SimSun"/>
                <w:kern w:val="0"/>
                <w:szCs w:val="21"/>
              </w:rPr>
            </w:pPr>
            <w:r>
              <w:rPr>
                <w:kern w:val="0"/>
                <w:szCs w:val="21"/>
                <w:lang w:val="en"/>
              </w:rPr>
              <w:t>20</w:t>
            </w:r>
          </w:p>
        </w:tc>
        <w:tc>
          <w:tcPr>
            <w:tcW w:w="3587" w:type="dxa"/>
            <w:tcBorders>
              <w:top w:val="nil"/>
              <w:left w:val="nil"/>
              <w:bottom w:val="single" w:sz="4" w:space="0" w:color="auto"/>
              <w:right w:val="single" w:sz="4" w:space="0" w:color="auto"/>
            </w:tcBorders>
            <w:vAlign w:val="center"/>
          </w:tcPr>
          <w:p w14:paraId="6D4765D7" w14:textId="77777777" w:rsidR="002D0C8A" w:rsidRDefault="002D0C8A">
            <w:pPr>
              <w:widowControl/>
              <w:jc w:val="left"/>
              <w:rPr>
                <w:rFonts w:ascii="SimSun" w:cs="SimSun"/>
                <w:kern w:val="0"/>
                <w:szCs w:val="21"/>
              </w:rPr>
            </w:pPr>
            <w:r>
              <w:rPr>
                <w:kern w:val="0"/>
                <w:szCs w:val="21"/>
                <w:lang w:val="en"/>
              </w:rPr>
              <w:t>Congo-Crimean haemorrhagic fever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671AE27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D6FB925"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121E6ADB" w14:textId="77777777" w:rsidR="002D0C8A" w:rsidRDefault="002D0C8A">
            <w:pPr>
              <w:widowControl/>
              <w:jc w:val="center"/>
              <w:rPr>
                <w:rFonts w:ascii="SimSun" w:cs="SimSun"/>
                <w:kern w:val="0"/>
                <w:szCs w:val="21"/>
              </w:rPr>
            </w:pPr>
            <w:r>
              <w:rPr>
                <w:kern w:val="0"/>
                <w:szCs w:val="21"/>
                <w:lang w:val="en"/>
              </w:rPr>
              <w:t>kg/strain</w:t>
            </w:r>
          </w:p>
        </w:tc>
      </w:tr>
      <w:tr w:rsidR="002D0C8A" w14:paraId="4BDF331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F5F029D" w14:textId="77777777" w:rsidR="002D0C8A" w:rsidRDefault="002D0C8A">
            <w:pPr>
              <w:widowControl/>
              <w:jc w:val="center"/>
              <w:rPr>
                <w:rFonts w:ascii="SimSun" w:cs="SimSun"/>
                <w:kern w:val="0"/>
                <w:szCs w:val="21"/>
              </w:rPr>
            </w:pPr>
            <w:r>
              <w:rPr>
                <w:kern w:val="0"/>
                <w:szCs w:val="21"/>
                <w:lang w:val="en"/>
              </w:rPr>
              <w:t>21</w:t>
            </w:r>
          </w:p>
        </w:tc>
        <w:tc>
          <w:tcPr>
            <w:tcW w:w="3587" w:type="dxa"/>
            <w:tcBorders>
              <w:top w:val="nil"/>
              <w:left w:val="nil"/>
              <w:bottom w:val="single" w:sz="4" w:space="0" w:color="auto"/>
              <w:right w:val="single" w:sz="4" w:space="0" w:color="auto"/>
            </w:tcBorders>
            <w:vAlign w:val="center"/>
          </w:tcPr>
          <w:p w14:paraId="7AF42EA7" w14:textId="77777777" w:rsidR="002D0C8A" w:rsidRDefault="002D0C8A">
            <w:pPr>
              <w:widowControl/>
              <w:jc w:val="left"/>
              <w:rPr>
                <w:rFonts w:ascii="SimSun" w:cs="SimSun"/>
                <w:kern w:val="0"/>
                <w:szCs w:val="21"/>
              </w:rPr>
            </w:pPr>
            <w:r>
              <w:rPr>
                <w:kern w:val="0"/>
                <w:szCs w:val="21"/>
                <w:lang w:val="en"/>
              </w:rPr>
              <w:t>Dengue fever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04AEB2F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D1519D4"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6D8CC144" w14:textId="77777777" w:rsidR="002D0C8A" w:rsidRDefault="002D0C8A">
            <w:pPr>
              <w:widowControl/>
              <w:jc w:val="center"/>
              <w:rPr>
                <w:rFonts w:ascii="SimSun" w:cs="SimSun"/>
                <w:kern w:val="0"/>
                <w:szCs w:val="21"/>
              </w:rPr>
            </w:pPr>
            <w:r>
              <w:rPr>
                <w:kern w:val="0"/>
                <w:szCs w:val="21"/>
                <w:lang w:val="en"/>
              </w:rPr>
              <w:t>kg/strain</w:t>
            </w:r>
          </w:p>
        </w:tc>
      </w:tr>
      <w:tr w:rsidR="002D0C8A" w14:paraId="06D7AF84"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CB77D54" w14:textId="77777777" w:rsidR="002D0C8A" w:rsidRDefault="002D0C8A">
            <w:pPr>
              <w:widowControl/>
              <w:jc w:val="center"/>
              <w:rPr>
                <w:rFonts w:ascii="SimSun" w:cs="SimSun"/>
                <w:kern w:val="0"/>
                <w:szCs w:val="21"/>
              </w:rPr>
            </w:pPr>
            <w:r>
              <w:rPr>
                <w:kern w:val="0"/>
                <w:szCs w:val="21"/>
                <w:lang w:val="en"/>
              </w:rPr>
              <w:t>22</w:t>
            </w:r>
          </w:p>
        </w:tc>
        <w:tc>
          <w:tcPr>
            <w:tcW w:w="3587" w:type="dxa"/>
            <w:tcBorders>
              <w:top w:val="nil"/>
              <w:left w:val="nil"/>
              <w:bottom w:val="single" w:sz="4" w:space="0" w:color="auto"/>
              <w:right w:val="single" w:sz="4" w:space="0" w:color="auto"/>
            </w:tcBorders>
            <w:vAlign w:val="center"/>
          </w:tcPr>
          <w:p w14:paraId="364FCB0B" w14:textId="77777777" w:rsidR="002D0C8A" w:rsidRDefault="002D0C8A">
            <w:pPr>
              <w:widowControl/>
              <w:jc w:val="left"/>
              <w:rPr>
                <w:rFonts w:ascii="SimSun" w:cs="SimSun"/>
                <w:kern w:val="0"/>
                <w:szCs w:val="21"/>
              </w:rPr>
            </w:pPr>
            <w:r>
              <w:rPr>
                <w:kern w:val="0"/>
                <w:szCs w:val="21"/>
                <w:lang w:val="en"/>
              </w:rPr>
              <w:t>Eastern equine encephalitis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2E2D426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95A6336"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B9CBBA6" w14:textId="77777777" w:rsidR="002D0C8A" w:rsidRDefault="002D0C8A">
            <w:pPr>
              <w:widowControl/>
              <w:jc w:val="center"/>
              <w:rPr>
                <w:rFonts w:ascii="SimSun" w:cs="SimSun"/>
                <w:kern w:val="0"/>
                <w:szCs w:val="21"/>
              </w:rPr>
            </w:pPr>
            <w:r>
              <w:rPr>
                <w:kern w:val="0"/>
                <w:szCs w:val="21"/>
                <w:lang w:val="en"/>
              </w:rPr>
              <w:t>kg/strain</w:t>
            </w:r>
          </w:p>
        </w:tc>
      </w:tr>
      <w:tr w:rsidR="002D0C8A" w14:paraId="38B3D3E1"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B751720" w14:textId="77777777" w:rsidR="002D0C8A" w:rsidRDefault="002D0C8A">
            <w:pPr>
              <w:widowControl/>
              <w:jc w:val="center"/>
              <w:rPr>
                <w:rFonts w:ascii="SimSun" w:cs="SimSun"/>
                <w:kern w:val="0"/>
                <w:szCs w:val="21"/>
              </w:rPr>
            </w:pPr>
            <w:r>
              <w:rPr>
                <w:kern w:val="0"/>
                <w:szCs w:val="21"/>
                <w:lang w:val="en"/>
              </w:rPr>
              <w:t>23</w:t>
            </w:r>
          </w:p>
        </w:tc>
        <w:tc>
          <w:tcPr>
            <w:tcW w:w="3587" w:type="dxa"/>
            <w:tcBorders>
              <w:top w:val="nil"/>
              <w:left w:val="nil"/>
              <w:bottom w:val="single" w:sz="4" w:space="0" w:color="auto"/>
              <w:right w:val="single" w:sz="4" w:space="0" w:color="auto"/>
            </w:tcBorders>
            <w:vAlign w:val="center"/>
          </w:tcPr>
          <w:p w14:paraId="7604D4A1" w14:textId="77777777" w:rsidR="002D0C8A" w:rsidRDefault="002D0C8A">
            <w:pPr>
              <w:widowControl/>
              <w:jc w:val="left"/>
              <w:rPr>
                <w:rFonts w:ascii="SimSun" w:cs="SimSun"/>
                <w:kern w:val="0"/>
                <w:szCs w:val="21"/>
              </w:rPr>
            </w:pPr>
            <w:r>
              <w:rPr>
                <w:kern w:val="0"/>
                <w:szCs w:val="21"/>
                <w:lang w:val="en"/>
              </w:rPr>
              <w:t>Ebola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325E128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DFACB58"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957CF2C" w14:textId="77777777" w:rsidR="002D0C8A" w:rsidRDefault="002D0C8A">
            <w:pPr>
              <w:widowControl/>
              <w:jc w:val="center"/>
              <w:rPr>
                <w:rFonts w:ascii="SimSun" w:cs="SimSun"/>
                <w:kern w:val="0"/>
                <w:szCs w:val="21"/>
              </w:rPr>
            </w:pPr>
            <w:r>
              <w:rPr>
                <w:kern w:val="0"/>
                <w:szCs w:val="21"/>
                <w:lang w:val="en"/>
              </w:rPr>
              <w:t>kg/strain</w:t>
            </w:r>
          </w:p>
        </w:tc>
      </w:tr>
      <w:tr w:rsidR="002D0C8A" w14:paraId="283634C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5D4332E" w14:textId="77777777" w:rsidR="002D0C8A" w:rsidRDefault="002D0C8A">
            <w:pPr>
              <w:widowControl/>
              <w:jc w:val="center"/>
              <w:rPr>
                <w:rFonts w:ascii="SimSun" w:cs="SimSun"/>
                <w:kern w:val="0"/>
                <w:szCs w:val="21"/>
              </w:rPr>
            </w:pPr>
            <w:r>
              <w:rPr>
                <w:kern w:val="0"/>
                <w:szCs w:val="21"/>
                <w:lang w:val="en"/>
              </w:rPr>
              <w:t>24</w:t>
            </w:r>
          </w:p>
        </w:tc>
        <w:tc>
          <w:tcPr>
            <w:tcW w:w="3587" w:type="dxa"/>
            <w:tcBorders>
              <w:top w:val="nil"/>
              <w:left w:val="nil"/>
              <w:bottom w:val="single" w:sz="4" w:space="0" w:color="auto"/>
              <w:right w:val="single" w:sz="4" w:space="0" w:color="auto"/>
            </w:tcBorders>
            <w:vAlign w:val="center"/>
          </w:tcPr>
          <w:p w14:paraId="18BC60C0" w14:textId="77777777" w:rsidR="002D0C8A" w:rsidRDefault="002D0C8A">
            <w:pPr>
              <w:widowControl/>
              <w:jc w:val="left"/>
              <w:rPr>
                <w:rFonts w:ascii="SimSun" w:cs="SimSun"/>
                <w:kern w:val="0"/>
                <w:szCs w:val="21"/>
              </w:rPr>
            </w:pPr>
            <w:r>
              <w:rPr>
                <w:kern w:val="0"/>
                <w:szCs w:val="21"/>
                <w:lang w:val="en"/>
              </w:rPr>
              <w:t>Hantaan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0DD874F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40B67E4"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49D78F6" w14:textId="77777777" w:rsidR="002D0C8A" w:rsidRDefault="002D0C8A">
            <w:pPr>
              <w:widowControl/>
              <w:jc w:val="center"/>
              <w:rPr>
                <w:rFonts w:ascii="SimSun" w:cs="SimSun"/>
                <w:kern w:val="0"/>
                <w:szCs w:val="21"/>
              </w:rPr>
            </w:pPr>
            <w:r>
              <w:rPr>
                <w:kern w:val="0"/>
                <w:szCs w:val="21"/>
                <w:lang w:val="en"/>
              </w:rPr>
              <w:t>kg/strain</w:t>
            </w:r>
          </w:p>
        </w:tc>
      </w:tr>
      <w:tr w:rsidR="002D0C8A" w14:paraId="6467DDE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292C394" w14:textId="77777777" w:rsidR="002D0C8A" w:rsidRDefault="002D0C8A">
            <w:pPr>
              <w:widowControl/>
              <w:jc w:val="center"/>
              <w:rPr>
                <w:rFonts w:ascii="SimSun" w:cs="SimSun"/>
                <w:kern w:val="0"/>
                <w:szCs w:val="21"/>
              </w:rPr>
            </w:pPr>
            <w:r>
              <w:rPr>
                <w:kern w:val="0"/>
                <w:szCs w:val="21"/>
                <w:lang w:val="en"/>
              </w:rPr>
              <w:t>25</w:t>
            </w:r>
          </w:p>
        </w:tc>
        <w:tc>
          <w:tcPr>
            <w:tcW w:w="3587" w:type="dxa"/>
            <w:tcBorders>
              <w:top w:val="nil"/>
              <w:left w:val="nil"/>
              <w:bottom w:val="single" w:sz="4" w:space="0" w:color="auto"/>
              <w:right w:val="single" w:sz="4" w:space="0" w:color="auto"/>
            </w:tcBorders>
            <w:vAlign w:val="center"/>
          </w:tcPr>
          <w:p w14:paraId="1365DB16" w14:textId="77777777" w:rsidR="002D0C8A" w:rsidRDefault="002D0C8A">
            <w:pPr>
              <w:widowControl/>
              <w:jc w:val="left"/>
              <w:rPr>
                <w:rFonts w:ascii="SimSun" w:cs="SimSun"/>
                <w:kern w:val="0"/>
                <w:szCs w:val="21"/>
              </w:rPr>
            </w:pPr>
            <w:r>
              <w:rPr>
                <w:kern w:val="0"/>
                <w:szCs w:val="21"/>
                <w:lang w:val="en"/>
              </w:rPr>
              <w:t>Junin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4592980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3E052B7"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6FD1F318" w14:textId="77777777" w:rsidR="002D0C8A" w:rsidRDefault="002D0C8A">
            <w:pPr>
              <w:widowControl/>
              <w:jc w:val="center"/>
              <w:rPr>
                <w:rFonts w:ascii="SimSun" w:cs="SimSun"/>
                <w:kern w:val="0"/>
                <w:szCs w:val="21"/>
              </w:rPr>
            </w:pPr>
            <w:r>
              <w:rPr>
                <w:kern w:val="0"/>
                <w:szCs w:val="21"/>
                <w:lang w:val="en"/>
              </w:rPr>
              <w:t>kg/strain</w:t>
            </w:r>
          </w:p>
        </w:tc>
      </w:tr>
      <w:tr w:rsidR="002D0C8A" w14:paraId="50EC028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FB895E5" w14:textId="77777777" w:rsidR="002D0C8A" w:rsidRDefault="002D0C8A">
            <w:pPr>
              <w:widowControl/>
              <w:jc w:val="center"/>
              <w:rPr>
                <w:rFonts w:ascii="SimSun" w:cs="SimSun"/>
                <w:kern w:val="0"/>
                <w:szCs w:val="21"/>
              </w:rPr>
            </w:pPr>
            <w:r>
              <w:rPr>
                <w:kern w:val="0"/>
                <w:szCs w:val="21"/>
                <w:lang w:val="en"/>
              </w:rPr>
              <w:t>26</w:t>
            </w:r>
          </w:p>
        </w:tc>
        <w:tc>
          <w:tcPr>
            <w:tcW w:w="3587" w:type="dxa"/>
            <w:tcBorders>
              <w:top w:val="nil"/>
              <w:left w:val="nil"/>
              <w:bottom w:val="single" w:sz="4" w:space="0" w:color="auto"/>
              <w:right w:val="single" w:sz="4" w:space="0" w:color="auto"/>
            </w:tcBorders>
            <w:vAlign w:val="center"/>
          </w:tcPr>
          <w:p w14:paraId="675B6E1F" w14:textId="77777777" w:rsidR="002D0C8A" w:rsidRDefault="002D0C8A">
            <w:pPr>
              <w:widowControl/>
              <w:jc w:val="left"/>
              <w:rPr>
                <w:rFonts w:ascii="SimSun" w:cs="SimSun"/>
                <w:kern w:val="0"/>
                <w:szCs w:val="21"/>
              </w:rPr>
            </w:pPr>
            <w:r>
              <w:rPr>
                <w:kern w:val="0"/>
                <w:szCs w:val="21"/>
                <w:lang w:val="en"/>
              </w:rPr>
              <w:t>Lassa fever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399C85E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4C91B26"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22357CB" w14:textId="77777777" w:rsidR="002D0C8A" w:rsidRDefault="002D0C8A">
            <w:pPr>
              <w:widowControl/>
              <w:jc w:val="center"/>
              <w:rPr>
                <w:rFonts w:ascii="SimSun" w:cs="SimSun"/>
                <w:kern w:val="0"/>
                <w:szCs w:val="21"/>
              </w:rPr>
            </w:pPr>
            <w:r>
              <w:rPr>
                <w:kern w:val="0"/>
                <w:szCs w:val="21"/>
                <w:lang w:val="en"/>
              </w:rPr>
              <w:t>kg/strain</w:t>
            </w:r>
          </w:p>
        </w:tc>
      </w:tr>
      <w:tr w:rsidR="002D0C8A" w14:paraId="3AFBDCDD" w14:textId="77777777">
        <w:trPr>
          <w:trHeight w:val="668"/>
          <w:jc w:val="center"/>
        </w:trPr>
        <w:tc>
          <w:tcPr>
            <w:tcW w:w="692" w:type="dxa"/>
            <w:tcBorders>
              <w:top w:val="nil"/>
              <w:left w:val="single" w:sz="4" w:space="0" w:color="auto"/>
              <w:bottom w:val="single" w:sz="4" w:space="0" w:color="auto"/>
              <w:right w:val="single" w:sz="4" w:space="0" w:color="auto"/>
            </w:tcBorders>
            <w:vAlign w:val="center"/>
          </w:tcPr>
          <w:p w14:paraId="0929D195" w14:textId="77777777" w:rsidR="002D0C8A" w:rsidRDefault="002D0C8A">
            <w:pPr>
              <w:widowControl/>
              <w:jc w:val="center"/>
              <w:rPr>
                <w:rFonts w:ascii="SimSun" w:cs="SimSun"/>
                <w:kern w:val="0"/>
                <w:szCs w:val="21"/>
              </w:rPr>
            </w:pPr>
            <w:r>
              <w:rPr>
                <w:kern w:val="0"/>
                <w:szCs w:val="21"/>
                <w:lang w:val="en"/>
              </w:rPr>
              <w:t>27</w:t>
            </w:r>
          </w:p>
        </w:tc>
        <w:tc>
          <w:tcPr>
            <w:tcW w:w="3587" w:type="dxa"/>
            <w:tcBorders>
              <w:top w:val="nil"/>
              <w:left w:val="nil"/>
              <w:bottom w:val="single" w:sz="4" w:space="0" w:color="auto"/>
              <w:right w:val="single" w:sz="4" w:space="0" w:color="auto"/>
            </w:tcBorders>
            <w:vAlign w:val="center"/>
          </w:tcPr>
          <w:p w14:paraId="245A011F" w14:textId="77777777" w:rsidR="002D0C8A" w:rsidRDefault="002D0C8A">
            <w:pPr>
              <w:widowControl/>
              <w:jc w:val="left"/>
              <w:rPr>
                <w:rFonts w:ascii="SimSun" w:cs="SimSun"/>
                <w:spacing w:val="-8"/>
                <w:kern w:val="0"/>
                <w:szCs w:val="21"/>
              </w:rPr>
            </w:pPr>
            <w:r>
              <w:rPr>
                <w:spacing w:val="14"/>
                <w:kern w:val="0"/>
                <w:szCs w:val="21"/>
                <w:lang w:val="en"/>
              </w:rPr>
              <w:t xml:space="preserve">Lymphocytic </w:t>
            </w:r>
            <w:r>
              <w:rPr>
                <w:spacing w:val="-8"/>
                <w:kern w:val="0"/>
                <w:szCs w:val="21"/>
                <w:lang w:val="en"/>
              </w:rPr>
              <w:t>choriomeningitis</w:t>
            </w:r>
            <w:r>
              <w:rPr>
                <w:lang w:val="en"/>
              </w:rPr>
              <w:t xml:space="preserve">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2BE9BA6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0A01D50"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9916C7D" w14:textId="77777777" w:rsidR="002D0C8A" w:rsidRDefault="002D0C8A">
            <w:pPr>
              <w:widowControl/>
              <w:jc w:val="center"/>
              <w:rPr>
                <w:rFonts w:ascii="SimSun" w:cs="SimSun"/>
                <w:kern w:val="0"/>
                <w:szCs w:val="21"/>
              </w:rPr>
            </w:pPr>
            <w:r>
              <w:rPr>
                <w:kern w:val="0"/>
                <w:szCs w:val="21"/>
                <w:lang w:val="en"/>
              </w:rPr>
              <w:t>kg/strain</w:t>
            </w:r>
          </w:p>
        </w:tc>
      </w:tr>
      <w:tr w:rsidR="002D0C8A" w14:paraId="443ECF7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B54E1E0" w14:textId="77777777" w:rsidR="002D0C8A" w:rsidRDefault="002D0C8A">
            <w:pPr>
              <w:widowControl/>
              <w:jc w:val="center"/>
              <w:rPr>
                <w:rFonts w:ascii="SimSun" w:cs="SimSun"/>
                <w:kern w:val="0"/>
                <w:szCs w:val="21"/>
              </w:rPr>
            </w:pPr>
            <w:r>
              <w:rPr>
                <w:kern w:val="0"/>
                <w:szCs w:val="21"/>
                <w:lang w:val="en"/>
              </w:rPr>
              <w:t>28</w:t>
            </w:r>
          </w:p>
        </w:tc>
        <w:tc>
          <w:tcPr>
            <w:tcW w:w="3587" w:type="dxa"/>
            <w:tcBorders>
              <w:top w:val="nil"/>
              <w:left w:val="nil"/>
              <w:bottom w:val="single" w:sz="4" w:space="0" w:color="auto"/>
              <w:right w:val="single" w:sz="4" w:space="0" w:color="auto"/>
            </w:tcBorders>
            <w:vAlign w:val="center"/>
          </w:tcPr>
          <w:p w14:paraId="326A352E" w14:textId="77777777" w:rsidR="002D0C8A" w:rsidRDefault="002D0C8A">
            <w:pPr>
              <w:widowControl/>
              <w:jc w:val="left"/>
              <w:rPr>
                <w:rFonts w:ascii="SimSun" w:cs="SimSun"/>
                <w:kern w:val="0"/>
                <w:szCs w:val="21"/>
              </w:rPr>
            </w:pPr>
            <w:r>
              <w:rPr>
                <w:kern w:val="0"/>
                <w:szCs w:val="21"/>
                <w:lang w:val="en"/>
              </w:rPr>
              <w:t>Machupo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2F86E14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47D4A24"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5922FC1" w14:textId="77777777" w:rsidR="002D0C8A" w:rsidRDefault="002D0C8A">
            <w:pPr>
              <w:widowControl/>
              <w:jc w:val="center"/>
              <w:rPr>
                <w:rFonts w:ascii="SimSun" w:cs="SimSun"/>
                <w:kern w:val="0"/>
                <w:szCs w:val="21"/>
              </w:rPr>
            </w:pPr>
            <w:r>
              <w:rPr>
                <w:kern w:val="0"/>
                <w:szCs w:val="21"/>
                <w:lang w:val="en"/>
              </w:rPr>
              <w:t>kg/strain</w:t>
            </w:r>
          </w:p>
        </w:tc>
      </w:tr>
      <w:tr w:rsidR="002D0C8A" w14:paraId="7DB5247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8A8CABD" w14:textId="77777777" w:rsidR="002D0C8A" w:rsidRDefault="002D0C8A">
            <w:pPr>
              <w:widowControl/>
              <w:jc w:val="center"/>
              <w:rPr>
                <w:rFonts w:ascii="SimSun" w:cs="SimSun"/>
                <w:kern w:val="0"/>
                <w:szCs w:val="21"/>
              </w:rPr>
            </w:pPr>
            <w:r>
              <w:rPr>
                <w:kern w:val="0"/>
                <w:szCs w:val="21"/>
                <w:lang w:val="en"/>
              </w:rPr>
              <w:t>29</w:t>
            </w:r>
          </w:p>
        </w:tc>
        <w:tc>
          <w:tcPr>
            <w:tcW w:w="3587" w:type="dxa"/>
            <w:tcBorders>
              <w:top w:val="nil"/>
              <w:left w:val="nil"/>
              <w:bottom w:val="single" w:sz="4" w:space="0" w:color="auto"/>
              <w:right w:val="single" w:sz="4" w:space="0" w:color="auto"/>
            </w:tcBorders>
            <w:vAlign w:val="center"/>
          </w:tcPr>
          <w:p w14:paraId="3E768057" w14:textId="77777777" w:rsidR="002D0C8A" w:rsidRDefault="002D0C8A">
            <w:pPr>
              <w:widowControl/>
              <w:jc w:val="left"/>
              <w:rPr>
                <w:rFonts w:ascii="SimSun" w:cs="SimSun"/>
                <w:kern w:val="0"/>
                <w:szCs w:val="21"/>
              </w:rPr>
            </w:pPr>
            <w:r>
              <w:rPr>
                <w:kern w:val="0"/>
                <w:szCs w:val="21"/>
                <w:lang w:val="en"/>
              </w:rPr>
              <w:t>Marburg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63264E9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FA2C20A"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1FACDC7" w14:textId="77777777" w:rsidR="002D0C8A" w:rsidRDefault="002D0C8A">
            <w:pPr>
              <w:widowControl/>
              <w:jc w:val="center"/>
              <w:rPr>
                <w:rFonts w:ascii="SimSun" w:cs="SimSun"/>
                <w:kern w:val="0"/>
                <w:szCs w:val="21"/>
              </w:rPr>
            </w:pPr>
            <w:r>
              <w:rPr>
                <w:kern w:val="0"/>
                <w:szCs w:val="21"/>
                <w:lang w:val="en"/>
              </w:rPr>
              <w:t>kg/strain</w:t>
            </w:r>
          </w:p>
        </w:tc>
      </w:tr>
      <w:tr w:rsidR="002D0C8A" w14:paraId="363F5E8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9447C30" w14:textId="77777777" w:rsidR="002D0C8A" w:rsidRDefault="002D0C8A">
            <w:pPr>
              <w:widowControl/>
              <w:jc w:val="center"/>
              <w:rPr>
                <w:rFonts w:ascii="SimSun" w:cs="SimSun"/>
                <w:kern w:val="0"/>
                <w:szCs w:val="21"/>
              </w:rPr>
            </w:pPr>
            <w:r>
              <w:rPr>
                <w:kern w:val="0"/>
                <w:szCs w:val="21"/>
                <w:lang w:val="en"/>
              </w:rPr>
              <w:t>30</w:t>
            </w:r>
          </w:p>
        </w:tc>
        <w:tc>
          <w:tcPr>
            <w:tcW w:w="3587" w:type="dxa"/>
            <w:tcBorders>
              <w:top w:val="nil"/>
              <w:left w:val="nil"/>
              <w:bottom w:val="single" w:sz="4" w:space="0" w:color="auto"/>
              <w:right w:val="single" w:sz="4" w:space="0" w:color="auto"/>
            </w:tcBorders>
            <w:vAlign w:val="center"/>
          </w:tcPr>
          <w:p w14:paraId="435D15A1" w14:textId="77777777" w:rsidR="002D0C8A" w:rsidRDefault="002D0C8A">
            <w:pPr>
              <w:widowControl/>
              <w:jc w:val="left"/>
              <w:rPr>
                <w:rFonts w:ascii="SimSun" w:cs="SimSun"/>
                <w:kern w:val="0"/>
                <w:szCs w:val="21"/>
              </w:rPr>
            </w:pPr>
            <w:r>
              <w:rPr>
                <w:kern w:val="0"/>
                <w:szCs w:val="21"/>
                <w:lang w:val="en"/>
              </w:rPr>
              <w:t>Monkey pox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6513934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B072507"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1C244387" w14:textId="77777777" w:rsidR="002D0C8A" w:rsidRDefault="002D0C8A">
            <w:pPr>
              <w:widowControl/>
              <w:jc w:val="center"/>
              <w:rPr>
                <w:rFonts w:ascii="SimSun" w:cs="SimSun"/>
                <w:kern w:val="0"/>
                <w:szCs w:val="21"/>
              </w:rPr>
            </w:pPr>
            <w:r>
              <w:rPr>
                <w:kern w:val="0"/>
                <w:szCs w:val="21"/>
                <w:lang w:val="en"/>
              </w:rPr>
              <w:t>kg/strain</w:t>
            </w:r>
          </w:p>
        </w:tc>
      </w:tr>
      <w:tr w:rsidR="002D0C8A" w14:paraId="6C3569C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81AE5CB" w14:textId="77777777" w:rsidR="002D0C8A" w:rsidRDefault="002D0C8A">
            <w:pPr>
              <w:widowControl/>
              <w:jc w:val="center"/>
              <w:rPr>
                <w:rFonts w:ascii="SimSun" w:cs="SimSun"/>
                <w:kern w:val="0"/>
                <w:szCs w:val="21"/>
              </w:rPr>
            </w:pPr>
            <w:r>
              <w:rPr>
                <w:kern w:val="0"/>
                <w:szCs w:val="21"/>
                <w:lang w:val="en"/>
              </w:rPr>
              <w:t>31</w:t>
            </w:r>
          </w:p>
        </w:tc>
        <w:tc>
          <w:tcPr>
            <w:tcW w:w="3587" w:type="dxa"/>
            <w:tcBorders>
              <w:top w:val="nil"/>
              <w:left w:val="nil"/>
              <w:bottom w:val="single" w:sz="4" w:space="0" w:color="auto"/>
              <w:right w:val="single" w:sz="4" w:space="0" w:color="auto"/>
            </w:tcBorders>
            <w:vAlign w:val="center"/>
          </w:tcPr>
          <w:p w14:paraId="7AEE7AC7" w14:textId="77777777" w:rsidR="002D0C8A" w:rsidRDefault="002D0C8A">
            <w:pPr>
              <w:widowControl/>
              <w:jc w:val="left"/>
              <w:rPr>
                <w:rFonts w:ascii="SimSun" w:cs="SimSun"/>
                <w:spacing w:val="-4"/>
                <w:kern w:val="0"/>
                <w:szCs w:val="21"/>
              </w:rPr>
            </w:pPr>
            <w:r>
              <w:rPr>
                <w:spacing w:val="-4"/>
                <w:kern w:val="0"/>
                <w:szCs w:val="21"/>
                <w:lang w:val="en"/>
              </w:rPr>
              <w:t>Rift Valley fever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29E922E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FED90AC"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7D407A1" w14:textId="77777777" w:rsidR="002D0C8A" w:rsidRDefault="002D0C8A">
            <w:pPr>
              <w:widowControl/>
              <w:jc w:val="center"/>
              <w:rPr>
                <w:rFonts w:ascii="SimSun" w:cs="SimSun"/>
                <w:kern w:val="0"/>
                <w:szCs w:val="21"/>
              </w:rPr>
            </w:pPr>
            <w:r>
              <w:rPr>
                <w:kern w:val="0"/>
                <w:szCs w:val="21"/>
                <w:lang w:val="en"/>
              </w:rPr>
              <w:t>kg/strain</w:t>
            </w:r>
          </w:p>
        </w:tc>
      </w:tr>
      <w:tr w:rsidR="002D0C8A" w14:paraId="0D72C35A" w14:textId="77777777">
        <w:trPr>
          <w:trHeight w:val="964"/>
          <w:jc w:val="center"/>
        </w:trPr>
        <w:tc>
          <w:tcPr>
            <w:tcW w:w="692" w:type="dxa"/>
            <w:tcBorders>
              <w:top w:val="nil"/>
              <w:left w:val="single" w:sz="4" w:space="0" w:color="auto"/>
              <w:bottom w:val="single" w:sz="4" w:space="0" w:color="auto"/>
              <w:right w:val="single" w:sz="4" w:space="0" w:color="auto"/>
            </w:tcBorders>
            <w:vAlign w:val="center"/>
          </w:tcPr>
          <w:p w14:paraId="5826E8C7" w14:textId="77777777" w:rsidR="002D0C8A" w:rsidRDefault="002D0C8A">
            <w:pPr>
              <w:widowControl/>
              <w:jc w:val="center"/>
              <w:rPr>
                <w:rFonts w:ascii="SimSun" w:cs="SimSun"/>
                <w:kern w:val="0"/>
                <w:szCs w:val="21"/>
              </w:rPr>
            </w:pPr>
            <w:r>
              <w:rPr>
                <w:kern w:val="0"/>
                <w:szCs w:val="21"/>
                <w:lang w:val="en"/>
              </w:rPr>
              <w:t>32</w:t>
            </w:r>
          </w:p>
        </w:tc>
        <w:tc>
          <w:tcPr>
            <w:tcW w:w="3587" w:type="dxa"/>
            <w:tcBorders>
              <w:top w:val="nil"/>
              <w:left w:val="nil"/>
              <w:bottom w:val="single" w:sz="4" w:space="0" w:color="auto"/>
              <w:right w:val="single" w:sz="4" w:space="0" w:color="auto"/>
            </w:tcBorders>
            <w:vAlign w:val="center"/>
          </w:tcPr>
          <w:p w14:paraId="67BD0836" w14:textId="77777777" w:rsidR="002D0C8A" w:rsidRDefault="002D0C8A">
            <w:pPr>
              <w:widowControl/>
              <w:jc w:val="left"/>
              <w:rPr>
                <w:rFonts w:ascii="SimSun" w:cs="SimSun"/>
                <w:kern w:val="0"/>
                <w:szCs w:val="21"/>
              </w:rPr>
            </w:pPr>
            <w:r>
              <w:rPr>
                <w:kern w:val="0"/>
                <w:szCs w:val="21"/>
                <w:lang w:val="en"/>
              </w:rPr>
              <w:t>Tick-borne encephalitis virus (Russian Spring-Summer encephalitis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59F0EB5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A823045"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F82869B" w14:textId="77777777" w:rsidR="002D0C8A" w:rsidRDefault="002D0C8A">
            <w:pPr>
              <w:widowControl/>
              <w:jc w:val="center"/>
              <w:rPr>
                <w:rFonts w:ascii="SimSun" w:cs="SimSun"/>
                <w:kern w:val="0"/>
                <w:szCs w:val="21"/>
              </w:rPr>
            </w:pPr>
            <w:r>
              <w:rPr>
                <w:kern w:val="0"/>
                <w:szCs w:val="21"/>
                <w:lang w:val="en"/>
              </w:rPr>
              <w:t>kg/strain</w:t>
            </w:r>
          </w:p>
        </w:tc>
      </w:tr>
      <w:tr w:rsidR="002D0C8A" w14:paraId="10D0E06E"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6BCFB69" w14:textId="77777777" w:rsidR="002D0C8A" w:rsidRDefault="002D0C8A">
            <w:pPr>
              <w:widowControl/>
              <w:jc w:val="center"/>
              <w:rPr>
                <w:rFonts w:ascii="SimSun" w:cs="SimSun"/>
                <w:kern w:val="0"/>
                <w:szCs w:val="21"/>
              </w:rPr>
            </w:pPr>
            <w:r>
              <w:rPr>
                <w:kern w:val="0"/>
                <w:szCs w:val="21"/>
                <w:lang w:val="en"/>
              </w:rPr>
              <w:t>33</w:t>
            </w:r>
          </w:p>
        </w:tc>
        <w:tc>
          <w:tcPr>
            <w:tcW w:w="3587" w:type="dxa"/>
            <w:tcBorders>
              <w:top w:val="nil"/>
              <w:left w:val="nil"/>
              <w:bottom w:val="single" w:sz="4" w:space="0" w:color="auto"/>
              <w:right w:val="single" w:sz="4" w:space="0" w:color="auto"/>
            </w:tcBorders>
            <w:vAlign w:val="center"/>
          </w:tcPr>
          <w:p w14:paraId="1B05A8F7" w14:textId="77777777" w:rsidR="002D0C8A" w:rsidRDefault="002D0C8A">
            <w:pPr>
              <w:widowControl/>
              <w:jc w:val="left"/>
              <w:rPr>
                <w:rFonts w:ascii="SimSun" w:cs="SimSun"/>
                <w:kern w:val="0"/>
                <w:szCs w:val="21"/>
              </w:rPr>
            </w:pPr>
            <w:r>
              <w:rPr>
                <w:kern w:val="0"/>
                <w:szCs w:val="21"/>
                <w:lang w:val="en"/>
              </w:rPr>
              <w:t>Smallpox virus Variola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432FB99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8EF8FA1"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965C8B0" w14:textId="77777777" w:rsidR="002D0C8A" w:rsidRDefault="002D0C8A">
            <w:pPr>
              <w:widowControl/>
              <w:jc w:val="center"/>
              <w:rPr>
                <w:rFonts w:ascii="SimSun" w:cs="SimSun"/>
                <w:kern w:val="0"/>
                <w:szCs w:val="21"/>
              </w:rPr>
            </w:pPr>
            <w:r>
              <w:rPr>
                <w:kern w:val="0"/>
                <w:szCs w:val="21"/>
                <w:lang w:val="en"/>
              </w:rPr>
              <w:t>kg/strain</w:t>
            </w:r>
          </w:p>
        </w:tc>
      </w:tr>
      <w:tr w:rsidR="002D0C8A" w14:paraId="409841E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383EA34B" w14:textId="77777777" w:rsidR="002D0C8A" w:rsidRDefault="002D0C8A">
            <w:pPr>
              <w:widowControl/>
              <w:jc w:val="center"/>
              <w:rPr>
                <w:rFonts w:ascii="SimSun" w:cs="SimSun"/>
                <w:kern w:val="0"/>
                <w:szCs w:val="21"/>
              </w:rPr>
            </w:pPr>
            <w:r>
              <w:rPr>
                <w:kern w:val="0"/>
                <w:szCs w:val="21"/>
                <w:lang w:val="en"/>
              </w:rPr>
              <w:t>34</w:t>
            </w:r>
          </w:p>
        </w:tc>
        <w:tc>
          <w:tcPr>
            <w:tcW w:w="3587" w:type="dxa"/>
            <w:tcBorders>
              <w:top w:val="nil"/>
              <w:left w:val="nil"/>
              <w:bottom w:val="single" w:sz="4" w:space="0" w:color="auto"/>
              <w:right w:val="single" w:sz="4" w:space="0" w:color="auto"/>
            </w:tcBorders>
            <w:vAlign w:val="center"/>
          </w:tcPr>
          <w:p w14:paraId="560B4B16" w14:textId="77777777" w:rsidR="002D0C8A" w:rsidRDefault="002D0C8A">
            <w:pPr>
              <w:widowControl/>
              <w:jc w:val="left"/>
              <w:rPr>
                <w:rFonts w:ascii="SimSun" w:cs="SimSun"/>
                <w:kern w:val="0"/>
                <w:szCs w:val="21"/>
              </w:rPr>
            </w:pPr>
            <w:r>
              <w:rPr>
                <w:kern w:val="0"/>
                <w:szCs w:val="21"/>
                <w:lang w:val="en"/>
              </w:rPr>
              <w:t>Venezuelan equine encephalitis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0A4C78D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2C48E86"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99C69EB" w14:textId="77777777" w:rsidR="002D0C8A" w:rsidRDefault="002D0C8A">
            <w:pPr>
              <w:widowControl/>
              <w:jc w:val="center"/>
              <w:rPr>
                <w:rFonts w:ascii="SimSun" w:cs="SimSun"/>
                <w:kern w:val="0"/>
                <w:szCs w:val="21"/>
              </w:rPr>
            </w:pPr>
            <w:r>
              <w:rPr>
                <w:kern w:val="0"/>
                <w:szCs w:val="21"/>
                <w:lang w:val="en"/>
              </w:rPr>
              <w:t>kg/strain</w:t>
            </w:r>
          </w:p>
        </w:tc>
      </w:tr>
      <w:tr w:rsidR="002D0C8A" w14:paraId="596F4B9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2C24F31E" w14:textId="77777777" w:rsidR="002D0C8A" w:rsidRDefault="002D0C8A">
            <w:pPr>
              <w:widowControl/>
              <w:jc w:val="center"/>
              <w:rPr>
                <w:rFonts w:ascii="SimSun" w:cs="SimSun"/>
                <w:kern w:val="0"/>
                <w:szCs w:val="21"/>
              </w:rPr>
            </w:pPr>
            <w:r>
              <w:rPr>
                <w:kern w:val="0"/>
                <w:szCs w:val="21"/>
                <w:lang w:val="en"/>
              </w:rPr>
              <w:t>35</w:t>
            </w:r>
          </w:p>
        </w:tc>
        <w:tc>
          <w:tcPr>
            <w:tcW w:w="3587" w:type="dxa"/>
            <w:tcBorders>
              <w:top w:val="nil"/>
              <w:left w:val="nil"/>
              <w:bottom w:val="single" w:sz="4" w:space="0" w:color="auto"/>
              <w:right w:val="single" w:sz="4" w:space="0" w:color="auto"/>
            </w:tcBorders>
            <w:vAlign w:val="center"/>
          </w:tcPr>
          <w:p w14:paraId="208F8238" w14:textId="77777777" w:rsidR="002D0C8A" w:rsidRDefault="002D0C8A">
            <w:pPr>
              <w:widowControl/>
              <w:jc w:val="left"/>
              <w:rPr>
                <w:rFonts w:ascii="SimSun" w:cs="SimSun"/>
                <w:kern w:val="0"/>
                <w:szCs w:val="21"/>
              </w:rPr>
            </w:pPr>
            <w:r>
              <w:rPr>
                <w:kern w:val="0"/>
                <w:szCs w:val="21"/>
                <w:lang w:val="en"/>
              </w:rPr>
              <w:t>Western equine encephalitis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3C835A4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62B885A"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1F1A9267" w14:textId="77777777" w:rsidR="002D0C8A" w:rsidRDefault="002D0C8A">
            <w:pPr>
              <w:widowControl/>
              <w:jc w:val="center"/>
              <w:rPr>
                <w:rFonts w:ascii="SimSun" w:cs="SimSun"/>
                <w:kern w:val="0"/>
                <w:szCs w:val="21"/>
              </w:rPr>
            </w:pPr>
            <w:r>
              <w:rPr>
                <w:kern w:val="0"/>
                <w:szCs w:val="21"/>
                <w:lang w:val="en"/>
              </w:rPr>
              <w:t>kg/strain</w:t>
            </w:r>
          </w:p>
        </w:tc>
      </w:tr>
      <w:tr w:rsidR="002D0C8A" w14:paraId="2A6019CF"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DB4A9D8" w14:textId="77777777" w:rsidR="002D0C8A" w:rsidRDefault="002D0C8A">
            <w:pPr>
              <w:widowControl/>
              <w:jc w:val="center"/>
              <w:rPr>
                <w:rFonts w:ascii="SimSun" w:cs="SimSun"/>
                <w:kern w:val="0"/>
                <w:szCs w:val="21"/>
              </w:rPr>
            </w:pPr>
            <w:r>
              <w:rPr>
                <w:kern w:val="0"/>
                <w:szCs w:val="21"/>
                <w:lang w:val="en"/>
              </w:rPr>
              <w:t>36</w:t>
            </w:r>
          </w:p>
        </w:tc>
        <w:tc>
          <w:tcPr>
            <w:tcW w:w="3587" w:type="dxa"/>
            <w:tcBorders>
              <w:top w:val="nil"/>
              <w:left w:val="nil"/>
              <w:bottom w:val="single" w:sz="4" w:space="0" w:color="auto"/>
              <w:right w:val="single" w:sz="4" w:space="0" w:color="auto"/>
            </w:tcBorders>
            <w:vAlign w:val="center"/>
          </w:tcPr>
          <w:p w14:paraId="36E474D9" w14:textId="77777777" w:rsidR="002D0C8A" w:rsidRDefault="002D0C8A">
            <w:pPr>
              <w:widowControl/>
              <w:jc w:val="left"/>
              <w:rPr>
                <w:rFonts w:ascii="SimSun" w:cs="SimSun"/>
                <w:kern w:val="0"/>
                <w:szCs w:val="21"/>
              </w:rPr>
            </w:pPr>
            <w:r>
              <w:rPr>
                <w:kern w:val="0"/>
                <w:szCs w:val="21"/>
                <w:lang w:val="en"/>
              </w:rPr>
              <w:t>White pox virus White pox</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7563773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3E105F2"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6AADD8B9" w14:textId="77777777" w:rsidR="002D0C8A" w:rsidRDefault="002D0C8A">
            <w:pPr>
              <w:widowControl/>
              <w:jc w:val="center"/>
              <w:rPr>
                <w:rFonts w:ascii="SimSun" w:cs="SimSun"/>
                <w:kern w:val="0"/>
                <w:szCs w:val="21"/>
              </w:rPr>
            </w:pPr>
            <w:r>
              <w:rPr>
                <w:kern w:val="0"/>
                <w:szCs w:val="21"/>
                <w:lang w:val="en"/>
              </w:rPr>
              <w:t>kg/strain</w:t>
            </w:r>
          </w:p>
        </w:tc>
      </w:tr>
      <w:tr w:rsidR="002D0C8A" w14:paraId="5C61BAE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CAE38E" w14:textId="77777777" w:rsidR="002D0C8A" w:rsidRDefault="002D0C8A">
            <w:pPr>
              <w:widowControl/>
              <w:jc w:val="center"/>
              <w:rPr>
                <w:rFonts w:ascii="SimSun" w:cs="SimSun"/>
                <w:kern w:val="0"/>
                <w:szCs w:val="21"/>
              </w:rPr>
            </w:pPr>
            <w:r>
              <w:rPr>
                <w:kern w:val="0"/>
                <w:szCs w:val="21"/>
                <w:lang w:val="en"/>
              </w:rPr>
              <w:t>37</w:t>
            </w:r>
          </w:p>
        </w:tc>
        <w:tc>
          <w:tcPr>
            <w:tcW w:w="3587" w:type="dxa"/>
            <w:tcBorders>
              <w:top w:val="nil"/>
              <w:left w:val="nil"/>
              <w:bottom w:val="single" w:sz="4" w:space="0" w:color="auto"/>
              <w:right w:val="single" w:sz="4" w:space="0" w:color="auto"/>
            </w:tcBorders>
            <w:vAlign w:val="center"/>
          </w:tcPr>
          <w:p w14:paraId="598891C1" w14:textId="77777777" w:rsidR="002D0C8A" w:rsidRDefault="002D0C8A">
            <w:pPr>
              <w:widowControl/>
              <w:jc w:val="left"/>
              <w:rPr>
                <w:rFonts w:ascii="SimSun" w:cs="SimSun"/>
                <w:kern w:val="0"/>
                <w:szCs w:val="21"/>
              </w:rPr>
            </w:pPr>
            <w:r>
              <w:rPr>
                <w:kern w:val="0"/>
                <w:szCs w:val="21"/>
                <w:lang w:val="en"/>
              </w:rPr>
              <w:t>Yellow fever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674C8AC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E74E32F"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653C7BAE" w14:textId="77777777" w:rsidR="002D0C8A" w:rsidRDefault="002D0C8A">
            <w:pPr>
              <w:widowControl/>
              <w:jc w:val="center"/>
              <w:rPr>
                <w:rFonts w:ascii="SimSun" w:cs="SimSun"/>
                <w:kern w:val="0"/>
                <w:szCs w:val="21"/>
              </w:rPr>
            </w:pPr>
            <w:r>
              <w:rPr>
                <w:kern w:val="0"/>
                <w:szCs w:val="21"/>
                <w:lang w:val="en"/>
              </w:rPr>
              <w:t>kg/strain</w:t>
            </w:r>
          </w:p>
        </w:tc>
      </w:tr>
      <w:tr w:rsidR="002D0C8A" w14:paraId="044EF507"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2C4CBB1D" w14:textId="77777777" w:rsidR="002D0C8A" w:rsidRDefault="002D0C8A">
            <w:pPr>
              <w:widowControl/>
              <w:jc w:val="center"/>
              <w:rPr>
                <w:rFonts w:ascii="SimSun" w:cs="SimSun"/>
                <w:kern w:val="0"/>
                <w:szCs w:val="21"/>
              </w:rPr>
            </w:pPr>
            <w:r>
              <w:rPr>
                <w:kern w:val="0"/>
                <w:szCs w:val="21"/>
                <w:lang w:val="en"/>
              </w:rPr>
              <w:t>38</w:t>
            </w:r>
          </w:p>
        </w:tc>
        <w:tc>
          <w:tcPr>
            <w:tcW w:w="3587" w:type="dxa"/>
            <w:tcBorders>
              <w:top w:val="nil"/>
              <w:left w:val="nil"/>
              <w:bottom w:val="single" w:sz="4" w:space="0" w:color="auto"/>
              <w:right w:val="single" w:sz="4" w:space="0" w:color="auto"/>
            </w:tcBorders>
            <w:vAlign w:val="center"/>
          </w:tcPr>
          <w:p w14:paraId="16B31709" w14:textId="77777777" w:rsidR="002D0C8A" w:rsidRDefault="002D0C8A">
            <w:pPr>
              <w:widowControl/>
              <w:jc w:val="left"/>
              <w:rPr>
                <w:rFonts w:ascii="SimSun" w:cs="SimSun"/>
                <w:kern w:val="0"/>
                <w:szCs w:val="21"/>
              </w:rPr>
            </w:pPr>
            <w:r>
              <w:rPr>
                <w:kern w:val="0"/>
                <w:szCs w:val="21"/>
                <w:lang w:val="en"/>
              </w:rPr>
              <w:t>Japanese encephalitis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6F87836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CC88C56"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4BCA691" w14:textId="77777777" w:rsidR="002D0C8A" w:rsidRDefault="002D0C8A">
            <w:pPr>
              <w:widowControl/>
              <w:jc w:val="center"/>
              <w:rPr>
                <w:rFonts w:ascii="SimSun" w:cs="SimSun"/>
                <w:kern w:val="0"/>
                <w:szCs w:val="21"/>
              </w:rPr>
            </w:pPr>
            <w:r>
              <w:rPr>
                <w:kern w:val="0"/>
                <w:szCs w:val="21"/>
                <w:lang w:val="en"/>
              </w:rPr>
              <w:t>kg/strain</w:t>
            </w:r>
          </w:p>
        </w:tc>
      </w:tr>
      <w:tr w:rsidR="002D0C8A" w14:paraId="4E419CDC" w14:textId="77777777">
        <w:trPr>
          <w:trHeight w:val="559"/>
          <w:jc w:val="center"/>
        </w:trPr>
        <w:tc>
          <w:tcPr>
            <w:tcW w:w="692" w:type="dxa"/>
            <w:tcBorders>
              <w:top w:val="single" w:sz="4" w:space="0" w:color="auto"/>
              <w:left w:val="single" w:sz="4" w:space="0" w:color="auto"/>
              <w:bottom w:val="single" w:sz="4" w:space="0" w:color="auto"/>
              <w:right w:val="single" w:sz="4" w:space="0" w:color="auto"/>
            </w:tcBorders>
            <w:vAlign w:val="center"/>
          </w:tcPr>
          <w:p w14:paraId="641AB3D4" w14:textId="77777777" w:rsidR="002D0C8A" w:rsidRDefault="002D0C8A">
            <w:pPr>
              <w:widowControl/>
              <w:jc w:val="center"/>
              <w:rPr>
                <w:rFonts w:ascii="SimSun" w:cs="SimSun"/>
                <w:kern w:val="0"/>
                <w:szCs w:val="21"/>
              </w:rPr>
            </w:pPr>
            <w:r>
              <w:rPr>
                <w:kern w:val="0"/>
                <w:szCs w:val="21"/>
                <w:lang w:val="en"/>
              </w:rPr>
              <w:t>39</w:t>
            </w:r>
          </w:p>
        </w:tc>
        <w:tc>
          <w:tcPr>
            <w:tcW w:w="3587" w:type="dxa"/>
            <w:tcBorders>
              <w:top w:val="single" w:sz="4" w:space="0" w:color="auto"/>
              <w:left w:val="nil"/>
              <w:bottom w:val="single" w:sz="4" w:space="0" w:color="auto"/>
              <w:right w:val="single" w:sz="4" w:space="0" w:color="auto"/>
            </w:tcBorders>
            <w:vAlign w:val="center"/>
          </w:tcPr>
          <w:p w14:paraId="6F71C53F" w14:textId="77777777" w:rsidR="002D0C8A" w:rsidRDefault="002D0C8A">
            <w:pPr>
              <w:widowControl/>
              <w:jc w:val="left"/>
              <w:rPr>
                <w:rFonts w:ascii="SimSun" w:cs="SimSun"/>
                <w:kern w:val="0"/>
                <w:szCs w:val="21"/>
              </w:rPr>
            </w:pPr>
            <w:r>
              <w:rPr>
                <w:kern w:val="0"/>
                <w:szCs w:val="21"/>
                <w:lang w:val="en"/>
              </w:rPr>
              <w:t>Kyasanur Forest virus</w:t>
            </w:r>
            <w:r>
              <w:rPr>
                <w:kern w:val="0"/>
                <w:szCs w:val="21"/>
                <w:vertAlign w:val="superscript"/>
                <w:lang w:val="en"/>
              </w:rPr>
              <w:t>*</w:t>
            </w:r>
          </w:p>
        </w:tc>
        <w:tc>
          <w:tcPr>
            <w:tcW w:w="3209" w:type="dxa"/>
            <w:tcBorders>
              <w:top w:val="single" w:sz="4" w:space="0" w:color="auto"/>
              <w:left w:val="nil"/>
              <w:bottom w:val="single" w:sz="4" w:space="0" w:color="auto"/>
              <w:right w:val="single" w:sz="4" w:space="0" w:color="auto"/>
            </w:tcBorders>
            <w:vAlign w:val="center"/>
          </w:tcPr>
          <w:p w14:paraId="7AA8FE0A"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4026C516" w14:textId="77777777" w:rsidR="002D0C8A" w:rsidRDefault="002D0C8A">
            <w:pPr>
              <w:jc w:val="center"/>
            </w:pPr>
            <w:r>
              <w:rPr>
                <w:kern w:val="0"/>
                <w:szCs w:val="21"/>
                <w:lang w:val="en"/>
              </w:rPr>
              <w:t>3002493010</w:t>
            </w:r>
          </w:p>
        </w:tc>
        <w:tc>
          <w:tcPr>
            <w:tcW w:w="1007" w:type="dxa"/>
            <w:tcBorders>
              <w:top w:val="single" w:sz="4" w:space="0" w:color="auto"/>
              <w:left w:val="nil"/>
              <w:bottom w:val="single" w:sz="4" w:space="0" w:color="auto"/>
              <w:right w:val="single" w:sz="4" w:space="0" w:color="auto"/>
            </w:tcBorders>
            <w:vAlign w:val="center"/>
          </w:tcPr>
          <w:p w14:paraId="2A63B5C9" w14:textId="77777777" w:rsidR="002D0C8A" w:rsidRDefault="002D0C8A">
            <w:pPr>
              <w:widowControl/>
              <w:jc w:val="center"/>
              <w:rPr>
                <w:rFonts w:ascii="SimSun" w:cs="SimSun"/>
                <w:kern w:val="0"/>
                <w:szCs w:val="21"/>
              </w:rPr>
            </w:pPr>
            <w:r>
              <w:rPr>
                <w:kern w:val="0"/>
                <w:szCs w:val="21"/>
                <w:lang w:val="en"/>
              </w:rPr>
              <w:t>kg/strain</w:t>
            </w:r>
          </w:p>
        </w:tc>
      </w:tr>
      <w:tr w:rsidR="002D0C8A" w14:paraId="062E72F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62B90A5" w14:textId="77777777" w:rsidR="002D0C8A" w:rsidRDefault="002D0C8A">
            <w:pPr>
              <w:widowControl/>
              <w:jc w:val="center"/>
              <w:rPr>
                <w:rFonts w:ascii="SimSun" w:cs="SimSun"/>
                <w:kern w:val="0"/>
                <w:szCs w:val="21"/>
              </w:rPr>
            </w:pPr>
            <w:r>
              <w:rPr>
                <w:kern w:val="0"/>
                <w:szCs w:val="21"/>
                <w:lang w:val="en"/>
              </w:rPr>
              <w:t>40</w:t>
            </w:r>
          </w:p>
        </w:tc>
        <w:tc>
          <w:tcPr>
            <w:tcW w:w="3587" w:type="dxa"/>
            <w:tcBorders>
              <w:top w:val="nil"/>
              <w:left w:val="nil"/>
              <w:bottom w:val="single" w:sz="4" w:space="0" w:color="auto"/>
              <w:right w:val="single" w:sz="4" w:space="0" w:color="auto"/>
            </w:tcBorders>
            <w:vAlign w:val="center"/>
          </w:tcPr>
          <w:p w14:paraId="1058D2ED" w14:textId="77777777" w:rsidR="002D0C8A" w:rsidRDefault="002D0C8A">
            <w:pPr>
              <w:widowControl/>
              <w:jc w:val="left"/>
              <w:rPr>
                <w:rFonts w:ascii="SimSun" w:cs="SimSun"/>
                <w:kern w:val="0"/>
                <w:szCs w:val="21"/>
              </w:rPr>
            </w:pPr>
            <w:r>
              <w:rPr>
                <w:kern w:val="0"/>
                <w:szCs w:val="21"/>
                <w:lang w:val="en"/>
              </w:rPr>
              <w:t>Jumping disease virus Louping ill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3AA07E6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A1EFB82"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1A370E2" w14:textId="77777777" w:rsidR="002D0C8A" w:rsidRDefault="002D0C8A">
            <w:pPr>
              <w:widowControl/>
              <w:jc w:val="center"/>
              <w:rPr>
                <w:rFonts w:ascii="SimSun" w:cs="SimSun"/>
                <w:kern w:val="0"/>
                <w:szCs w:val="21"/>
              </w:rPr>
            </w:pPr>
            <w:r>
              <w:rPr>
                <w:kern w:val="0"/>
                <w:szCs w:val="21"/>
                <w:lang w:val="en"/>
              </w:rPr>
              <w:t>kg/strain</w:t>
            </w:r>
          </w:p>
        </w:tc>
      </w:tr>
      <w:tr w:rsidR="002D0C8A" w14:paraId="33EE557D" w14:textId="77777777">
        <w:trPr>
          <w:trHeight w:val="581"/>
          <w:jc w:val="center"/>
        </w:trPr>
        <w:tc>
          <w:tcPr>
            <w:tcW w:w="692" w:type="dxa"/>
            <w:tcBorders>
              <w:top w:val="nil"/>
              <w:left w:val="single" w:sz="4" w:space="0" w:color="auto"/>
              <w:bottom w:val="single" w:sz="4" w:space="0" w:color="auto"/>
              <w:right w:val="single" w:sz="4" w:space="0" w:color="auto"/>
            </w:tcBorders>
            <w:vAlign w:val="center"/>
          </w:tcPr>
          <w:p w14:paraId="3EFCE736" w14:textId="77777777" w:rsidR="002D0C8A" w:rsidRDefault="002D0C8A">
            <w:pPr>
              <w:widowControl/>
              <w:jc w:val="center"/>
              <w:rPr>
                <w:rFonts w:ascii="SimSun" w:cs="SimSun"/>
                <w:kern w:val="0"/>
                <w:szCs w:val="21"/>
              </w:rPr>
            </w:pPr>
            <w:r>
              <w:rPr>
                <w:kern w:val="0"/>
                <w:szCs w:val="21"/>
                <w:lang w:val="en"/>
              </w:rPr>
              <w:t>41</w:t>
            </w:r>
          </w:p>
        </w:tc>
        <w:tc>
          <w:tcPr>
            <w:tcW w:w="3587" w:type="dxa"/>
            <w:tcBorders>
              <w:top w:val="nil"/>
              <w:left w:val="nil"/>
              <w:bottom w:val="single" w:sz="4" w:space="0" w:color="auto"/>
              <w:right w:val="single" w:sz="4" w:space="0" w:color="auto"/>
            </w:tcBorders>
            <w:vAlign w:val="center"/>
          </w:tcPr>
          <w:p w14:paraId="073EE407" w14:textId="77777777" w:rsidR="002D0C8A" w:rsidRDefault="002D0C8A">
            <w:pPr>
              <w:widowControl/>
              <w:jc w:val="left"/>
              <w:rPr>
                <w:rFonts w:ascii="SimSun" w:cs="SimSun"/>
                <w:kern w:val="0"/>
                <w:szCs w:val="21"/>
              </w:rPr>
            </w:pPr>
            <w:r>
              <w:rPr>
                <w:kern w:val="0"/>
                <w:szCs w:val="21"/>
                <w:lang w:val="en"/>
              </w:rPr>
              <w:t>Murray Valley encephalitis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12BE991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504CCB2"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142D965E" w14:textId="77777777" w:rsidR="002D0C8A" w:rsidRDefault="002D0C8A">
            <w:pPr>
              <w:widowControl/>
              <w:jc w:val="center"/>
              <w:rPr>
                <w:rFonts w:ascii="SimSun" w:cs="SimSun"/>
                <w:kern w:val="0"/>
                <w:szCs w:val="21"/>
              </w:rPr>
            </w:pPr>
            <w:r>
              <w:rPr>
                <w:kern w:val="0"/>
                <w:szCs w:val="21"/>
                <w:lang w:val="en"/>
              </w:rPr>
              <w:t>kg/strain</w:t>
            </w:r>
          </w:p>
        </w:tc>
      </w:tr>
      <w:tr w:rsidR="002D0C8A" w14:paraId="0068E38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9525EDF" w14:textId="77777777" w:rsidR="002D0C8A" w:rsidRDefault="002D0C8A">
            <w:pPr>
              <w:widowControl/>
              <w:jc w:val="center"/>
              <w:rPr>
                <w:rFonts w:ascii="SimSun" w:cs="SimSun"/>
                <w:kern w:val="0"/>
                <w:szCs w:val="21"/>
              </w:rPr>
            </w:pPr>
            <w:r>
              <w:rPr>
                <w:kern w:val="0"/>
                <w:szCs w:val="21"/>
                <w:lang w:val="en"/>
              </w:rPr>
              <w:t>42</w:t>
            </w:r>
          </w:p>
        </w:tc>
        <w:tc>
          <w:tcPr>
            <w:tcW w:w="3587" w:type="dxa"/>
            <w:tcBorders>
              <w:top w:val="nil"/>
              <w:left w:val="nil"/>
              <w:bottom w:val="single" w:sz="4" w:space="0" w:color="auto"/>
              <w:right w:val="single" w:sz="4" w:space="0" w:color="auto"/>
            </w:tcBorders>
            <w:vAlign w:val="center"/>
          </w:tcPr>
          <w:p w14:paraId="480E6F45" w14:textId="77777777" w:rsidR="002D0C8A" w:rsidRDefault="002D0C8A">
            <w:pPr>
              <w:widowControl/>
              <w:jc w:val="left"/>
              <w:rPr>
                <w:rFonts w:ascii="SimSun" w:cs="SimSun"/>
                <w:kern w:val="0"/>
                <w:szCs w:val="21"/>
              </w:rPr>
            </w:pPr>
            <w:r>
              <w:rPr>
                <w:kern w:val="0"/>
                <w:szCs w:val="21"/>
                <w:lang w:val="en"/>
              </w:rPr>
              <w:t>Omsk haemorrhagic fever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6CCF973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2E9CB96"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E341DD3" w14:textId="77777777" w:rsidR="002D0C8A" w:rsidRDefault="002D0C8A">
            <w:pPr>
              <w:widowControl/>
              <w:jc w:val="center"/>
              <w:rPr>
                <w:rFonts w:ascii="SimSun" w:cs="SimSun"/>
                <w:kern w:val="0"/>
                <w:szCs w:val="21"/>
              </w:rPr>
            </w:pPr>
            <w:r>
              <w:rPr>
                <w:kern w:val="0"/>
                <w:szCs w:val="21"/>
                <w:lang w:val="en"/>
              </w:rPr>
              <w:t>kg/strain</w:t>
            </w:r>
          </w:p>
        </w:tc>
      </w:tr>
      <w:tr w:rsidR="002D0C8A" w14:paraId="5E9076B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2ED442D" w14:textId="77777777" w:rsidR="002D0C8A" w:rsidRDefault="002D0C8A">
            <w:pPr>
              <w:widowControl/>
              <w:jc w:val="center"/>
              <w:rPr>
                <w:rFonts w:ascii="SimSun" w:cs="SimSun"/>
                <w:kern w:val="0"/>
                <w:szCs w:val="21"/>
              </w:rPr>
            </w:pPr>
            <w:r>
              <w:rPr>
                <w:kern w:val="0"/>
                <w:szCs w:val="21"/>
                <w:lang w:val="en"/>
              </w:rPr>
              <w:t>43</w:t>
            </w:r>
          </w:p>
        </w:tc>
        <w:tc>
          <w:tcPr>
            <w:tcW w:w="3587" w:type="dxa"/>
            <w:tcBorders>
              <w:top w:val="nil"/>
              <w:left w:val="nil"/>
              <w:bottom w:val="single" w:sz="4" w:space="0" w:color="auto"/>
              <w:right w:val="single" w:sz="4" w:space="0" w:color="auto"/>
            </w:tcBorders>
            <w:vAlign w:val="center"/>
          </w:tcPr>
          <w:p w14:paraId="735D4A89" w14:textId="77777777" w:rsidR="002D0C8A" w:rsidRDefault="002D0C8A">
            <w:pPr>
              <w:widowControl/>
              <w:jc w:val="left"/>
              <w:rPr>
                <w:rFonts w:ascii="SimSun" w:cs="SimSun"/>
                <w:kern w:val="0"/>
                <w:szCs w:val="21"/>
              </w:rPr>
            </w:pPr>
            <w:r>
              <w:rPr>
                <w:kern w:val="0"/>
                <w:szCs w:val="21"/>
                <w:lang w:val="en"/>
              </w:rPr>
              <w:t>Oropouche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5D01705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B3F9C24"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255BF15" w14:textId="77777777" w:rsidR="002D0C8A" w:rsidRDefault="002D0C8A">
            <w:pPr>
              <w:widowControl/>
              <w:jc w:val="center"/>
              <w:rPr>
                <w:rFonts w:ascii="SimSun" w:cs="SimSun"/>
                <w:kern w:val="0"/>
                <w:szCs w:val="21"/>
              </w:rPr>
            </w:pPr>
            <w:r>
              <w:rPr>
                <w:kern w:val="0"/>
                <w:szCs w:val="21"/>
                <w:lang w:val="en"/>
              </w:rPr>
              <w:t>kg/strain</w:t>
            </w:r>
          </w:p>
        </w:tc>
      </w:tr>
      <w:tr w:rsidR="002D0C8A" w14:paraId="188F129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726846C" w14:textId="77777777" w:rsidR="002D0C8A" w:rsidRDefault="002D0C8A">
            <w:pPr>
              <w:widowControl/>
              <w:jc w:val="center"/>
              <w:rPr>
                <w:rFonts w:ascii="SimSun" w:cs="SimSun"/>
                <w:kern w:val="0"/>
                <w:szCs w:val="21"/>
              </w:rPr>
            </w:pPr>
            <w:r>
              <w:rPr>
                <w:kern w:val="0"/>
                <w:szCs w:val="21"/>
                <w:lang w:val="en"/>
              </w:rPr>
              <w:t>44</w:t>
            </w:r>
          </w:p>
        </w:tc>
        <w:tc>
          <w:tcPr>
            <w:tcW w:w="3587" w:type="dxa"/>
            <w:tcBorders>
              <w:top w:val="nil"/>
              <w:left w:val="nil"/>
              <w:bottom w:val="single" w:sz="4" w:space="0" w:color="auto"/>
              <w:right w:val="single" w:sz="4" w:space="0" w:color="auto"/>
            </w:tcBorders>
            <w:vAlign w:val="center"/>
          </w:tcPr>
          <w:p w14:paraId="4BB30371" w14:textId="77777777" w:rsidR="002D0C8A" w:rsidRDefault="002D0C8A">
            <w:pPr>
              <w:widowControl/>
              <w:jc w:val="left"/>
              <w:rPr>
                <w:rFonts w:ascii="SimSun" w:cs="SimSun"/>
                <w:kern w:val="0"/>
                <w:szCs w:val="21"/>
              </w:rPr>
            </w:pPr>
            <w:r>
              <w:rPr>
                <w:kern w:val="0"/>
                <w:szCs w:val="21"/>
                <w:lang w:val="en"/>
              </w:rPr>
              <w:t>Powassan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2D97E895"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7C27080"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962A635" w14:textId="77777777" w:rsidR="002D0C8A" w:rsidRDefault="002D0C8A">
            <w:pPr>
              <w:widowControl/>
              <w:jc w:val="center"/>
              <w:rPr>
                <w:rFonts w:ascii="SimSun" w:cs="SimSun"/>
                <w:kern w:val="0"/>
                <w:szCs w:val="21"/>
              </w:rPr>
            </w:pPr>
            <w:r>
              <w:rPr>
                <w:kern w:val="0"/>
                <w:szCs w:val="21"/>
                <w:lang w:val="en"/>
              </w:rPr>
              <w:t>kg/strain</w:t>
            </w:r>
          </w:p>
        </w:tc>
      </w:tr>
      <w:tr w:rsidR="002D0C8A" w14:paraId="19E1180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C86AA4" w14:textId="77777777" w:rsidR="002D0C8A" w:rsidRDefault="002D0C8A">
            <w:pPr>
              <w:widowControl/>
              <w:jc w:val="center"/>
              <w:rPr>
                <w:rFonts w:ascii="SimSun" w:cs="SimSun"/>
                <w:kern w:val="0"/>
                <w:szCs w:val="21"/>
              </w:rPr>
            </w:pPr>
            <w:r>
              <w:rPr>
                <w:kern w:val="0"/>
                <w:szCs w:val="21"/>
                <w:lang w:val="en"/>
              </w:rPr>
              <w:t>45</w:t>
            </w:r>
          </w:p>
        </w:tc>
        <w:tc>
          <w:tcPr>
            <w:tcW w:w="3587" w:type="dxa"/>
            <w:tcBorders>
              <w:top w:val="nil"/>
              <w:left w:val="nil"/>
              <w:bottom w:val="single" w:sz="4" w:space="0" w:color="auto"/>
              <w:right w:val="single" w:sz="4" w:space="0" w:color="auto"/>
            </w:tcBorders>
            <w:vAlign w:val="center"/>
          </w:tcPr>
          <w:p w14:paraId="7AAFFC3A" w14:textId="77777777" w:rsidR="002D0C8A" w:rsidRDefault="002D0C8A">
            <w:pPr>
              <w:widowControl/>
              <w:jc w:val="left"/>
              <w:rPr>
                <w:rFonts w:ascii="SimSun" w:cs="SimSun"/>
                <w:kern w:val="0"/>
                <w:szCs w:val="21"/>
              </w:rPr>
            </w:pPr>
            <w:r>
              <w:rPr>
                <w:kern w:val="0"/>
                <w:szCs w:val="21"/>
                <w:lang w:val="en"/>
              </w:rPr>
              <w:t>Rossio virus Rocio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4C6C376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E974243"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BD5F33C" w14:textId="77777777" w:rsidR="002D0C8A" w:rsidRDefault="002D0C8A">
            <w:pPr>
              <w:widowControl/>
              <w:jc w:val="center"/>
              <w:rPr>
                <w:rFonts w:ascii="SimSun" w:cs="SimSun"/>
                <w:kern w:val="0"/>
                <w:szCs w:val="21"/>
              </w:rPr>
            </w:pPr>
            <w:r>
              <w:rPr>
                <w:kern w:val="0"/>
                <w:szCs w:val="21"/>
                <w:lang w:val="en"/>
              </w:rPr>
              <w:t>kg/strain</w:t>
            </w:r>
          </w:p>
        </w:tc>
      </w:tr>
      <w:tr w:rsidR="002D0C8A" w14:paraId="0CD6029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B643044" w14:textId="77777777" w:rsidR="002D0C8A" w:rsidRDefault="002D0C8A">
            <w:pPr>
              <w:widowControl/>
              <w:jc w:val="center"/>
              <w:rPr>
                <w:rFonts w:ascii="SimSun" w:cs="SimSun"/>
                <w:kern w:val="0"/>
                <w:szCs w:val="21"/>
              </w:rPr>
            </w:pPr>
            <w:r>
              <w:rPr>
                <w:kern w:val="0"/>
                <w:szCs w:val="21"/>
                <w:lang w:val="en"/>
              </w:rPr>
              <w:t>46</w:t>
            </w:r>
          </w:p>
        </w:tc>
        <w:tc>
          <w:tcPr>
            <w:tcW w:w="3587" w:type="dxa"/>
            <w:tcBorders>
              <w:top w:val="nil"/>
              <w:left w:val="nil"/>
              <w:bottom w:val="single" w:sz="4" w:space="0" w:color="auto"/>
              <w:right w:val="single" w:sz="4" w:space="0" w:color="auto"/>
            </w:tcBorders>
            <w:vAlign w:val="center"/>
          </w:tcPr>
          <w:p w14:paraId="7D9C8B79" w14:textId="77777777" w:rsidR="002D0C8A" w:rsidRPr="00A26891" w:rsidRDefault="002D0C8A">
            <w:pPr>
              <w:widowControl/>
              <w:jc w:val="left"/>
              <w:rPr>
                <w:rFonts w:ascii="SimSun" w:cs="SimSun"/>
                <w:kern w:val="0"/>
                <w:szCs w:val="21"/>
                <w:lang w:val="fr-FR"/>
              </w:rPr>
            </w:pPr>
            <w:r>
              <w:rPr>
                <w:kern w:val="0"/>
                <w:szCs w:val="21"/>
                <w:lang w:val="en"/>
              </w:rPr>
              <w:t>St</w:t>
            </w:r>
            <w:r w:rsidRPr="00A26891">
              <w:rPr>
                <w:kern w:val="0"/>
                <w:szCs w:val="21"/>
                <w:lang w:val="en"/>
              </w:rPr>
              <w:t xml:space="preserve"> Louis encephalitis virus</w:t>
            </w:r>
            <w:r w:rsidRPr="00A26891">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799F9B03" w14:textId="77777777" w:rsidR="002D0C8A" w:rsidRPr="00A26891" w:rsidRDefault="002D0C8A">
            <w:pPr>
              <w:widowControl/>
              <w:jc w:val="left"/>
              <w:rPr>
                <w:rFonts w:ascii="SimSun" w:cs="SimSun"/>
                <w:kern w:val="0"/>
                <w:szCs w:val="21"/>
                <w:lang w:val="fr-FR"/>
              </w:rPr>
            </w:pPr>
          </w:p>
        </w:tc>
        <w:tc>
          <w:tcPr>
            <w:tcW w:w="1405" w:type="dxa"/>
            <w:tcBorders>
              <w:top w:val="nil"/>
              <w:left w:val="nil"/>
              <w:bottom w:val="single" w:sz="4" w:space="0" w:color="auto"/>
              <w:right w:val="single" w:sz="4" w:space="0" w:color="auto"/>
            </w:tcBorders>
            <w:vAlign w:val="center"/>
          </w:tcPr>
          <w:p w14:paraId="7B0ABE3E"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66314FF9" w14:textId="77777777" w:rsidR="002D0C8A" w:rsidRDefault="002D0C8A">
            <w:pPr>
              <w:widowControl/>
              <w:jc w:val="center"/>
              <w:rPr>
                <w:rFonts w:ascii="SimSun" w:cs="SimSun"/>
                <w:kern w:val="0"/>
                <w:szCs w:val="21"/>
              </w:rPr>
            </w:pPr>
            <w:r>
              <w:rPr>
                <w:kern w:val="0"/>
                <w:szCs w:val="21"/>
                <w:lang w:val="en"/>
              </w:rPr>
              <w:t>kg/strain</w:t>
            </w:r>
          </w:p>
        </w:tc>
      </w:tr>
      <w:tr w:rsidR="002D0C8A" w14:paraId="03EA058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92EFDE1" w14:textId="77777777" w:rsidR="002D0C8A" w:rsidRDefault="002D0C8A">
            <w:pPr>
              <w:widowControl/>
              <w:jc w:val="center"/>
              <w:rPr>
                <w:rFonts w:ascii="SimSun" w:cs="SimSun"/>
                <w:kern w:val="0"/>
                <w:szCs w:val="21"/>
              </w:rPr>
            </w:pPr>
            <w:r>
              <w:rPr>
                <w:kern w:val="0"/>
                <w:szCs w:val="21"/>
                <w:lang w:val="en"/>
              </w:rPr>
              <w:t>47</w:t>
            </w:r>
          </w:p>
        </w:tc>
        <w:tc>
          <w:tcPr>
            <w:tcW w:w="3587" w:type="dxa"/>
            <w:tcBorders>
              <w:top w:val="nil"/>
              <w:left w:val="nil"/>
              <w:bottom w:val="single" w:sz="4" w:space="0" w:color="auto"/>
              <w:right w:val="single" w:sz="4" w:space="0" w:color="auto"/>
            </w:tcBorders>
            <w:vAlign w:val="center"/>
          </w:tcPr>
          <w:p w14:paraId="6ACE6718" w14:textId="77777777" w:rsidR="002D0C8A" w:rsidRDefault="002D0C8A">
            <w:pPr>
              <w:widowControl/>
              <w:jc w:val="left"/>
              <w:rPr>
                <w:rFonts w:ascii="SimSun" w:cs="SimSun"/>
                <w:kern w:val="0"/>
                <w:szCs w:val="21"/>
              </w:rPr>
            </w:pPr>
            <w:r>
              <w:rPr>
                <w:kern w:val="0"/>
                <w:szCs w:val="21"/>
                <w:lang w:val="en"/>
              </w:rPr>
              <w:t>Hendra virus (Equine morbillivirus)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0B55F311"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B5A83A7"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A798B83" w14:textId="77777777" w:rsidR="002D0C8A" w:rsidRDefault="002D0C8A">
            <w:pPr>
              <w:widowControl/>
              <w:jc w:val="center"/>
              <w:rPr>
                <w:rFonts w:ascii="SimSun" w:cs="SimSun"/>
                <w:kern w:val="0"/>
                <w:szCs w:val="21"/>
              </w:rPr>
            </w:pPr>
            <w:r>
              <w:rPr>
                <w:kern w:val="0"/>
                <w:szCs w:val="21"/>
                <w:lang w:val="en"/>
              </w:rPr>
              <w:t>kg/strain</w:t>
            </w:r>
          </w:p>
        </w:tc>
      </w:tr>
      <w:tr w:rsidR="002D0C8A" w14:paraId="144AF3DA" w14:textId="77777777">
        <w:trPr>
          <w:trHeight w:val="1140"/>
          <w:jc w:val="center"/>
        </w:trPr>
        <w:tc>
          <w:tcPr>
            <w:tcW w:w="692" w:type="dxa"/>
            <w:tcBorders>
              <w:top w:val="nil"/>
              <w:left w:val="single" w:sz="4" w:space="0" w:color="auto"/>
              <w:bottom w:val="single" w:sz="4" w:space="0" w:color="auto"/>
              <w:right w:val="single" w:sz="4" w:space="0" w:color="auto"/>
            </w:tcBorders>
            <w:vAlign w:val="center"/>
          </w:tcPr>
          <w:p w14:paraId="43E28C7E" w14:textId="77777777" w:rsidR="002D0C8A" w:rsidRDefault="002D0C8A">
            <w:pPr>
              <w:widowControl/>
              <w:jc w:val="center"/>
              <w:rPr>
                <w:rFonts w:ascii="SimSun" w:cs="SimSun"/>
                <w:kern w:val="0"/>
                <w:szCs w:val="21"/>
              </w:rPr>
            </w:pPr>
            <w:r>
              <w:rPr>
                <w:kern w:val="0"/>
                <w:szCs w:val="21"/>
                <w:lang w:val="en"/>
              </w:rPr>
              <w:t>48</w:t>
            </w:r>
          </w:p>
        </w:tc>
        <w:tc>
          <w:tcPr>
            <w:tcW w:w="3587" w:type="dxa"/>
            <w:tcBorders>
              <w:top w:val="nil"/>
              <w:left w:val="nil"/>
              <w:bottom w:val="single" w:sz="4" w:space="0" w:color="auto"/>
              <w:right w:val="single" w:sz="4" w:space="0" w:color="auto"/>
            </w:tcBorders>
            <w:vAlign w:val="center"/>
          </w:tcPr>
          <w:p w14:paraId="65349B0F" w14:textId="77777777" w:rsidR="002D0C8A" w:rsidRDefault="002D0C8A">
            <w:pPr>
              <w:widowControl/>
              <w:jc w:val="left"/>
              <w:rPr>
                <w:rFonts w:ascii="SimSun" w:cs="SimSun"/>
                <w:kern w:val="0"/>
                <w:szCs w:val="21"/>
              </w:rPr>
            </w:pPr>
            <w:r>
              <w:rPr>
                <w:kern w:val="0"/>
                <w:szCs w:val="21"/>
                <w:lang w:val="en"/>
              </w:rPr>
              <w:t>South American haemorrhagic fever virus (Sabia strain, Flexal strain, Guanarito strain) South American haemorrhagic fever (Sabia, Flexal, Guanarito)</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2E2D6DC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FD8871E"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0C442FE" w14:textId="77777777" w:rsidR="002D0C8A" w:rsidRDefault="002D0C8A">
            <w:pPr>
              <w:widowControl/>
              <w:jc w:val="center"/>
              <w:rPr>
                <w:rFonts w:ascii="SimSun" w:cs="SimSun"/>
                <w:kern w:val="0"/>
                <w:szCs w:val="21"/>
              </w:rPr>
            </w:pPr>
            <w:r>
              <w:rPr>
                <w:kern w:val="0"/>
                <w:szCs w:val="21"/>
                <w:lang w:val="en"/>
              </w:rPr>
              <w:t>kg/strain</w:t>
            </w:r>
          </w:p>
        </w:tc>
      </w:tr>
      <w:tr w:rsidR="002D0C8A" w14:paraId="16917F84" w14:textId="77777777">
        <w:trPr>
          <w:trHeight w:val="1590"/>
          <w:jc w:val="center"/>
        </w:trPr>
        <w:tc>
          <w:tcPr>
            <w:tcW w:w="692" w:type="dxa"/>
            <w:tcBorders>
              <w:top w:val="nil"/>
              <w:left w:val="single" w:sz="4" w:space="0" w:color="auto"/>
              <w:bottom w:val="single" w:sz="4" w:space="0" w:color="auto"/>
              <w:right w:val="single" w:sz="4" w:space="0" w:color="auto"/>
            </w:tcBorders>
            <w:vAlign w:val="center"/>
          </w:tcPr>
          <w:p w14:paraId="1A79A30D" w14:textId="77777777" w:rsidR="002D0C8A" w:rsidRDefault="002D0C8A">
            <w:pPr>
              <w:widowControl/>
              <w:jc w:val="center"/>
              <w:rPr>
                <w:rFonts w:ascii="SimSun" w:cs="SimSun"/>
                <w:kern w:val="0"/>
                <w:szCs w:val="21"/>
              </w:rPr>
            </w:pPr>
            <w:r>
              <w:rPr>
                <w:kern w:val="0"/>
                <w:szCs w:val="21"/>
                <w:lang w:val="en"/>
              </w:rPr>
              <w:t>49</w:t>
            </w:r>
          </w:p>
        </w:tc>
        <w:tc>
          <w:tcPr>
            <w:tcW w:w="3587" w:type="dxa"/>
            <w:tcBorders>
              <w:top w:val="nil"/>
              <w:left w:val="nil"/>
              <w:bottom w:val="single" w:sz="4" w:space="0" w:color="auto"/>
              <w:right w:val="single" w:sz="4" w:space="0" w:color="auto"/>
            </w:tcBorders>
            <w:vAlign w:val="center"/>
          </w:tcPr>
          <w:p w14:paraId="4770EDAF" w14:textId="77777777" w:rsidR="002D0C8A" w:rsidRDefault="002D0C8A">
            <w:pPr>
              <w:widowControl/>
              <w:jc w:val="left"/>
              <w:rPr>
                <w:rFonts w:ascii="SimSun" w:cs="SimSun"/>
                <w:kern w:val="0"/>
                <w:szCs w:val="21"/>
              </w:rPr>
            </w:pPr>
            <w:r>
              <w:rPr>
                <w:kern w:val="0"/>
                <w:szCs w:val="21"/>
                <w:lang w:val="en"/>
              </w:rPr>
              <w:t>Pulmonary &amp; renal syndrome-haemorrhagic fever virus (Seoul strain, Dobrava strain, Puumalas strain, Sin Nombre strain) Pulmonary &amp; renal syndrome-haemorrhagic fever viruses (Seoul Dobrava, Puumala, Sin Nombre)</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525B22B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D50E0DE"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2CF5234" w14:textId="77777777" w:rsidR="002D0C8A" w:rsidRDefault="002D0C8A">
            <w:pPr>
              <w:widowControl/>
              <w:jc w:val="center"/>
              <w:rPr>
                <w:rFonts w:ascii="SimSun" w:cs="SimSun"/>
                <w:kern w:val="0"/>
                <w:szCs w:val="21"/>
              </w:rPr>
            </w:pPr>
            <w:r>
              <w:rPr>
                <w:kern w:val="0"/>
                <w:szCs w:val="21"/>
                <w:lang w:val="en"/>
              </w:rPr>
              <w:t>kg/strain</w:t>
            </w:r>
          </w:p>
        </w:tc>
      </w:tr>
      <w:tr w:rsidR="002D0C8A" w14:paraId="0FB42E0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6D5B0B6" w14:textId="77777777" w:rsidR="002D0C8A" w:rsidRDefault="002D0C8A">
            <w:pPr>
              <w:widowControl/>
              <w:jc w:val="center"/>
              <w:rPr>
                <w:rFonts w:ascii="SimSun" w:cs="SimSun"/>
                <w:kern w:val="0"/>
                <w:szCs w:val="21"/>
              </w:rPr>
            </w:pPr>
            <w:r>
              <w:rPr>
                <w:kern w:val="0"/>
                <w:szCs w:val="21"/>
                <w:lang w:val="en"/>
              </w:rPr>
              <w:t>50</w:t>
            </w:r>
          </w:p>
        </w:tc>
        <w:tc>
          <w:tcPr>
            <w:tcW w:w="3587" w:type="dxa"/>
            <w:tcBorders>
              <w:top w:val="nil"/>
              <w:left w:val="nil"/>
              <w:bottom w:val="single" w:sz="4" w:space="0" w:color="auto"/>
              <w:right w:val="single" w:sz="4" w:space="0" w:color="auto"/>
            </w:tcBorders>
            <w:vAlign w:val="center"/>
          </w:tcPr>
          <w:p w14:paraId="2EE91414" w14:textId="77777777" w:rsidR="002D0C8A" w:rsidRDefault="002D0C8A">
            <w:pPr>
              <w:widowControl/>
              <w:jc w:val="left"/>
              <w:rPr>
                <w:rFonts w:ascii="SimSun" w:cs="SimSun"/>
                <w:kern w:val="0"/>
                <w:szCs w:val="21"/>
              </w:rPr>
            </w:pPr>
            <w:r>
              <w:rPr>
                <w:kern w:val="0"/>
                <w:szCs w:val="21"/>
                <w:lang w:val="en"/>
              </w:rPr>
              <w:t>Nipah virus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3EB4149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D85B53A"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2D862E8A" w14:textId="77777777" w:rsidR="002D0C8A" w:rsidRDefault="002D0C8A">
            <w:pPr>
              <w:widowControl/>
              <w:jc w:val="center"/>
              <w:rPr>
                <w:rFonts w:ascii="SimSun" w:cs="SimSun"/>
                <w:kern w:val="0"/>
                <w:szCs w:val="21"/>
              </w:rPr>
            </w:pPr>
            <w:r>
              <w:rPr>
                <w:kern w:val="0"/>
                <w:szCs w:val="21"/>
                <w:lang w:val="en"/>
              </w:rPr>
              <w:t>kg/strain</w:t>
            </w:r>
          </w:p>
        </w:tc>
      </w:tr>
      <w:tr w:rsidR="002D0C8A" w14:paraId="5CE6446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E5606AE" w14:textId="77777777" w:rsidR="002D0C8A" w:rsidRDefault="002D0C8A">
            <w:pPr>
              <w:widowControl/>
              <w:jc w:val="center"/>
              <w:rPr>
                <w:rFonts w:ascii="SimSun" w:cs="SimSun"/>
                <w:kern w:val="0"/>
                <w:szCs w:val="21"/>
              </w:rPr>
            </w:pPr>
            <w:r>
              <w:rPr>
                <w:kern w:val="0"/>
                <w:szCs w:val="21"/>
                <w:lang w:val="en"/>
              </w:rPr>
              <w:t>51</w:t>
            </w:r>
          </w:p>
        </w:tc>
        <w:tc>
          <w:tcPr>
            <w:tcW w:w="3587" w:type="dxa"/>
            <w:tcBorders>
              <w:top w:val="nil"/>
              <w:left w:val="nil"/>
              <w:bottom w:val="single" w:sz="4" w:space="0" w:color="auto"/>
              <w:right w:val="single" w:sz="4" w:space="0" w:color="auto"/>
            </w:tcBorders>
            <w:vAlign w:val="center"/>
          </w:tcPr>
          <w:p w14:paraId="154AEFAB" w14:textId="77777777" w:rsidR="002D0C8A" w:rsidRPr="00755DD3" w:rsidRDefault="002D0C8A">
            <w:pPr>
              <w:widowControl/>
              <w:jc w:val="left"/>
              <w:rPr>
                <w:rFonts w:ascii="SimSun" w:cs="SimSun"/>
                <w:kern w:val="0"/>
                <w:szCs w:val="21"/>
                <w:lang w:val="fr-FR"/>
              </w:rPr>
            </w:pPr>
            <w:r w:rsidRPr="00755DD3">
              <w:rPr>
                <w:kern w:val="0"/>
                <w:szCs w:val="21"/>
                <w:lang w:val="fr-FR"/>
              </w:rPr>
              <w:t>SARS coronavirus SARS corona virus</w:t>
            </w:r>
            <w:r w:rsidRPr="00755DD3">
              <w:rPr>
                <w:kern w:val="0"/>
                <w:szCs w:val="21"/>
                <w:vertAlign w:val="superscript"/>
                <w:lang w:val="fr-FR"/>
              </w:rPr>
              <w:t>*</w:t>
            </w:r>
          </w:p>
        </w:tc>
        <w:tc>
          <w:tcPr>
            <w:tcW w:w="3209" w:type="dxa"/>
            <w:tcBorders>
              <w:top w:val="nil"/>
              <w:left w:val="nil"/>
              <w:bottom w:val="single" w:sz="4" w:space="0" w:color="auto"/>
              <w:right w:val="single" w:sz="4" w:space="0" w:color="auto"/>
            </w:tcBorders>
            <w:vAlign w:val="center"/>
          </w:tcPr>
          <w:p w14:paraId="76D93E45" w14:textId="77777777" w:rsidR="002D0C8A" w:rsidRPr="00755DD3" w:rsidRDefault="002D0C8A">
            <w:pPr>
              <w:widowControl/>
              <w:jc w:val="left"/>
              <w:rPr>
                <w:rFonts w:ascii="SimSun" w:cs="SimSun"/>
                <w:kern w:val="0"/>
                <w:szCs w:val="21"/>
                <w:lang w:val="fr-FR"/>
              </w:rPr>
            </w:pPr>
          </w:p>
        </w:tc>
        <w:tc>
          <w:tcPr>
            <w:tcW w:w="1405" w:type="dxa"/>
            <w:tcBorders>
              <w:top w:val="nil"/>
              <w:left w:val="nil"/>
              <w:bottom w:val="single" w:sz="4" w:space="0" w:color="auto"/>
              <w:right w:val="single" w:sz="4" w:space="0" w:color="auto"/>
            </w:tcBorders>
            <w:vAlign w:val="center"/>
          </w:tcPr>
          <w:p w14:paraId="0736E464"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FE4859A" w14:textId="77777777" w:rsidR="002D0C8A" w:rsidRDefault="002D0C8A">
            <w:pPr>
              <w:widowControl/>
              <w:jc w:val="center"/>
              <w:rPr>
                <w:rFonts w:ascii="SimSun" w:cs="SimSun"/>
                <w:kern w:val="0"/>
                <w:szCs w:val="21"/>
              </w:rPr>
            </w:pPr>
            <w:r>
              <w:rPr>
                <w:kern w:val="0"/>
                <w:szCs w:val="21"/>
                <w:lang w:val="en"/>
              </w:rPr>
              <w:t>kg/strain</w:t>
            </w:r>
          </w:p>
        </w:tc>
      </w:tr>
    </w:tbl>
    <w:p w14:paraId="08DB0CFF" w14:textId="77777777" w:rsidR="002D0C8A" w:rsidRDefault="002D0C8A"/>
    <w:p w14:paraId="568E437D" w14:textId="77777777" w:rsidR="002D0C8A" w:rsidRDefault="002D0C8A">
      <w:pPr>
        <w:ind w:leftChars="-285" w:hangingChars="285" w:hanging="598"/>
      </w:pPr>
      <w:r>
        <w:rPr>
          <w:kern w:val="0"/>
          <w:szCs w:val="21"/>
          <w:lang w:val="en"/>
        </w:rPr>
        <w:t>3. Rickettsia</w:t>
      </w:r>
    </w:p>
    <w:tbl>
      <w:tblPr>
        <w:tblW w:w="9900" w:type="dxa"/>
        <w:jc w:val="center"/>
        <w:tblLayout w:type="fixed"/>
        <w:tblLook w:val="0000" w:firstRow="0" w:lastRow="0" w:firstColumn="0" w:lastColumn="0" w:noHBand="0" w:noVBand="0"/>
      </w:tblPr>
      <w:tblGrid>
        <w:gridCol w:w="692"/>
        <w:gridCol w:w="3587"/>
        <w:gridCol w:w="3209"/>
        <w:gridCol w:w="1405"/>
        <w:gridCol w:w="1007"/>
      </w:tblGrid>
      <w:tr w:rsidR="002D0C8A" w14:paraId="4B9A3C7A"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2ABFFCBC" w14:textId="77777777" w:rsidR="002D0C8A" w:rsidRDefault="002D0C8A">
            <w:pPr>
              <w:widowControl/>
              <w:jc w:val="center"/>
              <w:rPr>
                <w:rFonts w:ascii="SimSun" w:cs="SimSun"/>
                <w:b/>
                <w:bCs/>
                <w:kern w:val="0"/>
                <w:szCs w:val="21"/>
              </w:rPr>
            </w:pPr>
            <w:r>
              <w:rPr>
                <w:b/>
                <w:bCs/>
                <w:kern w:val="0"/>
                <w:szCs w:val="21"/>
                <w:lang w:val="en"/>
              </w:rPr>
              <w:t>serial number</w:t>
            </w:r>
          </w:p>
        </w:tc>
        <w:tc>
          <w:tcPr>
            <w:tcW w:w="3587" w:type="dxa"/>
            <w:tcBorders>
              <w:top w:val="single" w:sz="4" w:space="0" w:color="auto"/>
              <w:left w:val="nil"/>
              <w:bottom w:val="single" w:sz="4" w:space="0" w:color="auto"/>
              <w:right w:val="single" w:sz="4" w:space="0" w:color="auto"/>
            </w:tcBorders>
            <w:vAlign w:val="center"/>
          </w:tcPr>
          <w:p w14:paraId="224F8879" w14:textId="77777777" w:rsidR="002D0C8A" w:rsidRDefault="002D0C8A">
            <w:pPr>
              <w:widowControl/>
              <w:jc w:val="center"/>
              <w:rPr>
                <w:rFonts w:ascii="SimSun" w:cs="SimSun"/>
                <w:b/>
                <w:bCs/>
                <w:kern w:val="0"/>
                <w:szCs w:val="21"/>
              </w:rPr>
            </w:pPr>
            <w:r>
              <w:rPr>
                <w:b/>
                <w:bCs/>
                <w:kern w:val="0"/>
                <w:szCs w:val="21"/>
                <w:lang w:val="en"/>
              </w:rPr>
              <w:t>Product name</w:t>
            </w:r>
          </w:p>
        </w:tc>
        <w:tc>
          <w:tcPr>
            <w:tcW w:w="3209" w:type="dxa"/>
            <w:tcBorders>
              <w:top w:val="single" w:sz="4" w:space="0" w:color="auto"/>
              <w:left w:val="nil"/>
              <w:bottom w:val="single" w:sz="4" w:space="0" w:color="auto"/>
              <w:right w:val="single" w:sz="4" w:space="0" w:color="auto"/>
            </w:tcBorders>
            <w:vAlign w:val="center"/>
          </w:tcPr>
          <w:p w14:paraId="60334B11"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2AD3C576" w14:textId="77777777" w:rsidR="002D0C8A" w:rsidRDefault="002D0C8A">
            <w:pPr>
              <w:widowControl/>
              <w:jc w:val="center"/>
              <w:rPr>
                <w:rFonts w:ascii="SimSun" w:cs="SimSun"/>
                <w:b/>
                <w:bCs/>
                <w:kern w:val="0"/>
                <w:szCs w:val="21"/>
              </w:rPr>
            </w:pPr>
            <w:r>
              <w:rPr>
                <w:b/>
                <w:bCs/>
                <w:kern w:val="0"/>
                <w:szCs w:val="21"/>
                <w:lang w:val="en"/>
              </w:rPr>
              <w:t>Customs goods</w:t>
            </w:r>
          </w:p>
          <w:p w14:paraId="194B0421"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6DEA2BAB" w14:textId="77777777" w:rsidR="002D0C8A" w:rsidRDefault="002D0C8A">
            <w:pPr>
              <w:widowControl/>
              <w:jc w:val="center"/>
              <w:rPr>
                <w:rFonts w:ascii="SimSun" w:cs="SimSun"/>
                <w:b/>
                <w:bCs/>
                <w:kern w:val="0"/>
                <w:szCs w:val="21"/>
              </w:rPr>
            </w:pPr>
            <w:r>
              <w:rPr>
                <w:b/>
                <w:bCs/>
                <w:kern w:val="0"/>
                <w:szCs w:val="21"/>
                <w:lang w:val="en"/>
              </w:rPr>
              <w:t>unit</w:t>
            </w:r>
          </w:p>
        </w:tc>
      </w:tr>
      <w:tr w:rsidR="002D0C8A" w14:paraId="6EC7646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70EE9CF" w14:textId="77777777" w:rsidR="002D0C8A" w:rsidRDefault="002D0C8A">
            <w:pPr>
              <w:widowControl/>
              <w:jc w:val="center"/>
              <w:rPr>
                <w:rFonts w:ascii="SimSun" w:cs="SimSun"/>
                <w:kern w:val="0"/>
                <w:szCs w:val="21"/>
              </w:rPr>
            </w:pPr>
            <w:r>
              <w:rPr>
                <w:kern w:val="0"/>
                <w:szCs w:val="21"/>
                <w:lang w:val="en"/>
              </w:rPr>
              <w:t>52</w:t>
            </w:r>
          </w:p>
        </w:tc>
        <w:tc>
          <w:tcPr>
            <w:tcW w:w="3587" w:type="dxa"/>
            <w:tcBorders>
              <w:top w:val="nil"/>
              <w:left w:val="nil"/>
              <w:bottom w:val="single" w:sz="4" w:space="0" w:color="auto"/>
              <w:right w:val="single" w:sz="4" w:space="0" w:color="auto"/>
            </w:tcBorders>
            <w:vAlign w:val="center"/>
          </w:tcPr>
          <w:p w14:paraId="122CB412" w14:textId="77777777" w:rsidR="002D0C8A" w:rsidRDefault="002D0C8A">
            <w:pPr>
              <w:widowControl/>
              <w:jc w:val="left"/>
              <w:rPr>
                <w:rFonts w:ascii="SimSun" w:cs="SimSun"/>
                <w:kern w:val="0"/>
                <w:szCs w:val="21"/>
                <w:lang w:val="fr-CA" w:eastAsia="fr-CA"/>
              </w:rPr>
            </w:pPr>
            <w:r>
              <w:rPr>
                <w:kern w:val="0"/>
                <w:szCs w:val="21"/>
                <w:lang w:val="en"/>
              </w:rPr>
              <w:t xml:space="preserve"> Coxiella burnetii</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5804D268" w14:textId="77777777" w:rsidR="002D0C8A" w:rsidRDefault="002D0C8A">
            <w:pPr>
              <w:widowControl/>
              <w:jc w:val="left"/>
              <w:rPr>
                <w:rFonts w:ascii="SimSun" w:cs="SimSun"/>
                <w:kern w:val="0"/>
                <w:szCs w:val="21"/>
                <w:lang w:val="fr-CA" w:eastAsia="fr-CA"/>
              </w:rPr>
            </w:pPr>
          </w:p>
        </w:tc>
        <w:tc>
          <w:tcPr>
            <w:tcW w:w="1405" w:type="dxa"/>
            <w:tcBorders>
              <w:top w:val="nil"/>
              <w:left w:val="nil"/>
              <w:bottom w:val="single" w:sz="4" w:space="0" w:color="auto"/>
              <w:right w:val="single" w:sz="4" w:space="0" w:color="auto"/>
            </w:tcBorders>
            <w:vAlign w:val="center"/>
          </w:tcPr>
          <w:p w14:paraId="4C08BEA4"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68671C6" w14:textId="77777777" w:rsidR="002D0C8A" w:rsidRDefault="002D0C8A">
            <w:pPr>
              <w:widowControl/>
              <w:jc w:val="center"/>
              <w:rPr>
                <w:rFonts w:ascii="SimSun" w:cs="SimSun"/>
                <w:kern w:val="0"/>
                <w:szCs w:val="21"/>
              </w:rPr>
            </w:pPr>
            <w:r>
              <w:rPr>
                <w:kern w:val="0"/>
                <w:szCs w:val="21"/>
                <w:lang w:val="en"/>
              </w:rPr>
              <w:t>kg/strain</w:t>
            </w:r>
          </w:p>
        </w:tc>
      </w:tr>
      <w:tr w:rsidR="002D0C8A" w14:paraId="4FA9F585" w14:textId="77777777">
        <w:trPr>
          <w:trHeight w:val="1095"/>
          <w:jc w:val="center"/>
        </w:trPr>
        <w:tc>
          <w:tcPr>
            <w:tcW w:w="692" w:type="dxa"/>
            <w:tcBorders>
              <w:top w:val="nil"/>
              <w:left w:val="single" w:sz="4" w:space="0" w:color="auto"/>
              <w:bottom w:val="single" w:sz="4" w:space="0" w:color="auto"/>
              <w:right w:val="single" w:sz="4" w:space="0" w:color="auto"/>
            </w:tcBorders>
            <w:vAlign w:val="center"/>
          </w:tcPr>
          <w:p w14:paraId="7263114A" w14:textId="77777777" w:rsidR="002D0C8A" w:rsidRDefault="002D0C8A">
            <w:pPr>
              <w:widowControl/>
              <w:jc w:val="center"/>
              <w:rPr>
                <w:rFonts w:ascii="SimSun" w:cs="SimSun"/>
                <w:kern w:val="0"/>
                <w:szCs w:val="21"/>
              </w:rPr>
            </w:pPr>
            <w:r>
              <w:rPr>
                <w:kern w:val="0"/>
                <w:szCs w:val="21"/>
                <w:lang w:val="en"/>
              </w:rPr>
              <w:t>53</w:t>
            </w:r>
          </w:p>
        </w:tc>
        <w:tc>
          <w:tcPr>
            <w:tcW w:w="3587" w:type="dxa"/>
            <w:tcBorders>
              <w:top w:val="nil"/>
              <w:left w:val="nil"/>
              <w:bottom w:val="single" w:sz="4" w:space="0" w:color="auto"/>
              <w:right w:val="single" w:sz="4" w:space="0" w:color="auto"/>
            </w:tcBorders>
            <w:vAlign w:val="center"/>
          </w:tcPr>
          <w:p w14:paraId="5D9B304D" w14:textId="77777777" w:rsidR="002D0C8A" w:rsidRPr="00755DD3" w:rsidRDefault="002D0C8A">
            <w:pPr>
              <w:widowControl/>
              <w:jc w:val="left"/>
              <w:rPr>
                <w:rFonts w:ascii="SimSun" w:cs="SimSun"/>
                <w:kern w:val="0"/>
                <w:szCs w:val="21"/>
                <w:lang w:val="it-IT"/>
              </w:rPr>
            </w:pPr>
            <w:r w:rsidRPr="00755DD3">
              <w:rPr>
                <w:kern w:val="0"/>
                <w:szCs w:val="21"/>
                <w:lang w:val="it-IT"/>
              </w:rPr>
              <w:t>Bartonella quintana (Rochalimea quintana, Rickettsia quintana)</w:t>
            </w:r>
            <w:r w:rsidRPr="00755DD3">
              <w:rPr>
                <w:kern w:val="0"/>
                <w:szCs w:val="21"/>
                <w:vertAlign w:val="superscript"/>
                <w:lang w:val="it-IT"/>
              </w:rPr>
              <w:t>*</w:t>
            </w:r>
          </w:p>
        </w:tc>
        <w:tc>
          <w:tcPr>
            <w:tcW w:w="3209" w:type="dxa"/>
            <w:tcBorders>
              <w:top w:val="nil"/>
              <w:left w:val="nil"/>
              <w:bottom w:val="single" w:sz="4" w:space="0" w:color="auto"/>
              <w:right w:val="single" w:sz="4" w:space="0" w:color="auto"/>
            </w:tcBorders>
            <w:vAlign w:val="center"/>
          </w:tcPr>
          <w:p w14:paraId="2598F3E2" w14:textId="77777777" w:rsidR="002D0C8A" w:rsidRPr="00755DD3" w:rsidRDefault="002D0C8A">
            <w:pPr>
              <w:widowControl/>
              <w:jc w:val="left"/>
              <w:rPr>
                <w:rFonts w:ascii="SimSun" w:cs="SimSun"/>
                <w:kern w:val="0"/>
                <w:szCs w:val="21"/>
                <w:lang w:val="it-IT"/>
              </w:rPr>
            </w:pPr>
          </w:p>
        </w:tc>
        <w:tc>
          <w:tcPr>
            <w:tcW w:w="1405" w:type="dxa"/>
            <w:tcBorders>
              <w:top w:val="nil"/>
              <w:left w:val="nil"/>
              <w:bottom w:val="single" w:sz="4" w:space="0" w:color="auto"/>
              <w:right w:val="single" w:sz="4" w:space="0" w:color="auto"/>
            </w:tcBorders>
            <w:vAlign w:val="center"/>
          </w:tcPr>
          <w:p w14:paraId="77D0ECE1"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251C7464" w14:textId="77777777" w:rsidR="002D0C8A" w:rsidRDefault="002D0C8A">
            <w:pPr>
              <w:widowControl/>
              <w:jc w:val="center"/>
              <w:rPr>
                <w:rFonts w:ascii="SimSun" w:cs="SimSun"/>
                <w:kern w:val="0"/>
                <w:szCs w:val="21"/>
              </w:rPr>
            </w:pPr>
            <w:r>
              <w:rPr>
                <w:kern w:val="0"/>
                <w:szCs w:val="21"/>
                <w:lang w:val="en"/>
              </w:rPr>
              <w:t>kg/strain</w:t>
            </w:r>
          </w:p>
        </w:tc>
      </w:tr>
      <w:tr w:rsidR="002D0C8A" w14:paraId="7BFFDCDD"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463CDD50" w14:textId="77777777" w:rsidR="002D0C8A" w:rsidRDefault="002D0C8A">
            <w:pPr>
              <w:widowControl/>
              <w:jc w:val="center"/>
              <w:rPr>
                <w:rFonts w:ascii="SimSun" w:cs="SimSun"/>
                <w:kern w:val="0"/>
                <w:szCs w:val="21"/>
              </w:rPr>
            </w:pPr>
            <w:r>
              <w:rPr>
                <w:kern w:val="0"/>
                <w:szCs w:val="21"/>
                <w:lang w:val="en"/>
              </w:rPr>
              <w:t>54</w:t>
            </w:r>
          </w:p>
        </w:tc>
        <w:tc>
          <w:tcPr>
            <w:tcW w:w="3587" w:type="dxa"/>
            <w:tcBorders>
              <w:top w:val="nil"/>
              <w:left w:val="nil"/>
              <w:bottom w:val="single" w:sz="4" w:space="0" w:color="auto"/>
              <w:right w:val="single" w:sz="4" w:space="0" w:color="auto"/>
            </w:tcBorders>
            <w:vAlign w:val="center"/>
          </w:tcPr>
          <w:p w14:paraId="2803126B" w14:textId="77777777" w:rsidR="002D0C8A" w:rsidRDefault="002D0C8A">
            <w:pPr>
              <w:widowControl/>
              <w:jc w:val="left"/>
              <w:rPr>
                <w:rFonts w:ascii="SimSun" w:cs="SimSun"/>
                <w:spacing w:val="-8"/>
                <w:kern w:val="0"/>
                <w:szCs w:val="21"/>
              </w:rPr>
            </w:pPr>
            <w:r>
              <w:rPr>
                <w:spacing w:val="-8"/>
                <w:kern w:val="0"/>
                <w:szCs w:val="21"/>
                <w:lang w:val="en"/>
              </w:rPr>
              <w:t>Rickettsia przezia prowazeki</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18E649D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5ACAFED"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CE5EE9D" w14:textId="77777777" w:rsidR="002D0C8A" w:rsidRDefault="002D0C8A">
            <w:pPr>
              <w:widowControl/>
              <w:jc w:val="center"/>
              <w:rPr>
                <w:rFonts w:ascii="SimSun" w:cs="SimSun"/>
                <w:kern w:val="0"/>
                <w:szCs w:val="21"/>
              </w:rPr>
            </w:pPr>
            <w:r>
              <w:rPr>
                <w:kern w:val="0"/>
                <w:szCs w:val="21"/>
                <w:lang w:val="en"/>
              </w:rPr>
              <w:t>kg/strain</w:t>
            </w:r>
          </w:p>
        </w:tc>
      </w:tr>
      <w:tr w:rsidR="002D0C8A" w14:paraId="4C82BF37"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21C916B4" w14:textId="77777777" w:rsidR="002D0C8A" w:rsidRDefault="002D0C8A">
            <w:pPr>
              <w:widowControl/>
              <w:jc w:val="center"/>
              <w:rPr>
                <w:rFonts w:ascii="SimSun" w:cs="SimSun"/>
                <w:kern w:val="0"/>
                <w:szCs w:val="21"/>
              </w:rPr>
            </w:pPr>
            <w:r>
              <w:rPr>
                <w:kern w:val="0"/>
                <w:szCs w:val="21"/>
                <w:lang w:val="en"/>
              </w:rPr>
              <w:t>55</w:t>
            </w:r>
          </w:p>
        </w:tc>
        <w:tc>
          <w:tcPr>
            <w:tcW w:w="3587" w:type="dxa"/>
            <w:tcBorders>
              <w:top w:val="nil"/>
              <w:left w:val="nil"/>
              <w:bottom w:val="single" w:sz="4" w:space="0" w:color="auto"/>
              <w:right w:val="single" w:sz="4" w:space="0" w:color="auto"/>
            </w:tcBorders>
            <w:vAlign w:val="center"/>
          </w:tcPr>
          <w:p w14:paraId="3A78BA27" w14:textId="77777777" w:rsidR="002D0C8A" w:rsidRDefault="002D0C8A">
            <w:pPr>
              <w:widowControl/>
              <w:jc w:val="left"/>
              <w:rPr>
                <w:rFonts w:ascii="SimSun" w:cs="SimSun"/>
                <w:spacing w:val="-8"/>
                <w:kern w:val="0"/>
                <w:szCs w:val="21"/>
              </w:rPr>
            </w:pPr>
            <w:r>
              <w:rPr>
                <w:spacing w:val="-8"/>
                <w:kern w:val="0"/>
                <w:szCs w:val="21"/>
                <w:lang w:val="en"/>
              </w:rPr>
              <w:t>Rickettsia rickettsii</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448A3DF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676FCE1"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1DCFEB4E" w14:textId="77777777" w:rsidR="002D0C8A" w:rsidRDefault="002D0C8A">
            <w:pPr>
              <w:widowControl/>
              <w:jc w:val="center"/>
              <w:rPr>
                <w:rFonts w:ascii="SimSun" w:cs="SimSun"/>
                <w:kern w:val="0"/>
                <w:szCs w:val="21"/>
              </w:rPr>
            </w:pPr>
            <w:r>
              <w:rPr>
                <w:kern w:val="0"/>
                <w:szCs w:val="21"/>
                <w:lang w:val="en"/>
              </w:rPr>
              <w:t>kg/strain</w:t>
            </w:r>
          </w:p>
        </w:tc>
      </w:tr>
    </w:tbl>
    <w:p w14:paraId="4EEE7D71" w14:textId="77777777" w:rsidR="002D0C8A" w:rsidRDefault="002D0C8A" w:rsidP="00D03E73">
      <w:pPr>
        <w:widowControl/>
        <w:ind w:leftChars="-337" w:left="-708"/>
        <w:jc w:val="left"/>
        <w:rPr>
          <w:rFonts w:ascii="SimSun" w:cs="SimSun"/>
          <w:kern w:val="0"/>
          <w:szCs w:val="21"/>
        </w:rPr>
        <w:sectPr w:rsidR="002D0C8A">
          <w:footerReference w:type="default" r:id="rId13"/>
          <w:pgSz w:w="11906" w:h="16838"/>
          <w:pgMar w:top="1134" w:right="1797" w:bottom="0" w:left="1797" w:header="709" w:footer="737" w:gutter="0"/>
          <w:pgNumType w:fmt="numberInDash"/>
          <w:cols w:space="720"/>
          <w:docGrid w:type="linesAndChars" w:linePitch="312"/>
        </w:sectPr>
      </w:pPr>
    </w:p>
    <w:p w14:paraId="2E4F3770" w14:textId="77777777" w:rsidR="002D0C8A" w:rsidRDefault="002D0C8A">
      <w:pPr>
        <w:widowControl/>
        <w:ind w:leftChars="-380" w:left="-588" w:hangingChars="100" w:hanging="210"/>
        <w:jc w:val="left"/>
        <w:rPr>
          <w:rFonts w:ascii="SimSun" w:cs="SimSun"/>
          <w:kern w:val="0"/>
          <w:szCs w:val="21"/>
        </w:rPr>
      </w:pPr>
      <w:r>
        <w:rPr>
          <w:kern w:val="0"/>
          <w:szCs w:val="21"/>
          <w:lang w:val="en"/>
        </w:rPr>
        <w:t xml:space="preserve">(2) Plant pathogens </w:t>
      </w:r>
      <w:r>
        <w:rPr>
          <w:kern w:val="0"/>
          <w:szCs w:val="21"/>
          <w:lang w:val="en"/>
        </w:rPr>
        <w:br/>
        <w:t>1. Bacteria</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3F5C9D6B"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300E7FEE" w14:textId="77777777" w:rsidR="002D0C8A" w:rsidRDefault="002D0C8A">
            <w:pPr>
              <w:widowControl/>
              <w:jc w:val="center"/>
              <w:rPr>
                <w:rFonts w:ascii="SimSun" w:cs="SimSun"/>
                <w:b/>
                <w:bCs/>
                <w:kern w:val="0"/>
                <w:szCs w:val="21"/>
              </w:rPr>
            </w:pPr>
            <w:r>
              <w:rPr>
                <w:b/>
                <w:bCs/>
                <w:kern w:val="0"/>
                <w:szCs w:val="21"/>
                <w:lang w:val="en"/>
              </w:rPr>
              <w:t>serial number</w:t>
            </w:r>
          </w:p>
        </w:tc>
        <w:tc>
          <w:tcPr>
            <w:tcW w:w="3788" w:type="dxa"/>
            <w:tcBorders>
              <w:top w:val="single" w:sz="4" w:space="0" w:color="auto"/>
              <w:left w:val="nil"/>
              <w:bottom w:val="single" w:sz="4" w:space="0" w:color="auto"/>
              <w:right w:val="single" w:sz="4" w:space="0" w:color="auto"/>
            </w:tcBorders>
            <w:vAlign w:val="center"/>
          </w:tcPr>
          <w:p w14:paraId="374EA8CD" w14:textId="77777777" w:rsidR="002D0C8A" w:rsidRDefault="002D0C8A">
            <w:pPr>
              <w:widowControl/>
              <w:jc w:val="center"/>
              <w:rPr>
                <w:rFonts w:ascii="SimSun" w:cs="SimSun"/>
                <w:b/>
                <w:bCs/>
                <w:kern w:val="0"/>
                <w:szCs w:val="21"/>
              </w:rPr>
            </w:pPr>
            <w:r>
              <w:rPr>
                <w:b/>
                <w:bCs/>
                <w:kern w:val="0"/>
                <w:szCs w:val="21"/>
                <w:lang w:val="en"/>
              </w:rPr>
              <w:t>Product name</w:t>
            </w:r>
          </w:p>
        </w:tc>
        <w:tc>
          <w:tcPr>
            <w:tcW w:w="3008" w:type="dxa"/>
            <w:tcBorders>
              <w:top w:val="single" w:sz="4" w:space="0" w:color="auto"/>
              <w:left w:val="nil"/>
              <w:bottom w:val="single" w:sz="4" w:space="0" w:color="auto"/>
              <w:right w:val="single" w:sz="4" w:space="0" w:color="auto"/>
            </w:tcBorders>
            <w:vAlign w:val="center"/>
          </w:tcPr>
          <w:p w14:paraId="5FAE840E"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450D0725" w14:textId="77777777" w:rsidR="002D0C8A" w:rsidRDefault="002D0C8A">
            <w:pPr>
              <w:widowControl/>
              <w:jc w:val="center"/>
              <w:rPr>
                <w:rFonts w:ascii="SimSun" w:cs="SimSun"/>
                <w:b/>
                <w:bCs/>
                <w:kern w:val="0"/>
                <w:szCs w:val="21"/>
              </w:rPr>
            </w:pPr>
            <w:r>
              <w:rPr>
                <w:b/>
                <w:bCs/>
                <w:kern w:val="0"/>
                <w:szCs w:val="21"/>
                <w:lang w:val="en"/>
              </w:rPr>
              <w:t>Customs goods</w:t>
            </w:r>
          </w:p>
          <w:p w14:paraId="1FD7EC29"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398BB2F1"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01D9B1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F0FF1DA" w14:textId="77777777" w:rsidR="002D0C8A" w:rsidRDefault="002D0C8A">
            <w:pPr>
              <w:widowControl/>
              <w:jc w:val="center"/>
              <w:rPr>
                <w:rFonts w:ascii="SimSun" w:cs="SimSun"/>
                <w:kern w:val="0"/>
                <w:szCs w:val="21"/>
              </w:rPr>
            </w:pPr>
            <w:r>
              <w:rPr>
                <w:kern w:val="0"/>
                <w:szCs w:val="21"/>
                <w:lang w:val="en"/>
              </w:rPr>
              <w:t>56</w:t>
            </w:r>
          </w:p>
        </w:tc>
        <w:tc>
          <w:tcPr>
            <w:tcW w:w="3788" w:type="dxa"/>
            <w:tcBorders>
              <w:top w:val="nil"/>
              <w:left w:val="nil"/>
              <w:bottom w:val="single" w:sz="4" w:space="0" w:color="auto"/>
              <w:right w:val="single" w:sz="4" w:space="0" w:color="auto"/>
            </w:tcBorders>
            <w:vAlign w:val="center"/>
          </w:tcPr>
          <w:p w14:paraId="01BE2C30" w14:textId="77777777" w:rsidR="002D0C8A" w:rsidRDefault="002D0C8A">
            <w:pPr>
              <w:widowControl/>
              <w:jc w:val="left"/>
              <w:rPr>
                <w:rFonts w:ascii="SimSun" w:cs="SimSun"/>
                <w:kern w:val="0"/>
                <w:szCs w:val="21"/>
              </w:rPr>
            </w:pPr>
            <w:r>
              <w:rPr>
                <w:kern w:val="0"/>
                <w:szCs w:val="21"/>
                <w:lang w:val="en"/>
              </w:rPr>
              <w:t>Xylella fastidiosa</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77B1E7C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F16B6C8"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256F0B9F" w14:textId="77777777" w:rsidR="002D0C8A" w:rsidRDefault="002D0C8A">
            <w:pPr>
              <w:widowControl/>
              <w:jc w:val="center"/>
              <w:rPr>
                <w:rFonts w:ascii="SimSun" w:cs="SimSun"/>
                <w:kern w:val="0"/>
                <w:szCs w:val="21"/>
              </w:rPr>
            </w:pPr>
            <w:r>
              <w:rPr>
                <w:kern w:val="0"/>
                <w:szCs w:val="21"/>
                <w:lang w:val="en"/>
              </w:rPr>
              <w:t>kg/strain</w:t>
            </w:r>
          </w:p>
        </w:tc>
      </w:tr>
      <w:tr w:rsidR="002D0C8A" w14:paraId="64C20783"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AD2BFE0" w14:textId="77777777" w:rsidR="002D0C8A" w:rsidRDefault="002D0C8A">
            <w:pPr>
              <w:widowControl/>
              <w:jc w:val="center"/>
              <w:rPr>
                <w:rFonts w:ascii="SimSun" w:cs="SimSun"/>
                <w:kern w:val="0"/>
                <w:szCs w:val="21"/>
              </w:rPr>
            </w:pPr>
            <w:r>
              <w:rPr>
                <w:kern w:val="0"/>
                <w:szCs w:val="21"/>
                <w:lang w:val="en"/>
              </w:rPr>
              <w:t>57</w:t>
            </w:r>
          </w:p>
        </w:tc>
        <w:tc>
          <w:tcPr>
            <w:tcW w:w="3788" w:type="dxa"/>
            <w:tcBorders>
              <w:top w:val="nil"/>
              <w:left w:val="nil"/>
              <w:bottom w:val="single" w:sz="4" w:space="0" w:color="auto"/>
              <w:right w:val="single" w:sz="4" w:space="0" w:color="auto"/>
            </w:tcBorders>
            <w:vAlign w:val="center"/>
          </w:tcPr>
          <w:p w14:paraId="0217F960" w14:textId="77777777" w:rsidR="002D0C8A" w:rsidRDefault="002D0C8A">
            <w:pPr>
              <w:widowControl/>
              <w:jc w:val="left"/>
              <w:rPr>
                <w:rFonts w:ascii="SimSun" w:cs="SimSun"/>
                <w:kern w:val="0"/>
                <w:szCs w:val="21"/>
              </w:rPr>
            </w:pPr>
            <w:r>
              <w:rPr>
                <w:spacing w:val="24"/>
                <w:kern w:val="0"/>
                <w:szCs w:val="21"/>
                <w:lang w:val="en"/>
              </w:rPr>
              <w:t>Xanthomonas</w:t>
            </w:r>
            <w:r>
              <w:rPr>
                <w:kern w:val="0"/>
                <w:szCs w:val="21"/>
                <w:lang w:val="en"/>
              </w:rPr>
              <w:t xml:space="preserve"> albilineans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6CC69B3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A3E31F4"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F0F306F" w14:textId="77777777" w:rsidR="002D0C8A" w:rsidRDefault="002D0C8A">
            <w:pPr>
              <w:widowControl/>
              <w:jc w:val="center"/>
              <w:rPr>
                <w:rFonts w:ascii="SimSun" w:cs="SimSun"/>
                <w:kern w:val="0"/>
                <w:szCs w:val="21"/>
              </w:rPr>
            </w:pPr>
            <w:r>
              <w:rPr>
                <w:kern w:val="0"/>
                <w:szCs w:val="21"/>
                <w:lang w:val="en"/>
              </w:rPr>
              <w:t>kg/strain</w:t>
            </w:r>
          </w:p>
        </w:tc>
      </w:tr>
      <w:tr w:rsidR="002D0C8A" w14:paraId="3E973E1C"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2A709BB" w14:textId="77777777" w:rsidR="002D0C8A" w:rsidRDefault="002D0C8A">
            <w:pPr>
              <w:widowControl/>
              <w:jc w:val="center"/>
              <w:rPr>
                <w:rFonts w:ascii="SimSun" w:cs="SimSun"/>
                <w:kern w:val="0"/>
                <w:szCs w:val="21"/>
              </w:rPr>
            </w:pPr>
            <w:r>
              <w:rPr>
                <w:kern w:val="0"/>
                <w:szCs w:val="21"/>
                <w:lang w:val="en"/>
              </w:rPr>
              <w:t>58</w:t>
            </w:r>
          </w:p>
        </w:tc>
        <w:tc>
          <w:tcPr>
            <w:tcW w:w="3788" w:type="dxa"/>
            <w:tcBorders>
              <w:top w:val="nil"/>
              <w:left w:val="nil"/>
              <w:bottom w:val="single" w:sz="4" w:space="0" w:color="auto"/>
              <w:right w:val="single" w:sz="4" w:space="0" w:color="auto"/>
            </w:tcBorders>
            <w:vAlign w:val="center"/>
          </w:tcPr>
          <w:p w14:paraId="5D2CF5F1" w14:textId="77777777" w:rsidR="002D0C8A" w:rsidRDefault="002D0C8A">
            <w:pPr>
              <w:widowControl/>
              <w:jc w:val="left"/>
              <w:rPr>
                <w:rFonts w:ascii="SimSun" w:cs="SimSun"/>
                <w:spacing w:val="22"/>
                <w:kern w:val="0"/>
                <w:szCs w:val="21"/>
              </w:rPr>
            </w:pPr>
            <w:r>
              <w:rPr>
                <w:spacing w:val="22"/>
                <w:kern w:val="0"/>
                <w:szCs w:val="21"/>
                <w:lang w:val="en"/>
              </w:rPr>
              <w:t>Wild rapeseed yellow monosporus citrus lesion species</w:t>
            </w:r>
          </w:p>
          <w:p w14:paraId="20E4026F" w14:textId="77777777" w:rsidR="002D0C8A" w:rsidRDefault="002D0C8A">
            <w:pPr>
              <w:widowControl/>
              <w:jc w:val="left"/>
              <w:rPr>
                <w:rFonts w:ascii="SimSun" w:cs="SimSun"/>
                <w:kern w:val="0"/>
                <w:szCs w:val="21"/>
              </w:rPr>
            </w:pPr>
            <w:r>
              <w:rPr>
                <w:kern w:val="0"/>
                <w:szCs w:val="21"/>
                <w:lang w:val="en"/>
              </w:rPr>
              <w:t>Xanthomonas campestris pv.citri</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663E2BA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A1E4D08"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77E2D28" w14:textId="77777777" w:rsidR="002D0C8A" w:rsidRDefault="002D0C8A">
            <w:pPr>
              <w:widowControl/>
              <w:jc w:val="center"/>
              <w:rPr>
                <w:rFonts w:ascii="SimSun" w:cs="SimSun"/>
                <w:kern w:val="0"/>
                <w:szCs w:val="21"/>
              </w:rPr>
            </w:pPr>
            <w:r>
              <w:rPr>
                <w:kern w:val="0"/>
                <w:szCs w:val="21"/>
                <w:lang w:val="en"/>
              </w:rPr>
              <w:t>kg/strain</w:t>
            </w:r>
          </w:p>
        </w:tc>
      </w:tr>
      <w:tr w:rsidR="002D0C8A" w14:paraId="7F42A76D" w14:textId="77777777">
        <w:trPr>
          <w:trHeight w:val="1095"/>
          <w:jc w:val="center"/>
        </w:trPr>
        <w:tc>
          <w:tcPr>
            <w:tcW w:w="692" w:type="dxa"/>
            <w:tcBorders>
              <w:top w:val="nil"/>
              <w:left w:val="single" w:sz="4" w:space="0" w:color="auto"/>
              <w:bottom w:val="single" w:sz="4" w:space="0" w:color="auto"/>
              <w:right w:val="single" w:sz="4" w:space="0" w:color="auto"/>
            </w:tcBorders>
            <w:vAlign w:val="center"/>
          </w:tcPr>
          <w:p w14:paraId="4B368546" w14:textId="77777777" w:rsidR="002D0C8A" w:rsidRDefault="002D0C8A">
            <w:pPr>
              <w:widowControl/>
              <w:jc w:val="center"/>
              <w:rPr>
                <w:rFonts w:ascii="SimSun" w:cs="SimSun"/>
                <w:kern w:val="0"/>
                <w:szCs w:val="21"/>
              </w:rPr>
            </w:pPr>
            <w:r>
              <w:rPr>
                <w:kern w:val="0"/>
                <w:szCs w:val="21"/>
                <w:lang w:val="en"/>
              </w:rPr>
              <w:t>59</w:t>
            </w:r>
          </w:p>
        </w:tc>
        <w:tc>
          <w:tcPr>
            <w:tcW w:w="3788" w:type="dxa"/>
            <w:tcBorders>
              <w:top w:val="nil"/>
              <w:left w:val="nil"/>
              <w:bottom w:val="single" w:sz="4" w:space="0" w:color="auto"/>
              <w:right w:val="single" w:sz="4" w:space="0" w:color="auto"/>
            </w:tcBorders>
            <w:vAlign w:val="center"/>
          </w:tcPr>
          <w:p w14:paraId="05A3A4C0" w14:textId="77777777" w:rsidR="002D0C8A" w:rsidRDefault="002D0C8A">
            <w:pPr>
              <w:widowControl/>
              <w:jc w:val="left"/>
              <w:rPr>
                <w:rFonts w:ascii="SimSun" w:cs="SimSun"/>
                <w:kern w:val="0"/>
                <w:szCs w:val="21"/>
              </w:rPr>
            </w:pPr>
            <w:r w:rsidRPr="00755DD3">
              <w:rPr>
                <w:spacing w:val="26"/>
                <w:kern w:val="0"/>
                <w:szCs w:val="21"/>
                <w:lang w:val="es-ES"/>
              </w:rPr>
              <w:t xml:space="preserve">P. p. </w:t>
            </w:r>
            <w:r w:rsidRPr="00755DD3">
              <w:rPr>
                <w:spacing w:val="26"/>
                <w:kern w:val="0"/>
                <w:szCs w:val="21"/>
                <w:lang w:val="es-ES"/>
              </w:rPr>
              <w:br/>
            </w:r>
            <w:r w:rsidRPr="00755DD3">
              <w:rPr>
                <w:kern w:val="0"/>
                <w:szCs w:val="21"/>
                <w:lang w:val="es-ES"/>
              </w:rPr>
              <w:t xml:space="preserve">sativa variant Xanthomonas oryzae pv.oryzae </w:t>
            </w:r>
            <w:r w:rsidRPr="00755DD3">
              <w:rPr>
                <w:spacing w:val="-20"/>
                <w:kern w:val="0"/>
                <w:szCs w:val="21"/>
                <w:lang w:val="es-ES"/>
              </w:rPr>
              <w:t>(</w:t>
            </w:r>
            <w:r w:rsidRPr="00755DD3">
              <w:rPr>
                <w:spacing w:val="-9"/>
                <w:kern w:val="0"/>
                <w:szCs w:val="21"/>
                <w:lang w:val="es-ES"/>
              </w:rPr>
              <w:t xml:space="preserve">Pseudomonas campestris pv. </w:t>
            </w:r>
            <w:r>
              <w:rPr>
                <w:spacing w:val="-9"/>
                <w:kern w:val="0"/>
                <w:szCs w:val="21"/>
                <w:lang w:val="en"/>
              </w:rPr>
              <w:t>Oryzae</w:t>
            </w:r>
            <w:r>
              <w:rPr>
                <w:spacing w:val="-20"/>
                <w:kern w:val="0"/>
                <w:szCs w:val="21"/>
                <w:lang w:val="en"/>
              </w:rPr>
              <w:t>）</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71F416D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C1C2B30"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1FB1B392" w14:textId="77777777" w:rsidR="002D0C8A" w:rsidRDefault="002D0C8A">
            <w:pPr>
              <w:widowControl/>
              <w:jc w:val="center"/>
              <w:rPr>
                <w:rFonts w:ascii="SimSun" w:cs="SimSun"/>
                <w:kern w:val="0"/>
                <w:szCs w:val="21"/>
              </w:rPr>
            </w:pPr>
            <w:r>
              <w:rPr>
                <w:kern w:val="0"/>
                <w:szCs w:val="21"/>
                <w:lang w:val="en"/>
              </w:rPr>
              <w:t>kg/strain</w:t>
            </w:r>
          </w:p>
        </w:tc>
      </w:tr>
      <w:tr w:rsidR="002D0C8A" w14:paraId="2BC7A837" w14:textId="77777777">
        <w:trPr>
          <w:trHeight w:val="1608"/>
          <w:jc w:val="center"/>
        </w:trPr>
        <w:tc>
          <w:tcPr>
            <w:tcW w:w="692" w:type="dxa"/>
            <w:tcBorders>
              <w:top w:val="nil"/>
              <w:left w:val="single" w:sz="4" w:space="0" w:color="auto"/>
              <w:bottom w:val="single" w:sz="4" w:space="0" w:color="auto"/>
              <w:right w:val="single" w:sz="4" w:space="0" w:color="auto"/>
            </w:tcBorders>
            <w:vAlign w:val="center"/>
          </w:tcPr>
          <w:p w14:paraId="3B1DF410" w14:textId="77777777" w:rsidR="002D0C8A" w:rsidRDefault="002D0C8A">
            <w:pPr>
              <w:widowControl/>
              <w:jc w:val="center"/>
              <w:rPr>
                <w:rFonts w:ascii="SimSun" w:cs="SimSun"/>
                <w:kern w:val="0"/>
                <w:szCs w:val="21"/>
              </w:rPr>
            </w:pPr>
            <w:r>
              <w:rPr>
                <w:kern w:val="0"/>
                <w:szCs w:val="21"/>
                <w:lang w:val="en"/>
              </w:rPr>
              <w:t>60</w:t>
            </w:r>
          </w:p>
        </w:tc>
        <w:tc>
          <w:tcPr>
            <w:tcW w:w="3788" w:type="dxa"/>
            <w:tcBorders>
              <w:top w:val="nil"/>
              <w:left w:val="nil"/>
              <w:bottom w:val="single" w:sz="4" w:space="0" w:color="auto"/>
              <w:right w:val="single" w:sz="4" w:space="0" w:color="auto"/>
            </w:tcBorders>
            <w:vAlign w:val="center"/>
          </w:tcPr>
          <w:p w14:paraId="0728E035" w14:textId="77777777" w:rsidR="002D0C8A" w:rsidRDefault="002D0C8A">
            <w:pPr>
              <w:widowControl/>
              <w:jc w:val="left"/>
              <w:rPr>
                <w:rFonts w:ascii="SimSun" w:cs="SimSun"/>
                <w:kern w:val="0"/>
                <w:szCs w:val="21"/>
              </w:rPr>
            </w:pPr>
            <w:r>
              <w:rPr>
                <w:kern w:val="0"/>
                <w:szCs w:val="21"/>
                <w:lang w:val="en"/>
              </w:rPr>
              <w:t xml:space="preserve"> </w:t>
            </w:r>
            <w:r>
              <w:rPr>
                <w:spacing w:val="-6"/>
                <w:kern w:val="0"/>
                <w:szCs w:val="21"/>
                <w:lang w:val="en"/>
              </w:rPr>
              <w:t>Corynebac-terium michiganensis subsp.sepedonicus (Corynebac-terium michiganensis subsq. Sepedonicum or Corynebacterium sepedonicum</w:t>
            </w:r>
            <w:r>
              <w:rPr>
                <w:spacing w:val="-6"/>
                <w:kern w:val="0"/>
                <w:szCs w:val="21"/>
                <w:lang w:val="en"/>
              </w:rPr>
              <w:t>）</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462E154A"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0F38F06"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4AC2BC89" w14:textId="77777777" w:rsidR="002D0C8A" w:rsidRDefault="002D0C8A">
            <w:pPr>
              <w:widowControl/>
              <w:jc w:val="center"/>
              <w:rPr>
                <w:rFonts w:ascii="SimSun" w:cs="SimSun"/>
                <w:kern w:val="0"/>
                <w:szCs w:val="21"/>
              </w:rPr>
            </w:pPr>
            <w:r>
              <w:rPr>
                <w:kern w:val="0"/>
                <w:szCs w:val="21"/>
                <w:lang w:val="en"/>
              </w:rPr>
              <w:t>kg/strain</w:t>
            </w:r>
          </w:p>
        </w:tc>
      </w:tr>
      <w:tr w:rsidR="002D0C8A" w14:paraId="1397B183" w14:textId="77777777">
        <w:trPr>
          <w:trHeight w:val="1605"/>
          <w:jc w:val="center"/>
        </w:trPr>
        <w:tc>
          <w:tcPr>
            <w:tcW w:w="692" w:type="dxa"/>
            <w:tcBorders>
              <w:top w:val="nil"/>
              <w:left w:val="single" w:sz="4" w:space="0" w:color="auto"/>
              <w:bottom w:val="single" w:sz="4" w:space="0" w:color="auto"/>
              <w:right w:val="single" w:sz="4" w:space="0" w:color="auto"/>
            </w:tcBorders>
            <w:vAlign w:val="center"/>
          </w:tcPr>
          <w:p w14:paraId="258D14A8" w14:textId="77777777" w:rsidR="002D0C8A" w:rsidRDefault="002D0C8A">
            <w:pPr>
              <w:widowControl/>
              <w:jc w:val="center"/>
              <w:rPr>
                <w:rFonts w:ascii="SimSun" w:cs="SimSun"/>
                <w:kern w:val="0"/>
                <w:szCs w:val="21"/>
              </w:rPr>
            </w:pPr>
            <w:r>
              <w:rPr>
                <w:kern w:val="0"/>
                <w:szCs w:val="21"/>
                <w:lang w:val="en"/>
              </w:rPr>
              <w:t>61</w:t>
            </w:r>
          </w:p>
        </w:tc>
        <w:tc>
          <w:tcPr>
            <w:tcW w:w="3788" w:type="dxa"/>
            <w:tcBorders>
              <w:top w:val="nil"/>
              <w:left w:val="nil"/>
              <w:bottom w:val="single" w:sz="4" w:space="0" w:color="auto"/>
              <w:right w:val="single" w:sz="4" w:space="0" w:color="auto"/>
            </w:tcBorders>
            <w:vAlign w:val="center"/>
          </w:tcPr>
          <w:p w14:paraId="305E403B" w14:textId="77777777" w:rsidR="002D0C8A" w:rsidRDefault="002D0C8A">
            <w:pPr>
              <w:widowControl/>
              <w:jc w:val="left"/>
              <w:rPr>
                <w:rFonts w:ascii="SimSun" w:cs="SimSun"/>
                <w:kern w:val="0"/>
                <w:szCs w:val="21"/>
              </w:rPr>
            </w:pPr>
            <w:r>
              <w:rPr>
                <w:kern w:val="0"/>
                <w:szCs w:val="21"/>
                <w:lang w:val="en"/>
              </w:rPr>
              <w:t>Pseudomonas solanacearum races 2 and 3 or Burkholderia solanacarum races 2 and 3</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2AD2F10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9763C7C"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47FB6D2A" w14:textId="77777777" w:rsidR="002D0C8A" w:rsidRDefault="002D0C8A">
            <w:pPr>
              <w:widowControl/>
              <w:jc w:val="center"/>
              <w:rPr>
                <w:rFonts w:ascii="SimSun" w:cs="SimSun"/>
                <w:kern w:val="0"/>
                <w:szCs w:val="21"/>
              </w:rPr>
            </w:pPr>
            <w:r>
              <w:rPr>
                <w:kern w:val="0"/>
                <w:szCs w:val="21"/>
                <w:lang w:val="en"/>
              </w:rPr>
              <w:t>kg/strain</w:t>
            </w:r>
          </w:p>
        </w:tc>
      </w:tr>
    </w:tbl>
    <w:p w14:paraId="3D81AC7B" w14:textId="77777777" w:rsidR="002D0C8A" w:rsidRDefault="002D0C8A"/>
    <w:p w14:paraId="32C2C5DF" w14:textId="77777777" w:rsidR="002D0C8A" w:rsidRDefault="002D0C8A">
      <w:pPr>
        <w:ind w:leftChars="-280" w:hangingChars="280" w:hanging="588"/>
      </w:pPr>
      <w:r>
        <w:rPr>
          <w:kern w:val="0"/>
          <w:szCs w:val="21"/>
          <w:lang w:val="en"/>
        </w:rPr>
        <w:t>2. Viruses</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16DD607B"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752DD805" w14:textId="77777777" w:rsidR="002D0C8A" w:rsidRDefault="002D0C8A">
            <w:pPr>
              <w:widowControl/>
              <w:jc w:val="center"/>
              <w:rPr>
                <w:rFonts w:ascii="SimSun" w:cs="SimSun"/>
                <w:b/>
                <w:bCs/>
                <w:kern w:val="0"/>
                <w:szCs w:val="21"/>
              </w:rPr>
            </w:pPr>
            <w:r>
              <w:rPr>
                <w:b/>
                <w:bCs/>
                <w:kern w:val="0"/>
                <w:szCs w:val="21"/>
                <w:lang w:val="en"/>
              </w:rPr>
              <w:t>serial number</w:t>
            </w:r>
          </w:p>
        </w:tc>
        <w:tc>
          <w:tcPr>
            <w:tcW w:w="3788" w:type="dxa"/>
            <w:tcBorders>
              <w:top w:val="single" w:sz="4" w:space="0" w:color="auto"/>
              <w:left w:val="nil"/>
              <w:bottom w:val="single" w:sz="4" w:space="0" w:color="auto"/>
              <w:right w:val="single" w:sz="4" w:space="0" w:color="auto"/>
            </w:tcBorders>
            <w:vAlign w:val="center"/>
          </w:tcPr>
          <w:p w14:paraId="7AC53A1D" w14:textId="77777777" w:rsidR="002D0C8A" w:rsidRDefault="002D0C8A">
            <w:pPr>
              <w:widowControl/>
              <w:jc w:val="center"/>
              <w:rPr>
                <w:rFonts w:ascii="SimSun" w:cs="SimSun"/>
                <w:b/>
                <w:bCs/>
                <w:kern w:val="0"/>
                <w:szCs w:val="21"/>
              </w:rPr>
            </w:pPr>
            <w:r>
              <w:rPr>
                <w:b/>
                <w:bCs/>
                <w:kern w:val="0"/>
                <w:szCs w:val="21"/>
                <w:lang w:val="en"/>
              </w:rPr>
              <w:t>Product name</w:t>
            </w:r>
          </w:p>
        </w:tc>
        <w:tc>
          <w:tcPr>
            <w:tcW w:w="3008" w:type="dxa"/>
            <w:tcBorders>
              <w:top w:val="single" w:sz="4" w:space="0" w:color="auto"/>
              <w:left w:val="nil"/>
              <w:bottom w:val="single" w:sz="4" w:space="0" w:color="auto"/>
              <w:right w:val="single" w:sz="4" w:space="0" w:color="auto"/>
            </w:tcBorders>
            <w:vAlign w:val="center"/>
          </w:tcPr>
          <w:p w14:paraId="7B5365F0"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497AAEAF" w14:textId="77777777" w:rsidR="002D0C8A" w:rsidRDefault="002D0C8A">
            <w:pPr>
              <w:widowControl/>
              <w:jc w:val="center"/>
              <w:rPr>
                <w:rFonts w:ascii="SimSun" w:cs="SimSun"/>
                <w:b/>
                <w:bCs/>
                <w:kern w:val="0"/>
                <w:szCs w:val="21"/>
              </w:rPr>
            </w:pPr>
            <w:r>
              <w:rPr>
                <w:b/>
                <w:bCs/>
                <w:kern w:val="0"/>
                <w:szCs w:val="21"/>
                <w:lang w:val="en"/>
              </w:rPr>
              <w:t>Customs goods</w:t>
            </w:r>
          </w:p>
          <w:p w14:paraId="028C4B37"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5B2E3613"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D68278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5CB168A" w14:textId="77777777" w:rsidR="002D0C8A" w:rsidRDefault="002D0C8A">
            <w:pPr>
              <w:widowControl/>
              <w:jc w:val="center"/>
              <w:rPr>
                <w:rFonts w:ascii="SimSun" w:cs="SimSun"/>
                <w:kern w:val="0"/>
                <w:szCs w:val="21"/>
              </w:rPr>
            </w:pPr>
            <w:r>
              <w:rPr>
                <w:kern w:val="0"/>
                <w:szCs w:val="21"/>
                <w:lang w:val="en"/>
              </w:rPr>
              <w:t>62</w:t>
            </w:r>
          </w:p>
        </w:tc>
        <w:tc>
          <w:tcPr>
            <w:tcW w:w="3788" w:type="dxa"/>
            <w:tcBorders>
              <w:top w:val="nil"/>
              <w:left w:val="nil"/>
              <w:bottom w:val="single" w:sz="4" w:space="0" w:color="auto"/>
              <w:right w:val="single" w:sz="4" w:space="0" w:color="auto"/>
            </w:tcBorders>
            <w:vAlign w:val="center"/>
          </w:tcPr>
          <w:p w14:paraId="1B2C8D64" w14:textId="77777777" w:rsidR="002D0C8A" w:rsidRDefault="002D0C8A">
            <w:pPr>
              <w:widowControl/>
              <w:jc w:val="left"/>
              <w:rPr>
                <w:rFonts w:ascii="SimSun" w:cs="SimSun"/>
                <w:spacing w:val="-8"/>
                <w:kern w:val="0"/>
                <w:szCs w:val="21"/>
              </w:rPr>
            </w:pPr>
            <w:r>
              <w:rPr>
                <w:spacing w:val="-8"/>
                <w:kern w:val="0"/>
                <w:szCs w:val="21"/>
                <w:lang w:val="en"/>
              </w:rPr>
              <w:t>Banana bunchy top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1739065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1B4858F"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574658B" w14:textId="77777777" w:rsidR="002D0C8A" w:rsidRDefault="002D0C8A">
            <w:pPr>
              <w:widowControl/>
              <w:jc w:val="center"/>
              <w:rPr>
                <w:rFonts w:ascii="SimSun" w:cs="SimSun"/>
                <w:kern w:val="0"/>
                <w:szCs w:val="21"/>
              </w:rPr>
            </w:pPr>
            <w:r>
              <w:rPr>
                <w:kern w:val="0"/>
                <w:szCs w:val="21"/>
                <w:lang w:val="en"/>
              </w:rPr>
              <w:t>kg/strain</w:t>
            </w:r>
          </w:p>
        </w:tc>
      </w:tr>
      <w:tr w:rsidR="002D0C8A" w14:paraId="032A77EE"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7FC0CF40" w14:textId="77777777" w:rsidR="002D0C8A" w:rsidRDefault="002D0C8A">
            <w:pPr>
              <w:widowControl/>
              <w:jc w:val="center"/>
              <w:rPr>
                <w:rFonts w:ascii="SimSun" w:cs="SimSun"/>
                <w:kern w:val="0"/>
                <w:szCs w:val="21"/>
              </w:rPr>
            </w:pPr>
            <w:r>
              <w:rPr>
                <w:kern w:val="0"/>
                <w:szCs w:val="21"/>
                <w:lang w:val="en"/>
              </w:rPr>
              <w:t>63</w:t>
            </w:r>
          </w:p>
        </w:tc>
        <w:tc>
          <w:tcPr>
            <w:tcW w:w="3788" w:type="dxa"/>
            <w:tcBorders>
              <w:top w:val="nil"/>
              <w:left w:val="nil"/>
              <w:bottom w:val="single" w:sz="4" w:space="0" w:color="auto"/>
              <w:right w:val="single" w:sz="4" w:space="0" w:color="auto"/>
            </w:tcBorders>
            <w:vAlign w:val="center"/>
          </w:tcPr>
          <w:p w14:paraId="22DBD924" w14:textId="77777777" w:rsidR="002D0C8A" w:rsidRDefault="002D0C8A">
            <w:pPr>
              <w:widowControl/>
              <w:jc w:val="left"/>
              <w:rPr>
                <w:rFonts w:ascii="SimSun" w:cs="SimSun"/>
                <w:kern w:val="0"/>
                <w:szCs w:val="21"/>
              </w:rPr>
            </w:pPr>
            <w:r>
              <w:rPr>
                <w:kern w:val="0"/>
                <w:szCs w:val="21"/>
                <w:lang w:val="en"/>
              </w:rPr>
              <w:t xml:space="preserve">Potato Andean latent turnip yellow mosaic virus Potato Andean latent tymovirus </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6725FC8A"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7561865"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CF2A17F" w14:textId="77777777" w:rsidR="002D0C8A" w:rsidRDefault="002D0C8A">
            <w:pPr>
              <w:widowControl/>
              <w:jc w:val="center"/>
              <w:rPr>
                <w:rFonts w:ascii="SimSun" w:cs="SimSun"/>
                <w:kern w:val="0"/>
                <w:szCs w:val="21"/>
              </w:rPr>
            </w:pPr>
            <w:r>
              <w:rPr>
                <w:kern w:val="0"/>
                <w:szCs w:val="21"/>
                <w:lang w:val="en"/>
              </w:rPr>
              <w:t>kg/strain</w:t>
            </w:r>
          </w:p>
        </w:tc>
      </w:tr>
      <w:tr w:rsidR="002D0C8A" w14:paraId="4CFF5397"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0F47A36E" w14:textId="77777777" w:rsidR="002D0C8A" w:rsidRDefault="002D0C8A">
            <w:pPr>
              <w:widowControl/>
              <w:jc w:val="center"/>
              <w:rPr>
                <w:rFonts w:ascii="SimSun" w:cs="SimSun"/>
                <w:kern w:val="0"/>
                <w:szCs w:val="21"/>
              </w:rPr>
            </w:pPr>
            <w:r>
              <w:rPr>
                <w:kern w:val="0"/>
                <w:szCs w:val="21"/>
                <w:lang w:val="en"/>
              </w:rPr>
              <w:t>64</w:t>
            </w:r>
          </w:p>
        </w:tc>
        <w:tc>
          <w:tcPr>
            <w:tcW w:w="3788" w:type="dxa"/>
            <w:tcBorders>
              <w:top w:val="nil"/>
              <w:left w:val="nil"/>
              <w:bottom w:val="single" w:sz="4" w:space="0" w:color="auto"/>
              <w:right w:val="single" w:sz="4" w:space="0" w:color="auto"/>
            </w:tcBorders>
            <w:vAlign w:val="center"/>
          </w:tcPr>
          <w:p w14:paraId="4A556EC1" w14:textId="77777777" w:rsidR="002D0C8A" w:rsidRDefault="002D0C8A">
            <w:pPr>
              <w:widowControl/>
              <w:jc w:val="left"/>
              <w:rPr>
                <w:rFonts w:ascii="SimSun" w:cs="SimSun"/>
                <w:spacing w:val="28"/>
                <w:kern w:val="0"/>
                <w:szCs w:val="21"/>
              </w:rPr>
            </w:pPr>
            <w:r>
              <w:rPr>
                <w:spacing w:val="28"/>
                <w:kern w:val="0"/>
                <w:szCs w:val="21"/>
                <w:lang w:val="en"/>
              </w:rPr>
              <w:t xml:space="preserve">Potato spindle-type tuber virus </w:t>
            </w:r>
          </w:p>
          <w:p w14:paraId="4A86D102" w14:textId="77777777" w:rsidR="002D0C8A" w:rsidRDefault="002D0C8A">
            <w:pPr>
              <w:widowControl/>
              <w:jc w:val="left"/>
              <w:rPr>
                <w:rFonts w:ascii="SimSun" w:cs="SimSun"/>
                <w:kern w:val="0"/>
                <w:szCs w:val="21"/>
              </w:rPr>
            </w:pPr>
            <w:r>
              <w:rPr>
                <w:kern w:val="0"/>
                <w:szCs w:val="21"/>
                <w:lang w:val="en"/>
              </w:rPr>
              <w:t xml:space="preserve">Potato spindle tuber viroid </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310D0CF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CB77EBA"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6859059" w14:textId="77777777" w:rsidR="002D0C8A" w:rsidRDefault="002D0C8A">
            <w:pPr>
              <w:widowControl/>
              <w:jc w:val="center"/>
              <w:rPr>
                <w:rFonts w:ascii="SimSun" w:cs="SimSun"/>
                <w:kern w:val="0"/>
                <w:szCs w:val="21"/>
              </w:rPr>
            </w:pPr>
            <w:r>
              <w:rPr>
                <w:kern w:val="0"/>
                <w:szCs w:val="21"/>
                <w:lang w:val="en"/>
              </w:rPr>
              <w:t>kg/strain</w:t>
            </w:r>
          </w:p>
        </w:tc>
      </w:tr>
    </w:tbl>
    <w:p w14:paraId="7A36969A" w14:textId="77777777" w:rsidR="002D0C8A" w:rsidRDefault="002D0C8A"/>
    <w:p w14:paraId="1B3C8E7B" w14:textId="77777777" w:rsidR="002D0C8A" w:rsidRDefault="002D0C8A" w:rsidP="00D03E73">
      <w:pPr>
        <w:ind w:leftChars="-387" w:left="-813" w:firstLineChars="100" w:firstLine="210"/>
      </w:pPr>
      <w:r>
        <w:rPr>
          <w:kern w:val="0"/>
          <w:szCs w:val="21"/>
          <w:lang w:val="en"/>
        </w:rPr>
        <w:t>3. Fungi</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156CFA57"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7D32B3F6" w14:textId="77777777" w:rsidR="002D0C8A" w:rsidRDefault="002D0C8A">
            <w:pPr>
              <w:widowControl/>
              <w:jc w:val="center"/>
              <w:rPr>
                <w:rFonts w:ascii="SimSun" w:cs="SimSun"/>
                <w:b/>
                <w:bCs/>
                <w:kern w:val="0"/>
                <w:szCs w:val="21"/>
              </w:rPr>
            </w:pPr>
            <w:r>
              <w:rPr>
                <w:b/>
                <w:bCs/>
                <w:kern w:val="0"/>
                <w:szCs w:val="21"/>
                <w:lang w:val="en"/>
              </w:rPr>
              <w:t>serial number</w:t>
            </w:r>
          </w:p>
        </w:tc>
        <w:tc>
          <w:tcPr>
            <w:tcW w:w="3788" w:type="dxa"/>
            <w:tcBorders>
              <w:top w:val="single" w:sz="4" w:space="0" w:color="auto"/>
              <w:left w:val="nil"/>
              <w:bottom w:val="single" w:sz="4" w:space="0" w:color="auto"/>
              <w:right w:val="single" w:sz="4" w:space="0" w:color="auto"/>
            </w:tcBorders>
            <w:vAlign w:val="center"/>
          </w:tcPr>
          <w:p w14:paraId="1D2ED5D0" w14:textId="77777777" w:rsidR="002D0C8A" w:rsidRDefault="002D0C8A">
            <w:pPr>
              <w:widowControl/>
              <w:jc w:val="center"/>
              <w:rPr>
                <w:rFonts w:ascii="SimSun" w:cs="SimSun"/>
                <w:b/>
                <w:bCs/>
                <w:kern w:val="0"/>
                <w:szCs w:val="21"/>
              </w:rPr>
            </w:pPr>
            <w:r>
              <w:rPr>
                <w:b/>
                <w:bCs/>
                <w:kern w:val="0"/>
                <w:szCs w:val="21"/>
                <w:lang w:val="en"/>
              </w:rPr>
              <w:t>Product name</w:t>
            </w:r>
          </w:p>
        </w:tc>
        <w:tc>
          <w:tcPr>
            <w:tcW w:w="3008" w:type="dxa"/>
            <w:tcBorders>
              <w:top w:val="single" w:sz="4" w:space="0" w:color="auto"/>
              <w:left w:val="nil"/>
              <w:bottom w:val="single" w:sz="4" w:space="0" w:color="auto"/>
              <w:right w:val="single" w:sz="4" w:space="0" w:color="auto"/>
            </w:tcBorders>
            <w:vAlign w:val="center"/>
          </w:tcPr>
          <w:p w14:paraId="28CD4057"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652A10C9" w14:textId="77777777" w:rsidR="002D0C8A" w:rsidRDefault="002D0C8A">
            <w:pPr>
              <w:widowControl/>
              <w:jc w:val="center"/>
              <w:rPr>
                <w:rFonts w:ascii="SimSun" w:cs="SimSun"/>
                <w:b/>
                <w:bCs/>
                <w:kern w:val="0"/>
                <w:szCs w:val="21"/>
              </w:rPr>
            </w:pPr>
            <w:r>
              <w:rPr>
                <w:b/>
                <w:bCs/>
                <w:kern w:val="0"/>
                <w:szCs w:val="21"/>
                <w:lang w:val="en"/>
              </w:rPr>
              <w:t>Customs goods</w:t>
            </w:r>
          </w:p>
          <w:p w14:paraId="19D2DE4A"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49A68C9B"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55970F7" w14:textId="77777777">
        <w:trPr>
          <w:trHeight w:val="810"/>
          <w:jc w:val="center"/>
        </w:trPr>
        <w:tc>
          <w:tcPr>
            <w:tcW w:w="692" w:type="dxa"/>
            <w:tcBorders>
              <w:top w:val="nil"/>
              <w:left w:val="single" w:sz="4" w:space="0" w:color="auto"/>
              <w:bottom w:val="single" w:sz="4" w:space="0" w:color="auto"/>
              <w:right w:val="single" w:sz="4" w:space="0" w:color="auto"/>
            </w:tcBorders>
            <w:vAlign w:val="center"/>
          </w:tcPr>
          <w:p w14:paraId="10CCA1E4" w14:textId="77777777" w:rsidR="002D0C8A" w:rsidRDefault="002D0C8A">
            <w:pPr>
              <w:widowControl/>
              <w:jc w:val="center"/>
              <w:rPr>
                <w:rFonts w:ascii="SimSun" w:cs="SimSun"/>
                <w:kern w:val="0"/>
                <w:szCs w:val="21"/>
              </w:rPr>
            </w:pPr>
            <w:r>
              <w:rPr>
                <w:kern w:val="0"/>
                <w:szCs w:val="21"/>
                <w:lang w:val="en"/>
              </w:rPr>
              <w:t>65</w:t>
            </w:r>
          </w:p>
        </w:tc>
        <w:tc>
          <w:tcPr>
            <w:tcW w:w="3788" w:type="dxa"/>
            <w:tcBorders>
              <w:top w:val="nil"/>
              <w:left w:val="nil"/>
              <w:bottom w:val="single" w:sz="4" w:space="0" w:color="auto"/>
              <w:right w:val="single" w:sz="4" w:space="0" w:color="auto"/>
            </w:tcBorders>
            <w:vAlign w:val="center"/>
          </w:tcPr>
          <w:p w14:paraId="156B69D8" w14:textId="77777777" w:rsidR="002D0C8A" w:rsidRDefault="002D0C8A">
            <w:pPr>
              <w:widowControl/>
              <w:jc w:val="left"/>
              <w:rPr>
                <w:rFonts w:ascii="SimSun" w:cs="SimSun"/>
                <w:kern w:val="0"/>
                <w:szCs w:val="21"/>
              </w:rPr>
            </w:pPr>
            <w:r>
              <w:rPr>
                <w:kern w:val="0"/>
                <w:szCs w:val="21"/>
                <w:lang w:val="en"/>
              </w:rPr>
              <w:t>Duct semi-known mold Deuterophoma tracheiphila (syn. Phoma tracheiphila</w:t>
            </w:r>
            <w:r>
              <w:rPr>
                <w:kern w:val="0"/>
                <w:szCs w:val="21"/>
                <w:lang w:val="en"/>
              </w:rPr>
              <w:t>）</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54C837EB"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01611E8"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9B9BB77" w14:textId="77777777" w:rsidR="002D0C8A" w:rsidRDefault="002D0C8A">
            <w:pPr>
              <w:widowControl/>
              <w:jc w:val="center"/>
              <w:rPr>
                <w:rFonts w:ascii="SimSun" w:cs="SimSun"/>
                <w:kern w:val="0"/>
                <w:szCs w:val="21"/>
              </w:rPr>
            </w:pPr>
            <w:r>
              <w:rPr>
                <w:kern w:val="0"/>
                <w:szCs w:val="21"/>
                <w:lang w:val="en"/>
              </w:rPr>
              <w:t>kg/strain</w:t>
            </w:r>
          </w:p>
        </w:tc>
      </w:tr>
      <w:tr w:rsidR="002D0C8A" w14:paraId="3A903B05"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434F7811" w14:textId="77777777" w:rsidR="002D0C8A" w:rsidRDefault="002D0C8A">
            <w:pPr>
              <w:widowControl/>
              <w:jc w:val="center"/>
              <w:rPr>
                <w:rFonts w:ascii="SimSun" w:cs="SimSun"/>
                <w:kern w:val="0"/>
                <w:szCs w:val="21"/>
              </w:rPr>
            </w:pPr>
            <w:r>
              <w:rPr>
                <w:kern w:val="0"/>
                <w:szCs w:val="21"/>
                <w:lang w:val="en"/>
              </w:rPr>
              <w:t>66</w:t>
            </w:r>
          </w:p>
        </w:tc>
        <w:tc>
          <w:tcPr>
            <w:tcW w:w="3788" w:type="dxa"/>
            <w:tcBorders>
              <w:top w:val="nil"/>
              <w:left w:val="nil"/>
              <w:bottom w:val="single" w:sz="4" w:space="0" w:color="auto"/>
              <w:right w:val="single" w:sz="4" w:space="0" w:color="auto"/>
            </w:tcBorders>
            <w:vAlign w:val="center"/>
          </w:tcPr>
          <w:p w14:paraId="5ABDF0D3" w14:textId="77777777" w:rsidR="002D0C8A" w:rsidRPr="00755DD3" w:rsidRDefault="002D0C8A">
            <w:pPr>
              <w:widowControl/>
              <w:jc w:val="left"/>
              <w:rPr>
                <w:rFonts w:ascii="SimSun" w:cs="SimSun"/>
                <w:kern w:val="0"/>
                <w:szCs w:val="21"/>
                <w:lang w:val="it-IT"/>
              </w:rPr>
            </w:pPr>
            <w:r w:rsidRPr="00755DD3">
              <w:rPr>
                <w:kern w:val="0"/>
                <w:szCs w:val="21"/>
                <w:lang w:val="it-IT"/>
              </w:rPr>
              <w:t>Nodular spores (Candida) Monilia rorei (syn. Moniliophthora rorei</w:t>
            </w:r>
            <w:r w:rsidRPr="00755DD3">
              <w:rPr>
                <w:kern w:val="0"/>
                <w:szCs w:val="21"/>
                <w:lang w:val="it-IT"/>
              </w:rPr>
              <w:t>）</w:t>
            </w:r>
            <w:r w:rsidRPr="00755DD3">
              <w:rPr>
                <w:kern w:val="0"/>
                <w:szCs w:val="21"/>
                <w:vertAlign w:val="superscript"/>
                <w:lang w:val="it-IT"/>
              </w:rPr>
              <w:t>*</w:t>
            </w:r>
          </w:p>
        </w:tc>
        <w:tc>
          <w:tcPr>
            <w:tcW w:w="3008" w:type="dxa"/>
            <w:tcBorders>
              <w:top w:val="nil"/>
              <w:left w:val="nil"/>
              <w:bottom w:val="single" w:sz="4" w:space="0" w:color="auto"/>
              <w:right w:val="single" w:sz="4" w:space="0" w:color="auto"/>
            </w:tcBorders>
            <w:vAlign w:val="center"/>
          </w:tcPr>
          <w:p w14:paraId="43CCC7E3" w14:textId="77777777" w:rsidR="002D0C8A" w:rsidRPr="00755DD3" w:rsidRDefault="002D0C8A">
            <w:pPr>
              <w:widowControl/>
              <w:jc w:val="left"/>
              <w:rPr>
                <w:rFonts w:ascii="SimSun" w:cs="SimSun"/>
                <w:kern w:val="0"/>
                <w:szCs w:val="21"/>
                <w:lang w:val="it-IT"/>
              </w:rPr>
            </w:pPr>
          </w:p>
        </w:tc>
        <w:tc>
          <w:tcPr>
            <w:tcW w:w="1405" w:type="dxa"/>
            <w:tcBorders>
              <w:top w:val="nil"/>
              <w:left w:val="nil"/>
              <w:bottom w:val="single" w:sz="4" w:space="0" w:color="auto"/>
              <w:right w:val="single" w:sz="4" w:space="0" w:color="auto"/>
            </w:tcBorders>
            <w:vAlign w:val="center"/>
          </w:tcPr>
          <w:p w14:paraId="221D2543"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32B2DFE" w14:textId="77777777" w:rsidR="002D0C8A" w:rsidRDefault="002D0C8A">
            <w:pPr>
              <w:widowControl/>
              <w:jc w:val="center"/>
              <w:rPr>
                <w:rFonts w:ascii="SimSun" w:cs="SimSun"/>
                <w:kern w:val="0"/>
                <w:szCs w:val="21"/>
              </w:rPr>
            </w:pPr>
            <w:r>
              <w:rPr>
                <w:kern w:val="0"/>
                <w:szCs w:val="21"/>
                <w:lang w:val="en"/>
              </w:rPr>
              <w:t>kg/strain</w:t>
            </w:r>
          </w:p>
        </w:tc>
      </w:tr>
      <w:tr w:rsidR="002D0C8A" w14:paraId="27C3F545" w14:textId="77777777">
        <w:trPr>
          <w:trHeight w:val="794"/>
          <w:jc w:val="center"/>
        </w:trPr>
        <w:tc>
          <w:tcPr>
            <w:tcW w:w="692" w:type="dxa"/>
            <w:tcBorders>
              <w:top w:val="nil"/>
              <w:left w:val="single" w:sz="4" w:space="0" w:color="auto"/>
              <w:bottom w:val="single" w:sz="4" w:space="0" w:color="auto"/>
              <w:right w:val="single" w:sz="4" w:space="0" w:color="auto"/>
            </w:tcBorders>
            <w:vAlign w:val="center"/>
          </w:tcPr>
          <w:p w14:paraId="4A350F2D" w14:textId="77777777" w:rsidR="002D0C8A" w:rsidRDefault="002D0C8A">
            <w:pPr>
              <w:widowControl/>
              <w:jc w:val="center"/>
              <w:rPr>
                <w:rFonts w:ascii="SimSun" w:cs="SimSun"/>
                <w:kern w:val="0"/>
                <w:szCs w:val="21"/>
              </w:rPr>
            </w:pPr>
            <w:r>
              <w:rPr>
                <w:kern w:val="0"/>
                <w:szCs w:val="21"/>
                <w:lang w:val="en"/>
              </w:rPr>
              <w:t>67</w:t>
            </w:r>
          </w:p>
        </w:tc>
        <w:tc>
          <w:tcPr>
            <w:tcW w:w="3788" w:type="dxa"/>
            <w:tcBorders>
              <w:top w:val="nil"/>
              <w:left w:val="nil"/>
              <w:bottom w:val="single" w:sz="4" w:space="0" w:color="auto"/>
              <w:right w:val="single" w:sz="4" w:space="0" w:color="auto"/>
            </w:tcBorders>
            <w:vAlign w:val="center"/>
          </w:tcPr>
          <w:p w14:paraId="7093FB73" w14:textId="77777777" w:rsidR="002D0C8A" w:rsidRDefault="002D0C8A">
            <w:pPr>
              <w:widowControl/>
              <w:jc w:val="left"/>
              <w:rPr>
                <w:rFonts w:ascii="SimSun" w:cs="SimSun"/>
                <w:kern w:val="0"/>
                <w:szCs w:val="21"/>
              </w:rPr>
            </w:pPr>
            <w:r>
              <w:rPr>
                <w:kern w:val="0"/>
                <w:szCs w:val="21"/>
                <w:lang w:val="en"/>
              </w:rPr>
              <w:t>Colletotrichum coffeanum var. Virulans</w:t>
            </w:r>
            <w:r>
              <w:rPr>
                <w:kern w:val="0"/>
                <w:szCs w:val="21"/>
                <w:lang w:val="en"/>
              </w:rPr>
              <w:t>（</w:t>
            </w:r>
            <w:r>
              <w:rPr>
                <w:kern w:val="0"/>
                <w:szCs w:val="21"/>
                <w:lang w:val="en"/>
              </w:rPr>
              <w:t>Colletotrichum kahawae</w:t>
            </w:r>
            <w:r>
              <w:rPr>
                <w:kern w:val="0"/>
                <w:szCs w:val="21"/>
                <w:lang w:val="en"/>
              </w:rPr>
              <w:t>）</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78225D4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960E885"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5C52907" w14:textId="77777777" w:rsidR="002D0C8A" w:rsidRDefault="002D0C8A">
            <w:pPr>
              <w:widowControl/>
              <w:jc w:val="center"/>
              <w:rPr>
                <w:rFonts w:ascii="SimSun" w:cs="SimSun"/>
                <w:kern w:val="0"/>
                <w:szCs w:val="21"/>
              </w:rPr>
            </w:pPr>
            <w:r>
              <w:rPr>
                <w:kern w:val="0"/>
                <w:szCs w:val="21"/>
                <w:lang w:val="en"/>
              </w:rPr>
              <w:t>kg/strain</w:t>
            </w:r>
          </w:p>
        </w:tc>
      </w:tr>
      <w:tr w:rsidR="002D0C8A" w14:paraId="3837A0F9" w14:textId="77777777">
        <w:trPr>
          <w:trHeight w:val="825"/>
          <w:jc w:val="center"/>
        </w:trPr>
        <w:tc>
          <w:tcPr>
            <w:tcW w:w="692" w:type="dxa"/>
            <w:tcBorders>
              <w:top w:val="single" w:sz="4" w:space="0" w:color="auto"/>
              <w:left w:val="single" w:sz="4" w:space="0" w:color="auto"/>
              <w:bottom w:val="single" w:sz="4" w:space="0" w:color="auto"/>
              <w:right w:val="single" w:sz="4" w:space="0" w:color="auto"/>
            </w:tcBorders>
            <w:vAlign w:val="center"/>
          </w:tcPr>
          <w:p w14:paraId="23A51822" w14:textId="77777777" w:rsidR="002D0C8A" w:rsidRDefault="002D0C8A">
            <w:pPr>
              <w:widowControl/>
              <w:jc w:val="center"/>
              <w:rPr>
                <w:rFonts w:ascii="SimSun" w:cs="SimSun"/>
                <w:kern w:val="0"/>
                <w:szCs w:val="21"/>
              </w:rPr>
            </w:pPr>
            <w:r>
              <w:rPr>
                <w:kern w:val="0"/>
                <w:szCs w:val="21"/>
                <w:lang w:val="en"/>
              </w:rPr>
              <w:t>68</w:t>
            </w:r>
          </w:p>
        </w:tc>
        <w:tc>
          <w:tcPr>
            <w:tcW w:w="3788" w:type="dxa"/>
            <w:tcBorders>
              <w:top w:val="single" w:sz="4" w:space="0" w:color="auto"/>
              <w:left w:val="nil"/>
              <w:bottom w:val="single" w:sz="4" w:space="0" w:color="auto"/>
              <w:right w:val="single" w:sz="4" w:space="0" w:color="auto"/>
            </w:tcBorders>
            <w:vAlign w:val="center"/>
          </w:tcPr>
          <w:p w14:paraId="0F9B8F72" w14:textId="77777777" w:rsidR="002D0C8A" w:rsidRDefault="002D0C8A">
            <w:pPr>
              <w:widowControl/>
              <w:jc w:val="left"/>
              <w:rPr>
                <w:rFonts w:ascii="SimSun" w:cs="SimSun"/>
                <w:kern w:val="0"/>
                <w:szCs w:val="21"/>
              </w:rPr>
            </w:pPr>
            <w:r>
              <w:rPr>
                <w:kern w:val="0"/>
                <w:szCs w:val="21"/>
                <w:lang w:val="en"/>
              </w:rPr>
              <w:t>Cochliobolus miyabeanus (Helminthosporium oryzae)</w:t>
            </w:r>
            <w:r>
              <w:rPr>
                <w:kern w:val="0"/>
                <w:szCs w:val="21"/>
                <w:vertAlign w:val="superscript"/>
                <w:lang w:val="en"/>
              </w:rPr>
              <w:t>*</w:t>
            </w:r>
          </w:p>
        </w:tc>
        <w:tc>
          <w:tcPr>
            <w:tcW w:w="3008" w:type="dxa"/>
            <w:tcBorders>
              <w:top w:val="single" w:sz="4" w:space="0" w:color="auto"/>
              <w:left w:val="nil"/>
              <w:bottom w:val="single" w:sz="4" w:space="0" w:color="auto"/>
              <w:right w:val="single" w:sz="4" w:space="0" w:color="auto"/>
            </w:tcBorders>
            <w:vAlign w:val="center"/>
          </w:tcPr>
          <w:p w14:paraId="5DDAB9A4"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2B10AF62" w14:textId="77777777" w:rsidR="002D0C8A" w:rsidRDefault="002D0C8A">
            <w:pPr>
              <w:jc w:val="center"/>
            </w:pPr>
            <w:r>
              <w:rPr>
                <w:kern w:val="0"/>
                <w:szCs w:val="21"/>
                <w:lang w:val="en"/>
              </w:rPr>
              <w:t>3002493010</w:t>
            </w:r>
          </w:p>
        </w:tc>
        <w:tc>
          <w:tcPr>
            <w:tcW w:w="1007" w:type="dxa"/>
            <w:tcBorders>
              <w:top w:val="single" w:sz="4" w:space="0" w:color="auto"/>
              <w:left w:val="nil"/>
              <w:bottom w:val="single" w:sz="4" w:space="0" w:color="auto"/>
              <w:right w:val="single" w:sz="4" w:space="0" w:color="auto"/>
            </w:tcBorders>
            <w:vAlign w:val="center"/>
          </w:tcPr>
          <w:p w14:paraId="3A24FE2C" w14:textId="77777777" w:rsidR="002D0C8A" w:rsidRDefault="002D0C8A">
            <w:pPr>
              <w:widowControl/>
              <w:jc w:val="center"/>
              <w:rPr>
                <w:rFonts w:ascii="SimSun" w:cs="SimSun"/>
                <w:kern w:val="0"/>
                <w:szCs w:val="21"/>
              </w:rPr>
            </w:pPr>
            <w:r>
              <w:rPr>
                <w:kern w:val="0"/>
                <w:szCs w:val="21"/>
                <w:lang w:val="en"/>
              </w:rPr>
              <w:t>kg/strain</w:t>
            </w:r>
          </w:p>
        </w:tc>
      </w:tr>
      <w:tr w:rsidR="002D0C8A" w14:paraId="5DCEC680" w14:textId="77777777">
        <w:trPr>
          <w:trHeight w:val="567"/>
          <w:jc w:val="center"/>
        </w:trPr>
        <w:tc>
          <w:tcPr>
            <w:tcW w:w="692" w:type="dxa"/>
            <w:tcBorders>
              <w:top w:val="nil"/>
              <w:left w:val="single" w:sz="4" w:space="0" w:color="auto"/>
              <w:bottom w:val="single" w:sz="4" w:space="0" w:color="auto"/>
              <w:right w:val="single" w:sz="4" w:space="0" w:color="auto"/>
            </w:tcBorders>
            <w:vAlign w:val="center"/>
          </w:tcPr>
          <w:p w14:paraId="492732C5" w14:textId="77777777" w:rsidR="002D0C8A" w:rsidRDefault="002D0C8A">
            <w:pPr>
              <w:widowControl/>
              <w:jc w:val="center"/>
              <w:rPr>
                <w:rFonts w:ascii="SimSun" w:cs="SimSun"/>
                <w:kern w:val="0"/>
                <w:szCs w:val="21"/>
              </w:rPr>
            </w:pPr>
            <w:r>
              <w:rPr>
                <w:kern w:val="0"/>
                <w:szCs w:val="21"/>
                <w:lang w:val="en"/>
              </w:rPr>
              <w:t>69</w:t>
            </w:r>
          </w:p>
        </w:tc>
        <w:tc>
          <w:tcPr>
            <w:tcW w:w="3788" w:type="dxa"/>
            <w:tcBorders>
              <w:top w:val="nil"/>
              <w:left w:val="nil"/>
              <w:bottom w:val="single" w:sz="4" w:space="0" w:color="auto"/>
              <w:right w:val="single" w:sz="4" w:space="0" w:color="auto"/>
            </w:tcBorders>
            <w:vAlign w:val="center"/>
          </w:tcPr>
          <w:p w14:paraId="7FD37FE3" w14:textId="77777777" w:rsidR="002D0C8A" w:rsidRDefault="002D0C8A">
            <w:pPr>
              <w:widowControl/>
              <w:jc w:val="left"/>
              <w:rPr>
                <w:rFonts w:ascii="SimSun" w:cs="SimSun"/>
                <w:kern w:val="0"/>
                <w:szCs w:val="21"/>
              </w:rPr>
            </w:pPr>
            <w:r>
              <w:rPr>
                <w:kern w:val="0"/>
                <w:szCs w:val="21"/>
                <w:lang w:val="en"/>
              </w:rPr>
              <w:t>Short life history of ulcers Microcyclus ulei (syn. Dothidella ulei</w:t>
            </w:r>
            <w:r>
              <w:rPr>
                <w:kern w:val="0"/>
                <w:szCs w:val="21"/>
                <w:lang w:val="en"/>
              </w:rPr>
              <w:t>）</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6FDE1CE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706AF7E"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168740D4" w14:textId="77777777" w:rsidR="002D0C8A" w:rsidRDefault="002D0C8A">
            <w:pPr>
              <w:widowControl/>
              <w:jc w:val="center"/>
              <w:rPr>
                <w:rFonts w:ascii="SimSun" w:cs="SimSun"/>
                <w:kern w:val="0"/>
                <w:szCs w:val="21"/>
              </w:rPr>
            </w:pPr>
            <w:r>
              <w:rPr>
                <w:kern w:val="0"/>
                <w:szCs w:val="21"/>
                <w:lang w:val="en"/>
              </w:rPr>
              <w:t>kg/strain</w:t>
            </w:r>
          </w:p>
        </w:tc>
      </w:tr>
      <w:tr w:rsidR="002D0C8A" w14:paraId="7487C96E" w14:textId="77777777">
        <w:trPr>
          <w:trHeight w:val="585"/>
          <w:jc w:val="center"/>
        </w:trPr>
        <w:tc>
          <w:tcPr>
            <w:tcW w:w="692" w:type="dxa"/>
            <w:tcBorders>
              <w:top w:val="nil"/>
              <w:left w:val="single" w:sz="4" w:space="0" w:color="auto"/>
              <w:bottom w:val="single" w:sz="4" w:space="0" w:color="auto"/>
              <w:right w:val="single" w:sz="4" w:space="0" w:color="auto"/>
            </w:tcBorders>
            <w:vAlign w:val="center"/>
          </w:tcPr>
          <w:p w14:paraId="60A21342" w14:textId="77777777" w:rsidR="002D0C8A" w:rsidRDefault="002D0C8A">
            <w:pPr>
              <w:widowControl/>
              <w:jc w:val="center"/>
              <w:rPr>
                <w:rFonts w:ascii="SimSun" w:cs="SimSun"/>
                <w:kern w:val="0"/>
                <w:szCs w:val="21"/>
              </w:rPr>
            </w:pPr>
            <w:r>
              <w:rPr>
                <w:kern w:val="0"/>
                <w:szCs w:val="21"/>
                <w:lang w:val="en"/>
              </w:rPr>
              <w:t>70</w:t>
            </w:r>
          </w:p>
        </w:tc>
        <w:tc>
          <w:tcPr>
            <w:tcW w:w="3788" w:type="dxa"/>
            <w:tcBorders>
              <w:top w:val="nil"/>
              <w:left w:val="nil"/>
              <w:bottom w:val="single" w:sz="4" w:space="0" w:color="auto"/>
              <w:right w:val="single" w:sz="4" w:space="0" w:color="auto"/>
            </w:tcBorders>
            <w:vAlign w:val="center"/>
          </w:tcPr>
          <w:p w14:paraId="44C9C75C" w14:textId="77777777" w:rsidR="002D0C8A" w:rsidRPr="00A26891" w:rsidRDefault="002D0C8A">
            <w:pPr>
              <w:widowControl/>
              <w:jc w:val="left"/>
              <w:rPr>
                <w:rFonts w:ascii="SimSun" w:cs="SimSun"/>
                <w:kern w:val="0"/>
                <w:szCs w:val="21"/>
                <w:lang w:val="it-IT"/>
              </w:rPr>
            </w:pPr>
            <w:r>
              <w:rPr>
                <w:kern w:val="0"/>
                <w:szCs w:val="21"/>
                <w:lang w:val="en"/>
              </w:rPr>
              <w:t>禾柄锈菌</w:t>
            </w:r>
            <w:r w:rsidRPr="00755DD3">
              <w:rPr>
                <w:kern w:val="0"/>
                <w:szCs w:val="21"/>
                <w:lang w:val="it-IT"/>
              </w:rPr>
              <w:t xml:space="preserve"> Puccinia graminis</w:t>
            </w:r>
            <w:r w:rsidRPr="00755DD3">
              <w:rPr>
                <w:kern w:val="0"/>
                <w:szCs w:val="21"/>
                <w:lang w:val="it-IT"/>
              </w:rPr>
              <w:t>（</w:t>
            </w:r>
            <w:r w:rsidRPr="00755DD3">
              <w:rPr>
                <w:kern w:val="0"/>
                <w:szCs w:val="21"/>
                <w:lang w:val="it-IT"/>
              </w:rPr>
              <w:t>syn. Puccinia graminis f.sp.tritici</w:t>
            </w:r>
            <w:r w:rsidRPr="00755DD3">
              <w:rPr>
                <w:kern w:val="0"/>
                <w:szCs w:val="21"/>
                <w:lang w:val="it-IT"/>
              </w:rPr>
              <w:t>）</w:t>
            </w:r>
            <w:r w:rsidRPr="00755DD3">
              <w:rPr>
                <w:kern w:val="0"/>
                <w:szCs w:val="21"/>
                <w:vertAlign w:val="superscript"/>
                <w:lang w:val="it-IT"/>
              </w:rPr>
              <w:t>*</w:t>
            </w:r>
          </w:p>
        </w:tc>
        <w:tc>
          <w:tcPr>
            <w:tcW w:w="3008" w:type="dxa"/>
            <w:tcBorders>
              <w:top w:val="nil"/>
              <w:left w:val="nil"/>
              <w:bottom w:val="single" w:sz="4" w:space="0" w:color="auto"/>
              <w:right w:val="single" w:sz="4" w:space="0" w:color="auto"/>
            </w:tcBorders>
            <w:vAlign w:val="center"/>
          </w:tcPr>
          <w:p w14:paraId="0BF1DBFB" w14:textId="77777777" w:rsidR="002D0C8A" w:rsidRPr="00A26891" w:rsidRDefault="002D0C8A">
            <w:pPr>
              <w:widowControl/>
              <w:jc w:val="left"/>
              <w:rPr>
                <w:rFonts w:ascii="SimSun" w:cs="SimSun"/>
                <w:kern w:val="0"/>
                <w:szCs w:val="21"/>
                <w:lang w:val="it-IT"/>
              </w:rPr>
            </w:pPr>
          </w:p>
        </w:tc>
        <w:tc>
          <w:tcPr>
            <w:tcW w:w="1405" w:type="dxa"/>
            <w:tcBorders>
              <w:top w:val="nil"/>
              <w:left w:val="nil"/>
              <w:bottom w:val="single" w:sz="4" w:space="0" w:color="auto"/>
              <w:right w:val="single" w:sz="4" w:space="0" w:color="auto"/>
            </w:tcBorders>
            <w:vAlign w:val="center"/>
          </w:tcPr>
          <w:p w14:paraId="5890F191"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4B902928" w14:textId="77777777" w:rsidR="002D0C8A" w:rsidRDefault="002D0C8A">
            <w:pPr>
              <w:widowControl/>
              <w:jc w:val="center"/>
              <w:rPr>
                <w:rFonts w:ascii="SimSun" w:cs="SimSun"/>
                <w:kern w:val="0"/>
                <w:szCs w:val="21"/>
              </w:rPr>
            </w:pPr>
            <w:r>
              <w:rPr>
                <w:kern w:val="0"/>
                <w:szCs w:val="21"/>
                <w:lang w:val="en"/>
              </w:rPr>
              <w:t>kg/strain</w:t>
            </w:r>
          </w:p>
        </w:tc>
      </w:tr>
      <w:tr w:rsidR="002D0C8A" w14:paraId="5BFA66C2" w14:textId="77777777">
        <w:trPr>
          <w:trHeight w:val="567"/>
          <w:jc w:val="center"/>
        </w:trPr>
        <w:tc>
          <w:tcPr>
            <w:tcW w:w="692" w:type="dxa"/>
            <w:tcBorders>
              <w:top w:val="nil"/>
              <w:left w:val="single" w:sz="4" w:space="0" w:color="auto"/>
              <w:bottom w:val="single" w:sz="4" w:space="0" w:color="auto"/>
              <w:right w:val="single" w:sz="4" w:space="0" w:color="auto"/>
            </w:tcBorders>
            <w:vAlign w:val="center"/>
          </w:tcPr>
          <w:p w14:paraId="1847825D" w14:textId="77777777" w:rsidR="002D0C8A" w:rsidRDefault="002D0C8A">
            <w:pPr>
              <w:widowControl/>
              <w:jc w:val="center"/>
              <w:rPr>
                <w:rFonts w:ascii="SimSun" w:cs="SimSun"/>
                <w:kern w:val="0"/>
                <w:szCs w:val="21"/>
              </w:rPr>
            </w:pPr>
            <w:r>
              <w:rPr>
                <w:kern w:val="0"/>
                <w:szCs w:val="21"/>
                <w:lang w:val="en"/>
              </w:rPr>
              <w:t>71</w:t>
            </w:r>
          </w:p>
        </w:tc>
        <w:tc>
          <w:tcPr>
            <w:tcW w:w="3788" w:type="dxa"/>
            <w:tcBorders>
              <w:top w:val="nil"/>
              <w:left w:val="nil"/>
              <w:bottom w:val="single" w:sz="4" w:space="0" w:color="auto"/>
              <w:right w:val="single" w:sz="4" w:space="0" w:color="auto"/>
            </w:tcBorders>
            <w:vAlign w:val="center"/>
          </w:tcPr>
          <w:p w14:paraId="0A60F7F0" w14:textId="77777777" w:rsidR="002D0C8A" w:rsidRPr="00755DD3" w:rsidRDefault="002D0C8A">
            <w:pPr>
              <w:widowControl/>
              <w:jc w:val="left"/>
              <w:rPr>
                <w:rFonts w:ascii="SimSun" w:cs="SimSun"/>
                <w:kern w:val="0"/>
                <w:szCs w:val="21"/>
                <w:lang w:val="it-IT"/>
              </w:rPr>
            </w:pPr>
            <w:r w:rsidRPr="00755DD3">
              <w:rPr>
                <w:kern w:val="0"/>
                <w:szCs w:val="21"/>
                <w:lang w:val="it-IT"/>
              </w:rPr>
              <w:t xml:space="preserve"> Puccinia striiformis (syn </w:t>
            </w:r>
            <w:r w:rsidRPr="00755DD3">
              <w:rPr>
                <w:lang w:val="it-IT"/>
              </w:rPr>
              <w:t xml:space="preserve"> </w:t>
            </w:r>
            <w:r w:rsidRPr="00755DD3">
              <w:rPr>
                <w:kern w:val="0"/>
                <w:szCs w:val="21"/>
                <w:lang w:val="it-IT"/>
              </w:rPr>
              <w:t>Puccinia glumarum</w:t>
            </w:r>
            <w:r w:rsidRPr="00755DD3">
              <w:rPr>
                <w:kern w:val="0"/>
                <w:szCs w:val="21"/>
                <w:lang w:val="it-IT"/>
              </w:rPr>
              <w:t>）</w:t>
            </w:r>
            <w:r w:rsidRPr="00755DD3">
              <w:rPr>
                <w:kern w:val="0"/>
                <w:szCs w:val="21"/>
                <w:vertAlign w:val="superscript"/>
                <w:lang w:val="it-IT"/>
              </w:rPr>
              <w:t>*</w:t>
            </w:r>
          </w:p>
        </w:tc>
        <w:tc>
          <w:tcPr>
            <w:tcW w:w="3008" w:type="dxa"/>
            <w:tcBorders>
              <w:top w:val="nil"/>
              <w:left w:val="nil"/>
              <w:bottom w:val="single" w:sz="4" w:space="0" w:color="auto"/>
              <w:right w:val="single" w:sz="4" w:space="0" w:color="auto"/>
            </w:tcBorders>
            <w:vAlign w:val="center"/>
          </w:tcPr>
          <w:p w14:paraId="451476F9" w14:textId="77777777" w:rsidR="002D0C8A" w:rsidRPr="00755DD3" w:rsidRDefault="002D0C8A">
            <w:pPr>
              <w:widowControl/>
              <w:jc w:val="left"/>
              <w:rPr>
                <w:rFonts w:ascii="SimSun" w:cs="SimSun"/>
                <w:kern w:val="0"/>
                <w:szCs w:val="21"/>
                <w:lang w:val="it-IT"/>
              </w:rPr>
            </w:pPr>
          </w:p>
        </w:tc>
        <w:tc>
          <w:tcPr>
            <w:tcW w:w="1405" w:type="dxa"/>
            <w:tcBorders>
              <w:top w:val="nil"/>
              <w:left w:val="nil"/>
              <w:bottom w:val="single" w:sz="4" w:space="0" w:color="auto"/>
              <w:right w:val="single" w:sz="4" w:space="0" w:color="auto"/>
            </w:tcBorders>
            <w:vAlign w:val="center"/>
          </w:tcPr>
          <w:p w14:paraId="3D24FE8E"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4F466E18" w14:textId="77777777" w:rsidR="002D0C8A" w:rsidRDefault="002D0C8A">
            <w:pPr>
              <w:widowControl/>
              <w:jc w:val="center"/>
              <w:rPr>
                <w:rFonts w:ascii="SimSun" w:cs="SimSun"/>
                <w:kern w:val="0"/>
                <w:szCs w:val="21"/>
              </w:rPr>
            </w:pPr>
            <w:r>
              <w:rPr>
                <w:kern w:val="0"/>
                <w:szCs w:val="21"/>
                <w:lang w:val="en"/>
              </w:rPr>
              <w:t>kg/strain</w:t>
            </w:r>
          </w:p>
        </w:tc>
      </w:tr>
      <w:tr w:rsidR="002D0C8A" w14:paraId="58946A81" w14:textId="77777777">
        <w:trPr>
          <w:trHeight w:val="567"/>
          <w:jc w:val="center"/>
        </w:trPr>
        <w:tc>
          <w:tcPr>
            <w:tcW w:w="692" w:type="dxa"/>
            <w:tcBorders>
              <w:top w:val="nil"/>
              <w:left w:val="single" w:sz="4" w:space="0" w:color="auto"/>
              <w:bottom w:val="single" w:sz="4" w:space="0" w:color="auto"/>
              <w:right w:val="single" w:sz="4" w:space="0" w:color="auto"/>
            </w:tcBorders>
            <w:vAlign w:val="center"/>
          </w:tcPr>
          <w:p w14:paraId="30450ABA" w14:textId="77777777" w:rsidR="002D0C8A" w:rsidRDefault="002D0C8A">
            <w:pPr>
              <w:widowControl/>
              <w:jc w:val="center"/>
              <w:rPr>
                <w:rFonts w:ascii="SimSun" w:cs="SimSun"/>
                <w:kern w:val="0"/>
                <w:szCs w:val="21"/>
              </w:rPr>
            </w:pPr>
            <w:r>
              <w:rPr>
                <w:kern w:val="0"/>
                <w:szCs w:val="21"/>
                <w:lang w:val="en"/>
              </w:rPr>
              <w:t>72</w:t>
            </w:r>
          </w:p>
        </w:tc>
        <w:tc>
          <w:tcPr>
            <w:tcW w:w="3788" w:type="dxa"/>
            <w:tcBorders>
              <w:top w:val="nil"/>
              <w:left w:val="nil"/>
              <w:bottom w:val="single" w:sz="4" w:space="0" w:color="auto"/>
              <w:right w:val="single" w:sz="4" w:space="0" w:color="auto"/>
            </w:tcBorders>
            <w:vAlign w:val="center"/>
          </w:tcPr>
          <w:p w14:paraId="63B94AC6" w14:textId="77777777" w:rsidR="002D0C8A" w:rsidRPr="00A26891" w:rsidRDefault="002D0C8A">
            <w:pPr>
              <w:widowControl/>
              <w:jc w:val="left"/>
              <w:rPr>
                <w:rFonts w:ascii="SimSun" w:cs="SimSun"/>
                <w:kern w:val="0"/>
                <w:szCs w:val="21"/>
                <w:lang w:val="es-ES"/>
              </w:rPr>
            </w:pPr>
            <w:r w:rsidRPr="00A26891">
              <w:rPr>
                <w:kern w:val="0"/>
                <w:szCs w:val="21"/>
                <w:lang w:val="en"/>
              </w:rPr>
              <w:t xml:space="preserve"> Pyricularia grisea/Pyricularia oryzae</w:t>
            </w:r>
            <w:r w:rsidRPr="00A26891">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56767987" w14:textId="77777777" w:rsidR="002D0C8A" w:rsidRPr="00A26891" w:rsidRDefault="002D0C8A">
            <w:pPr>
              <w:widowControl/>
              <w:jc w:val="left"/>
              <w:rPr>
                <w:rFonts w:ascii="SimSun" w:cs="SimSun"/>
                <w:kern w:val="0"/>
                <w:szCs w:val="21"/>
                <w:lang w:val="es-ES"/>
              </w:rPr>
            </w:pPr>
          </w:p>
        </w:tc>
        <w:tc>
          <w:tcPr>
            <w:tcW w:w="1405" w:type="dxa"/>
            <w:tcBorders>
              <w:top w:val="nil"/>
              <w:left w:val="nil"/>
              <w:bottom w:val="single" w:sz="4" w:space="0" w:color="auto"/>
              <w:right w:val="single" w:sz="4" w:space="0" w:color="auto"/>
            </w:tcBorders>
            <w:vAlign w:val="center"/>
          </w:tcPr>
          <w:p w14:paraId="1A210397"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F937FA2" w14:textId="77777777" w:rsidR="002D0C8A" w:rsidRDefault="002D0C8A">
            <w:pPr>
              <w:widowControl/>
              <w:jc w:val="center"/>
              <w:rPr>
                <w:rFonts w:ascii="SimSun" w:cs="SimSun"/>
                <w:kern w:val="0"/>
                <w:szCs w:val="21"/>
              </w:rPr>
            </w:pPr>
            <w:r>
              <w:rPr>
                <w:kern w:val="0"/>
                <w:szCs w:val="21"/>
                <w:lang w:val="en"/>
              </w:rPr>
              <w:t>kg/strain</w:t>
            </w:r>
          </w:p>
        </w:tc>
      </w:tr>
    </w:tbl>
    <w:p w14:paraId="50C6AC0E" w14:textId="77777777" w:rsidR="002D0C8A" w:rsidRDefault="002D0C8A"/>
    <w:p w14:paraId="70C38314" w14:textId="77777777" w:rsidR="002D0C8A" w:rsidRDefault="002D0C8A">
      <w:pPr>
        <w:ind w:leftChars="-374" w:left="-785"/>
        <w:rPr>
          <w:rFonts w:ascii="SimSun" w:cs="SimSun"/>
          <w:kern w:val="0"/>
          <w:szCs w:val="24"/>
        </w:rPr>
      </w:pPr>
      <w:r>
        <w:rPr>
          <w:kern w:val="0"/>
          <w:szCs w:val="24"/>
          <w:lang w:val="en"/>
        </w:rPr>
        <w:t>(3) Animal pathogens</w:t>
      </w:r>
    </w:p>
    <w:p w14:paraId="178888FC" w14:textId="77777777" w:rsidR="002D0C8A" w:rsidRDefault="002D0C8A">
      <w:pPr>
        <w:ind w:leftChars="-285" w:hangingChars="285" w:hanging="598"/>
      </w:pPr>
      <w:r>
        <w:rPr>
          <w:kern w:val="0"/>
          <w:szCs w:val="21"/>
          <w:lang w:val="en"/>
        </w:rPr>
        <w:t>1. Bacteria</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23E745DB"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6BFBE29E" w14:textId="77777777" w:rsidR="002D0C8A" w:rsidRDefault="002D0C8A">
            <w:pPr>
              <w:widowControl/>
              <w:jc w:val="center"/>
              <w:rPr>
                <w:rFonts w:ascii="SimSun" w:cs="SimSun"/>
                <w:b/>
                <w:bCs/>
                <w:kern w:val="0"/>
                <w:szCs w:val="21"/>
              </w:rPr>
            </w:pPr>
            <w:r>
              <w:rPr>
                <w:b/>
                <w:bCs/>
                <w:kern w:val="0"/>
                <w:szCs w:val="21"/>
                <w:lang w:val="en"/>
              </w:rPr>
              <w:t>serial number</w:t>
            </w:r>
          </w:p>
        </w:tc>
        <w:tc>
          <w:tcPr>
            <w:tcW w:w="3788" w:type="dxa"/>
            <w:tcBorders>
              <w:top w:val="single" w:sz="4" w:space="0" w:color="auto"/>
              <w:left w:val="nil"/>
              <w:bottom w:val="single" w:sz="4" w:space="0" w:color="auto"/>
              <w:right w:val="single" w:sz="4" w:space="0" w:color="auto"/>
            </w:tcBorders>
            <w:vAlign w:val="center"/>
          </w:tcPr>
          <w:p w14:paraId="3931B4A5" w14:textId="77777777" w:rsidR="002D0C8A" w:rsidRDefault="002D0C8A">
            <w:pPr>
              <w:widowControl/>
              <w:jc w:val="center"/>
              <w:rPr>
                <w:rFonts w:ascii="SimSun" w:cs="SimSun"/>
                <w:b/>
                <w:bCs/>
                <w:kern w:val="0"/>
                <w:szCs w:val="21"/>
              </w:rPr>
            </w:pPr>
            <w:r>
              <w:rPr>
                <w:b/>
                <w:bCs/>
                <w:kern w:val="0"/>
                <w:szCs w:val="21"/>
                <w:lang w:val="en"/>
              </w:rPr>
              <w:t>Product name</w:t>
            </w:r>
          </w:p>
        </w:tc>
        <w:tc>
          <w:tcPr>
            <w:tcW w:w="3008" w:type="dxa"/>
            <w:tcBorders>
              <w:top w:val="single" w:sz="4" w:space="0" w:color="auto"/>
              <w:left w:val="nil"/>
              <w:bottom w:val="single" w:sz="4" w:space="0" w:color="auto"/>
              <w:right w:val="single" w:sz="4" w:space="0" w:color="auto"/>
            </w:tcBorders>
            <w:vAlign w:val="center"/>
          </w:tcPr>
          <w:p w14:paraId="42EBF17D"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709C1030" w14:textId="77777777" w:rsidR="002D0C8A" w:rsidRDefault="002D0C8A">
            <w:pPr>
              <w:widowControl/>
              <w:jc w:val="center"/>
              <w:rPr>
                <w:rFonts w:ascii="SimSun" w:cs="SimSun"/>
                <w:b/>
                <w:bCs/>
                <w:kern w:val="0"/>
                <w:szCs w:val="21"/>
              </w:rPr>
            </w:pPr>
            <w:r>
              <w:rPr>
                <w:b/>
                <w:bCs/>
                <w:kern w:val="0"/>
                <w:szCs w:val="21"/>
                <w:lang w:val="en"/>
              </w:rPr>
              <w:t>Customs goods</w:t>
            </w:r>
          </w:p>
          <w:p w14:paraId="2E260217"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032B018E"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6C3D2C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A6FAEE9" w14:textId="77777777" w:rsidR="002D0C8A" w:rsidRDefault="002D0C8A">
            <w:pPr>
              <w:widowControl/>
              <w:jc w:val="center"/>
              <w:rPr>
                <w:rFonts w:ascii="SimSun" w:cs="SimSun"/>
                <w:kern w:val="0"/>
                <w:szCs w:val="21"/>
              </w:rPr>
            </w:pPr>
            <w:r>
              <w:rPr>
                <w:kern w:val="0"/>
                <w:szCs w:val="21"/>
                <w:lang w:val="en"/>
              </w:rPr>
              <w:t>73</w:t>
            </w:r>
          </w:p>
        </w:tc>
        <w:tc>
          <w:tcPr>
            <w:tcW w:w="3788" w:type="dxa"/>
            <w:tcBorders>
              <w:top w:val="nil"/>
              <w:left w:val="nil"/>
              <w:bottom w:val="single" w:sz="4" w:space="0" w:color="auto"/>
              <w:right w:val="single" w:sz="4" w:space="0" w:color="auto"/>
            </w:tcBorders>
            <w:vAlign w:val="center"/>
          </w:tcPr>
          <w:p w14:paraId="29961503" w14:textId="77777777" w:rsidR="002D0C8A" w:rsidRDefault="002D0C8A">
            <w:pPr>
              <w:widowControl/>
              <w:jc w:val="left"/>
              <w:rPr>
                <w:rFonts w:ascii="SimSun" w:cs="SimSun"/>
                <w:kern w:val="0"/>
                <w:szCs w:val="21"/>
              </w:rPr>
            </w:pPr>
            <w:r>
              <w:rPr>
                <w:kern w:val="0"/>
                <w:szCs w:val="21"/>
                <w:lang w:val="en"/>
              </w:rPr>
              <w:t>Mycoplasma mycoides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7DB0CB0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2691167"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13CD51B2" w14:textId="77777777" w:rsidR="002D0C8A" w:rsidRDefault="002D0C8A">
            <w:pPr>
              <w:widowControl/>
              <w:jc w:val="center"/>
              <w:rPr>
                <w:rFonts w:ascii="SimSun" w:cs="SimSun"/>
                <w:kern w:val="0"/>
                <w:szCs w:val="21"/>
              </w:rPr>
            </w:pPr>
            <w:r>
              <w:rPr>
                <w:kern w:val="0"/>
                <w:szCs w:val="21"/>
                <w:lang w:val="en"/>
              </w:rPr>
              <w:t>kg/strain</w:t>
            </w:r>
          </w:p>
        </w:tc>
      </w:tr>
    </w:tbl>
    <w:p w14:paraId="61795D0D" w14:textId="77777777" w:rsidR="002D0C8A" w:rsidRDefault="002D0C8A"/>
    <w:p w14:paraId="07F3B03D" w14:textId="77777777" w:rsidR="002D0C8A" w:rsidRDefault="002D0C8A">
      <w:pPr>
        <w:ind w:leftChars="-280" w:hangingChars="280" w:hanging="588"/>
      </w:pPr>
      <w:r>
        <w:rPr>
          <w:kern w:val="0"/>
          <w:szCs w:val="21"/>
          <w:lang w:val="en"/>
        </w:rPr>
        <w:t>2. Virus</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65DF5AD8"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2ABCD8F2" w14:textId="77777777" w:rsidR="002D0C8A" w:rsidRDefault="002D0C8A">
            <w:pPr>
              <w:widowControl/>
              <w:jc w:val="center"/>
              <w:rPr>
                <w:rFonts w:ascii="SimSun" w:cs="SimSun"/>
                <w:b/>
                <w:bCs/>
                <w:kern w:val="0"/>
                <w:szCs w:val="21"/>
              </w:rPr>
            </w:pPr>
            <w:r>
              <w:rPr>
                <w:b/>
                <w:bCs/>
                <w:kern w:val="0"/>
                <w:szCs w:val="21"/>
                <w:lang w:val="en"/>
              </w:rPr>
              <w:t>serial number</w:t>
            </w:r>
          </w:p>
        </w:tc>
        <w:tc>
          <w:tcPr>
            <w:tcW w:w="3788" w:type="dxa"/>
            <w:tcBorders>
              <w:top w:val="single" w:sz="4" w:space="0" w:color="auto"/>
              <w:left w:val="nil"/>
              <w:bottom w:val="single" w:sz="4" w:space="0" w:color="auto"/>
              <w:right w:val="single" w:sz="4" w:space="0" w:color="auto"/>
            </w:tcBorders>
            <w:vAlign w:val="center"/>
          </w:tcPr>
          <w:p w14:paraId="29DB8C04" w14:textId="77777777" w:rsidR="002D0C8A" w:rsidRDefault="002D0C8A">
            <w:pPr>
              <w:widowControl/>
              <w:jc w:val="center"/>
              <w:rPr>
                <w:rFonts w:ascii="SimSun" w:cs="SimSun"/>
                <w:b/>
                <w:bCs/>
                <w:kern w:val="0"/>
                <w:szCs w:val="21"/>
              </w:rPr>
            </w:pPr>
            <w:r>
              <w:rPr>
                <w:b/>
                <w:bCs/>
                <w:kern w:val="0"/>
                <w:szCs w:val="21"/>
                <w:lang w:val="en"/>
              </w:rPr>
              <w:t>Product name</w:t>
            </w:r>
          </w:p>
        </w:tc>
        <w:tc>
          <w:tcPr>
            <w:tcW w:w="3008" w:type="dxa"/>
            <w:tcBorders>
              <w:top w:val="single" w:sz="4" w:space="0" w:color="auto"/>
              <w:left w:val="nil"/>
              <w:bottom w:val="single" w:sz="4" w:space="0" w:color="auto"/>
              <w:right w:val="single" w:sz="4" w:space="0" w:color="auto"/>
            </w:tcBorders>
            <w:vAlign w:val="center"/>
          </w:tcPr>
          <w:p w14:paraId="66972F98"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5109D89F" w14:textId="77777777" w:rsidR="002D0C8A" w:rsidRDefault="002D0C8A">
            <w:pPr>
              <w:widowControl/>
              <w:jc w:val="center"/>
              <w:rPr>
                <w:rFonts w:ascii="SimSun" w:cs="SimSun"/>
                <w:b/>
                <w:bCs/>
                <w:kern w:val="0"/>
                <w:szCs w:val="21"/>
              </w:rPr>
            </w:pPr>
            <w:r>
              <w:rPr>
                <w:b/>
                <w:bCs/>
                <w:kern w:val="0"/>
                <w:szCs w:val="21"/>
                <w:lang w:val="en"/>
              </w:rPr>
              <w:t>Customs goods</w:t>
            </w:r>
          </w:p>
          <w:p w14:paraId="01C83604"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78CCDA4B" w14:textId="77777777" w:rsidR="002D0C8A" w:rsidRDefault="002D0C8A">
            <w:pPr>
              <w:widowControl/>
              <w:jc w:val="center"/>
              <w:rPr>
                <w:rFonts w:ascii="SimSun" w:cs="SimSun"/>
                <w:b/>
                <w:bCs/>
                <w:kern w:val="0"/>
                <w:szCs w:val="21"/>
              </w:rPr>
            </w:pPr>
            <w:r>
              <w:rPr>
                <w:b/>
                <w:bCs/>
                <w:kern w:val="0"/>
                <w:szCs w:val="21"/>
                <w:lang w:val="en"/>
              </w:rPr>
              <w:t>unit</w:t>
            </w:r>
          </w:p>
        </w:tc>
      </w:tr>
      <w:tr w:rsidR="002D0C8A" w14:paraId="17AF6F4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4ACFB17" w14:textId="77777777" w:rsidR="002D0C8A" w:rsidRDefault="002D0C8A">
            <w:pPr>
              <w:widowControl/>
              <w:jc w:val="center"/>
              <w:rPr>
                <w:rFonts w:ascii="SimSun" w:cs="SimSun"/>
                <w:kern w:val="0"/>
                <w:szCs w:val="21"/>
              </w:rPr>
            </w:pPr>
            <w:r>
              <w:rPr>
                <w:kern w:val="0"/>
                <w:szCs w:val="21"/>
                <w:lang w:val="en"/>
              </w:rPr>
              <w:t>74</w:t>
            </w:r>
          </w:p>
        </w:tc>
        <w:tc>
          <w:tcPr>
            <w:tcW w:w="3788" w:type="dxa"/>
            <w:tcBorders>
              <w:top w:val="nil"/>
              <w:left w:val="nil"/>
              <w:bottom w:val="single" w:sz="4" w:space="0" w:color="auto"/>
              <w:right w:val="single" w:sz="4" w:space="0" w:color="auto"/>
            </w:tcBorders>
            <w:vAlign w:val="center"/>
          </w:tcPr>
          <w:p w14:paraId="3B298D67" w14:textId="77777777" w:rsidR="002D0C8A" w:rsidRDefault="002D0C8A">
            <w:pPr>
              <w:widowControl/>
              <w:jc w:val="left"/>
              <w:rPr>
                <w:rFonts w:ascii="SimSun" w:cs="SimSun"/>
                <w:spacing w:val="-14"/>
                <w:kern w:val="0"/>
                <w:szCs w:val="21"/>
              </w:rPr>
            </w:pPr>
            <w:r>
              <w:rPr>
                <w:spacing w:val="-14"/>
                <w:kern w:val="0"/>
                <w:szCs w:val="21"/>
                <w:lang w:val="en"/>
              </w:rPr>
              <w:t>African swine fever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44227F6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A7EB48F" w14:textId="77777777" w:rsidR="002D0C8A" w:rsidRDefault="002D0C8A">
            <w:pPr>
              <w:widowControl/>
              <w:jc w:val="center"/>
              <w:rPr>
                <w:rFonts w:ascii="SimSun" w:cs="SimSun"/>
                <w:kern w:val="0"/>
                <w:szCs w:val="21"/>
              </w:rP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69E1D4D9" w14:textId="77777777" w:rsidR="002D0C8A" w:rsidRDefault="002D0C8A">
            <w:pPr>
              <w:widowControl/>
              <w:jc w:val="center"/>
              <w:rPr>
                <w:rFonts w:ascii="SimSun" w:cs="SimSun"/>
                <w:kern w:val="0"/>
                <w:szCs w:val="21"/>
              </w:rPr>
            </w:pPr>
            <w:r>
              <w:rPr>
                <w:kern w:val="0"/>
                <w:szCs w:val="21"/>
                <w:lang w:val="en"/>
              </w:rPr>
              <w:t>kg/strain</w:t>
            </w:r>
          </w:p>
        </w:tc>
      </w:tr>
      <w:tr w:rsidR="002D0C8A" w14:paraId="151984FF" w14:textId="77777777">
        <w:trPr>
          <w:trHeight w:val="1125"/>
          <w:jc w:val="center"/>
        </w:trPr>
        <w:tc>
          <w:tcPr>
            <w:tcW w:w="692" w:type="dxa"/>
            <w:tcBorders>
              <w:top w:val="nil"/>
              <w:left w:val="single" w:sz="4" w:space="0" w:color="auto"/>
              <w:bottom w:val="single" w:sz="4" w:space="0" w:color="auto"/>
              <w:right w:val="single" w:sz="4" w:space="0" w:color="auto"/>
            </w:tcBorders>
            <w:vAlign w:val="center"/>
          </w:tcPr>
          <w:p w14:paraId="404C1C6E" w14:textId="77777777" w:rsidR="002D0C8A" w:rsidRDefault="002D0C8A">
            <w:pPr>
              <w:widowControl/>
              <w:jc w:val="center"/>
              <w:rPr>
                <w:rFonts w:ascii="SimSun" w:cs="SimSun"/>
                <w:kern w:val="0"/>
                <w:szCs w:val="21"/>
              </w:rPr>
            </w:pPr>
            <w:r>
              <w:rPr>
                <w:kern w:val="0"/>
                <w:szCs w:val="21"/>
                <w:lang w:val="en"/>
              </w:rPr>
              <w:t>75</w:t>
            </w:r>
          </w:p>
        </w:tc>
        <w:tc>
          <w:tcPr>
            <w:tcW w:w="3788" w:type="dxa"/>
            <w:tcBorders>
              <w:top w:val="nil"/>
              <w:left w:val="nil"/>
              <w:bottom w:val="single" w:sz="4" w:space="0" w:color="auto"/>
              <w:right w:val="single" w:sz="4" w:space="0" w:color="auto"/>
            </w:tcBorders>
            <w:vAlign w:val="center"/>
          </w:tcPr>
          <w:p w14:paraId="42EB7F8D" w14:textId="77777777" w:rsidR="002D0C8A" w:rsidRDefault="002D0C8A">
            <w:pPr>
              <w:widowControl/>
              <w:jc w:val="left"/>
              <w:rPr>
                <w:rFonts w:ascii="SimSun" w:cs="SimSun"/>
                <w:kern w:val="0"/>
                <w:szCs w:val="21"/>
                <w:lang w:val="fr-CA" w:eastAsia="fr-CA"/>
              </w:rPr>
            </w:pPr>
            <w:r>
              <w:rPr>
                <w:kern w:val="0"/>
                <w:szCs w:val="21"/>
                <w:lang w:val="en"/>
              </w:rPr>
              <w:t>Avian influenza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5F892B06" w14:textId="77777777" w:rsidR="002D0C8A" w:rsidRPr="00755DD3" w:rsidRDefault="002D0C8A">
            <w:pPr>
              <w:widowControl/>
              <w:jc w:val="left"/>
              <w:rPr>
                <w:rFonts w:ascii="SimSun" w:cs="SimSun"/>
                <w:spacing w:val="-10"/>
                <w:kern w:val="0"/>
                <w:szCs w:val="21"/>
              </w:rPr>
            </w:pPr>
            <w:r>
              <w:rPr>
                <w:spacing w:val="-10"/>
                <w:kern w:val="0"/>
                <w:szCs w:val="21"/>
                <w:lang w:val="en"/>
              </w:rPr>
              <w:t>Only highly pathogenic avian influenza viruses are included</w:t>
            </w:r>
            <w:r w:rsidRPr="00A26891">
              <w:rPr>
                <w:spacing w:val="-10"/>
                <w:kern w:val="0"/>
                <w:szCs w:val="21"/>
                <w:lang w:val="en"/>
              </w:rPr>
              <w:t>,</w:t>
            </w:r>
            <w:r>
              <w:rPr>
                <w:lang w:val="en"/>
              </w:rPr>
              <w:t xml:space="preserve"> </w:t>
            </w:r>
            <w:r>
              <w:rPr>
                <w:spacing w:val="-10"/>
                <w:kern w:val="0"/>
                <w:szCs w:val="21"/>
                <w:lang w:val="en"/>
              </w:rPr>
              <w:t>i.e.</w:t>
            </w:r>
            <w:r>
              <w:rPr>
                <w:lang w:val="en"/>
              </w:rPr>
              <w:t xml:space="preserve"> </w:t>
            </w:r>
            <w:r>
              <w:rPr>
                <w:spacing w:val="-10"/>
                <w:kern w:val="0"/>
                <w:szCs w:val="21"/>
                <w:lang w:val="en"/>
              </w:rPr>
              <w:t>viruses of type</w:t>
            </w:r>
            <w:r>
              <w:rPr>
                <w:lang w:val="en"/>
              </w:rPr>
              <w:t xml:space="preserve"> </w:t>
            </w:r>
            <w:r w:rsidRPr="00A26891">
              <w:rPr>
                <w:spacing w:val="-10"/>
                <w:kern w:val="0"/>
                <w:szCs w:val="21"/>
                <w:lang w:val="en"/>
              </w:rPr>
              <w:t>A</w:t>
            </w:r>
            <w:r>
              <w:rPr>
                <w:lang w:val="en"/>
              </w:rPr>
              <w:t xml:space="preserve"> with </w:t>
            </w:r>
            <w:r w:rsidRPr="00A26891">
              <w:rPr>
                <w:spacing w:val="-10"/>
                <w:kern w:val="0"/>
                <w:szCs w:val="21"/>
                <w:lang w:val="en"/>
              </w:rPr>
              <w:t>IVPI (</w:t>
            </w:r>
            <w:r>
              <w:rPr>
                <w:spacing w:val="-10"/>
                <w:kern w:val="0"/>
                <w:szCs w:val="21"/>
                <w:lang w:val="en"/>
              </w:rPr>
              <w:t>intravenous pathogenicity index</w:t>
            </w:r>
            <w:r w:rsidRPr="00A26891">
              <w:rPr>
                <w:spacing w:val="-10"/>
                <w:kern w:val="0"/>
                <w:szCs w:val="21"/>
                <w:lang w:val="en"/>
              </w:rPr>
              <w:t>)</w:t>
            </w:r>
            <w:r>
              <w:rPr>
                <w:lang w:val="en"/>
              </w:rPr>
              <w:t xml:space="preserve"> </w:t>
            </w:r>
            <w:r>
              <w:rPr>
                <w:spacing w:val="-10"/>
                <w:kern w:val="0"/>
                <w:szCs w:val="21"/>
                <w:lang w:val="en"/>
              </w:rPr>
              <w:t>greater than</w:t>
            </w:r>
            <w:r>
              <w:rPr>
                <w:lang w:val="en"/>
              </w:rPr>
              <w:t xml:space="preserve"> </w:t>
            </w:r>
            <w:r w:rsidRPr="00A26891">
              <w:rPr>
                <w:spacing w:val="-10"/>
                <w:kern w:val="0"/>
                <w:szCs w:val="21"/>
                <w:lang w:val="en"/>
              </w:rPr>
              <w:t>1.2</w:t>
            </w:r>
            <w:r>
              <w:rPr>
                <w:lang w:val="en"/>
              </w:rPr>
              <w:t xml:space="preserve"> </w:t>
            </w:r>
            <w:r>
              <w:rPr>
                <w:spacing w:val="-10"/>
                <w:kern w:val="0"/>
                <w:szCs w:val="21"/>
                <w:lang w:val="en"/>
              </w:rPr>
              <w:t>in 6-week-old chickens</w:t>
            </w:r>
            <w:r w:rsidRPr="00A26891">
              <w:rPr>
                <w:spacing w:val="-10"/>
                <w:kern w:val="0"/>
                <w:szCs w:val="21"/>
                <w:lang w:val="en"/>
              </w:rPr>
              <w:t xml:space="preserve">; </w:t>
            </w:r>
            <w:r>
              <w:rPr>
                <w:spacing w:val="-10"/>
                <w:kern w:val="0"/>
                <w:szCs w:val="21"/>
                <w:lang w:val="en"/>
              </w:rPr>
              <w:t>or</w:t>
            </w:r>
            <w:r>
              <w:rPr>
                <w:lang w:val="en"/>
              </w:rPr>
              <w:t xml:space="preserve"> </w:t>
            </w:r>
            <w:r w:rsidRPr="00A26891">
              <w:rPr>
                <w:spacing w:val="-10"/>
                <w:kern w:val="0"/>
                <w:szCs w:val="21"/>
                <w:lang w:val="en"/>
              </w:rPr>
              <w:t>H5</w:t>
            </w:r>
            <w:r>
              <w:rPr>
                <w:lang w:val="en"/>
              </w:rPr>
              <w:t xml:space="preserve"> </w:t>
            </w:r>
            <w:r>
              <w:rPr>
                <w:spacing w:val="-10"/>
                <w:kern w:val="0"/>
                <w:szCs w:val="21"/>
                <w:lang w:val="en"/>
              </w:rPr>
              <w:t>or</w:t>
            </w:r>
            <w:r>
              <w:rPr>
                <w:lang w:val="en"/>
              </w:rPr>
              <w:t xml:space="preserve"> </w:t>
            </w:r>
            <w:r w:rsidRPr="00A26891">
              <w:rPr>
                <w:spacing w:val="-10"/>
                <w:kern w:val="0"/>
                <w:szCs w:val="21"/>
                <w:lang w:val="en"/>
              </w:rPr>
              <w:t>H7</w:t>
            </w:r>
            <w:r>
              <w:rPr>
                <w:lang w:val="en"/>
              </w:rPr>
              <w:t xml:space="preserve"> </w:t>
            </w:r>
            <w:r>
              <w:rPr>
                <w:spacing w:val="-10"/>
                <w:kern w:val="0"/>
                <w:szCs w:val="21"/>
                <w:lang w:val="en"/>
              </w:rPr>
              <w:t>subtypes of</w:t>
            </w:r>
            <w:r>
              <w:rPr>
                <w:lang w:val="en"/>
              </w:rPr>
              <w:t xml:space="preserve"> type </w:t>
            </w:r>
            <w:r w:rsidRPr="00A26891">
              <w:rPr>
                <w:spacing w:val="-10"/>
                <w:kern w:val="0"/>
                <w:szCs w:val="21"/>
                <w:lang w:val="en"/>
              </w:rPr>
              <w:t>A</w:t>
            </w:r>
            <w:r>
              <w:rPr>
                <w:lang w:val="en"/>
              </w:rPr>
              <w:t xml:space="preserve"> virus</w:t>
            </w:r>
            <w:r>
              <w:rPr>
                <w:spacing w:val="-10"/>
                <w:kern w:val="0"/>
                <w:szCs w:val="21"/>
                <w:lang w:val="en"/>
              </w:rPr>
              <w:t xml:space="preserve">. </w:t>
            </w:r>
          </w:p>
        </w:tc>
        <w:tc>
          <w:tcPr>
            <w:tcW w:w="1405" w:type="dxa"/>
            <w:tcBorders>
              <w:top w:val="nil"/>
              <w:left w:val="nil"/>
              <w:bottom w:val="single" w:sz="4" w:space="0" w:color="auto"/>
              <w:right w:val="single" w:sz="4" w:space="0" w:color="auto"/>
            </w:tcBorders>
            <w:vAlign w:val="center"/>
          </w:tcPr>
          <w:p w14:paraId="2C44671D"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7348685" w14:textId="77777777" w:rsidR="002D0C8A" w:rsidRDefault="002D0C8A">
            <w:pPr>
              <w:widowControl/>
              <w:jc w:val="center"/>
              <w:rPr>
                <w:rFonts w:ascii="SimSun" w:cs="SimSun"/>
                <w:kern w:val="0"/>
                <w:szCs w:val="21"/>
              </w:rPr>
            </w:pPr>
            <w:r>
              <w:rPr>
                <w:kern w:val="0"/>
                <w:szCs w:val="21"/>
                <w:lang w:val="en"/>
              </w:rPr>
              <w:t>kg/strain</w:t>
            </w:r>
          </w:p>
        </w:tc>
      </w:tr>
      <w:tr w:rsidR="002D0C8A" w14:paraId="3CB4646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F0FD49A" w14:textId="77777777" w:rsidR="002D0C8A" w:rsidRDefault="002D0C8A">
            <w:pPr>
              <w:widowControl/>
              <w:jc w:val="center"/>
              <w:rPr>
                <w:rFonts w:ascii="SimSun" w:cs="SimSun"/>
                <w:kern w:val="0"/>
                <w:szCs w:val="21"/>
              </w:rPr>
            </w:pPr>
            <w:r>
              <w:rPr>
                <w:kern w:val="0"/>
                <w:szCs w:val="21"/>
                <w:lang w:val="en"/>
              </w:rPr>
              <w:t>76</w:t>
            </w:r>
          </w:p>
        </w:tc>
        <w:tc>
          <w:tcPr>
            <w:tcW w:w="3788" w:type="dxa"/>
            <w:tcBorders>
              <w:top w:val="nil"/>
              <w:left w:val="nil"/>
              <w:bottom w:val="single" w:sz="4" w:space="0" w:color="auto"/>
              <w:right w:val="single" w:sz="4" w:space="0" w:color="auto"/>
            </w:tcBorders>
            <w:vAlign w:val="center"/>
          </w:tcPr>
          <w:p w14:paraId="6D5BC0A1" w14:textId="77777777" w:rsidR="002D0C8A" w:rsidRDefault="002D0C8A">
            <w:pPr>
              <w:widowControl/>
              <w:jc w:val="left"/>
              <w:rPr>
                <w:rFonts w:ascii="SimSun" w:cs="SimSun"/>
                <w:kern w:val="0"/>
                <w:szCs w:val="21"/>
              </w:rPr>
            </w:pPr>
            <w:r>
              <w:rPr>
                <w:kern w:val="0"/>
                <w:szCs w:val="21"/>
                <w:lang w:val="en"/>
              </w:rPr>
              <w:t>Bluetongue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73F9D28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20E7090"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F013755" w14:textId="77777777" w:rsidR="002D0C8A" w:rsidRDefault="002D0C8A">
            <w:pPr>
              <w:widowControl/>
              <w:jc w:val="center"/>
              <w:rPr>
                <w:rFonts w:ascii="SimSun" w:cs="SimSun"/>
                <w:kern w:val="0"/>
                <w:szCs w:val="21"/>
              </w:rPr>
            </w:pPr>
            <w:r>
              <w:rPr>
                <w:kern w:val="0"/>
                <w:szCs w:val="21"/>
                <w:lang w:val="en"/>
              </w:rPr>
              <w:t>kg/strain</w:t>
            </w:r>
          </w:p>
        </w:tc>
      </w:tr>
      <w:tr w:rsidR="002D0C8A" w14:paraId="47DAC23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F7BFFC1" w14:textId="77777777" w:rsidR="002D0C8A" w:rsidRDefault="002D0C8A">
            <w:pPr>
              <w:widowControl/>
              <w:jc w:val="center"/>
              <w:rPr>
                <w:rFonts w:ascii="SimSun" w:cs="SimSun"/>
                <w:kern w:val="0"/>
                <w:szCs w:val="21"/>
              </w:rPr>
            </w:pPr>
            <w:r>
              <w:rPr>
                <w:kern w:val="0"/>
                <w:szCs w:val="21"/>
                <w:lang w:val="en"/>
              </w:rPr>
              <w:t>77</w:t>
            </w:r>
          </w:p>
        </w:tc>
        <w:tc>
          <w:tcPr>
            <w:tcW w:w="3788" w:type="dxa"/>
            <w:tcBorders>
              <w:top w:val="nil"/>
              <w:left w:val="nil"/>
              <w:bottom w:val="single" w:sz="4" w:space="0" w:color="auto"/>
              <w:right w:val="single" w:sz="4" w:space="0" w:color="auto"/>
            </w:tcBorders>
            <w:vAlign w:val="center"/>
          </w:tcPr>
          <w:p w14:paraId="030F8E7F" w14:textId="77777777" w:rsidR="002D0C8A" w:rsidRDefault="002D0C8A">
            <w:pPr>
              <w:widowControl/>
              <w:jc w:val="left"/>
              <w:rPr>
                <w:rFonts w:ascii="SimSun" w:cs="SimSun"/>
                <w:spacing w:val="-14"/>
                <w:kern w:val="0"/>
                <w:szCs w:val="21"/>
              </w:rPr>
            </w:pPr>
            <w:r>
              <w:rPr>
                <w:spacing w:val="-14"/>
                <w:kern w:val="0"/>
                <w:szCs w:val="21"/>
                <w:lang w:val="en"/>
              </w:rPr>
              <w:t>Foot and mouth disease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06DA498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F4353AC"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4EDF4F2" w14:textId="77777777" w:rsidR="002D0C8A" w:rsidRDefault="002D0C8A">
            <w:pPr>
              <w:widowControl/>
              <w:jc w:val="center"/>
              <w:rPr>
                <w:rFonts w:ascii="SimSun" w:cs="SimSun"/>
                <w:kern w:val="0"/>
                <w:szCs w:val="21"/>
              </w:rPr>
            </w:pPr>
            <w:r>
              <w:rPr>
                <w:kern w:val="0"/>
                <w:szCs w:val="21"/>
                <w:lang w:val="en"/>
              </w:rPr>
              <w:t>kg/strain</w:t>
            </w:r>
          </w:p>
        </w:tc>
      </w:tr>
      <w:tr w:rsidR="002D0C8A" w14:paraId="456124E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E591A03" w14:textId="77777777" w:rsidR="002D0C8A" w:rsidRDefault="002D0C8A">
            <w:pPr>
              <w:widowControl/>
              <w:jc w:val="center"/>
              <w:rPr>
                <w:rFonts w:ascii="SimSun" w:cs="SimSun"/>
                <w:kern w:val="0"/>
                <w:szCs w:val="21"/>
              </w:rPr>
            </w:pPr>
            <w:r>
              <w:rPr>
                <w:kern w:val="0"/>
                <w:szCs w:val="21"/>
                <w:lang w:val="en"/>
              </w:rPr>
              <w:t>78</w:t>
            </w:r>
          </w:p>
        </w:tc>
        <w:tc>
          <w:tcPr>
            <w:tcW w:w="3788" w:type="dxa"/>
            <w:tcBorders>
              <w:top w:val="nil"/>
              <w:left w:val="nil"/>
              <w:bottom w:val="single" w:sz="4" w:space="0" w:color="auto"/>
              <w:right w:val="single" w:sz="4" w:space="0" w:color="auto"/>
            </w:tcBorders>
            <w:vAlign w:val="center"/>
          </w:tcPr>
          <w:p w14:paraId="2B47A5C1" w14:textId="77777777" w:rsidR="002D0C8A" w:rsidRDefault="002D0C8A">
            <w:pPr>
              <w:widowControl/>
              <w:jc w:val="left"/>
              <w:rPr>
                <w:rFonts w:ascii="SimSun" w:cs="SimSun"/>
                <w:kern w:val="0"/>
                <w:szCs w:val="21"/>
              </w:rPr>
            </w:pPr>
            <w:r>
              <w:rPr>
                <w:kern w:val="0"/>
                <w:szCs w:val="21"/>
                <w:lang w:val="en"/>
              </w:rPr>
              <w:t>Goat pox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76AEAD95"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646307B"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6DBEA231" w14:textId="77777777" w:rsidR="002D0C8A" w:rsidRDefault="002D0C8A">
            <w:pPr>
              <w:widowControl/>
              <w:jc w:val="center"/>
              <w:rPr>
                <w:rFonts w:ascii="SimSun" w:cs="SimSun"/>
                <w:kern w:val="0"/>
                <w:szCs w:val="21"/>
              </w:rPr>
            </w:pPr>
            <w:r>
              <w:rPr>
                <w:kern w:val="0"/>
                <w:szCs w:val="21"/>
                <w:lang w:val="en"/>
              </w:rPr>
              <w:t>kg/strain</w:t>
            </w:r>
          </w:p>
        </w:tc>
      </w:tr>
      <w:tr w:rsidR="002D0C8A" w14:paraId="11B9D79D"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3AD118AB" w14:textId="77777777" w:rsidR="002D0C8A" w:rsidRDefault="002D0C8A">
            <w:pPr>
              <w:widowControl/>
              <w:jc w:val="center"/>
              <w:rPr>
                <w:rFonts w:ascii="SimSun" w:cs="SimSun"/>
                <w:kern w:val="0"/>
                <w:szCs w:val="21"/>
              </w:rPr>
            </w:pPr>
            <w:r>
              <w:rPr>
                <w:kern w:val="0"/>
                <w:szCs w:val="21"/>
                <w:lang w:val="en"/>
              </w:rPr>
              <w:t>79</w:t>
            </w:r>
          </w:p>
        </w:tc>
        <w:tc>
          <w:tcPr>
            <w:tcW w:w="3788" w:type="dxa"/>
            <w:tcBorders>
              <w:top w:val="nil"/>
              <w:left w:val="nil"/>
              <w:bottom w:val="single" w:sz="4" w:space="0" w:color="auto"/>
              <w:right w:val="single" w:sz="4" w:space="0" w:color="auto"/>
            </w:tcBorders>
            <w:vAlign w:val="center"/>
          </w:tcPr>
          <w:p w14:paraId="02AC29CC" w14:textId="77777777" w:rsidR="002D0C8A" w:rsidRDefault="002D0C8A">
            <w:pPr>
              <w:widowControl/>
              <w:jc w:val="left"/>
              <w:rPr>
                <w:rFonts w:ascii="SimSun" w:cs="SimSun"/>
                <w:kern w:val="0"/>
                <w:szCs w:val="21"/>
              </w:rPr>
            </w:pPr>
            <w:r>
              <w:rPr>
                <w:kern w:val="0"/>
                <w:szCs w:val="21"/>
                <w:lang w:val="en"/>
              </w:rPr>
              <w:t>Pseudorabies virus Herpes virus (Aujeszky's disease)</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21CC2A2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0794EF2"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8D6564F" w14:textId="77777777" w:rsidR="002D0C8A" w:rsidRDefault="002D0C8A">
            <w:pPr>
              <w:widowControl/>
              <w:jc w:val="center"/>
              <w:rPr>
                <w:rFonts w:ascii="SimSun" w:cs="SimSun"/>
                <w:kern w:val="0"/>
                <w:szCs w:val="21"/>
              </w:rPr>
            </w:pPr>
            <w:r>
              <w:rPr>
                <w:kern w:val="0"/>
                <w:szCs w:val="21"/>
                <w:lang w:val="en"/>
              </w:rPr>
              <w:t>kg/strain</w:t>
            </w:r>
          </w:p>
        </w:tc>
      </w:tr>
      <w:tr w:rsidR="002D0C8A" w14:paraId="3FAFC476"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21915D61" w14:textId="77777777" w:rsidR="002D0C8A" w:rsidRDefault="002D0C8A">
            <w:pPr>
              <w:widowControl/>
              <w:jc w:val="center"/>
              <w:rPr>
                <w:rFonts w:ascii="SimSun" w:cs="SimSun"/>
                <w:kern w:val="0"/>
                <w:szCs w:val="21"/>
              </w:rPr>
            </w:pPr>
            <w:r>
              <w:rPr>
                <w:kern w:val="0"/>
                <w:szCs w:val="21"/>
                <w:lang w:val="en"/>
              </w:rPr>
              <w:t>80</w:t>
            </w:r>
          </w:p>
        </w:tc>
        <w:tc>
          <w:tcPr>
            <w:tcW w:w="3788" w:type="dxa"/>
            <w:tcBorders>
              <w:top w:val="nil"/>
              <w:left w:val="nil"/>
              <w:bottom w:val="single" w:sz="4" w:space="0" w:color="auto"/>
              <w:right w:val="single" w:sz="4" w:space="0" w:color="auto"/>
            </w:tcBorders>
            <w:vAlign w:val="center"/>
          </w:tcPr>
          <w:p w14:paraId="60B826AE" w14:textId="77777777" w:rsidR="002D0C8A" w:rsidRDefault="002D0C8A">
            <w:pPr>
              <w:widowControl/>
              <w:jc w:val="left"/>
              <w:rPr>
                <w:rFonts w:ascii="SimSun" w:cs="SimSun"/>
                <w:kern w:val="0"/>
                <w:szCs w:val="21"/>
              </w:rPr>
            </w:pPr>
            <w:r>
              <w:rPr>
                <w:kern w:val="0"/>
                <w:szCs w:val="21"/>
                <w:lang w:val="en"/>
              </w:rPr>
              <w:t>Swine fever virus Hog cholera virus (syn. Swine fever virus</w:t>
            </w:r>
            <w:r>
              <w:rPr>
                <w:kern w:val="0"/>
                <w:szCs w:val="21"/>
                <w:lang w:val="en"/>
              </w:rPr>
              <w:t>）</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13B0D641"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2182474"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33B2964" w14:textId="77777777" w:rsidR="002D0C8A" w:rsidRDefault="002D0C8A">
            <w:pPr>
              <w:widowControl/>
              <w:jc w:val="center"/>
              <w:rPr>
                <w:rFonts w:ascii="SimSun" w:cs="SimSun"/>
                <w:kern w:val="0"/>
                <w:szCs w:val="21"/>
              </w:rPr>
            </w:pPr>
            <w:r>
              <w:rPr>
                <w:kern w:val="0"/>
                <w:szCs w:val="21"/>
                <w:lang w:val="en"/>
              </w:rPr>
              <w:t>kg/strain</w:t>
            </w:r>
          </w:p>
        </w:tc>
      </w:tr>
      <w:tr w:rsidR="002D0C8A" w14:paraId="0C5ED8A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510B942" w14:textId="77777777" w:rsidR="002D0C8A" w:rsidRDefault="002D0C8A">
            <w:pPr>
              <w:widowControl/>
              <w:jc w:val="center"/>
              <w:rPr>
                <w:rFonts w:ascii="SimSun" w:cs="SimSun"/>
                <w:kern w:val="0"/>
                <w:szCs w:val="21"/>
              </w:rPr>
            </w:pPr>
            <w:r>
              <w:rPr>
                <w:kern w:val="0"/>
                <w:szCs w:val="21"/>
                <w:lang w:val="en"/>
              </w:rPr>
              <w:t>81</w:t>
            </w:r>
          </w:p>
        </w:tc>
        <w:tc>
          <w:tcPr>
            <w:tcW w:w="3788" w:type="dxa"/>
            <w:tcBorders>
              <w:top w:val="nil"/>
              <w:left w:val="nil"/>
              <w:bottom w:val="single" w:sz="4" w:space="0" w:color="auto"/>
              <w:right w:val="single" w:sz="4" w:space="0" w:color="auto"/>
            </w:tcBorders>
            <w:vAlign w:val="center"/>
          </w:tcPr>
          <w:p w14:paraId="7DA0035F" w14:textId="77777777" w:rsidR="002D0C8A" w:rsidRDefault="002D0C8A">
            <w:pPr>
              <w:widowControl/>
              <w:jc w:val="left"/>
              <w:rPr>
                <w:rFonts w:ascii="SimSun" w:cs="SimSun"/>
                <w:kern w:val="0"/>
                <w:szCs w:val="21"/>
              </w:rPr>
            </w:pPr>
            <w:r>
              <w:rPr>
                <w:kern w:val="0"/>
                <w:szCs w:val="21"/>
                <w:lang w:val="en"/>
              </w:rPr>
              <w:t>Rabies virus Lyssa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7EAE510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066E9E3"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7275E71" w14:textId="77777777" w:rsidR="002D0C8A" w:rsidRDefault="002D0C8A">
            <w:pPr>
              <w:widowControl/>
              <w:jc w:val="center"/>
              <w:rPr>
                <w:rFonts w:ascii="SimSun" w:cs="SimSun"/>
                <w:kern w:val="0"/>
                <w:szCs w:val="21"/>
              </w:rPr>
            </w:pPr>
            <w:r>
              <w:rPr>
                <w:kern w:val="0"/>
                <w:szCs w:val="21"/>
                <w:lang w:val="en"/>
              </w:rPr>
              <w:t>kg/strain</w:t>
            </w:r>
          </w:p>
        </w:tc>
      </w:tr>
      <w:tr w:rsidR="002D0C8A" w14:paraId="78A19E5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DA9C74A" w14:textId="77777777" w:rsidR="002D0C8A" w:rsidRDefault="002D0C8A">
            <w:pPr>
              <w:widowControl/>
              <w:jc w:val="center"/>
              <w:rPr>
                <w:rFonts w:ascii="SimSun" w:cs="SimSun"/>
                <w:kern w:val="0"/>
                <w:szCs w:val="21"/>
              </w:rPr>
            </w:pPr>
            <w:r>
              <w:rPr>
                <w:kern w:val="0"/>
                <w:szCs w:val="21"/>
                <w:lang w:val="en"/>
              </w:rPr>
              <w:t>82</w:t>
            </w:r>
          </w:p>
        </w:tc>
        <w:tc>
          <w:tcPr>
            <w:tcW w:w="3788" w:type="dxa"/>
            <w:tcBorders>
              <w:top w:val="nil"/>
              <w:left w:val="nil"/>
              <w:bottom w:val="single" w:sz="4" w:space="0" w:color="auto"/>
              <w:right w:val="single" w:sz="4" w:space="0" w:color="auto"/>
            </w:tcBorders>
            <w:vAlign w:val="center"/>
          </w:tcPr>
          <w:p w14:paraId="654F238C" w14:textId="77777777" w:rsidR="002D0C8A" w:rsidRDefault="002D0C8A">
            <w:pPr>
              <w:widowControl/>
              <w:jc w:val="left"/>
              <w:rPr>
                <w:rFonts w:ascii="SimSun" w:cs="SimSun"/>
                <w:spacing w:val="-8"/>
                <w:kern w:val="0"/>
                <w:szCs w:val="21"/>
              </w:rPr>
            </w:pPr>
            <w:r>
              <w:rPr>
                <w:spacing w:val="-8"/>
                <w:kern w:val="0"/>
                <w:szCs w:val="21"/>
                <w:lang w:val="en"/>
              </w:rPr>
              <w:t>Newcastle disease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2813979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2AC2F24"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2992808" w14:textId="77777777" w:rsidR="002D0C8A" w:rsidRDefault="002D0C8A">
            <w:pPr>
              <w:widowControl/>
              <w:jc w:val="center"/>
              <w:rPr>
                <w:rFonts w:ascii="SimSun" w:cs="SimSun"/>
                <w:kern w:val="0"/>
                <w:szCs w:val="21"/>
              </w:rPr>
            </w:pPr>
            <w:r>
              <w:rPr>
                <w:kern w:val="0"/>
                <w:szCs w:val="21"/>
                <w:lang w:val="en"/>
              </w:rPr>
              <w:t>kg/strain</w:t>
            </w:r>
          </w:p>
        </w:tc>
      </w:tr>
      <w:tr w:rsidR="002D0C8A" w14:paraId="14643D26"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6B442494" w14:textId="77777777" w:rsidR="002D0C8A" w:rsidRDefault="002D0C8A">
            <w:pPr>
              <w:widowControl/>
              <w:jc w:val="center"/>
              <w:rPr>
                <w:rFonts w:ascii="SimSun" w:cs="SimSun"/>
                <w:kern w:val="0"/>
                <w:szCs w:val="21"/>
              </w:rPr>
            </w:pPr>
            <w:r>
              <w:rPr>
                <w:kern w:val="0"/>
                <w:szCs w:val="21"/>
                <w:lang w:val="en"/>
              </w:rPr>
              <w:t>83</w:t>
            </w:r>
          </w:p>
        </w:tc>
        <w:tc>
          <w:tcPr>
            <w:tcW w:w="3788" w:type="dxa"/>
            <w:tcBorders>
              <w:top w:val="nil"/>
              <w:left w:val="nil"/>
              <w:bottom w:val="single" w:sz="4" w:space="0" w:color="auto"/>
              <w:right w:val="single" w:sz="4" w:space="0" w:color="auto"/>
            </w:tcBorders>
            <w:vAlign w:val="center"/>
          </w:tcPr>
          <w:p w14:paraId="303C2BCA" w14:textId="77777777" w:rsidR="002D0C8A" w:rsidRPr="00A26891" w:rsidRDefault="002D0C8A">
            <w:pPr>
              <w:widowControl/>
              <w:jc w:val="left"/>
              <w:rPr>
                <w:rFonts w:ascii="SimSun" w:cs="SimSun"/>
                <w:kern w:val="0"/>
                <w:szCs w:val="21"/>
                <w:lang w:val="fr-FR"/>
              </w:rPr>
            </w:pPr>
            <w:r w:rsidRPr="00755DD3">
              <w:rPr>
                <w:kern w:val="0"/>
                <w:szCs w:val="21"/>
                <w:lang w:val="fr-FR"/>
              </w:rPr>
              <w:t xml:space="preserve"> Peste des petits ruminants virus</w:t>
            </w:r>
            <w:r w:rsidRPr="00755DD3">
              <w:rPr>
                <w:kern w:val="0"/>
                <w:szCs w:val="21"/>
                <w:vertAlign w:val="superscript"/>
                <w:lang w:val="fr-FR"/>
              </w:rPr>
              <w:t>*</w:t>
            </w:r>
          </w:p>
        </w:tc>
        <w:tc>
          <w:tcPr>
            <w:tcW w:w="3008" w:type="dxa"/>
            <w:tcBorders>
              <w:top w:val="nil"/>
              <w:left w:val="nil"/>
              <w:bottom w:val="single" w:sz="4" w:space="0" w:color="auto"/>
              <w:right w:val="single" w:sz="4" w:space="0" w:color="auto"/>
            </w:tcBorders>
            <w:vAlign w:val="center"/>
          </w:tcPr>
          <w:p w14:paraId="0F68BF20" w14:textId="77777777" w:rsidR="002D0C8A" w:rsidRPr="00A26891" w:rsidRDefault="002D0C8A">
            <w:pPr>
              <w:widowControl/>
              <w:jc w:val="left"/>
              <w:rPr>
                <w:rFonts w:ascii="SimSun" w:cs="SimSun"/>
                <w:kern w:val="0"/>
                <w:szCs w:val="21"/>
                <w:lang w:val="fr-FR"/>
              </w:rPr>
            </w:pPr>
          </w:p>
        </w:tc>
        <w:tc>
          <w:tcPr>
            <w:tcW w:w="1405" w:type="dxa"/>
            <w:tcBorders>
              <w:top w:val="nil"/>
              <w:left w:val="nil"/>
              <w:bottom w:val="single" w:sz="4" w:space="0" w:color="auto"/>
              <w:right w:val="single" w:sz="4" w:space="0" w:color="auto"/>
            </w:tcBorders>
            <w:vAlign w:val="center"/>
          </w:tcPr>
          <w:p w14:paraId="4078E0D4"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7855F350" w14:textId="77777777" w:rsidR="002D0C8A" w:rsidRDefault="002D0C8A">
            <w:pPr>
              <w:widowControl/>
              <w:jc w:val="center"/>
              <w:rPr>
                <w:rFonts w:ascii="SimSun" w:cs="SimSun"/>
                <w:kern w:val="0"/>
                <w:szCs w:val="21"/>
              </w:rPr>
            </w:pPr>
            <w:r>
              <w:rPr>
                <w:kern w:val="0"/>
                <w:szCs w:val="21"/>
                <w:lang w:val="en"/>
              </w:rPr>
              <w:t>kg/strain</w:t>
            </w:r>
          </w:p>
        </w:tc>
      </w:tr>
      <w:tr w:rsidR="002D0C8A" w14:paraId="1BB5A437" w14:textId="77777777">
        <w:trPr>
          <w:trHeight w:val="840"/>
          <w:jc w:val="center"/>
        </w:trPr>
        <w:tc>
          <w:tcPr>
            <w:tcW w:w="692" w:type="dxa"/>
            <w:tcBorders>
              <w:top w:val="nil"/>
              <w:left w:val="single" w:sz="4" w:space="0" w:color="auto"/>
              <w:bottom w:val="single" w:sz="4" w:space="0" w:color="auto"/>
              <w:right w:val="single" w:sz="4" w:space="0" w:color="auto"/>
            </w:tcBorders>
            <w:vAlign w:val="center"/>
          </w:tcPr>
          <w:p w14:paraId="648AA2A9" w14:textId="77777777" w:rsidR="002D0C8A" w:rsidRDefault="002D0C8A">
            <w:pPr>
              <w:widowControl/>
              <w:jc w:val="center"/>
              <w:rPr>
                <w:rFonts w:ascii="SimSun" w:cs="SimSun"/>
                <w:kern w:val="0"/>
                <w:szCs w:val="21"/>
              </w:rPr>
            </w:pPr>
            <w:r>
              <w:rPr>
                <w:kern w:val="0"/>
                <w:szCs w:val="21"/>
                <w:lang w:val="en"/>
              </w:rPr>
              <w:t>84</w:t>
            </w:r>
          </w:p>
        </w:tc>
        <w:tc>
          <w:tcPr>
            <w:tcW w:w="3788" w:type="dxa"/>
            <w:tcBorders>
              <w:top w:val="nil"/>
              <w:left w:val="nil"/>
              <w:bottom w:val="single" w:sz="4" w:space="0" w:color="auto"/>
              <w:right w:val="single" w:sz="4" w:space="0" w:color="auto"/>
            </w:tcBorders>
            <w:vAlign w:val="center"/>
          </w:tcPr>
          <w:p w14:paraId="358F0EA7" w14:textId="77777777" w:rsidR="002D0C8A" w:rsidRDefault="002D0C8A">
            <w:pPr>
              <w:widowControl/>
              <w:jc w:val="left"/>
              <w:rPr>
                <w:rFonts w:ascii="SimSun" w:cs="SimSun"/>
                <w:kern w:val="0"/>
                <w:szCs w:val="21"/>
              </w:rPr>
            </w:pPr>
            <w:r>
              <w:rPr>
                <w:kern w:val="0"/>
                <w:szCs w:val="21"/>
                <w:lang w:val="en"/>
              </w:rPr>
              <w:t>Porcine enterovirus type 9 (syn. Swine vesicular disease virus</w:t>
            </w:r>
            <w:r>
              <w:rPr>
                <w:kern w:val="0"/>
                <w:szCs w:val="21"/>
                <w:lang w:val="en"/>
              </w:rPr>
              <w:t>）</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4C31EDAA"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2777A29"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2C9643D9" w14:textId="77777777" w:rsidR="002D0C8A" w:rsidRDefault="002D0C8A">
            <w:pPr>
              <w:widowControl/>
              <w:jc w:val="center"/>
              <w:rPr>
                <w:rFonts w:ascii="SimSun" w:cs="SimSun"/>
                <w:kern w:val="0"/>
                <w:szCs w:val="21"/>
              </w:rPr>
            </w:pPr>
            <w:r>
              <w:rPr>
                <w:kern w:val="0"/>
                <w:szCs w:val="21"/>
                <w:lang w:val="en"/>
              </w:rPr>
              <w:t>kg/strain</w:t>
            </w:r>
          </w:p>
        </w:tc>
      </w:tr>
      <w:tr w:rsidR="002D0C8A" w14:paraId="70A6A220" w14:textId="77777777">
        <w:trPr>
          <w:trHeight w:val="397"/>
          <w:jc w:val="center"/>
        </w:trPr>
        <w:tc>
          <w:tcPr>
            <w:tcW w:w="692" w:type="dxa"/>
            <w:tcBorders>
              <w:top w:val="single" w:sz="4" w:space="0" w:color="auto"/>
              <w:left w:val="single" w:sz="4" w:space="0" w:color="auto"/>
              <w:bottom w:val="single" w:sz="4" w:space="0" w:color="auto"/>
              <w:right w:val="single" w:sz="4" w:space="0" w:color="auto"/>
            </w:tcBorders>
            <w:vAlign w:val="center"/>
          </w:tcPr>
          <w:p w14:paraId="2269974B" w14:textId="77777777" w:rsidR="002D0C8A" w:rsidRDefault="002D0C8A">
            <w:pPr>
              <w:widowControl/>
              <w:jc w:val="center"/>
              <w:rPr>
                <w:rFonts w:ascii="SimSun" w:cs="SimSun"/>
                <w:kern w:val="0"/>
                <w:szCs w:val="21"/>
              </w:rPr>
            </w:pPr>
            <w:r>
              <w:rPr>
                <w:kern w:val="0"/>
                <w:szCs w:val="21"/>
                <w:lang w:val="en"/>
              </w:rPr>
              <w:t>85</w:t>
            </w:r>
          </w:p>
        </w:tc>
        <w:tc>
          <w:tcPr>
            <w:tcW w:w="3788" w:type="dxa"/>
            <w:tcBorders>
              <w:top w:val="single" w:sz="4" w:space="0" w:color="auto"/>
              <w:left w:val="nil"/>
              <w:bottom w:val="single" w:sz="4" w:space="0" w:color="auto"/>
              <w:right w:val="single" w:sz="4" w:space="0" w:color="auto"/>
            </w:tcBorders>
            <w:vAlign w:val="center"/>
          </w:tcPr>
          <w:p w14:paraId="47DDCC65" w14:textId="77777777" w:rsidR="002D0C8A" w:rsidRDefault="002D0C8A">
            <w:pPr>
              <w:widowControl/>
              <w:jc w:val="left"/>
              <w:rPr>
                <w:rFonts w:ascii="SimSun" w:cs="SimSun"/>
                <w:kern w:val="0"/>
                <w:szCs w:val="21"/>
              </w:rPr>
            </w:pPr>
            <w:r>
              <w:rPr>
                <w:kern w:val="0"/>
                <w:szCs w:val="21"/>
                <w:lang w:val="en"/>
              </w:rPr>
              <w:t>Rinderpest virus</w:t>
            </w:r>
            <w:r>
              <w:rPr>
                <w:kern w:val="0"/>
                <w:szCs w:val="21"/>
                <w:vertAlign w:val="superscript"/>
                <w:lang w:val="en"/>
              </w:rPr>
              <w:t>*</w:t>
            </w:r>
          </w:p>
        </w:tc>
        <w:tc>
          <w:tcPr>
            <w:tcW w:w="3008" w:type="dxa"/>
            <w:tcBorders>
              <w:top w:val="single" w:sz="4" w:space="0" w:color="auto"/>
              <w:left w:val="nil"/>
              <w:bottom w:val="single" w:sz="4" w:space="0" w:color="auto"/>
              <w:right w:val="single" w:sz="4" w:space="0" w:color="auto"/>
            </w:tcBorders>
            <w:vAlign w:val="center"/>
          </w:tcPr>
          <w:p w14:paraId="22F728B8"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7EE1CF24" w14:textId="77777777" w:rsidR="002D0C8A" w:rsidRDefault="002D0C8A">
            <w:pPr>
              <w:jc w:val="center"/>
            </w:pPr>
            <w:r>
              <w:rPr>
                <w:kern w:val="0"/>
                <w:szCs w:val="21"/>
                <w:lang w:val="en"/>
              </w:rPr>
              <w:t>3002493010</w:t>
            </w:r>
          </w:p>
        </w:tc>
        <w:tc>
          <w:tcPr>
            <w:tcW w:w="1007" w:type="dxa"/>
            <w:tcBorders>
              <w:top w:val="single" w:sz="4" w:space="0" w:color="auto"/>
              <w:left w:val="nil"/>
              <w:bottom w:val="single" w:sz="4" w:space="0" w:color="auto"/>
              <w:right w:val="single" w:sz="4" w:space="0" w:color="auto"/>
            </w:tcBorders>
            <w:vAlign w:val="center"/>
          </w:tcPr>
          <w:p w14:paraId="37D4900A" w14:textId="77777777" w:rsidR="002D0C8A" w:rsidRDefault="002D0C8A">
            <w:pPr>
              <w:widowControl/>
              <w:jc w:val="center"/>
              <w:rPr>
                <w:rFonts w:ascii="SimSun" w:cs="SimSun"/>
                <w:kern w:val="0"/>
                <w:szCs w:val="21"/>
              </w:rPr>
            </w:pPr>
            <w:r>
              <w:rPr>
                <w:kern w:val="0"/>
                <w:szCs w:val="21"/>
                <w:lang w:val="en"/>
              </w:rPr>
              <w:t>kg/strain</w:t>
            </w:r>
          </w:p>
        </w:tc>
      </w:tr>
      <w:tr w:rsidR="002D0C8A" w14:paraId="4C4429B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A6A54E" w14:textId="77777777" w:rsidR="002D0C8A" w:rsidRDefault="002D0C8A">
            <w:pPr>
              <w:widowControl/>
              <w:jc w:val="center"/>
              <w:rPr>
                <w:rFonts w:ascii="SimSun" w:cs="SimSun"/>
                <w:kern w:val="0"/>
                <w:szCs w:val="21"/>
              </w:rPr>
            </w:pPr>
            <w:r>
              <w:rPr>
                <w:kern w:val="0"/>
                <w:szCs w:val="21"/>
                <w:lang w:val="en"/>
              </w:rPr>
              <w:t>86</w:t>
            </w:r>
          </w:p>
        </w:tc>
        <w:tc>
          <w:tcPr>
            <w:tcW w:w="3788" w:type="dxa"/>
            <w:tcBorders>
              <w:top w:val="nil"/>
              <w:left w:val="nil"/>
              <w:bottom w:val="single" w:sz="4" w:space="0" w:color="auto"/>
              <w:right w:val="single" w:sz="4" w:space="0" w:color="auto"/>
            </w:tcBorders>
            <w:vAlign w:val="center"/>
          </w:tcPr>
          <w:p w14:paraId="6B206897" w14:textId="77777777" w:rsidR="002D0C8A" w:rsidRDefault="002D0C8A">
            <w:pPr>
              <w:widowControl/>
              <w:jc w:val="left"/>
              <w:rPr>
                <w:rFonts w:ascii="SimSun" w:cs="SimSun"/>
                <w:kern w:val="0"/>
                <w:szCs w:val="21"/>
              </w:rPr>
            </w:pPr>
            <w:r>
              <w:rPr>
                <w:kern w:val="0"/>
                <w:szCs w:val="21"/>
                <w:lang w:val="en"/>
              </w:rPr>
              <w:t>Sheep pox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55595F1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0A1E778"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E39D8EF" w14:textId="77777777" w:rsidR="002D0C8A" w:rsidRDefault="002D0C8A">
            <w:pPr>
              <w:widowControl/>
              <w:jc w:val="center"/>
              <w:rPr>
                <w:rFonts w:ascii="SimSun" w:cs="SimSun"/>
                <w:kern w:val="0"/>
                <w:szCs w:val="21"/>
              </w:rPr>
            </w:pPr>
            <w:r>
              <w:rPr>
                <w:kern w:val="0"/>
                <w:szCs w:val="21"/>
                <w:lang w:val="en"/>
              </w:rPr>
              <w:t>kg/strain</w:t>
            </w:r>
          </w:p>
        </w:tc>
      </w:tr>
      <w:tr w:rsidR="002D0C8A" w14:paraId="29E1699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E00D945" w14:textId="77777777" w:rsidR="002D0C8A" w:rsidRDefault="002D0C8A">
            <w:pPr>
              <w:widowControl/>
              <w:jc w:val="center"/>
              <w:rPr>
                <w:rFonts w:ascii="SimSun" w:cs="SimSun"/>
                <w:kern w:val="0"/>
                <w:szCs w:val="21"/>
              </w:rPr>
            </w:pPr>
            <w:r>
              <w:rPr>
                <w:kern w:val="0"/>
                <w:szCs w:val="21"/>
                <w:lang w:val="en"/>
              </w:rPr>
              <w:t>87</w:t>
            </w:r>
          </w:p>
        </w:tc>
        <w:tc>
          <w:tcPr>
            <w:tcW w:w="3788" w:type="dxa"/>
            <w:tcBorders>
              <w:top w:val="nil"/>
              <w:left w:val="nil"/>
              <w:bottom w:val="single" w:sz="4" w:space="0" w:color="auto"/>
              <w:right w:val="single" w:sz="4" w:space="0" w:color="auto"/>
            </w:tcBorders>
            <w:vAlign w:val="center"/>
          </w:tcPr>
          <w:p w14:paraId="319C2813" w14:textId="77777777" w:rsidR="002D0C8A" w:rsidRDefault="002D0C8A">
            <w:pPr>
              <w:widowControl/>
              <w:jc w:val="left"/>
              <w:rPr>
                <w:rFonts w:ascii="SimSun" w:cs="SimSun"/>
                <w:kern w:val="0"/>
                <w:szCs w:val="21"/>
              </w:rPr>
            </w:pPr>
            <w:r>
              <w:rPr>
                <w:kern w:val="0"/>
                <w:szCs w:val="21"/>
                <w:lang w:val="en"/>
              </w:rPr>
              <w:t>Teschen disease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4EBA2C0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738F60B"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3F43DF7C" w14:textId="77777777" w:rsidR="002D0C8A" w:rsidRDefault="002D0C8A">
            <w:pPr>
              <w:widowControl/>
              <w:jc w:val="center"/>
              <w:rPr>
                <w:rFonts w:ascii="SimSun" w:cs="SimSun"/>
                <w:kern w:val="0"/>
                <w:szCs w:val="21"/>
              </w:rPr>
            </w:pPr>
            <w:r>
              <w:rPr>
                <w:kern w:val="0"/>
                <w:szCs w:val="21"/>
                <w:lang w:val="en"/>
              </w:rPr>
              <w:t>kg/strain</w:t>
            </w:r>
          </w:p>
        </w:tc>
      </w:tr>
      <w:tr w:rsidR="002D0C8A" w14:paraId="204F4645"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79BD17E" w14:textId="77777777" w:rsidR="002D0C8A" w:rsidRDefault="002D0C8A">
            <w:pPr>
              <w:widowControl/>
              <w:jc w:val="center"/>
              <w:rPr>
                <w:rFonts w:ascii="SimSun" w:cs="SimSun"/>
                <w:kern w:val="0"/>
                <w:szCs w:val="21"/>
              </w:rPr>
            </w:pPr>
            <w:r>
              <w:rPr>
                <w:kern w:val="0"/>
                <w:szCs w:val="21"/>
                <w:lang w:val="en"/>
              </w:rPr>
              <w:t>88</w:t>
            </w:r>
          </w:p>
        </w:tc>
        <w:tc>
          <w:tcPr>
            <w:tcW w:w="3788" w:type="dxa"/>
            <w:tcBorders>
              <w:top w:val="nil"/>
              <w:left w:val="nil"/>
              <w:bottom w:val="single" w:sz="4" w:space="0" w:color="auto"/>
              <w:right w:val="single" w:sz="4" w:space="0" w:color="auto"/>
            </w:tcBorders>
            <w:vAlign w:val="center"/>
          </w:tcPr>
          <w:p w14:paraId="3FC0A53E" w14:textId="77777777" w:rsidR="002D0C8A" w:rsidRDefault="002D0C8A">
            <w:pPr>
              <w:widowControl/>
              <w:jc w:val="left"/>
              <w:rPr>
                <w:rFonts w:ascii="SimSun" w:cs="SimSun"/>
                <w:kern w:val="0"/>
                <w:szCs w:val="21"/>
              </w:rPr>
            </w:pPr>
            <w:r>
              <w:rPr>
                <w:kern w:val="0"/>
                <w:szCs w:val="21"/>
                <w:lang w:val="en"/>
              </w:rPr>
              <w:t>Vesicular stomatitis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5C90068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C573C11"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59A8158A" w14:textId="77777777" w:rsidR="002D0C8A" w:rsidRDefault="002D0C8A">
            <w:pPr>
              <w:widowControl/>
              <w:jc w:val="center"/>
              <w:rPr>
                <w:rFonts w:ascii="SimSun" w:cs="SimSun"/>
                <w:kern w:val="0"/>
                <w:szCs w:val="21"/>
              </w:rPr>
            </w:pPr>
            <w:r>
              <w:rPr>
                <w:kern w:val="0"/>
                <w:szCs w:val="21"/>
                <w:lang w:val="en"/>
              </w:rPr>
              <w:t>kg/strain</w:t>
            </w:r>
          </w:p>
        </w:tc>
      </w:tr>
      <w:tr w:rsidR="002D0C8A" w14:paraId="589EA151"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C479791" w14:textId="77777777" w:rsidR="002D0C8A" w:rsidRDefault="002D0C8A">
            <w:pPr>
              <w:widowControl/>
              <w:jc w:val="center"/>
              <w:rPr>
                <w:rFonts w:ascii="SimSun" w:cs="SimSun"/>
                <w:kern w:val="0"/>
                <w:szCs w:val="21"/>
              </w:rPr>
            </w:pPr>
            <w:r>
              <w:rPr>
                <w:kern w:val="0"/>
                <w:szCs w:val="21"/>
                <w:lang w:val="en"/>
              </w:rPr>
              <w:t>89</w:t>
            </w:r>
          </w:p>
        </w:tc>
        <w:tc>
          <w:tcPr>
            <w:tcW w:w="3788" w:type="dxa"/>
            <w:tcBorders>
              <w:top w:val="nil"/>
              <w:left w:val="nil"/>
              <w:bottom w:val="single" w:sz="4" w:space="0" w:color="auto"/>
              <w:right w:val="single" w:sz="4" w:space="0" w:color="auto"/>
            </w:tcBorders>
            <w:vAlign w:val="center"/>
          </w:tcPr>
          <w:p w14:paraId="018E48A2" w14:textId="77777777" w:rsidR="002D0C8A" w:rsidRDefault="002D0C8A">
            <w:pPr>
              <w:widowControl/>
              <w:jc w:val="left"/>
              <w:rPr>
                <w:rFonts w:ascii="SimSun" w:cs="SimSun"/>
                <w:kern w:val="0"/>
                <w:szCs w:val="21"/>
              </w:rPr>
            </w:pPr>
            <w:r>
              <w:rPr>
                <w:kern w:val="0"/>
                <w:szCs w:val="21"/>
                <w:lang w:val="en"/>
              </w:rPr>
              <w:t>Nodular skin disease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4A850FB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DB9E242"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0F29FB69" w14:textId="77777777" w:rsidR="002D0C8A" w:rsidRDefault="002D0C8A">
            <w:pPr>
              <w:widowControl/>
              <w:jc w:val="center"/>
              <w:rPr>
                <w:rFonts w:ascii="SimSun" w:cs="SimSun"/>
                <w:kern w:val="0"/>
                <w:szCs w:val="21"/>
              </w:rPr>
            </w:pPr>
            <w:r>
              <w:rPr>
                <w:kern w:val="0"/>
                <w:szCs w:val="21"/>
                <w:lang w:val="en"/>
              </w:rPr>
              <w:t>kg/strain</w:t>
            </w:r>
          </w:p>
        </w:tc>
      </w:tr>
      <w:tr w:rsidR="002D0C8A" w14:paraId="1FB7BB5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89F86C7" w14:textId="77777777" w:rsidR="002D0C8A" w:rsidRDefault="002D0C8A">
            <w:pPr>
              <w:widowControl/>
              <w:jc w:val="center"/>
              <w:rPr>
                <w:rFonts w:ascii="SimSun" w:cs="SimSun"/>
                <w:kern w:val="0"/>
                <w:szCs w:val="21"/>
              </w:rPr>
            </w:pPr>
            <w:r>
              <w:rPr>
                <w:kern w:val="0"/>
                <w:szCs w:val="21"/>
                <w:lang w:val="en"/>
              </w:rPr>
              <w:t>90</w:t>
            </w:r>
          </w:p>
        </w:tc>
        <w:tc>
          <w:tcPr>
            <w:tcW w:w="3788" w:type="dxa"/>
            <w:tcBorders>
              <w:top w:val="nil"/>
              <w:left w:val="nil"/>
              <w:bottom w:val="single" w:sz="4" w:space="0" w:color="auto"/>
              <w:right w:val="single" w:sz="4" w:space="0" w:color="auto"/>
            </w:tcBorders>
            <w:vAlign w:val="center"/>
          </w:tcPr>
          <w:p w14:paraId="7B025EC6" w14:textId="77777777" w:rsidR="002D0C8A" w:rsidRDefault="002D0C8A">
            <w:pPr>
              <w:widowControl/>
              <w:jc w:val="left"/>
              <w:rPr>
                <w:rFonts w:ascii="SimSun" w:cs="SimSun"/>
                <w:kern w:val="0"/>
                <w:szCs w:val="21"/>
              </w:rPr>
            </w:pPr>
            <w:r>
              <w:rPr>
                <w:kern w:val="0"/>
                <w:szCs w:val="21"/>
                <w:lang w:val="en"/>
              </w:rPr>
              <w:t>African horse sickness virus</w:t>
            </w:r>
            <w:r>
              <w:rPr>
                <w:kern w:val="0"/>
                <w:szCs w:val="21"/>
                <w:vertAlign w:val="superscript"/>
                <w:lang w:val="en"/>
              </w:rPr>
              <w:t>*</w:t>
            </w:r>
          </w:p>
        </w:tc>
        <w:tc>
          <w:tcPr>
            <w:tcW w:w="3008" w:type="dxa"/>
            <w:tcBorders>
              <w:top w:val="nil"/>
              <w:left w:val="nil"/>
              <w:bottom w:val="single" w:sz="4" w:space="0" w:color="auto"/>
              <w:right w:val="single" w:sz="4" w:space="0" w:color="auto"/>
            </w:tcBorders>
            <w:vAlign w:val="center"/>
          </w:tcPr>
          <w:p w14:paraId="24FAD40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5A410CA" w14:textId="77777777" w:rsidR="002D0C8A" w:rsidRDefault="002D0C8A">
            <w:pPr>
              <w:jc w:val="center"/>
            </w:pPr>
            <w:r>
              <w:rPr>
                <w:kern w:val="0"/>
                <w:szCs w:val="21"/>
                <w:lang w:val="en"/>
              </w:rPr>
              <w:t>3002493010</w:t>
            </w:r>
          </w:p>
        </w:tc>
        <w:tc>
          <w:tcPr>
            <w:tcW w:w="1007" w:type="dxa"/>
            <w:tcBorders>
              <w:top w:val="nil"/>
              <w:left w:val="nil"/>
              <w:bottom w:val="single" w:sz="4" w:space="0" w:color="auto"/>
              <w:right w:val="single" w:sz="4" w:space="0" w:color="auto"/>
            </w:tcBorders>
            <w:vAlign w:val="center"/>
          </w:tcPr>
          <w:p w14:paraId="4224FAD6" w14:textId="77777777" w:rsidR="002D0C8A" w:rsidRDefault="002D0C8A">
            <w:pPr>
              <w:widowControl/>
              <w:jc w:val="center"/>
              <w:rPr>
                <w:rFonts w:ascii="SimSun" w:cs="SimSun"/>
                <w:kern w:val="0"/>
                <w:szCs w:val="21"/>
              </w:rPr>
            </w:pPr>
            <w:r>
              <w:rPr>
                <w:kern w:val="0"/>
                <w:szCs w:val="21"/>
                <w:lang w:val="en"/>
              </w:rPr>
              <w:t>kg/strain</w:t>
            </w:r>
          </w:p>
        </w:tc>
      </w:tr>
    </w:tbl>
    <w:p w14:paraId="669A92AE" w14:textId="77777777" w:rsidR="002D0C8A" w:rsidRDefault="002D0C8A"/>
    <w:p w14:paraId="52F9FF24" w14:textId="77777777" w:rsidR="002D0C8A" w:rsidRDefault="002D0C8A" w:rsidP="00D03E73">
      <w:pPr>
        <w:ind w:leftChars="-386" w:left="-811" w:firstLine="1"/>
      </w:pPr>
      <w:r>
        <w:rPr>
          <w:kern w:val="0"/>
          <w:szCs w:val="24"/>
          <w:lang w:val="en"/>
        </w:rPr>
        <w:t>(4) Toxins and their subunits</w:t>
      </w:r>
    </w:p>
    <w:tbl>
      <w:tblPr>
        <w:tblW w:w="9900" w:type="dxa"/>
        <w:jc w:val="center"/>
        <w:tblLayout w:type="fixed"/>
        <w:tblLook w:val="0000" w:firstRow="0" w:lastRow="0" w:firstColumn="0" w:lastColumn="0" w:noHBand="0" w:noVBand="0"/>
      </w:tblPr>
      <w:tblGrid>
        <w:gridCol w:w="692"/>
        <w:gridCol w:w="3587"/>
        <w:gridCol w:w="3209"/>
        <w:gridCol w:w="1405"/>
        <w:gridCol w:w="1007"/>
      </w:tblGrid>
      <w:tr w:rsidR="002D0C8A" w14:paraId="11CB682C"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5BBDF16D" w14:textId="77777777" w:rsidR="002D0C8A" w:rsidRDefault="002D0C8A">
            <w:pPr>
              <w:widowControl/>
              <w:jc w:val="center"/>
              <w:rPr>
                <w:rFonts w:ascii="SimSun" w:cs="SimSun"/>
                <w:b/>
                <w:bCs/>
                <w:kern w:val="0"/>
                <w:szCs w:val="21"/>
              </w:rPr>
            </w:pPr>
            <w:r>
              <w:rPr>
                <w:b/>
                <w:bCs/>
                <w:kern w:val="0"/>
                <w:szCs w:val="21"/>
                <w:lang w:val="en"/>
              </w:rPr>
              <w:t>serial number</w:t>
            </w:r>
          </w:p>
        </w:tc>
        <w:tc>
          <w:tcPr>
            <w:tcW w:w="3587" w:type="dxa"/>
            <w:tcBorders>
              <w:top w:val="single" w:sz="4" w:space="0" w:color="auto"/>
              <w:left w:val="nil"/>
              <w:bottom w:val="single" w:sz="4" w:space="0" w:color="auto"/>
              <w:right w:val="single" w:sz="4" w:space="0" w:color="auto"/>
            </w:tcBorders>
            <w:vAlign w:val="center"/>
          </w:tcPr>
          <w:p w14:paraId="20E3CB46" w14:textId="77777777" w:rsidR="002D0C8A" w:rsidRDefault="002D0C8A">
            <w:pPr>
              <w:widowControl/>
              <w:jc w:val="center"/>
              <w:rPr>
                <w:rFonts w:ascii="SimSun" w:cs="SimSun"/>
                <w:b/>
                <w:bCs/>
                <w:kern w:val="0"/>
                <w:szCs w:val="21"/>
              </w:rPr>
            </w:pPr>
            <w:r>
              <w:rPr>
                <w:b/>
                <w:bCs/>
                <w:kern w:val="0"/>
                <w:szCs w:val="21"/>
                <w:lang w:val="en"/>
              </w:rPr>
              <w:t>Product name</w:t>
            </w:r>
          </w:p>
        </w:tc>
        <w:tc>
          <w:tcPr>
            <w:tcW w:w="3209" w:type="dxa"/>
            <w:tcBorders>
              <w:top w:val="single" w:sz="4" w:space="0" w:color="auto"/>
              <w:left w:val="nil"/>
              <w:bottom w:val="single" w:sz="4" w:space="0" w:color="auto"/>
              <w:right w:val="single" w:sz="4" w:space="0" w:color="auto"/>
            </w:tcBorders>
            <w:vAlign w:val="center"/>
          </w:tcPr>
          <w:p w14:paraId="5DFA0CC0"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5CC81729" w14:textId="77777777" w:rsidR="002D0C8A" w:rsidRDefault="002D0C8A">
            <w:pPr>
              <w:widowControl/>
              <w:jc w:val="center"/>
              <w:rPr>
                <w:rFonts w:ascii="SimSun" w:cs="SimSun"/>
                <w:b/>
                <w:bCs/>
                <w:kern w:val="0"/>
                <w:szCs w:val="21"/>
              </w:rPr>
            </w:pPr>
            <w:r>
              <w:rPr>
                <w:b/>
                <w:bCs/>
                <w:kern w:val="0"/>
                <w:szCs w:val="21"/>
                <w:lang w:val="en"/>
              </w:rPr>
              <w:t>Customs goods</w:t>
            </w:r>
          </w:p>
          <w:p w14:paraId="032D71F0"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0178C933" w14:textId="77777777" w:rsidR="002D0C8A" w:rsidRDefault="002D0C8A">
            <w:pPr>
              <w:widowControl/>
              <w:jc w:val="center"/>
              <w:rPr>
                <w:rFonts w:ascii="SimSun" w:cs="SimSun"/>
                <w:b/>
                <w:bCs/>
                <w:kern w:val="0"/>
                <w:szCs w:val="21"/>
              </w:rPr>
            </w:pPr>
            <w:r>
              <w:rPr>
                <w:b/>
                <w:bCs/>
                <w:kern w:val="0"/>
                <w:szCs w:val="21"/>
                <w:lang w:val="en"/>
              </w:rPr>
              <w:t>unit</w:t>
            </w:r>
          </w:p>
        </w:tc>
      </w:tr>
      <w:tr w:rsidR="002D0C8A" w14:paraId="3AC09AD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6824C3" w14:textId="77777777" w:rsidR="002D0C8A" w:rsidRDefault="002D0C8A">
            <w:pPr>
              <w:widowControl/>
              <w:jc w:val="center"/>
              <w:rPr>
                <w:rFonts w:ascii="SimSun" w:cs="SimSun"/>
                <w:kern w:val="0"/>
                <w:szCs w:val="21"/>
              </w:rPr>
            </w:pPr>
            <w:r>
              <w:rPr>
                <w:kern w:val="0"/>
                <w:szCs w:val="21"/>
                <w:lang w:val="en"/>
              </w:rPr>
              <w:t>91</w:t>
            </w:r>
          </w:p>
        </w:tc>
        <w:tc>
          <w:tcPr>
            <w:tcW w:w="3587" w:type="dxa"/>
            <w:tcBorders>
              <w:top w:val="nil"/>
              <w:left w:val="nil"/>
              <w:bottom w:val="single" w:sz="4" w:space="0" w:color="auto"/>
              <w:right w:val="single" w:sz="4" w:space="0" w:color="auto"/>
            </w:tcBorders>
            <w:vAlign w:val="center"/>
          </w:tcPr>
          <w:p w14:paraId="0D57302E" w14:textId="77777777" w:rsidR="002D0C8A" w:rsidRDefault="002D0C8A">
            <w:pPr>
              <w:widowControl/>
              <w:jc w:val="left"/>
              <w:rPr>
                <w:rFonts w:ascii="SimSun" w:cs="SimSun"/>
                <w:kern w:val="0"/>
                <w:szCs w:val="21"/>
              </w:rPr>
            </w:pPr>
            <w:r>
              <w:rPr>
                <w:kern w:val="0"/>
                <w:szCs w:val="21"/>
                <w:lang w:val="en"/>
              </w:rPr>
              <w:t>Botulinum toxins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64E00A8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200071B"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561D3D2C" w14:textId="77777777" w:rsidR="002D0C8A" w:rsidRDefault="002D0C8A">
            <w:pPr>
              <w:widowControl/>
              <w:jc w:val="center"/>
              <w:rPr>
                <w:rFonts w:ascii="SimSun" w:cs="SimSun"/>
                <w:kern w:val="0"/>
                <w:szCs w:val="21"/>
              </w:rPr>
            </w:pPr>
            <w:r>
              <w:rPr>
                <w:kern w:val="0"/>
                <w:szCs w:val="21"/>
                <w:lang w:val="en"/>
              </w:rPr>
              <w:t>kilogram</w:t>
            </w:r>
          </w:p>
        </w:tc>
      </w:tr>
      <w:tr w:rsidR="002D0C8A" w14:paraId="4CAED321"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A007955" w14:textId="77777777" w:rsidR="002D0C8A" w:rsidRDefault="002D0C8A">
            <w:pPr>
              <w:widowControl/>
              <w:jc w:val="center"/>
              <w:rPr>
                <w:rFonts w:ascii="SimSun" w:cs="SimSun"/>
                <w:kern w:val="0"/>
                <w:szCs w:val="21"/>
              </w:rPr>
            </w:pPr>
            <w:r>
              <w:rPr>
                <w:kern w:val="0"/>
                <w:szCs w:val="21"/>
                <w:lang w:val="en"/>
              </w:rPr>
              <w:t>92</w:t>
            </w:r>
          </w:p>
        </w:tc>
        <w:tc>
          <w:tcPr>
            <w:tcW w:w="3587" w:type="dxa"/>
            <w:tcBorders>
              <w:top w:val="nil"/>
              <w:left w:val="nil"/>
              <w:bottom w:val="single" w:sz="4" w:space="0" w:color="auto"/>
              <w:right w:val="single" w:sz="4" w:space="0" w:color="auto"/>
            </w:tcBorders>
            <w:vAlign w:val="center"/>
          </w:tcPr>
          <w:p w14:paraId="4F3B5BD7" w14:textId="77777777" w:rsidR="002D0C8A" w:rsidRDefault="002D0C8A">
            <w:pPr>
              <w:widowControl/>
              <w:jc w:val="left"/>
              <w:rPr>
                <w:rFonts w:ascii="SimSun" w:cs="SimSun"/>
                <w:kern w:val="0"/>
                <w:szCs w:val="21"/>
              </w:rPr>
            </w:pPr>
            <w:r>
              <w:rPr>
                <w:kern w:val="0"/>
                <w:szCs w:val="21"/>
                <w:lang w:val="en"/>
              </w:rPr>
              <w:t>Clostridium perfringens toxins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333F162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641C836"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74AA84A0" w14:textId="77777777" w:rsidR="002D0C8A" w:rsidRDefault="002D0C8A">
            <w:pPr>
              <w:jc w:val="center"/>
            </w:pPr>
            <w:r>
              <w:rPr>
                <w:kern w:val="0"/>
                <w:szCs w:val="21"/>
                <w:lang w:val="en"/>
              </w:rPr>
              <w:t>kilogram</w:t>
            </w:r>
          </w:p>
        </w:tc>
      </w:tr>
      <w:tr w:rsidR="002D0C8A" w14:paraId="05C4166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9E66D21" w14:textId="77777777" w:rsidR="002D0C8A" w:rsidRDefault="002D0C8A">
            <w:pPr>
              <w:widowControl/>
              <w:jc w:val="center"/>
              <w:rPr>
                <w:rFonts w:ascii="SimSun" w:cs="SimSun"/>
                <w:kern w:val="0"/>
                <w:szCs w:val="21"/>
              </w:rPr>
            </w:pPr>
            <w:r>
              <w:rPr>
                <w:kern w:val="0"/>
                <w:szCs w:val="21"/>
                <w:lang w:val="en"/>
              </w:rPr>
              <w:t>93</w:t>
            </w:r>
          </w:p>
        </w:tc>
        <w:tc>
          <w:tcPr>
            <w:tcW w:w="3587" w:type="dxa"/>
            <w:tcBorders>
              <w:top w:val="nil"/>
              <w:left w:val="nil"/>
              <w:bottom w:val="single" w:sz="4" w:space="0" w:color="auto"/>
              <w:right w:val="single" w:sz="4" w:space="0" w:color="auto"/>
            </w:tcBorders>
            <w:vAlign w:val="center"/>
          </w:tcPr>
          <w:p w14:paraId="47F58A84" w14:textId="77777777" w:rsidR="002D0C8A" w:rsidRPr="00755DD3" w:rsidRDefault="002D0C8A">
            <w:pPr>
              <w:widowControl/>
              <w:jc w:val="left"/>
              <w:rPr>
                <w:rFonts w:ascii="SimSun" w:cs="SimSun"/>
                <w:kern w:val="0"/>
                <w:szCs w:val="21"/>
                <w:lang w:val="es-ES"/>
              </w:rPr>
            </w:pPr>
            <w:r w:rsidRPr="00755DD3">
              <w:rPr>
                <w:kern w:val="0"/>
                <w:szCs w:val="21"/>
                <w:lang w:val="es-ES"/>
              </w:rPr>
              <w:t>Sea snail toxin (Taro toxin) Conotoxin</w:t>
            </w:r>
            <w:r w:rsidRPr="00755DD3">
              <w:rPr>
                <w:kern w:val="0"/>
                <w:szCs w:val="21"/>
                <w:vertAlign w:val="superscript"/>
                <w:lang w:val="es-ES"/>
              </w:rPr>
              <w:t>*</w:t>
            </w:r>
          </w:p>
        </w:tc>
        <w:tc>
          <w:tcPr>
            <w:tcW w:w="3209" w:type="dxa"/>
            <w:tcBorders>
              <w:top w:val="nil"/>
              <w:left w:val="nil"/>
              <w:bottom w:val="single" w:sz="4" w:space="0" w:color="auto"/>
              <w:right w:val="single" w:sz="4" w:space="0" w:color="auto"/>
            </w:tcBorders>
            <w:vAlign w:val="center"/>
          </w:tcPr>
          <w:p w14:paraId="31CFC9A3" w14:textId="77777777" w:rsidR="002D0C8A" w:rsidRPr="00755DD3" w:rsidRDefault="002D0C8A">
            <w:pPr>
              <w:widowControl/>
              <w:jc w:val="left"/>
              <w:rPr>
                <w:rFonts w:ascii="SimSun" w:cs="SimSun"/>
                <w:kern w:val="0"/>
                <w:szCs w:val="21"/>
                <w:lang w:val="es-ES"/>
              </w:rPr>
            </w:pPr>
          </w:p>
        </w:tc>
        <w:tc>
          <w:tcPr>
            <w:tcW w:w="1405" w:type="dxa"/>
            <w:tcBorders>
              <w:top w:val="nil"/>
              <w:left w:val="nil"/>
              <w:bottom w:val="single" w:sz="4" w:space="0" w:color="auto"/>
              <w:right w:val="single" w:sz="4" w:space="0" w:color="auto"/>
            </w:tcBorders>
            <w:vAlign w:val="center"/>
          </w:tcPr>
          <w:p w14:paraId="0B774A56"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7A6B69BB" w14:textId="77777777" w:rsidR="002D0C8A" w:rsidRDefault="002D0C8A">
            <w:pPr>
              <w:jc w:val="center"/>
            </w:pPr>
            <w:r>
              <w:rPr>
                <w:kern w:val="0"/>
                <w:szCs w:val="21"/>
                <w:lang w:val="en"/>
              </w:rPr>
              <w:t>kilogram</w:t>
            </w:r>
          </w:p>
        </w:tc>
      </w:tr>
      <w:tr w:rsidR="002D0C8A" w14:paraId="4F8F49B1"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E9B735C" w14:textId="77777777" w:rsidR="002D0C8A" w:rsidRDefault="002D0C8A">
            <w:pPr>
              <w:widowControl/>
              <w:jc w:val="center"/>
              <w:rPr>
                <w:rFonts w:ascii="SimSun" w:cs="SimSun"/>
                <w:kern w:val="0"/>
                <w:szCs w:val="21"/>
              </w:rPr>
            </w:pPr>
            <w:r>
              <w:rPr>
                <w:kern w:val="0"/>
                <w:szCs w:val="21"/>
                <w:lang w:val="en"/>
              </w:rPr>
              <w:t>94</w:t>
            </w:r>
          </w:p>
        </w:tc>
        <w:tc>
          <w:tcPr>
            <w:tcW w:w="3587" w:type="dxa"/>
            <w:tcBorders>
              <w:top w:val="nil"/>
              <w:left w:val="nil"/>
              <w:bottom w:val="single" w:sz="4" w:space="0" w:color="auto"/>
              <w:right w:val="single" w:sz="4" w:space="0" w:color="auto"/>
            </w:tcBorders>
            <w:vAlign w:val="center"/>
          </w:tcPr>
          <w:p w14:paraId="3CA56E62" w14:textId="77777777" w:rsidR="002D0C8A" w:rsidRDefault="002D0C8A">
            <w:pPr>
              <w:widowControl/>
              <w:jc w:val="left"/>
              <w:rPr>
                <w:rFonts w:ascii="SimSun" w:cs="SimSun"/>
                <w:kern w:val="0"/>
                <w:szCs w:val="21"/>
              </w:rPr>
            </w:pPr>
            <w:r>
              <w:rPr>
                <w:kern w:val="0"/>
                <w:szCs w:val="21"/>
                <w:lang w:val="en"/>
              </w:rPr>
              <w:t>Agalyctic toxin Rican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318876E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B463277"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2F0AE210" w14:textId="77777777" w:rsidR="002D0C8A" w:rsidRDefault="002D0C8A">
            <w:pPr>
              <w:jc w:val="center"/>
            </w:pPr>
            <w:r>
              <w:rPr>
                <w:kern w:val="0"/>
                <w:szCs w:val="21"/>
                <w:lang w:val="en"/>
              </w:rPr>
              <w:t>kilogram</w:t>
            </w:r>
          </w:p>
        </w:tc>
      </w:tr>
      <w:tr w:rsidR="002D0C8A" w14:paraId="292998B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70AE8E3" w14:textId="77777777" w:rsidR="002D0C8A" w:rsidRDefault="002D0C8A">
            <w:pPr>
              <w:widowControl/>
              <w:jc w:val="center"/>
              <w:rPr>
                <w:rFonts w:ascii="SimSun" w:cs="SimSun"/>
                <w:kern w:val="0"/>
                <w:szCs w:val="21"/>
              </w:rPr>
            </w:pPr>
            <w:r>
              <w:rPr>
                <w:kern w:val="0"/>
                <w:szCs w:val="21"/>
                <w:lang w:val="en"/>
              </w:rPr>
              <w:t>95</w:t>
            </w:r>
          </w:p>
        </w:tc>
        <w:tc>
          <w:tcPr>
            <w:tcW w:w="3587" w:type="dxa"/>
            <w:tcBorders>
              <w:top w:val="nil"/>
              <w:left w:val="nil"/>
              <w:bottom w:val="single" w:sz="4" w:space="0" w:color="auto"/>
              <w:right w:val="single" w:sz="4" w:space="0" w:color="auto"/>
            </w:tcBorders>
            <w:vAlign w:val="center"/>
          </w:tcPr>
          <w:p w14:paraId="0895214A" w14:textId="77777777" w:rsidR="002D0C8A" w:rsidRDefault="002D0C8A">
            <w:pPr>
              <w:widowControl/>
              <w:jc w:val="left"/>
              <w:rPr>
                <w:rFonts w:ascii="SimSun" w:cs="SimSun"/>
                <w:kern w:val="0"/>
                <w:szCs w:val="21"/>
              </w:rPr>
            </w:pPr>
            <w:r>
              <w:rPr>
                <w:kern w:val="0"/>
                <w:szCs w:val="21"/>
                <w:lang w:val="en"/>
              </w:rPr>
              <w:t>Clam toxin Saxitoxin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5C2AB8A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DFB7F70"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6454ED89" w14:textId="77777777" w:rsidR="002D0C8A" w:rsidRDefault="002D0C8A">
            <w:pPr>
              <w:jc w:val="center"/>
            </w:pPr>
            <w:r>
              <w:rPr>
                <w:kern w:val="0"/>
                <w:szCs w:val="21"/>
                <w:lang w:val="en"/>
              </w:rPr>
              <w:t>kilogram</w:t>
            </w:r>
          </w:p>
        </w:tc>
      </w:tr>
      <w:tr w:rsidR="002D0C8A" w14:paraId="0AAD535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BD5105B" w14:textId="77777777" w:rsidR="002D0C8A" w:rsidRDefault="002D0C8A">
            <w:pPr>
              <w:widowControl/>
              <w:jc w:val="center"/>
              <w:rPr>
                <w:rFonts w:ascii="SimSun" w:cs="SimSun"/>
                <w:kern w:val="0"/>
                <w:szCs w:val="21"/>
              </w:rPr>
            </w:pPr>
            <w:r>
              <w:rPr>
                <w:kern w:val="0"/>
                <w:szCs w:val="21"/>
                <w:lang w:val="en"/>
              </w:rPr>
              <w:t>96</w:t>
            </w:r>
          </w:p>
        </w:tc>
        <w:tc>
          <w:tcPr>
            <w:tcW w:w="3587" w:type="dxa"/>
            <w:tcBorders>
              <w:top w:val="nil"/>
              <w:left w:val="nil"/>
              <w:bottom w:val="single" w:sz="4" w:space="0" w:color="auto"/>
              <w:right w:val="single" w:sz="4" w:space="0" w:color="auto"/>
            </w:tcBorders>
            <w:vAlign w:val="center"/>
          </w:tcPr>
          <w:p w14:paraId="77E14567" w14:textId="77777777" w:rsidR="002D0C8A" w:rsidRDefault="002D0C8A">
            <w:pPr>
              <w:widowControl/>
              <w:jc w:val="left"/>
              <w:rPr>
                <w:rFonts w:ascii="SimSun" w:cs="SimSun"/>
                <w:kern w:val="0"/>
                <w:szCs w:val="21"/>
              </w:rPr>
            </w:pPr>
            <w:r>
              <w:rPr>
                <w:kern w:val="0"/>
                <w:szCs w:val="21"/>
                <w:lang w:val="en"/>
              </w:rPr>
              <w:t>Shiga 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1830722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5985E8C"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116FD78F" w14:textId="77777777" w:rsidR="002D0C8A" w:rsidRDefault="002D0C8A">
            <w:pPr>
              <w:jc w:val="center"/>
            </w:pPr>
            <w:r>
              <w:rPr>
                <w:kern w:val="0"/>
                <w:szCs w:val="21"/>
                <w:lang w:val="en"/>
              </w:rPr>
              <w:t>kilogram</w:t>
            </w:r>
          </w:p>
        </w:tc>
      </w:tr>
      <w:tr w:rsidR="002D0C8A" w14:paraId="57452E2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36638BB2" w14:textId="77777777" w:rsidR="002D0C8A" w:rsidRDefault="002D0C8A">
            <w:pPr>
              <w:widowControl/>
              <w:jc w:val="center"/>
              <w:rPr>
                <w:rFonts w:ascii="SimSun" w:cs="SimSun"/>
                <w:kern w:val="0"/>
                <w:szCs w:val="21"/>
              </w:rPr>
            </w:pPr>
            <w:r>
              <w:rPr>
                <w:kern w:val="0"/>
                <w:szCs w:val="21"/>
                <w:lang w:val="en"/>
              </w:rPr>
              <w:t>97</w:t>
            </w:r>
          </w:p>
        </w:tc>
        <w:tc>
          <w:tcPr>
            <w:tcW w:w="3587" w:type="dxa"/>
            <w:tcBorders>
              <w:top w:val="nil"/>
              <w:left w:val="nil"/>
              <w:bottom w:val="single" w:sz="4" w:space="0" w:color="auto"/>
              <w:right w:val="single" w:sz="4" w:space="0" w:color="auto"/>
            </w:tcBorders>
            <w:vAlign w:val="center"/>
          </w:tcPr>
          <w:p w14:paraId="23F30A00" w14:textId="77777777" w:rsidR="002D0C8A" w:rsidRDefault="002D0C8A">
            <w:pPr>
              <w:widowControl/>
              <w:jc w:val="left"/>
              <w:rPr>
                <w:rFonts w:ascii="SimSun" w:cs="SimSun"/>
                <w:kern w:val="0"/>
                <w:szCs w:val="21"/>
              </w:rPr>
            </w:pPr>
            <w:r>
              <w:rPr>
                <w:kern w:val="0"/>
                <w:szCs w:val="21"/>
                <w:lang w:val="en"/>
              </w:rPr>
              <w:t>Staphylococcus aureus toxins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3DD36FC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373ED99"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416EEB49" w14:textId="77777777" w:rsidR="002D0C8A" w:rsidRDefault="002D0C8A">
            <w:pPr>
              <w:jc w:val="center"/>
            </w:pPr>
            <w:r>
              <w:rPr>
                <w:kern w:val="0"/>
                <w:szCs w:val="21"/>
                <w:lang w:val="en"/>
              </w:rPr>
              <w:t>kilogram</w:t>
            </w:r>
          </w:p>
        </w:tc>
      </w:tr>
      <w:tr w:rsidR="002D0C8A" w14:paraId="752ADC1D"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40877D2" w14:textId="77777777" w:rsidR="002D0C8A" w:rsidRDefault="002D0C8A">
            <w:pPr>
              <w:widowControl/>
              <w:jc w:val="center"/>
              <w:rPr>
                <w:rFonts w:ascii="SimSun" w:cs="SimSun"/>
                <w:kern w:val="0"/>
                <w:szCs w:val="21"/>
              </w:rPr>
            </w:pPr>
            <w:r>
              <w:rPr>
                <w:kern w:val="0"/>
                <w:szCs w:val="21"/>
                <w:lang w:val="en"/>
              </w:rPr>
              <w:t>98</w:t>
            </w:r>
          </w:p>
        </w:tc>
        <w:tc>
          <w:tcPr>
            <w:tcW w:w="3587" w:type="dxa"/>
            <w:tcBorders>
              <w:top w:val="nil"/>
              <w:left w:val="nil"/>
              <w:bottom w:val="single" w:sz="4" w:space="0" w:color="auto"/>
              <w:right w:val="single" w:sz="4" w:space="0" w:color="auto"/>
            </w:tcBorders>
            <w:vAlign w:val="center"/>
          </w:tcPr>
          <w:p w14:paraId="23E96B1D" w14:textId="77777777" w:rsidR="002D0C8A" w:rsidRDefault="002D0C8A">
            <w:pPr>
              <w:widowControl/>
              <w:jc w:val="left"/>
              <w:rPr>
                <w:rFonts w:ascii="SimSun" w:cs="SimSun"/>
                <w:kern w:val="0"/>
                <w:szCs w:val="21"/>
              </w:rPr>
            </w:pPr>
            <w:r>
              <w:rPr>
                <w:kern w:val="0"/>
                <w:szCs w:val="21"/>
                <w:lang w:val="en"/>
              </w:rPr>
              <w:t>Tetrodotoxin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4CBEF76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524EE6C"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04DB8931" w14:textId="77777777" w:rsidR="002D0C8A" w:rsidRDefault="002D0C8A">
            <w:pPr>
              <w:jc w:val="center"/>
            </w:pPr>
            <w:r>
              <w:rPr>
                <w:kern w:val="0"/>
                <w:szCs w:val="21"/>
                <w:lang w:val="en"/>
              </w:rPr>
              <w:t>kilogram</w:t>
            </w:r>
          </w:p>
        </w:tc>
      </w:tr>
      <w:tr w:rsidR="002D0C8A" w14:paraId="25ECA796"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84B3109" w14:textId="77777777" w:rsidR="002D0C8A" w:rsidRDefault="002D0C8A">
            <w:pPr>
              <w:widowControl/>
              <w:jc w:val="center"/>
              <w:rPr>
                <w:rFonts w:ascii="SimSun" w:cs="SimSun"/>
                <w:kern w:val="0"/>
                <w:szCs w:val="21"/>
              </w:rPr>
            </w:pPr>
            <w:r>
              <w:rPr>
                <w:kern w:val="0"/>
                <w:szCs w:val="21"/>
                <w:lang w:val="en"/>
              </w:rPr>
              <w:t>99</w:t>
            </w:r>
          </w:p>
        </w:tc>
        <w:tc>
          <w:tcPr>
            <w:tcW w:w="3587" w:type="dxa"/>
            <w:tcBorders>
              <w:top w:val="nil"/>
              <w:left w:val="nil"/>
              <w:bottom w:val="single" w:sz="4" w:space="0" w:color="auto"/>
              <w:right w:val="single" w:sz="4" w:space="0" w:color="auto"/>
            </w:tcBorders>
            <w:vAlign w:val="center"/>
          </w:tcPr>
          <w:p w14:paraId="47A4DA58" w14:textId="77777777" w:rsidR="002D0C8A" w:rsidRDefault="002D0C8A">
            <w:pPr>
              <w:widowControl/>
              <w:jc w:val="left"/>
              <w:rPr>
                <w:rFonts w:ascii="SimSun" w:cs="SimSun"/>
                <w:kern w:val="0"/>
                <w:szCs w:val="21"/>
              </w:rPr>
            </w:pPr>
            <w:r>
              <w:rPr>
                <w:kern w:val="0"/>
                <w:szCs w:val="21"/>
                <w:lang w:val="en"/>
              </w:rPr>
              <w:t>Shiga-like toxin Verotoxin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1A59450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DB9D5F6"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0D5235F5" w14:textId="77777777" w:rsidR="002D0C8A" w:rsidRDefault="002D0C8A">
            <w:pPr>
              <w:jc w:val="center"/>
            </w:pPr>
            <w:r>
              <w:rPr>
                <w:kern w:val="0"/>
                <w:szCs w:val="21"/>
                <w:lang w:val="en"/>
              </w:rPr>
              <w:t>kilogram</w:t>
            </w:r>
          </w:p>
        </w:tc>
      </w:tr>
      <w:tr w:rsidR="002D0C8A" w14:paraId="0464ABAA"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2E5E616" w14:textId="77777777" w:rsidR="002D0C8A" w:rsidRDefault="002D0C8A">
            <w:pPr>
              <w:widowControl/>
              <w:jc w:val="center"/>
              <w:rPr>
                <w:rFonts w:ascii="SimSun" w:cs="SimSun"/>
                <w:kern w:val="0"/>
                <w:szCs w:val="21"/>
              </w:rPr>
            </w:pPr>
            <w:r>
              <w:rPr>
                <w:kern w:val="0"/>
                <w:szCs w:val="21"/>
                <w:lang w:val="en"/>
              </w:rPr>
              <w:t>100</w:t>
            </w:r>
          </w:p>
        </w:tc>
        <w:tc>
          <w:tcPr>
            <w:tcW w:w="3587" w:type="dxa"/>
            <w:tcBorders>
              <w:top w:val="nil"/>
              <w:left w:val="nil"/>
              <w:bottom w:val="single" w:sz="4" w:space="0" w:color="auto"/>
              <w:right w:val="single" w:sz="4" w:space="0" w:color="auto"/>
            </w:tcBorders>
            <w:vAlign w:val="center"/>
          </w:tcPr>
          <w:p w14:paraId="48B87D22" w14:textId="77777777" w:rsidR="002D0C8A" w:rsidRPr="00755DD3" w:rsidRDefault="002D0C8A">
            <w:pPr>
              <w:widowControl/>
              <w:jc w:val="left"/>
              <w:rPr>
                <w:rFonts w:ascii="SimSun" w:cs="SimSun"/>
                <w:kern w:val="0"/>
                <w:szCs w:val="21"/>
                <w:lang w:val="fr-FR"/>
              </w:rPr>
            </w:pPr>
            <w:r w:rsidRPr="00755DD3">
              <w:rPr>
                <w:kern w:val="0"/>
                <w:szCs w:val="21"/>
                <w:lang w:val="fr-FR"/>
              </w:rPr>
              <w:t xml:space="preserve"> Microcystin microcystin (syn. </w:t>
            </w:r>
            <w:r w:rsidRPr="00755DD3">
              <w:rPr>
                <w:lang w:val="fr-FR"/>
              </w:rPr>
              <w:t xml:space="preserve"> </w:t>
            </w:r>
            <w:r w:rsidRPr="00755DD3">
              <w:rPr>
                <w:kern w:val="0"/>
                <w:szCs w:val="21"/>
                <w:lang w:val="fr-FR"/>
              </w:rPr>
              <w:t>Cyanginosin</w:t>
            </w:r>
            <w:r w:rsidRPr="00755DD3">
              <w:rPr>
                <w:kern w:val="0"/>
                <w:szCs w:val="21"/>
                <w:lang w:val="fr-FR"/>
              </w:rPr>
              <w:t>）</w:t>
            </w:r>
            <w:r w:rsidRPr="00755DD3">
              <w:rPr>
                <w:kern w:val="0"/>
                <w:szCs w:val="21"/>
                <w:vertAlign w:val="superscript"/>
                <w:lang w:val="fr-FR"/>
              </w:rPr>
              <w:t>*</w:t>
            </w:r>
          </w:p>
        </w:tc>
        <w:tc>
          <w:tcPr>
            <w:tcW w:w="3209" w:type="dxa"/>
            <w:tcBorders>
              <w:top w:val="nil"/>
              <w:left w:val="nil"/>
              <w:bottom w:val="single" w:sz="4" w:space="0" w:color="auto"/>
              <w:right w:val="single" w:sz="4" w:space="0" w:color="auto"/>
            </w:tcBorders>
            <w:vAlign w:val="center"/>
          </w:tcPr>
          <w:p w14:paraId="68A56275" w14:textId="77777777" w:rsidR="002D0C8A" w:rsidRPr="00755DD3" w:rsidRDefault="002D0C8A">
            <w:pPr>
              <w:widowControl/>
              <w:jc w:val="left"/>
              <w:rPr>
                <w:rFonts w:ascii="SimSun" w:cs="SimSun"/>
                <w:kern w:val="0"/>
                <w:szCs w:val="21"/>
                <w:lang w:val="fr-FR"/>
              </w:rPr>
            </w:pPr>
          </w:p>
        </w:tc>
        <w:tc>
          <w:tcPr>
            <w:tcW w:w="1405" w:type="dxa"/>
            <w:tcBorders>
              <w:top w:val="nil"/>
              <w:left w:val="nil"/>
              <w:bottom w:val="single" w:sz="4" w:space="0" w:color="auto"/>
              <w:right w:val="single" w:sz="4" w:space="0" w:color="auto"/>
            </w:tcBorders>
            <w:vAlign w:val="center"/>
          </w:tcPr>
          <w:p w14:paraId="2BBF22EF"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5EABEB09" w14:textId="77777777" w:rsidR="002D0C8A" w:rsidRDefault="002D0C8A">
            <w:pPr>
              <w:jc w:val="center"/>
            </w:pPr>
            <w:r>
              <w:rPr>
                <w:kern w:val="0"/>
                <w:szCs w:val="21"/>
                <w:lang w:val="en"/>
              </w:rPr>
              <w:t>kilogram</w:t>
            </w:r>
          </w:p>
        </w:tc>
      </w:tr>
      <w:tr w:rsidR="002D0C8A" w14:paraId="69D26B8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51A41BF" w14:textId="77777777" w:rsidR="002D0C8A" w:rsidRDefault="002D0C8A">
            <w:pPr>
              <w:widowControl/>
              <w:jc w:val="center"/>
              <w:rPr>
                <w:rFonts w:ascii="SimSun" w:cs="SimSun"/>
                <w:kern w:val="0"/>
                <w:szCs w:val="21"/>
              </w:rPr>
            </w:pPr>
            <w:r>
              <w:rPr>
                <w:kern w:val="0"/>
                <w:szCs w:val="21"/>
                <w:lang w:val="en"/>
              </w:rPr>
              <w:t>101</w:t>
            </w:r>
          </w:p>
        </w:tc>
        <w:tc>
          <w:tcPr>
            <w:tcW w:w="3587" w:type="dxa"/>
            <w:tcBorders>
              <w:top w:val="nil"/>
              <w:left w:val="nil"/>
              <w:bottom w:val="single" w:sz="4" w:space="0" w:color="auto"/>
              <w:right w:val="single" w:sz="4" w:space="0" w:color="auto"/>
            </w:tcBorders>
            <w:vAlign w:val="center"/>
          </w:tcPr>
          <w:p w14:paraId="7B58FD92" w14:textId="77777777" w:rsidR="002D0C8A" w:rsidRDefault="002D0C8A">
            <w:pPr>
              <w:widowControl/>
              <w:jc w:val="left"/>
              <w:rPr>
                <w:rFonts w:ascii="SimSun" w:cs="SimSun"/>
                <w:kern w:val="0"/>
                <w:szCs w:val="21"/>
              </w:rPr>
            </w:pPr>
            <w:r>
              <w:rPr>
                <w:kern w:val="0"/>
                <w:szCs w:val="21"/>
                <w:lang w:val="en"/>
              </w:rPr>
              <w:t>Aflatoxins</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2004CB4B"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2F7BC75"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2505C7E5" w14:textId="77777777" w:rsidR="002D0C8A" w:rsidRDefault="002D0C8A">
            <w:pPr>
              <w:jc w:val="center"/>
            </w:pPr>
            <w:r>
              <w:rPr>
                <w:kern w:val="0"/>
                <w:szCs w:val="21"/>
                <w:lang w:val="en"/>
              </w:rPr>
              <w:t>kilogram</w:t>
            </w:r>
          </w:p>
        </w:tc>
      </w:tr>
      <w:tr w:rsidR="002D0C8A" w14:paraId="6415F96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87474AF" w14:textId="77777777" w:rsidR="002D0C8A" w:rsidRDefault="002D0C8A">
            <w:pPr>
              <w:widowControl/>
              <w:jc w:val="center"/>
              <w:rPr>
                <w:rFonts w:ascii="SimSun" w:cs="SimSun"/>
                <w:kern w:val="0"/>
                <w:szCs w:val="21"/>
              </w:rPr>
            </w:pPr>
            <w:r>
              <w:rPr>
                <w:kern w:val="0"/>
                <w:szCs w:val="21"/>
                <w:lang w:val="en"/>
              </w:rPr>
              <w:t>102</w:t>
            </w:r>
          </w:p>
        </w:tc>
        <w:tc>
          <w:tcPr>
            <w:tcW w:w="3587" w:type="dxa"/>
            <w:tcBorders>
              <w:top w:val="nil"/>
              <w:left w:val="nil"/>
              <w:bottom w:val="single" w:sz="4" w:space="0" w:color="auto"/>
              <w:right w:val="single" w:sz="4" w:space="0" w:color="auto"/>
            </w:tcBorders>
            <w:vAlign w:val="center"/>
          </w:tcPr>
          <w:p w14:paraId="36AD3877" w14:textId="77777777" w:rsidR="002D0C8A" w:rsidRDefault="002D0C8A">
            <w:pPr>
              <w:widowControl/>
              <w:jc w:val="left"/>
              <w:rPr>
                <w:rFonts w:ascii="SimSun" w:cs="SimSun"/>
                <w:kern w:val="0"/>
                <w:szCs w:val="21"/>
              </w:rPr>
            </w:pPr>
            <w:r>
              <w:rPr>
                <w:kern w:val="0"/>
                <w:szCs w:val="21"/>
                <w:lang w:val="en"/>
              </w:rPr>
              <w:t>Acacia bean toxin Abrin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2E5BED5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7AE1B93"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0D648383" w14:textId="77777777" w:rsidR="002D0C8A" w:rsidRDefault="002D0C8A">
            <w:pPr>
              <w:jc w:val="center"/>
            </w:pPr>
            <w:r>
              <w:rPr>
                <w:kern w:val="0"/>
                <w:szCs w:val="21"/>
                <w:lang w:val="en"/>
              </w:rPr>
              <w:t>kilogram</w:t>
            </w:r>
          </w:p>
        </w:tc>
      </w:tr>
      <w:tr w:rsidR="002D0C8A" w14:paraId="0707816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A0DC2D4" w14:textId="77777777" w:rsidR="002D0C8A" w:rsidRDefault="002D0C8A">
            <w:pPr>
              <w:widowControl/>
              <w:jc w:val="center"/>
              <w:rPr>
                <w:rFonts w:ascii="SimSun" w:cs="SimSun"/>
                <w:kern w:val="0"/>
                <w:szCs w:val="21"/>
              </w:rPr>
            </w:pPr>
            <w:r>
              <w:rPr>
                <w:kern w:val="0"/>
                <w:szCs w:val="21"/>
                <w:lang w:val="en"/>
              </w:rPr>
              <w:t>103</w:t>
            </w:r>
          </w:p>
        </w:tc>
        <w:tc>
          <w:tcPr>
            <w:tcW w:w="3587" w:type="dxa"/>
            <w:tcBorders>
              <w:top w:val="nil"/>
              <w:left w:val="nil"/>
              <w:bottom w:val="single" w:sz="4" w:space="0" w:color="auto"/>
              <w:right w:val="single" w:sz="4" w:space="0" w:color="auto"/>
            </w:tcBorders>
            <w:vAlign w:val="center"/>
          </w:tcPr>
          <w:p w14:paraId="3CF813C3" w14:textId="77777777" w:rsidR="002D0C8A" w:rsidRDefault="002D0C8A">
            <w:pPr>
              <w:widowControl/>
              <w:jc w:val="left"/>
              <w:rPr>
                <w:rFonts w:ascii="SimSun" w:cs="SimSun"/>
                <w:kern w:val="0"/>
                <w:szCs w:val="21"/>
              </w:rPr>
            </w:pPr>
            <w:r>
              <w:rPr>
                <w:kern w:val="0"/>
                <w:szCs w:val="21"/>
                <w:lang w:val="en"/>
              </w:rPr>
              <w:t>Cholera 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141AE40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6AA9F42"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3AAC8217" w14:textId="77777777" w:rsidR="002D0C8A" w:rsidRDefault="002D0C8A">
            <w:pPr>
              <w:jc w:val="center"/>
            </w:pPr>
            <w:r>
              <w:rPr>
                <w:kern w:val="0"/>
                <w:szCs w:val="21"/>
                <w:lang w:val="en"/>
              </w:rPr>
              <w:t>kilogram</w:t>
            </w:r>
          </w:p>
        </w:tc>
      </w:tr>
      <w:tr w:rsidR="002D0C8A" w14:paraId="4364991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5FC061D" w14:textId="77777777" w:rsidR="002D0C8A" w:rsidRDefault="002D0C8A">
            <w:pPr>
              <w:widowControl/>
              <w:jc w:val="center"/>
              <w:rPr>
                <w:rFonts w:ascii="SimSun" w:cs="SimSun"/>
                <w:kern w:val="0"/>
                <w:szCs w:val="21"/>
              </w:rPr>
            </w:pPr>
            <w:r>
              <w:rPr>
                <w:kern w:val="0"/>
                <w:szCs w:val="21"/>
                <w:lang w:val="en"/>
              </w:rPr>
              <w:t>104</w:t>
            </w:r>
          </w:p>
        </w:tc>
        <w:tc>
          <w:tcPr>
            <w:tcW w:w="3587" w:type="dxa"/>
            <w:tcBorders>
              <w:top w:val="nil"/>
              <w:left w:val="nil"/>
              <w:bottom w:val="single" w:sz="4" w:space="0" w:color="auto"/>
              <w:right w:val="single" w:sz="4" w:space="0" w:color="auto"/>
            </w:tcBorders>
            <w:vAlign w:val="center"/>
          </w:tcPr>
          <w:p w14:paraId="70835B20" w14:textId="77777777" w:rsidR="002D0C8A" w:rsidRDefault="002D0C8A">
            <w:pPr>
              <w:widowControl/>
              <w:jc w:val="left"/>
              <w:rPr>
                <w:rFonts w:ascii="SimSun" w:cs="SimSun"/>
                <w:kern w:val="0"/>
                <w:szCs w:val="21"/>
              </w:rPr>
            </w:pPr>
            <w:r>
              <w:rPr>
                <w:kern w:val="0"/>
                <w:szCs w:val="21"/>
                <w:lang w:val="en"/>
              </w:rPr>
              <w:t>Diacetoxyscirpenol 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7A4BDD9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B8123E7"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344B2F5C" w14:textId="77777777" w:rsidR="002D0C8A" w:rsidRDefault="002D0C8A">
            <w:pPr>
              <w:jc w:val="center"/>
            </w:pPr>
            <w:r>
              <w:rPr>
                <w:kern w:val="0"/>
                <w:szCs w:val="21"/>
                <w:lang w:val="en"/>
              </w:rPr>
              <w:t>kilogram</w:t>
            </w:r>
          </w:p>
        </w:tc>
      </w:tr>
      <w:tr w:rsidR="002D0C8A" w14:paraId="230648B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552CC53" w14:textId="77777777" w:rsidR="002D0C8A" w:rsidRDefault="002D0C8A">
            <w:pPr>
              <w:widowControl/>
              <w:jc w:val="center"/>
              <w:rPr>
                <w:rFonts w:ascii="SimSun" w:cs="SimSun"/>
                <w:kern w:val="0"/>
                <w:szCs w:val="21"/>
              </w:rPr>
            </w:pPr>
            <w:r>
              <w:rPr>
                <w:kern w:val="0"/>
                <w:szCs w:val="21"/>
                <w:lang w:val="en"/>
              </w:rPr>
              <w:t>105</w:t>
            </w:r>
          </w:p>
        </w:tc>
        <w:tc>
          <w:tcPr>
            <w:tcW w:w="3587" w:type="dxa"/>
            <w:tcBorders>
              <w:top w:val="nil"/>
              <w:left w:val="nil"/>
              <w:bottom w:val="single" w:sz="4" w:space="0" w:color="auto"/>
              <w:right w:val="single" w:sz="4" w:space="0" w:color="auto"/>
            </w:tcBorders>
            <w:vAlign w:val="center"/>
          </w:tcPr>
          <w:p w14:paraId="54753703" w14:textId="77777777" w:rsidR="002D0C8A" w:rsidRDefault="002D0C8A">
            <w:pPr>
              <w:widowControl/>
              <w:jc w:val="left"/>
              <w:rPr>
                <w:rFonts w:ascii="SimSun" w:cs="SimSun"/>
                <w:kern w:val="0"/>
                <w:szCs w:val="21"/>
              </w:rPr>
            </w:pPr>
            <w:r>
              <w:rPr>
                <w:kern w:val="0"/>
                <w:szCs w:val="21"/>
                <w:lang w:val="en"/>
              </w:rPr>
              <w:t>T-2</w:t>
            </w:r>
            <w:r>
              <w:rPr>
                <w:kern w:val="0"/>
                <w:szCs w:val="21"/>
                <w:lang w:val="en"/>
              </w:rPr>
              <w:t>毒素</w:t>
            </w:r>
            <w:r>
              <w:rPr>
                <w:kern w:val="0"/>
                <w:szCs w:val="21"/>
                <w:lang w:val="en"/>
              </w:rPr>
              <w:t xml:space="preserve"> T-2 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2FCC440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A5ACDDB"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18983A6E" w14:textId="77777777" w:rsidR="002D0C8A" w:rsidRDefault="002D0C8A">
            <w:pPr>
              <w:jc w:val="center"/>
            </w:pPr>
            <w:r>
              <w:rPr>
                <w:kern w:val="0"/>
                <w:szCs w:val="21"/>
                <w:lang w:val="en"/>
              </w:rPr>
              <w:t>kilogram</w:t>
            </w:r>
          </w:p>
        </w:tc>
      </w:tr>
      <w:tr w:rsidR="002D0C8A" w14:paraId="0EA73B2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200AD1" w14:textId="77777777" w:rsidR="002D0C8A" w:rsidRDefault="002D0C8A">
            <w:pPr>
              <w:widowControl/>
              <w:jc w:val="center"/>
              <w:rPr>
                <w:rFonts w:ascii="SimSun" w:cs="SimSun"/>
                <w:kern w:val="0"/>
                <w:szCs w:val="21"/>
              </w:rPr>
            </w:pPr>
            <w:r>
              <w:rPr>
                <w:kern w:val="0"/>
                <w:szCs w:val="21"/>
                <w:lang w:val="en"/>
              </w:rPr>
              <w:t>106</w:t>
            </w:r>
          </w:p>
        </w:tc>
        <w:tc>
          <w:tcPr>
            <w:tcW w:w="3587" w:type="dxa"/>
            <w:tcBorders>
              <w:top w:val="nil"/>
              <w:left w:val="nil"/>
              <w:bottom w:val="single" w:sz="4" w:space="0" w:color="auto"/>
              <w:right w:val="single" w:sz="4" w:space="0" w:color="auto"/>
            </w:tcBorders>
            <w:vAlign w:val="center"/>
          </w:tcPr>
          <w:p w14:paraId="3F4BBD35" w14:textId="77777777" w:rsidR="002D0C8A" w:rsidRDefault="002D0C8A">
            <w:pPr>
              <w:widowControl/>
              <w:jc w:val="left"/>
              <w:rPr>
                <w:rFonts w:ascii="SimSun" w:cs="SimSun"/>
                <w:kern w:val="0"/>
                <w:szCs w:val="21"/>
              </w:rPr>
            </w:pPr>
            <w:r>
              <w:rPr>
                <w:kern w:val="0"/>
                <w:szCs w:val="21"/>
                <w:lang w:val="en"/>
              </w:rPr>
              <w:t>HT-2 toxin HT-2 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57A6667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5B565EE"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3B14239E" w14:textId="77777777" w:rsidR="002D0C8A" w:rsidRDefault="002D0C8A">
            <w:pPr>
              <w:jc w:val="center"/>
            </w:pPr>
            <w:r>
              <w:rPr>
                <w:kern w:val="0"/>
                <w:szCs w:val="21"/>
                <w:lang w:val="en"/>
              </w:rPr>
              <w:t>kilogram</w:t>
            </w:r>
          </w:p>
        </w:tc>
      </w:tr>
      <w:tr w:rsidR="002D0C8A" w14:paraId="3817E5F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095A122" w14:textId="77777777" w:rsidR="002D0C8A" w:rsidRDefault="002D0C8A">
            <w:pPr>
              <w:widowControl/>
              <w:jc w:val="center"/>
              <w:rPr>
                <w:rFonts w:ascii="SimSun" w:cs="SimSun"/>
                <w:kern w:val="0"/>
                <w:szCs w:val="21"/>
              </w:rPr>
            </w:pPr>
            <w:r>
              <w:rPr>
                <w:kern w:val="0"/>
                <w:szCs w:val="21"/>
                <w:lang w:val="en"/>
              </w:rPr>
              <w:t>107</w:t>
            </w:r>
          </w:p>
        </w:tc>
        <w:tc>
          <w:tcPr>
            <w:tcW w:w="3587" w:type="dxa"/>
            <w:tcBorders>
              <w:top w:val="nil"/>
              <w:left w:val="nil"/>
              <w:bottom w:val="single" w:sz="4" w:space="0" w:color="auto"/>
              <w:right w:val="single" w:sz="4" w:space="0" w:color="auto"/>
            </w:tcBorders>
            <w:vAlign w:val="center"/>
          </w:tcPr>
          <w:p w14:paraId="47537E40" w14:textId="77777777" w:rsidR="002D0C8A" w:rsidRDefault="002D0C8A">
            <w:pPr>
              <w:widowControl/>
              <w:jc w:val="left"/>
              <w:rPr>
                <w:rFonts w:ascii="SimSun" w:cs="SimSun"/>
                <w:kern w:val="0"/>
                <w:szCs w:val="21"/>
              </w:rPr>
            </w:pPr>
            <w:r>
              <w:rPr>
                <w:kern w:val="0"/>
                <w:szCs w:val="21"/>
                <w:lang w:val="en"/>
              </w:rPr>
              <w:t>Modeccin 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691F427A"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F462B5E"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71FAA84F" w14:textId="77777777" w:rsidR="002D0C8A" w:rsidRDefault="002D0C8A">
            <w:pPr>
              <w:jc w:val="center"/>
            </w:pPr>
            <w:r>
              <w:rPr>
                <w:kern w:val="0"/>
                <w:szCs w:val="21"/>
                <w:lang w:val="en"/>
              </w:rPr>
              <w:t>kilogram</w:t>
            </w:r>
          </w:p>
        </w:tc>
      </w:tr>
      <w:tr w:rsidR="002D0C8A" w14:paraId="674B4E4D"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7DD4983" w14:textId="77777777" w:rsidR="002D0C8A" w:rsidRDefault="002D0C8A">
            <w:pPr>
              <w:widowControl/>
              <w:jc w:val="center"/>
              <w:rPr>
                <w:rFonts w:ascii="SimSun" w:cs="SimSun"/>
                <w:kern w:val="0"/>
                <w:szCs w:val="21"/>
              </w:rPr>
            </w:pPr>
            <w:r>
              <w:rPr>
                <w:kern w:val="0"/>
                <w:szCs w:val="21"/>
                <w:lang w:val="en"/>
              </w:rPr>
              <w:t>108</w:t>
            </w:r>
          </w:p>
        </w:tc>
        <w:tc>
          <w:tcPr>
            <w:tcW w:w="3587" w:type="dxa"/>
            <w:tcBorders>
              <w:top w:val="nil"/>
              <w:left w:val="nil"/>
              <w:bottom w:val="single" w:sz="4" w:space="0" w:color="auto"/>
              <w:right w:val="single" w:sz="4" w:space="0" w:color="auto"/>
            </w:tcBorders>
            <w:vAlign w:val="center"/>
          </w:tcPr>
          <w:p w14:paraId="4F59DCD6" w14:textId="77777777" w:rsidR="002D0C8A" w:rsidRDefault="002D0C8A">
            <w:pPr>
              <w:widowControl/>
              <w:jc w:val="left"/>
              <w:rPr>
                <w:rFonts w:ascii="SimSun" w:cs="SimSun"/>
                <w:kern w:val="0"/>
                <w:szCs w:val="21"/>
              </w:rPr>
            </w:pPr>
            <w:r>
              <w:rPr>
                <w:kern w:val="0"/>
                <w:szCs w:val="21"/>
                <w:lang w:val="en"/>
              </w:rPr>
              <w:t>Curonoid Volkensin toxin</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4579EB1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13B9F2C"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17565D70" w14:textId="77777777" w:rsidR="002D0C8A" w:rsidRDefault="002D0C8A">
            <w:pPr>
              <w:jc w:val="center"/>
            </w:pPr>
            <w:r>
              <w:rPr>
                <w:kern w:val="0"/>
                <w:szCs w:val="21"/>
                <w:lang w:val="en"/>
              </w:rPr>
              <w:t>kilogram</w:t>
            </w:r>
          </w:p>
        </w:tc>
      </w:tr>
      <w:tr w:rsidR="002D0C8A" w14:paraId="55A14FF9"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F07DE27" w14:textId="77777777" w:rsidR="002D0C8A" w:rsidRDefault="002D0C8A">
            <w:pPr>
              <w:widowControl/>
              <w:jc w:val="center"/>
              <w:rPr>
                <w:rFonts w:ascii="SimSun" w:cs="SimSun"/>
                <w:kern w:val="0"/>
                <w:szCs w:val="21"/>
              </w:rPr>
            </w:pPr>
            <w:r>
              <w:rPr>
                <w:kern w:val="0"/>
                <w:szCs w:val="21"/>
                <w:lang w:val="en"/>
              </w:rPr>
              <w:t>109</w:t>
            </w:r>
          </w:p>
        </w:tc>
        <w:tc>
          <w:tcPr>
            <w:tcW w:w="3587" w:type="dxa"/>
            <w:tcBorders>
              <w:top w:val="nil"/>
              <w:left w:val="nil"/>
              <w:bottom w:val="single" w:sz="4" w:space="0" w:color="auto"/>
              <w:right w:val="single" w:sz="4" w:space="0" w:color="auto"/>
            </w:tcBorders>
            <w:vAlign w:val="center"/>
          </w:tcPr>
          <w:p w14:paraId="7BE25382" w14:textId="77777777" w:rsidR="002D0C8A" w:rsidRDefault="002D0C8A">
            <w:pPr>
              <w:widowControl/>
              <w:jc w:val="left"/>
              <w:rPr>
                <w:rFonts w:ascii="SimSun" w:cs="SimSun"/>
                <w:kern w:val="0"/>
                <w:szCs w:val="21"/>
              </w:rPr>
            </w:pPr>
            <w:r>
              <w:rPr>
                <w:kern w:val="0"/>
                <w:szCs w:val="21"/>
                <w:lang w:val="en"/>
              </w:rPr>
              <w:t>Quercetin I. Viscum Album Lectin 1 (syn. Viscumin</w:t>
            </w:r>
            <w:r>
              <w:rPr>
                <w:kern w:val="0"/>
                <w:szCs w:val="21"/>
                <w:lang w:val="en"/>
              </w:rPr>
              <w:t>）</w:t>
            </w:r>
            <w:r>
              <w:rPr>
                <w:kern w:val="0"/>
                <w:szCs w:val="21"/>
                <w:vertAlign w:val="superscript"/>
                <w:lang w:val="en"/>
              </w:rPr>
              <w:t>*</w:t>
            </w:r>
          </w:p>
        </w:tc>
        <w:tc>
          <w:tcPr>
            <w:tcW w:w="3209" w:type="dxa"/>
            <w:tcBorders>
              <w:top w:val="nil"/>
              <w:left w:val="nil"/>
              <w:bottom w:val="single" w:sz="4" w:space="0" w:color="auto"/>
              <w:right w:val="single" w:sz="4" w:space="0" w:color="auto"/>
            </w:tcBorders>
            <w:vAlign w:val="center"/>
          </w:tcPr>
          <w:p w14:paraId="34AA9E2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0824F28" w14:textId="77777777" w:rsidR="002D0C8A" w:rsidRDefault="002D0C8A">
            <w:pPr>
              <w:jc w:val="center"/>
              <w:rPr>
                <w:rFonts w:ascii="SimSun" w:cs="SimSun"/>
                <w:kern w:val="0"/>
                <w:szCs w:val="21"/>
              </w:rPr>
            </w:pPr>
            <w:r>
              <w:rPr>
                <w:kern w:val="0"/>
                <w:szCs w:val="21"/>
                <w:lang w:val="en"/>
              </w:rPr>
              <w:t>3002499020</w:t>
            </w:r>
          </w:p>
        </w:tc>
        <w:tc>
          <w:tcPr>
            <w:tcW w:w="1007" w:type="dxa"/>
            <w:tcBorders>
              <w:top w:val="nil"/>
              <w:left w:val="nil"/>
              <w:bottom w:val="single" w:sz="4" w:space="0" w:color="auto"/>
              <w:right w:val="single" w:sz="4" w:space="0" w:color="auto"/>
            </w:tcBorders>
            <w:vAlign w:val="center"/>
          </w:tcPr>
          <w:p w14:paraId="72237736" w14:textId="77777777" w:rsidR="002D0C8A" w:rsidRDefault="002D0C8A">
            <w:pPr>
              <w:jc w:val="center"/>
            </w:pPr>
            <w:r>
              <w:rPr>
                <w:kern w:val="0"/>
                <w:szCs w:val="21"/>
                <w:lang w:val="en"/>
              </w:rPr>
              <w:t>kilogram</w:t>
            </w:r>
          </w:p>
        </w:tc>
      </w:tr>
    </w:tbl>
    <w:p w14:paraId="2885D8F4" w14:textId="77777777" w:rsidR="002D0C8A" w:rsidRDefault="002D0C8A">
      <w:pPr>
        <w:ind w:leftChars="-405" w:left="-850"/>
        <w:rPr>
          <w:rFonts w:ascii="SimSun" w:cs="SimSun"/>
          <w:kern w:val="0"/>
          <w:szCs w:val="24"/>
        </w:rPr>
        <w:sectPr w:rsidR="002D0C8A">
          <w:pgSz w:w="11906" w:h="16838"/>
          <w:pgMar w:top="1134" w:right="1797" w:bottom="0" w:left="1797" w:header="709" w:footer="737" w:gutter="0"/>
          <w:pgNumType w:fmt="numberInDash"/>
          <w:cols w:space="720"/>
          <w:docGrid w:type="linesAndChars" w:linePitch="312"/>
        </w:sectPr>
      </w:pPr>
    </w:p>
    <w:p w14:paraId="31E0C5C9" w14:textId="77777777" w:rsidR="002D0C8A" w:rsidRDefault="002D0C8A">
      <w:pPr>
        <w:ind w:leftChars="-380" w:left="-798"/>
        <w:rPr>
          <w:sz w:val="18"/>
        </w:rPr>
      </w:pPr>
      <w:r>
        <w:rPr>
          <w:kern w:val="0"/>
          <w:szCs w:val="24"/>
          <w:lang w:val="en"/>
        </w:rPr>
        <w:t>(5) Genetic material and genetically modified organisms</w:t>
      </w:r>
    </w:p>
    <w:tbl>
      <w:tblPr>
        <w:tblW w:w="9900" w:type="dxa"/>
        <w:jc w:val="center"/>
        <w:tblLayout w:type="fixed"/>
        <w:tblLook w:val="0000" w:firstRow="0" w:lastRow="0" w:firstColumn="0" w:lastColumn="0" w:noHBand="0" w:noVBand="0"/>
      </w:tblPr>
      <w:tblGrid>
        <w:gridCol w:w="698"/>
        <w:gridCol w:w="3176"/>
        <w:gridCol w:w="3616"/>
        <w:gridCol w:w="1404"/>
        <w:gridCol w:w="1006"/>
      </w:tblGrid>
      <w:tr w:rsidR="002D0C8A" w14:paraId="0059FD3D" w14:textId="77777777">
        <w:trPr>
          <w:trHeight w:val="570"/>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17106BE4" w14:textId="77777777" w:rsidR="002D0C8A" w:rsidRDefault="002D0C8A">
            <w:pPr>
              <w:widowControl/>
              <w:jc w:val="center"/>
              <w:rPr>
                <w:rFonts w:ascii="SimSun" w:cs="SimSun"/>
                <w:b/>
                <w:bCs/>
                <w:kern w:val="0"/>
                <w:szCs w:val="21"/>
              </w:rPr>
            </w:pPr>
            <w:r>
              <w:rPr>
                <w:b/>
                <w:bCs/>
                <w:kern w:val="0"/>
                <w:szCs w:val="21"/>
                <w:lang w:val="en"/>
              </w:rPr>
              <w:t>serial number</w:t>
            </w:r>
          </w:p>
        </w:tc>
        <w:tc>
          <w:tcPr>
            <w:tcW w:w="3176" w:type="dxa"/>
            <w:tcBorders>
              <w:top w:val="single" w:sz="4" w:space="0" w:color="auto"/>
              <w:left w:val="nil"/>
              <w:bottom w:val="single" w:sz="4" w:space="0" w:color="auto"/>
              <w:right w:val="single" w:sz="4" w:space="0" w:color="auto"/>
            </w:tcBorders>
            <w:vAlign w:val="center"/>
          </w:tcPr>
          <w:p w14:paraId="6C07C252" w14:textId="77777777" w:rsidR="002D0C8A" w:rsidRDefault="002D0C8A">
            <w:pPr>
              <w:widowControl/>
              <w:jc w:val="center"/>
              <w:rPr>
                <w:rFonts w:ascii="SimSun" w:cs="SimSun"/>
                <w:b/>
                <w:bCs/>
                <w:kern w:val="0"/>
                <w:szCs w:val="21"/>
              </w:rPr>
            </w:pPr>
            <w:r>
              <w:rPr>
                <w:b/>
                <w:bCs/>
                <w:kern w:val="0"/>
                <w:szCs w:val="21"/>
                <w:lang w:val="en"/>
              </w:rPr>
              <w:t>Product name</w:t>
            </w:r>
          </w:p>
        </w:tc>
        <w:tc>
          <w:tcPr>
            <w:tcW w:w="3616" w:type="dxa"/>
            <w:tcBorders>
              <w:top w:val="single" w:sz="4" w:space="0" w:color="auto"/>
              <w:left w:val="nil"/>
              <w:bottom w:val="single" w:sz="4" w:space="0" w:color="auto"/>
              <w:right w:val="single" w:sz="4" w:space="0" w:color="auto"/>
            </w:tcBorders>
            <w:vAlign w:val="center"/>
          </w:tcPr>
          <w:p w14:paraId="00B6C259" w14:textId="77777777" w:rsidR="002D0C8A" w:rsidRDefault="002D0C8A">
            <w:pPr>
              <w:widowControl/>
              <w:jc w:val="center"/>
              <w:rPr>
                <w:rFonts w:ascii="SimSun" w:cs="SimSun"/>
                <w:b/>
                <w:bCs/>
                <w:kern w:val="0"/>
                <w:szCs w:val="21"/>
              </w:rPr>
            </w:pPr>
            <w:r>
              <w:rPr>
                <w:b/>
                <w:bCs/>
                <w:kern w:val="0"/>
                <w:szCs w:val="21"/>
                <w:lang w:val="en"/>
              </w:rPr>
              <w:t>description</w:t>
            </w:r>
          </w:p>
        </w:tc>
        <w:tc>
          <w:tcPr>
            <w:tcW w:w="1404" w:type="dxa"/>
            <w:tcBorders>
              <w:top w:val="single" w:sz="4" w:space="0" w:color="auto"/>
              <w:left w:val="nil"/>
              <w:bottom w:val="single" w:sz="4" w:space="0" w:color="auto"/>
              <w:right w:val="single" w:sz="4" w:space="0" w:color="auto"/>
            </w:tcBorders>
            <w:vAlign w:val="center"/>
          </w:tcPr>
          <w:p w14:paraId="7E4A7BDD" w14:textId="77777777" w:rsidR="002D0C8A" w:rsidRDefault="002D0C8A">
            <w:pPr>
              <w:widowControl/>
              <w:jc w:val="center"/>
              <w:rPr>
                <w:rFonts w:ascii="SimSun" w:cs="SimSun"/>
                <w:b/>
                <w:bCs/>
                <w:kern w:val="0"/>
                <w:szCs w:val="21"/>
              </w:rPr>
            </w:pPr>
            <w:r>
              <w:rPr>
                <w:b/>
                <w:bCs/>
                <w:kern w:val="0"/>
                <w:szCs w:val="21"/>
                <w:lang w:val="en"/>
              </w:rPr>
              <w:t>Customs goods</w:t>
            </w:r>
          </w:p>
          <w:p w14:paraId="0A7EBB96" w14:textId="77777777" w:rsidR="002D0C8A" w:rsidRDefault="002D0C8A">
            <w:pPr>
              <w:widowControl/>
              <w:jc w:val="center"/>
              <w:rPr>
                <w:rFonts w:ascii="SimSun" w:cs="SimSun"/>
                <w:b/>
                <w:bCs/>
                <w:kern w:val="0"/>
                <w:szCs w:val="21"/>
              </w:rPr>
            </w:pPr>
            <w:r>
              <w:rPr>
                <w:b/>
                <w:bCs/>
                <w:kern w:val="0"/>
                <w:szCs w:val="21"/>
                <w:lang w:val="en"/>
              </w:rPr>
              <w:t>numbering</w:t>
            </w:r>
          </w:p>
        </w:tc>
        <w:tc>
          <w:tcPr>
            <w:tcW w:w="1006" w:type="dxa"/>
            <w:tcBorders>
              <w:top w:val="single" w:sz="4" w:space="0" w:color="auto"/>
              <w:left w:val="nil"/>
              <w:bottom w:val="single" w:sz="4" w:space="0" w:color="auto"/>
              <w:right w:val="single" w:sz="4" w:space="0" w:color="auto"/>
            </w:tcBorders>
            <w:vAlign w:val="center"/>
          </w:tcPr>
          <w:p w14:paraId="3AEF1088" w14:textId="77777777" w:rsidR="002D0C8A" w:rsidRDefault="002D0C8A">
            <w:pPr>
              <w:widowControl/>
              <w:jc w:val="center"/>
              <w:rPr>
                <w:rFonts w:ascii="SimSun" w:cs="SimSun"/>
                <w:b/>
                <w:bCs/>
                <w:kern w:val="0"/>
                <w:szCs w:val="21"/>
              </w:rPr>
            </w:pPr>
            <w:r>
              <w:rPr>
                <w:b/>
                <w:bCs/>
                <w:kern w:val="0"/>
                <w:szCs w:val="21"/>
                <w:lang w:val="en"/>
              </w:rPr>
              <w:t>unit</w:t>
            </w:r>
          </w:p>
        </w:tc>
      </w:tr>
      <w:tr w:rsidR="002D0C8A" w14:paraId="754EAD54" w14:textId="77777777">
        <w:trPr>
          <w:trHeight w:val="2445"/>
          <w:jc w:val="center"/>
        </w:trPr>
        <w:tc>
          <w:tcPr>
            <w:tcW w:w="698" w:type="dxa"/>
            <w:tcBorders>
              <w:top w:val="nil"/>
              <w:left w:val="single" w:sz="4" w:space="0" w:color="auto"/>
              <w:bottom w:val="single" w:sz="4" w:space="0" w:color="auto"/>
              <w:right w:val="single" w:sz="4" w:space="0" w:color="auto"/>
            </w:tcBorders>
            <w:vAlign w:val="center"/>
          </w:tcPr>
          <w:p w14:paraId="1754B9BF" w14:textId="77777777" w:rsidR="002D0C8A" w:rsidRDefault="002D0C8A">
            <w:pPr>
              <w:widowControl/>
              <w:jc w:val="center"/>
              <w:rPr>
                <w:rFonts w:ascii="SimSun" w:cs="SimSun"/>
                <w:kern w:val="0"/>
                <w:szCs w:val="21"/>
              </w:rPr>
            </w:pPr>
            <w:r>
              <w:rPr>
                <w:kern w:val="0"/>
                <w:szCs w:val="21"/>
                <w:lang w:val="en"/>
              </w:rPr>
              <w:t>110</w:t>
            </w:r>
          </w:p>
        </w:tc>
        <w:tc>
          <w:tcPr>
            <w:tcW w:w="3176" w:type="dxa"/>
            <w:tcBorders>
              <w:top w:val="nil"/>
              <w:left w:val="nil"/>
              <w:bottom w:val="single" w:sz="4" w:space="0" w:color="auto"/>
              <w:right w:val="single" w:sz="4" w:space="0" w:color="auto"/>
            </w:tcBorders>
            <w:vAlign w:val="center"/>
          </w:tcPr>
          <w:p w14:paraId="28668ACA" w14:textId="77777777" w:rsidR="002D0C8A" w:rsidRDefault="002D0C8A">
            <w:pPr>
              <w:widowControl/>
              <w:jc w:val="left"/>
              <w:rPr>
                <w:rFonts w:ascii="SimSun" w:cs="SimSun"/>
                <w:kern w:val="0"/>
                <w:szCs w:val="21"/>
              </w:rPr>
            </w:pPr>
            <w:r>
              <w:rPr>
                <w:kern w:val="0"/>
                <w:szCs w:val="21"/>
                <w:lang w:val="en"/>
              </w:rPr>
              <w:t>Genetic material containing nucleic acid sequences associated with the pathogenicity of microorganisms listed in Part I of the Biological Dual-Use And Related Equipment and Technologies Control List.</w:t>
            </w:r>
          </w:p>
        </w:tc>
        <w:tc>
          <w:tcPr>
            <w:tcW w:w="3616" w:type="dxa"/>
            <w:tcBorders>
              <w:top w:val="nil"/>
              <w:left w:val="nil"/>
              <w:bottom w:val="single" w:sz="4" w:space="0" w:color="auto"/>
              <w:right w:val="single" w:sz="4" w:space="0" w:color="auto"/>
            </w:tcBorders>
            <w:vAlign w:val="center"/>
          </w:tcPr>
          <w:p w14:paraId="00E72449" w14:textId="77777777" w:rsidR="002D0C8A" w:rsidRDefault="002D0C8A">
            <w:pPr>
              <w:widowControl/>
              <w:jc w:val="left"/>
              <w:rPr>
                <w:rFonts w:ascii="SimSun" w:cs="SimSun"/>
                <w:kern w:val="0"/>
                <w:szCs w:val="21"/>
              </w:rPr>
            </w:pPr>
            <w:r>
              <w:rPr>
                <w:kern w:val="0"/>
                <w:szCs w:val="21"/>
                <w:lang w:val="en"/>
              </w:rPr>
              <w:t xml:space="preserve">Nucleic acid sequences related to the pathogenicity of listed microorganisms refer to the following special sequences related to listed microorganisms: </w:t>
            </w:r>
            <w:r>
              <w:rPr>
                <w:kern w:val="0"/>
                <w:szCs w:val="21"/>
                <w:lang w:val="en"/>
              </w:rPr>
              <w:br/>
              <w:t>a. the sequence itself or through its transcription or translation products can cause obvious harm to human, animal and plant health;</w:t>
            </w:r>
            <w:r>
              <w:rPr>
                <w:lang w:val="en"/>
              </w:rPr>
              <w:t xml:space="preserve"> </w:t>
            </w:r>
            <w:r>
              <w:rPr>
                <w:kern w:val="0"/>
                <w:szCs w:val="21"/>
                <w:lang w:val="en"/>
              </w:rPr>
              <w:br/>
            </w:r>
            <w:r>
              <w:rPr>
                <w:spacing w:val="-6"/>
                <w:kern w:val="0"/>
                <w:szCs w:val="21"/>
                <w:lang w:val="en"/>
              </w:rPr>
              <w:t xml:space="preserve">b. the sequence can enhance the ability of listed microorganisms or any other organism to cause serious damage to human, animal and plant health by insertion or integration. </w:t>
            </w:r>
          </w:p>
        </w:tc>
        <w:tc>
          <w:tcPr>
            <w:tcW w:w="1404" w:type="dxa"/>
            <w:tcBorders>
              <w:top w:val="nil"/>
              <w:left w:val="nil"/>
              <w:bottom w:val="single" w:sz="4" w:space="0" w:color="auto"/>
              <w:right w:val="single" w:sz="4" w:space="0" w:color="auto"/>
            </w:tcBorders>
            <w:vAlign w:val="center"/>
          </w:tcPr>
          <w:p w14:paraId="3E67B35A" w14:textId="77777777" w:rsidR="002D0C8A" w:rsidRDefault="002D0C8A">
            <w:pPr>
              <w:widowControl/>
              <w:jc w:val="center"/>
              <w:rPr>
                <w:rFonts w:ascii="SimSun" w:cs="SimSun"/>
                <w:kern w:val="0"/>
                <w:szCs w:val="21"/>
              </w:rPr>
            </w:pPr>
            <w:r>
              <w:rPr>
                <w:kern w:val="0"/>
                <w:szCs w:val="21"/>
                <w:lang w:val="en"/>
              </w:rPr>
              <w:t>3002904010</w:t>
            </w:r>
          </w:p>
        </w:tc>
        <w:tc>
          <w:tcPr>
            <w:tcW w:w="1006" w:type="dxa"/>
            <w:tcBorders>
              <w:top w:val="nil"/>
              <w:left w:val="nil"/>
              <w:bottom w:val="single" w:sz="4" w:space="0" w:color="auto"/>
              <w:right w:val="single" w:sz="4" w:space="0" w:color="auto"/>
            </w:tcBorders>
            <w:vAlign w:val="center"/>
          </w:tcPr>
          <w:p w14:paraId="2B584B54" w14:textId="77777777" w:rsidR="002D0C8A" w:rsidRDefault="002D0C8A">
            <w:pPr>
              <w:widowControl/>
              <w:jc w:val="center"/>
              <w:rPr>
                <w:rFonts w:ascii="SimSun" w:cs="SimSun"/>
                <w:kern w:val="0"/>
                <w:szCs w:val="21"/>
              </w:rPr>
            </w:pPr>
            <w:r>
              <w:rPr>
                <w:kern w:val="0"/>
                <w:szCs w:val="21"/>
                <w:lang w:val="en"/>
              </w:rPr>
              <w:t>kilogram</w:t>
            </w:r>
          </w:p>
        </w:tc>
      </w:tr>
      <w:tr w:rsidR="002D0C8A" w14:paraId="3C25C79E" w14:textId="77777777">
        <w:trPr>
          <w:trHeight w:val="2475"/>
          <w:jc w:val="center"/>
        </w:trPr>
        <w:tc>
          <w:tcPr>
            <w:tcW w:w="698" w:type="dxa"/>
            <w:tcBorders>
              <w:top w:val="nil"/>
              <w:left w:val="single" w:sz="4" w:space="0" w:color="auto"/>
              <w:bottom w:val="single" w:sz="4" w:space="0" w:color="auto"/>
              <w:right w:val="single" w:sz="4" w:space="0" w:color="auto"/>
            </w:tcBorders>
            <w:vAlign w:val="center"/>
          </w:tcPr>
          <w:p w14:paraId="665C6B38" w14:textId="77777777" w:rsidR="002D0C8A" w:rsidRDefault="002D0C8A">
            <w:pPr>
              <w:widowControl/>
              <w:jc w:val="center"/>
              <w:rPr>
                <w:rFonts w:ascii="SimSun" w:cs="SimSun"/>
                <w:kern w:val="0"/>
                <w:szCs w:val="21"/>
              </w:rPr>
            </w:pPr>
            <w:r>
              <w:rPr>
                <w:kern w:val="0"/>
                <w:szCs w:val="21"/>
                <w:lang w:val="en"/>
              </w:rPr>
              <w:t>111</w:t>
            </w:r>
          </w:p>
        </w:tc>
        <w:tc>
          <w:tcPr>
            <w:tcW w:w="3176" w:type="dxa"/>
            <w:tcBorders>
              <w:top w:val="nil"/>
              <w:left w:val="nil"/>
              <w:bottom w:val="single" w:sz="4" w:space="0" w:color="auto"/>
              <w:right w:val="single" w:sz="4" w:space="0" w:color="auto"/>
            </w:tcBorders>
            <w:vAlign w:val="center"/>
          </w:tcPr>
          <w:p w14:paraId="028A3F5B" w14:textId="77777777" w:rsidR="002D0C8A" w:rsidRDefault="002D0C8A">
            <w:pPr>
              <w:widowControl/>
              <w:jc w:val="left"/>
              <w:rPr>
                <w:rFonts w:ascii="SimSun" w:cs="SimSun"/>
                <w:kern w:val="0"/>
                <w:szCs w:val="21"/>
              </w:rPr>
            </w:pPr>
            <w:r>
              <w:rPr>
                <w:kern w:val="0"/>
                <w:szCs w:val="21"/>
                <w:lang w:val="en"/>
              </w:rPr>
              <w:t>A genetically modified organism containing nucleic acid sequences associated with the pathogenicity of microorganisms listed in Part I of the Dual-Use Biological Instruments and Related Equipment and Technologies Control List</w:t>
            </w:r>
          </w:p>
        </w:tc>
        <w:tc>
          <w:tcPr>
            <w:tcW w:w="3616" w:type="dxa"/>
            <w:tcBorders>
              <w:top w:val="nil"/>
              <w:left w:val="nil"/>
              <w:bottom w:val="single" w:sz="4" w:space="0" w:color="auto"/>
              <w:right w:val="single" w:sz="4" w:space="0" w:color="auto"/>
            </w:tcBorders>
            <w:vAlign w:val="center"/>
          </w:tcPr>
          <w:p w14:paraId="0CAD2AC7" w14:textId="77777777" w:rsidR="002D0C8A" w:rsidRDefault="002D0C8A">
            <w:pPr>
              <w:widowControl/>
              <w:jc w:val="left"/>
              <w:rPr>
                <w:rFonts w:ascii="SimSun" w:cs="SimSun"/>
                <w:kern w:val="0"/>
                <w:szCs w:val="21"/>
              </w:rPr>
            </w:pPr>
            <w:r>
              <w:rPr>
                <w:kern w:val="0"/>
                <w:szCs w:val="21"/>
                <w:lang w:val="en"/>
              </w:rPr>
              <w:t xml:space="preserve">Nucleic acid sequences related to the pathogenicity of listed microorganisms refer to the following special sequences related to listed microorganisms: </w:t>
            </w:r>
            <w:r>
              <w:rPr>
                <w:kern w:val="0"/>
                <w:szCs w:val="21"/>
                <w:lang w:val="en"/>
              </w:rPr>
              <w:br/>
              <w:t>a. the sequence itself or through its transcription or translation products can cause obvious harm to human, animal and plant health;</w:t>
            </w:r>
            <w:r>
              <w:rPr>
                <w:lang w:val="en"/>
              </w:rPr>
              <w:t xml:space="preserve"> </w:t>
            </w:r>
            <w:r>
              <w:rPr>
                <w:kern w:val="0"/>
                <w:szCs w:val="21"/>
                <w:lang w:val="en"/>
              </w:rPr>
              <w:br/>
            </w:r>
            <w:r>
              <w:rPr>
                <w:spacing w:val="-6"/>
                <w:kern w:val="0"/>
                <w:szCs w:val="21"/>
                <w:lang w:val="en"/>
              </w:rPr>
              <w:t xml:space="preserve">b. the sequence can enhance the ability of listed microorganisms or any other organism to cause serious damage to human, animal and plant health by insertion or integration. </w:t>
            </w:r>
          </w:p>
        </w:tc>
        <w:tc>
          <w:tcPr>
            <w:tcW w:w="1404" w:type="dxa"/>
            <w:tcBorders>
              <w:top w:val="nil"/>
              <w:left w:val="nil"/>
              <w:bottom w:val="single" w:sz="4" w:space="0" w:color="auto"/>
              <w:right w:val="single" w:sz="4" w:space="0" w:color="auto"/>
            </w:tcBorders>
            <w:vAlign w:val="center"/>
          </w:tcPr>
          <w:p w14:paraId="6A4EC7EB" w14:textId="77777777" w:rsidR="002D0C8A" w:rsidRDefault="002D0C8A">
            <w:pPr>
              <w:widowControl/>
              <w:jc w:val="center"/>
              <w:rPr>
                <w:rFonts w:ascii="SimSun" w:cs="SimSun"/>
                <w:kern w:val="0"/>
                <w:szCs w:val="21"/>
              </w:rPr>
            </w:pPr>
            <w:r>
              <w:rPr>
                <w:kern w:val="0"/>
                <w:szCs w:val="21"/>
                <w:lang w:val="en"/>
              </w:rPr>
              <w:t>3002904010</w:t>
            </w:r>
          </w:p>
        </w:tc>
        <w:tc>
          <w:tcPr>
            <w:tcW w:w="1006" w:type="dxa"/>
            <w:tcBorders>
              <w:top w:val="nil"/>
              <w:left w:val="nil"/>
              <w:bottom w:val="single" w:sz="4" w:space="0" w:color="auto"/>
              <w:right w:val="single" w:sz="4" w:space="0" w:color="auto"/>
            </w:tcBorders>
            <w:vAlign w:val="center"/>
          </w:tcPr>
          <w:p w14:paraId="6B5878F9" w14:textId="77777777" w:rsidR="002D0C8A" w:rsidRDefault="002D0C8A">
            <w:pPr>
              <w:widowControl/>
              <w:jc w:val="center"/>
              <w:rPr>
                <w:rFonts w:ascii="SimSun" w:cs="SimSun"/>
                <w:kern w:val="0"/>
                <w:szCs w:val="21"/>
              </w:rPr>
            </w:pPr>
            <w:r>
              <w:rPr>
                <w:kern w:val="0"/>
                <w:szCs w:val="21"/>
                <w:lang w:val="en"/>
              </w:rPr>
              <w:t>kilogram</w:t>
            </w:r>
          </w:p>
        </w:tc>
      </w:tr>
      <w:tr w:rsidR="002D0C8A" w14:paraId="5CB3DC35" w14:textId="77777777">
        <w:trPr>
          <w:trHeight w:val="3765"/>
          <w:jc w:val="center"/>
        </w:trPr>
        <w:tc>
          <w:tcPr>
            <w:tcW w:w="698" w:type="dxa"/>
            <w:tcBorders>
              <w:top w:val="nil"/>
              <w:left w:val="single" w:sz="4" w:space="0" w:color="auto"/>
              <w:bottom w:val="single" w:sz="4" w:space="0" w:color="auto"/>
              <w:right w:val="single" w:sz="4" w:space="0" w:color="auto"/>
            </w:tcBorders>
            <w:vAlign w:val="center"/>
          </w:tcPr>
          <w:p w14:paraId="1067C641" w14:textId="77777777" w:rsidR="002D0C8A" w:rsidRDefault="002D0C8A">
            <w:pPr>
              <w:widowControl/>
              <w:jc w:val="center"/>
              <w:rPr>
                <w:rFonts w:ascii="SimSun" w:cs="SimSun"/>
                <w:kern w:val="0"/>
                <w:szCs w:val="21"/>
              </w:rPr>
            </w:pPr>
            <w:r>
              <w:rPr>
                <w:kern w:val="0"/>
                <w:szCs w:val="21"/>
                <w:lang w:val="en"/>
              </w:rPr>
              <w:t>112</w:t>
            </w:r>
          </w:p>
        </w:tc>
        <w:tc>
          <w:tcPr>
            <w:tcW w:w="3176" w:type="dxa"/>
            <w:tcBorders>
              <w:top w:val="nil"/>
              <w:left w:val="nil"/>
              <w:bottom w:val="single" w:sz="4" w:space="0" w:color="auto"/>
              <w:right w:val="single" w:sz="4" w:space="0" w:color="auto"/>
            </w:tcBorders>
            <w:vAlign w:val="center"/>
          </w:tcPr>
          <w:p w14:paraId="782D5485" w14:textId="77777777" w:rsidR="002D0C8A" w:rsidRDefault="002D0C8A">
            <w:pPr>
              <w:widowControl/>
              <w:jc w:val="left"/>
              <w:rPr>
                <w:rFonts w:ascii="SimSun" w:cs="SimSun"/>
                <w:kern w:val="0"/>
                <w:szCs w:val="21"/>
              </w:rPr>
            </w:pPr>
            <w:r>
              <w:rPr>
                <w:kern w:val="0"/>
                <w:szCs w:val="21"/>
                <w:lang w:val="en"/>
              </w:rPr>
              <w:t>Genetic material containing nucleic acid sequences related to the pathogenicity of microorganisms listed in Part II of the Biological Dual-Use And Related Equipment and Technology Control List</w:t>
            </w:r>
          </w:p>
        </w:tc>
        <w:tc>
          <w:tcPr>
            <w:tcW w:w="3616" w:type="dxa"/>
            <w:tcBorders>
              <w:top w:val="nil"/>
              <w:left w:val="nil"/>
              <w:bottom w:val="single" w:sz="4" w:space="0" w:color="auto"/>
              <w:right w:val="single" w:sz="4" w:space="0" w:color="auto"/>
            </w:tcBorders>
            <w:vAlign w:val="center"/>
          </w:tcPr>
          <w:p w14:paraId="7E107942" w14:textId="77777777" w:rsidR="002D0C8A" w:rsidRDefault="002D0C8A">
            <w:pPr>
              <w:widowControl/>
              <w:jc w:val="left"/>
              <w:rPr>
                <w:rFonts w:ascii="SimSun" w:cs="SimSun"/>
                <w:kern w:val="0"/>
                <w:szCs w:val="21"/>
              </w:rPr>
            </w:pPr>
            <w:r>
              <w:rPr>
                <w:kern w:val="0"/>
                <w:szCs w:val="21"/>
                <w:lang w:val="en"/>
              </w:rPr>
              <w:t xml:space="preserve">Nucleic acid sequences related to the pathogenicity of listed microorganisms refer to the following special sequences related to listed microorganisms: </w:t>
            </w:r>
            <w:r>
              <w:rPr>
                <w:kern w:val="0"/>
                <w:szCs w:val="21"/>
                <w:lang w:val="en"/>
              </w:rPr>
              <w:br/>
              <w:t>a. the sequence itself or through its transcription or translation products can cause obvious harm to human, animal and plant health;</w:t>
            </w:r>
            <w:r>
              <w:rPr>
                <w:lang w:val="en"/>
              </w:rPr>
              <w:t xml:space="preserve"> </w:t>
            </w:r>
            <w:r>
              <w:rPr>
                <w:kern w:val="0"/>
                <w:szCs w:val="21"/>
                <w:lang w:val="en"/>
              </w:rPr>
              <w:br/>
            </w:r>
            <w:r>
              <w:rPr>
                <w:spacing w:val="-6"/>
                <w:kern w:val="0"/>
                <w:szCs w:val="21"/>
                <w:lang w:val="en"/>
              </w:rPr>
              <w:t xml:space="preserve">b. the sequence can enhance the ability of listed microorganisms or any other organism to cause serious damage to human, animal and plant health by insertion or integration. </w:t>
            </w:r>
            <w:r>
              <w:rPr>
                <w:lang w:val="en"/>
              </w:rPr>
              <w:t xml:space="preserve"> Nucleic acid sequences associated with pathogenicity of </w:t>
            </w:r>
            <w:r>
              <w:rPr>
                <w:kern w:val="0"/>
                <w:szCs w:val="21"/>
                <w:lang w:val="en"/>
              </w:rPr>
              <w:br/>
            </w:r>
            <w:r>
              <w:rPr>
                <w:spacing w:val="10"/>
                <w:kern w:val="0"/>
                <w:szCs w:val="21"/>
                <w:lang w:val="en"/>
              </w:rPr>
              <w:t>Escherichia coli (serotype</w:t>
            </w:r>
            <w:r>
              <w:rPr>
                <w:lang w:val="en"/>
              </w:rPr>
              <w:t xml:space="preserve"> </w:t>
            </w:r>
            <w:r>
              <w:rPr>
                <w:spacing w:val="-6"/>
                <w:kern w:val="0"/>
                <w:szCs w:val="21"/>
                <w:lang w:val="en"/>
              </w:rPr>
              <w:t xml:space="preserve">O157) and other Shigamitoxin-producing strains are not controlled, while nucleic acid sequences encoding Shigami toxins or subunits thereof are controlled. </w:t>
            </w:r>
          </w:p>
        </w:tc>
        <w:tc>
          <w:tcPr>
            <w:tcW w:w="1404" w:type="dxa"/>
            <w:tcBorders>
              <w:top w:val="nil"/>
              <w:left w:val="nil"/>
              <w:bottom w:val="single" w:sz="4" w:space="0" w:color="auto"/>
              <w:right w:val="single" w:sz="4" w:space="0" w:color="auto"/>
            </w:tcBorders>
            <w:vAlign w:val="center"/>
          </w:tcPr>
          <w:p w14:paraId="5908DE6C" w14:textId="77777777" w:rsidR="002D0C8A" w:rsidRDefault="002D0C8A">
            <w:pPr>
              <w:widowControl/>
              <w:jc w:val="center"/>
              <w:rPr>
                <w:rFonts w:ascii="SimSun" w:cs="SimSun"/>
                <w:kern w:val="0"/>
                <w:szCs w:val="21"/>
              </w:rPr>
            </w:pPr>
            <w:r>
              <w:rPr>
                <w:kern w:val="0"/>
                <w:szCs w:val="21"/>
                <w:lang w:val="en"/>
              </w:rPr>
              <w:t>3002904010</w:t>
            </w:r>
          </w:p>
        </w:tc>
        <w:tc>
          <w:tcPr>
            <w:tcW w:w="1006" w:type="dxa"/>
            <w:tcBorders>
              <w:top w:val="nil"/>
              <w:left w:val="nil"/>
              <w:bottom w:val="single" w:sz="4" w:space="0" w:color="auto"/>
              <w:right w:val="single" w:sz="4" w:space="0" w:color="auto"/>
            </w:tcBorders>
            <w:vAlign w:val="center"/>
          </w:tcPr>
          <w:p w14:paraId="4449C268" w14:textId="77777777" w:rsidR="002D0C8A" w:rsidRDefault="002D0C8A">
            <w:pPr>
              <w:widowControl/>
              <w:jc w:val="center"/>
              <w:rPr>
                <w:rFonts w:ascii="SimSun" w:cs="SimSun"/>
                <w:kern w:val="0"/>
                <w:szCs w:val="21"/>
              </w:rPr>
            </w:pPr>
            <w:r>
              <w:rPr>
                <w:kern w:val="0"/>
                <w:szCs w:val="21"/>
                <w:lang w:val="en"/>
              </w:rPr>
              <w:t>kilogram</w:t>
            </w:r>
          </w:p>
        </w:tc>
      </w:tr>
      <w:tr w:rsidR="002D0C8A" w14:paraId="71E74D9A" w14:textId="77777777">
        <w:trPr>
          <w:trHeight w:val="3735"/>
          <w:jc w:val="center"/>
        </w:trPr>
        <w:tc>
          <w:tcPr>
            <w:tcW w:w="698" w:type="dxa"/>
            <w:tcBorders>
              <w:top w:val="nil"/>
              <w:left w:val="single" w:sz="4" w:space="0" w:color="auto"/>
              <w:bottom w:val="single" w:sz="4" w:space="0" w:color="auto"/>
              <w:right w:val="single" w:sz="4" w:space="0" w:color="auto"/>
            </w:tcBorders>
            <w:vAlign w:val="center"/>
          </w:tcPr>
          <w:p w14:paraId="7B13C194" w14:textId="77777777" w:rsidR="002D0C8A" w:rsidRDefault="002D0C8A">
            <w:pPr>
              <w:widowControl/>
              <w:jc w:val="center"/>
              <w:rPr>
                <w:rFonts w:ascii="SimSun" w:cs="SimSun"/>
                <w:kern w:val="0"/>
                <w:szCs w:val="21"/>
              </w:rPr>
            </w:pPr>
            <w:r>
              <w:rPr>
                <w:kern w:val="0"/>
                <w:szCs w:val="21"/>
                <w:lang w:val="en"/>
              </w:rPr>
              <w:t>113</w:t>
            </w:r>
          </w:p>
        </w:tc>
        <w:tc>
          <w:tcPr>
            <w:tcW w:w="3176" w:type="dxa"/>
            <w:tcBorders>
              <w:top w:val="nil"/>
              <w:left w:val="nil"/>
              <w:bottom w:val="single" w:sz="4" w:space="0" w:color="auto"/>
              <w:right w:val="single" w:sz="4" w:space="0" w:color="auto"/>
            </w:tcBorders>
            <w:vAlign w:val="center"/>
          </w:tcPr>
          <w:p w14:paraId="3FF65349" w14:textId="77777777" w:rsidR="002D0C8A" w:rsidRDefault="002D0C8A">
            <w:pPr>
              <w:widowControl/>
              <w:jc w:val="left"/>
              <w:rPr>
                <w:rFonts w:ascii="SimSun" w:cs="SimSun"/>
                <w:kern w:val="0"/>
                <w:szCs w:val="21"/>
              </w:rPr>
            </w:pPr>
            <w:r>
              <w:rPr>
                <w:kern w:val="0"/>
                <w:szCs w:val="21"/>
                <w:lang w:val="en"/>
              </w:rPr>
              <w:t>Contains genetic material encoding toxins and their subunit nucleic acid sequences included in Part II of the Control List of Dual-Use Biological Uses and Related Equipment and Technologies</w:t>
            </w:r>
          </w:p>
        </w:tc>
        <w:tc>
          <w:tcPr>
            <w:tcW w:w="3616" w:type="dxa"/>
            <w:tcBorders>
              <w:top w:val="nil"/>
              <w:left w:val="nil"/>
              <w:bottom w:val="single" w:sz="4" w:space="0" w:color="auto"/>
              <w:right w:val="single" w:sz="4" w:space="0" w:color="auto"/>
            </w:tcBorders>
            <w:vAlign w:val="center"/>
          </w:tcPr>
          <w:p w14:paraId="67E5EF8F" w14:textId="77777777" w:rsidR="002D0C8A" w:rsidRDefault="002D0C8A">
            <w:pPr>
              <w:widowControl/>
              <w:jc w:val="left"/>
              <w:rPr>
                <w:rFonts w:ascii="SimSun" w:cs="SimSun"/>
                <w:kern w:val="0"/>
                <w:szCs w:val="21"/>
              </w:rPr>
            </w:pPr>
            <w:r>
              <w:rPr>
                <w:kern w:val="0"/>
                <w:szCs w:val="21"/>
                <w:lang w:val="en"/>
              </w:rPr>
              <w:t xml:space="preserve">Nucleic acid sequences related to the pathogenicity of listed microorganisms refer to the following special sequences related to listed microorganisms: </w:t>
            </w:r>
            <w:r>
              <w:rPr>
                <w:kern w:val="0"/>
                <w:szCs w:val="21"/>
                <w:lang w:val="en"/>
              </w:rPr>
              <w:br/>
              <w:t>a. the sequence itself or through its transcription or translation products can cause obvious harm to human, animal and plant health;</w:t>
            </w:r>
            <w:r>
              <w:rPr>
                <w:lang w:val="en"/>
              </w:rPr>
              <w:t xml:space="preserve"> </w:t>
            </w:r>
            <w:r>
              <w:rPr>
                <w:kern w:val="0"/>
                <w:szCs w:val="21"/>
                <w:lang w:val="en"/>
              </w:rPr>
              <w:br/>
            </w:r>
            <w:r>
              <w:rPr>
                <w:spacing w:val="-6"/>
                <w:kern w:val="0"/>
                <w:szCs w:val="21"/>
                <w:lang w:val="en"/>
              </w:rPr>
              <w:t xml:space="preserve">b. the sequence can enhance the ability of listed microorganisms or any other organism to cause serious damage to human, animal and plant health by insertion or integration. </w:t>
            </w:r>
            <w:r>
              <w:rPr>
                <w:lang w:val="en"/>
              </w:rPr>
              <w:t xml:space="preserve"> Nucleic acid sequences associated with pathogenicity of </w:t>
            </w:r>
            <w:r>
              <w:rPr>
                <w:kern w:val="0"/>
                <w:szCs w:val="21"/>
                <w:lang w:val="en"/>
              </w:rPr>
              <w:br/>
            </w:r>
            <w:r>
              <w:rPr>
                <w:spacing w:val="10"/>
                <w:kern w:val="0"/>
                <w:szCs w:val="21"/>
                <w:lang w:val="en"/>
              </w:rPr>
              <w:t>Escherichia coli (serotype</w:t>
            </w:r>
            <w:r>
              <w:rPr>
                <w:lang w:val="en"/>
              </w:rPr>
              <w:t xml:space="preserve"> </w:t>
            </w:r>
            <w:r>
              <w:rPr>
                <w:spacing w:val="-6"/>
                <w:kern w:val="0"/>
                <w:szCs w:val="21"/>
                <w:lang w:val="en"/>
              </w:rPr>
              <w:t xml:space="preserve">O157) and other Shigamitoxin-producing strains are not controlled, while nucleic acid sequences encoding Shigami toxins or subunits thereof are controlled. </w:t>
            </w:r>
          </w:p>
        </w:tc>
        <w:tc>
          <w:tcPr>
            <w:tcW w:w="1404" w:type="dxa"/>
            <w:tcBorders>
              <w:top w:val="nil"/>
              <w:left w:val="nil"/>
              <w:bottom w:val="single" w:sz="4" w:space="0" w:color="auto"/>
              <w:right w:val="single" w:sz="4" w:space="0" w:color="auto"/>
            </w:tcBorders>
            <w:vAlign w:val="center"/>
          </w:tcPr>
          <w:p w14:paraId="7B242B32" w14:textId="77777777" w:rsidR="002D0C8A" w:rsidRDefault="002D0C8A">
            <w:pPr>
              <w:widowControl/>
              <w:jc w:val="center"/>
              <w:rPr>
                <w:rFonts w:ascii="SimSun" w:cs="SimSun"/>
                <w:kern w:val="0"/>
                <w:szCs w:val="21"/>
              </w:rPr>
            </w:pPr>
            <w:r>
              <w:rPr>
                <w:kern w:val="0"/>
                <w:szCs w:val="21"/>
                <w:lang w:val="en"/>
              </w:rPr>
              <w:t>3002904010</w:t>
            </w:r>
          </w:p>
        </w:tc>
        <w:tc>
          <w:tcPr>
            <w:tcW w:w="1006" w:type="dxa"/>
            <w:tcBorders>
              <w:top w:val="nil"/>
              <w:left w:val="nil"/>
              <w:bottom w:val="single" w:sz="4" w:space="0" w:color="auto"/>
              <w:right w:val="single" w:sz="4" w:space="0" w:color="auto"/>
            </w:tcBorders>
            <w:vAlign w:val="center"/>
          </w:tcPr>
          <w:p w14:paraId="359A0CBC" w14:textId="77777777" w:rsidR="002D0C8A" w:rsidRDefault="002D0C8A">
            <w:pPr>
              <w:widowControl/>
              <w:jc w:val="center"/>
              <w:rPr>
                <w:rFonts w:ascii="SimSun" w:cs="SimSun"/>
                <w:kern w:val="0"/>
                <w:szCs w:val="21"/>
              </w:rPr>
            </w:pPr>
            <w:r>
              <w:rPr>
                <w:kern w:val="0"/>
                <w:szCs w:val="21"/>
                <w:lang w:val="en"/>
              </w:rPr>
              <w:t>kilogram</w:t>
            </w:r>
          </w:p>
        </w:tc>
      </w:tr>
      <w:tr w:rsidR="002D0C8A" w14:paraId="4BAE3720" w14:textId="77777777">
        <w:trPr>
          <w:trHeight w:val="3690"/>
          <w:jc w:val="center"/>
        </w:trPr>
        <w:tc>
          <w:tcPr>
            <w:tcW w:w="698" w:type="dxa"/>
            <w:tcBorders>
              <w:top w:val="single" w:sz="4" w:space="0" w:color="auto"/>
              <w:left w:val="single" w:sz="4" w:space="0" w:color="auto"/>
              <w:bottom w:val="single" w:sz="4" w:space="0" w:color="auto"/>
              <w:right w:val="single" w:sz="4" w:space="0" w:color="auto"/>
            </w:tcBorders>
            <w:vAlign w:val="center"/>
          </w:tcPr>
          <w:p w14:paraId="51990DD2" w14:textId="77777777" w:rsidR="002D0C8A" w:rsidRDefault="002D0C8A">
            <w:pPr>
              <w:widowControl/>
              <w:jc w:val="center"/>
              <w:rPr>
                <w:rFonts w:ascii="SimSun" w:cs="SimSun"/>
                <w:kern w:val="0"/>
                <w:szCs w:val="21"/>
              </w:rPr>
            </w:pPr>
            <w:r>
              <w:rPr>
                <w:kern w:val="0"/>
                <w:szCs w:val="21"/>
                <w:lang w:val="en"/>
              </w:rPr>
              <w:t>114</w:t>
            </w:r>
          </w:p>
        </w:tc>
        <w:tc>
          <w:tcPr>
            <w:tcW w:w="3176" w:type="dxa"/>
            <w:tcBorders>
              <w:top w:val="single" w:sz="4" w:space="0" w:color="auto"/>
              <w:left w:val="nil"/>
              <w:bottom w:val="single" w:sz="4" w:space="0" w:color="auto"/>
              <w:right w:val="single" w:sz="4" w:space="0" w:color="auto"/>
            </w:tcBorders>
            <w:vAlign w:val="center"/>
          </w:tcPr>
          <w:p w14:paraId="77B41B4F" w14:textId="77777777" w:rsidR="002D0C8A" w:rsidRDefault="002D0C8A">
            <w:pPr>
              <w:widowControl/>
              <w:jc w:val="left"/>
              <w:rPr>
                <w:rFonts w:ascii="SimSun" w:cs="SimSun"/>
                <w:kern w:val="0"/>
                <w:szCs w:val="21"/>
              </w:rPr>
            </w:pPr>
            <w:r>
              <w:rPr>
                <w:kern w:val="0"/>
                <w:szCs w:val="21"/>
                <w:lang w:val="en"/>
              </w:rPr>
              <w:t>Containing genetically modified organisms that contain nucleic acid sequences associated with the pathogenicity of microorganisms listed in Part II of the Dual-Use Biological Items and Related Equipment and Technologies Control List</w:t>
            </w:r>
          </w:p>
        </w:tc>
        <w:tc>
          <w:tcPr>
            <w:tcW w:w="3616" w:type="dxa"/>
            <w:tcBorders>
              <w:top w:val="single" w:sz="4" w:space="0" w:color="auto"/>
              <w:left w:val="nil"/>
              <w:bottom w:val="single" w:sz="4" w:space="0" w:color="auto"/>
              <w:right w:val="single" w:sz="4" w:space="0" w:color="auto"/>
            </w:tcBorders>
            <w:vAlign w:val="center"/>
          </w:tcPr>
          <w:p w14:paraId="5388A6BA" w14:textId="77777777" w:rsidR="002D0C8A" w:rsidRDefault="002D0C8A">
            <w:pPr>
              <w:widowControl/>
              <w:spacing w:line="300" w:lineRule="exact"/>
              <w:jc w:val="left"/>
              <w:rPr>
                <w:rFonts w:ascii="SimSun" w:cs="SimSun"/>
                <w:kern w:val="0"/>
                <w:szCs w:val="21"/>
              </w:rPr>
            </w:pPr>
            <w:r>
              <w:rPr>
                <w:kern w:val="0"/>
                <w:szCs w:val="21"/>
                <w:lang w:val="en"/>
              </w:rPr>
              <w:t xml:space="preserve">Nucleic acid sequences related to the pathogenicity of listed microorganisms refer to the following special sequences related to listed microorganisms: </w:t>
            </w:r>
            <w:r>
              <w:rPr>
                <w:kern w:val="0"/>
                <w:szCs w:val="21"/>
                <w:lang w:val="en"/>
              </w:rPr>
              <w:br/>
              <w:t>a. the sequence itself or through its transcription or translation products can cause obvious harm to human, animal and plant health;</w:t>
            </w:r>
            <w:r>
              <w:rPr>
                <w:lang w:val="en"/>
              </w:rPr>
              <w:t xml:space="preserve"> </w:t>
            </w:r>
            <w:r>
              <w:rPr>
                <w:kern w:val="0"/>
                <w:szCs w:val="21"/>
                <w:lang w:val="en"/>
              </w:rPr>
              <w:br/>
            </w:r>
            <w:r>
              <w:rPr>
                <w:spacing w:val="-6"/>
                <w:kern w:val="0"/>
                <w:szCs w:val="21"/>
                <w:lang w:val="en"/>
              </w:rPr>
              <w:t>b. the sequence can enhance the ability of listed microorganisms or any other organism to</w:t>
            </w:r>
            <w:r>
              <w:rPr>
                <w:lang w:val="en"/>
              </w:rPr>
              <w:t xml:space="preserve"> cause serious damage to human</w:t>
            </w:r>
            <w:r>
              <w:rPr>
                <w:spacing w:val="-6"/>
                <w:kern w:val="0"/>
                <w:sz w:val="20"/>
                <w:szCs w:val="20"/>
                <w:lang w:val="en"/>
              </w:rPr>
              <w:t>, animal and</w:t>
            </w:r>
            <w:r>
              <w:rPr>
                <w:lang w:val="en"/>
              </w:rPr>
              <w:t xml:space="preserve"> </w:t>
            </w:r>
            <w:r>
              <w:rPr>
                <w:spacing w:val="-6"/>
                <w:kern w:val="0"/>
                <w:szCs w:val="21"/>
                <w:lang w:val="en"/>
              </w:rPr>
              <w:t xml:space="preserve">plant health by insertion or integration. </w:t>
            </w:r>
            <w:r>
              <w:rPr>
                <w:lang w:val="en"/>
              </w:rPr>
              <w:t xml:space="preserve"> Nucleic acid sequences associated with pathogenicity of </w:t>
            </w:r>
            <w:r>
              <w:rPr>
                <w:kern w:val="0"/>
                <w:szCs w:val="21"/>
                <w:lang w:val="en"/>
              </w:rPr>
              <w:br/>
            </w:r>
            <w:r>
              <w:rPr>
                <w:spacing w:val="10"/>
                <w:kern w:val="0"/>
                <w:szCs w:val="21"/>
                <w:lang w:val="en"/>
              </w:rPr>
              <w:t>Escherichia coli (serotype</w:t>
            </w:r>
            <w:r>
              <w:rPr>
                <w:lang w:val="en"/>
              </w:rPr>
              <w:t xml:space="preserve"> </w:t>
            </w:r>
            <w:r>
              <w:rPr>
                <w:spacing w:val="-6"/>
                <w:kern w:val="0"/>
                <w:szCs w:val="21"/>
                <w:lang w:val="en"/>
              </w:rPr>
              <w:t xml:space="preserve">O157) and other Shigamitoxin-producing strains are not controlled, while nucleic acid sequences encoding Shigami toxins or subunits thereof are controlled. </w:t>
            </w:r>
          </w:p>
        </w:tc>
        <w:tc>
          <w:tcPr>
            <w:tcW w:w="1404" w:type="dxa"/>
            <w:tcBorders>
              <w:top w:val="single" w:sz="4" w:space="0" w:color="auto"/>
              <w:left w:val="nil"/>
              <w:bottom w:val="single" w:sz="4" w:space="0" w:color="auto"/>
              <w:right w:val="single" w:sz="4" w:space="0" w:color="auto"/>
            </w:tcBorders>
            <w:vAlign w:val="center"/>
          </w:tcPr>
          <w:p w14:paraId="3C70FF51" w14:textId="77777777" w:rsidR="002D0C8A" w:rsidRDefault="002D0C8A">
            <w:pPr>
              <w:widowControl/>
              <w:jc w:val="center"/>
              <w:rPr>
                <w:rFonts w:ascii="SimSun" w:cs="SimSun"/>
                <w:kern w:val="0"/>
                <w:szCs w:val="21"/>
              </w:rPr>
            </w:pPr>
            <w:r>
              <w:rPr>
                <w:kern w:val="0"/>
                <w:szCs w:val="21"/>
                <w:lang w:val="en"/>
              </w:rPr>
              <w:t>3002904010</w:t>
            </w:r>
          </w:p>
        </w:tc>
        <w:tc>
          <w:tcPr>
            <w:tcW w:w="1006" w:type="dxa"/>
            <w:tcBorders>
              <w:top w:val="single" w:sz="4" w:space="0" w:color="auto"/>
              <w:left w:val="nil"/>
              <w:bottom w:val="single" w:sz="4" w:space="0" w:color="auto"/>
              <w:right w:val="single" w:sz="4" w:space="0" w:color="auto"/>
            </w:tcBorders>
            <w:vAlign w:val="center"/>
          </w:tcPr>
          <w:p w14:paraId="55FFA6C8" w14:textId="77777777" w:rsidR="002D0C8A" w:rsidRDefault="002D0C8A">
            <w:pPr>
              <w:widowControl/>
              <w:jc w:val="center"/>
              <w:rPr>
                <w:rFonts w:ascii="SimSun" w:cs="SimSun"/>
                <w:kern w:val="0"/>
                <w:szCs w:val="21"/>
              </w:rPr>
            </w:pPr>
            <w:r>
              <w:rPr>
                <w:kern w:val="0"/>
                <w:szCs w:val="21"/>
                <w:lang w:val="en"/>
              </w:rPr>
              <w:t>kilogram</w:t>
            </w:r>
          </w:p>
        </w:tc>
      </w:tr>
      <w:tr w:rsidR="002D0C8A" w14:paraId="5603233D" w14:textId="77777777">
        <w:trPr>
          <w:trHeight w:val="3735"/>
          <w:jc w:val="center"/>
        </w:trPr>
        <w:tc>
          <w:tcPr>
            <w:tcW w:w="698" w:type="dxa"/>
            <w:tcBorders>
              <w:top w:val="nil"/>
              <w:left w:val="single" w:sz="4" w:space="0" w:color="auto"/>
              <w:bottom w:val="single" w:sz="4" w:space="0" w:color="auto"/>
              <w:right w:val="single" w:sz="4" w:space="0" w:color="auto"/>
            </w:tcBorders>
            <w:vAlign w:val="center"/>
          </w:tcPr>
          <w:p w14:paraId="758592C0" w14:textId="77777777" w:rsidR="002D0C8A" w:rsidRDefault="002D0C8A">
            <w:pPr>
              <w:widowControl/>
              <w:jc w:val="center"/>
              <w:rPr>
                <w:rFonts w:ascii="SimSun" w:cs="SimSun"/>
                <w:kern w:val="0"/>
                <w:szCs w:val="21"/>
              </w:rPr>
            </w:pPr>
            <w:r>
              <w:rPr>
                <w:kern w:val="0"/>
                <w:szCs w:val="21"/>
                <w:lang w:val="en"/>
              </w:rPr>
              <w:t>115</w:t>
            </w:r>
          </w:p>
        </w:tc>
        <w:tc>
          <w:tcPr>
            <w:tcW w:w="3176" w:type="dxa"/>
            <w:tcBorders>
              <w:top w:val="nil"/>
              <w:left w:val="nil"/>
              <w:bottom w:val="single" w:sz="4" w:space="0" w:color="auto"/>
              <w:right w:val="single" w:sz="4" w:space="0" w:color="auto"/>
            </w:tcBorders>
            <w:vAlign w:val="center"/>
          </w:tcPr>
          <w:p w14:paraId="205BBE92" w14:textId="77777777" w:rsidR="002D0C8A" w:rsidRDefault="002D0C8A">
            <w:pPr>
              <w:widowControl/>
              <w:jc w:val="left"/>
              <w:rPr>
                <w:rFonts w:ascii="SimSun" w:cs="SimSun"/>
                <w:kern w:val="0"/>
                <w:szCs w:val="21"/>
              </w:rPr>
            </w:pPr>
            <w:r>
              <w:rPr>
                <w:kern w:val="0"/>
                <w:szCs w:val="21"/>
                <w:lang w:val="en"/>
              </w:rPr>
              <w:t>Genetically modified organisms containing toxins and their subunit nucleic acid sequences encoded in Part II of the Control List of Dual-Use Biological Uses and Related Equipment and Technologies</w:t>
            </w:r>
          </w:p>
        </w:tc>
        <w:tc>
          <w:tcPr>
            <w:tcW w:w="3616" w:type="dxa"/>
            <w:tcBorders>
              <w:top w:val="nil"/>
              <w:left w:val="nil"/>
              <w:bottom w:val="single" w:sz="4" w:space="0" w:color="auto"/>
              <w:right w:val="single" w:sz="4" w:space="0" w:color="auto"/>
            </w:tcBorders>
            <w:vAlign w:val="center"/>
          </w:tcPr>
          <w:p w14:paraId="7AAAB363" w14:textId="77777777" w:rsidR="002D0C8A" w:rsidRDefault="002D0C8A">
            <w:pPr>
              <w:widowControl/>
              <w:spacing w:line="300" w:lineRule="exact"/>
              <w:jc w:val="left"/>
              <w:rPr>
                <w:rFonts w:ascii="SimSun" w:cs="SimSun"/>
                <w:kern w:val="0"/>
                <w:szCs w:val="21"/>
              </w:rPr>
            </w:pPr>
            <w:r>
              <w:rPr>
                <w:kern w:val="0"/>
                <w:szCs w:val="21"/>
                <w:lang w:val="en"/>
              </w:rPr>
              <w:t xml:space="preserve">Nucleic acid sequences related to the pathogenicity of listed microorganisms refer to the following special sequences related to listed microorganisms: </w:t>
            </w:r>
            <w:r>
              <w:rPr>
                <w:kern w:val="0"/>
                <w:szCs w:val="21"/>
                <w:lang w:val="en"/>
              </w:rPr>
              <w:br/>
              <w:t>a. the sequence itself or through its transcription or translation products can cause obvious harm to human, animal and plant health;</w:t>
            </w:r>
            <w:r>
              <w:rPr>
                <w:lang w:val="en"/>
              </w:rPr>
              <w:t xml:space="preserve"> </w:t>
            </w:r>
            <w:r>
              <w:rPr>
                <w:kern w:val="0"/>
                <w:szCs w:val="21"/>
                <w:lang w:val="en"/>
              </w:rPr>
              <w:br/>
            </w:r>
            <w:r>
              <w:rPr>
                <w:spacing w:val="-6"/>
                <w:kern w:val="0"/>
                <w:szCs w:val="21"/>
                <w:lang w:val="en"/>
              </w:rPr>
              <w:t>b. the sequence can enhance the ability of listed microorganisms or any other organism to</w:t>
            </w:r>
            <w:r>
              <w:rPr>
                <w:lang w:val="en"/>
              </w:rPr>
              <w:t xml:space="preserve"> cause serious damage to human</w:t>
            </w:r>
            <w:r>
              <w:rPr>
                <w:spacing w:val="-6"/>
                <w:kern w:val="0"/>
                <w:sz w:val="20"/>
                <w:szCs w:val="20"/>
                <w:lang w:val="en"/>
              </w:rPr>
              <w:t>, animal and</w:t>
            </w:r>
            <w:r>
              <w:rPr>
                <w:lang w:val="en"/>
              </w:rPr>
              <w:t xml:space="preserve"> </w:t>
            </w:r>
            <w:r>
              <w:rPr>
                <w:spacing w:val="-6"/>
                <w:kern w:val="0"/>
                <w:szCs w:val="21"/>
                <w:lang w:val="en"/>
              </w:rPr>
              <w:t xml:space="preserve">plant health by insertion or integration. </w:t>
            </w:r>
            <w:r>
              <w:rPr>
                <w:lang w:val="en"/>
              </w:rPr>
              <w:t xml:space="preserve"> Nucleic acid sequences associated with pathogenicity of </w:t>
            </w:r>
            <w:r>
              <w:rPr>
                <w:kern w:val="0"/>
                <w:szCs w:val="21"/>
                <w:lang w:val="en"/>
              </w:rPr>
              <w:br/>
            </w:r>
            <w:r>
              <w:rPr>
                <w:spacing w:val="10"/>
                <w:kern w:val="0"/>
                <w:szCs w:val="21"/>
                <w:lang w:val="en"/>
              </w:rPr>
              <w:t>Escherichia coli (serotype</w:t>
            </w:r>
            <w:r>
              <w:rPr>
                <w:lang w:val="en"/>
              </w:rPr>
              <w:t xml:space="preserve"> </w:t>
            </w:r>
            <w:r>
              <w:rPr>
                <w:spacing w:val="-6"/>
                <w:kern w:val="0"/>
                <w:szCs w:val="21"/>
                <w:lang w:val="en"/>
              </w:rPr>
              <w:t xml:space="preserve">O157) and other Shigamitoxin-producing strains are not controlled, while nucleic acid sequences encoding Shigami toxins or subunits thereof are controlled. </w:t>
            </w:r>
          </w:p>
        </w:tc>
        <w:tc>
          <w:tcPr>
            <w:tcW w:w="1404" w:type="dxa"/>
            <w:tcBorders>
              <w:top w:val="nil"/>
              <w:left w:val="nil"/>
              <w:bottom w:val="single" w:sz="4" w:space="0" w:color="auto"/>
              <w:right w:val="single" w:sz="4" w:space="0" w:color="auto"/>
            </w:tcBorders>
            <w:vAlign w:val="center"/>
          </w:tcPr>
          <w:p w14:paraId="01B0E0B1" w14:textId="77777777" w:rsidR="002D0C8A" w:rsidRDefault="002D0C8A">
            <w:pPr>
              <w:widowControl/>
              <w:jc w:val="center"/>
              <w:rPr>
                <w:rFonts w:ascii="SimSun" w:cs="SimSun"/>
                <w:kern w:val="0"/>
                <w:szCs w:val="21"/>
              </w:rPr>
            </w:pPr>
            <w:r>
              <w:rPr>
                <w:kern w:val="0"/>
                <w:szCs w:val="21"/>
                <w:lang w:val="en"/>
              </w:rPr>
              <w:t>3002904010</w:t>
            </w:r>
          </w:p>
        </w:tc>
        <w:tc>
          <w:tcPr>
            <w:tcW w:w="1006" w:type="dxa"/>
            <w:tcBorders>
              <w:top w:val="nil"/>
              <w:left w:val="nil"/>
              <w:bottom w:val="single" w:sz="4" w:space="0" w:color="auto"/>
              <w:right w:val="single" w:sz="4" w:space="0" w:color="auto"/>
            </w:tcBorders>
            <w:vAlign w:val="center"/>
          </w:tcPr>
          <w:p w14:paraId="79A8A65C" w14:textId="77777777" w:rsidR="002D0C8A" w:rsidRDefault="002D0C8A">
            <w:pPr>
              <w:widowControl/>
              <w:jc w:val="center"/>
              <w:rPr>
                <w:rFonts w:ascii="SimSun" w:cs="SimSun"/>
                <w:kern w:val="0"/>
                <w:szCs w:val="21"/>
              </w:rPr>
            </w:pPr>
            <w:r>
              <w:rPr>
                <w:kern w:val="0"/>
                <w:szCs w:val="21"/>
                <w:lang w:val="en"/>
              </w:rPr>
              <w:t>kilogram</w:t>
            </w:r>
          </w:p>
        </w:tc>
      </w:tr>
    </w:tbl>
    <w:p w14:paraId="516BC9D4" w14:textId="77777777" w:rsidR="002D0C8A" w:rsidRDefault="002D0C8A"/>
    <w:p w14:paraId="2F2AAEB8" w14:textId="77777777" w:rsidR="002D0C8A" w:rsidRDefault="002D0C8A" w:rsidP="00D03E73">
      <w:pPr>
        <w:ind w:leftChars="-380" w:left="-785" w:hangingChars="6" w:hanging="13"/>
      </w:pPr>
      <w:r>
        <w:rPr>
          <w:kern w:val="0"/>
          <w:szCs w:val="24"/>
          <w:lang w:val="en"/>
        </w:rPr>
        <w:t>(6) Biological dual-use equipment</w:t>
      </w:r>
    </w:p>
    <w:tbl>
      <w:tblPr>
        <w:tblW w:w="9820" w:type="dxa"/>
        <w:jc w:val="center"/>
        <w:tblLayout w:type="fixed"/>
        <w:tblLook w:val="0000" w:firstRow="0" w:lastRow="0" w:firstColumn="0" w:lastColumn="0" w:noHBand="0" w:noVBand="0"/>
      </w:tblPr>
      <w:tblGrid>
        <w:gridCol w:w="687"/>
        <w:gridCol w:w="3193"/>
        <w:gridCol w:w="3580"/>
        <w:gridCol w:w="1364"/>
        <w:gridCol w:w="996"/>
      </w:tblGrid>
      <w:tr w:rsidR="002D0C8A" w14:paraId="65640517" w14:textId="77777777">
        <w:trPr>
          <w:trHeight w:val="570"/>
          <w:tblHeader/>
          <w:jc w:val="center"/>
        </w:trPr>
        <w:tc>
          <w:tcPr>
            <w:tcW w:w="687" w:type="dxa"/>
            <w:tcBorders>
              <w:top w:val="single" w:sz="4" w:space="0" w:color="auto"/>
              <w:left w:val="single" w:sz="4" w:space="0" w:color="auto"/>
              <w:bottom w:val="single" w:sz="4" w:space="0" w:color="auto"/>
              <w:right w:val="single" w:sz="4" w:space="0" w:color="auto"/>
            </w:tcBorders>
            <w:vAlign w:val="center"/>
          </w:tcPr>
          <w:p w14:paraId="137DA77B" w14:textId="77777777" w:rsidR="002D0C8A" w:rsidRDefault="002D0C8A">
            <w:pPr>
              <w:widowControl/>
              <w:jc w:val="center"/>
              <w:rPr>
                <w:rFonts w:ascii="SimSun" w:cs="SimSun"/>
                <w:b/>
                <w:bCs/>
                <w:kern w:val="0"/>
                <w:szCs w:val="21"/>
              </w:rPr>
            </w:pPr>
            <w:r>
              <w:rPr>
                <w:b/>
                <w:bCs/>
                <w:kern w:val="0"/>
                <w:szCs w:val="21"/>
                <w:lang w:val="en"/>
              </w:rPr>
              <w:t>serial number</w:t>
            </w:r>
          </w:p>
        </w:tc>
        <w:tc>
          <w:tcPr>
            <w:tcW w:w="3193" w:type="dxa"/>
            <w:tcBorders>
              <w:top w:val="single" w:sz="4" w:space="0" w:color="auto"/>
              <w:left w:val="nil"/>
              <w:bottom w:val="single" w:sz="4" w:space="0" w:color="auto"/>
              <w:right w:val="single" w:sz="4" w:space="0" w:color="auto"/>
            </w:tcBorders>
            <w:vAlign w:val="center"/>
          </w:tcPr>
          <w:p w14:paraId="568EDCF8" w14:textId="77777777" w:rsidR="002D0C8A" w:rsidRDefault="002D0C8A">
            <w:pPr>
              <w:widowControl/>
              <w:jc w:val="center"/>
              <w:rPr>
                <w:rFonts w:ascii="SimSun" w:cs="SimSun"/>
                <w:b/>
                <w:bCs/>
                <w:kern w:val="0"/>
                <w:szCs w:val="21"/>
              </w:rPr>
            </w:pPr>
            <w:r>
              <w:rPr>
                <w:b/>
                <w:bCs/>
                <w:kern w:val="0"/>
                <w:szCs w:val="21"/>
                <w:lang w:val="en"/>
              </w:rPr>
              <w:t>Product name</w:t>
            </w:r>
          </w:p>
        </w:tc>
        <w:tc>
          <w:tcPr>
            <w:tcW w:w="3580" w:type="dxa"/>
            <w:tcBorders>
              <w:top w:val="single" w:sz="4" w:space="0" w:color="auto"/>
              <w:left w:val="nil"/>
              <w:bottom w:val="single" w:sz="4" w:space="0" w:color="auto"/>
              <w:right w:val="single" w:sz="4" w:space="0" w:color="auto"/>
            </w:tcBorders>
            <w:vAlign w:val="center"/>
          </w:tcPr>
          <w:p w14:paraId="41BFF447" w14:textId="77777777" w:rsidR="002D0C8A" w:rsidRDefault="002D0C8A">
            <w:pPr>
              <w:widowControl/>
              <w:jc w:val="center"/>
              <w:rPr>
                <w:rFonts w:ascii="SimSun" w:cs="SimSun"/>
                <w:b/>
                <w:bCs/>
                <w:kern w:val="0"/>
                <w:szCs w:val="21"/>
              </w:rPr>
            </w:pPr>
            <w:r>
              <w:rPr>
                <w:b/>
                <w:bCs/>
                <w:kern w:val="0"/>
                <w:szCs w:val="21"/>
                <w:lang w:val="en"/>
              </w:rPr>
              <w:t>description</w:t>
            </w:r>
          </w:p>
        </w:tc>
        <w:tc>
          <w:tcPr>
            <w:tcW w:w="1364" w:type="dxa"/>
            <w:tcBorders>
              <w:top w:val="single" w:sz="4" w:space="0" w:color="auto"/>
              <w:left w:val="nil"/>
              <w:bottom w:val="single" w:sz="4" w:space="0" w:color="auto"/>
              <w:right w:val="single" w:sz="4" w:space="0" w:color="auto"/>
            </w:tcBorders>
            <w:vAlign w:val="center"/>
          </w:tcPr>
          <w:p w14:paraId="7C0B2DFE" w14:textId="77777777" w:rsidR="002D0C8A" w:rsidRDefault="002D0C8A">
            <w:pPr>
              <w:widowControl/>
              <w:jc w:val="center"/>
              <w:rPr>
                <w:rFonts w:ascii="SimSun" w:cs="SimSun"/>
                <w:b/>
                <w:bCs/>
                <w:kern w:val="0"/>
                <w:szCs w:val="21"/>
              </w:rPr>
            </w:pPr>
            <w:r>
              <w:rPr>
                <w:b/>
                <w:bCs/>
                <w:kern w:val="0"/>
                <w:szCs w:val="21"/>
                <w:lang w:val="en"/>
              </w:rPr>
              <w:t>Customs goods</w:t>
            </w:r>
          </w:p>
          <w:p w14:paraId="53F0602F" w14:textId="77777777" w:rsidR="002D0C8A" w:rsidRDefault="002D0C8A">
            <w:pPr>
              <w:widowControl/>
              <w:jc w:val="center"/>
              <w:rPr>
                <w:rFonts w:ascii="SimSun" w:cs="SimSun"/>
                <w:b/>
                <w:bCs/>
                <w:kern w:val="0"/>
                <w:szCs w:val="21"/>
              </w:rPr>
            </w:pPr>
            <w:r>
              <w:rPr>
                <w:b/>
                <w:bCs/>
                <w:kern w:val="0"/>
                <w:szCs w:val="21"/>
                <w:lang w:val="en"/>
              </w:rPr>
              <w:t>numbering</w:t>
            </w:r>
          </w:p>
        </w:tc>
        <w:tc>
          <w:tcPr>
            <w:tcW w:w="996" w:type="dxa"/>
            <w:tcBorders>
              <w:top w:val="single" w:sz="4" w:space="0" w:color="auto"/>
              <w:left w:val="nil"/>
              <w:bottom w:val="single" w:sz="4" w:space="0" w:color="auto"/>
              <w:right w:val="single" w:sz="4" w:space="0" w:color="auto"/>
            </w:tcBorders>
            <w:vAlign w:val="center"/>
          </w:tcPr>
          <w:p w14:paraId="47A6CF1A" w14:textId="77777777" w:rsidR="002D0C8A" w:rsidRDefault="002D0C8A">
            <w:pPr>
              <w:widowControl/>
              <w:jc w:val="center"/>
              <w:rPr>
                <w:rFonts w:ascii="SimSun" w:cs="SimSun"/>
                <w:b/>
                <w:bCs/>
                <w:kern w:val="0"/>
                <w:szCs w:val="21"/>
              </w:rPr>
            </w:pPr>
            <w:r>
              <w:rPr>
                <w:b/>
                <w:bCs/>
                <w:kern w:val="0"/>
                <w:szCs w:val="21"/>
                <w:lang w:val="en"/>
              </w:rPr>
              <w:t>unit</w:t>
            </w:r>
          </w:p>
        </w:tc>
      </w:tr>
      <w:tr w:rsidR="002D0C8A" w14:paraId="00B66826"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49242BBB" w14:textId="77777777" w:rsidR="002D0C8A" w:rsidRDefault="002D0C8A">
            <w:pPr>
              <w:widowControl/>
              <w:jc w:val="center"/>
              <w:rPr>
                <w:rFonts w:ascii="SimSun" w:cs="SimSun"/>
                <w:kern w:val="0"/>
                <w:szCs w:val="21"/>
              </w:rPr>
            </w:pPr>
            <w:r>
              <w:rPr>
                <w:kern w:val="0"/>
                <w:szCs w:val="21"/>
                <w:lang w:val="en"/>
              </w:rPr>
              <w:t>116</w:t>
            </w:r>
          </w:p>
        </w:tc>
        <w:tc>
          <w:tcPr>
            <w:tcW w:w="3193" w:type="dxa"/>
            <w:tcBorders>
              <w:top w:val="nil"/>
              <w:left w:val="nil"/>
              <w:bottom w:val="single" w:sz="4" w:space="0" w:color="auto"/>
              <w:right w:val="single" w:sz="4" w:space="0" w:color="auto"/>
            </w:tcBorders>
            <w:vAlign w:val="center"/>
          </w:tcPr>
          <w:p w14:paraId="0BAE7FC0" w14:textId="77777777" w:rsidR="002D0C8A" w:rsidRDefault="002D0C8A">
            <w:pPr>
              <w:widowControl/>
              <w:jc w:val="left"/>
              <w:rPr>
                <w:rFonts w:ascii="SimSun" w:cs="SimSun"/>
                <w:kern w:val="0"/>
                <w:szCs w:val="21"/>
              </w:rPr>
            </w:pPr>
            <w:r>
              <w:rPr>
                <w:kern w:val="0"/>
                <w:szCs w:val="21"/>
                <w:lang w:val="en"/>
              </w:rPr>
              <w:t>Microcapsular preparation equipment</w:t>
            </w:r>
          </w:p>
        </w:tc>
        <w:tc>
          <w:tcPr>
            <w:tcW w:w="3580" w:type="dxa"/>
            <w:tcBorders>
              <w:top w:val="nil"/>
              <w:left w:val="nil"/>
              <w:bottom w:val="single" w:sz="4" w:space="0" w:color="auto"/>
              <w:right w:val="single" w:sz="4" w:space="0" w:color="auto"/>
            </w:tcBorders>
            <w:vAlign w:val="center"/>
          </w:tcPr>
          <w:p w14:paraId="4067A1EC" w14:textId="77777777" w:rsidR="002D0C8A" w:rsidRDefault="002D0C8A">
            <w:pPr>
              <w:widowControl/>
              <w:jc w:val="left"/>
              <w:rPr>
                <w:rFonts w:ascii="SimSun" w:cs="SimSun"/>
                <w:kern w:val="0"/>
                <w:szCs w:val="21"/>
              </w:rPr>
            </w:pPr>
            <w:r>
              <w:rPr>
                <w:kern w:val="0"/>
                <w:szCs w:val="21"/>
                <w:lang w:val="en"/>
              </w:rPr>
              <w:t>Used to prepare particle diameters in the range of 1 to 10 microns, living microorganisms and toxin microcapsules.</w:t>
            </w:r>
          </w:p>
        </w:tc>
        <w:tc>
          <w:tcPr>
            <w:tcW w:w="1364" w:type="dxa"/>
            <w:tcBorders>
              <w:top w:val="nil"/>
              <w:left w:val="nil"/>
              <w:bottom w:val="single" w:sz="4" w:space="0" w:color="auto"/>
              <w:right w:val="single" w:sz="4" w:space="0" w:color="auto"/>
            </w:tcBorders>
            <w:vAlign w:val="center"/>
          </w:tcPr>
          <w:p w14:paraId="62BBA4E9"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53B2781A" w14:textId="77777777" w:rsidR="002D0C8A" w:rsidRDefault="002D0C8A">
            <w:pPr>
              <w:widowControl/>
              <w:jc w:val="center"/>
              <w:rPr>
                <w:rFonts w:ascii="SimSun" w:cs="SimSun"/>
                <w:kern w:val="0"/>
                <w:szCs w:val="21"/>
              </w:rPr>
            </w:pPr>
            <w:r>
              <w:rPr>
                <w:kern w:val="0"/>
                <w:szCs w:val="21"/>
                <w:lang w:val="en"/>
              </w:rPr>
              <w:t>platform</w:t>
            </w:r>
          </w:p>
        </w:tc>
      </w:tr>
      <w:tr w:rsidR="002D0C8A" w14:paraId="00E56A40"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70C62017" w14:textId="77777777" w:rsidR="002D0C8A" w:rsidRDefault="002D0C8A">
            <w:pPr>
              <w:widowControl/>
              <w:jc w:val="center"/>
              <w:rPr>
                <w:rFonts w:ascii="SimSun" w:cs="SimSun"/>
                <w:kern w:val="0"/>
                <w:szCs w:val="21"/>
              </w:rPr>
            </w:pPr>
            <w:r>
              <w:rPr>
                <w:kern w:val="0"/>
                <w:szCs w:val="21"/>
                <w:lang w:val="en"/>
              </w:rPr>
              <w:t>117</w:t>
            </w:r>
          </w:p>
        </w:tc>
        <w:tc>
          <w:tcPr>
            <w:tcW w:w="3193" w:type="dxa"/>
            <w:tcBorders>
              <w:top w:val="nil"/>
              <w:left w:val="nil"/>
              <w:bottom w:val="single" w:sz="4" w:space="0" w:color="auto"/>
              <w:right w:val="single" w:sz="4" w:space="0" w:color="auto"/>
            </w:tcBorders>
            <w:vAlign w:val="center"/>
          </w:tcPr>
          <w:p w14:paraId="7BCA0B96" w14:textId="77777777" w:rsidR="002D0C8A" w:rsidRDefault="002D0C8A">
            <w:pPr>
              <w:widowControl/>
              <w:jc w:val="left"/>
              <w:rPr>
                <w:rFonts w:ascii="SimSun" w:cs="SimSun"/>
                <w:kern w:val="0"/>
                <w:szCs w:val="21"/>
              </w:rPr>
            </w:pPr>
            <w:r>
              <w:rPr>
                <w:kern w:val="0"/>
                <w:szCs w:val="21"/>
                <w:lang w:val="en"/>
              </w:rPr>
              <w:t>Interface multicoagulators</w:t>
            </w:r>
          </w:p>
        </w:tc>
        <w:tc>
          <w:tcPr>
            <w:tcW w:w="3580" w:type="dxa"/>
            <w:tcBorders>
              <w:top w:val="nil"/>
              <w:left w:val="nil"/>
              <w:bottom w:val="single" w:sz="4" w:space="0" w:color="auto"/>
              <w:right w:val="single" w:sz="4" w:space="0" w:color="auto"/>
            </w:tcBorders>
            <w:vAlign w:val="center"/>
          </w:tcPr>
          <w:p w14:paraId="112B8131" w14:textId="77777777" w:rsidR="002D0C8A" w:rsidRDefault="002D0C8A">
            <w:pPr>
              <w:widowControl/>
              <w:jc w:val="left"/>
              <w:rPr>
                <w:rFonts w:ascii="SimSun" w:cs="SimSun"/>
                <w:kern w:val="0"/>
                <w:szCs w:val="21"/>
              </w:rPr>
            </w:pPr>
            <w:r>
              <w:rPr>
                <w:kern w:val="0"/>
                <w:szCs w:val="21"/>
                <w:lang w:val="en"/>
              </w:rPr>
              <w:t>Used to prepare particle diameters in the range of 1 to 10 microns, living microorganisms and toxin microcapsules.</w:t>
            </w:r>
          </w:p>
        </w:tc>
        <w:tc>
          <w:tcPr>
            <w:tcW w:w="1364" w:type="dxa"/>
            <w:tcBorders>
              <w:top w:val="nil"/>
              <w:left w:val="nil"/>
              <w:bottom w:val="single" w:sz="4" w:space="0" w:color="auto"/>
              <w:right w:val="single" w:sz="4" w:space="0" w:color="auto"/>
            </w:tcBorders>
            <w:vAlign w:val="center"/>
          </w:tcPr>
          <w:p w14:paraId="4D07E67A"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4321C092" w14:textId="77777777" w:rsidR="002D0C8A" w:rsidRDefault="002D0C8A">
            <w:pPr>
              <w:widowControl/>
              <w:jc w:val="center"/>
              <w:rPr>
                <w:rFonts w:ascii="SimSun" w:cs="SimSun"/>
                <w:kern w:val="0"/>
                <w:szCs w:val="21"/>
              </w:rPr>
            </w:pPr>
            <w:r>
              <w:rPr>
                <w:kern w:val="0"/>
                <w:szCs w:val="21"/>
                <w:lang w:val="en"/>
              </w:rPr>
              <w:t>platform</w:t>
            </w:r>
          </w:p>
        </w:tc>
      </w:tr>
      <w:tr w:rsidR="002D0C8A" w14:paraId="1C2DC55C"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7C29B81E" w14:textId="77777777" w:rsidR="002D0C8A" w:rsidRDefault="002D0C8A">
            <w:pPr>
              <w:widowControl/>
              <w:jc w:val="center"/>
              <w:rPr>
                <w:rFonts w:ascii="SimSun" w:cs="SimSun"/>
                <w:kern w:val="0"/>
                <w:szCs w:val="21"/>
              </w:rPr>
            </w:pPr>
            <w:r>
              <w:rPr>
                <w:kern w:val="0"/>
                <w:szCs w:val="21"/>
                <w:lang w:val="en"/>
              </w:rPr>
              <w:t>118</w:t>
            </w:r>
          </w:p>
        </w:tc>
        <w:tc>
          <w:tcPr>
            <w:tcW w:w="3193" w:type="dxa"/>
            <w:tcBorders>
              <w:top w:val="nil"/>
              <w:left w:val="nil"/>
              <w:bottom w:val="single" w:sz="4" w:space="0" w:color="auto"/>
              <w:right w:val="single" w:sz="4" w:space="0" w:color="auto"/>
            </w:tcBorders>
            <w:vAlign w:val="center"/>
          </w:tcPr>
          <w:p w14:paraId="678950CE" w14:textId="77777777" w:rsidR="002D0C8A" w:rsidRDefault="002D0C8A">
            <w:pPr>
              <w:widowControl/>
              <w:jc w:val="left"/>
              <w:rPr>
                <w:rFonts w:ascii="SimSun" w:cs="SimSun"/>
                <w:kern w:val="0"/>
                <w:szCs w:val="21"/>
              </w:rPr>
            </w:pPr>
            <w:r>
              <w:rPr>
                <w:kern w:val="0"/>
                <w:szCs w:val="21"/>
                <w:lang w:val="en"/>
              </w:rPr>
              <w:t>Phase separator</w:t>
            </w:r>
          </w:p>
        </w:tc>
        <w:tc>
          <w:tcPr>
            <w:tcW w:w="3580" w:type="dxa"/>
            <w:tcBorders>
              <w:top w:val="nil"/>
              <w:left w:val="nil"/>
              <w:bottom w:val="single" w:sz="4" w:space="0" w:color="auto"/>
              <w:right w:val="single" w:sz="4" w:space="0" w:color="auto"/>
            </w:tcBorders>
            <w:vAlign w:val="center"/>
          </w:tcPr>
          <w:p w14:paraId="19EDE899" w14:textId="77777777" w:rsidR="002D0C8A" w:rsidRDefault="002D0C8A">
            <w:pPr>
              <w:widowControl/>
              <w:jc w:val="left"/>
              <w:rPr>
                <w:rFonts w:ascii="SimSun" w:cs="SimSun"/>
                <w:kern w:val="0"/>
                <w:szCs w:val="21"/>
              </w:rPr>
            </w:pPr>
            <w:r>
              <w:rPr>
                <w:kern w:val="0"/>
                <w:szCs w:val="21"/>
                <w:lang w:val="en"/>
              </w:rPr>
              <w:t>Used to prepare particle diameters in the range of 1 to 10 microns, living microorganisms and toxin microcapsules.</w:t>
            </w:r>
          </w:p>
        </w:tc>
        <w:tc>
          <w:tcPr>
            <w:tcW w:w="1364" w:type="dxa"/>
            <w:tcBorders>
              <w:top w:val="nil"/>
              <w:left w:val="nil"/>
              <w:bottom w:val="single" w:sz="4" w:space="0" w:color="auto"/>
              <w:right w:val="single" w:sz="4" w:space="0" w:color="auto"/>
            </w:tcBorders>
            <w:vAlign w:val="center"/>
          </w:tcPr>
          <w:p w14:paraId="5700EF6D"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59EE0B21" w14:textId="77777777" w:rsidR="002D0C8A" w:rsidRDefault="002D0C8A">
            <w:pPr>
              <w:widowControl/>
              <w:jc w:val="center"/>
              <w:rPr>
                <w:rFonts w:ascii="SimSun" w:cs="SimSun"/>
                <w:kern w:val="0"/>
                <w:szCs w:val="21"/>
              </w:rPr>
            </w:pPr>
            <w:r>
              <w:rPr>
                <w:kern w:val="0"/>
                <w:szCs w:val="21"/>
                <w:lang w:val="en"/>
              </w:rPr>
              <w:t>platform</w:t>
            </w:r>
          </w:p>
        </w:tc>
      </w:tr>
      <w:tr w:rsidR="002D0C8A" w14:paraId="58514BAC"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22F92221" w14:textId="77777777" w:rsidR="002D0C8A" w:rsidRDefault="002D0C8A">
            <w:pPr>
              <w:widowControl/>
              <w:jc w:val="center"/>
              <w:rPr>
                <w:rFonts w:ascii="SimSun" w:cs="SimSun"/>
                <w:kern w:val="0"/>
                <w:szCs w:val="21"/>
              </w:rPr>
            </w:pPr>
            <w:r>
              <w:rPr>
                <w:kern w:val="0"/>
                <w:szCs w:val="21"/>
                <w:lang w:val="en"/>
              </w:rPr>
              <w:t>119</w:t>
            </w:r>
          </w:p>
        </w:tc>
        <w:tc>
          <w:tcPr>
            <w:tcW w:w="3193" w:type="dxa"/>
            <w:tcBorders>
              <w:top w:val="nil"/>
              <w:left w:val="nil"/>
              <w:bottom w:val="single" w:sz="4" w:space="0" w:color="auto"/>
              <w:right w:val="single" w:sz="4" w:space="0" w:color="auto"/>
            </w:tcBorders>
            <w:vAlign w:val="center"/>
          </w:tcPr>
          <w:p w14:paraId="4A9F1F4F" w14:textId="77777777" w:rsidR="002D0C8A" w:rsidRDefault="002D0C8A">
            <w:pPr>
              <w:widowControl/>
              <w:jc w:val="left"/>
              <w:rPr>
                <w:rFonts w:ascii="SimSun" w:cs="SimSun"/>
                <w:kern w:val="0"/>
                <w:szCs w:val="21"/>
              </w:rPr>
            </w:pPr>
            <w:r>
              <w:rPr>
                <w:kern w:val="0"/>
                <w:szCs w:val="21"/>
                <w:lang w:val="en"/>
              </w:rPr>
              <w:t>Fermentation tanks</w:t>
            </w:r>
          </w:p>
        </w:tc>
        <w:tc>
          <w:tcPr>
            <w:tcW w:w="3580" w:type="dxa"/>
            <w:tcBorders>
              <w:top w:val="nil"/>
              <w:left w:val="nil"/>
              <w:bottom w:val="single" w:sz="4" w:space="0" w:color="auto"/>
              <w:right w:val="single" w:sz="4" w:space="0" w:color="auto"/>
            </w:tcBorders>
            <w:vAlign w:val="center"/>
          </w:tcPr>
          <w:p w14:paraId="5580F2F0" w14:textId="77777777" w:rsidR="002D0C8A" w:rsidRDefault="002D0C8A">
            <w:pPr>
              <w:widowControl/>
              <w:jc w:val="left"/>
              <w:rPr>
                <w:rFonts w:ascii="SimSun" w:cs="SimSun"/>
                <w:kern w:val="0"/>
                <w:szCs w:val="21"/>
              </w:rPr>
            </w:pPr>
            <w:r>
              <w:rPr>
                <w:kern w:val="0"/>
                <w:szCs w:val="21"/>
                <w:lang w:val="en"/>
              </w:rPr>
              <w:t>There are special requirements for the combined order or designed specifically for joint systems of less than 20 liters.</w:t>
            </w:r>
          </w:p>
        </w:tc>
        <w:tc>
          <w:tcPr>
            <w:tcW w:w="1364" w:type="dxa"/>
            <w:tcBorders>
              <w:top w:val="nil"/>
              <w:left w:val="nil"/>
              <w:bottom w:val="single" w:sz="4" w:space="0" w:color="auto"/>
              <w:right w:val="single" w:sz="4" w:space="0" w:color="auto"/>
            </w:tcBorders>
            <w:vAlign w:val="center"/>
          </w:tcPr>
          <w:p w14:paraId="4EF4C7D7" w14:textId="77777777" w:rsidR="002D0C8A" w:rsidRDefault="002D0C8A">
            <w:pPr>
              <w:widowControl/>
              <w:jc w:val="center"/>
              <w:rPr>
                <w:rFonts w:ascii="SimSun" w:cs="SimSun"/>
                <w:kern w:val="0"/>
                <w:szCs w:val="21"/>
              </w:rPr>
            </w:pPr>
            <w:r>
              <w:rPr>
                <w:kern w:val="0"/>
                <w:szCs w:val="21"/>
                <w:lang w:val="en"/>
              </w:rPr>
              <w:t>8479820010</w:t>
            </w:r>
          </w:p>
        </w:tc>
        <w:tc>
          <w:tcPr>
            <w:tcW w:w="996" w:type="dxa"/>
            <w:tcBorders>
              <w:top w:val="nil"/>
              <w:left w:val="nil"/>
              <w:bottom w:val="single" w:sz="4" w:space="0" w:color="auto"/>
              <w:right w:val="single" w:sz="4" w:space="0" w:color="auto"/>
            </w:tcBorders>
            <w:vAlign w:val="center"/>
          </w:tcPr>
          <w:p w14:paraId="1FA3571A" w14:textId="77777777" w:rsidR="002D0C8A" w:rsidRDefault="002D0C8A">
            <w:pPr>
              <w:widowControl/>
              <w:jc w:val="center"/>
              <w:rPr>
                <w:rFonts w:ascii="SimSun" w:cs="SimSun"/>
                <w:kern w:val="0"/>
                <w:szCs w:val="21"/>
              </w:rPr>
            </w:pPr>
            <w:r>
              <w:rPr>
                <w:kern w:val="0"/>
                <w:szCs w:val="21"/>
                <w:lang w:val="en"/>
              </w:rPr>
              <w:t>Units/kg</w:t>
            </w:r>
          </w:p>
        </w:tc>
      </w:tr>
      <w:tr w:rsidR="002D0C8A" w14:paraId="490019C2" w14:textId="77777777">
        <w:trPr>
          <w:trHeight w:val="900"/>
          <w:jc w:val="center"/>
        </w:trPr>
        <w:tc>
          <w:tcPr>
            <w:tcW w:w="687" w:type="dxa"/>
            <w:tcBorders>
              <w:top w:val="nil"/>
              <w:left w:val="single" w:sz="4" w:space="0" w:color="auto"/>
              <w:bottom w:val="single" w:sz="4" w:space="0" w:color="auto"/>
              <w:right w:val="single" w:sz="4" w:space="0" w:color="auto"/>
            </w:tcBorders>
            <w:vAlign w:val="center"/>
          </w:tcPr>
          <w:p w14:paraId="41D0ED69" w14:textId="77777777" w:rsidR="002D0C8A" w:rsidRDefault="002D0C8A">
            <w:pPr>
              <w:widowControl/>
              <w:jc w:val="center"/>
              <w:rPr>
                <w:rFonts w:ascii="SimSun" w:cs="SimSun"/>
                <w:kern w:val="0"/>
                <w:szCs w:val="21"/>
              </w:rPr>
            </w:pPr>
            <w:r>
              <w:rPr>
                <w:kern w:val="0"/>
                <w:szCs w:val="21"/>
                <w:lang w:val="en"/>
              </w:rPr>
              <w:t>120</w:t>
            </w:r>
          </w:p>
        </w:tc>
        <w:tc>
          <w:tcPr>
            <w:tcW w:w="3193" w:type="dxa"/>
            <w:tcBorders>
              <w:top w:val="nil"/>
              <w:left w:val="nil"/>
              <w:bottom w:val="single" w:sz="4" w:space="0" w:color="auto"/>
              <w:right w:val="single" w:sz="4" w:space="0" w:color="auto"/>
            </w:tcBorders>
            <w:vAlign w:val="center"/>
          </w:tcPr>
          <w:p w14:paraId="0730AC84" w14:textId="77777777" w:rsidR="002D0C8A" w:rsidRDefault="002D0C8A">
            <w:pPr>
              <w:widowControl/>
              <w:jc w:val="left"/>
              <w:rPr>
                <w:rFonts w:ascii="SimSun" w:cs="SimSun"/>
                <w:kern w:val="0"/>
                <w:szCs w:val="21"/>
              </w:rPr>
            </w:pPr>
            <w:r>
              <w:rPr>
                <w:kern w:val="0"/>
                <w:szCs w:val="21"/>
                <w:lang w:val="en"/>
              </w:rPr>
              <w:t>Conventional or turbulent clean rooms/clean equipment</w:t>
            </w:r>
          </w:p>
        </w:tc>
        <w:tc>
          <w:tcPr>
            <w:tcW w:w="3580" w:type="dxa"/>
            <w:tcBorders>
              <w:top w:val="nil"/>
              <w:left w:val="nil"/>
              <w:bottom w:val="single" w:sz="4" w:space="0" w:color="auto"/>
              <w:right w:val="single" w:sz="4" w:space="0" w:color="auto"/>
            </w:tcBorders>
            <w:vAlign w:val="center"/>
          </w:tcPr>
          <w:p w14:paraId="7156EF7C" w14:textId="77777777" w:rsidR="002D0C8A" w:rsidRDefault="002D0C8A">
            <w:pPr>
              <w:widowControl/>
              <w:jc w:val="left"/>
              <w:rPr>
                <w:rFonts w:ascii="SimSun" w:cs="SimSun"/>
                <w:spacing w:val="-4"/>
                <w:kern w:val="0"/>
                <w:szCs w:val="21"/>
              </w:rPr>
            </w:pPr>
            <w:r>
              <w:rPr>
                <w:spacing w:val="-4"/>
                <w:kern w:val="0"/>
                <w:szCs w:val="21"/>
                <w:lang w:val="en"/>
              </w:rPr>
              <w:t>Can be used in biosafety level three or four enclosed facilities, high efficiency air particle filter (HEPA) units with fans.</w:t>
            </w:r>
          </w:p>
        </w:tc>
        <w:tc>
          <w:tcPr>
            <w:tcW w:w="1364" w:type="dxa"/>
            <w:tcBorders>
              <w:top w:val="nil"/>
              <w:left w:val="nil"/>
              <w:bottom w:val="single" w:sz="4" w:space="0" w:color="auto"/>
              <w:right w:val="single" w:sz="4" w:space="0" w:color="auto"/>
            </w:tcBorders>
            <w:vAlign w:val="center"/>
          </w:tcPr>
          <w:p w14:paraId="2F2E5658" w14:textId="77777777" w:rsidR="002D0C8A" w:rsidRDefault="002D0C8A">
            <w:pPr>
              <w:widowControl/>
              <w:jc w:val="center"/>
              <w:rPr>
                <w:rFonts w:ascii="SimSun" w:cs="SimSun"/>
                <w:kern w:val="0"/>
                <w:szCs w:val="21"/>
              </w:rPr>
            </w:pPr>
            <w:r>
              <w:rPr>
                <w:kern w:val="0"/>
                <w:szCs w:val="21"/>
                <w:lang w:val="en"/>
              </w:rPr>
              <w:t>9406900020</w:t>
            </w:r>
          </w:p>
          <w:p w14:paraId="1FB32FD5" w14:textId="77777777" w:rsidR="002D0C8A" w:rsidRDefault="002D0C8A">
            <w:pPr>
              <w:widowControl/>
              <w:jc w:val="center"/>
              <w:rPr>
                <w:rFonts w:ascii="SimSun" w:cs="SimSun"/>
                <w:kern w:val="0"/>
                <w:szCs w:val="21"/>
              </w:rPr>
            </w:pPr>
            <w:r>
              <w:rPr>
                <w:kern w:val="0"/>
                <w:szCs w:val="21"/>
                <w:lang w:val="en"/>
              </w:rPr>
              <w:t>8414609015</w:t>
            </w:r>
          </w:p>
          <w:p w14:paraId="383ECB42" w14:textId="77777777" w:rsidR="002D0C8A" w:rsidRDefault="002D0C8A">
            <w:pPr>
              <w:widowControl/>
              <w:jc w:val="center"/>
              <w:rPr>
                <w:rFonts w:ascii="SimSun" w:cs="SimSun"/>
                <w:kern w:val="0"/>
                <w:szCs w:val="21"/>
              </w:rPr>
            </w:pPr>
            <w:r>
              <w:rPr>
                <w:kern w:val="0"/>
                <w:szCs w:val="21"/>
                <w:lang w:val="en"/>
              </w:rPr>
              <w:t>8414809055</w:t>
            </w:r>
          </w:p>
        </w:tc>
        <w:tc>
          <w:tcPr>
            <w:tcW w:w="996" w:type="dxa"/>
            <w:tcBorders>
              <w:top w:val="nil"/>
              <w:left w:val="nil"/>
              <w:bottom w:val="single" w:sz="4" w:space="0" w:color="auto"/>
              <w:right w:val="single" w:sz="4" w:space="0" w:color="auto"/>
            </w:tcBorders>
            <w:vAlign w:val="center"/>
          </w:tcPr>
          <w:p w14:paraId="5C086463" w14:textId="77777777" w:rsidR="002D0C8A" w:rsidRDefault="002D0C8A">
            <w:pPr>
              <w:widowControl/>
              <w:jc w:val="center"/>
              <w:rPr>
                <w:rFonts w:ascii="SimSun" w:cs="SimSun"/>
                <w:kern w:val="0"/>
                <w:szCs w:val="21"/>
              </w:rPr>
            </w:pPr>
            <w:r>
              <w:rPr>
                <w:kern w:val="0"/>
                <w:szCs w:val="21"/>
                <w:lang w:val="en"/>
              </w:rPr>
              <w:t>Units/kg</w:t>
            </w:r>
          </w:p>
        </w:tc>
      </w:tr>
      <w:tr w:rsidR="002D0C8A" w14:paraId="50B0B49F" w14:textId="77777777">
        <w:trPr>
          <w:trHeight w:val="1170"/>
          <w:jc w:val="center"/>
        </w:trPr>
        <w:tc>
          <w:tcPr>
            <w:tcW w:w="687" w:type="dxa"/>
            <w:tcBorders>
              <w:top w:val="nil"/>
              <w:left w:val="single" w:sz="4" w:space="0" w:color="auto"/>
              <w:bottom w:val="single" w:sz="4" w:space="0" w:color="auto"/>
              <w:right w:val="single" w:sz="4" w:space="0" w:color="auto"/>
            </w:tcBorders>
            <w:vAlign w:val="center"/>
          </w:tcPr>
          <w:p w14:paraId="23E9019E" w14:textId="77777777" w:rsidR="002D0C8A" w:rsidRDefault="002D0C8A">
            <w:pPr>
              <w:widowControl/>
              <w:jc w:val="center"/>
              <w:rPr>
                <w:rFonts w:ascii="SimSun" w:cs="SimSun"/>
                <w:kern w:val="0"/>
                <w:szCs w:val="21"/>
              </w:rPr>
            </w:pPr>
            <w:r>
              <w:rPr>
                <w:kern w:val="0"/>
                <w:szCs w:val="21"/>
                <w:lang w:val="en"/>
              </w:rPr>
              <w:t>121</w:t>
            </w:r>
          </w:p>
        </w:tc>
        <w:tc>
          <w:tcPr>
            <w:tcW w:w="3193" w:type="dxa"/>
            <w:tcBorders>
              <w:top w:val="nil"/>
              <w:left w:val="nil"/>
              <w:bottom w:val="single" w:sz="4" w:space="0" w:color="auto"/>
              <w:right w:val="single" w:sz="4" w:space="0" w:color="auto"/>
            </w:tcBorders>
            <w:vAlign w:val="center"/>
          </w:tcPr>
          <w:p w14:paraId="3CEFD195" w14:textId="77777777" w:rsidR="002D0C8A" w:rsidRDefault="002D0C8A">
            <w:pPr>
              <w:widowControl/>
              <w:jc w:val="left"/>
              <w:rPr>
                <w:rFonts w:ascii="SimSun" w:cs="SimSun"/>
                <w:kern w:val="0"/>
                <w:szCs w:val="21"/>
              </w:rPr>
            </w:pPr>
            <w:r>
              <w:rPr>
                <w:kern w:val="0"/>
                <w:szCs w:val="21"/>
                <w:lang w:val="en"/>
              </w:rPr>
              <w:t>Fully enclosed facilities</w:t>
            </w:r>
          </w:p>
        </w:tc>
        <w:tc>
          <w:tcPr>
            <w:tcW w:w="3580" w:type="dxa"/>
            <w:tcBorders>
              <w:top w:val="nil"/>
              <w:left w:val="nil"/>
              <w:bottom w:val="single" w:sz="4" w:space="0" w:color="auto"/>
              <w:right w:val="single" w:sz="4" w:space="0" w:color="auto"/>
            </w:tcBorders>
            <w:vAlign w:val="center"/>
          </w:tcPr>
          <w:p w14:paraId="57480A08" w14:textId="77777777" w:rsidR="002D0C8A" w:rsidRDefault="002D0C8A">
            <w:pPr>
              <w:widowControl/>
              <w:jc w:val="left"/>
              <w:rPr>
                <w:rFonts w:ascii="SimSun" w:cs="SimSun"/>
                <w:spacing w:val="-6"/>
                <w:kern w:val="0"/>
                <w:szCs w:val="21"/>
              </w:rPr>
            </w:pPr>
            <w:r>
              <w:rPr>
                <w:spacing w:val="-6"/>
                <w:kern w:val="0"/>
                <w:szCs w:val="21"/>
                <w:lang w:val="en"/>
              </w:rPr>
              <w:t>Complies with the Biosafety</w:t>
            </w:r>
            <w:r>
              <w:rPr>
                <w:lang w:val="en"/>
              </w:rPr>
              <w:t xml:space="preserve"> </w:t>
            </w:r>
            <w:r>
              <w:rPr>
                <w:spacing w:val="-6"/>
                <w:kern w:val="0"/>
                <w:szCs w:val="21"/>
                <w:lang w:val="en"/>
              </w:rPr>
              <w:t xml:space="preserve">Level III (BL3) and Level IV (BL4) standards stipulated in the World Health Organization's Handbook on Laboratory Biosafety (Geneva, 1993). </w:t>
            </w:r>
          </w:p>
        </w:tc>
        <w:tc>
          <w:tcPr>
            <w:tcW w:w="1364" w:type="dxa"/>
            <w:tcBorders>
              <w:top w:val="nil"/>
              <w:left w:val="nil"/>
              <w:bottom w:val="single" w:sz="4" w:space="0" w:color="auto"/>
              <w:right w:val="single" w:sz="4" w:space="0" w:color="auto"/>
            </w:tcBorders>
            <w:vAlign w:val="center"/>
          </w:tcPr>
          <w:p w14:paraId="01B5CAFF"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3639564E" w14:textId="77777777" w:rsidR="002D0C8A" w:rsidRDefault="002D0C8A">
            <w:pPr>
              <w:widowControl/>
              <w:jc w:val="center"/>
              <w:rPr>
                <w:rFonts w:ascii="SimSun" w:cs="SimSun"/>
                <w:kern w:val="0"/>
                <w:szCs w:val="21"/>
              </w:rPr>
            </w:pPr>
            <w:r>
              <w:rPr>
                <w:kern w:val="0"/>
                <w:szCs w:val="21"/>
                <w:lang w:val="en"/>
              </w:rPr>
              <w:t>Suite/room</w:t>
            </w:r>
          </w:p>
        </w:tc>
      </w:tr>
      <w:tr w:rsidR="002D0C8A" w14:paraId="6196841B" w14:textId="77777777">
        <w:trPr>
          <w:trHeight w:val="1784"/>
          <w:jc w:val="center"/>
        </w:trPr>
        <w:tc>
          <w:tcPr>
            <w:tcW w:w="687" w:type="dxa"/>
            <w:tcBorders>
              <w:top w:val="single" w:sz="4" w:space="0" w:color="auto"/>
              <w:left w:val="single" w:sz="4" w:space="0" w:color="auto"/>
              <w:bottom w:val="single" w:sz="4" w:space="0" w:color="auto"/>
              <w:right w:val="single" w:sz="4" w:space="0" w:color="auto"/>
            </w:tcBorders>
            <w:vAlign w:val="center"/>
          </w:tcPr>
          <w:p w14:paraId="260E10C7" w14:textId="77777777" w:rsidR="002D0C8A" w:rsidRDefault="002D0C8A">
            <w:pPr>
              <w:widowControl/>
              <w:jc w:val="center"/>
              <w:rPr>
                <w:rFonts w:ascii="SimSun" w:cs="SimSun"/>
                <w:kern w:val="0"/>
                <w:szCs w:val="21"/>
              </w:rPr>
            </w:pPr>
            <w:r>
              <w:rPr>
                <w:kern w:val="0"/>
                <w:szCs w:val="21"/>
                <w:lang w:val="en"/>
              </w:rPr>
              <w:t>122</w:t>
            </w:r>
          </w:p>
        </w:tc>
        <w:tc>
          <w:tcPr>
            <w:tcW w:w="3193" w:type="dxa"/>
            <w:tcBorders>
              <w:top w:val="single" w:sz="4" w:space="0" w:color="auto"/>
              <w:left w:val="nil"/>
              <w:bottom w:val="single" w:sz="4" w:space="0" w:color="auto"/>
              <w:right w:val="single" w:sz="4" w:space="0" w:color="auto"/>
            </w:tcBorders>
            <w:vAlign w:val="center"/>
          </w:tcPr>
          <w:p w14:paraId="04A6740B" w14:textId="77777777" w:rsidR="002D0C8A" w:rsidRDefault="002D0C8A">
            <w:pPr>
              <w:widowControl/>
              <w:jc w:val="left"/>
              <w:rPr>
                <w:rFonts w:ascii="SimSun" w:cs="SimSun"/>
                <w:kern w:val="0"/>
                <w:szCs w:val="21"/>
              </w:rPr>
            </w:pPr>
            <w:r>
              <w:rPr>
                <w:kern w:val="0"/>
                <w:szCs w:val="21"/>
                <w:lang w:val="en"/>
              </w:rPr>
              <w:t>Fermentation tank with refrigeration unit</w:t>
            </w:r>
          </w:p>
        </w:tc>
        <w:tc>
          <w:tcPr>
            <w:tcW w:w="3580" w:type="dxa"/>
            <w:tcBorders>
              <w:top w:val="single" w:sz="4" w:space="0" w:color="auto"/>
              <w:left w:val="nil"/>
              <w:bottom w:val="single" w:sz="4" w:space="0" w:color="auto"/>
              <w:right w:val="single" w:sz="4" w:space="0" w:color="auto"/>
            </w:tcBorders>
            <w:vAlign w:val="center"/>
          </w:tcPr>
          <w:p w14:paraId="00BE83FF" w14:textId="77777777" w:rsidR="002D0C8A" w:rsidRDefault="002D0C8A">
            <w:pPr>
              <w:widowControl/>
              <w:jc w:val="left"/>
              <w:rPr>
                <w:rFonts w:ascii="SimSun" w:cs="SimSun"/>
                <w:kern w:val="0"/>
                <w:szCs w:val="21"/>
              </w:rPr>
            </w:pPr>
            <w:r>
              <w:rPr>
                <w:kern w:val="0"/>
                <w:szCs w:val="21"/>
                <w:lang w:val="en"/>
              </w:rPr>
              <w:t>Non-divergent aerosols, can be cultured pathogenic microorganisms or toxin production, and the volume is equal to or greater than 20 liters. Fermentation tanks include bioreactors, constantizers and continuous perfusion systems.</w:t>
            </w:r>
          </w:p>
        </w:tc>
        <w:tc>
          <w:tcPr>
            <w:tcW w:w="1364" w:type="dxa"/>
            <w:tcBorders>
              <w:top w:val="single" w:sz="4" w:space="0" w:color="auto"/>
              <w:left w:val="nil"/>
              <w:bottom w:val="single" w:sz="4" w:space="0" w:color="auto"/>
              <w:right w:val="single" w:sz="4" w:space="0" w:color="auto"/>
            </w:tcBorders>
            <w:vAlign w:val="center"/>
          </w:tcPr>
          <w:p w14:paraId="27DA7161" w14:textId="77777777" w:rsidR="002D0C8A" w:rsidRDefault="002D0C8A">
            <w:pPr>
              <w:widowControl/>
              <w:jc w:val="center"/>
              <w:rPr>
                <w:rFonts w:ascii="SimSun" w:cs="SimSun"/>
                <w:kern w:val="0"/>
                <w:szCs w:val="21"/>
              </w:rPr>
            </w:pPr>
            <w:r>
              <w:rPr>
                <w:kern w:val="0"/>
                <w:szCs w:val="21"/>
                <w:lang w:val="en"/>
              </w:rPr>
              <w:t>8418699010</w:t>
            </w:r>
          </w:p>
        </w:tc>
        <w:tc>
          <w:tcPr>
            <w:tcW w:w="996" w:type="dxa"/>
            <w:tcBorders>
              <w:top w:val="single" w:sz="4" w:space="0" w:color="auto"/>
              <w:left w:val="nil"/>
              <w:bottom w:val="single" w:sz="4" w:space="0" w:color="auto"/>
              <w:right w:val="single" w:sz="4" w:space="0" w:color="auto"/>
            </w:tcBorders>
            <w:vAlign w:val="center"/>
          </w:tcPr>
          <w:p w14:paraId="023C625F" w14:textId="77777777" w:rsidR="002D0C8A" w:rsidRDefault="002D0C8A">
            <w:pPr>
              <w:widowControl/>
              <w:jc w:val="center"/>
              <w:rPr>
                <w:rFonts w:ascii="SimSun" w:cs="SimSun"/>
                <w:kern w:val="0"/>
                <w:szCs w:val="21"/>
              </w:rPr>
            </w:pPr>
            <w:r>
              <w:rPr>
                <w:kern w:val="0"/>
                <w:szCs w:val="21"/>
                <w:lang w:val="en"/>
              </w:rPr>
              <w:t>Units/kg</w:t>
            </w:r>
          </w:p>
        </w:tc>
      </w:tr>
      <w:tr w:rsidR="002D0C8A" w14:paraId="01CA006E" w14:textId="77777777">
        <w:trPr>
          <w:trHeight w:val="1762"/>
          <w:jc w:val="center"/>
        </w:trPr>
        <w:tc>
          <w:tcPr>
            <w:tcW w:w="687" w:type="dxa"/>
            <w:tcBorders>
              <w:top w:val="nil"/>
              <w:left w:val="single" w:sz="4" w:space="0" w:color="auto"/>
              <w:bottom w:val="single" w:sz="4" w:space="0" w:color="auto"/>
              <w:right w:val="single" w:sz="4" w:space="0" w:color="auto"/>
            </w:tcBorders>
            <w:vAlign w:val="center"/>
          </w:tcPr>
          <w:p w14:paraId="6656DABC" w14:textId="77777777" w:rsidR="002D0C8A" w:rsidRDefault="002D0C8A">
            <w:pPr>
              <w:widowControl/>
              <w:jc w:val="center"/>
              <w:rPr>
                <w:rFonts w:ascii="SimSun" w:cs="SimSun"/>
                <w:kern w:val="0"/>
                <w:szCs w:val="21"/>
              </w:rPr>
            </w:pPr>
            <w:r>
              <w:rPr>
                <w:kern w:val="0"/>
                <w:szCs w:val="21"/>
                <w:lang w:val="en"/>
              </w:rPr>
              <w:t>123</w:t>
            </w:r>
          </w:p>
        </w:tc>
        <w:tc>
          <w:tcPr>
            <w:tcW w:w="3193" w:type="dxa"/>
            <w:tcBorders>
              <w:top w:val="nil"/>
              <w:left w:val="nil"/>
              <w:bottom w:val="single" w:sz="4" w:space="0" w:color="auto"/>
              <w:right w:val="single" w:sz="4" w:space="0" w:color="auto"/>
            </w:tcBorders>
            <w:vAlign w:val="center"/>
          </w:tcPr>
          <w:p w14:paraId="2D124C11" w14:textId="77777777" w:rsidR="002D0C8A" w:rsidRDefault="002D0C8A">
            <w:pPr>
              <w:widowControl/>
              <w:jc w:val="left"/>
              <w:rPr>
                <w:rFonts w:ascii="SimSun" w:cs="SimSun"/>
                <w:kern w:val="0"/>
                <w:szCs w:val="21"/>
              </w:rPr>
            </w:pPr>
            <w:r>
              <w:rPr>
                <w:kern w:val="0"/>
                <w:szCs w:val="21"/>
                <w:lang w:val="en"/>
              </w:rPr>
              <w:t>Fermentation tank with heating device</w:t>
            </w:r>
          </w:p>
        </w:tc>
        <w:tc>
          <w:tcPr>
            <w:tcW w:w="3580" w:type="dxa"/>
            <w:tcBorders>
              <w:top w:val="nil"/>
              <w:left w:val="nil"/>
              <w:bottom w:val="single" w:sz="4" w:space="0" w:color="auto"/>
              <w:right w:val="single" w:sz="4" w:space="0" w:color="auto"/>
            </w:tcBorders>
            <w:vAlign w:val="center"/>
          </w:tcPr>
          <w:p w14:paraId="31FD05FD" w14:textId="77777777" w:rsidR="002D0C8A" w:rsidRDefault="002D0C8A">
            <w:pPr>
              <w:widowControl/>
              <w:jc w:val="left"/>
              <w:rPr>
                <w:rFonts w:ascii="SimSun" w:cs="SimSun"/>
                <w:spacing w:val="-4"/>
                <w:kern w:val="0"/>
                <w:szCs w:val="21"/>
              </w:rPr>
            </w:pPr>
            <w:r>
              <w:rPr>
                <w:spacing w:val="-4"/>
                <w:kern w:val="0"/>
                <w:szCs w:val="21"/>
                <w:lang w:val="en"/>
              </w:rPr>
              <w:t>Non-divergent aerosols, can be cultured pathogenic microorganisms or toxin production, and the volume is equal to or greater than 20 liters of fermentation tanks. Fermentation tanks include bioreactors, constantizers and continuous perfusion systems.</w:t>
            </w:r>
          </w:p>
        </w:tc>
        <w:tc>
          <w:tcPr>
            <w:tcW w:w="1364" w:type="dxa"/>
            <w:tcBorders>
              <w:top w:val="nil"/>
              <w:left w:val="nil"/>
              <w:bottom w:val="single" w:sz="4" w:space="0" w:color="auto"/>
              <w:right w:val="single" w:sz="4" w:space="0" w:color="auto"/>
            </w:tcBorders>
            <w:vAlign w:val="center"/>
          </w:tcPr>
          <w:p w14:paraId="52DB7E45" w14:textId="77777777" w:rsidR="002D0C8A" w:rsidRDefault="002D0C8A">
            <w:pPr>
              <w:widowControl/>
              <w:jc w:val="center"/>
              <w:rPr>
                <w:rFonts w:ascii="SimSun" w:cs="SimSun"/>
                <w:kern w:val="0"/>
                <w:szCs w:val="21"/>
              </w:rPr>
            </w:pPr>
            <w:r>
              <w:rPr>
                <w:kern w:val="0"/>
                <w:szCs w:val="21"/>
                <w:lang w:val="en"/>
              </w:rPr>
              <w:t>8419899010</w:t>
            </w:r>
          </w:p>
        </w:tc>
        <w:tc>
          <w:tcPr>
            <w:tcW w:w="996" w:type="dxa"/>
            <w:tcBorders>
              <w:top w:val="nil"/>
              <w:left w:val="nil"/>
              <w:bottom w:val="single" w:sz="4" w:space="0" w:color="auto"/>
              <w:right w:val="single" w:sz="4" w:space="0" w:color="auto"/>
            </w:tcBorders>
            <w:vAlign w:val="center"/>
          </w:tcPr>
          <w:p w14:paraId="49880238" w14:textId="77777777" w:rsidR="002D0C8A" w:rsidRDefault="002D0C8A">
            <w:pPr>
              <w:widowControl/>
              <w:jc w:val="center"/>
              <w:rPr>
                <w:rFonts w:ascii="SimSun" w:cs="SimSun"/>
                <w:kern w:val="0"/>
                <w:szCs w:val="21"/>
              </w:rPr>
            </w:pPr>
            <w:r>
              <w:rPr>
                <w:kern w:val="0"/>
                <w:szCs w:val="21"/>
                <w:lang w:val="en"/>
              </w:rPr>
              <w:t>Units/kg</w:t>
            </w:r>
          </w:p>
        </w:tc>
      </w:tr>
      <w:tr w:rsidR="002D0C8A" w14:paraId="2E0C3414" w14:textId="77777777">
        <w:trPr>
          <w:trHeight w:val="1717"/>
          <w:jc w:val="center"/>
        </w:trPr>
        <w:tc>
          <w:tcPr>
            <w:tcW w:w="687" w:type="dxa"/>
            <w:tcBorders>
              <w:top w:val="nil"/>
              <w:left w:val="single" w:sz="4" w:space="0" w:color="auto"/>
              <w:bottom w:val="single" w:sz="4" w:space="0" w:color="auto"/>
              <w:right w:val="single" w:sz="4" w:space="0" w:color="auto"/>
            </w:tcBorders>
            <w:vAlign w:val="center"/>
          </w:tcPr>
          <w:p w14:paraId="3D7F2685" w14:textId="77777777" w:rsidR="002D0C8A" w:rsidRDefault="002D0C8A">
            <w:pPr>
              <w:widowControl/>
              <w:jc w:val="center"/>
              <w:rPr>
                <w:rFonts w:ascii="SimSun" w:cs="SimSun"/>
                <w:kern w:val="0"/>
                <w:szCs w:val="21"/>
              </w:rPr>
            </w:pPr>
            <w:r>
              <w:rPr>
                <w:kern w:val="0"/>
                <w:szCs w:val="21"/>
                <w:lang w:val="en"/>
              </w:rPr>
              <w:t>124</w:t>
            </w:r>
          </w:p>
        </w:tc>
        <w:tc>
          <w:tcPr>
            <w:tcW w:w="3193" w:type="dxa"/>
            <w:tcBorders>
              <w:top w:val="nil"/>
              <w:left w:val="nil"/>
              <w:bottom w:val="single" w:sz="4" w:space="0" w:color="auto"/>
              <w:right w:val="single" w:sz="4" w:space="0" w:color="auto"/>
            </w:tcBorders>
            <w:vAlign w:val="center"/>
          </w:tcPr>
          <w:p w14:paraId="51F59CC0" w14:textId="77777777" w:rsidR="002D0C8A" w:rsidRDefault="002D0C8A">
            <w:pPr>
              <w:widowControl/>
              <w:jc w:val="left"/>
              <w:rPr>
                <w:rFonts w:ascii="SimSun" w:cs="SimSun"/>
                <w:kern w:val="0"/>
                <w:szCs w:val="21"/>
              </w:rPr>
            </w:pPr>
            <w:r>
              <w:rPr>
                <w:kern w:val="0"/>
                <w:szCs w:val="21"/>
                <w:lang w:val="en"/>
              </w:rPr>
              <w:t>Fermentation tank with agitator</w:t>
            </w:r>
          </w:p>
        </w:tc>
        <w:tc>
          <w:tcPr>
            <w:tcW w:w="3580" w:type="dxa"/>
            <w:tcBorders>
              <w:top w:val="nil"/>
              <w:left w:val="nil"/>
              <w:bottom w:val="single" w:sz="4" w:space="0" w:color="auto"/>
              <w:right w:val="single" w:sz="4" w:space="0" w:color="auto"/>
            </w:tcBorders>
            <w:vAlign w:val="center"/>
          </w:tcPr>
          <w:p w14:paraId="568B59D3" w14:textId="77777777" w:rsidR="002D0C8A" w:rsidRDefault="002D0C8A">
            <w:pPr>
              <w:widowControl/>
              <w:jc w:val="left"/>
              <w:rPr>
                <w:rFonts w:ascii="SimSun" w:cs="SimSun"/>
                <w:spacing w:val="-4"/>
                <w:kern w:val="0"/>
                <w:szCs w:val="21"/>
              </w:rPr>
            </w:pPr>
            <w:r>
              <w:rPr>
                <w:spacing w:val="-4"/>
                <w:kern w:val="0"/>
                <w:szCs w:val="21"/>
                <w:lang w:val="en"/>
              </w:rPr>
              <w:t>Non-divergent aerosols, can be cultured pathogenic microorganisms or toxin production, and the volume is equal to or greater than 20 liters of fermentation tanks. Fermentation tanks include bioreactors, constantizers and continuous perfusion systems.</w:t>
            </w:r>
          </w:p>
        </w:tc>
        <w:tc>
          <w:tcPr>
            <w:tcW w:w="1364" w:type="dxa"/>
            <w:tcBorders>
              <w:top w:val="nil"/>
              <w:left w:val="nil"/>
              <w:bottom w:val="single" w:sz="4" w:space="0" w:color="auto"/>
              <w:right w:val="single" w:sz="4" w:space="0" w:color="auto"/>
            </w:tcBorders>
            <w:vAlign w:val="center"/>
          </w:tcPr>
          <w:p w14:paraId="3B01D8F5" w14:textId="77777777" w:rsidR="002D0C8A" w:rsidRDefault="002D0C8A">
            <w:pPr>
              <w:widowControl/>
              <w:jc w:val="center"/>
              <w:rPr>
                <w:rFonts w:ascii="SimSun" w:cs="SimSun"/>
                <w:kern w:val="0"/>
                <w:szCs w:val="21"/>
              </w:rPr>
            </w:pPr>
            <w:r>
              <w:rPr>
                <w:kern w:val="0"/>
                <w:szCs w:val="21"/>
                <w:lang w:val="en"/>
              </w:rPr>
              <w:t>8479820010</w:t>
            </w:r>
          </w:p>
        </w:tc>
        <w:tc>
          <w:tcPr>
            <w:tcW w:w="996" w:type="dxa"/>
            <w:tcBorders>
              <w:top w:val="nil"/>
              <w:left w:val="nil"/>
              <w:bottom w:val="single" w:sz="4" w:space="0" w:color="auto"/>
              <w:right w:val="single" w:sz="4" w:space="0" w:color="auto"/>
            </w:tcBorders>
            <w:vAlign w:val="center"/>
          </w:tcPr>
          <w:p w14:paraId="50ECF8A8" w14:textId="77777777" w:rsidR="002D0C8A" w:rsidRDefault="002D0C8A">
            <w:pPr>
              <w:widowControl/>
              <w:jc w:val="center"/>
              <w:rPr>
                <w:rFonts w:ascii="SimSun" w:cs="SimSun"/>
                <w:kern w:val="0"/>
                <w:szCs w:val="21"/>
              </w:rPr>
            </w:pPr>
            <w:r>
              <w:rPr>
                <w:kern w:val="0"/>
                <w:szCs w:val="21"/>
                <w:lang w:val="en"/>
              </w:rPr>
              <w:t>Units/kg</w:t>
            </w:r>
          </w:p>
        </w:tc>
      </w:tr>
      <w:tr w:rsidR="002D0C8A" w14:paraId="51E2A7BC" w14:textId="77777777">
        <w:trPr>
          <w:trHeight w:val="1400"/>
          <w:jc w:val="center"/>
        </w:trPr>
        <w:tc>
          <w:tcPr>
            <w:tcW w:w="687" w:type="dxa"/>
            <w:tcBorders>
              <w:top w:val="nil"/>
              <w:left w:val="single" w:sz="4" w:space="0" w:color="auto"/>
              <w:bottom w:val="single" w:sz="4" w:space="0" w:color="auto"/>
              <w:right w:val="single" w:sz="4" w:space="0" w:color="auto"/>
            </w:tcBorders>
            <w:vAlign w:val="center"/>
          </w:tcPr>
          <w:p w14:paraId="25369E16" w14:textId="77777777" w:rsidR="002D0C8A" w:rsidRDefault="002D0C8A">
            <w:pPr>
              <w:widowControl/>
              <w:jc w:val="center"/>
              <w:rPr>
                <w:rFonts w:ascii="SimSun" w:cs="SimSun"/>
                <w:kern w:val="0"/>
                <w:szCs w:val="21"/>
              </w:rPr>
            </w:pPr>
            <w:r>
              <w:rPr>
                <w:kern w:val="0"/>
                <w:szCs w:val="21"/>
                <w:lang w:val="en"/>
              </w:rPr>
              <w:t>125</w:t>
            </w:r>
          </w:p>
        </w:tc>
        <w:tc>
          <w:tcPr>
            <w:tcW w:w="3193" w:type="dxa"/>
            <w:tcBorders>
              <w:top w:val="nil"/>
              <w:left w:val="nil"/>
              <w:bottom w:val="single" w:sz="4" w:space="0" w:color="auto"/>
              <w:right w:val="single" w:sz="4" w:space="0" w:color="auto"/>
            </w:tcBorders>
            <w:vAlign w:val="center"/>
          </w:tcPr>
          <w:p w14:paraId="3B5B7C06" w14:textId="77777777" w:rsidR="002D0C8A" w:rsidRDefault="002D0C8A">
            <w:pPr>
              <w:widowControl/>
              <w:jc w:val="left"/>
              <w:rPr>
                <w:rFonts w:ascii="SimSun" w:cs="SimSun"/>
                <w:kern w:val="0"/>
                <w:szCs w:val="21"/>
              </w:rPr>
            </w:pPr>
            <w:r>
              <w:rPr>
                <w:kern w:val="0"/>
                <w:szCs w:val="21"/>
                <w:lang w:val="en"/>
              </w:rPr>
              <w:t>Bioreactors</w:t>
            </w:r>
          </w:p>
        </w:tc>
        <w:tc>
          <w:tcPr>
            <w:tcW w:w="3580" w:type="dxa"/>
            <w:tcBorders>
              <w:top w:val="nil"/>
              <w:left w:val="nil"/>
              <w:bottom w:val="single" w:sz="4" w:space="0" w:color="auto"/>
              <w:right w:val="single" w:sz="4" w:space="0" w:color="auto"/>
            </w:tcBorders>
            <w:vAlign w:val="center"/>
          </w:tcPr>
          <w:p w14:paraId="3FB1B757" w14:textId="77777777" w:rsidR="002D0C8A" w:rsidRDefault="002D0C8A">
            <w:pPr>
              <w:widowControl/>
              <w:jc w:val="left"/>
              <w:rPr>
                <w:rFonts w:ascii="SimSun" w:cs="SimSun"/>
                <w:spacing w:val="-4"/>
                <w:kern w:val="0"/>
                <w:szCs w:val="21"/>
              </w:rPr>
            </w:pPr>
            <w:r>
              <w:rPr>
                <w:spacing w:val="-4"/>
                <w:kern w:val="0"/>
                <w:szCs w:val="21"/>
                <w:lang w:val="en"/>
              </w:rPr>
              <w:t>Non-divergent aerosols, can be cultured pathogenic microorganisms or toxin production, and the volume is equal to or greater than 20 liters.</w:t>
            </w:r>
          </w:p>
        </w:tc>
        <w:tc>
          <w:tcPr>
            <w:tcW w:w="1364" w:type="dxa"/>
            <w:tcBorders>
              <w:top w:val="nil"/>
              <w:left w:val="nil"/>
              <w:bottom w:val="single" w:sz="4" w:space="0" w:color="auto"/>
              <w:right w:val="single" w:sz="4" w:space="0" w:color="auto"/>
            </w:tcBorders>
            <w:vAlign w:val="center"/>
          </w:tcPr>
          <w:p w14:paraId="1FD3512F" w14:textId="77777777" w:rsidR="002D0C8A" w:rsidRDefault="002D0C8A">
            <w:pPr>
              <w:widowControl/>
              <w:jc w:val="center"/>
              <w:rPr>
                <w:rFonts w:ascii="SimSun" w:cs="SimSun"/>
                <w:kern w:val="0"/>
                <w:szCs w:val="21"/>
              </w:rPr>
            </w:pPr>
            <w:r>
              <w:rPr>
                <w:kern w:val="0"/>
                <w:szCs w:val="21"/>
                <w:lang w:val="en"/>
              </w:rPr>
              <w:t>8479899952</w:t>
            </w:r>
          </w:p>
        </w:tc>
        <w:tc>
          <w:tcPr>
            <w:tcW w:w="996" w:type="dxa"/>
            <w:tcBorders>
              <w:top w:val="nil"/>
              <w:left w:val="nil"/>
              <w:bottom w:val="single" w:sz="4" w:space="0" w:color="auto"/>
              <w:right w:val="single" w:sz="4" w:space="0" w:color="auto"/>
            </w:tcBorders>
            <w:vAlign w:val="center"/>
          </w:tcPr>
          <w:p w14:paraId="08DE43FB" w14:textId="77777777" w:rsidR="002D0C8A" w:rsidRDefault="002D0C8A">
            <w:pPr>
              <w:widowControl/>
              <w:jc w:val="center"/>
              <w:rPr>
                <w:rFonts w:ascii="SimSun" w:cs="SimSun"/>
                <w:kern w:val="0"/>
                <w:szCs w:val="21"/>
              </w:rPr>
            </w:pPr>
            <w:r>
              <w:rPr>
                <w:kern w:val="0"/>
                <w:szCs w:val="21"/>
                <w:lang w:val="en"/>
              </w:rPr>
              <w:t>Units/kg</w:t>
            </w:r>
          </w:p>
        </w:tc>
      </w:tr>
      <w:tr w:rsidR="002D0C8A" w14:paraId="1BA91850" w14:textId="77777777">
        <w:trPr>
          <w:trHeight w:val="1265"/>
          <w:jc w:val="center"/>
        </w:trPr>
        <w:tc>
          <w:tcPr>
            <w:tcW w:w="687" w:type="dxa"/>
            <w:tcBorders>
              <w:top w:val="nil"/>
              <w:left w:val="single" w:sz="4" w:space="0" w:color="auto"/>
              <w:bottom w:val="single" w:sz="4" w:space="0" w:color="auto"/>
              <w:right w:val="single" w:sz="4" w:space="0" w:color="auto"/>
            </w:tcBorders>
            <w:vAlign w:val="center"/>
          </w:tcPr>
          <w:p w14:paraId="7F49AFEF" w14:textId="77777777" w:rsidR="002D0C8A" w:rsidRDefault="002D0C8A">
            <w:pPr>
              <w:widowControl/>
              <w:jc w:val="center"/>
              <w:rPr>
                <w:rFonts w:ascii="SimSun" w:cs="SimSun"/>
                <w:kern w:val="0"/>
                <w:szCs w:val="21"/>
              </w:rPr>
            </w:pPr>
            <w:r>
              <w:rPr>
                <w:kern w:val="0"/>
                <w:szCs w:val="21"/>
                <w:lang w:val="en"/>
              </w:rPr>
              <w:t>126</w:t>
            </w:r>
          </w:p>
        </w:tc>
        <w:tc>
          <w:tcPr>
            <w:tcW w:w="3193" w:type="dxa"/>
            <w:tcBorders>
              <w:top w:val="nil"/>
              <w:left w:val="nil"/>
              <w:bottom w:val="single" w:sz="4" w:space="0" w:color="auto"/>
              <w:right w:val="single" w:sz="4" w:space="0" w:color="auto"/>
            </w:tcBorders>
            <w:vAlign w:val="center"/>
          </w:tcPr>
          <w:p w14:paraId="48EF5F75" w14:textId="77777777" w:rsidR="002D0C8A" w:rsidRDefault="002D0C8A">
            <w:pPr>
              <w:widowControl/>
              <w:jc w:val="left"/>
              <w:rPr>
                <w:rFonts w:ascii="SimSun" w:cs="SimSun"/>
                <w:kern w:val="0"/>
                <w:szCs w:val="21"/>
              </w:rPr>
            </w:pPr>
            <w:r>
              <w:rPr>
                <w:kern w:val="0"/>
                <w:szCs w:val="21"/>
                <w:lang w:val="en"/>
              </w:rPr>
              <w:t>Constants</w:t>
            </w:r>
          </w:p>
        </w:tc>
        <w:tc>
          <w:tcPr>
            <w:tcW w:w="3580" w:type="dxa"/>
            <w:tcBorders>
              <w:top w:val="nil"/>
              <w:left w:val="nil"/>
              <w:bottom w:val="single" w:sz="4" w:space="0" w:color="auto"/>
              <w:right w:val="single" w:sz="4" w:space="0" w:color="auto"/>
            </w:tcBorders>
            <w:vAlign w:val="center"/>
          </w:tcPr>
          <w:p w14:paraId="222DDA41" w14:textId="77777777" w:rsidR="002D0C8A" w:rsidRDefault="002D0C8A">
            <w:pPr>
              <w:widowControl/>
              <w:jc w:val="left"/>
              <w:rPr>
                <w:rFonts w:ascii="SimSun" w:cs="SimSun"/>
                <w:spacing w:val="-4"/>
                <w:kern w:val="0"/>
                <w:szCs w:val="21"/>
              </w:rPr>
            </w:pPr>
            <w:r>
              <w:rPr>
                <w:spacing w:val="-4"/>
                <w:kern w:val="0"/>
                <w:szCs w:val="21"/>
                <w:lang w:val="en"/>
              </w:rPr>
              <w:t>Non-divergent aerosols, can be cultured pathogenic microorganisms or toxin production, and the volume is equal to or greater than 20 liters.</w:t>
            </w:r>
          </w:p>
        </w:tc>
        <w:tc>
          <w:tcPr>
            <w:tcW w:w="1364" w:type="dxa"/>
            <w:tcBorders>
              <w:top w:val="nil"/>
              <w:left w:val="nil"/>
              <w:bottom w:val="single" w:sz="4" w:space="0" w:color="auto"/>
              <w:right w:val="single" w:sz="4" w:space="0" w:color="auto"/>
            </w:tcBorders>
            <w:vAlign w:val="center"/>
          </w:tcPr>
          <w:p w14:paraId="541AC5C8" w14:textId="77777777" w:rsidR="002D0C8A" w:rsidRDefault="002D0C8A">
            <w:pPr>
              <w:widowControl/>
              <w:jc w:val="center"/>
              <w:rPr>
                <w:rFonts w:ascii="SimSun" w:cs="SimSun"/>
                <w:kern w:val="0"/>
                <w:szCs w:val="21"/>
              </w:rPr>
            </w:pPr>
            <w:r>
              <w:rPr>
                <w:kern w:val="0"/>
                <w:szCs w:val="21"/>
                <w:lang w:val="en"/>
              </w:rPr>
              <w:t>8479899953</w:t>
            </w:r>
          </w:p>
        </w:tc>
        <w:tc>
          <w:tcPr>
            <w:tcW w:w="996" w:type="dxa"/>
            <w:tcBorders>
              <w:top w:val="nil"/>
              <w:left w:val="nil"/>
              <w:bottom w:val="single" w:sz="4" w:space="0" w:color="auto"/>
              <w:right w:val="single" w:sz="4" w:space="0" w:color="auto"/>
            </w:tcBorders>
            <w:vAlign w:val="center"/>
          </w:tcPr>
          <w:p w14:paraId="22225F27" w14:textId="77777777" w:rsidR="002D0C8A" w:rsidRDefault="002D0C8A">
            <w:pPr>
              <w:widowControl/>
              <w:jc w:val="center"/>
              <w:rPr>
                <w:rFonts w:ascii="SimSun" w:cs="SimSun"/>
                <w:kern w:val="0"/>
                <w:szCs w:val="21"/>
              </w:rPr>
            </w:pPr>
            <w:r>
              <w:rPr>
                <w:kern w:val="0"/>
                <w:szCs w:val="21"/>
                <w:lang w:val="en"/>
              </w:rPr>
              <w:t>Units/kg</w:t>
            </w:r>
          </w:p>
        </w:tc>
      </w:tr>
      <w:tr w:rsidR="002D0C8A" w14:paraId="58695A48" w14:textId="77777777">
        <w:trPr>
          <w:trHeight w:val="1333"/>
          <w:jc w:val="center"/>
        </w:trPr>
        <w:tc>
          <w:tcPr>
            <w:tcW w:w="687" w:type="dxa"/>
            <w:tcBorders>
              <w:top w:val="nil"/>
              <w:left w:val="single" w:sz="4" w:space="0" w:color="auto"/>
              <w:bottom w:val="single" w:sz="4" w:space="0" w:color="auto"/>
              <w:right w:val="single" w:sz="4" w:space="0" w:color="auto"/>
            </w:tcBorders>
            <w:vAlign w:val="center"/>
          </w:tcPr>
          <w:p w14:paraId="411670EE" w14:textId="77777777" w:rsidR="002D0C8A" w:rsidRDefault="002D0C8A">
            <w:pPr>
              <w:widowControl/>
              <w:jc w:val="center"/>
              <w:rPr>
                <w:rFonts w:ascii="SimSun" w:cs="SimSun"/>
                <w:kern w:val="0"/>
                <w:szCs w:val="21"/>
              </w:rPr>
            </w:pPr>
            <w:r>
              <w:rPr>
                <w:kern w:val="0"/>
                <w:szCs w:val="21"/>
                <w:lang w:val="en"/>
              </w:rPr>
              <w:t>127</w:t>
            </w:r>
          </w:p>
        </w:tc>
        <w:tc>
          <w:tcPr>
            <w:tcW w:w="3193" w:type="dxa"/>
            <w:tcBorders>
              <w:top w:val="nil"/>
              <w:left w:val="nil"/>
              <w:bottom w:val="single" w:sz="4" w:space="0" w:color="auto"/>
              <w:right w:val="single" w:sz="4" w:space="0" w:color="auto"/>
            </w:tcBorders>
            <w:vAlign w:val="center"/>
          </w:tcPr>
          <w:p w14:paraId="14F73953" w14:textId="77777777" w:rsidR="002D0C8A" w:rsidRDefault="002D0C8A">
            <w:pPr>
              <w:widowControl/>
              <w:jc w:val="left"/>
              <w:rPr>
                <w:rFonts w:ascii="SimSun" w:cs="SimSun"/>
                <w:kern w:val="0"/>
                <w:szCs w:val="21"/>
              </w:rPr>
            </w:pPr>
            <w:r>
              <w:rPr>
                <w:kern w:val="0"/>
                <w:szCs w:val="21"/>
                <w:lang w:val="en"/>
              </w:rPr>
              <w:t>Continuous perfusion system</w:t>
            </w:r>
          </w:p>
        </w:tc>
        <w:tc>
          <w:tcPr>
            <w:tcW w:w="3580" w:type="dxa"/>
            <w:tcBorders>
              <w:top w:val="nil"/>
              <w:left w:val="nil"/>
              <w:bottom w:val="single" w:sz="4" w:space="0" w:color="auto"/>
              <w:right w:val="single" w:sz="4" w:space="0" w:color="auto"/>
            </w:tcBorders>
            <w:vAlign w:val="center"/>
          </w:tcPr>
          <w:p w14:paraId="6B5ED6FA" w14:textId="77777777" w:rsidR="002D0C8A" w:rsidRDefault="002D0C8A">
            <w:pPr>
              <w:widowControl/>
              <w:jc w:val="left"/>
              <w:rPr>
                <w:rFonts w:ascii="SimSun" w:cs="SimSun"/>
                <w:spacing w:val="-4"/>
                <w:kern w:val="0"/>
                <w:szCs w:val="21"/>
              </w:rPr>
            </w:pPr>
            <w:r>
              <w:rPr>
                <w:spacing w:val="-4"/>
                <w:kern w:val="0"/>
                <w:szCs w:val="21"/>
                <w:lang w:val="en"/>
              </w:rPr>
              <w:t>Non-divergent aerosols, can be cultured pathogenic microorganisms or toxin production, and the volume is equal to or greater than 20 liters.</w:t>
            </w:r>
          </w:p>
        </w:tc>
        <w:tc>
          <w:tcPr>
            <w:tcW w:w="1364" w:type="dxa"/>
            <w:tcBorders>
              <w:top w:val="nil"/>
              <w:left w:val="nil"/>
              <w:bottom w:val="single" w:sz="4" w:space="0" w:color="auto"/>
              <w:right w:val="single" w:sz="4" w:space="0" w:color="auto"/>
            </w:tcBorders>
            <w:vAlign w:val="center"/>
          </w:tcPr>
          <w:p w14:paraId="306A2D02" w14:textId="77777777" w:rsidR="002D0C8A" w:rsidRDefault="002D0C8A">
            <w:pPr>
              <w:widowControl/>
              <w:jc w:val="center"/>
              <w:rPr>
                <w:rFonts w:ascii="SimSun" w:cs="SimSun"/>
                <w:kern w:val="0"/>
                <w:szCs w:val="21"/>
              </w:rPr>
            </w:pPr>
            <w:r>
              <w:rPr>
                <w:kern w:val="0"/>
                <w:szCs w:val="21"/>
                <w:lang w:val="en"/>
              </w:rPr>
              <w:t>8479899954</w:t>
            </w:r>
          </w:p>
        </w:tc>
        <w:tc>
          <w:tcPr>
            <w:tcW w:w="996" w:type="dxa"/>
            <w:tcBorders>
              <w:top w:val="nil"/>
              <w:left w:val="nil"/>
              <w:bottom w:val="single" w:sz="4" w:space="0" w:color="auto"/>
              <w:right w:val="single" w:sz="4" w:space="0" w:color="auto"/>
            </w:tcBorders>
            <w:vAlign w:val="center"/>
          </w:tcPr>
          <w:p w14:paraId="744D66B0" w14:textId="77777777" w:rsidR="002D0C8A" w:rsidRDefault="002D0C8A">
            <w:pPr>
              <w:widowControl/>
              <w:jc w:val="center"/>
              <w:rPr>
                <w:rFonts w:ascii="SimSun" w:cs="SimSun"/>
                <w:kern w:val="0"/>
                <w:szCs w:val="21"/>
              </w:rPr>
            </w:pPr>
            <w:r>
              <w:rPr>
                <w:kern w:val="0"/>
                <w:szCs w:val="21"/>
                <w:lang w:val="en"/>
              </w:rPr>
              <w:t>Units/kg</w:t>
            </w:r>
          </w:p>
        </w:tc>
      </w:tr>
      <w:tr w:rsidR="002D0C8A" w14:paraId="08A1A6A6" w14:textId="77777777">
        <w:trPr>
          <w:trHeight w:val="3275"/>
          <w:jc w:val="center"/>
        </w:trPr>
        <w:tc>
          <w:tcPr>
            <w:tcW w:w="687" w:type="dxa"/>
            <w:tcBorders>
              <w:top w:val="single" w:sz="4" w:space="0" w:color="auto"/>
              <w:left w:val="single" w:sz="4" w:space="0" w:color="auto"/>
              <w:bottom w:val="single" w:sz="4" w:space="0" w:color="auto"/>
              <w:right w:val="single" w:sz="4" w:space="0" w:color="auto"/>
            </w:tcBorders>
            <w:vAlign w:val="center"/>
          </w:tcPr>
          <w:p w14:paraId="5CB96F2B" w14:textId="77777777" w:rsidR="002D0C8A" w:rsidRDefault="002D0C8A">
            <w:pPr>
              <w:widowControl/>
              <w:jc w:val="center"/>
              <w:rPr>
                <w:rFonts w:ascii="SimSun" w:cs="SimSun"/>
                <w:kern w:val="0"/>
                <w:szCs w:val="21"/>
              </w:rPr>
            </w:pPr>
            <w:r>
              <w:rPr>
                <w:kern w:val="0"/>
                <w:szCs w:val="21"/>
                <w:lang w:val="en"/>
              </w:rPr>
              <w:t>128</w:t>
            </w:r>
          </w:p>
        </w:tc>
        <w:tc>
          <w:tcPr>
            <w:tcW w:w="3193" w:type="dxa"/>
            <w:tcBorders>
              <w:top w:val="single" w:sz="4" w:space="0" w:color="auto"/>
              <w:left w:val="nil"/>
              <w:bottom w:val="single" w:sz="4" w:space="0" w:color="auto"/>
              <w:right w:val="single" w:sz="4" w:space="0" w:color="auto"/>
            </w:tcBorders>
            <w:vAlign w:val="center"/>
          </w:tcPr>
          <w:p w14:paraId="50EABDDB" w14:textId="77777777" w:rsidR="002D0C8A" w:rsidRDefault="002D0C8A">
            <w:pPr>
              <w:widowControl/>
              <w:jc w:val="left"/>
              <w:rPr>
                <w:rFonts w:ascii="SimSun" w:cs="SimSun"/>
                <w:kern w:val="0"/>
                <w:szCs w:val="21"/>
              </w:rPr>
            </w:pPr>
            <w:r>
              <w:rPr>
                <w:kern w:val="0"/>
                <w:szCs w:val="21"/>
                <w:lang w:val="en"/>
              </w:rPr>
              <w:t>Centrifugal separators (incl. decanters)</w:t>
            </w:r>
          </w:p>
        </w:tc>
        <w:tc>
          <w:tcPr>
            <w:tcW w:w="3580" w:type="dxa"/>
            <w:tcBorders>
              <w:top w:val="single" w:sz="4" w:space="0" w:color="auto"/>
              <w:left w:val="nil"/>
              <w:bottom w:val="single" w:sz="4" w:space="0" w:color="auto"/>
              <w:right w:val="single" w:sz="4" w:space="0" w:color="auto"/>
            </w:tcBorders>
            <w:vAlign w:val="center"/>
          </w:tcPr>
          <w:p w14:paraId="5882505A" w14:textId="77777777" w:rsidR="002D0C8A" w:rsidRDefault="002D0C8A">
            <w:pPr>
              <w:widowControl/>
              <w:jc w:val="left"/>
              <w:rPr>
                <w:rFonts w:ascii="SimSun" w:cs="SimSun"/>
                <w:kern w:val="0"/>
                <w:szCs w:val="21"/>
              </w:rPr>
            </w:pPr>
            <w:r>
              <w:rPr>
                <w:kern w:val="0"/>
                <w:szCs w:val="21"/>
                <w:lang w:val="en"/>
              </w:rPr>
              <w:t xml:space="preserve">Non-divergent aerosols, can continuously separate pathogenic microorganisms, and has all the following characteristics: </w:t>
            </w:r>
            <w:r>
              <w:rPr>
                <w:kern w:val="0"/>
                <w:szCs w:val="21"/>
                <w:lang w:val="en"/>
              </w:rPr>
              <w:br/>
              <w:t>1. there are one or more closed connections in the steam containment zone;</w:t>
            </w:r>
            <w:r>
              <w:rPr>
                <w:lang w:val="en"/>
              </w:rPr>
              <w:t xml:space="preserve"> </w:t>
            </w:r>
            <w:r>
              <w:rPr>
                <w:kern w:val="0"/>
                <w:szCs w:val="21"/>
                <w:lang w:val="en"/>
              </w:rPr>
              <w:br/>
              <w:t>2. The flow rate is greater than 100 liters per hour;</w:t>
            </w:r>
            <w:r>
              <w:rPr>
                <w:lang w:val="en"/>
              </w:rPr>
              <w:t xml:space="preserve"> </w:t>
            </w:r>
            <w:r>
              <w:rPr>
                <w:kern w:val="0"/>
                <w:szCs w:val="21"/>
                <w:lang w:val="en"/>
              </w:rPr>
              <w:br/>
              <w:t>3. Polished stainless steel or titanium parts;</w:t>
            </w:r>
            <w:r>
              <w:rPr>
                <w:lang w:val="en"/>
              </w:rPr>
              <w:t xml:space="preserve"> </w:t>
            </w:r>
            <w:r>
              <w:rPr>
                <w:kern w:val="0"/>
                <w:szCs w:val="21"/>
                <w:lang w:val="en"/>
              </w:rPr>
              <w:br/>
              <w:t xml:space="preserve">4. It can be sterilized in situ steam under closed conditions. </w:t>
            </w:r>
          </w:p>
        </w:tc>
        <w:tc>
          <w:tcPr>
            <w:tcW w:w="1364" w:type="dxa"/>
            <w:tcBorders>
              <w:top w:val="single" w:sz="4" w:space="0" w:color="auto"/>
              <w:left w:val="nil"/>
              <w:bottom w:val="single" w:sz="4" w:space="0" w:color="auto"/>
              <w:right w:val="single" w:sz="4" w:space="0" w:color="auto"/>
            </w:tcBorders>
            <w:vAlign w:val="center"/>
          </w:tcPr>
          <w:p w14:paraId="1A5165B6" w14:textId="77777777" w:rsidR="002D0C8A" w:rsidRDefault="002D0C8A">
            <w:pPr>
              <w:widowControl/>
              <w:jc w:val="center"/>
              <w:rPr>
                <w:rFonts w:ascii="SimSun" w:cs="SimSun"/>
                <w:kern w:val="0"/>
                <w:szCs w:val="21"/>
              </w:rPr>
            </w:pPr>
            <w:r>
              <w:rPr>
                <w:kern w:val="0"/>
                <w:szCs w:val="21"/>
                <w:lang w:val="en"/>
              </w:rPr>
              <w:t>8421199030</w:t>
            </w:r>
          </w:p>
        </w:tc>
        <w:tc>
          <w:tcPr>
            <w:tcW w:w="996" w:type="dxa"/>
            <w:tcBorders>
              <w:top w:val="single" w:sz="4" w:space="0" w:color="auto"/>
              <w:left w:val="nil"/>
              <w:bottom w:val="single" w:sz="4" w:space="0" w:color="auto"/>
              <w:right w:val="single" w:sz="4" w:space="0" w:color="auto"/>
            </w:tcBorders>
            <w:vAlign w:val="center"/>
          </w:tcPr>
          <w:p w14:paraId="3FB7C8DD" w14:textId="77777777" w:rsidR="002D0C8A" w:rsidRDefault="002D0C8A">
            <w:pPr>
              <w:widowControl/>
              <w:jc w:val="center"/>
              <w:rPr>
                <w:rFonts w:ascii="SimSun" w:cs="SimSun"/>
                <w:kern w:val="0"/>
                <w:szCs w:val="21"/>
              </w:rPr>
            </w:pPr>
            <w:r>
              <w:rPr>
                <w:kern w:val="0"/>
                <w:szCs w:val="21"/>
                <w:lang w:val="en"/>
              </w:rPr>
              <w:t>Units/kg</w:t>
            </w:r>
          </w:p>
        </w:tc>
      </w:tr>
      <w:tr w:rsidR="002D0C8A" w14:paraId="5DD5711B" w14:textId="77777777">
        <w:trPr>
          <w:trHeight w:val="1498"/>
          <w:jc w:val="center"/>
        </w:trPr>
        <w:tc>
          <w:tcPr>
            <w:tcW w:w="687" w:type="dxa"/>
            <w:tcBorders>
              <w:top w:val="single" w:sz="4" w:space="0" w:color="auto"/>
              <w:left w:val="single" w:sz="4" w:space="0" w:color="auto"/>
              <w:bottom w:val="single" w:sz="4" w:space="0" w:color="auto"/>
              <w:right w:val="single" w:sz="4" w:space="0" w:color="auto"/>
            </w:tcBorders>
            <w:vAlign w:val="center"/>
          </w:tcPr>
          <w:p w14:paraId="3C82D20C" w14:textId="77777777" w:rsidR="002D0C8A" w:rsidRDefault="002D0C8A">
            <w:pPr>
              <w:widowControl/>
              <w:jc w:val="center"/>
              <w:rPr>
                <w:rFonts w:ascii="SimSun" w:cs="SimSun"/>
                <w:kern w:val="0"/>
                <w:szCs w:val="21"/>
              </w:rPr>
            </w:pPr>
            <w:r>
              <w:rPr>
                <w:kern w:val="0"/>
                <w:szCs w:val="21"/>
                <w:lang w:val="en"/>
              </w:rPr>
              <w:t>129</w:t>
            </w:r>
          </w:p>
        </w:tc>
        <w:tc>
          <w:tcPr>
            <w:tcW w:w="3193" w:type="dxa"/>
            <w:tcBorders>
              <w:top w:val="single" w:sz="4" w:space="0" w:color="auto"/>
              <w:left w:val="nil"/>
              <w:bottom w:val="single" w:sz="4" w:space="0" w:color="auto"/>
              <w:right w:val="single" w:sz="4" w:space="0" w:color="auto"/>
            </w:tcBorders>
            <w:vAlign w:val="center"/>
          </w:tcPr>
          <w:p w14:paraId="01C0E27E" w14:textId="77777777" w:rsidR="002D0C8A" w:rsidRDefault="002D0C8A">
            <w:pPr>
              <w:widowControl/>
              <w:jc w:val="left"/>
              <w:rPr>
                <w:rFonts w:ascii="SimSun" w:cs="SimSun"/>
                <w:kern w:val="0"/>
                <w:szCs w:val="21"/>
              </w:rPr>
            </w:pPr>
            <w:r>
              <w:rPr>
                <w:kern w:val="0"/>
                <w:szCs w:val="21"/>
                <w:lang w:val="en"/>
              </w:rPr>
              <w:t>Cross-flow (tangential flow) filtration equipment/components</w:t>
            </w:r>
          </w:p>
        </w:tc>
        <w:tc>
          <w:tcPr>
            <w:tcW w:w="3580" w:type="dxa"/>
            <w:tcBorders>
              <w:top w:val="single" w:sz="4" w:space="0" w:color="auto"/>
              <w:left w:val="nil"/>
              <w:bottom w:val="single" w:sz="4" w:space="0" w:color="auto"/>
              <w:right w:val="single" w:sz="4" w:space="0" w:color="auto"/>
            </w:tcBorders>
            <w:vAlign w:val="center"/>
          </w:tcPr>
          <w:p w14:paraId="5FBD9DDD" w14:textId="77777777" w:rsidR="002D0C8A" w:rsidRDefault="002D0C8A">
            <w:pPr>
              <w:widowControl/>
              <w:jc w:val="left"/>
              <w:rPr>
                <w:rFonts w:ascii="SimSun" w:cs="SimSun"/>
                <w:kern w:val="0"/>
                <w:szCs w:val="21"/>
              </w:rPr>
            </w:pPr>
            <w:r>
              <w:rPr>
                <w:spacing w:val="-4"/>
                <w:kern w:val="0"/>
                <w:szCs w:val="21"/>
                <w:lang w:val="en"/>
              </w:rPr>
              <w:t>Non-divergent aerosol, cross-flow (tangential flow) filtration equipment that can be used to separate pathogenic microorganisms, toxins and cell cultures, and has all the following characteristics: 1. The total filtration area is equal to or greater than 1 square meter; 2. It can be sterilized or disinfected in situ. (Note: This paragraph does not include infiltration equipment specified by the factory)</w:t>
            </w:r>
            <w:r>
              <w:rPr>
                <w:lang w:val="en"/>
              </w:rPr>
              <w:t xml:space="preserve"> </w:t>
            </w:r>
            <w:r>
              <w:rPr>
                <w:kern w:val="0"/>
                <w:szCs w:val="21"/>
                <w:lang w:val="en"/>
              </w:rPr>
              <w:br/>
            </w:r>
            <w:r>
              <w:rPr>
                <w:spacing w:val="-6"/>
                <w:kern w:val="0"/>
                <w:szCs w:val="21"/>
                <w:lang w:val="en"/>
              </w:rPr>
              <w:t xml:space="preserve">designed for use in cross-flow (tangential flow) filtration equipment referred to above, and the filtration area is equal to or greater than 0.2 square meters of cross-flow (tangential flow) filtration components (such as modules, components, boxes, cartridges, components or filter plates). </w:t>
            </w:r>
            <w:r>
              <w:rPr>
                <w:kern w:val="0"/>
                <w:szCs w:val="21"/>
                <w:lang w:val="en"/>
              </w:rPr>
              <w:br/>
              <w:t>Technical Note:</w:t>
            </w:r>
            <w:r>
              <w:rPr>
                <w:lang w:val="en"/>
              </w:rPr>
              <w:t xml:space="preserve"> </w:t>
            </w:r>
            <w:r>
              <w:rPr>
                <w:kern w:val="0"/>
                <w:szCs w:val="21"/>
                <w:lang w:val="en"/>
              </w:rPr>
              <w:br/>
            </w:r>
            <w:r>
              <w:rPr>
                <w:spacing w:val="-8"/>
                <w:kern w:val="0"/>
                <w:szCs w:val="21"/>
                <w:lang w:val="en"/>
              </w:rPr>
              <w:t>"Sterilization" as used in these Terms of Control means the elimination of all living microorganisms in the equipment by using physical (steam) or chemical agents</w:t>
            </w:r>
            <w:r>
              <w:rPr>
                <w:spacing w:val="-28"/>
                <w:kern w:val="0"/>
                <w:szCs w:val="21"/>
                <w:lang w:val="en"/>
              </w:rPr>
              <w:t>; "</w:t>
            </w:r>
            <w:r>
              <w:rPr>
                <w:spacing w:val="-8"/>
                <w:kern w:val="0"/>
                <w:szCs w:val="21"/>
                <w:lang w:val="en"/>
              </w:rPr>
              <w:t>disinfection</w:t>
            </w:r>
            <w:r>
              <w:rPr>
                <w:spacing w:val="-28"/>
                <w:kern w:val="0"/>
                <w:szCs w:val="21"/>
                <w:lang w:val="en"/>
              </w:rPr>
              <w:t>"</w:t>
            </w:r>
            <w:r>
              <w:rPr>
                <w:lang w:val="en"/>
              </w:rPr>
              <w:t xml:space="preserve"> </w:t>
            </w:r>
            <w:r>
              <w:rPr>
                <w:spacing w:val="-8"/>
                <w:kern w:val="0"/>
                <w:szCs w:val="21"/>
                <w:lang w:val="en"/>
              </w:rPr>
              <w:t>means the destruction of the potential infectivity of microorganisms in the equipment through the use of chemical agents with a bactericidal effect; disinfection and sterilization are different from</w:t>
            </w:r>
            <w:r>
              <w:rPr>
                <w:lang w:val="en"/>
              </w:rPr>
              <w:t xml:space="preserve"> </w:t>
            </w:r>
            <w:r>
              <w:rPr>
                <w:spacing w:val="-28"/>
                <w:kern w:val="0"/>
                <w:szCs w:val="21"/>
                <w:lang w:val="en"/>
              </w:rPr>
              <w:t>"</w:t>
            </w:r>
            <w:r>
              <w:rPr>
                <w:spacing w:val="-8"/>
                <w:kern w:val="0"/>
                <w:szCs w:val="21"/>
                <w:lang w:val="en"/>
              </w:rPr>
              <w:t xml:space="preserve"> Hygienic treatment</w:t>
            </w:r>
            <w:r>
              <w:rPr>
                <w:spacing w:val="-28"/>
                <w:kern w:val="0"/>
                <w:szCs w:val="21"/>
                <w:lang w:val="en"/>
              </w:rPr>
              <w:t>", "</w:t>
            </w:r>
            <w:r>
              <w:rPr>
                <w:spacing w:val="-8"/>
                <w:kern w:val="0"/>
                <w:szCs w:val="21"/>
                <w:lang w:val="en"/>
              </w:rPr>
              <w:t>hygienic treatment</w:t>
            </w:r>
            <w:r>
              <w:rPr>
                <w:spacing w:val="-28"/>
                <w:kern w:val="0"/>
                <w:szCs w:val="21"/>
                <w:lang w:val="en"/>
              </w:rPr>
              <w:t>"</w:t>
            </w:r>
            <w:r>
              <w:rPr>
                <w:lang w:val="en"/>
              </w:rPr>
              <w:t xml:space="preserve"> </w:t>
            </w:r>
            <w:r>
              <w:rPr>
                <w:spacing w:val="-8"/>
                <w:kern w:val="0"/>
                <w:szCs w:val="21"/>
                <w:lang w:val="en"/>
              </w:rPr>
              <w:t xml:space="preserve">refers to a cleaning process used to reduce the microbial content of equipment without having to eliminate all microbial infectivity or vitality. </w:t>
            </w:r>
          </w:p>
        </w:tc>
        <w:tc>
          <w:tcPr>
            <w:tcW w:w="1364" w:type="dxa"/>
            <w:tcBorders>
              <w:top w:val="single" w:sz="4" w:space="0" w:color="auto"/>
              <w:left w:val="nil"/>
              <w:bottom w:val="single" w:sz="4" w:space="0" w:color="auto"/>
              <w:right w:val="single" w:sz="4" w:space="0" w:color="auto"/>
            </w:tcBorders>
            <w:vAlign w:val="center"/>
          </w:tcPr>
          <w:p w14:paraId="085E19EE" w14:textId="77777777" w:rsidR="002D0C8A" w:rsidRDefault="002D0C8A">
            <w:pPr>
              <w:widowControl/>
              <w:jc w:val="center"/>
              <w:rPr>
                <w:rFonts w:ascii="SimSun" w:cs="SimSun"/>
                <w:kern w:val="0"/>
                <w:szCs w:val="21"/>
              </w:rPr>
            </w:pPr>
            <w:r>
              <w:rPr>
                <w:kern w:val="0"/>
                <w:szCs w:val="21"/>
                <w:lang w:val="en"/>
              </w:rPr>
              <w:t>8421299040</w:t>
            </w:r>
          </w:p>
        </w:tc>
        <w:tc>
          <w:tcPr>
            <w:tcW w:w="996" w:type="dxa"/>
            <w:tcBorders>
              <w:top w:val="single" w:sz="4" w:space="0" w:color="auto"/>
              <w:left w:val="nil"/>
              <w:bottom w:val="single" w:sz="4" w:space="0" w:color="auto"/>
              <w:right w:val="single" w:sz="4" w:space="0" w:color="auto"/>
            </w:tcBorders>
            <w:vAlign w:val="center"/>
          </w:tcPr>
          <w:p w14:paraId="1D15867F" w14:textId="77777777" w:rsidR="002D0C8A" w:rsidRDefault="002D0C8A">
            <w:pPr>
              <w:widowControl/>
              <w:jc w:val="center"/>
              <w:rPr>
                <w:rFonts w:ascii="SimSun" w:cs="SimSun"/>
                <w:kern w:val="0"/>
                <w:szCs w:val="21"/>
              </w:rPr>
            </w:pPr>
            <w:r>
              <w:rPr>
                <w:kern w:val="0"/>
                <w:szCs w:val="21"/>
                <w:lang w:val="en"/>
              </w:rPr>
              <w:t>Units/kg</w:t>
            </w:r>
          </w:p>
        </w:tc>
      </w:tr>
      <w:tr w:rsidR="002D0C8A" w14:paraId="4D987052" w14:textId="77777777">
        <w:trPr>
          <w:trHeight w:val="1076"/>
          <w:jc w:val="center"/>
        </w:trPr>
        <w:tc>
          <w:tcPr>
            <w:tcW w:w="687" w:type="dxa"/>
            <w:tcBorders>
              <w:top w:val="single" w:sz="4" w:space="0" w:color="auto"/>
              <w:left w:val="single" w:sz="4" w:space="0" w:color="auto"/>
              <w:bottom w:val="single" w:sz="4" w:space="0" w:color="auto"/>
              <w:right w:val="single" w:sz="4" w:space="0" w:color="auto"/>
            </w:tcBorders>
            <w:vAlign w:val="center"/>
          </w:tcPr>
          <w:p w14:paraId="6060F0C6" w14:textId="77777777" w:rsidR="002D0C8A" w:rsidRDefault="002D0C8A">
            <w:pPr>
              <w:widowControl/>
              <w:jc w:val="center"/>
              <w:rPr>
                <w:rFonts w:ascii="SimSun" w:cs="SimSun"/>
                <w:kern w:val="0"/>
                <w:szCs w:val="21"/>
              </w:rPr>
            </w:pPr>
            <w:r>
              <w:rPr>
                <w:kern w:val="0"/>
                <w:szCs w:val="21"/>
                <w:lang w:val="en"/>
              </w:rPr>
              <w:t>130</w:t>
            </w:r>
          </w:p>
        </w:tc>
        <w:tc>
          <w:tcPr>
            <w:tcW w:w="3193" w:type="dxa"/>
            <w:tcBorders>
              <w:top w:val="single" w:sz="4" w:space="0" w:color="auto"/>
              <w:left w:val="nil"/>
              <w:bottom w:val="single" w:sz="4" w:space="0" w:color="auto"/>
              <w:right w:val="single" w:sz="4" w:space="0" w:color="auto"/>
            </w:tcBorders>
            <w:vAlign w:val="center"/>
          </w:tcPr>
          <w:p w14:paraId="0201BF37" w14:textId="77777777" w:rsidR="002D0C8A" w:rsidRDefault="002D0C8A">
            <w:pPr>
              <w:widowControl/>
              <w:jc w:val="left"/>
              <w:rPr>
                <w:rFonts w:ascii="SimSun" w:cs="SimSun"/>
                <w:kern w:val="0"/>
                <w:szCs w:val="21"/>
              </w:rPr>
            </w:pPr>
            <w:r>
              <w:rPr>
                <w:kern w:val="0"/>
                <w:szCs w:val="21"/>
                <w:lang w:val="en"/>
              </w:rPr>
              <w:t>Lyophilization equipment</w:t>
            </w:r>
            <w:r>
              <w:rPr>
                <w:kern w:val="0"/>
                <w:szCs w:val="21"/>
                <w:vertAlign w:val="superscript"/>
                <w:lang w:val="en"/>
              </w:rPr>
              <w:t>*</w:t>
            </w:r>
          </w:p>
        </w:tc>
        <w:tc>
          <w:tcPr>
            <w:tcW w:w="3580" w:type="dxa"/>
            <w:tcBorders>
              <w:top w:val="single" w:sz="4" w:space="0" w:color="auto"/>
              <w:left w:val="nil"/>
              <w:bottom w:val="single" w:sz="4" w:space="0" w:color="auto"/>
              <w:right w:val="single" w:sz="4" w:space="0" w:color="auto"/>
            </w:tcBorders>
            <w:vAlign w:val="center"/>
          </w:tcPr>
          <w:p w14:paraId="181147F2" w14:textId="77777777" w:rsidR="002D0C8A" w:rsidRDefault="002D0C8A">
            <w:pPr>
              <w:widowControl/>
              <w:jc w:val="left"/>
              <w:rPr>
                <w:rFonts w:ascii="SimSun" w:cs="SimSun"/>
                <w:spacing w:val="-4"/>
                <w:kern w:val="0"/>
                <w:szCs w:val="21"/>
              </w:rPr>
            </w:pPr>
            <w:r>
              <w:rPr>
                <w:spacing w:val="-4"/>
                <w:kern w:val="0"/>
                <w:szCs w:val="21"/>
                <w:lang w:val="en"/>
              </w:rPr>
              <w:t>The amount of ice gel in 24 hours is equal to or greater than 10 kg and less than 1000 kg and can be steam sterilized.</w:t>
            </w:r>
          </w:p>
        </w:tc>
        <w:tc>
          <w:tcPr>
            <w:tcW w:w="1364" w:type="dxa"/>
            <w:tcBorders>
              <w:top w:val="single" w:sz="4" w:space="0" w:color="auto"/>
              <w:left w:val="nil"/>
              <w:bottom w:val="single" w:sz="4" w:space="0" w:color="auto"/>
              <w:right w:val="single" w:sz="4" w:space="0" w:color="auto"/>
            </w:tcBorders>
            <w:vAlign w:val="center"/>
          </w:tcPr>
          <w:p w14:paraId="6A01D3C6" w14:textId="77777777" w:rsidR="002D0C8A" w:rsidRDefault="002D0C8A">
            <w:pPr>
              <w:widowControl/>
              <w:jc w:val="center"/>
              <w:rPr>
                <w:rFonts w:ascii="SimSun" w:cs="SimSun"/>
                <w:kern w:val="0"/>
                <w:szCs w:val="21"/>
              </w:rPr>
            </w:pPr>
            <w:r>
              <w:rPr>
                <w:kern w:val="0"/>
                <w:szCs w:val="21"/>
                <w:lang w:val="en"/>
              </w:rPr>
              <w:t>8419339010</w:t>
            </w:r>
          </w:p>
        </w:tc>
        <w:tc>
          <w:tcPr>
            <w:tcW w:w="996" w:type="dxa"/>
            <w:tcBorders>
              <w:top w:val="single" w:sz="4" w:space="0" w:color="auto"/>
              <w:left w:val="nil"/>
              <w:bottom w:val="single" w:sz="4" w:space="0" w:color="auto"/>
              <w:right w:val="single" w:sz="4" w:space="0" w:color="auto"/>
            </w:tcBorders>
            <w:vAlign w:val="center"/>
          </w:tcPr>
          <w:p w14:paraId="632640FF" w14:textId="77777777" w:rsidR="002D0C8A" w:rsidRDefault="002D0C8A">
            <w:pPr>
              <w:widowControl/>
              <w:jc w:val="center"/>
              <w:rPr>
                <w:rFonts w:ascii="SimSun" w:cs="SimSun"/>
                <w:kern w:val="0"/>
                <w:szCs w:val="21"/>
              </w:rPr>
            </w:pPr>
            <w:r>
              <w:rPr>
                <w:kern w:val="0"/>
                <w:szCs w:val="21"/>
                <w:lang w:val="en"/>
              </w:rPr>
              <w:t>Units/kg</w:t>
            </w:r>
          </w:p>
        </w:tc>
      </w:tr>
      <w:tr w:rsidR="002D0C8A" w14:paraId="6483A648" w14:textId="77777777">
        <w:trPr>
          <w:trHeight w:val="1498"/>
          <w:jc w:val="center"/>
        </w:trPr>
        <w:tc>
          <w:tcPr>
            <w:tcW w:w="687" w:type="dxa"/>
            <w:tcBorders>
              <w:top w:val="single" w:sz="4" w:space="0" w:color="auto"/>
              <w:left w:val="single" w:sz="4" w:space="0" w:color="auto"/>
              <w:bottom w:val="single" w:sz="4" w:space="0" w:color="auto"/>
              <w:right w:val="single" w:sz="4" w:space="0" w:color="auto"/>
            </w:tcBorders>
            <w:vAlign w:val="center"/>
          </w:tcPr>
          <w:p w14:paraId="6C19D307" w14:textId="77777777" w:rsidR="002D0C8A" w:rsidRDefault="002D0C8A">
            <w:pPr>
              <w:widowControl/>
              <w:jc w:val="center"/>
              <w:rPr>
                <w:rFonts w:ascii="SimSun" w:cs="SimSun"/>
                <w:kern w:val="0"/>
                <w:szCs w:val="21"/>
              </w:rPr>
            </w:pPr>
            <w:r>
              <w:rPr>
                <w:kern w:val="0"/>
                <w:szCs w:val="21"/>
                <w:lang w:val="en"/>
              </w:rPr>
              <w:t>131</w:t>
            </w:r>
          </w:p>
        </w:tc>
        <w:tc>
          <w:tcPr>
            <w:tcW w:w="3193" w:type="dxa"/>
            <w:tcBorders>
              <w:top w:val="single" w:sz="4" w:space="0" w:color="auto"/>
              <w:left w:val="nil"/>
              <w:bottom w:val="single" w:sz="4" w:space="0" w:color="auto"/>
              <w:right w:val="single" w:sz="4" w:space="0" w:color="auto"/>
            </w:tcBorders>
            <w:vAlign w:val="center"/>
          </w:tcPr>
          <w:p w14:paraId="35C19A32" w14:textId="77777777" w:rsidR="002D0C8A" w:rsidRDefault="002D0C8A">
            <w:pPr>
              <w:widowControl/>
              <w:jc w:val="left"/>
              <w:rPr>
                <w:rFonts w:ascii="SimSun" w:cs="SimSun"/>
                <w:kern w:val="0"/>
                <w:szCs w:val="21"/>
              </w:rPr>
            </w:pPr>
            <w:r>
              <w:rPr>
                <w:kern w:val="0"/>
                <w:szCs w:val="21"/>
                <w:lang w:val="en"/>
              </w:rPr>
              <w:t>Positive pressure protective clothing</w:t>
            </w:r>
          </w:p>
        </w:tc>
        <w:tc>
          <w:tcPr>
            <w:tcW w:w="3580" w:type="dxa"/>
            <w:tcBorders>
              <w:top w:val="single" w:sz="4" w:space="0" w:color="auto"/>
              <w:left w:val="nil"/>
              <w:bottom w:val="single" w:sz="4" w:space="0" w:color="auto"/>
              <w:right w:val="single" w:sz="4" w:space="0" w:color="auto"/>
            </w:tcBorders>
            <w:vAlign w:val="center"/>
          </w:tcPr>
          <w:p w14:paraId="5F45444F" w14:textId="77777777" w:rsidR="002D0C8A" w:rsidRDefault="002D0C8A">
            <w:pPr>
              <w:widowControl/>
              <w:jc w:val="left"/>
              <w:rPr>
                <w:rFonts w:ascii="SimSun" w:cs="SimSun"/>
                <w:spacing w:val="-4"/>
                <w:kern w:val="0"/>
                <w:szCs w:val="21"/>
              </w:rPr>
            </w:pPr>
            <w:r>
              <w:rPr>
                <w:spacing w:val="-4"/>
                <w:kern w:val="0"/>
                <w:szCs w:val="21"/>
                <w:lang w:val="en"/>
              </w:rPr>
              <w:t>Full body or half body, dependent on external air supply, and operated under positive pressure. Note: Protective clothing designed for use with self-contained respirators is not controlled.</w:t>
            </w:r>
          </w:p>
        </w:tc>
        <w:tc>
          <w:tcPr>
            <w:tcW w:w="1364" w:type="dxa"/>
            <w:tcBorders>
              <w:top w:val="single" w:sz="4" w:space="0" w:color="auto"/>
              <w:left w:val="nil"/>
              <w:bottom w:val="single" w:sz="4" w:space="0" w:color="auto"/>
              <w:right w:val="single" w:sz="4" w:space="0" w:color="auto"/>
            </w:tcBorders>
            <w:vAlign w:val="center"/>
          </w:tcPr>
          <w:p w14:paraId="7F5A63DC" w14:textId="77777777" w:rsidR="002D0C8A" w:rsidRDefault="002D0C8A">
            <w:pPr>
              <w:widowControl/>
              <w:jc w:val="center"/>
              <w:rPr>
                <w:rFonts w:ascii="SimSun" w:cs="SimSun"/>
                <w:kern w:val="0"/>
                <w:szCs w:val="21"/>
              </w:rPr>
            </w:pPr>
          </w:p>
        </w:tc>
        <w:tc>
          <w:tcPr>
            <w:tcW w:w="996" w:type="dxa"/>
            <w:tcBorders>
              <w:top w:val="single" w:sz="4" w:space="0" w:color="auto"/>
              <w:left w:val="nil"/>
              <w:bottom w:val="single" w:sz="4" w:space="0" w:color="auto"/>
              <w:right w:val="single" w:sz="4" w:space="0" w:color="auto"/>
            </w:tcBorders>
            <w:vAlign w:val="center"/>
          </w:tcPr>
          <w:p w14:paraId="49B5F4F8" w14:textId="77777777" w:rsidR="002D0C8A" w:rsidRDefault="002D0C8A">
            <w:pPr>
              <w:widowControl/>
              <w:jc w:val="center"/>
              <w:rPr>
                <w:rFonts w:ascii="SimSun" w:cs="SimSun"/>
                <w:kern w:val="0"/>
                <w:szCs w:val="21"/>
              </w:rPr>
            </w:pPr>
            <w:r>
              <w:rPr>
                <w:kern w:val="0"/>
                <w:szCs w:val="21"/>
                <w:lang w:val="en"/>
              </w:rPr>
              <w:t>item</w:t>
            </w:r>
          </w:p>
        </w:tc>
      </w:tr>
      <w:tr w:rsidR="002D0C8A" w14:paraId="7112CEE9" w14:textId="77777777">
        <w:trPr>
          <w:trHeight w:val="1094"/>
          <w:jc w:val="center"/>
        </w:trPr>
        <w:tc>
          <w:tcPr>
            <w:tcW w:w="687" w:type="dxa"/>
            <w:tcBorders>
              <w:top w:val="single" w:sz="4" w:space="0" w:color="auto"/>
              <w:left w:val="single" w:sz="4" w:space="0" w:color="auto"/>
              <w:bottom w:val="single" w:sz="4" w:space="0" w:color="auto"/>
              <w:right w:val="single" w:sz="4" w:space="0" w:color="auto"/>
            </w:tcBorders>
            <w:vAlign w:val="center"/>
          </w:tcPr>
          <w:p w14:paraId="298F1058" w14:textId="77777777" w:rsidR="002D0C8A" w:rsidRDefault="002D0C8A">
            <w:pPr>
              <w:widowControl/>
              <w:jc w:val="center"/>
              <w:rPr>
                <w:rFonts w:ascii="SimSun" w:cs="SimSun"/>
                <w:kern w:val="0"/>
                <w:szCs w:val="21"/>
              </w:rPr>
            </w:pPr>
            <w:r>
              <w:rPr>
                <w:kern w:val="0"/>
                <w:szCs w:val="21"/>
                <w:lang w:val="en"/>
              </w:rPr>
              <w:t>132</w:t>
            </w:r>
          </w:p>
        </w:tc>
        <w:tc>
          <w:tcPr>
            <w:tcW w:w="3193" w:type="dxa"/>
            <w:tcBorders>
              <w:top w:val="single" w:sz="4" w:space="0" w:color="auto"/>
              <w:left w:val="nil"/>
              <w:bottom w:val="single" w:sz="4" w:space="0" w:color="auto"/>
              <w:right w:val="single" w:sz="4" w:space="0" w:color="auto"/>
            </w:tcBorders>
            <w:vAlign w:val="center"/>
          </w:tcPr>
          <w:p w14:paraId="7072C0EE" w14:textId="77777777" w:rsidR="002D0C8A" w:rsidRDefault="002D0C8A">
            <w:pPr>
              <w:widowControl/>
              <w:jc w:val="left"/>
              <w:rPr>
                <w:rFonts w:ascii="SimSun" w:cs="SimSun"/>
                <w:kern w:val="0"/>
                <w:szCs w:val="21"/>
              </w:rPr>
            </w:pPr>
            <w:r>
              <w:rPr>
                <w:kern w:val="0"/>
                <w:szCs w:val="21"/>
                <w:lang w:val="en"/>
              </w:rPr>
              <w:t>Protective cover</w:t>
            </w:r>
          </w:p>
        </w:tc>
        <w:tc>
          <w:tcPr>
            <w:tcW w:w="3580" w:type="dxa"/>
            <w:tcBorders>
              <w:top w:val="single" w:sz="4" w:space="0" w:color="auto"/>
              <w:left w:val="nil"/>
              <w:bottom w:val="single" w:sz="4" w:space="0" w:color="auto"/>
              <w:right w:val="single" w:sz="4" w:space="0" w:color="auto"/>
            </w:tcBorders>
            <w:vAlign w:val="center"/>
          </w:tcPr>
          <w:p w14:paraId="7D6056CE" w14:textId="77777777" w:rsidR="002D0C8A" w:rsidRDefault="002D0C8A">
            <w:pPr>
              <w:widowControl/>
              <w:jc w:val="left"/>
              <w:rPr>
                <w:rFonts w:ascii="SimSun" w:cs="SimSun"/>
                <w:spacing w:val="-4"/>
                <w:kern w:val="0"/>
                <w:szCs w:val="21"/>
              </w:rPr>
            </w:pPr>
            <w:r>
              <w:rPr>
                <w:spacing w:val="-4"/>
                <w:kern w:val="0"/>
                <w:szCs w:val="21"/>
                <w:lang w:val="en"/>
              </w:rPr>
              <w:t>Rely on external air supply and operate under positive pressure.</w:t>
            </w:r>
          </w:p>
        </w:tc>
        <w:tc>
          <w:tcPr>
            <w:tcW w:w="1364" w:type="dxa"/>
            <w:tcBorders>
              <w:top w:val="single" w:sz="4" w:space="0" w:color="auto"/>
              <w:left w:val="nil"/>
              <w:bottom w:val="single" w:sz="4" w:space="0" w:color="auto"/>
              <w:right w:val="single" w:sz="4" w:space="0" w:color="auto"/>
            </w:tcBorders>
            <w:vAlign w:val="center"/>
          </w:tcPr>
          <w:p w14:paraId="73EF0FD9" w14:textId="77777777" w:rsidR="002D0C8A" w:rsidRDefault="002D0C8A">
            <w:pPr>
              <w:widowControl/>
              <w:jc w:val="center"/>
              <w:rPr>
                <w:rFonts w:ascii="SimSun" w:cs="SimSun"/>
                <w:kern w:val="0"/>
                <w:szCs w:val="21"/>
              </w:rPr>
            </w:pPr>
            <w:r>
              <w:rPr>
                <w:kern w:val="0"/>
                <w:szCs w:val="21"/>
                <w:lang w:val="en"/>
              </w:rPr>
              <w:t>6506100010</w:t>
            </w:r>
          </w:p>
        </w:tc>
        <w:tc>
          <w:tcPr>
            <w:tcW w:w="996" w:type="dxa"/>
            <w:tcBorders>
              <w:top w:val="single" w:sz="4" w:space="0" w:color="auto"/>
              <w:left w:val="nil"/>
              <w:bottom w:val="single" w:sz="4" w:space="0" w:color="auto"/>
              <w:right w:val="single" w:sz="4" w:space="0" w:color="auto"/>
            </w:tcBorders>
            <w:vAlign w:val="center"/>
          </w:tcPr>
          <w:p w14:paraId="353FF124" w14:textId="77777777" w:rsidR="002D0C8A" w:rsidRDefault="002D0C8A">
            <w:pPr>
              <w:widowControl/>
              <w:jc w:val="center"/>
              <w:rPr>
                <w:rFonts w:ascii="SimSun" w:cs="SimSun"/>
                <w:kern w:val="0"/>
                <w:szCs w:val="21"/>
              </w:rPr>
            </w:pPr>
            <w:r>
              <w:rPr>
                <w:kern w:val="0"/>
                <w:szCs w:val="21"/>
                <w:lang w:val="en"/>
              </w:rPr>
              <w:t>pcs/kg</w:t>
            </w:r>
          </w:p>
        </w:tc>
      </w:tr>
      <w:tr w:rsidR="002D0C8A" w14:paraId="5B151EFE" w14:textId="77777777">
        <w:trPr>
          <w:trHeight w:val="1498"/>
          <w:jc w:val="center"/>
        </w:trPr>
        <w:tc>
          <w:tcPr>
            <w:tcW w:w="687" w:type="dxa"/>
            <w:tcBorders>
              <w:top w:val="single" w:sz="4" w:space="0" w:color="auto"/>
              <w:left w:val="single" w:sz="4" w:space="0" w:color="auto"/>
              <w:bottom w:val="single" w:sz="4" w:space="0" w:color="auto"/>
              <w:right w:val="single" w:sz="4" w:space="0" w:color="auto"/>
            </w:tcBorders>
            <w:vAlign w:val="center"/>
          </w:tcPr>
          <w:p w14:paraId="7998C2DE" w14:textId="77777777" w:rsidR="002D0C8A" w:rsidRDefault="002D0C8A">
            <w:pPr>
              <w:widowControl/>
              <w:jc w:val="center"/>
              <w:rPr>
                <w:rFonts w:ascii="SimSun" w:cs="SimSun"/>
                <w:kern w:val="0"/>
                <w:szCs w:val="21"/>
              </w:rPr>
            </w:pPr>
            <w:r>
              <w:rPr>
                <w:kern w:val="0"/>
                <w:szCs w:val="21"/>
                <w:lang w:val="en"/>
              </w:rPr>
              <w:t>133</w:t>
            </w:r>
          </w:p>
        </w:tc>
        <w:tc>
          <w:tcPr>
            <w:tcW w:w="3193" w:type="dxa"/>
            <w:tcBorders>
              <w:top w:val="single" w:sz="4" w:space="0" w:color="auto"/>
              <w:left w:val="nil"/>
              <w:bottom w:val="single" w:sz="4" w:space="0" w:color="auto"/>
              <w:right w:val="single" w:sz="4" w:space="0" w:color="auto"/>
            </w:tcBorders>
            <w:vAlign w:val="center"/>
          </w:tcPr>
          <w:p w14:paraId="7478B329" w14:textId="77777777" w:rsidR="002D0C8A" w:rsidRDefault="002D0C8A">
            <w:pPr>
              <w:widowControl/>
              <w:jc w:val="left"/>
              <w:rPr>
                <w:rFonts w:ascii="SimSun" w:cs="SimSun"/>
                <w:kern w:val="0"/>
                <w:szCs w:val="21"/>
              </w:rPr>
            </w:pPr>
            <w:r>
              <w:rPr>
                <w:kern w:val="0"/>
                <w:szCs w:val="21"/>
                <w:lang w:val="en"/>
              </w:rPr>
              <w:t>Level 3 Biosafety Cabinet</w:t>
            </w:r>
            <w:r>
              <w:rPr>
                <w:kern w:val="0"/>
                <w:szCs w:val="21"/>
                <w:vertAlign w:val="superscript"/>
                <w:lang w:val="en"/>
              </w:rPr>
              <w:t>*</w:t>
            </w:r>
          </w:p>
        </w:tc>
        <w:tc>
          <w:tcPr>
            <w:tcW w:w="3580" w:type="dxa"/>
            <w:tcBorders>
              <w:top w:val="single" w:sz="4" w:space="0" w:color="auto"/>
              <w:left w:val="nil"/>
              <w:bottom w:val="single" w:sz="4" w:space="0" w:color="auto"/>
              <w:right w:val="single" w:sz="4" w:space="0" w:color="auto"/>
            </w:tcBorders>
            <w:vAlign w:val="center"/>
          </w:tcPr>
          <w:p w14:paraId="557E171E" w14:textId="77777777" w:rsidR="002D0C8A" w:rsidRDefault="002D0C8A">
            <w:pPr>
              <w:widowControl/>
              <w:jc w:val="left"/>
              <w:rPr>
                <w:rFonts w:ascii="SimSun" w:cs="SimSun"/>
                <w:kern w:val="0"/>
                <w:szCs w:val="21"/>
              </w:rPr>
            </w:pPr>
            <w:r>
              <w:rPr>
                <w:kern w:val="0"/>
                <w:szCs w:val="21"/>
                <w:lang w:val="en"/>
              </w:rPr>
              <w:t>Complies with the Level III standard for biosafety as set out in the World Health Organization's Handbook on Laboratory Biosafety (Geneva, Second Edition, 1993).</w:t>
            </w:r>
          </w:p>
        </w:tc>
        <w:tc>
          <w:tcPr>
            <w:tcW w:w="1364" w:type="dxa"/>
            <w:tcBorders>
              <w:top w:val="single" w:sz="4" w:space="0" w:color="auto"/>
              <w:left w:val="nil"/>
              <w:bottom w:val="single" w:sz="4" w:space="0" w:color="auto"/>
              <w:right w:val="single" w:sz="4" w:space="0" w:color="auto"/>
            </w:tcBorders>
            <w:vAlign w:val="center"/>
          </w:tcPr>
          <w:p w14:paraId="6149B10A" w14:textId="77777777" w:rsidR="002D0C8A" w:rsidRDefault="002D0C8A">
            <w:pPr>
              <w:widowControl/>
              <w:jc w:val="center"/>
              <w:rPr>
                <w:rFonts w:ascii="SimSun" w:cs="SimSun"/>
                <w:kern w:val="0"/>
                <w:szCs w:val="21"/>
              </w:rPr>
            </w:pPr>
            <w:r>
              <w:rPr>
                <w:kern w:val="0"/>
                <w:szCs w:val="21"/>
                <w:lang w:val="en"/>
              </w:rPr>
              <w:t>8414701010</w:t>
            </w:r>
          </w:p>
          <w:p w14:paraId="6319AFFC" w14:textId="77777777" w:rsidR="002D0C8A" w:rsidRDefault="002D0C8A">
            <w:pPr>
              <w:widowControl/>
              <w:jc w:val="center"/>
              <w:rPr>
                <w:rFonts w:ascii="SimSun" w:cs="SimSun"/>
                <w:kern w:val="0"/>
                <w:szCs w:val="21"/>
              </w:rPr>
            </w:pPr>
            <w:r>
              <w:rPr>
                <w:kern w:val="0"/>
                <w:szCs w:val="21"/>
                <w:lang w:val="en"/>
              </w:rPr>
              <w:t>8414709010</w:t>
            </w:r>
          </w:p>
        </w:tc>
        <w:tc>
          <w:tcPr>
            <w:tcW w:w="996" w:type="dxa"/>
            <w:tcBorders>
              <w:top w:val="single" w:sz="4" w:space="0" w:color="auto"/>
              <w:left w:val="nil"/>
              <w:bottom w:val="single" w:sz="4" w:space="0" w:color="auto"/>
              <w:right w:val="single" w:sz="4" w:space="0" w:color="auto"/>
            </w:tcBorders>
            <w:vAlign w:val="center"/>
          </w:tcPr>
          <w:p w14:paraId="6B815134" w14:textId="77777777" w:rsidR="002D0C8A" w:rsidRDefault="002D0C8A">
            <w:pPr>
              <w:widowControl/>
              <w:jc w:val="center"/>
              <w:rPr>
                <w:rFonts w:ascii="SimSun" w:cs="SimSun"/>
                <w:kern w:val="0"/>
                <w:szCs w:val="21"/>
              </w:rPr>
            </w:pPr>
            <w:r>
              <w:rPr>
                <w:kern w:val="0"/>
                <w:szCs w:val="21"/>
                <w:lang w:val="en"/>
              </w:rPr>
              <w:t>Units/kg</w:t>
            </w:r>
          </w:p>
        </w:tc>
      </w:tr>
      <w:tr w:rsidR="002D0C8A" w14:paraId="02C98EDA" w14:textId="77777777">
        <w:trPr>
          <w:trHeight w:val="783"/>
          <w:jc w:val="center"/>
        </w:trPr>
        <w:tc>
          <w:tcPr>
            <w:tcW w:w="687" w:type="dxa"/>
            <w:tcBorders>
              <w:top w:val="single" w:sz="4" w:space="0" w:color="auto"/>
              <w:left w:val="single" w:sz="4" w:space="0" w:color="auto"/>
              <w:bottom w:val="single" w:sz="4" w:space="0" w:color="auto"/>
              <w:right w:val="single" w:sz="4" w:space="0" w:color="auto"/>
            </w:tcBorders>
            <w:vAlign w:val="center"/>
          </w:tcPr>
          <w:p w14:paraId="5452CDB7" w14:textId="77777777" w:rsidR="002D0C8A" w:rsidRDefault="002D0C8A">
            <w:pPr>
              <w:widowControl/>
              <w:jc w:val="center"/>
              <w:rPr>
                <w:rFonts w:ascii="SimSun" w:cs="SimSun"/>
                <w:kern w:val="0"/>
                <w:szCs w:val="21"/>
              </w:rPr>
            </w:pPr>
            <w:r>
              <w:rPr>
                <w:kern w:val="0"/>
                <w:szCs w:val="21"/>
                <w:lang w:val="en"/>
              </w:rPr>
              <w:t>134</w:t>
            </w:r>
          </w:p>
        </w:tc>
        <w:tc>
          <w:tcPr>
            <w:tcW w:w="3193" w:type="dxa"/>
            <w:tcBorders>
              <w:top w:val="single" w:sz="4" w:space="0" w:color="auto"/>
              <w:left w:val="nil"/>
              <w:bottom w:val="single" w:sz="4" w:space="0" w:color="auto"/>
              <w:right w:val="single" w:sz="4" w:space="0" w:color="auto"/>
            </w:tcBorders>
            <w:vAlign w:val="center"/>
          </w:tcPr>
          <w:p w14:paraId="07AABE59" w14:textId="77777777" w:rsidR="002D0C8A" w:rsidRDefault="002D0C8A">
            <w:pPr>
              <w:widowControl/>
              <w:jc w:val="left"/>
              <w:rPr>
                <w:rFonts w:ascii="SimSun" w:cs="SimSun"/>
                <w:kern w:val="0"/>
                <w:szCs w:val="21"/>
              </w:rPr>
            </w:pPr>
            <w:r>
              <w:rPr>
                <w:kern w:val="0"/>
                <w:szCs w:val="21"/>
                <w:lang w:val="en"/>
              </w:rPr>
              <w:t>Flexible isolation device</w:t>
            </w:r>
          </w:p>
        </w:tc>
        <w:tc>
          <w:tcPr>
            <w:tcW w:w="3580" w:type="dxa"/>
            <w:tcBorders>
              <w:top w:val="single" w:sz="4" w:space="0" w:color="auto"/>
              <w:left w:val="nil"/>
              <w:bottom w:val="single" w:sz="4" w:space="0" w:color="auto"/>
              <w:right w:val="single" w:sz="4" w:space="0" w:color="auto"/>
            </w:tcBorders>
            <w:vAlign w:val="center"/>
          </w:tcPr>
          <w:p w14:paraId="3C552025" w14:textId="77777777" w:rsidR="002D0C8A" w:rsidRDefault="002D0C8A">
            <w:pPr>
              <w:widowControl/>
              <w:jc w:val="left"/>
              <w:rPr>
                <w:rFonts w:ascii="SimSun" w:cs="SimSun"/>
                <w:kern w:val="0"/>
                <w:szCs w:val="21"/>
              </w:rPr>
            </w:pPr>
            <w:r>
              <w:rPr>
                <w:kern w:val="0"/>
                <w:szCs w:val="21"/>
                <w:lang w:val="en"/>
              </w:rPr>
              <w:t>Has similar standards to level three biosafety cabinets.</w:t>
            </w:r>
          </w:p>
        </w:tc>
        <w:tc>
          <w:tcPr>
            <w:tcW w:w="1364" w:type="dxa"/>
            <w:tcBorders>
              <w:top w:val="single" w:sz="4" w:space="0" w:color="auto"/>
              <w:left w:val="nil"/>
              <w:bottom w:val="single" w:sz="4" w:space="0" w:color="auto"/>
              <w:right w:val="single" w:sz="4" w:space="0" w:color="auto"/>
            </w:tcBorders>
            <w:vAlign w:val="center"/>
          </w:tcPr>
          <w:p w14:paraId="28BEEDAE" w14:textId="77777777" w:rsidR="002D0C8A" w:rsidRDefault="002D0C8A">
            <w:pPr>
              <w:widowControl/>
              <w:jc w:val="center"/>
              <w:rPr>
                <w:rFonts w:ascii="SimSun" w:cs="SimSun"/>
                <w:strike/>
                <w:kern w:val="0"/>
                <w:szCs w:val="21"/>
              </w:rPr>
            </w:pPr>
            <w:r>
              <w:rPr>
                <w:kern w:val="0"/>
                <w:szCs w:val="21"/>
                <w:lang w:val="en"/>
              </w:rPr>
              <w:t>8414609012</w:t>
            </w:r>
            <w:r>
              <w:rPr>
                <w:kern w:val="0"/>
                <w:szCs w:val="21"/>
                <w:lang w:val="en"/>
              </w:rPr>
              <w:br/>
              <w:t>8414809052</w:t>
            </w:r>
          </w:p>
        </w:tc>
        <w:tc>
          <w:tcPr>
            <w:tcW w:w="996" w:type="dxa"/>
            <w:tcBorders>
              <w:top w:val="single" w:sz="4" w:space="0" w:color="auto"/>
              <w:left w:val="nil"/>
              <w:bottom w:val="single" w:sz="4" w:space="0" w:color="auto"/>
              <w:right w:val="single" w:sz="4" w:space="0" w:color="auto"/>
            </w:tcBorders>
            <w:vAlign w:val="center"/>
          </w:tcPr>
          <w:p w14:paraId="3FB0F591" w14:textId="77777777" w:rsidR="002D0C8A" w:rsidRDefault="002D0C8A">
            <w:pPr>
              <w:widowControl/>
              <w:jc w:val="center"/>
              <w:rPr>
                <w:rFonts w:ascii="SimSun" w:cs="SimSun"/>
                <w:kern w:val="0"/>
                <w:szCs w:val="21"/>
              </w:rPr>
            </w:pPr>
            <w:r>
              <w:rPr>
                <w:kern w:val="0"/>
                <w:szCs w:val="21"/>
                <w:lang w:val="en"/>
              </w:rPr>
              <w:t>Units/kg</w:t>
            </w:r>
          </w:p>
        </w:tc>
      </w:tr>
      <w:tr w:rsidR="002D0C8A" w14:paraId="79A1C476" w14:textId="77777777">
        <w:trPr>
          <w:trHeight w:val="978"/>
          <w:jc w:val="center"/>
        </w:trPr>
        <w:tc>
          <w:tcPr>
            <w:tcW w:w="687" w:type="dxa"/>
            <w:tcBorders>
              <w:top w:val="single" w:sz="4" w:space="0" w:color="auto"/>
              <w:left w:val="single" w:sz="4" w:space="0" w:color="auto"/>
              <w:bottom w:val="single" w:sz="4" w:space="0" w:color="auto"/>
              <w:right w:val="single" w:sz="4" w:space="0" w:color="auto"/>
            </w:tcBorders>
            <w:vAlign w:val="center"/>
          </w:tcPr>
          <w:p w14:paraId="0979E623" w14:textId="77777777" w:rsidR="002D0C8A" w:rsidRDefault="002D0C8A">
            <w:pPr>
              <w:widowControl/>
              <w:jc w:val="center"/>
              <w:rPr>
                <w:rFonts w:ascii="SimSun" w:cs="SimSun"/>
                <w:kern w:val="0"/>
                <w:szCs w:val="21"/>
              </w:rPr>
            </w:pPr>
            <w:r>
              <w:rPr>
                <w:kern w:val="0"/>
                <w:szCs w:val="21"/>
                <w:lang w:val="en"/>
              </w:rPr>
              <w:t>135</w:t>
            </w:r>
          </w:p>
        </w:tc>
        <w:tc>
          <w:tcPr>
            <w:tcW w:w="3193" w:type="dxa"/>
            <w:tcBorders>
              <w:top w:val="single" w:sz="4" w:space="0" w:color="auto"/>
              <w:left w:val="nil"/>
              <w:bottom w:val="single" w:sz="4" w:space="0" w:color="auto"/>
              <w:right w:val="single" w:sz="4" w:space="0" w:color="auto"/>
            </w:tcBorders>
            <w:vAlign w:val="center"/>
          </w:tcPr>
          <w:p w14:paraId="247E9540" w14:textId="77777777" w:rsidR="002D0C8A" w:rsidRDefault="002D0C8A">
            <w:pPr>
              <w:widowControl/>
              <w:jc w:val="left"/>
              <w:rPr>
                <w:rFonts w:ascii="SimSun" w:cs="SimSun"/>
                <w:kern w:val="0"/>
                <w:szCs w:val="21"/>
              </w:rPr>
            </w:pPr>
            <w:r>
              <w:rPr>
                <w:kern w:val="0"/>
                <w:szCs w:val="21"/>
                <w:lang w:val="en"/>
              </w:rPr>
              <w:t>Drying chamber</w:t>
            </w:r>
            <w:r>
              <w:rPr>
                <w:kern w:val="0"/>
                <w:szCs w:val="21"/>
                <w:vertAlign w:val="superscript"/>
                <w:lang w:val="en"/>
              </w:rPr>
              <w:t>*</w:t>
            </w:r>
          </w:p>
        </w:tc>
        <w:tc>
          <w:tcPr>
            <w:tcW w:w="3580" w:type="dxa"/>
            <w:tcBorders>
              <w:top w:val="single" w:sz="4" w:space="0" w:color="auto"/>
              <w:left w:val="nil"/>
              <w:bottom w:val="single" w:sz="4" w:space="0" w:color="auto"/>
              <w:right w:val="single" w:sz="4" w:space="0" w:color="auto"/>
            </w:tcBorders>
            <w:vAlign w:val="center"/>
          </w:tcPr>
          <w:p w14:paraId="27307C21" w14:textId="77777777" w:rsidR="002D0C8A" w:rsidRDefault="002D0C8A">
            <w:pPr>
              <w:widowControl/>
              <w:jc w:val="left"/>
              <w:rPr>
                <w:rFonts w:ascii="SimSun" w:cs="SimSun"/>
                <w:spacing w:val="-4"/>
                <w:kern w:val="0"/>
                <w:szCs w:val="21"/>
              </w:rPr>
            </w:pPr>
            <w:r>
              <w:rPr>
                <w:kern w:val="0"/>
                <w:szCs w:val="21"/>
                <w:lang w:val="en"/>
              </w:rPr>
              <w:t>Has similar standards to level three biosafety cabinets.</w:t>
            </w:r>
          </w:p>
        </w:tc>
        <w:tc>
          <w:tcPr>
            <w:tcW w:w="1364" w:type="dxa"/>
            <w:tcBorders>
              <w:top w:val="single" w:sz="4" w:space="0" w:color="auto"/>
              <w:left w:val="nil"/>
              <w:bottom w:val="single" w:sz="4" w:space="0" w:color="auto"/>
              <w:right w:val="single" w:sz="4" w:space="0" w:color="auto"/>
            </w:tcBorders>
            <w:vAlign w:val="center"/>
          </w:tcPr>
          <w:p w14:paraId="0A16B7F3" w14:textId="77777777" w:rsidR="002D0C8A" w:rsidRDefault="002D0C8A">
            <w:pPr>
              <w:widowControl/>
              <w:jc w:val="center"/>
              <w:rPr>
                <w:rFonts w:ascii="SimSun" w:cs="SimSun"/>
                <w:kern w:val="0"/>
                <w:szCs w:val="21"/>
              </w:rPr>
            </w:pPr>
            <w:r>
              <w:rPr>
                <w:kern w:val="0"/>
                <w:szCs w:val="21"/>
                <w:lang w:val="en"/>
              </w:rPr>
              <w:t>8419399030</w:t>
            </w:r>
          </w:p>
          <w:p w14:paraId="249B98B8" w14:textId="77777777" w:rsidR="002D0C8A" w:rsidRDefault="002D0C8A">
            <w:pPr>
              <w:widowControl/>
              <w:jc w:val="center"/>
              <w:rPr>
                <w:rFonts w:ascii="SimSun" w:cs="SimSun"/>
                <w:kern w:val="0"/>
                <w:szCs w:val="21"/>
              </w:rPr>
            </w:pPr>
            <w:r>
              <w:rPr>
                <w:kern w:val="0"/>
                <w:szCs w:val="21"/>
                <w:lang w:val="en"/>
              </w:rPr>
              <w:t>8419339030</w:t>
            </w:r>
          </w:p>
        </w:tc>
        <w:tc>
          <w:tcPr>
            <w:tcW w:w="996" w:type="dxa"/>
            <w:tcBorders>
              <w:top w:val="single" w:sz="4" w:space="0" w:color="auto"/>
              <w:left w:val="nil"/>
              <w:bottom w:val="single" w:sz="4" w:space="0" w:color="auto"/>
              <w:right w:val="single" w:sz="4" w:space="0" w:color="auto"/>
            </w:tcBorders>
            <w:vAlign w:val="center"/>
          </w:tcPr>
          <w:p w14:paraId="003E85DB" w14:textId="77777777" w:rsidR="002D0C8A" w:rsidRDefault="002D0C8A">
            <w:pPr>
              <w:widowControl/>
              <w:jc w:val="center"/>
              <w:rPr>
                <w:rFonts w:ascii="SimSun" w:cs="SimSun"/>
                <w:kern w:val="0"/>
                <w:szCs w:val="21"/>
              </w:rPr>
            </w:pPr>
            <w:r>
              <w:rPr>
                <w:kern w:val="0"/>
                <w:szCs w:val="21"/>
                <w:lang w:val="en"/>
              </w:rPr>
              <w:t>Units/kg</w:t>
            </w:r>
          </w:p>
        </w:tc>
      </w:tr>
      <w:tr w:rsidR="002D0C8A" w14:paraId="29CD032C" w14:textId="77777777">
        <w:trPr>
          <w:trHeight w:val="853"/>
          <w:jc w:val="center"/>
        </w:trPr>
        <w:tc>
          <w:tcPr>
            <w:tcW w:w="687" w:type="dxa"/>
            <w:tcBorders>
              <w:top w:val="single" w:sz="4" w:space="0" w:color="auto"/>
              <w:left w:val="single" w:sz="4" w:space="0" w:color="auto"/>
              <w:bottom w:val="single" w:sz="4" w:space="0" w:color="auto"/>
              <w:right w:val="single" w:sz="4" w:space="0" w:color="auto"/>
            </w:tcBorders>
            <w:vAlign w:val="center"/>
          </w:tcPr>
          <w:p w14:paraId="4DFAD745" w14:textId="77777777" w:rsidR="002D0C8A" w:rsidRDefault="002D0C8A">
            <w:pPr>
              <w:widowControl/>
              <w:jc w:val="center"/>
              <w:rPr>
                <w:rFonts w:ascii="SimSun" w:cs="SimSun"/>
                <w:kern w:val="0"/>
                <w:szCs w:val="21"/>
              </w:rPr>
            </w:pPr>
            <w:r>
              <w:rPr>
                <w:kern w:val="0"/>
                <w:szCs w:val="21"/>
                <w:lang w:val="en"/>
              </w:rPr>
              <w:t>136</w:t>
            </w:r>
          </w:p>
        </w:tc>
        <w:tc>
          <w:tcPr>
            <w:tcW w:w="3193" w:type="dxa"/>
            <w:tcBorders>
              <w:top w:val="single" w:sz="4" w:space="0" w:color="auto"/>
              <w:left w:val="nil"/>
              <w:bottom w:val="single" w:sz="4" w:space="0" w:color="auto"/>
              <w:right w:val="single" w:sz="4" w:space="0" w:color="auto"/>
            </w:tcBorders>
            <w:vAlign w:val="center"/>
          </w:tcPr>
          <w:p w14:paraId="2B214E01" w14:textId="77777777" w:rsidR="002D0C8A" w:rsidRDefault="002D0C8A">
            <w:pPr>
              <w:widowControl/>
              <w:jc w:val="left"/>
              <w:rPr>
                <w:rFonts w:ascii="SimSun" w:cs="SimSun"/>
                <w:kern w:val="0"/>
                <w:szCs w:val="21"/>
              </w:rPr>
            </w:pPr>
            <w:r>
              <w:rPr>
                <w:kern w:val="0"/>
                <w:szCs w:val="21"/>
                <w:lang w:val="en"/>
              </w:rPr>
              <w:t>Anaerobic microbiology cabinet</w:t>
            </w:r>
            <w:r>
              <w:rPr>
                <w:kern w:val="0"/>
                <w:szCs w:val="21"/>
                <w:vertAlign w:val="superscript"/>
                <w:lang w:val="en"/>
              </w:rPr>
              <w:t>*</w:t>
            </w:r>
          </w:p>
        </w:tc>
        <w:tc>
          <w:tcPr>
            <w:tcW w:w="3580" w:type="dxa"/>
            <w:tcBorders>
              <w:top w:val="single" w:sz="4" w:space="0" w:color="auto"/>
              <w:left w:val="nil"/>
              <w:bottom w:val="single" w:sz="4" w:space="0" w:color="auto"/>
              <w:right w:val="single" w:sz="4" w:space="0" w:color="auto"/>
            </w:tcBorders>
            <w:vAlign w:val="center"/>
          </w:tcPr>
          <w:p w14:paraId="37BA5155" w14:textId="77777777" w:rsidR="002D0C8A" w:rsidRDefault="002D0C8A">
            <w:pPr>
              <w:widowControl/>
              <w:jc w:val="left"/>
              <w:rPr>
                <w:rFonts w:ascii="SimSun" w:cs="SimSun"/>
                <w:spacing w:val="-4"/>
                <w:kern w:val="0"/>
                <w:szCs w:val="21"/>
              </w:rPr>
            </w:pPr>
            <w:r>
              <w:rPr>
                <w:kern w:val="0"/>
                <w:szCs w:val="21"/>
                <w:lang w:val="en"/>
              </w:rPr>
              <w:t>Has similar standards to level three biosafety cabinets.</w:t>
            </w:r>
          </w:p>
        </w:tc>
        <w:tc>
          <w:tcPr>
            <w:tcW w:w="1364" w:type="dxa"/>
            <w:tcBorders>
              <w:top w:val="single" w:sz="4" w:space="0" w:color="auto"/>
              <w:left w:val="nil"/>
              <w:bottom w:val="single" w:sz="4" w:space="0" w:color="auto"/>
              <w:right w:val="single" w:sz="4" w:space="0" w:color="auto"/>
            </w:tcBorders>
            <w:vAlign w:val="center"/>
          </w:tcPr>
          <w:p w14:paraId="01CF02F9" w14:textId="77777777" w:rsidR="002D0C8A" w:rsidRDefault="002D0C8A">
            <w:pPr>
              <w:widowControl/>
              <w:jc w:val="center"/>
              <w:rPr>
                <w:rFonts w:ascii="SimSun" w:cs="SimSun"/>
                <w:kern w:val="0"/>
                <w:szCs w:val="21"/>
              </w:rPr>
            </w:pPr>
            <w:r>
              <w:rPr>
                <w:kern w:val="0"/>
                <w:szCs w:val="21"/>
                <w:lang w:val="en"/>
              </w:rPr>
              <w:t>8414701010</w:t>
            </w:r>
          </w:p>
          <w:p w14:paraId="7DB1BCCE" w14:textId="77777777" w:rsidR="002D0C8A" w:rsidRDefault="002D0C8A">
            <w:pPr>
              <w:widowControl/>
              <w:jc w:val="center"/>
              <w:rPr>
                <w:rFonts w:ascii="SimSun" w:cs="SimSun"/>
                <w:kern w:val="0"/>
                <w:szCs w:val="21"/>
              </w:rPr>
            </w:pPr>
            <w:r>
              <w:rPr>
                <w:kern w:val="0"/>
                <w:szCs w:val="21"/>
                <w:lang w:val="en"/>
              </w:rPr>
              <w:t>8414709010</w:t>
            </w:r>
          </w:p>
        </w:tc>
        <w:tc>
          <w:tcPr>
            <w:tcW w:w="996" w:type="dxa"/>
            <w:tcBorders>
              <w:top w:val="single" w:sz="4" w:space="0" w:color="auto"/>
              <w:left w:val="nil"/>
              <w:bottom w:val="single" w:sz="4" w:space="0" w:color="auto"/>
              <w:right w:val="single" w:sz="4" w:space="0" w:color="auto"/>
            </w:tcBorders>
            <w:vAlign w:val="center"/>
          </w:tcPr>
          <w:p w14:paraId="26A52D71" w14:textId="77777777" w:rsidR="002D0C8A" w:rsidRDefault="002D0C8A">
            <w:pPr>
              <w:widowControl/>
              <w:jc w:val="center"/>
              <w:rPr>
                <w:rFonts w:ascii="SimSun" w:cs="SimSun"/>
                <w:kern w:val="0"/>
                <w:szCs w:val="21"/>
              </w:rPr>
            </w:pPr>
            <w:r>
              <w:rPr>
                <w:kern w:val="0"/>
                <w:szCs w:val="21"/>
                <w:lang w:val="en"/>
              </w:rPr>
              <w:t>platform</w:t>
            </w:r>
          </w:p>
        </w:tc>
      </w:tr>
      <w:tr w:rsidR="002D0C8A" w14:paraId="541E5EA3" w14:textId="77777777">
        <w:trPr>
          <w:trHeight w:val="3046"/>
          <w:jc w:val="center"/>
        </w:trPr>
        <w:tc>
          <w:tcPr>
            <w:tcW w:w="687" w:type="dxa"/>
            <w:tcBorders>
              <w:top w:val="single" w:sz="4" w:space="0" w:color="auto"/>
              <w:left w:val="single" w:sz="4" w:space="0" w:color="auto"/>
              <w:bottom w:val="single" w:sz="4" w:space="0" w:color="auto"/>
              <w:right w:val="single" w:sz="4" w:space="0" w:color="auto"/>
            </w:tcBorders>
            <w:vAlign w:val="center"/>
          </w:tcPr>
          <w:p w14:paraId="38FF6E86" w14:textId="77777777" w:rsidR="002D0C8A" w:rsidRDefault="002D0C8A">
            <w:pPr>
              <w:widowControl/>
              <w:jc w:val="center"/>
              <w:rPr>
                <w:rFonts w:ascii="SimSun" w:cs="SimSun"/>
                <w:kern w:val="0"/>
                <w:szCs w:val="21"/>
              </w:rPr>
            </w:pPr>
            <w:r>
              <w:rPr>
                <w:kern w:val="0"/>
                <w:szCs w:val="21"/>
                <w:lang w:val="en"/>
              </w:rPr>
              <w:t>137</w:t>
            </w:r>
          </w:p>
        </w:tc>
        <w:tc>
          <w:tcPr>
            <w:tcW w:w="3193" w:type="dxa"/>
            <w:tcBorders>
              <w:top w:val="single" w:sz="4" w:space="0" w:color="auto"/>
              <w:left w:val="nil"/>
              <w:bottom w:val="single" w:sz="4" w:space="0" w:color="auto"/>
              <w:right w:val="single" w:sz="4" w:space="0" w:color="auto"/>
            </w:tcBorders>
            <w:vAlign w:val="center"/>
          </w:tcPr>
          <w:p w14:paraId="3A3FE5B8" w14:textId="77777777" w:rsidR="002D0C8A" w:rsidRDefault="002D0C8A">
            <w:pPr>
              <w:widowControl/>
              <w:jc w:val="left"/>
              <w:rPr>
                <w:rFonts w:ascii="SimSun" w:cs="SimSun"/>
                <w:kern w:val="0"/>
                <w:szCs w:val="21"/>
              </w:rPr>
            </w:pPr>
            <w:r>
              <w:rPr>
                <w:kern w:val="0"/>
                <w:szCs w:val="21"/>
                <w:lang w:val="en"/>
              </w:rPr>
              <w:t>Glove box</w:t>
            </w:r>
            <w:r>
              <w:rPr>
                <w:kern w:val="0"/>
                <w:szCs w:val="21"/>
                <w:vertAlign w:val="superscript"/>
                <w:lang w:val="en"/>
              </w:rPr>
              <w:t>*</w:t>
            </w:r>
          </w:p>
        </w:tc>
        <w:tc>
          <w:tcPr>
            <w:tcW w:w="3580" w:type="dxa"/>
            <w:tcBorders>
              <w:top w:val="single" w:sz="4" w:space="0" w:color="auto"/>
              <w:left w:val="nil"/>
              <w:bottom w:val="single" w:sz="4" w:space="0" w:color="auto"/>
              <w:right w:val="single" w:sz="4" w:space="0" w:color="auto"/>
            </w:tcBorders>
            <w:vAlign w:val="center"/>
          </w:tcPr>
          <w:p w14:paraId="405C91EB" w14:textId="77777777" w:rsidR="002D0C8A" w:rsidRDefault="002D0C8A">
            <w:pPr>
              <w:widowControl/>
              <w:jc w:val="left"/>
              <w:rPr>
                <w:rFonts w:ascii="SimSun" w:cs="SimSun"/>
                <w:kern w:val="0"/>
                <w:szCs w:val="21"/>
              </w:rPr>
            </w:pPr>
            <w:r>
              <w:rPr>
                <w:kern w:val="0"/>
                <w:szCs w:val="21"/>
                <w:lang w:val="en"/>
              </w:rPr>
              <w:t>Has similar standards to level three biosafety cabinets.</w:t>
            </w:r>
          </w:p>
        </w:tc>
        <w:tc>
          <w:tcPr>
            <w:tcW w:w="1364" w:type="dxa"/>
            <w:tcBorders>
              <w:top w:val="single" w:sz="4" w:space="0" w:color="auto"/>
              <w:left w:val="nil"/>
              <w:bottom w:val="single" w:sz="4" w:space="0" w:color="auto"/>
              <w:right w:val="single" w:sz="4" w:space="0" w:color="auto"/>
            </w:tcBorders>
            <w:vAlign w:val="center"/>
          </w:tcPr>
          <w:p w14:paraId="3A56C88D" w14:textId="77777777" w:rsidR="002D0C8A" w:rsidRDefault="002D0C8A">
            <w:pPr>
              <w:widowControl/>
              <w:jc w:val="center"/>
              <w:rPr>
                <w:rFonts w:ascii="SimSun" w:cs="SimSun"/>
                <w:kern w:val="0"/>
                <w:szCs w:val="21"/>
              </w:rPr>
            </w:pPr>
            <w:r>
              <w:rPr>
                <w:kern w:val="0"/>
                <w:szCs w:val="21"/>
                <w:lang w:val="en"/>
              </w:rPr>
              <w:t>8414701010</w:t>
            </w:r>
          </w:p>
          <w:p w14:paraId="2E589D72" w14:textId="77777777" w:rsidR="002D0C8A" w:rsidRDefault="002D0C8A">
            <w:pPr>
              <w:widowControl/>
              <w:jc w:val="center"/>
              <w:rPr>
                <w:rFonts w:ascii="SimSun" w:cs="SimSun"/>
                <w:kern w:val="0"/>
                <w:szCs w:val="21"/>
              </w:rPr>
            </w:pPr>
            <w:r>
              <w:rPr>
                <w:kern w:val="0"/>
                <w:szCs w:val="21"/>
                <w:lang w:val="en"/>
              </w:rPr>
              <w:t>8414709010</w:t>
            </w:r>
          </w:p>
        </w:tc>
        <w:tc>
          <w:tcPr>
            <w:tcW w:w="996" w:type="dxa"/>
            <w:tcBorders>
              <w:top w:val="single" w:sz="4" w:space="0" w:color="auto"/>
              <w:left w:val="nil"/>
              <w:bottom w:val="single" w:sz="4" w:space="0" w:color="auto"/>
              <w:right w:val="single" w:sz="4" w:space="0" w:color="auto"/>
            </w:tcBorders>
            <w:vAlign w:val="center"/>
          </w:tcPr>
          <w:p w14:paraId="189CD830" w14:textId="77777777" w:rsidR="002D0C8A" w:rsidRDefault="002D0C8A">
            <w:pPr>
              <w:widowControl/>
              <w:jc w:val="center"/>
              <w:rPr>
                <w:rFonts w:ascii="SimSun" w:cs="SimSun"/>
                <w:kern w:val="0"/>
                <w:szCs w:val="21"/>
              </w:rPr>
            </w:pPr>
            <w:r>
              <w:rPr>
                <w:kern w:val="0"/>
                <w:szCs w:val="21"/>
                <w:lang w:val="en"/>
              </w:rPr>
              <w:t>Units/kg</w:t>
            </w:r>
          </w:p>
        </w:tc>
      </w:tr>
      <w:tr w:rsidR="002D0C8A" w14:paraId="4C828BD5"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2C216BB5" w14:textId="77777777" w:rsidR="002D0C8A" w:rsidRDefault="002D0C8A">
            <w:pPr>
              <w:widowControl/>
              <w:jc w:val="center"/>
              <w:rPr>
                <w:rFonts w:ascii="SimSun" w:cs="SimSun"/>
                <w:kern w:val="0"/>
                <w:szCs w:val="21"/>
              </w:rPr>
            </w:pPr>
            <w:r>
              <w:rPr>
                <w:kern w:val="0"/>
                <w:szCs w:val="21"/>
                <w:lang w:val="en"/>
              </w:rPr>
              <w:t>138</w:t>
            </w:r>
          </w:p>
        </w:tc>
        <w:tc>
          <w:tcPr>
            <w:tcW w:w="3193" w:type="dxa"/>
            <w:tcBorders>
              <w:top w:val="nil"/>
              <w:left w:val="nil"/>
              <w:bottom w:val="single" w:sz="4" w:space="0" w:color="auto"/>
              <w:right w:val="single" w:sz="4" w:space="0" w:color="auto"/>
            </w:tcBorders>
            <w:vAlign w:val="center"/>
          </w:tcPr>
          <w:p w14:paraId="192DC617" w14:textId="77777777" w:rsidR="002D0C8A" w:rsidRDefault="002D0C8A">
            <w:pPr>
              <w:widowControl/>
              <w:jc w:val="left"/>
              <w:rPr>
                <w:rFonts w:ascii="SimSun" w:cs="SimSun"/>
                <w:kern w:val="0"/>
                <w:szCs w:val="21"/>
              </w:rPr>
            </w:pPr>
            <w:r>
              <w:rPr>
                <w:kern w:val="0"/>
                <w:szCs w:val="21"/>
                <w:lang w:val="en"/>
              </w:rPr>
              <w:t>Laminar flow hood (cabinet)</w:t>
            </w:r>
            <w:r>
              <w:rPr>
                <w:kern w:val="0"/>
                <w:szCs w:val="21"/>
                <w:vertAlign w:val="superscript"/>
                <w:lang w:val="en"/>
              </w:rPr>
              <w:t>*</w:t>
            </w:r>
          </w:p>
        </w:tc>
        <w:tc>
          <w:tcPr>
            <w:tcW w:w="3580" w:type="dxa"/>
            <w:tcBorders>
              <w:top w:val="nil"/>
              <w:left w:val="nil"/>
              <w:bottom w:val="single" w:sz="4" w:space="0" w:color="auto"/>
              <w:right w:val="single" w:sz="4" w:space="0" w:color="auto"/>
            </w:tcBorders>
            <w:vAlign w:val="center"/>
          </w:tcPr>
          <w:p w14:paraId="0C1510D6" w14:textId="77777777" w:rsidR="002D0C8A" w:rsidRDefault="002D0C8A">
            <w:pPr>
              <w:widowControl/>
              <w:jc w:val="left"/>
              <w:rPr>
                <w:rFonts w:ascii="SimSun" w:cs="SimSun"/>
                <w:spacing w:val="-4"/>
                <w:kern w:val="0"/>
                <w:szCs w:val="21"/>
              </w:rPr>
            </w:pPr>
            <w:r>
              <w:rPr>
                <w:kern w:val="0"/>
                <w:szCs w:val="21"/>
                <w:lang w:val="en"/>
              </w:rPr>
              <w:t>Vertical flow closed fume hood with similar standards to a three-level biosafety cabinet.</w:t>
            </w:r>
          </w:p>
        </w:tc>
        <w:tc>
          <w:tcPr>
            <w:tcW w:w="1364" w:type="dxa"/>
            <w:tcBorders>
              <w:top w:val="nil"/>
              <w:left w:val="nil"/>
              <w:bottom w:val="single" w:sz="4" w:space="0" w:color="auto"/>
              <w:right w:val="single" w:sz="4" w:space="0" w:color="auto"/>
            </w:tcBorders>
            <w:vAlign w:val="center"/>
          </w:tcPr>
          <w:p w14:paraId="1F33A93A" w14:textId="77777777" w:rsidR="002D0C8A" w:rsidRDefault="002D0C8A">
            <w:pPr>
              <w:widowControl/>
              <w:jc w:val="center"/>
              <w:rPr>
                <w:rFonts w:ascii="SimSun" w:cs="SimSun"/>
                <w:kern w:val="0"/>
                <w:szCs w:val="21"/>
              </w:rPr>
            </w:pPr>
            <w:r>
              <w:rPr>
                <w:kern w:val="0"/>
                <w:szCs w:val="21"/>
                <w:lang w:val="en"/>
              </w:rPr>
              <w:t>8414701010</w:t>
            </w:r>
          </w:p>
          <w:p w14:paraId="1BEFD47D" w14:textId="77777777" w:rsidR="002D0C8A" w:rsidRDefault="002D0C8A">
            <w:pPr>
              <w:widowControl/>
              <w:jc w:val="center"/>
              <w:rPr>
                <w:rFonts w:ascii="SimSun" w:cs="SimSun"/>
                <w:kern w:val="0"/>
                <w:szCs w:val="21"/>
              </w:rPr>
            </w:pPr>
            <w:r>
              <w:rPr>
                <w:kern w:val="0"/>
                <w:szCs w:val="21"/>
                <w:lang w:val="en"/>
              </w:rPr>
              <w:t>8414709010</w:t>
            </w:r>
          </w:p>
        </w:tc>
        <w:tc>
          <w:tcPr>
            <w:tcW w:w="996" w:type="dxa"/>
            <w:tcBorders>
              <w:top w:val="nil"/>
              <w:left w:val="nil"/>
              <w:bottom w:val="single" w:sz="4" w:space="0" w:color="auto"/>
              <w:right w:val="single" w:sz="4" w:space="0" w:color="auto"/>
            </w:tcBorders>
            <w:vAlign w:val="center"/>
          </w:tcPr>
          <w:p w14:paraId="5AB77EA6" w14:textId="77777777" w:rsidR="002D0C8A" w:rsidRDefault="002D0C8A">
            <w:pPr>
              <w:widowControl/>
              <w:jc w:val="center"/>
              <w:rPr>
                <w:rFonts w:ascii="SimSun" w:cs="SimSun"/>
                <w:kern w:val="0"/>
                <w:szCs w:val="21"/>
              </w:rPr>
            </w:pPr>
            <w:r>
              <w:rPr>
                <w:kern w:val="0"/>
                <w:szCs w:val="21"/>
                <w:lang w:val="en"/>
              </w:rPr>
              <w:t>Units/kg</w:t>
            </w:r>
          </w:p>
        </w:tc>
      </w:tr>
      <w:tr w:rsidR="002D0C8A" w14:paraId="3C8DB3F4" w14:textId="77777777">
        <w:trPr>
          <w:trHeight w:val="1110"/>
          <w:jc w:val="center"/>
        </w:trPr>
        <w:tc>
          <w:tcPr>
            <w:tcW w:w="687" w:type="dxa"/>
            <w:tcBorders>
              <w:top w:val="nil"/>
              <w:left w:val="single" w:sz="4" w:space="0" w:color="auto"/>
              <w:bottom w:val="single" w:sz="4" w:space="0" w:color="auto"/>
              <w:right w:val="single" w:sz="4" w:space="0" w:color="auto"/>
            </w:tcBorders>
            <w:vAlign w:val="center"/>
          </w:tcPr>
          <w:p w14:paraId="473B48F0" w14:textId="77777777" w:rsidR="002D0C8A" w:rsidRDefault="002D0C8A">
            <w:pPr>
              <w:widowControl/>
              <w:jc w:val="center"/>
              <w:rPr>
                <w:rFonts w:ascii="SimSun" w:cs="SimSun"/>
                <w:kern w:val="0"/>
                <w:szCs w:val="21"/>
              </w:rPr>
            </w:pPr>
            <w:r>
              <w:rPr>
                <w:kern w:val="0"/>
                <w:szCs w:val="21"/>
                <w:lang w:val="en"/>
              </w:rPr>
              <w:t>139</w:t>
            </w:r>
          </w:p>
        </w:tc>
        <w:tc>
          <w:tcPr>
            <w:tcW w:w="3193" w:type="dxa"/>
            <w:tcBorders>
              <w:top w:val="nil"/>
              <w:left w:val="nil"/>
              <w:bottom w:val="single" w:sz="4" w:space="0" w:color="auto"/>
              <w:right w:val="single" w:sz="4" w:space="0" w:color="auto"/>
            </w:tcBorders>
            <w:vAlign w:val="center"/>
          </w:tcPr>
          <w:p w14:paraId="486A01DE" w14:textId="77777777" w:rsidR="002D0C8A" w:rsidRDefault="002D0C8A">
            <w:pPr>
              <w:widowControl/>
              <w:jc w:val="left"/>
              <w:rPr>
                <w:rFonts w:ascii="SimSun" w:cs="SimSun"/>
                <w:kern w:val="0"/>
                <w:szCs w:val="21"/>
              </w:rPr>
            </w:pPr>
            <w:r>
              <w:rPr>
                <w:kern w:val="0"/>
                <w:szCs w:val="21"/>
                <w:lang w:val="en"/>
              </w:rPr>
              <w:t>Aerosol inhalation (infection) box</w:t>
            </w:r>
          </w:p>
        </w:tc>
        <w:tc>
          <w:tcPr>
            <w:tcW w:w="3580" w:type="dxa"/>
            <w:tcBorders>
              <w:top w:val="nil"/>
              <w:left w:val="nil"/>
              <w:bottom w:val="single" w:sz="4" w:space="0" w:color="auto"/>
              <w:right w:val="single" w:sz="4" w:space="0" w:color="auto"/>
            </w:tcBorders>
            <w:vAlign w:val="center"/>
          </w:tcPr>
          <w:p w14:paraId="25D683F5" w14:textId="77777777" w:rsidR="002D0C8A" w:rsidRDefault="002D0C8A">
            <w:pPr>
              <w:widowControl/>
              <w:jc w:val="left"/>
              <w:rPr>
                <w:rFonts w:ascii="SimSun" w:cs="SimSun"/>
                <w:spacing w:val="-4"/>
                <w:kern w:val="0"/>
                <w:szCs w:val="21"/>
              </w:rPr>
            </w:pPr>
            <w:r>
              <w:rPr>
                <w:kern w:val="0"/>
                <w:szCs w:val="21"/>
                <w:lang w:val="en"/>
              </w:rPr>
              <w:t>Aerosol attack test for pathogenic microorganisms and toxins, and the capacity is equal to or greater than 1 cubic meter.</w:t>
            </w:r>
          </w:p>
        </w:tc>
        <w:tc>
          <w:tcPr>
            <w:tcW w:w="1364" w:type="dxa"/>
            <w:tcBorders>
              <w:top w:val="nil"/>
              <w:left w:val="nil"/>
              <w:bottom w:val="single" w:sz="4" w:space="0" w:color="auto"/>
              <w:right w:val="single" w:sz="4" w:space="0" w:color="auto"/>
            </w:tcBorders>
            <w:vAlign w:val="center"/>
          </w:tcPr>
          <w:p w14:paraId="31910D78" w14:textId="77777777" w:rsidR="002D0C8A" w:rsidRDefault="002D0C8A">
            <w:pPr>
              <w:widowControl/>
              <w:jc w:val="center"/>
              <w:rPr>
                <w:rFonts w:ascii="SimSun" w:cs="SimSun"/>
                <w:b/>
                <w:bCs/>
                <w:kern w:val="0"/>
                <w:szCs w:val="21"/>
              </w:rPr>
            </w:pPr>
          </w:p>
        </w:tc>
        <w:tc>
          <w:tcPr>
            <w:tcW w:w="996" w:type="dxa"/>
            <w:tcBorders>
              <w:top w:val="nil"/>
              <w:left w:val="nil"/>
              <w:bottom w:val="single" w:sz="4" w:space="0" w:color="auto"/>
              <w:right w:val="single" w:sz="4" w:space="0" w:color="auto"/>
            </w:tcBorders>
            <w:vAlign w:val="center"/>
          </w:tcPr>
          <w:p w14:paraId="24BE88AA" w14:textId="77777777" w:rsidR="002D0C8A" w:rsidRDefault="002D0C8A">
            <w:pPr>
              <w:widowControl/>
              <w:jc w:val="center"/>
              <w:rPr>
                <w:rFonts w:ascii="SimSun" w:cs="SimSun"/>
                <w:kern w:val="0"/>
                <w:szCs w:val="21"/>
              </w:rPr>
            </w:pPr>
            <w:r>
              <w:rPr>
                <w:kern w:val="0"/>
                <w:szCs w:val="21"/>
                <w:lang w:val="en"/>
              </w:rPr>
              <w:t>platform</w:t>
            </w:r>
          </w:p>
        </w:tc>
      </w:tr>
      <w:tr w:rsidR="002D0C8A" w14:paraId="164F1A6F"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233D7B72" w14:textId="77777777" w:rsidR="002D0C8A" w:rsidRDefault="002D0C8A">
            <w:pPr>
              <w:widowControl/>
              <w:jc w:val="center"/>
              <w:rPr>
                <w:rFonts w:ascii="SimSun" w:cs="SimSun"/>
                <w:kern w:val="0"/>
                <w:szCs w:val="21"/>
              </w:rPr>
            </w:pPr>
            <w:r>
              <w:rPr>
                <w:kern w:val="0"/>
                <w:szCs w:val="21"/>
                <w:lang w:val="en"/>
              </w:rPr>
              <w:t>140</w:t>
            </w:r>
          </w:p>
        </w:tc>
        <w:tc>
          <w:tcPr>
            <w:tcW w:w="3193" w:type="dxa"/>
            <w:tcBorders>
              <w:top w:val="nil"/>
              <w:left w:val="nil"/>
              <w:bottom w:val="single" w:sz="4" w:space="0" w:color="auto"/>
              <w:right w:val="single" w:sz="4" w:space="0" w:color="auto"/>
            </w:tcBorders>
            <w:vAlign w:val="center"/>
          </w:tcPr>
          <w:p w14:paraId="08B59C29" w14:textId="77777777" w:rsidR="002D0C8A" w:rsidRDefault="002D0C8A">
            <w:pPr>
              <w:widowControl/>
              <w:jc w:val="left"/>
              <w:rPr>
                <w:rFonts w:ascii="SimSun" w:cs="SimSun"/>
                <w:kern w:val="0"/>
                <w:szCs w:val="21"/>
              </w:rPr>
            </w:pPr>
            <w:r>
              <w:rPr>
                <w:kern w:val="0"/>
                <w:szCs w:val="21"/>
                <w:lang w:val="en"/>
              </w:rPr>
              <w:t>Spray (atomization) system</w:t>
            </w:r>
          </w:p>
        </w:tc>
        <w:tc>
          <w:tcPr>
            <w:tcW w:w="3580" w:type="dxa"/>
            <w:tcBorders>
              <w:top w:val="nil"/>
              <w:left w:val="nil"/>
              <w:bottom w:val="single" w:sz="4" w:space="0" w:color="auto"/>
              <w:right w:val="single" w:sz="4" w:space="0" w:color="auto"/>
            </w:tcBorders>
            <w:vAlign w:val="center"/>
          </w:tcPr>
          <w:p w14:paraId="3A3478E8" w14:textId="77777777" w:rsidR="002D0C8A" w:rsidRDefault="002D0C8A">
            <w:pPr>
              <w:widowControl/>
              <w:jc w:val="left"/>
              <w:rPr>
                <w:rFonts w:ascii="SimSun" w:cs="SimSun"/>
                <w:spacing w:val="-4"/>
                <w:kern w:val="0"/>
                <w:szCs w:val="21"/>
              </w:rPr>
            </w:pPr>
            <w:r>
              <w:rPr>
                <w:kern w:val="0"/>
                <w:szCs w:val="21"/>
                <w:lang w:val="en"/>
              </w:rPr>
              <w:t xml:space="preserve">Specially designed or modified to be mounted on aircraft lighter than aircraft or unmanned aerial vehicles (UAVs) and to disperse liquid suspensions at a flow rate greater than 2 liters per minute into initial droplets with a volume median diameter (VMD) of less than 50 microns. </w:t>
            </w:r>
            <w:r>
              <w:rPr>
                <w:kern w:val="0"/>
                <w:szCs w:val="21"/>
                <w:lang w:val="en"/>
              </w:rPr>
              <w:br/>
              <w:t>Technical Note:</w:t>
            </w:r>
            <w:r>
              <w:rPr>
                <w:lang w:val="en"/>
              </w:rPr>
              <w:t xml:space="preserve"> </w:t>
            </w:r>
            <w:r>
              <w:rPr>
                <w:kern w:val="0"/>
                <w:szCs w:val="21"/>
                <w:lang w:val="en"/>
              </w:rPr>
              <w:br/>
              <w:t xml:space="preserve">Aircraft lighter than aircraft refers to balloons and spacecraft that rely on hot or lighter than air gases (such as helium or hydrogen) to lift off. </w:t>
            </w:r>
            <w:r>
              <w:rPr>
                <w:kern w:val="0"/>
                <w:szCs w:val="21"/>
                <w:lang w:val="en"/>
              </w:rPr>
              <w:br/>
              <w:t xml:space="preserve">Aerosol generators are specially designed or improved equipment suitable for mounting on aircraft, such as nozzles, rotary cage sprinklers and similar devices. </w:t>
            </w:r>
            <w:r>
              <w:rPr>
                <w:kern w:val="0"/>
                <w:szCs w:val="21"/>
                <w:lang w:val="en"/>
              </w:rPr>
              <w:br/>
              <w:t xml:space="preserve">The above-mentioned spray or atomization systems and components are not controlled if it is proved that the biological agent cannot be administered in the form of an infectious aerosol. </w:t>
            </w:r>
            <w:r>
              <w:rPr>
                <w:kern w:val="0"/>
                <w:szCs w:val="21"/>
                <w:lang w:val="en"/>
              </w:rPr>
              <w:br/>
              <w:t xml:space="preserve">Doppler laser or pre-laser diffraction measurements are currently used for droplet sizes formed by spray equipment or nozzles specifically designed for use on aircraft or unmanned aerial vehicles. </w:t>
            </w:r>
          </w:p>
        </w:tc>
        <w:tc>
          <w:tcPr>
            <w:tcW w:w="1364" w:type="dxa"/>
            <w:tcBorders>
              <w:top w:val="nil"/>
              <w:left w:val="nil"/>
              <w:bottom w:val="single" w:sz="4" w:space="0" w:color="auto"/>
              <w:right w:val="single" w:sz="4" w:space="0" w:color="auto"/>
            </w:tcBorders>
            <w:vAlign w:val="center"/>
          </w:tcPr>
          <w:p w14:paraId="0A0F35F9"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04965532" w14:textId="77777777" w:rsidR="002D0C8A" w:rsidRDefault="002D0C8A">
            <w:pPr>
              <w:widowControl/>
              <w:jc w:val="center"/>
              <w:rPr>
                <w:rFonts w:ascii="SimSun" w:cs="SimSun"/>
                <w:kern w:val="0"/>
                <w:szCs w:val="21"/>
              </w:rPr>
            </w:pPr>
            <w:r>
              <w:rPr>
                <w:kern w:val="0"/>
                <w:szCs w:val="21"/>
                <w:lang w:val="en"/>
              </w:rPr>
              <w:t>Desk/set</w:t>
            </w:r>
          </w:p>
        </w:tc>
      </w:tr>
      <w:tr w:rsidR="002D0C8A" w14:paraId="7B9F7A86" w14:textId="77777777">
        <w:trPr>
          <w:trHeight w:val="829"/>
          <w:jc w:val="center"/>
        </w:trPr>
        <w:tc>
          <w:tcPr>
            <w:tcW w:w="687" w:type="dxa"/>
            <w:tcBorders>
              <w:top w:val="nil"/>
              <w:left w:val="single" w:sz="4" w:space="0" w:color="auto"/>
              <w:bottom w:val="single" w:sz="4" w:space="0" w:color="auto"/>
              <w:right w:val="single" w:sz="4" w:space="0" w:color="auto"/>
            </w:tcBorders>
            <w:vAlign w:val="center"/>
          </w:tcPr>
          <w:p w14:paraId="73B5E1CC" w14:textId="77777777" w:rsidR="002D0C8A" w:rsidRDefault="002D0C8A">
            <w:pPr>
              <w:widowControl/>
              <w:jc w:val="center"/>
              <w:rPr>
                <w:rFonts w:ascii="SimSun" w:cs="SimSun"/>
                <w:kern w:val="0"/>
                <w:szCs w:val="21"/>
              </w:rPr>
            </w:pPr>
            <w:r>
              <w:rPr>
                <w:kern w:val="0"/>
                <w:szCs w:val="21"/>
                <w:lang w:val="en"/>
              </w:rPr>
              <w:t>141</w:t>
            </w:r>
          </w:p>
        </w:tc>
        <w:tc>
          <w:tcPr>
            <w:tcW w:w="3193" w:type="dxa"/>
            <w:tcBorders>
              <w:top w:val="nil"/>
              <w:left w:val="nil"/>
              <w:bottom w:val="single" w:sz="4" w:space="0" w:color="auto"/>
              <w:right w:val="single" w:sz="4" w:space="0" w:color="auto"/>
            </w:tcBorders>
            <w:vAlign w:val="center"/>
          </w:tcPr>
          <w:p w14:paraId="23A44845" w14:textId="77777777" w:rsidR="002D0C8A" w:rsidRDefault="002D0C8A">
            <w:pPr>
              <w:widowControl/>
              <w:jc w:val="left"/>
              <w:rPr>
                <w:rFonts w:ascii="SimSun" w:cs="SimSun"/>
                <w:kern w:val="0"/>
                <w:szCs w:val="21"/>
              </w:rPr>
            </w:pPr>
            <w:r>
              <w:rPr>
                <w:kern w:val="0"/>
                <w:szCs w:val="21"/>
                <w:lang w:val="en"/>
              </w:rPr>
              <w:t>Sprinkler or multi-head spray assembly</w:t>
            </w:r>
          </w:p>
        </w:tc>
        <w:tc>
          <w:tcPr>
            <w:tcW w:w="3580" w:type="dxa"/>
            <w:tcBorders>
              <w:top w:val="nil"/>
              <w:left w:val="nil"/>
              <w:bottom w:val="single" w:sz="4" w:space="0" w:color="auto"/>
              <w:right w:val="single" w:sz="4" w:space="0" w:color="auto"/>
            </w:tcBorders>
            <w:vAlign w:val="center"/>
          </w:tcPr>
          <w:p w14:paraId="70754DF7" w14:textId="77777777" w:rsidR="002D0C8A" w:rsidRDefault="002D0C8A">
            <w:pPr>
              <w:widowControl/>
              <w:jc w:val="left"/>
              <w:rPr>
                <w:rFonts w:ascii="SimSun" w:cs="SimSun"/>
                <w:kern w:val="0"/>
                <w:szCs w:val="21"/>
              </w:rPr>
            </w:pPr>
            <w:r>
              <w:rPr>
                <w:spacing w:val="2"/>
                <w:kern w:val="0"/>
                <w:szCs w:val="21"/>
                <w:lang w:val="en"/>
              </w:rPr>
              <w:t xml:space="preserve">Aerosol generators for specially designed or improved aircraft that can be mounted on aircraft lighter than </w:t>
            </w:r>
            <w:r>
              <w:rPr>
                <w:kern w:val="0"/>
                <w:szCs w:val="21"/>
                <w:lang w:val="en"/>
              </w:rPr>
              <w:t xml:space="preserve">aircraft or unmanned aerial vehicles (UAVs) and can disperse liquid suspensions at a flow rate greater than 2 liters per minute as initial droplets with a volume median diameter (VMD) of less than 50 microns. </w:t>
            </w:r>
            <w:r>
              <w:rPr>
                <w:kern w:val="0"/>
                <w:szCs w:val="21"/>
                <w:lang w:val="en"/>
              </w:rPr>
              <w:br/>
              <w:t>Technical Note:</w:t>
            </w:r>
            <w:r>
              <w:rPr>
                <w:lang w:val="en"/>
              </w:rPr>
              <w:t xml:space="preserve"> </w:t>
            </w:r>
            <w:r>
              <w:rPr>
                <w:kern w:val="0"/>
                <w:szCs w:val="21"/>
                <w:lang w:val="en"/>
              </w:rPr>
              <w:br/>
              <w:t xml:space="preserve">Aircraft lighter than aircraft refers to balloons and spacecraft that rely on hot or lighter than air gases (such as helium or hydrogen) to lift off. </w:t>
            </w:r>
            <w:r>
              <w:rPr>
                <w:kern w:val="0"/>
                <w:szCs w:val="21"/>
                <w:lang w:val="en"/>
              </w:rPr>
              <w:br/>
              <w:t xml:space="preserve">Aerosol generators are specially designed or improved equipment suitable for mounting on aircraft, such as nozzles, rotary cage sprinklers and similar devices. </w:t>
            </w:r>
            <w:r>
              <w:rPr>
                <w:kern w:val="0"/>
                <w:szCs w:val="21"/>
                <w:lang w:val="en"/>
              </w:rPr>
              <w:br/>
              <w:t xml:space="preserve">The above-mentioned spray or atomization systems and components are not controlled if it is proved that the biological agent cannot be administered in the form of an infectious aerosol. </w:t>
            </w:r>
            <w:r>
              <w:rPr>
                <w:kern w:val="0"/>
                <w:szCs w:val="21"/>
                <w:lang w:val="en"/>
              </w:rPr>
              <w:br/>
              <w:t xml:space="preserve">Doppler laser or pre-laser diffraction measurements are currently used for droplet sizes formed by spray equipment or nozzles specifically designed for use on aircraft or unmanned aerial vehicles. </w:t>
            </w:r>
          </w:p>
        </w:tc>
        <w:tc>
          <w:tcPr>
            <w:tcW w:w="1364" w:type="dxa"/>
            <w:tcBorders>
              <w:top w:val="nil"/>
              <w:left w:val="nil"/>
              <w:bottom w:val="single" w:sz="4" w:space="0" w:color="auto"/>
              <w:right w:val="single" w:sz="4" w:space="0" w:color="auto"/>
            </w:tcBorders>
            <w:vAlign w:val="center"/>
          </w:tcPr>
          <w:p w14:paraId="5F3CE0D5"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3D8A3EFE" w14:textId="77777777" w:rsidR="002D0C8A" w:rsidRDefault="002D0C8A">
            <w:pPr>
              <w:widowControl/>
              <w:jc w:val="center"/>
              <w:rPr>
                <w:rFonts w:ascii="SimSun" w:cs="SimSun"/>
                <w:kern w:val="0"/>
                <w:szCs w:val="21"/>
              </w:rPr>
            </w:pPr>
            <w:r>
              <w:rPr>
                <w:kern w:val="0"/>
                <w:szCs w:val="21"/>
                <w:lang w:val="en"/>
              </w:rPr>
              <w:t>piece</w:t>
            </w:r>
          </w:p>
        </w:tc>
      </w:tr>
      <w:tr w:rsidR="002D0C8A" w14:paraId="3C707C02"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302C683B" w14:textId="77777777" w:rsidR="002D0C8A" w:rsidRDefault="002D0C8A">
            <w:pPr>
              <w:widowControl/>
              <w:jc w:val="center"/>
              <w:rPr>
                <w:rFonts w:ascii="SimSun" w:cs="SimSun"/>
                <w:kern w:val="0"/>
                <w:szCs w:val="21"/>
              </w:rPr>
            </w:pPr>
            <w:r>
              <w:rPr>
                <w:kern w:val="0"/>
                <w:szCs w:val="21"/>
                <w:lang w:val="en"/>
              </w:rPr>
              <w:t>142</w:t>
            </w:r>
          </w:p>
        </w:tc>
        <w:tc>
          <w:tcPr>
            <w:tcW w:w="3193" w:type="dxa"/>
            <w:tcBorders>
              <w:top w:val="nil"/>
              <w:left w:val="nil"/>
              <w:bottom w:val="single" w:sz="4" w:space="0" w:color="auto"/>
              <w:right w:val="single" w:sz="4" w:space="0" w:color="auto"/>
            </w:tcBorders>
            <w:vAlign w:val="center"/>
          </w:tcPr>
          <w:p w14:paraId="32A77B86" w14:textId="77777777" w:rsidR="002D0C8A" w:rsidRDefault="002D0C8A">
            <w:pPr>
              <w:widowControl/>
              <w:jc w:val="left"/>
              <w:rPr>
                <w:rFonts w:ascii="SimSun" w:cs="SimSun"/>
                <w:kern w:val="0"/>
                <w:szCs w:val="21"/>
              </w:rPr>
            </w:pPr>
            <w:r>
              <w:rPr>
                <w:kern w:val="0"/>
                <w:szCs w:val="21"/>
                <w:lang w:val="en"/>
              </w:rPr>
              <w:t>Aerosol generator</w:t>
            </w:r>
          </w:p>
        </w:tc>
        <w:tc>
          <w:tcPr>
            <w:tcW w:w="3580" w:type="dxa"/>
            <w:tcBorders>
              <w:top w:val="nil"/>
              <w:left w:val="nil"/>
              <w:bottom w:val="single" w:sz="4" w:space="0" w:color="auto"/>
              <w:right w:val="single" w:sz="4" w:space="0" w:color="auto"/>
            </w:tcBorders>
            <w:vAlign w:val="center"/>
          </w:tcPr>
          <w:p w14:paraId="5E3A8038" w14:textId="77777777" w:rsidR="002D0C8A" w:rsidRDefault="002D0C8A">
            <w:pPr>
              <w:widowControl/>
              <w:spacing w:line="300" w:lineRule="exact"/>
              <w:jc w:val="left"/>
              <w:rPr>
                <w:rFonts w:ascii="SimSun" w:cs="SimSun"/>
                <w:kern w:val="0"/>
                <w:szCs w:val="21"/>
              </w:rPr>
            </w:pPr>
            <w:r>
              <w:rPr>
                <w:kern w:val="0"/>
                <w:szCs w:val="21"/>
                <w:lang w:val="en"/>
              </w:rPr>
              <w:t>Specifically designed for installation on equipment that meets the standards described in 140.141.</w:t>
            </w:r>
          </w:p>
          <w:p w14:paraId="0555DB8F" w14:textId="77777777" w:rsidR="002D0C8A" w:rsidRDefault="002D0C8A">
            <w:pPr>
              <w:widowControl/>
              <w:spacing w:line="300" w:lineRule="exact"/>
              <w:jc w:val="left"/>
              <w:rPr>
                <w:rFonts w:ascii="SimSun" w:cs="SimSun"/>
                <w:kern w:val="0"/>
                <w:szCs w:val="21"/>
              </w:rPr>
            </w:pPr>
            <w:r>
              <w:rPr>
                <w:kern w:val="0"/>
                <w:szCs w:val="21"/>
                <w:lang w:val="en"/>
              </w:rPr>
              <w:t>Technical Notes:</w:t>
            </w:r>
          </w:p>
          <w:p w14:paraId="49D4B00D" w14:textId="77777777" w:rsidR="002D0C8A" w:rsidRDefault="002D0C8A">
            <w:pPr>
              <w:widowControl/>
              <w:spacing w:line="300" w:lineRule="exact"/>
              <w:jc w:val="left"/>
              <w:rPr>
                <w:rFonts w:ascii="SimSun" w:cs="SimSun"/>
                <w:kern w:val="0"/>
                <w:szCs w:val="21"/>
              </w:rPr>
            </w:pPr>
            <w:r>
              <w:rPr>
                <w:kern w:val="0"/>
                <w:szCs w:val="21"/>
                <w:lang w:val="en"/>
              </w:rPr>
              <w:t>Lighter than aircraft aircraft are balloons and spacecraft that rely on hot or lighter-than-air gases, such as helium or hydrogen, to lift off.</w:t>
            </w:r>
          </w:p>
          <w:p w14:paraId="7F72B7EA" w14:textId="77777777" w:rsidR="002D0C8A" w:rsidRDefault="002D0C8A">
            <w:pPr>
              <w:widowControl/>
              <w:spacing w:line="300" w:lineRule="exact"/>
              <w:jc w:val="left"/>
              <w:rPr>
                <w:rFonts w:ascii="SimSun" w:cs="SimSun"/>
                <w:kern w:val="0"/>
                <w:szCs w:val="21"/>
              </w:rPr>
            </w:pPr>
            <w:r>
              <w:rPr>
                <w:kern w:val="0"/>
                <w:szCs w:val="21"/>
                <w:lang w:val="en"/>
              </w:rPr>
              <w:t>Aerosol generators are specially designed or improved equipment suitable for mounting on aircraft, such as nozzles, rotary cage sprinklers and similar devices.</w:t>
            </w:r>
          </w:p>
          <w:p w14:paraId="6F067A00" w14:textId="77777777" w:rsidR="002D0C8A" w:rsidRDefault="002D0C8A">
            <w:pPr>
              <w:widowControl/>
              <w:spacing w:line="300" w:lineRule="exact"/>
              <w:jc w:val="left"/>
              <w:rPr>
                <w:rFonts w:ascii="SimSun" w:cs="SimSun"/>
                <w:kern w:val="0"/>
                <w:szCs w:val="21"/>
              </w:rPr>
            </w:pPr>
            <w:r>
              <w:rPr>
                <w:kern w:val="0"/>
                <w:szCs w:val="21"/>
                <w:lang w:val="en"/>
              </w:rPr>
              <w:t>The above-mentioned spray or atomization systems and components are not controlled if it is proved that the biological agent cannot be administered in the form of an infectious aerosol.</w:t>
            </w:r>
          </w:p>
          <w:p w14:paraId="668344B7" w14:textId="77777777" w:rsidR="002D0C8A" w:rsidRDefault="002D0C8A">
            <w:pPr>
              <w:widowControl/>
              <w:jc w:val="left"/>
              <w:rPr>
                <w:rFonts w:ascii="SimSun" w:cs="SimSun"/>
                <w:kern w:val="0"/>
                <w:szCs w:val="21"/>
              </w:rPr>
            </w:pPr>
            <w:r>
              <w:rPr>
                <w:kern w:val="0"/>
                <w:szCs w:val="21"/>
                <w:lang w:val="en"/>
              </w:rPr>
              <w:t>Doppler laser or pre-laser diffraction measurements are currently used for droplet sizes formed by spray equipment or nozzles specifically designed for use on aircraft or unmanned aerial vehicles.</w:t>
            </w:r>
          </w:p>
        </w:tc>
        <w:tc>
          <w:tcPr>
            <w:tcW w:w="1364" w:type="dxa"/>
            <w:tcBorders>
              <w:top w:val="nil"/>
              <w:left w:val="nil"/>
              <w:bottom w:val="single" w:sz="4" w:space="0" w:color="auto"/>
              <w:right w:val="single" w:sz="4" w:space="0" w:color="auto"/>
            </w:tcBorders>
            <w:vAlign w:val="center"/>
          </w:tcPr>
          <w:p w14:paraId="54EFFDEA"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15ECE742" w14:textId="77777777" w:rsidR="002D0C8A" w:rsidRDefault="002D0C8A">
            <w:pPr>
              <w:widowControl/>
              <w:jc w:val="center"/>
              <w:rPr>
                <w:rFonts w:ascii="SimSun" w:cs="SimSun"/>
                <w:kern w:val="0"/>
                <w:szCs w:val="21"/>
              </w:rPr>
            </w:pPr>
            <w:r>
              <w:rPr>
                <w:kern w:val="0"/>
                <w:szCs w:val="21"/>
                <w:lang w:val="en"/>
              </w:rPr>
              <w:t>piece</w:t>
            </w:r>
          </w:p>
        </w:tc>
      </w:tr>
    </w:tbl>
    <w:p w14:paraId="425238EF" w14:textId="77777777" w:rsidR="002D0C8A" w:rsidRDefault="002D0C8A"/>
    <w:p w14:paraId="675F0B5A" w14:textId="77777777" w:rsidR="002D0C8A" w:rsidRDefault="002D0C8A"/>
    <w:p w14:paraId="4443766E" w14:textId="77777777" w:rsidR="002D0C8A" w:rsidRDefault="002D0C8A"/>
    <w:p w14:paraId="6B2321AA" w14:textId="77777777" w:rsidR="002D0C8A" w:rsidRDefault="002D0C8A" w:rsidP="00D03E73">
      <w:pPr>
        <w:ind w:leftChars="-386" w:left="-811" w:firstLineChars="6" w:firstLine="13"/>
      </w:pPr>
      <w:r>
        <w:rPr>
          <w:kern w:val="0"/>
          <w:szCs w:val="24"/>
          <w:lang w:val="en"/>
        </w:rPr>
        <w:t>(7) Relevant technologies</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477E38D5" w14:textId="77777777">
        <w:trPr>
          <w:trHeight w:val="573"/>
          <w:jc w:val="center"/>
        </w:trPr>
        <w:tc>
          <w:tcPr>
            <w:tcW w:w="708" w:type="dxa"/>
            <w:tcBorders>
              <w:top w:val="single" w:sz="4" w:space="0" w:color="auto"/>
              <w:left w:val="single" w:sz="4" w:space="0" w:color="auto"/>
              <w:bottom w:val="single" w:sz="4" w:space="0" w:color="auto"/>
              <w:right w:val="single" w:sz="4" w:space="0" w:color="auto"/>
            </w:tcBorders>
            <w:vAlign w:val="center"/>
          </w:tcPr>
          <w:p w14:paraId="3DCF7071" w14:textId="77777777" w:rsidR="002D0C8A" w:rsidRDefault="002D0C8A">
            <w:pPr>
              <w:widowControl/>
              <w:jc w:val="center"/>
              <w:rPr>
                <w:rFonts w:ascii="SimSun" w:cs="SimSun"/>
                <w:b/>
                <w:kern w:val="0"/>
                <w:szCs w:val="21"/>
              </w:rPr>
            </w:pPr>
            <w:r>
              <w:rPr>
                <w:b/>
                <w:kern w:val="0"/>
                <w:szCs w:val="21"/>
                <w:lang w:val="en"/>
              </w:rPr>
              <w:t>serial number</w:t>
            </w:r>
          </w:p>
        </w:tc>
        <w:tc>
          <w:tcPr>
            <w:tcW w:w="3279" w:type="dxa"/>
            <w:tcBorders>
              <w:top w:val="single" w:sz="4" w:space="0" w:color="auto"/>
              <w:left w:val="nil"/>
              <w:bottom w:val="single" w:sz="4" w:space="0" w:color="auto"/>
              <w:right w:val="single" w:sz="4" w:space="0" w:color="auto"/>
            </w:tcBorders>
            <w:vAlign w:val="center"/>
          </w:tcPr>
          <w:p w14:paraId="5A19784A" w14:textId="77777777" w:rsidR="002D0C8A" w:rsidRDefault="002D0C8A">
            <w:pPr>
              <w:widowControl/>
              <w:jc w:val="center"/>
              <w:rPr>
                <w:rFonts w:ascii="SimSun" w:cs="SimSun"/>
                <w:b/>
                <w:kern w:val="0"/>
                <w:szCs w:val="21"/>
              </w:rPr>
            </w:pPr>
            <w:r>
              <w:rPr>
                <w:b/>
                <w:kern w:val="0"/>
                <w:szCs w:val="21"/>
                <w:lang w:val="en"/>
              </w:rPr>
              <w:t>Product name</w:t>
            </w:r>
          </w:p>
        </w:tc>
        <w:tc>
          <w:tcPr>
            <w:tcW w:w="3664" w:type="dxa"/>
            <w:tcBorders>
              <w:top w:val="single" w:sz="4" w:space="0" w:color="auto"/>
              <w:left w:val="nil"/>
              <w:bottom w:val="single" w:sz="4" w:space="0" w:color="auto"/>
              <w:right w:val="single" w:sz="4" w:space="0" w:color="auto"/>
            </w:tcBorders>
            <w:vAlign w:val="center"/>
          </w:tcPr>
          <w:p w14:paraId="1E289589" w14:textId="77777777" w:rsidR="002D0C8A" w:rsidRDefault="002D0C8A">
            <w:pPr>
              <w:widowControl/>
              <w:jc w:val="center"/>
              <w:rPr>
                <w:rFonts w:ascii="SimSun" w:cs="SimSun"/>
                <w:b/>
                <w:kern w:val="0"/>
                <w:szCs w:val="21"/>
              </w:rPr>
            </w:pPr>
            <w:r>
              <w:rPr>
                <w:b/>
                <w:kern w:val="0"/>
                <w:szCs w:val="21"/>
                <w:lang w:val="en"/>
              </w:rPr>
              <w:t>description</w:t>
            </w:r>
          </w:p>
        </w:tc>
        <w:tc>
          <w:tcPr>
            <w:tcW w:w="1221" w:type="dxa"/>
            <w:tcBorders>
              <w:top w:val="single" w:sz="4" w:space="0" w:color="auto"/>
              <w:left w:val="nil"/>
              <w:bottom w:val="single" w:sz="4" w:space="0" w:color="auto"/>
              <w:right w:val="single" w:sz="4" w:space="0" w:color="auto"/>
            </w:tcBorders>
            <w:vAlign w:val="center"/>
          </w:tcPr>
          <w:p w14:paraId="15FD7CC4" w14:textId="77777777" w:rsidR="002D0C8A" w:rsidRDefault="002D0C8A">
            <w:pPr>
              <w:widowControl/>
              <w:jc w:val="center"/>
              <w:rPr>
                <w:rFonts w:ascii="SimSun" w:cs="SimSun"/>
                <w:b/>
                <w:kern w:val="0"/>
                <w:szCs w:val="21"/>
              </w:rPr>
            </w:pPr>
            <w:r>
              <w:rPr>
                <w:b/>
                <w:kern w:val="0"/>
                <w:szCs w:val="21"/>
                <w:lang w:val="en"/>
              </w:rPr>
              <w:t>Customs goods</w:t>
            </w:r>
          </w:p>
          <w:p w14:paraId="38A8366F" w14:textId="77777777" w:rsidR="002D0C8A" w:rsidRDefault="002D0C8A">
            <w:pPr>
              <w:widowControl/>
              <w:jc w:val="center"/>
              <w:rPr>
                <w:rFonts w:ascii="SimSun" w:cs="SimSun"/>
                <w:b/>
                <w:kern w:val="0"/>
                <w:szCs w:val="21"/>
              </w:rPr>
            </w:pPr>
            <w:r>
              <w:rPr>
                <w:b/>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283D01E3" w14:textId="77777777" w:rsidR="002D0C8A" w:rsidRDefault="002D0C8A">
            <w:pPr>
              <w:widowControl/>
              <w:jc w:val="center"/>
              <w:rPr>
                <w:rFonts w:ascii="SimSun" w:cs="SimSun"/>
                <w:b/>
                <w:kern w:val="0"/>
                <w:szCs w:val="21"/>
              </w:rPr>
            </w:pPr>
            <w:r>
              <w:rPr>
                <w:b/>
                <w:kern w:val="0"/>
                <w:szCs w:val="21"/>
                <w:lang w:val="en"/>
              </w:rPr>
              <w:t>unit</w:t>
            </w:r>
          </w:p>
        </w:tc>
      </w:tr>
      <w:tr w:rsidR="002D0C8A" w14:paraId="51352D82" w14:textId="77777777">
        <w:trPr>
          <w:trHeight w:val="964"/>
          <w:jc w:val="center"/>
        </w:trPr>
        <w:tc>
          <w:tcPr>
            <w:tcW w:w="708" w:type="dxa"/>
            <w:tcBorders>
              <w:top w:val="nil"/>
              <w:left w:val="single" w:sz="4" w:space="0" w:color="auto"/>
              <w:bottom w:val="single" w:sz="4" w:space="0" w:color="auto"/>
              <w:right w:val="single" w:sz="4" w:space="0" w:color="auto"/>
            </w:tcBorders>
            <w:vAlign w:val="center"/>
          </w:tcPr>
          <w:p w14:paraId="50571546" w14:textId="77777777" w:rsidR="002D0C8A" w:rsidRDefault="002D0C8A">
            <w:pPr>
              <w:widowControl/>
              <w:jc w:val="center"/>
              <w:rPr>
                <w:rFonts w:ascii="SimSun" w:cs="SimSun"/>
                <w:kern w:val="0"/>
                <w:szCs w:val="21"/>
              </w:rPr>
            </w:pPr>
            <w:r>
              <w:rPr>
                <w:kern w:val="0"/>
                <w:szCs w:val="21"/>
                <w:lang w:val="en"/>
              </w:rPr>
              <w:t>143</w:t>
            </w:r>
          </w:p>
        </w:tc>
        <w:tc>
          <w:tcPr>
            <w:tcW w:w="3279" w:type="dxa"/>
            <w:tcBorders>
              <w:top w:val="nil"/>
              <w:left w:val="nil"/>
              <w:bottom w:val="single" w:sz="4" w:space="0" w:color="auto"/>
              <w:right w:val="single" w:sz="4" w:space="0" w:color="auto"/>
            </w:tcBorders>
            <w:vAlign w:val="center"/>
          </w:tcPr>
          <w:p w14:paraId="37D80CBA" w14:textId="77777777" w:rsidR="002D0C8A" w:rsidRDefault="002D0C8A">
            <w:pPr>
              <w:widowControl/>
              <w:jc w:val="left"/>
              <w:rPr>
                <w:rFonts w:ascii="SimSun" w:cs="SimSun"/>
                <w:kern w:val="0"/>
                <w:szCs w:val="21"/>
              </w:rPr>
            </w:pPr>
            <w:r>
              <w:rPr>
                <w:kern w:val="0"/>
                <w:szCs w:val="21"/>
                <w:lang w:val="en"/>
              </w:rPr>
              <w:t>Related technologies</w:t>
            </w:r>
          </w:p>
        </w:tc>
        <w:tc>
          <w:tcPr>
            <w:tcW w:w="3664" w:type="dxa"/>
            <w:tcBorders>
              <w:top w:val="nil"/>
              <w:left w:val="nil"/>
              <w:bottom w:val="single" w:sz="4" w:space="0" w:color="auto"/>
              <w:right w:val="single" w:sz="4" w:space="0" w:color="auto"/>
            </w:tcBorders>
            <w:vAlign w:val="center"/>
          </w:tcPr>
          <w:p w14:paraId="766CFD6E" w14:textId="77777777" w:rsidR="002D0C8A" w:rsidRDefault="002D0C8A">
            <w:pPr>
              <w:widowControl/>
              <w:jc w:val="left"/>
              <w:rPr>
                <w:rFonts w:ascii="SimSun" w:cs="SimSun"/>
                <w:spacing w:val="-4"/>
                <w:kern w:val="0"/>
                <w:szCs w:val="21"/>
              </w:rPr>
            </w:pPr>
            <w:r>
              <w:rPr>
                <w:spacing w:val="-4"/>
                <w:kern w:val="0"/>
                <w:szCs w:val="21"/>
                <w:lang w:val="en"/>
              </w:rPr>
              <w:t>Technology for the development and production of dual-use biological or dual-use biological equipment listed in Part I of the Control List of Dual-Use Biological Instruments and Related Equipment and Technologies.</w:t>
            </w:r>
          </w:p>
        </w:tc>
        <w:tc>
          <w:tcPr>
            <w:tcW w:w="1221" w:type="dxa"/>
            <w:tcBorders>
              <w:top w:val="nil"/>
              <w:left w:val="nil"/>
              <w:bottom w:val="single" w:sz="4" w:space="0" w:color="auto"/>
              <w:right w:val="single" w:sz="4" w:space="0" w:color="auto"/>
            </w:tcBorders>
            <w:vAlign w:val="center"/>
          </w:tcPr>
          <w:p w14:paraId="4E435833"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89B8475" w14:textId="77777777" w:rsidR="002D0C8A" w:rsidRDefault="002D0C8A">
            <w:pPr>
              <w:widowControl/>
              <w:jc w:val="center"/>
              <w:rPr>
                <w:rFonts w:ascii="SimSun" w:cs="SimSun"/>
                <w:kern w:val="0"/>
                <w:szCs w:val="21"/>
              </w:rPr>
            </w:pPr>
          </w:p>
        </w:tc>
      </w:tr>
      <w:tr w:rsidR="002D0C8A" w14:paraId="198A4DBF" w14:textId="77777777">
        <w:trPr>
          <w:trHeight w:val="964"/>
          <w:jc w:val="center"/>
        </w:trPr>
        <w:tc>
          <w:tcPr>
            <w:tcW w:w="708" w:type="dxa"/>
            <w:tcBorders>
              <w:top w:val="nil"/>
              <w:left w:val="single" w:sz="4" w:space="0" w:color="auto"/>
              <w:bottom w:val="single" w:sz="4" w:space="0" w:color="auto"/>
              <w:right w:val="single" w:sz="4" w:space="0" w:color="auto"/>
            </w:tcBorders>
            <w:vAlign w:val="center"/>
          </w:tcPr>
          <w:p w14:paraId="001FA621" w14:textId="77777777" w:rsidR="002D0C8A" w:rsidRDefault="002D0C8A">
            <w:pPr>
              <w:widowControl/>
              <w:jc w:val="center"/>
              <w:rPr>
                <w:rFonts w:ascii="SimSun" w:cs="SimSun"/>
                <w:kern w:val="0"/>
                <w:szCs w:val="21"/>
              </w:rPr>
            </w:pPr>
            <w:r>
              <w:rPr>
                <w:kern w:val="0"/>
                <w:szCs w:val="21"/>
                <w:lang w:val="en"/>
              </w:rPr>
              <w:t>144</w:t>
            </w:r>
          </w:p>
        </w:tc>
        <w:tc>
          <w:tcPr>
            <w:tcW w:w="3279" w:type="dxa"/>
            <w:tcBorders>
              <w:top w:val="nil"/>
              <w:left w:val="nil"/>
              <w:bottom w:val="single" w:sz="4" w:space="0" w:color="auto"/>
              <w:right w:val="single" w:sz="4" w:space="0" w:color="auto"/>
            </w:tcBorders>
            <w:vAlign w:val="center"/>
          </w:tcPr>
          <w:p w14:paraId="5934E18E" w14:textId="77777777" w:rsidR="002D0C8A" w:rsidRDefault="002D0C8A">
            <w:pPr>
              <w:widowControl/>
              <w:jc w:val="left"/>
              <w:rPr>
                <w:rFonts w:ascii="SimSun" w:cs="SimSun"/>
                <w:kern w:val="0"/>
                <w:szCs w:val="21"/>
              </w:rPr>
            </w:pPr>
            <w:r>
              <w:rPr>
                <w:kern w:val="0"/>
                <w:szCs w:val="21"/>
                <w:lang w:val="en"/>
              </w:rPr>
              <w:t>Related technologies</w:t>
            </w:r>
          </w:p>
        </w:tc>
        <w:tc>
          <w:tcPr>
            <w:tcW w:w="3664" w:type="dxa"/>
            <w:tcBorders>
              <w:top w:val="nil"/>
              <w:left w:val="nil"/>
              <w:bottom w:val="single" w:sz="4" w:space="0" w:color="auto"/>
              <w:right w:val="single" w:sz="4" w:space="0" w:color="auto"/>
            </w:tcBorders>
            <w:vAlign w:val="center"/>
          </w:tcPr>
          <w:p w14:paraId="5CBDECD0" w14:textId="77777777" w:rsidR="002D0C8A" w:rsidRDefault="002D0C8A">
            <w:pPr>
              <w:widowControl/>
              <w:jc w:val="left"/>
              <w:rPr>
                <w:rFonts w:ascii="SimSun" w:cs="SimSun"/>
                <w:spacing w:val="-4"/>
                <w:kern w:val="0"/>
                <w:szCs w:val="21"/>
              </w:rPr>
            </w:pPr>
            <w:r>
              <w:rPr>
                <w:spacing w:val="-4"/>
                <w:kern w:val="0"/>
                <w:szCs w:val="21"/>
                <w:lang w:val="en"/>
              </w:rPr>
              <w:t>Technology for the development and production of dual-use biological or dual-use biological equipment listed in Part II of the Control List of Dual-Use Biological Equipment and Related Equipment and Technologies.</w:t>
            </w:r>
          </w:p>
        </w:tc>
        <w:tc>
          <w:tcPr>
            <w:tcW w:w="1221" w:type="dxa"/>
            <w:tcBorders>
              <w:top w:val="nil"/>
              <w:left w:val="nil"/>
              <w:bottom w:val="single" w:sz="4" w:space="0" w:color="auto"/>
              <w:right w:val="single" w:sz="4" w:space="0" w:color="auto"/>
            </w:tcBorders>
            <w:vAlign w:val="center"/>
          </w:tcPr>
          <w:p w14:paraId="7D32C2D2"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F68FBA3" w14:textId="77777777" w:rsidR="002D0C8A" w:rsidRDefault="002D0C8A">
            <w:pPr>
              <w:widowControl/>
              <w:jc w:val="center"/>
              <w:rPr>
                <w:rFonts w:ascii="SimSun" w:cs="SimSun"/>
                <w:kern w:val="0"/>
                <w:szCs w:val="21"/>
              </w:rPr>
            </w:pPr>
          </w:p>
        </w:tc>
      </w:tr>
    </w:tbl>
    <w:p w14:paraId="69D54E55" w14:textId="77777777" w:rsidR="002D0C8A" w:rsidRDefault="002D0C8A">
      <w:pPr>
        <w:rPr>
          <w:sz w:val="24"/>
        </w:rPr>
      </w:pPr>
    </w:p>
    <w:p w14:paraId="372B0AB1" w14:textId="77777777" w:rsidR="002D0C8A" w:rsidRDefault="002D0C8A">
      <w:pPr>
        <w:rPr>
          <w:sz w:val="24"/>
        </w:rPr>
      </w:pPr>
    </w:p>
    <w:p w14:paraId="0945ECCA" w14:textId="77777777" w:rsidR="002D0C8A" w:rsidRDefault="002D0C8A" w:rsidP="00D03E73">
      <w:pPr>
        <w:ind w:leftChars="-386" w:left="-1" w:rightChars="-368" w:right="-773" w:hangingChars="225" w:hanging="810"/>
        <w:jc w:val="center"/>
        <w:rPr>
          <w:rFonts w:ascii="SimHei" w:eastAsia="SimHei"/>
          <w:sz w:val="36"/>
          <w:szCs w:val="36"/>
        </w:rPr>
      </w:pPr>
      <w:r>
        <w:rPr>
          <w:sz w:val="36"/>
          <w:szCs w:val="36"/>
          <w:lang w:val="en"/>
        </w:rPr>
        <w:br w:type="page"/>
        <w:t>4. Monitor the items listed in the list of chemical management regulations</w:t>
      </w:r>
    </w:p>
    <w:p w14:paraId="5A99B59B" w14:textId="77777777" w:rsidR="002D0C8A" w:rsidRDefault="002D0C8A" w:rsidP="00D03E73">
      <w:pPr>
        <w:ind w:left="269" w:hangingChars="128" w:hanging="269"/>
        <w:jc w:val="center"/>
        <w:rPr>
          <w:rFonts w:ascii="SimHei" w:eastAsia="SimHei"/>
          <w:szCs w:val="30"/>
        </w:rPr>
      </w:pPr>
    </w:p>
    <w:tbl>
      <w:tblPr>
        <w:tblW w:w="9968" w:type="dxa"/>
        <w:jc w:val="center"/>
        <w:tblLayout w:type="fixed"/>
        <w:tblLook w:val="0000" w:firstRow="0" w:lastRow="0" w:firstColumn="0" w:lastColumn="0" w:noHBand="0" w:noVBand="0"/>
      </w:tblPr>
      <w:tblGrid>
        <w:gridCol w:w="690"/>
        <w:gridCol w:w="3417"/>
        <w:gridCol w:w="3375"/>
        <w:gridCol w:w="9"/>
        <w:gridCol w:w="1576"/>
        <w:gridCol w:w="881"/>
        <w:gridCol w:w="13"/>
        <w:gridCol w:w="7"/>
      </w:tblGrid>
      <w:tr w:rsidR="002D0C8A" w14:paraId="56914917" w14:textId="77777777">
        <w:trPr>
          <w:gridAfter w:val="2"/>
          <w:wAfter w:w="20" w:type="dxa"/>
          <w:trHeight w:val="570"/>
          <w:tblHeader/>
          <w:jc w:val="center"/>
        </w:trPr>
        <w:tc>
          <w:tcPr>
            <w:tcW w:w="690" w:type="dxa"/>
            <w:tcBorders>
              <w:top w:val="single" w:sz="4" w:space="0" w:color="auto"/>
              <w:left w:val="single" w:sz="4" w:space="0" w:color="auto"/>
              <w:bottom w:val="single" w:sz="4" w:space="0" w:color="auto"/>
              <w:right w:val="single" w:sz="4" w:space="0" w:color="auto"/>
            </w:tcBorders>
            <w:vAlign w:val="center"/>
          </w:tcPr>
          <w:p w14:paraId="55D8EC4D" w14:textId="77777777" w:rsidR="002D0C8A" w:rsidRDefault="002D0C8A">
            <w:pPr>
              <w:widowControl/>
              <w:jc w:val="center"/>
              <w:rPr>
                <w:rFonts w:ascii="SimSun" w:cs="SimSun"/>
                <w:b/>
                <w:bCs/>
                <w:kern w:val="0"/>
                <w:szCs w:val="21"/>
              </w:rPr>
            </w:pPr>
            <w:r>
              <w:rPr>
                <w:b/>
                <w:bCs/>
                <w:kern w:val="0"/>
                <w:szCs w:val="21"/>
                <w:lang w:val="en"/>
              </w:rPr>
              <w:t>serial number</w:t>
            </w:r>
          </w:p>
        </w:tc>
        <w:tc>
          <w:tcPr>
            <w:tcW w:w="3417" w:type="dxa"/>
            <w:tcBorders>
              <w:top w:val="single" w:sz="4" w:space="0" w:color="auto"/>
              <w:left w:val="nil"/>
              <w:bottom w:val="single" w:sz="4" w:space="0" w:color="auto"/>
              <w:right w:val="single" w:sz="4" w:space="0" w:color="auto"/>
            </w:tcBorders>
            <w:vAlign w:val="center"/>
          </w:tcPr>
          <w:p w14:paraId="7DEE1C83" w14:textId="77777777" w:rsidR="002D0C8A" w:rsidRDefault="002D0C8A">
            <w:pPr>
              <w:widowControl/>
              <w:jc w:val="center"/>
              <w:rPr>
                <w:rFonts w:ascii="SimSun" w:cs="SimSun"/>
                <w:b/>
                <w:bCs/>
                <w:kern w:val="0"/>
                <w:szCs w:val="21"/>
              </w:rPr>
            </w:pPr>
            <w:r>
              <w:rPr>
                <w:b/>
                <w:bCs/>
                <w:kern w:val="0"/>
                <w:szCs w:val="21"/>
                <w:lang w:val="en"/>
              </w:rPr>
              <w:t>Product name</w:t>
            </w:r>
          </w:p>
        </w:tc>
        <w:tc>
          <w:tcPr>
            <w:tcW w:w="3375" w:type="dxa"/>
            <w:tcBorders>
              <w:top w:val="single" w:sz="4" w:space="0" w:color="auto"/>
              <w:left w:val="nil"/>
              <w:bottom w:val="single" w:sz="4" w:space="0" w:color="auto"/>
              <w:right w:val="single" w:sz="4" w:space="0" w:color="auto"/>
            </w:tcBorders>
            <w:vAlign w:val="center"/>
          </w:tcPr>
          <w:p w14:paraId="32C8C5ED" w14:textId="77777777" w:rsidR="002D0C8A" w:rsidRDefault="002D0C8A">
            <w:pPr>
              <w:widowControl/>
              <w:jc w:val="center"/>
              <w:rPr>
                <w:rFonts w:ascii="SimSun" w:cs="SimSun"/>
                <w:b/>
                <w:bCs/>
                <w:kern w:val="0"/>
                <w:szCs w:val="21"/>
              </w:rPr>
            </w:pPr>
            <w:r>
              <w:rPr>
                <w:b/>
                <w:bCs/>
                <w:kern w:val="0"/>
                <w:szCs w:val="21"/>
                <w:lang w:val="en"/>
              </w:rPr>
              <w:t>description</w:t>
            </w:r>
          </w:p>
        </w:tc>
        <w:tc>
          <w:tcPr>
            <w:tcW w:w="1585" w:type="dxa"/>
            <w:gridSpan w:val="2"/>
            <w:tcBorders>
              <w:top w:val="single" w:sz="4" w:space="0" w:color="auto"/>
              <w:left w:val="nil"/>
              <w:bottom w:val="single" w:sz="4" w:space="0" w:color="auto"/>
              <w:right w:val="single" w:sz="4" w:space="0" w:color="auto"/>
            </w:tcBorders>
            <w:vAlign w:val="center"/>
          </w:tcPr>
          <w:p w14:paraId="5B5DE425" w14:textId="77777777" w:rsidR="002D0C8A" w:rsidRDefault="002D0C8A">
            <w:pPr>
              <w:widowControl/>
              <w:jc w:val="center"/>
              <w:rPr>
                <w:rFonts w:ascii="SimSun" w:cs="SimSun"/>
                <w:b/>
                <w:bCs/>
                <w:kern w:val="0"/>
                <w:szCs w:val="21"/>
              </w:rPr>
            </w:pPr>
            <w:r>
              <w:rPr>
                <w:b/>
                <w:bCs/>
                <w:kern w:val="0"/>
                <w:szCs w:val="21"/>
                <w:lang w:val="en"/>
              </w:rPr>
              <w:t>Customs goods</w:t>
            </w:r>
          </w:p>
          <w:p w14:paraId="3C06517C" w14:textId="77777777" w:rsidR="002D0C8A" w:rsidRDefault="002D0C8A">
            <w:pPr>
              <w:widowControl/>
              <w:jc w:val="center"/>
              <w:rPr>
                <w:rFonts w:ascii="SimSun" w:cs="SimSun"/>
                <w:b/>
                <w:bCs/>
                <w:kern w:val="0"/>
                <w:szCs w:val="21"/>
              </w:rPr>
            </w:pPr>
            <w:r>
              <w:rPr>
                <w:b/>
                <w:bCs/>
                <w:kern w:val="0"/>
                <w:szCs w:val="21"/>
                <w:lang w:val="en"/>
              </w:rPr>
              <w:t>numbering</w:t>
            </w:r>
          </w:p>
        </w:tc>
        <w:tc>
          <w:tcPr>
            <w:tcW w:w="881" w:type="dxa"/>
            <w:tcBorders>
              <w:top w:val="single" w:sz="4" w:space="0" w:color="auto"/>
              <w:left w:val="nil"/>
              <w:bottom w:val="single" w:sz="4" w:space="0" w:color="auto"/>
              <w:right w:val="single" w:sz="4" w:space="0" w:color="auto"/>
            </w:tcBorders>
            <w:vAlign w:val="center"/>
          </w:tcPr>
          <w:p w14:paraId="5970C70E"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D877B67" w14:textId="77777777">
        <w:trPr>
          <w:gridAfter w:val="2"/>
          <w:wAfter w:w="20" w:type="dxa"/>
          <w:trHeight w:val="300"/>
          <w:jc w:val="center"/>
        </w:trPr>
        <w:tc>
          <w:tcPr>
            <w:tcW w:w="690" w:type="dxa"/>
            <w:tcBorders>
              <w:top w:val="nil"/>
              <w:left w:val="single" w:sz="4" w:space="0" w:color="auto"/>
              <w:bottom w:val="single" w:sz="4" w:space="0" w:color="auto"/>
              <w:right w:val="single" w:sz="4" w:space="0" w:color="auto"/>
            </w:tcBorders>
            <w:vAlign w:val="center"/>
          </w:tcPr>
          <w:p w14:paraId="1EADCB81" w14:textId="77777777" w:rsidR="002D0C8A" w:rsidRDefault="002D0C8A">
            <w:pPr>
              <w:widowControl/>
              <w:jc w:val="center"/>
              <w:rPr>
                <w:rFonts w:ascii="SimSun" w:cs="SimSun"/>
                <w:kern w:val="0"/>
                <w:szCs w:val="21"/>
              </w:rPr>
            </w:pPr>
            <w:r>
              <w:rPr>
                <w:kern w:val="0"/>
                <w:szCs w:val="21"/>
                <w:lang w:val="en"/>
              </w:rPr>
              <w:t>1</w:t>
            </w:r>
          </w:p>
        </w:tc>
        <w:tc>
          <w:tcPr>
            <w:tcW w:w="3417" w:type="dxa"/>
            <w:tcBorders>
              <w:top w:val="nil"/>
              <w:left w:val="nil"/>
              <w:bottom w:val="single" w:sz="4" w:space="0" w:color="auto"/>
              <w:right w:val="single" w:sz="4" w:space="0" w:color="auto"/>
            </w:tcBorders>
            <w:vAlign w:val="center"/>
          </w:tcPr>
          <w:p w14:paraId="0C64C6AB" w14:textId="77777777" w:rsidR="002D0C8A" w:rsidRDefault="002D0C8A">
            <w:pPr>
              <w:widowControl/>
              <w:jc w:val="left"/>
              <w:rPr>
                <w:rFonts w:ascii="SimSun" w:cs="SimSun"/>
                <w:kern w:val="0"/>
                <w:szCs w:val="21"/>
              </w:rPr>
            </w:pPr>
            <w:r>
              <w:rPr>
                <w:kern w:val="0"/>
                <w:szCs w:val="21"/>
                <w:lang w:val="en"/>
              </w:rPr>
              <w:t>Chlorechlorethamine HN1: N,N-bis(2-chloroethyl)ethylamine</w:t>
            </w:r>
          </w:p>
        </w:tc>
        <w:tc>
          <w:tcPr>
            <w:tcW w:w="3375" w:type="dxa"/>
            <w:tcBorders>
              <w:top w:val="nil"/>
              <w:left w:val="nil"/>
              <w:bottom w:val="single" w:sz="4" w:space="0" w:color="auto"/>
              <w:right w:val="single" w:sz="4" w:space="0" w:color="auto"/>
            </w:tcBorders>
            <w:vAlign w:val="center"/>
          </w:tcPr>
          <w:p w14:paraId="11264772" w14:textId="77777777" w:rsidR="002D0C8A" w:rsidRDefault="002D0C8A">
            <w:pPr>
              <w:widowControl/>
              <w:rPr>
                <w:rFonts w:ascii="SimSun" w:cs="SimSun"/>
                <w:kern w:val="0"/>
                <w:szCs w:val="21"/>
              </w:rPr>
            </w:pPr>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048F922C" w14:textId="77777777" w:rsidR="002D0C8A" w:rsidRDefault="002D0C8A">
            <w:pPr>
              <w:widowControl/>
              <w:jc w:val="center"/>
              <w:rPr>
                <w:rFonts w:ascii="SimSun" w:cs="SimSun"/>
                <w:kern w:val="0"/>
                <w:szCs w:val="21"/>
              </w:rPr>
            </w:pPr>
            <w:r>
              <w:rPr>
                <w:kern w:val="0"/>
                <w:szCs w:val="21"/>
                <w:lang w:val="en"/>
              </w:rPr>
              <w:t>2921193000</w:t>
            </w:r>
          </w:p>
        </w:tc>
        <w:tc>
          <w:tcPr>
            <w:tcW w:w="881" w:type="dxa"/>
            <w:tcBorders>
              <w:top w:val="nil"/>
              <w:left w:val="nil"/>
              <w:bottom w:val="single" w:sz="4" w:space="0" w:color="auto"/>
              <w:right w:val="single" w:sz="4" w:space="0" w:color="auto"/>
            </w:tcBorders>
            <w:vAlign w:val="center"/>
          </w:tcPr>
          <w:p w14:paraId="12E7467A" w14:textId="77777777" w:rsidR="002D0C8A" w:rsidRDefault="002D0C8A">
            <w:pPr>
              <w:widowControl/>
              <w:jc w:val="center"/>
              <w:rPr>
                <w:rFonts w:ascii="SimSun" w:cs="SimSun"/>
                <w:kern w:val="0"/>
                <w:szCs w:val="21"/>
              </w:rPr>
            </w:pPr>
            <w:r>
              <w:rPr>
                <w:kern w:val="0"/>
                <w:szCs w:val="21"/>
                <w:lang w:val="en"/>
              </w:rPr>
              <w:t>kilogram</w:t>
            </w:r>
          </w:p>
        </w:tc>
      </w:tr>
      <w:tr w:rsidR="002D0C8A" w14:paraId="47104135" w14:textId="77777777">
        <w:trPr>
          <w:gridAfter w:val="2"/>
          <w:wAfter w:w="20" w:type="dxa"/>
          <w:trHeight w:val="300"/>
          <w:jc w:val="center"/>
        </w:trPr>
        <w:tc>
          <w:tcPr>
            <w:tcW w:w="690" w:type="dxa"/>
            <w:tcBorders>
              <w:top w:val="nil"/>
              <w:left w:val="single" w:sz="4" w:space="0" w:color="auto"/>
              <w:bottom w:val="single" w:sz="4" w:space="0" w:color="auto"/>
              <w:right w:val="single" w:sz="4" w:space="0" w:color="auto"/>
            </w:tcBorders>
            <w:vAlign w:val="center"/>
          </w:tcPr>
          <w:p w14:paraId="61960A63" w14:textId="77777777" w:rsidR="002D0C8A" w:rsidRDefault="002D0C8A">
            <w:pPr>
              <w:widowControl/>
              <w:jc w:val="center"/>
              <w:rPr>
                <w:rFonts w:ascii="SimSun" w:cs="SimSun"/>
                <w:kern w:val="0"/>
                <w:szCs w:val="21"/>
              </w:rPr>
            </w:pPr>
            <w:r>
              <w:rPr>
                <w:kern w:val="0"/>
                <w:szCs w:val="21"/>
                <w:lang w:val="en"/>
              </w:rPr>
              <w:t>2</w:t>
            </w:r>
          </w:p>
        </w:tc>
        <w:tc>
          <w:tcPr>
            <w:tcW w:w="3417" w:type="dxa"/>
            <w:tcBorders>
              <w:top w:val="nil"/>
              <w:left w:val="nil"/>
              <w:bottom w:val="single" w:sz="4" w:space="0" w:color="auto"/>
              <w:right w:val="single" w:sz="4" w:space="0" w:color="auto"/>
            </w:tcBorders>
            <w:vAlign w:val="center"/>
          </w:tcPr>
          <w:p w14:paraId="54196E5A" w14:textId="77777777" w:rsidR="002D0C8A" w:rsidRDefault="002D0C8A">
            <w:pPr>
              <w:widowControl/>
              <w:jc w:val="left"/>
              <w:rPr>
                <w:rFonts w:ascii="SimSun" w:cs="SimSun"/>
                <w:kern w:val="0"/>
                <w:szCs w:val="21"/>
              </w:rPr>
            </w:pPr>
            <w:r>
              <w:rPr>
                <w:kern w:val="0"/>
                <w:szCs w:val="21"/>
                <w:lang w:val="en"/>
              </w:rPr>
              <w:t>Chlorechlorinated gas HN2: N, N-bis(2-chloroethyl)methylamine</w:t>
            </w:r>
          </w:p>
        </w:tc>
        <w:tc>
          <w:tcPr>
            <w:tcW w:w="3375" w:type="dxa"/>
            <w:tcBorders>
              <w:top w:val="nil"/>
              <w:left w:val="nil"/>
              <w:bottom w:val="single" w:sz="4" w:space="0" w:color="auto"/>
              <w:right w:val="single" w:sz="4" w:space="0" w:color="auto"/>
            </w:tcBorders>
            <w:vAlign w:val="center"/>
          </w:tcPr>
          <w:p w14:paraId="6EAB4C3B"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3C9875F6" w14:textId="77777777" w:rsidR="002D0C8A" w:rsidRDefault="002D0C8A">
            <w:pPr>
              <w:widowControl/>
              <w:jc w:val="center"/>
              <w:rPr>
                <w:rFonts w:ascii="SimSun" w:cs="SimSun"/>
                <w:kern w:val="0"/>
                <w:szCs w:val="21"/>
              </w:rPr>
            </w:pPr>
            <w:r>
              <w:rPr>
                <w:kern w:val="0"/>
                <w:szCs w:val="21"/>
                <w:lang w:val="en"/>
              </w:rPr>
              <w:t>2921194000</w:t>
            </w:r>
          </w:p>
        </w:tc>
        <w:tc>
          <w:tcPr>
            <w:tcW w:w="881" w:type="dxa"/>
            <w:tcBorders>
              <w:top w:val="nil"/>
              <w:left w:val="nil"/>
              <w:bottom w:val="single" w:sz="4" w:space="0" w:color="auto"/>
              <w:right w:val="single" w:sz="4" w:space="0" w:color="auto"/>
            </w:tcBorders>
            <w:vAlign w:val="center"/>
          </w:tcPr>
          <w:p w14:paraId="3FF22207" w14:textId="77777777" w:rsidR="002D0C8A" w:rsidRDefault="002D0C8A">
            <w:pPr>
              <w:widowControl/>
              <w:jc w:val="center"/>
              <w:rPr>
                <w:rFonts w:ascii="SimSun" w:cs="SimSun"/>
                <w:kern w:val="0"/>
                <w:szCs w:val="21"/>
              </w:rPr>
            </w:pPr>
            <w:r>
              <w:rPr>
                <w:kern w:val="0"/>
                <w:szCs w:val="21"/>
                <w:lang w:val="en"/>
              </w:rPr>
              <w:t>kilogram</w:t>
            </w:r>
          </w:p>
        </w:tc>
      </w:tr>
      <w:tr w:rsidR="002D0C8A" w14:paraId="25873384"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55A25FDA" w14:textId="77777777" w:rsidR="002D0C8A" w:rsidRDefault="002D0C8A">
            <w:pPr>
              <w:widowControl/>
              <w:jc w:val="center"/>
              <w:rPr>
                <w:rFonts w:ascii="SimSun" w:cs="SimSun"/>
                <w:kern w:val="0"/>
                <w:szCs w:val="21"/>
              </w:rPr>
            </w:pPr>
            <w:r>
              <w:rPr>
                <w:kern w:val="0"/>
                <w:szCs w:val="21"/>
                <w:lang w:val="en"/>
              </w:rPr>
              <w:t>3</w:t>
            </w:r>
          </w:p>
        </w:tc>
        <w:tc>
          <w:tcPr>
            <w:tcW w:w="3417" w:type="dxa"/>
            <w:tcBorders>
              <w:top w:val="nil"/>
              <w:left w:val="nil"/>
              <w:bottom w:val="single" w:sz="4" w:space="0" w:color="auto"/>
              <w:right w:val="single" w:sz="4" w:space="0" w:color="auto"/>
            </w:tcBorders>
            <w:vAlign w:val="center"/>
          </w:tcPr>
          <w:p w14:paraId="5144009E" w14:textId="77777777" w:rsidR="002D0C8A" w:rsidRDefault="002D0C8A">
            <w:pPr>
              <w:widowControl/>
              <w:jc w:val="left"/>
              <w:rPr>
                <w:rFonts w:ascii="SimSun" w:cs="SimSun"/>
                <w:kern w:val="0"/>
                <w:szCs w:val="21"/>
              </w:rPr>
            </w:pPr>
            <w:r>
              <w:rPr>
                <w:kern w:val="0"/>
                <w:szCs w:val="21"/>
                <w:lang w:val="en"/>
              </w:rPr>
              <w:t>Chlorethamine HN3: tris(2-chloroethyl) amine</w:t>
            </w:r>
          </w:p>
        </w:tc>
        <w:tc>
          <w:tcPr>
            <w:tcW w:w="3375" w:type="dxa"/>
            <w:tcBorders>
              <w:top w:val="nil"/>
              <w:left w:val="nil"/>
              <w:bottom w:val="single" w:sz="4" w:space="0" w:color="auto"/>
              <w:right w:val="single" w:sz="4" w:space="0" w:color="auto"/>
            </w:tcBorders>
            <w:vAlign w:val="center"/>
          </w:tcPr>
          <w:p w14:paraId="38D87FBF"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64A98DC3" w14:textId="77777777" w:rsidR="002D0C8A" w:rsidRDefault="002D0C8A">
            <w:pPr>
              <w:widowControl/>
              <w:jc w:val="center"/>
              <w:rPr>
                <w:rFonts w:ascii="SimSun" w:cs="SimSun"/>
                <w:kern w:val="0"/>
                <w:szCs w:val="21"/>
              </w:rPr>
            </w:pPr>
            <w:r>
              <w:rPr>
                <w:kern w:val="0"/>
                <w:szCs w:val="21"/>
                <w:lang w:val="en"/>
              </w:rPr>
              <w:t>2921195000</w:t>
            </w:r>
          </w:p>
        </w:tc>
        <w:tc>
          <w:tcPr>
            <w:tcW w:w="881" w:type="dxa"/>
            <w:tcBorders>
              <w:top w:val="nil"/>
              <w:left w:val="nil"/>
              <w:bottom w:val="single" w:sz="4" w:space="0" w:color="auto"/>
              <w:right w:val="single" w:sz="4" w:space="0" w:color="auto"/>
            </w:tcBorders>
            <w:vAlign w:val="center"/>
          </w:tcPr>
          <w:p w14:paraId="57B067B3" w14:textId="77777777" w:rsidR="002D0C8A" w:rsidRDefault="002D0C8A">
            <w:pPr>
              <w:widowControl/>
              <w:jc w:val="center"/>
              <w:rPr>
                <w:rFonts w:ascii="SimSun" w:cs="SimSun"/>
                <w:kern w:val="0"/>
                <w:szCs w:val="21"/>
              </w:rPr>
            </w:pPr>
            <w:r>
              <w:rPr>
                <w:kern w:val="0"/>
                <w:szCs w:val="21"/>
                <w:lang w:val="en"/>
              </w:rPr>
              <w:t>kilogram</w:t>
            </w:r>
          </w:p>
        </w:tc>
      </w:tr>
      <w:tr w:rsidR="002D0C8A" w14:paraId="50A7B5EB"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4ED02199" w14:textId="77777777" w:rsidR="002D0C8A" w:rsidRDefault="002D0C8A">
            <w:pPr>
              <w:widowControl/>
              <w:jc w:val="center"/>
              <w:rPr>
                <w:rFonts w:ascii="SimSun" w:cs="SimSun"/>
                <w:kern w:val="0"/>
                <w:szCs w:val="21"/>
              </w:rPr>
            </w:pPr>
            <w:r>
              <w:rPr>
                <w:kern w:val="0"/>
                <w:szCs w:val="21"/>
                <w:lang w:val="en"/>
              </w:rPr>
              <w:t>4</w:t>
            </w:r>
          </w:p>
        </w:tc>
        <w:tc>
          <w:tcPr>
            <w:tcW w:w="3417" w:type="dxa"/>
            <w:tcBorders>
              <w:top w:val="nil"/>
              <w:left w:val="nil"/>
              <w:bottom w:val="single" w:sz="4" w:space="0" w:color="auto"/>
              <w:right w:val="single" w:sz="4" w:space="0" w:color="auto"/>
            </w:tcBorders>
            <w:vAlign w:val="center"/>
          </w:tcPr>
          <w:p w14:paraId="21A5D1D6" w14:textId="77777777" w:rsidR="002D0C8A" w:rsidRDefault="002D0C8A">
            <w:pPr>
              <w:widowControl/>
              <w:jc w:val="left"/>
              <w:rPr>
                <w:rFonts w:ascii="SimSun" w:cs="SimSun"/>
                <w:kern w:val="0"/>
                <w:szCs w:val="21"/>
              </w:rPr>
            </w:pPr>
            <w:r>
              <w:rPr>
                <w:kern w:val="0"/>
                <w:szCs w:val="21"/>
                <w:lang w:val="en"/>
              </w:rPr>
              <w:t>Sulfur gas: 2-Chloroethyl chloromethyl sulfide</w:t>
            </w:r>
          </w:p>
        </w:tc>
        <w:tc>
          <w:tcPr>
            <w:tcW w:w="3375" w:type="dxa"/>
            <w:tcBorders>
              <w:top w:val="nil"/>
              <w:left w:val="nil"/>
              <w:bottom w:val="single" w:sz="4" w:space="0" w:color="auto"/>
              <w:right w:val="single" w:sz="4" w:space="0" w:color="auto"/>
            </w:tcBorders>
            <w:vAlign w:val="center"/>
          </w:tcPr>
          <w:p w14:paraId="716FBDC1"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66CF8C19" w14:textId="77777777" w:rsidR="002D0C8A" w:rsidRDefault="002D0C8A">
            <w:pPr>
              <w:widowControl/>
              <w:jc w:val="center"/>
              <w:rPr>
                <w:rFonts w:ascii="SimSun" w:cs="SimSun"/>
                <w:kern w:val="0"/>
                <w:szCs w:val="21"/>
              </w:rPr>
            </w:pPr>
            <w:r>
              <w:rPr>
                <w:kern w:val="0"/>
                <w:szCs w:val="21"/>
                <w:lang w:val="en"/>
              </w:rPr>
              <w:t>2930909013</w:t>
            </w:r>
          </w:p>
        </w:tc>
        <w:tc>
          <w:tcPr>
            <w:tcW w:w="881" w:type="dxa"/>
            <w:tcBorders>
              <w:top w:val="nil"/>
              <w:left w:val="nil"/>
              <w:bottom w:val="single" w:sz="4" w:space="0" w:color="auto"/>
              <w:right w:val="single" w:sz="4" w:space="0" w:color="auto"/>
            </w:tcBorders>
            <w:vAlign w:val="center"/>
          </w:tcPr>
          <w:p w14:paraId="433E8601" w14:textId="77777777" w:rsidR="002D0C8A" w:rsidRDefault="002D0C8A">
            <w:pPr>
              <w:widowControl/>
              <w:jc w:val="center"/>
              <w:rPr>
                <w:rFonts w:ascii="SimSun" w:cs="SimSun"/>
                <w:kern w:val="0"/>
                <w:szCs w:val="21"/>
              </w:rPr>
            </w:pPr>
            <w:r>
              <w:rPr>
                <w:kern w:val="0"/>
                <w:szCs w:val="21"/>
                <w:lang w:val="en"/>
              </w:rPr>
              <w:t>kilogram</w:t>
            </w:r>
          </w:p>
        </w:tc>
      </w:tr>
      <w:tr w:rsidR="002D0C8A" w14:paraId="401A9B3C"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4CFAE53E" w14:textId="77777777" w:rsidR="002D0C8A" w:rsidRDefault="002D0C8A">
            <w:pPr>
              <w:widowControl/>
              <w:jc w:val="center"/>
              <w:rPr>
                <w:rFonts w:ascii="SimSun" w:cs="SimSun"/>
                <w:kern w:val="0"/>
                <w:szCs w:val="21"/>
              </w:rPr>
            </w:pPr>
            <w:r>
              <w:rPr>
                <w:kern w:val="0"/>
                <w:szCs w:val="21"/>
                <w:lang w:val="en"/>
              </w:rPr>
              <w:t>5</w:t>
            </w:r>
          </w:p>
        </w:tc>
        <w:tc>
          <w:tcPr>
            <w:tcW w:w="3417" w:type="dxa"/>
            <w:tcBorders>
              <w:top w:val="nil"/>
              <w:left w:val="nil"/>
              <w:bottom w:val="single" w:sz="4" w:space="0" w:color="auto"/>
              <w:right w:val="single" w:sz="4" w:space="0" w:color="auto"/>
            </w:tcBorders>
            <w:vAlign w:val="center"/>
          </w:tcPr>
          <w:p w14:paraId="50395271" w14:textId="77777777" w:rsidR="002D0C8A" w:rsidRDefault="002D0C8A">
            <w:pPr>
              <w:widowControl/>
              <w:jc w:val="left"/>
              <w:rPr>
                <w:rFonts w:ascii="SimSun" w:cs="SimSun"/>
                <w:kern w:val="0"/>
                <w:szCs w:val="21"/>
              </w:rPr>
            </w:pPr>
            <w:r>
              <w:rPr>
                <w:kern w:val="0"/>
                <w:szCs w:val="21"/>
                <w:lang w:val="en"/>
              </w:rPr>
              <w:t>Mustard gas: bis(2-chloroethyl) sulfide</w:t>
            </w:r>
          </w:p>
        </w:tc>
        <w:tc>
          <w:tcPr>
            <w:tcW w:w="3375" w:type="dxa"/>
            <w:tcBorders>
              <w:top w:val="nil"/>
              <w:left w:val="nil"/>
              <w:bottom w:val="single" w:sz="4" w:space="0" w:color="auto"/>
              <w:right w:val="single" w:sz="4" w:space="0" w:color="auto"/>
            </w:tcBorders>
            <w:vAlign w:val="center"/>
          </w:tcPr>
          <w:p w14:paraId="421C8780"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5B871A28" w14:textId="77777777" w:rsidR="002D0C8A" w:rsidRDefault="002D0C8A">
            <w:pPr>
              <w:widowControl/>
              <w:jc w:val="center"/>
              <w:rPr>
                <w:rFonts w:ascii="SimSun" w:cs="SimSun"/>
                <w:kern w:val="0"/>
                <w:szCs w:val="21"/>
              </w:rPr>
            </w:pPr>
            <w:r>
              <w:rPr>
                <w:kern w:val="0"/>
                <w:szCs w:val="21"/>
                <w:lang w:val="en"/>
              </w:rPr>
              <w:t>2930909014</w:t>
            </w:r>
          </w:p>
        </w:tc>
        <w:tc>
          <w:tcPr>
            <w:tcW w:w="881" w:type="dxa"/>
            <w:tcBorders>
              <w:top w:val="nil"/>
              <w:left w:val="nil"/>
              <w:bottom w:val="single" w:sz="4" w:space="0" w:color="auto"/>
              <w:right w:val="single" w:sz="4" w:space="0" w:color="auto"/>
            </w:tcBorders>
            <w:vAlign w:val="center"/>
          </w:tcPr>
          <w:p w14:paraId="69035682" w14:textId="77777777" w:rsidR="002D0C8A" w:rsidRDefault="002D0C8A">
            <w:pPr>
              <w:widowControl/>
              <w:jc w:val="center"/>
              <w:rPr>
                <w:rFonts w:ascii="SimSun" w:cs="SimSun"/>
                <w:kern w:val="0"/>
                <w:szCs w:val="21"/>
              </w:rPr>
            </w:pPr>
            <w:r>
              <w:rPr>
                <w:kern w:val="0"/>
                <w:szCs w:val="21"/>
                <w:lang w:val="en"/>
              </w:rPr>
              <w:t>kilogram</w:t>
            </w:r>
          </w:p>
        </w:tc>
      </w:tr>
      <w:tr w:rsidR="002D0C8A" w14:paraId="619405D1"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57C216C0" w14:textId="77777777" w:rsidR="002D0C8A" w:rsidRDefault="002D0C8A">
            <w:pPr>
              <w:widowControl/>
              <w:jc w:val="center"/>
              <w:rPr>
                <w:rFonts w:ascii="SimSun" w:cs="SimSun"/>
                <w:kern w:val="0"/>
                <w:szCs w:val="21"/>
              </w:rPr>
            </w:pPr>
            <w:r>
              <w:rPr>
                <w:kern w:val="0"/>
                <w:szCs w:val="21"/>
                <w:lang w:val="en"/>
              </w:rPr>
              <w:t>6</w:t>
            </w:r>
          </w:p>
        </w:tc>
        <w:tc>
          <w:tcPr>
            <w:tcW w:w="3417" w:type="dxa"/>
            <w:tcBorders>
              <w:top w:val="nil"/>
              <w:left w:val="nil"/>
              <w:bottom w:val="single" w:sz="4" w:space="0" w:color="auto"/>
              <w:right w:val="single" w:sz="4" w:space="0" w:color="auto"/>
            </w:tcBorders>
            <w:vAlign w:val="center"/>
          </w:tcPr>
          <w:p w14:paraId="4BEFA84E" w14:textId="77777777" w:rsidR="002D0C8A" w:rsidRDefault="002D0C8A">
            <w:pPr>
              <w:widowControl/>
              <w:jc w:val="left"/>
              <w:rPr>
                <w:rFonts w:ascii="SimSun" w:cs="SimSun"/>
                <w:kern w:val="0"/>
                <w:szCs w:val="21"/>
              </w:rPr>
            </w:pPr>
            <w:r>
              <w:rPr>
                <w:kern w:val="0"/>
                <w:szCs w:val="21"/>
                <w:lang w:val="en"/>
              </w:rPr>
              <w:t>Bis(2-chloroethylthio)methane</w:t>
            </w:r>
          </w:p>
        </w:tc>
        <w:tc>
          <w:tcPr>
            <w:tcW w:w="3375" w:type="dxa"/>
            <w:tcBorders>
              <w:top w:val="nil"/>
              <w:left w:val="nil"/>
              <w:bottom w:val="single" w:sz="4" w:space="0" w:color="auto"/>
              <w:right w:val="single" w:sz="4" w:space="0" w:color="auto"/>
            </w:tcBorders>
            <w:vAlign w:val="center"/>
          </w:tcPr>
          <w:p w14:paraId="44188909"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7C4DE9CB" w14:textId="77777777" w:rsidR="002D0C8A" w:rsidRDefault="002D0C8A">
            <w:pPr>
              <w:widowControl/>
              <w:jc w:val="center"/>
              <w:rPr>
                <w:rFonts w:ascii="SimSun" w:cs="SimSun"/>
                <w:kern w:val="0"/>
                <w:szCs w:val="21"/>
              </w:rPr>
            </w:pPr>
            <w:r>
              <w:rPr>
                <w:kern w:val="0"/>
                <w:szCs w:val="21"/>
                <w:lang w:val="en"/>
              </w:rPr>
              <w:t>2930909015</w:t>
            </w:r>
          </w:p>
        </w:tc>
        <w:tc>
          <w:tcPr>
            <w:tcW w:w="881" w:type="dxa"/>
            <w:tcBorders>
              <w:top w:val="nil"/>
              <w:left w:val="nil"/>
              <w:bottom w:val="single" w:sz="4" w:space="0" w:color="auto"/>
              <w:right w:val="single" w:sz="4" w:space="0" w:color="auto"/>
            </w:tcBorders>
            <w:vAlign w:val="center"/>
          </w:tcPr>
          <w:p w14:paraId="540F148B" w14:textId="77777777" w:rsidR="002D0C8A" w:rsidRDefault="002D0C8A">
            <w:pPr>
              <w:widowControl/>
              <w:jc w:val="center"/>
              <w:rPr>
                <w:rFonts w:ascii="SimSun" w:cs="SimSun"/>
                <w:kern w:val="0"/>
                <w:szCs w:val="21"/>
              </w:rPr>
            </w:pPr>
            <w:r>
              <w:rPr>
                <w:kern w:val="0"/>
                <w:szCs w:val="21"/>
                <w:lang w:val="en"/>
              </w:rPr>
              <w:t>kilogram</w:t>
            </w:r>
          </w:p>
        </w:tc>
      </w:tr>
      <w:tr w:rsidR="002D0C8A" w14:paraId="57EF9AAC" w14:textId="77777777">
        <w:trPr>
          <w:gridAfter w:val="2"/>
          <w:wAfter w:w="20" w:type="dxa"/>
          <w:trHeight w:val="300"/>
          <w:jc w:val="center"/>
        </w:trPr>
        <w:tc>
          <w:tcPr>
            <w:tcW w:w="690" w:type="dxa"/>
            <w:tcBorders>
              <w:top w:val="nil"/>
              <w:left w:val="single" w:sz="4" w:space="0" w:color="auto"/>
              <w:bottom w:val="single" w:sz="4" w:space="0" w:color="auto"/>
              <w:right w:val="single" w:sz="4" w:space="0" w:color="auto"/>
            </w:tcBorders>
            <w:vAlign w:val="center"/>
          </w:tcPr>
          <w:p w14:paraId="06AFFD4B" w14:textId="77777777" w:rsidR="002D0C8A" w:rsidRDefault="002D0C8A">
            <w:pPr>
              <w:widowControl/>
              <w:jc w:val="center"/>
              <w:rPr>
                <w:rFonts w:ascii="SimSun" w:cs="SimSun"/>
                <w:kern w:val="0"/>
                <w:szCs w:val="21"/>
              </w:rPr>
            </w:pPr>
            <w:r>
              <w:rPr>
                <w:kern w:val="0"/>
                <w:szCs w:val="21"/>
                <w:lang w:val="en"/>
              </w:rPr>
              <w:t>7</w:t>
            </w:r>
          </w:p>
        </w:tc>
        <w:tc>
          <w:tcPr>
            <w:tcW w:w="3417" w:type="dxa"/>
            <w:tcBorders>
              <w:top w:val="nil"/>
              <w:left w:val="nil"/>
              <w:bottom w:val="single" w:sz="4" w:space="0" w:color="auto"/>
              <w:right w:val="single" w:sz="4" w:space="0" w:color="auto"/>
            </w:tcBorders>
            <w:vAlign w:val="center"/>
          </w:tcPr>
          <w:p w14:paraId="2894DBF9" w14:textId="77777777" w:rsidR="002D0C8A" w:rsidRDefault="002D0C8A">
            <w:pPr>
              <w:widowControl/>
              <w:jc w:val="left"/>
              <w:rPr>
                <w:rFonts w:ascii="SimSun" w:cs="SimSun"/>
                <w:kern w:val="0"/>
                <w:szCs w:val="21"/>
              </w:rPr>
            </w:pPr>
            <w:r>
              <w:rPr>
                <w:kern w:val="0"/>
                <w:szCs w:val="21"/>
                <w:lang w:val="en"/>
              </w:rPr>
              <w:t>Sesquiterpure gas: 1,2-Bis(2-chloroethylthio)ethane</w:t>
            </w:r>
          </w:p>
        </w:tc>
        <w:tc>
          <w:tcPr>
            <w:tcW w:w="3375" w:type="dxa"/>
            <w:tcBorders>
              <w:top w:val="nil"/>
              <w:left w:val="nil"/>
              <w:bottom w:val="single" w:sz="4" w:space="0" w:color="auto"/>
              <w:right w:val="single" w:sz="4" w:space="0" w:color="auto"/>
            </w:tcBorders>
            <w:vAlign w:val="center"/>
          </w:tcPr>
          <w:p w14:paraId="71C79BFF"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11B87CDA" w14:textId="77777777" w:rsidR="002D0C8A" w:rsidRDefault="002D0C8A">
            <w:pPr>
              <w:widowControl/>
              <w:jc w:val="center"/>
              <w:rPr>
                <w:rFonts w:ascii="SimSun" w:cs="SimSun"/>
                <w:kern w:val="0"/>
                <w:szCs w:val="21"/>
              </w:rPr>
            </w:pPr>
            <w:r>
              <w:rPr>
                <w:kern w:val="0"/>
                <w:szCs w:val="21"/>
                <w:lang w:val="en"/>
              </w:rPr>
              <w:t>2930909016</w:t>
            </w:r>
          </w:p>
        </w:tc>
        <w:tc>
          <w:tcPr>
            <w:tcW w:w="881" w:type="dxa"/>
            <w:tcBorders>
              <w:top w:val="nil"/>
              <w:left w:val="nil"/>
              <w:bottom w:val="single" w:sz="4" w:space="0" w:color="auto"/>
              <w:right w:val="single" w:sz="4" w:space="0" w:color="auto"/>
            </w:tcBorders>
            <w:vAlign w:val="center"/>
          </w:tcPr>
          <w:p w14:paraId="6D9A6A5E" w14:textId="77777777" w:rsidR="002D0C8A" w:rsidRDefault="002D0C8A">
            <w:pPr>
              <w:widowControl/>
              <w:jc w:val="center"/>
              <w:rPr>
                <w:rFonts w:ascii="SimSun" w:cs="SimSun"/>
                <w:kern w:val="0"/>
                <w:szCs w:val="21"/>
              </w:rPr>
            </w:pPr>
            <w:r>
              <w:rPr>
                <w:kern w:val="0"/>
                <w:szCs w:val="21"/>
                <w:lang w:val="en"/>
              </w:rPr>
              <w:t>kilogram</w:t>
            </w:r>
          </w:p>
        </w:tc>
      </w:tr>
      <w:tr w:rsidR="002D0C8A" w14:paraId="4513D3A3"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1E0DA283" w14:textId="77777777" w:rsidR="002D0C8A" w:rsidRDefault="002D0C8A">
            <w:pPr>
              <w:widowControl/>
              <w:jc w:val="center"/>
              <w:rPr>
                <w:rFonts w:ascii="SimSun" w:cs="SimSun"/>
                <w:kern w:val="0"/>
                <w:szCs w:val="21"/>
              </w:rPr>
            </w:pPr>
            <w:r>
              <w:rPr>
                <w:kern w:val="0"/>
                <w:szCs w:val="21"/>
                <w:lang w:val="en"/>
              </w:rPr>
              <w:t>8</w:t>
            </w:r>
          </w:p>
        </w:tc>
        <w:tc>
          <w:tcPr>
            <w:tcW w:w="3417" w:type="dxa"/>
            <w:tcBorders>
              <w:top w:val="nil"/>
              <w:left w:val="nil"/>
              <w:bottom w:val="single" w:sz="4" w:space="0" w:color="auto"/>
              <w:right w:val="single" w:sz="4" w:space="0" w:color="auto"/>
            </w:tcBorders>
            <w:vAlign w:val="center"/>
          </w:tcPr>
          <w:p w14:paraId="0C202FE5" w14:textId="77777777" w:rsidR="002D0C8A" w:rsidRDefault="002D0C8A">
            <w:pPr>
              <w:widowControl/>
              <w:jc w:val="left"/>
              <w:rPr>
                <w:rFonts w:ascii="SimSun" w:cs="SimSun"/>
                <w:kern w:val="0"/>
                <w:szCs w:val="21"/>
              </w:rPr>
            </w:pPr>
            <w:r>
              <w:rPr>
                <w:kern w:val="0"/>
                <w:szCs w:val="21"/>
                <w:lang w:val="en"/>
              </w:rPr>
              <w:t>1,3-Bis(2-chloroethylthio)n-propane</w:t>
            </w:r>
          </w:p>
        </w:tc>
        <w:tc>
          <w:tcPr>
            <w:tcW w:w="3375" w:type="dxa"/>
            <w:tcBorders>
              <w:top w:val="nil"/>
              <w:left w:val="nil"/>
              <w:bottom w:val="single" w:sz="4" w:space="0" w:color="auto"/>
              <w:right w:val="single" w:sz="4" w:space="0" w:color="auto"/>
            </w:tcBorders>
            <w:vAlign w:val="center"/>
          </w:tcPr>
          <w:p w14:paraId="49DA0F6D"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4D8E9B05" w14:textId="77777777" w:rsidR="002D0C8A" w:rsidRDefault="002D0C8A">
            <w:pPr>
              <w:widowControl/>
              <w:jc w:val="center"/>
              <w:rPr>
                <w:rFonts w:ascii="SimSun" w:cs="SimSun"/>
                <w:kern w:val="0"/>
                <w:szCs w:val="21"/>
              </w:rPr>
            </w:pPr>
            <w:r>
              <w:rPr>
                <w:kern w:val="0"/>
                <w:szCs w:val="21"/>
                <w:lang w:val="en"/>
              </w:rPr>
              <w:t>2930909017</w:t>
            </w:r>
          </w:p>
        </w:tc>
        <w:tc>
          <w:tcPr>
            <w:tcW w:w="881" w:type="dxa"/>
            <w:tcBorders>
              <w:top w:val="nil"/>
              <w:left w:val="nil"/>
              <w:bottom w:val="single" w:sz="4" w:space="0" w:color="auto"/>
              <w:right w:val="single" w:sz="4" w:space="0" w:color="auto"/>
            </w:tcBorders>
            <w:vAlign w:val="center"/>
          </w:tcPr>
          <w:p w14:paraId="72DDE129" w14:textId="77777777" w:rsidR="002D0C8A" w:rsidRDefault="002D0C8A">
            <w:pPr>
              <w:widowControl/>
              <w:jc w:val="center"/>
              <w:rPr>
                <w:rFonts w:ascii="SimSun" w:cs="SimSun"/>
                <w:kern w:val="0"/>
                <w:szCs w:val="21"/>
              </w:rPr>
            </w:pPr>
            <w:r>
              <w:rPr>
                <w:kern w:val="0"/>
                <w:szCs w:val="21"/>
                <w:lang w:val="en"/>
              </w:rPr>
              <w:t>kilogram</w:t>
            </w:r>
          </w:p>
        </w:tc>
      </w:tr>
      <w:tr w:rsidR="002D0C8A" w14:paraId="3B9D14B1"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24AAE3DE" w14:textId="77777777" w:rsidR="002D0C8A" w:rsidRDefault="002D0C8A">
            <w:pPr>
              <w:widowControl/>
              <w:jc w:val="center"/>
              <w:rPr>
                <w:rFonts w:ascii="SimSun" w:cs="SimSun"/>
                <w:kern w:val="0"/>
                <w:szCs w:val="21"/>
              </w:rPr>
            </w:pPr>
            <w:r>
              <w:rPr>
                <w:kern w:val="0"/>
                <w:szCs w:val="21"/>
                <w:lang w:val="en"/>
              </w:rPr>
              <w:t>9</w:t>
            </w:r>
          </w:p>
        </w:tc>
        <w:tc>
          <w:tcPr>
            <w:tcW w:w="3417" w:type="dxa"/>
            <w:tcBorders>
              <w:top w:val="nil"/>
              <w:left w:val="nil"/>
              <w:bottom w:val="single" w:sz="4" w:space="0" w:color="auto"/>
              <w:right w:val="single" w:sz="4" w:space="0" w:color="auto"/>
            </w:tcBorders>
            <w:vAlign w:val="center"/>
          </w:tcPr>
          <w:p w14:paraId="4AF47259" w14:textId="77777777" w:rsidR="002D0C8A" w:rsidRDefault="002D0C8A">
            <w:pPr>
              <w:widowControl/>
              <w:jc w:val="left"/>
              <w:rPr>
                <w:rFonts w:ascii="SimSun" w:cs="SimSun"/>
                <w:kern w:val="0"/>
                <w:szCs w:val="21"/>
              </w:rPr>
            </w:pPr>
            <w:r>
              <w:rPr>
                <w:kern w:val="0"/>
                <w:szCs w:val="21"/>
                <w:lang w:val="en"/>
              </w:rPr>
              <w:t>1,4-Bis(2-chloroethylthio)n-butane</w:t>
            </w:r>
          </w:p>
        </w:tc>
        <w:tc>
          <w:tcPr>
            <w:tcW w:w="3375" w:type="dxa"/>
            <w:tcBorders>
              <w:top w:val="nil"/>
              <w:left w:val="nil"/>
              <w:bottom w:val="single" w:sz="4" w:space="0" w:color="auto"/>
              <w:right w:val="single" w:sz="4" w:space="0" w:color="auto"/>
            </w:tcBorders>
            <w:vAlign w:val="center"/>
          </w:tcPr>
          <w:p w14:paraId="1ED38ABD"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347E364C" w14:textId="77777777" w:rsidR="002D0C8A" w:rsidRDefault="002D0C8A">
            <w:pPr>
              <w:widowControl/>
              <w:jc w:val="center"/>
              <w:rPr>
                <w:rFonts w:ascii="SimSun" w:cs="SimSun"/>
                <w:kern w:val="0"/>
                <w:szCs w:val="21"/>
              </w:rPr>
            </w:pPr>
            <w:r>
              <w:rPr>
                <w:kern w:val="0"/>
                <w:szCs w:val="21"/>
                <w:lang w:val="en"/>
              </w:rPr>
              <w:t>2930909018</w:t>
            </w:r>
          </w:p>
        </w:tc>
        <w:tc>
          <w:tcPr>
            <w:tcW w:w="881" w:type="dxa"/>
            <w:tcBorders>
              <w:top w:val="nil"/>
              <w:left w:val="nil"/>
              <w:bottom w:val="single" w:sz="4" w:space="0" w:color="auto"/>
              <w:right w:val="single" w:sz="4" w:space="0" w:color="auto"/>
            </w:tcBorders>
            <w:vAlign w:val="center"/>
          </w:tcPr>
          <w:p w14:paraId="68F5DFF1" w14:textId="77777777" w:rsidR="002D0C8A" w:rsidRDefault="002D0C8A">
            <w:pPr>
              <w:widowControl/>
              <w:jc w:val="center"/>
              <w:rPr>
                <w:rFonts w:ascii="SimSun" w:cs="SimSun"/>
                <w:kern w:val="0"/>
                <w:szCs w:val="21"/>
              </w:rPr>
            </w:pPr>
            <w:r>
              <w:rPr>
                <w:kern w:val="0"/>
                <w:szCs w:val="21"/>
                <w:lang w:val="en"/>
              </w:rPr>
              <w:t>kilogram</w:t>
            </w:r>
          </w:p>
        </w:tc>
      </w:tr>
      <w:tr w:rsidR="002D0C8A" w14:paraId="130B5AB1"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142F929C" w14:textId="77777777" w:rsidR="002D0C8A" w:rsidRDefault="002D0C8A">
            <w:pPr>
              <w:widowControl/>
              <w:jc w:val="center"/>
              <w:rPr>
                <w:rFonts w:ascii="SimSun" w:cs="SimSun"/>
                <w:kern w:val="0"/>
                <w:szCs w:val="21"/>
              </w:rPr>
            </w:pPr>
            <w:r>
              <w:rPr>
                <w:kern w:val="0"/>
                <w:szCs w:val="21"/>
                <w:lang w:val="en"/>
              </w:rPr>
              <w:t>10</w:t>
            </w:r>
          </w:p>
        </w:tc>
        <w:tc>
          <w:tcPr>
            <w:tcW w:w="3417" w:type="dxa"/>
            <w:tcBorders>
              <w:top w:val="nil"/>
              <w:left w:val="nil"/>
              <w:bottom w:val="single" w:sz="4" w:space="0" w:color="auto"/>
              <w:right w:val="single" w:sz="4" w:space="0" w:color="auto"/>
            </w:tcBorders>
            <w:vAlign w:val="center"/>
          </w:tcPr>
          <w:p w14:paraId="00182904" w14:textId="77777777" w:rsidR="002D0C8A" w:rsidRDefault="002D0C8A">
            <w:pPr>
              <w:widowControl/>
              <w:jc w:val="left"/>
              <w:rPr>
                <w:rFonts w:ascii="SimSun" w:cs="SimSun"/>
                <w:kern w:val="0"/>
                <w:szCs w:val="21"/>
              </w:rPr>
            </w:pPr>
            <w:r>
              <w:rPr>
                <w:kern w:val="0"/>
                <w:szCs w:val="21"/>
                <w:lang w:val="en"/>
              </w:rPr>
              <w:t>1,5-Bis(2-chloroethylthio)n-pentane</w:t>
            </w:r>
          </w:p>
        </w:tc>
        <w:tc>
          <w:tcPr>
            <w:tcW w:w="3375" w:type="dxa"/>
            <w:tcBorders>
              <w:top w:val="nil"/>
              <w:left w:val="nil"/>
              <w:bottom w:val="single" w:sz="4" w:space="0" w:color="auto"/>
              <w:right w:val="single" w:sz="4" w:space="0" w:color="auto"/>
            </w:tcBorders>
            <w:vAlign w:val="center"/>
          </w:tcPr>
          <w:p w14:paraId="39EA36BA"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694240DB" w14:textId="77777777" w:rsidR="002D0C8A" w:rsidRDefault="002D0C8A">
            <w:pPr>
              <w:widowControl/>
              <w:jc w:val="center"/>
              <w:rPr>
                <w:rFonts w:ascii="SimSun" w:cs="SimSun"/>
                <w:kern w:val="0"/>
                <w:szCs w:val="21"/>
              </w:rPr>
            </w:pPr>
            <w:r>
              <w:rPr>
                <w:kern w:val="0"/>
                <w:szCs w:val="21"/>
                <w:lang w:val="en"/>
              </w:rPr>
              <w:t>2930909019</w:t>
            </w:r>
          </w:p>
        </w:tc>
        <w:tc>
          <w:tcPr>
            <w:tcW w:w="881" w:type="dxa"/>
            <w:tcBorders>
              <w:top w:val="nil"/>
              <w:left w:val="nil"/>
              <w:bottom w:val="single" w:sz="4" w:space="0" w:color="auto"/>
              <w:right w:val="single" w:sz="4" w:space="0" w:color="auto"/>
            </w:tcBorders>
            <w:vAlign w:val="center"/>
          </w:tcPr>
          <w:p w14:paraId="2DBEFD62" w14:textId="77777777" w:rsidR="002D0C8A" w:rsidRDefault="002D0C8A">
            <w:pPr>
              <w:widowControl/>
              <w:jc w:val="center"/>
              <w:rPr>
                <w:rFonts w:ascii="SimSun" w:cs="SimSun"/>
                <w:kern w:val="0"/>
                <w:szCs w:val="21"/>
              </w:rPr>
            </w:pPr>
            <w:r>
              <w:rPr>
                <w:kern w:val="0"/>
                <w:szCs w:val="21"/>
                <w:lang w:val="en"/>
              </w:rPr>
              <w:t>kilogram</w:t>
            </w:r>
          </w:p>
        </w:tc>
      </w:tr>
      <w:tr w:rsidR="002D0C8A" w14:paraId="6CF01451"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35A2F3B8" w14:textId="77777777" w:rsidR="002D0C8A" w:rsidRDefault="002D0C8A">
            <w:pPr>
              <w:widowControl/>
              <w:jc w:val="center"/>
              <w:rPr>
                <w:rFonts w:ascii="SimSun" w:cs="SimSun"/>
                <w:kern w:val="0"/>
                <w:szCs w:val="21"/>
              </w:rPr>
            </w:pPr>
            <w:r>
              <w:rPr>
                <w:kern w:val="0"/>
                <w:szCs w:val="21"/>
                <w:lang w:val="en"/>
              </w:rPr>
              <w:t>11</w:t>
            </w:r>
          </w:p>
        </w:tc>
        <w:tc>
          <w:tcPr>
            <w:tcW w:w="3417" w:type="dxa"/>
            <w:tcBorders>
              <w:top w:val="nil"/>
              <w:left w:val="nil"/>
              <w:bottom w:val="single" w:sz="4" w:space="0" w:color="auto"/>
              <w:right w:val="single" w:sz="4" w:space="0" w:color="auto"/>
            </w:tcBorders>
            <w:vAlign w:val="center"/>
          </w:tcPr>
          <w:p w14:paraId="476CB542" w14:textId="77777777" w:rsidR="002D0C8A" w:rsidRDefault="002D0C8A">
            <w:pPr>
              <w:widowControl/>
              <w:jc w:val="left"/>
              <w:rPr>
                <w:rFonts w:ascii="SimSun" w:cs="SimSun"/>
                <w:kern w:val="0"/>
                <w:szCs w:val="21"/>
              </w:rPr>
            </w:pPr>
            <w:r>
              <w:rPr>
                <w:kern w:val="0"/>
                <w:szCs w:val="21"/>
                <w:lang w:val="en"/>
              </w:rPr>
              <w:t>Bis(2-chloroethylthiomethyl)ether</w:t>
            </w:r>
          </w:p>
        </w:tc>
        <w:tc>
          <w:tcPr>
            <w:tcW w:w="3375" w:type="dxa"/>
            <w:tcBorders>
              <w:top w:val="nil"/>
              <w:left w:val="nil"/>
              <w:bottom w:val="single" w:sz="4" w:space="0" w:color="auto"/>
              <w:right w:val="single" w:sz="4" w:space="0" w:color="auto"/>
            </w:tcBorders>
            <w:vAlign w:val="center"/>
          </w:tcPr>
          <w:p w14:paraId="30726F88"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312D83FB" w14:textId="77777777" w:rsidR="002D0C8A" w:rsidRDefault="002D0C8A">
            <w:pPr>
              <w:widowControl/>
              <w:jc w:val="center"/>
              <w:rPr>
                <w:rFonts w:ascii="SimSun" w:cs="SimSun"/>
                <w:kern w:val="0"/>
                <w:szCs w:val="21"/>
              </w:rPr>
            </w:pPr>
            <w:r>
              <w:rPr>
                <w:kern w:val="0"/>
                <w:szCs w:val="21"/>
                <w:lang w:val="en"/>
              </w:rPr>
              <w:t>2930909021</w:t>
            </w:r>
          </w:p>
        </w:tc>
        <w:tc>
          <w:tcPr>
            <w:tcW w:w="881" w:type="dxa"/>
            <w:tcBorders>
              <w:top w:val="nil"/>
              <w:left w:val="nil"/>
              <w:bottom w:val="single" w:sz="4" w:space="0" w:color="auto"/>
              <w:right w:val="single" w:sz="4" w:space="0" w:color="auto"/>
            </w:tcBorders>
            <w:vAlign w:val="center"/>
          </w:tcPr>
          <w:p w14:paraId="3A2D0A47" w14:textId="77777777" w:rsidR="002D0C8A" w:rsidRDefault="002D0C8A">
            <w:pPr>
              <w:widowControl/>
              <w:jc w:val="center"/>
              <w:rPr>
                <w:rFonts w:ascii="SimSun" w:cs="SimSun"/>
                <w:kern w:val="0"/>
                <w:szCs w:val="21"/>
              </w:rPr>
            </w:pPr>
            <w:r>
              <w:rPr>
                <w:kern w:val="0"/>
                <w:szCs w:val="21"/>
                <w:lang w:val="en"/>
              </w:rPr>
              <w:t>kilogram</w:t>
            </w:r>
          </w:p>
        </w:tc>
      </w:tr>
      <w:tr w:rsidR="002D0C8A" w14:paraId="5D873F1C"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51484F0D" w14:textId="77777777" w:rsidR="002D0C8A" w:rsidRDefault="002D0C8A">
            <w:pPr>
              <w:widowControl/>
              <w:jc w:val="center"/>
              <w:rPr>
                <w:rFonts w:ascii="SimSun" w:cs="SimSun"/>
                <w:kern w:val="0"/>
                <w:szCs w:val="21"/>
              </w:rPr>
            </w:pPr>
            <w:r>
              <w:rPr>
                <w:kern w:val="0"/>
                <w:szCs w:val="21"/>
                <w:lang w:val="en"/>
              </w:rPr>
              <w:t>12</w:t>
            </w:r>
          </w:p>
        </w:tc>
        <w:tc>
          <w:tcPr>
            <w:tcW w:w="3417" w:type="dxa"/>
            <w:tcBorders>
              <w:top w:val="nil"/>
              <w:left w:val="nil"/>
              <w:bottom w:val="single" w:sz="4" w:space="0" w:color="auto"/>
              <w:right w:val="single" w:sz="4" w:space="0" w:color="auto"/>
            </w:tcBorders>
            <w:vAlign w:val="center"/>
          </w:tcPr>
          <w:p w14:paraId="5E0D87A7" w14:textId="77777777" w:rsidR="002D0C8A" w:rsidRDefault="002D0C8A">
            <w:pPr>
              <w:widowControl/>
              <w:jc w:val="left"/>
              <w:rPr>
                <w:rFonts w:ascii="SimSun" w:cs="SimSun"/>
                <w:kern w:val="0"/>
                <w:szCs w:val="21"/>
              </w:rPr>
            </w:pPr>
            <w:r>
              <w:rPr>
                <w:kern w:val="0"/>
                <w:szCs w:val="21"/>
                <w:lang w:val="en"/>
              </w:rPr>
              <w:t>Bis(2-chloroethylthioethyl) ether</w:t>
            </w:r>
          </w:p>
        </w:tc>
        <w:tc>
          <w:tcPr>
            <w:tcW w:w="3375" w:type="dxa"/>
            <w:tcBorders>
              <w:top w:val="nil"/>
              <w:left w:val="nil"/>
              <w:bottom w:val="single" w:sz="4" w:space="0" w:color="auto"/>
              <w:right w:val="single" w:sz="4" w:space="0" w:color="auto"/>
            </w:tcBorders>
            <w:vAlign w:val="center"/>
          </w:tcPr>
          <w:p w14:paraId="4819FB04"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27BFB121" w14:textId="77777777" w:rsidR="002D0C8A" w:rsidRDefault="002D0C8A">
            <w:pPr>
              <w:widowControl/>
              <w:jc w:val="center"/>
              <w:rPr>
                <w:rFonts w:ascii="SimSun" w:cs="SimSun"/>
                <w:kern w:val="0"/>
                <w:szCs w:val="21"/>
              </w:rPr>
            </w:pPr>
            <w:r>
              <w:rPr>
                <w:kern w:val="0"/>
                <w:szCs w:val="21"/>
                <w:lang w:val="en"/>
              </w:rPr>
              <w:t>2930909022</w:t>
            </w:r>
          </w:p>
        </w:tc>
        <w:tc>
          <w:tcPr>
            <w:tcW w:w="881" w:type="dxa"/>
            <w:tcBorders>
              <w:top w:val="nil"/>
              <w:left w:val="nil"/>
              <w:bottom w:val="single" w:sz="4" w:space="0" w:color="auto"/>
              <w:right w:val="single" w:sz="4" w:space="0" w:color="auto"/>
            </w:tcBorders>
            <w:vAlign w:val="center"/>
          </w:tcPr>
          <w:p w14:paraId="7FFB0F4F" w14:textId="77777777" w:rsidR="002D0C8A" w:rsidRDefault="002D0C8A">
            <w:pPr>
              <w:widowControl/>
              <w:jc w:val="center"/>
              <w:rPr>
                <w:rFonts w:ascii="SimSun" w:cs="SimSun"/>
                <w:kern w:val="0"/>
                <w:szCs w:val="21"/>
              </w:rPr>
            </w:pPr>
            <w:r>
              <w:rPr>
                <w:kern w:val="0"/>
                <w:szCs w:val="21"/>
                <w:lang w:val="en"/>
              </w:rPr>
              <w:t>kilogram</w:t>
            </w:r>
          </w:p>
        </w:tc>
      </w:tr>
      <w:tr w:rsidR="002D0C8A" w14:paraId="279E507B" w14:textId="77777777">
        <w:trPr>
          <w:gridAfter w:val="2"/>
          <w:wAfter w:w="20" w:type="dxa"/>
          <w:trHeight w:val="2145"/>
          <w:jc w:val="center"/>
        </w:trPr>
        <w:tc>
          <w:tcPr>
            <w:tcW w:w="690" w:type="dxa"/>
            <w:tcBorders>
              <w:top w:val="nil"/>
              <w:left w:val="single" w:sz="4" w:space="0" w:color="auto"/>
              <w:bottom w:val="single" w:sz="4" w:space="0" w:color="auto"/>
              <w:right w:val="single" w:sz="4" w:space="0" w:color="auto"/>
            </w:tcBorders>
            <w:vAlign w:val="center"/>
          </w:tcPr>
          <w:p w14:paraId="288D074A" w14:textId="77777777" w:rsidR="002D0C8A" w:rsidRDefault="002D0C8A">
            <w:pPr>
              <w:widowControl/>
              <w:jc w:val="center"/>
              <w:rPr>
                <w:rFonts w:ascii="SimSun" w:cs="SimSun"/>
                <w:kern w:val="0"/>
                <w:szCs w:val="21"/>
              </w:rPr>
            </w:pPr>
            <w:r>
              <w:rPr>
                <w:kern w:val="0"/>
                <w:szCs w:val="21"/>
                <w:lang w:val="en"/>
              </w:rPr>
              <w:t>13</w:t>
            </w:r>
          </w:p>
        </w:tc>
        <w:tc>
          <w:tcPr>
            <w:tcW w:w="3417" w:type="dxa"/>
            <w:tcBorders>
              <w:top w:val="nil"/>
              <w:left w:val="nil"/>
              <w:bottom w:val="single" w:sz="4" w:space="0" w:color="auto"/>
              <w:right w:val="single" w:sz="4" w:space="0" w:color="auto"/>
            </w:tcBorders>
            <w:vAlign w:val="center"/>
          </w:tcPr>
          <w:p w14:paraId="455D6DDC" w14:textId="77777777" w:rsidR="002D0C8A" w:rsidRDefault="002D0C8A">
            <w:pPr>
              <w:widowControl/>
              <w:jc w:val="left"/>
              <w:rPr>
                <w:rFonts w:ascii="SimSun" w:cs="SimSun"/>
                <w:spacing w:val="-6"/>
                <w:kern w:val="0"/>
                <w:szCs w:val="21"/>
              </w:rPr>
            </w:pPr>
            <w:r>
              <w:rPr>
                <w:spacing w:val="-6"/>
                <w:kern w:val="0"/>
                <w:szCs w:val="21"/>
                <w:lang w:val="en"/>
              </w:rPr>
              <w:t xml:space="preserve">Alkyl (methyl, ethyl, n-propyl or isopropyl) </w:t>
            </w:r>
            <w:r>
              <w:rPr>
                <w:kern w:val="0"/>
                <w:szCs w:val="21"/>
                <w:lang w:val="en"/>
              </w:rPr>
              <w:t>thiophosphonic acid alkyl (hydrogen or carbon chains less than or equal to 10</w:t>
            </w:r>
            <w:r>
              <w:rPr>
                <w:lang w:val="en"/>
              </w:rPr>
              <w:t xml:space="preserve"> </w:t>
            </w:r>
            <w:r>
              <w:rPr>
                <w:spacing w:val="-6"/>
                <w:kern w:val="0"/>
                <w:szCs w:val="21"/>
                <w:lang w:val="en"/>
              </w:rPr>
              <w:t>carbon atoms, including cycloalkyl) - S-2 dialne (a, b, n-propyl or isopropyl) amino ethyl esters and corresponding alkylated salts or protonated salts</w:t>
            </w:r>
          </w:p>
          <w:p w14:paraId="2C4C71CE" w14:textId="77777777" w:rsidR="002D0C8A" w:rsidRDefault="002D0C8A">
            <w:pPr>
              <w:widowControl/>
              <w:jc w:val="left"/>
              <w:rPr>
                <w:rFonts w:ascii="SimSun" w:cs="SimSun"/>
                <w:kern w:val="0"/>
                <w:szCs w:val="21"/>
              </w:rPr>
            </w:pPr>
            <w:r>
              <w:rPr>
                <w:kern w:val="0"/>
                <w:szCs w:val="21"/>
                <w:lang w:val="en"/>
              </w:rPr>
              <w:t>For example:</w:t>
            </w:r>
          </w:p>
          <w:p w14:paraId="0BB6C05C" w14:textId="77777777" w:rsidR="002D0C8A" w:rsidRDefault="002D0C8A">
            <w:pPr>
              <w:widowControl/>
              <w:jc w:val="left"/>
              <w:rPr>
                <w:rFonts w:ascii="SimSun" w:cs="SimSun"/>
                <w:kern w:val="0"/>
                <w:szCs w:val="21"/>
              </w:rPr>
            </w:pPr>
            <w:r>
              <w:rPr>
                <w:kern w:val="0"/>
                <w:szCs w:val="21"/>
                <w:lang w:val="en"/>
              </w:rPr>
              <w:t>VX: Ethyl-S-2-diisopropaminotinoethyl methylthiophosphonate</w:t>
            </w:r>
          </w:p>
        </w:tc>
        <w:tc>
          <w:tcPr>
            <w:tcW w:w="3375" w:type="dxa"/>
            <w:tcBorders>
              <w:top w:val="nil"/>
              <w:left w:val="nil"/>
              <w:bottom w:val="single" w:sz="4" w:space="0" w:color="auto"/>
              <w:right w:val="single" w:sz="4" w:space="0" w:color="auto"/>
            </w:tcBorders>
            <w:vAlign w:val="center"/>
          </w:tcPr>
          <w:p w14:paraId="7CFE38B3"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3FD21C78" w14:textId="77777777" w:rsidR="002D0C8A" w:rsidRDefault="002D0C8A">
            <w:pPr>
              <w:widowControl/>
              <w:jc w:val="center"/>
              <w:rPr>
                <w:rFonts w:ascii="SimSun" w:cs="SimSun"/>
                <w:kern w:val="0"/>
                <w:szCs w:val="21"/>
              </w:rPr>
            </w:pPr>
            <w:r>
              <w:rPr>
                <w:kern w:val="0"/>
                <w:szCs w:val="21"/>
                <w:lang w:val="en"/>
              </w:rPr>
              <w:t>2930909026</w:t>
            </w:r>
          </w:p>
        </w:tc>
        <w:tc>
          <w:tcPr>
            <w:tcW w:w="881" w:type="dxa"/>
            <w:tcBorders>
              <w:top w:val="nil"/>
              <w:left w:val="nil"/>
              <w:bottom w:val="single" w:sz="4" w:space="0" w:color="auto"/>
              <w:right w:val="single" w:sz="4" w:space="0" w:color="auto"/>
            </w:tcBorders>
            <w:vAlign w:val="center"/>
          </w:tcPr>
          <w:p w14:paraId="7A9B01BB" w14:textId="77777777" w:rsidR="002D0C8A" w:rsidRDefault="002D0C8A">
            <w:pPr>
              <w:widowControl/>
              <w:jc w:val="center"/>
              <w:rPr>
                <w:rFonts w:ascii="SimSun" w:cs="SimSun"/>
                <w:kern w:val="0"/>
                <w:szCs w:val="21"/>
              </w:rPr>
            </w:pPr>
            <w:r>
              <w:rPr>
                <w:kern w:val="0"/>
                <w:szCs w:val="21"/>
                <w:lang w:val="en"/>
              </w:rPr>
              <w:t>kilogram</w:t>
            </w:r>
          </w:p>
        </w:tc>
      </w:tr>
      <w:tr w:rsidR="002D0C8A" w14:paraId="003C666D"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7F8247BC" w14:textId="77777777" w:rsidR="002D0C8A" w:rsidRDefault="002D0C8A">
            <w:pPr>
              <w:widowControl/>
              <w:jc w:val="center"/>
              <w:rPr>
                <w:rFonts w:ascii="SimSun" w:cs="SimSun"/>
                <w:kern w:val="0"/>
                <w:szCs w:val="21"/>
              </w:rPr>
            </w:pPr>
            <w:r>
              <w:rPr>
                <w:kern w:val="0"/>
                <w:szCs w:val="21"/>
                <w:lang w:val="en"/>
              </w:rPr>
              <w:t>14</w:t>
            </w:r>
          </w:p>
        </w:tc>
        <w:tc>
          <w:tcPr>
            <w:tcW w:w="3417" w:type="dxa"/>
            <w:tcBorders>
              <w:top w:val="nil"/>
              <w:left w:val="nil"/>
              <w:bottom w:val="single" w:sz="4" w:space="0" w:color="auto"/>
              <w:right w:val="single" w:sz="4" w:space="0" w:color="auto"/>
            </w:tcBorders>
            <w:vAlign w:val="center"/>
          </w:tcPr>
          <w:p w14:paraId="4406FB52" w14:textId="77777777" w:rsidR="002D0C8A" w:rsidRDefault="002D0C8A">
            <w:pPr>
              <w:widowControl/>
              <w:jc w:val="left"/>
              <w:rPr>
                <w:rFonts w:ascii="SimSun" w:cs="SimSun"/>
                <w:kern w:val="0"/>
                <w:szCs w:val="21"/>
              </w:rPr>
            </w:pPr>
            <w:r>
              <w:rPr>
                <w:kern w:val="0"/>
                <w:szCs w:val="21"/>
                <w:lang w:val="en"/>
              </w:rPr>
              <w:t>Louie's agent 1:2-chlorovinyldichlorophosphine</w:t>
            </w:r>
          </w:p>
        </w:tc>
        <w:tc>
          <w:tcPr>
            <w:tcW w:w="3375" w:type="dxa"/>
            <w:tcBorders>
              <w:top w:val="nil"/>
              <w:left w:val="nil"/>
              <w:bottom w:val="single" w:sz="4" w:space="0" w:color="auto"/>
              <w:right w:val="single" w:sz="4" w:space="0" w:color="auto"/>
            </w:tcBorders>
            <w:vAlign w:val="center"/>
          </w:tcPr>
          <w:p w14:paraId="5AE454BA"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0493388B" w14:textId="77777777" w:rsidR="002D0C8A" w:rsidRDefault="002D0C8A">
            <w:pPr>
              <w:widowControl/>
              <w:jc w:val="center"/>
              <w:rPr>
                <w:rFonts w:ascii="SimSun" w:cs="SimSun"/>
                <w:kern w:val="0"/>
                <w:szCs w:val="21"/>
              </w:rPr>
            </w:pPr>
            <w:r>
              <w:rPr>
                <w:kern w:val="0"/>
                <w:szCs w:val="21"/>
                <w:lang w:val="en"/>
              </w:rPr>
              <w:t>2931900011</w:t>
            </w:r>
          </w:p>
        </w:tc>
        <w:tc>
          <w:tcPr>
            <w:tcW w:w="881" w:type="dxa"/>
            <w:tcBorders>
              <w:top w:val="nil"/>
              <w:left w:val="nil"/>
              <w:bottom w:val="single" w:sz="4" w:space="0" w:color="auto"/>
              <w:right w:val="single" w:sz="4" w:space="0" w:color="auto"/>
            </w:tcBorders>
            <w:vAlign w:val="center"/>
          </w:tcPr>
          <w:p w14:paraId="1EECDF3A" w14:textId="77777777" w:rsidR="002D0C8A" w:rsidRDefault="002D0C8A">
            <w:pPr>
              <w:widowControl/>
              <w:jc w:val="center"/>
              <w:rPr>
                <w:rFonts w:ascii="SimSun" w:cs="SimSun"/>
                <w:kern w:val="0"/>
                <w:szCs w:val="21"/>
              </w:rPr>
            </w:pPr>
            <w:r>
              <w:rPr>
                <w:kern w:val="0"/>
                <w:szCs w:val="21"/>
                <w:lang w:val="en"/>
              </w:rPr>
              <w:t>kilogram</w:t>
            </w:r>
          </w:p>
        </w:tc>
      </w:tr>
      <w:tr w:rsidR="002D0C8A" w14:paraId="649BC988"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28321979" w14:textId="77777777" w:rsidR="002D0C8A" w:rsidRDefault="002D0C8A">
            <w:pPr>
              <w:widowControl/>
              <w:jc w:val="center"/>
              <w:rPr>
                <w:rFonts w:ascii="SimSun" w:cs="SimSun"/>
                <w:kern w:val="0"/>
                <w:szCs w:val="21"/>
              </w:rPr>
            </w:pPr>
            <w:r>
              <w:rPr>
                <w:kern w:val="0"/>
                <w:szCs w:val="21"/>
                <w:lang w:val="en"/>
              </w:rPr>
              <w:t>15</w:t>
            </w:r>
          </w:p>
        </w:tc>
        <w:tc>
          <w:tcPr>
            <w:tcW w:w="3417" w:type="dxa"/>
            <w:tcBorders>
              <w:top w:val="nil"/>
              <w:left w:val="nil"/>
              <w:bottom w:val="single" w:sz="4" w:space="0" w:color="auto"/>
              <w:right w:val="single" w:sz="4" w:space="0" w:color="auto"/>
            </w:tcBorders>
            <w:vAlign w:val="center"/>
          </w:tcPr>
          <w:p w14:paraId="25080170" w14:textId="77777777" w:rsidR="002D0C8A" w:rsidRDefault="002D0C8A">
            <w:pPr>
              <w:widowControl/>
              <w:jc w:val="left"/>
              <w:rPr>
                <w:rFonts w:ascii="SimSun" w:cs="SimSun"/>
                <w:spacing w:val="-4"/>
                <w:kern w:val="0"/>
                <w:szCs w:val="21"/>
              </w:rPr>
            </w:pPr>
            <w:r>
              <w:rPr>
                <w:spacing w:val="-4"/>
                <w:kern w:val="0"/>
                <w:szCs w:val="21"/>
                <w:lang w:val="en"/>
              </w:rPr>
              <w:t>Louis agent 2: bis(2-chlorovinyl)chloroarclidine</w:t>
            </w:r>
          </w:p>
        </w:tc>
        <w:tc>
          <w:tcPr>
            <w:tcW w:w="3375" w:type="dxa"/>
            <w:tcBorders>
              <w:top w:val="nil"/>
              <w:left w:val="nil"/>
              <w:bottom w:val="single" w:sz="4" w:space="0" w:color="auto"/>
              <w:right w:val="single" w:sz="4" w:space="0" w:color="auto"/>
            </w:tcBorders>
            <w:vAlign w:val="center"/>
          </w:tcPr>
          <w:p w14:paraId="3F2BFCAE"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158974A2" w14:textId="77777777" w:rsidR="002D0C8A" w:rsidRDefault="002D0C8A">
            <w:pPr>
              <w:widowControl/>
              <w:jc w:val="center"/>
              <w:rPr>
                <w:rFonts w:ascii="SimSun" w:cs="SimSun"/>
                <w:kern w:val="0"/>
                <w:szCs w:val="21"/>
              </w:rPr>
            </w:pPr>
            <w:r>
              <w:rPr>
                <w:kern w:val="0"/>
                <w:szCs w:val="21"/>
                <w:lang w:val="en"/>
              </w:rPr>
              <w:t>2931900012</w:t>
            </w:r>
          </w:p>
        </w:tc>
        <w:tc>
          <w:tcPr>
            <w:tcW w:w="881" w:type="dxa"/>
            <w:tcBorders>
              <w:top w:val="nil"/>
              <w:left w:val="nil"/>
              <w:bottom w:val="single" w:sz="4" w:space="0" w:color="auto"/>
              <w:right w:val="single" w:sz="4" w:space="0" w:color="auto"/>
            </w:tcBorders>
            <w:vAlign w:val="center"/>
          </w:tcPr>
          <w:p w14:paraId="554C2106" w14:textId="77777777" w:rsidR="002D0C8A" w:rsidRDefault="002D0C8A">
            <w:pPr>
              <w:widowControl/>
              <w:jc w:val="center"/>
              <w:rPr>
                <w:rFonts w:ascii="SimSun" w:cs="SimSun"/>
                <w:kern w:val="0"/>
                <w:szCs w:val="21"/>
              </w:rPr>
            </w:pPr>
            <w:r>
              <w:rPr>
                <w:kern w:val="0"/>
                <w:szCs w:val="21"/>
                <w:lang w:val="en"/>
              </w:rPr>
              <w:t>kilogram</w:t>
            </w:r>
          </w:p>
        </w:tc>
      </w:tr>
      <w:tr w:rsidR="002D0C8A" w14:paraId="02BEE788"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478F44E4" w14:textId="77777777" w:rsidR="002D0C8A" w:rsidRDefault="002D0C8A">
            <w:pPr>
              <w:widowControl/>
              <w:jc w:val="center"/>
              <w:rPr>
                <w:rFonts w:ascii="SimSun" w:cs="SimSun"/>
                <w:kern w:val="0"/>
                <w:szCs w:val="21"/>
              </w:rPr>
            </w:pPr>
            <w:r>
              <w:rPr>
                <w:kern w:val="0"/>
                <w:szCs w:val="21"/>
                <w:lang w:val="en"/>
              </w:rPr>
              <w:t>16</w:t>
            </w:r>
          </w:p>
        </w:tc>
        <w:tc>
          <w:tcPr>
            <w:tcW w:w="3417" w:type="dxa"/>
            <w:tcBorders>
              <w:top w:val="nil"/>
              <w:left w:val="nil"/>
              <w:bottom w:val="single" w:sz="4" w:space="0" w:color="auto"/>
              <w:right w:val="single" w:sz="4" w:space="0" w:color="auto"/>
            </w:tcBorders>
            <w:vAlign w:val="center"/>
          </w:tcPr>
          <w:p w14:paraId="5E52BA8A" w14:textId="77777777" w:rsidR="002D0C8A" w:rsidRPr="00755DD3" w:rsidRDefault="002D0C8A">
            <w:pPr>
              <w:widowControl/>
              <w:jc w:val="left"/>
              <w:rPr>
                <w:rFonts w:ascii="SimSun" w:cs="SimSun"/>
                <w:kern w:val="0"/>
                <w:szCs w:val="21"/>
                <w:lang w:val="fr-FR"/>
              </w:rPr>
            </w:pPr>
            <w:r w:rsidRPr="00755DD3">
              <w:rPr>
                <w:kern w:val="0"/>
                <w:szCs w:val="21"/>
                <w:lang w:val="fr-FR"/>
              </w:rPr>
              <w:t>Louis agent 3: tris(2-chlorovinyl)adral</w:t>
            </w:r>
          </w:p>
        </w:tc>
        <w:tc>
          <w:tcPr>
            <w:tcW w:w="3375" w:type="dxa"/>
            <w:tcBorders>
              <w:top w:val="nil"/>
              <w:left w:val="nil"/>
              <w:bottom w:val="single" w:sz="4" w:space="0" w:color="auto"/>
              <w:right w:val="single" w:sz="4" w:space="0" w:color="auto"/>
            </w:tcBorders>
            <w:vAlign w:val="center"/>
          </w:tcPr>
          <w:p w14:paraId="26CB2690"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5A932167" w14:textId="77777777" w:rsidR="002D0C8A" w:rsidRDefault="002D0C8A">
            <w:pPr>
              <w:widowControl/>
              <w:jc w:val="center"/>
              <w:rPr>
                <w:rFonts w:ascii="SimSun" w:cs="SimSun"/>
                <w:kern w:val="0"/>
                <w:szCs w:val="21"/>
              </w:rPr>
            </w:pPr>
            <w:r>
              <w:rPr>
                <w:kern w:val="0"/>
                <w:szCs w:val="21"/>
                <w:lang w:val="en"/>
              </w:rPr>
              <w:t>2931900013</w:t>
            </w:r>
          </w:p>
        </w:tc>
        <w:tc>
          <w:tcPr>
            <w:tcW w:w="881" w:type="dxa"/>
            <w:tcBorders>
              <w:top w:val="nil"/>
              <w:left w:val="nil"/>
              <w:bottom w:val="single" w:sz="4" w:space="0" w:color="auto"/>
              <w:right w:val="single" w:sz="4" w:space="0" w:color="auto"/>
            </w:tcBorders>
            <w:vAlign w:val="center"/>
          </w:tcPr>
          <w:p w14:paraId="59754402" w14:textId="77777777" w:rsidR="002D0C8A" w:rsidRDefault="002D0C8A">
            <w:pPr>
              <w:widowControl/>
              <w:jc w:val="center"/>
              <w:rPr>
                <w:rFonts w:ascii="SimSun" w:cs="SimSun"/>
                <w:kern w:val="0"/>
                <w:szCs w:val="21"/>
              </w:rPr>
            </w:pPr>
            <w:r>
              <w:rPr>
                <w:kern w:val="0"/>
                <w:szCs w:val="21"/>
                <w:lang w:val="en"/>
              </w:rPr>
              <w:t>kilogram</w:t>
            </w:r>
          </w:p>
        </w:tc>
      </w:tr>
      <w:tr w:rsidR="002D0C8A" w14:paraId="6009C5B0" w14:textId="77777777">
        <w:trPr>
          <w:gridAfter w:val="2"/>
          <w:wAfter w:w="20" w:type="dxa"/>
          <w:trHeight w:val="1635"/>
          <w:jc w:val="center"/>
        </w:trPr>
        <w:tc>
          <w:tcPr>
            <w:tcW w:w="690" w:type="dxa"/>
            <w:tcBorders>
              <w:top w:val="nil"/>
              <w:left w:val="single" w:sz="4" w:space="0" w:color="auto"/>
              <w:bottom w:val="single" w:sz="4" w:space="0" w:color="auto"/>
              <w:right w:val="single" w:sz="4" w:space="0" w:color="auto"/>
            </w:tcBorders>
            <w:vAlign w:val="center"/>
          </w:tcPr>
          <w:p w14:paraId="70C507F9" w14:textId="77777777" w:rsidR="002D0C8A" w:rsidRDefault="002D0C8A">
            <w:pPr>
              <w:widowControl/>
              <w:jc w:val="center"/>
              <w:rPr>
                <w:rFonts w:ascii="SimSun" w:cs="SimSun"/>
                <w:kern w:val="0"/>
                <w:szCs w:val="21"/>
              </w:rPr>
            </w:pPr>
            <w:r>
              <w:rPr>
                <w:kern w:val="0"/>
                <w:szCs w:val="21"/>
                <w:lang w:val="en"/>
              </w:rPr>
              <w:t>17</w:t>
            </w:r>
          </w:p>
        </w:tc>
        <w:tc>
          <w:tcPr>
            <w:tcW w:w="3417" w:type="dxa"/>
            <w:tcBorders>
              <w:top w:val="nil"/>
              <w:left w:val="nil"/>
              <w:bottom w:val="single" w:sz="4" w:space="0" w:color="auto"/>
              <w:right w:val="single" w:sz="4" w:space="0" w:color="auto"/>
            </w:tcBorders>
            <w:vAlign w:val="center"/>
          </w:tcPr>
          <w:p w14:paraId="51CFC4CF" w14:textId="77777777" w:rsidR="002D0C8A" w:rsidRDefault="002D0C8A">
            <w:pPr>
              <w:widowControl/>
              <w:jc w:val="left"/>
              <w:rPr>
                <w:rFonts w:ascii="SimSun" w:cs="SimSun"/>
                <w:kern w:val="0"/>
                <w:szCs w:val="21"/>
              </w:rPr>
            </w:pPr>
            <w:r>
              <w:rPr>
                <w:kern w:val="0"/>
                <w:szCs w:val="21"/>
                <w:lang w:val="en"/>
              </w:rPr>
              <w:t xml:space="preserve">Alkyl (methyl, ethyl, n-propyl, or isopropyl) fluorondronate (carbon chains of less than or equal to 10 carbon </w:t>
            </w:r>
            <w:r>
              <w:rPr>
                <w:spacing w:val="-6"/>
                <w:kern w:val="0"/>
                <w:szCs w:val="21"/>
                <w:lang w:val="en"/>
              </w:rPr>
              <w:t>atoms,</w:t>
            </w:r>
            <w:r>
              <w:rPr>
                <w:lang w:val="en"/>
              </w:rPr>
              <w:t xml:space="preserve"> </w:t>
            </w:r>
            <w:r>
              <w:rPr>
                <w:kern w:val="0"/>
                <w:szCs w:val="21"/>
                <w:lang w:val="en"/>
              </w:rPr>
              <w:t>including naphthanes)* esters</w:t>
            </w:r>
          </w:p>
          <w:p w14:paraId="2ABE1297" w14:textId="77777777" w:rsidR="002D0C8A" w:rsidRDefault="002D0C8A">
            <w:pPr>
              <w:widowControl/>
              <w:jc w:val="left"/>
              <w:rPr>
                <w:rFonts w:ascii="SimSun" w:cs="SimSun"/>
                <w:kern w:val="0"/>
                <w:szCs w:val="21"/>
              </w:rPr>
            </w:pPr>
            <w:r>
              <w:rPr>
                <w:kern w:val="0"/>
                <w:szCs w:val="21"/>
                <w:lang w:val="en"/>
              </w:rPr>
              <w:t>For example:</w:t>
            </w:r>
          </w:p>
          <w:p w14:paraId="58DBF914" w14:textId="77777777" w:rsidR="002D0C8A" w:rsidRDefault="002D0C8A">
            <w:pPr>
              <w:widowControl/>
              <w:jc w:val="left"/>
              <w:rPr>
                <w:rFonts w:ascii="SimSun" w:cs="SimSun"/>
                <w:kern w:val="0"/>
                <w:szCs w:val="21"/>
              </w:rPr>
            </w:pPr>
            <w:r>
              <w:rPr>
                <w:kern w:val="0"/>
                <w:szCs w:val="21"/>
                <w:lang w:val="en"/>
              </w:rPr>
              <w:t>Sarin: Isopropyl methylfluorophosphonate</w:t>
            </w:r>
          </w:p>
          <w:p w14:paraId="09EF6663" w14:textId="77777777" w:rsidR="002D0C8A" w:rsidRDefault="002D0C8A">
            <w:pPr>
              <w:widowControl/>
              <w:jc w:val="left"/>
              <w:rPr>
                <w:rFonts w:ascii="SimSun" w:cs="SimSun"/>
                <w:kern w:val="0"/>
                <w:szCs w:val="21"/>
              </w:rPr>
            </w:pPr>
            <w:r>
              <w:rPr>
                <w:kern w:val="0"/>
                <w:szCs w:val="21"/>
                <w:lang w:val="en"/>
              </w:rPr>
              <w:t>Soman: Pinaster methylfluorophosphonate</w:t>
            </w:r>
          </w:p>
        </w:tc>
        <w:tc>
          <w:tcPr>
            <w:tcW w:w="3375" w:type="dxa"/>
            <w:tcBorders>
              <w:top w:val="nil"/>
              <w:left w:val="nil"/>
              <w:bottom w:val="single" w:sz="4" w:space="0" w:color="auto"/>
              <w:right w:val="single" w:sz="4" w:space="0" w:color="auto"/>
            </w:tcBorders>
            <w:vAlign w:val="center"/>
          </w:tcPr>
          <w:p w14:paraId="40378994" w14:textId="77777777" w:rsidR="002D0C8A" w:rsidRDefault="002D0C8A">
            <w:r>
              <w:rPr>
                <w:kern w:val="0"/>
                <w:szCs w:val="21"/>
                <w:lang w:val="en"/>
              </w:rPr>
              <w:t>Category I: Chemicals that can be used as chemical weapons</w:t>
            </w:r>
          </w:p>
        </w:tc>
        <w:tc>
          <w:tcPr>
            <w:tcW w:w="1585" w:type="dxa"/>
            <w:gridSpan w:val="2"/>
            <w:tcBorders>
              <w:top w:val="nil"/>
              <w:left w:val="nil"/>
              <w:bottom w:val="single" w:sz="4" w:space="0" w:color="auto"/>
              <w:right w:val="single" w:sz="4" w:space="0" w:color="auto"/>
            </w:tcBorders>
            <w:vAlign w:val="center"/>
          </w:tcPr>
          <w:p w14:paraId="2DA5D3A6" w14:textId="77777777" w:rsidR="002D0C8A" w:rsidRDefault="002D0C8A">
            <w:pPr>
              <w:widowControl/>
              <w:jc w:val="center"/>
              <w:rPr>
                <w:rFonts w:ascii="SimSun" w:cs="SimSun"/>
                <w:kern w:val="0"/>
                <w:szCs w:val="21"/>
              </w:rPr>
            </w:pPr>
            <w:r>
              <w:rPr>
                <w:kern w:val="0"/>
                <w:szCs w:val="21"/>
                <w:lang w:val="en"/>
              </w:rPr>
              <w:t>2931590020</w:t>
            </w:r>
          </w:p>
          <w:p w14:paraId="4DB55BD3" w14:textId="77777777" w:rsidR="002D0C8A" w:rsidRDefault="002D0C8A">
            <w:pPr>
              <w:widowControl/>
              <w:jc w:val="center"/>
              <w:rPr>
                <w:rFonts w:ascii="SimSun" w:cs="SimSun"/>
                <w:kern w:val="0"/>
                <w:szCs w:val="21"/>
              </w:rPr>
            </w:pPr>
          </w:p>
        </w:tc>
        <w:tc>
          <w:tcPr>
            <w:tcW w:w="881" w:type="dxa"/>
            <w:tcBorders>
              <w:top w:val="nil"/>
              <w:left w:val="nil"/>
              <w:bottom w:val="single" w:sz="4" w:space="0" w:color="auto"/>
              <w:right w:val="single" w:sz="4" w:space="0" w:color="auto"/>
            </w:tcBorders>
            <w:vAlign w:val="center"/>
          </w:tcPr>
          <w:p w14:paraId="4190834C" w14:textId="77777777" w:rsidR="002D0C8A" w:rsidRDefault="002D0C8A">
            <w:pPr>
              <w:widowControl/>
              <w:jc w:val="center"/>
              <w:rPr>
                <w:rFonts w:ascii="SimSun" w:cs="SimSun"/>
                <w:kern w:val="0"/>
                <w:szCs w:val="21"/>
              </w:rPr>
            </w:pPr>
            <w:r>
              <w:rPr>
                <w:kern w:val="0"/>
                <w:szCs w:val="21"/>
                <w:lang w:val="en"/>
              </w:rPr>
              <w:t>kilogram</w:t>
            </w:r>
          </w:p>
        </w:tc>
      </w:tr>
      <w:tr w:rsidR="002D0C8A" w14:paraId="173EFC78" w14:textId="77777777">
        <w:trPr>
          <w:gridAfter w:val="2"/>
          <w:wAfter w:w="20" w:type="dxa"/>
          <w:trHeight w:val="1335"/>
          <w:jc w:val="center"/>
        </w:trPr>
        <w:tc>
          <w:tcPr>
            <w:tcW w:w="690" w:type="dxa"/>
            <w:tcBorders>
              <w:top w:val="single" w:sz="4" w:space="0" w:color="auto"/>
              <w:left w:val="single" w:sz="4" w:space="0" w:color="auto"/>
              <w:bottom w:val="single" w:sz="4" w:space="0" w:color="auto"/>
              <w:right w:val="single" w:sz="4" w:space="0" w:color="auto"/>
            </w:tcBorders>
            <w:vAlign w:val="center"/>
          </w:tcPr>
          <w:p w14:paraId="71F1CAEC" w14:textId="77777777" w:rsidR="002D0C8A" w:rsidRDefault="002D0C8A">
            <w:pPr>
              <w:widowControl/>
              <w:spacing w:line="260" w:lineRule="exact"/>
              <w:jc w:val="center"/>
              <w:rPr>
                <w:rFonts w:ascii="SimSun" w:cs="SimSun"/>
                <w:kern w:val="0"/>
                <w:szCs w:val="21"/>
              </w:rPr>
            </w:pPr>
            <w:r>
              <w:rPr>
                <w:kern w:val="0"/>
                <w:szCs w:val="21"/>
                <w:lang w:val="en"/>
              </w:rPr>
              <w:t>18</w:t>
            </w:r>
          </w:p>
        </w:tc>
        <w:tc>
          <w:tcPr>
            <w:tcW w:w="3417" w:type="dxa"/>
            <w:tcBorders>
              <w:top w:val="single" w:sz="4" w:space="0" w:color="auto"/>
              <w:left w:val="nil"/>
              <w:bottom w:val="single" w:sz="4" w:space="0" w:color="auto"/>
              <w:right w:val="single" w:sz="4" w:space="0" w:color="auto"/>
            </w:tcBorders>
            <w:vAlign w:val="center"/>
          </w:tcPr>
          <w:p w14:paraId="6402C5B4" w14:textId="77777777" w:rsidR="002D0C8A" w:rsidRDefault="002D0C8A">
            <w:pPr>
              <w:widowControl/>
              <w:spacing w:line="260" w:lineRule="exact"/>
              <w:jc w:val="left"/>
              <w:rPr>
                <w:rFonts w:ascii="SimSun" w:cs="SimSun"/>
                <w:kern w:val="0"/>
                <w:szCs w:val="21"/>
              </w:rPr>
            </w:pPr>
            <w:r>
              <w:rPr>
                <w:kern w:val="0"/>
                <w:szCs w:val="21"/>
                <w:lang w:val="en"/>
              </w:rPr>
              <w:t>Dialne (a, ethyl, n-propylene, or isopropyl) amino cyanidine (carbon chains of less than or equal to 10 carbon atoms, including naphthanes)</w:t>
            </w:r>
            <w:r>
              <w:rPr>
                <w:kern w:val="0"/>
                <w:szCs w:val="21"/>
                <w:vertAlign w:val="superscript"/>
                <w:lang w:val="en"/>
              </w:rPr>
              <w:t>* esters</w:t>
            </w:r>
          </w:p>
          <w:p w14:paraId="596781E6" w14:textId="77777777" w:rsidR="002D0C8A" w:rsidRDefault="002D0C8A">
            <w:pPr>
              <w:widowControl/>
              <w:spacing w:line="260" w:lineRule="exact"/>
              <w:jc w:val="left"/>
              <w:rPr>
                <w:rFonts w:ascii="SimSun" w:cs="SimSun"/>
                <w:kern w:val="0"/>
                <w:szCs w:val="21"/>
              </w:rPr>
            </w:pPr>
            <w:r>
              <w:rPr>
                <w:kern w:val="0"/>
                <w:szCs w:val="21"/>
                <w:lang w:val="en"/>
              </w:rPr>
              <w:t>For example:</w:t>
            </w:r>
          </w:p>
          <w:p w14:paraId="72EF49E4" w14:textId="77777777" w:rsidR="002D0C8A" w:rsidRDefault="002D0C8A">
            <w:pPr>
              <w:widowControl/>
              <w:spacing w:line="260" w:lineRule="exact"/>
              <w:jc w:val="left"/>
              <w:rPr>
                <w:rFonts w:ascii="SimSun" w:cs="SimSun"/>
                <w:kern w:val="0"/>
                <w:szCs w:val="21"/>
              </w:rPr>
            </w:pPr>
            <w:r>
              <w:rPr>
                <w:kern w:val="0"/>
                <w:szCs w:val="21"/>
                <w:lang w:val="en"/>
              </w:rPr>
              <w:t>Tabun: Ethyl dimethylaminophosphonate</w:t>
            </w:r>
          </w:p>
        </w:tc>
        <w:tc>
          <w:tcPr>
            <w:tcW w:w="3384" w:type="dxa"/>
            <w:gridSpan w:val="2"/>
            <w:tcBorders>
              <w:top w:val="single" w:sz="4" w:space="0" w:color="auto"/>
              <w:left w:val="nil"/>
              <w:bottom w:val="single" w:sz="4" w:space="0" w:color="auto"/>
              <w:right w:val="single" w:sz="4" w:space="0" w:color="auto"/>
            </w:tcBorders>
            <w:vAlign w:val="center"/>
          </w:tcPr>
          <w:p w14:paraId="60F29AE6" w14:textId="77777777" w:rsidR="002D0C8A" w:rsidRDefault="002D0C8A">
            <w:r>
              <w:rPr>
                <w:kern w:val="0"/>
                <w:szCs w:val="21"/>
                <w:lang w:val="en"/>
              </w:rPr>
              <w:t>Category I: Chemicals that can be used as chemical weapons</w:t>
            </w:r>
          </w:p>
        </w:tc>
        <w:tc>
          <w:tcPr>
            <w:tcW w:w="1576" w:type="dxa"/>
            <w:tcBorders>
              <w:top w:val="single" w:sz="4" w:space="0" w:color="auto"/>
              <w:left w:val="nil"/>
              <w:bottom w:val="single" w:sz="4" w:space="0" w:color="auto"/>
              <w:right w:val="single" w:sz="4" w:space="0" w:color="auto"/>
            </w:tcBorders>
            <w:vAlign w:val="center"/>
          </w:tcPr>
          <w:p w14:paraId="562D591F" w14:textId="77777777" w:rsidR="002D0C8A" w:rsidRDefault="002D0C8A">
            <w:pPr>
              <w:widowControl/>
              <w:spacing w:line="260" w:lineRule="exact"/>
              <w:jc w:val="center"/>
              <w:rPr>
                <w:rFonts w:ascii="SimSun" w:cs="SimSun"/>
                <w:kern w:val="0"/>
                <w:szCs w:val="21"/>
              </w:rPr>
            </w:pPr>
            <w:r>
              <w:rPr>
                <w:kern w:val="0"/>
                <w:szCs w:val="21"/>
                <w:lang w:val="en"/>
              </w:rPr>
              <w:t>2931499010</w:t>
            </w:r>
          </w:p>
        </w:tc>
        <w:tc>
          <w:tcPr>
            <w:tcW w:w="881" w:type="dxa"/>
            <w:tcBorders>
              <w:top w:val="single" w:sz="4" w:space="0" w:color="auto"/>
              <w:left w:val="nil"/>
              <w:bottom w:val="single" w:sz="4" w:space="0" w:color="auto"/>
              <w:right w:val="single" w:sz="4" w:space="0" w:color="auto"/>
            </w:tcBorders>
            <w:vAlign w:val="center"/>
          </w:tcPr>
          <w:p w14:paraId="24C0E5DC"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4B4FA20B" w14:textId="77777777">
        <w:trPr>
          <w:gridAfter w:val="2"/>
          <w:wAfter w:w="20" w:type="dxa"/>
          <w:trHeight w:val="1110"/>
          <w:jc w:val="center"/>
        </w:trPr>
        <w:tc>
          <w:tcPr>
            <w:tcW w:w="690" w:type="dxa"/>
            <w:tcBorders>
              <w:top w:val="nil"/>
              <w:left w:val="single" w:sz="4" w:space="0" w:color="auto"/>
              <w:bottom w:val="single" w:sz="4" w:space="0" w:color="auto"/>
              <w:right w:val="single" w:sz="4" w:space="0" w:color="auto"/>
            </w:tcBorders>
            <w:vAlign w:val="center"/>
          </w:tcPr>
          <w:p w14:paraId="66684F5F" w14:textId="77777777" w:rsidR="002D0C8A" w:rsidRDefault="002D0C8A">
            <w:pPr>
              <w:widowControl/>
              <w:spacing w:line="260" w:lineRule="exact"/>
              <w:jc w:val="center"/>
              <w:rPr>
                <w:rFonts w:ascii="SimSun" w:cs="SimSun"/>
                <w:kern w:val="0"/>
                <w:szCs w:val="21"/>
              </w:rPr>
            </w:pPr>
            <w:r>
              <w:rPr>
                <w:kern w:val="0"/>
                <w:szCs w:val="21"/>
                <w:lang w:val="en"/>
              </w:rPr>
              <w:t>19</w:t>
            </w:r>
          </w:p>
        </w:tc>
        <w:tc>
          <w:tcPr>
            <w:tcW w:w="3417" w:type="dxa"/>
            <w:tcBorders>
              <w:top w:val="nil"/>
              <w:left w:val="nil"/>
              <w:bottom w:val="single" w:sz="4" w:space="0" w:color="auto"/>
              <w:right w:val="single" w:sz="4" w:space="0" w:color="auto"/>
            </w:tcBorders>
            <w:vAlign w:val="center"/>
          </w:tcPr>
          <w:p w14:paraId="4AB9F02A" w14:textId="77777777" w:rsidR="002D0C8A" w:rsidRDefault="002D0C8A">
            <w:pPr>
              <w:widowControl/>
              <w:spacing w:line="260" w:lineRule="exact"/>
              <w:jc w:val="left"/>
              <w:rPr>
                <w:rFonts w:ascii="SimSun" w:cs="SimSun"/>
                <w:spacing w:val="-4"/>
                <w:kern w:val="0"/>
                <w:szCs w:val="21"/>
              </w:rPr>
            </w:pPr>
            <w:r>
              <w:rPr>
                <w:spacing w:val="-4"/>
                <w:kern w:val="0"/>
                <w:szCs w:val="21"/>
                <w:lang w:val="en"/>
              </w:rPr>
              <w:t>Alkyl (methyl, ethyl, n-propyl or isopropyl)phosphonoyldifluoride</w:t>
            </w:r>
            <w:r>
              <w:rPr>
                <w:kern w:val="0"/>
                <w:szCs w:val="21"/>
                <w:vertAlign w:val="superscript"/>
                <w:lang w:val="en"/>
              </w:rPr>
              <w:t>*</w:t>
            </w:r>
          </w:p>
          <w:p w14:paraId="5A3F5060" w14:textId="77777777" w:rsidR="002D0C8A" w:rsidRDefault="002D0C8A">
            <w:pPr>
              <w:widowControl/>
              <w:spacing w:line="260" w:lineRule="exact"/>
              <w:jc w:val="left"/>
              <w:rPr>
                <w:rFonts w:ascii="SimSun" w:cs="SimSun"/>
                <w:kern w:val="0"/>
                <w:szCs w:val="21"/>
              </w:rPr>
            </w:pPr>
            <w:r>
              <w:rPr>
                <w:kern w:val="0"/>
                <w:szCs w:val="21"/>
                <w:lang w:val="en"/>
              </w:rPr>
              <w:t>For example:</w:t>
            </w:r>
          </w:p>
          <w:p w14:paraId="49FB59E7" w14:textId="77777777" w:rsidR="002D0C8A" w:rsidRDefault="002D0C8A">
            <w:pPr>
              <w:widowControl/>
              <w:spacing w:line="260" w:lineRule="exact"/>
              <w:jc w:val="left"/>
              <w:rPr>
                <w:rFonts w:ascii="SimSun" w:cs="SimSun"/>
                <w:kern w:val="0"/>
                <w:szCs w:val="21"/>
              </w:rPr>
            </w:pPr>
            <w:r>
              <w:rPr>
                <w:kern w:val="0"/>
                <w:szCs w:val="21"/>
                <w:lang w:val="en"/>
              </w:rPr>
              <w:t>DF: Methylphosphonyldifluoride</w:t>
            </w:r>
          </w:p>
        </w:tc>
        <w:tc>
          <w:tcPr>
            <w:tcW w:w="3384" w:type="dxa"/>
            <w:gridSpan w:val="2"/>
            <w:tcBorders>
              <w:top w:val="nil"/>
              <w:left w:val="nil"/>
              <w:bottom w:val="single" w:sz="4" w:space="0" w:color="auto"/>
              <w:right w:val="single" w:sz="4" w:space="0" w:color="auto"/>
            </w:tcBorders>
            <w:vAlign w:val="center"/>
          </w:tcPr>
          <w:p w14:paraId="4AB4C364" w14:textId="77777777" w:rsidR="002D0C8A" w:rsidRDefault="002D0C8A">
            <w:r>
              <w:rPr>
                <w:kern w:val="0"/>
                <w:szCs w:val="21"/>
                <w:lang w:val="en"/>
              </w:rPr>
              <w:t>Category I: Chemicals that can be used as chemical weapons</w:t>
            </w:r>
          </w:p>
        </w:tc>
        <w:tc>
          <w:tcPr>
            <w:tcW w:w="1576" w:type="dxa"/>
            <w:tcBorders>
              <w:top w:val="nil"/>
              <w:left w:val="nil"/>
              <w:bottom w:val="single" w:sz="4" w:space="0" w:color="auto"/>
              <w:right w:val="single" w:sz="4" w:space="0" w:color="auto"/>
            </w:tcBorders>
            <w:vAlign w:val="center"/>
          </w:tcPr>
          <w:p w14:paraId="13B8B051" w14:textId="77777777" w:rsidR="002D0C8A" w:rsidRDefault="002D0C8A">
            <w:pPr>
              <w:widowControl/>
              <w:spacing w:line="260" w:lineRule="exact"/>
              <w:jc w:val="center"/>
              <w:rPr>
                <w:rFonts w:ascii="SimSun" w:cs="SimSun"/>
                <w:kern w:val="0"/>
                <w:szCs w:val="21"/>
              </w:rPr>
            </w:pPr>
            <w:r>
              <w:rPr>
                <w:kern w:val="0"/>
                <w:szCs w:val="21"/>
                <w:lang w:val="en"/>
              </w:rPr>
              <w:t>2931590030</w:t>
            </w:r>
          </w:p>
        </w:tc>
        <w:tc>
          <w:tcPr>
            <w:tcW w:w="881" w:type="dxa"/>
            <w:tcBorders>
              <w:top w:val="nil"/>
              <w:left w:val="nil"/>
              <w:bottom w:val="single" w:sz="4" w:space="0" w:color="auto"/>
              <w:right w:val="single" w:sz="4" w:space="0" w:color="auto"/>
            </w:tcBorders>
            <w:vAlign w:val="center"/>
          </w:tcPr>
          <w:p w14:paraId="2F50D6DD"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3CB6BCBB" w14:textId="77777777">
        <w:trPr>
          <w:gridAfter w:val="2"/>
          <w:wAfter w:w="20" w:type="dxa"/>
          <w:trHeight w:val="2145"/>
          <w:jc w:val="center"/>
        </w:trPr>
        <w:tc>
          <w:tcPr>
            <w:tcW w:w="690" w:type="dxa"/>
            <w:tcBorders>
              <w:top w:val="nil"/>
              <w:left w:val="single" w:sz="4" w:space="0" w:color="auto"/>
              <w:bottom w:val="single" w:sz="4" w:space="0" w:color="auto"/>
              <w:right w:val="single" w:sz="4" w:space="0" w:color="auto"/>
            </w:tcBorders>
            <w:vAlign w:val="center"/>
          </w:tcPr>
          <w:p w14:paraId="49085DF5" w14:textId="77777777" w:rsidR="002D0C8A" w:rsidRDefault="002D0C8A">
            <w:pPr>
              <w:widowControl/>
              <w:spacing w:line="260" w:lineRule="exact"/>
              <w:jc w:val="center"/>
              <w:rPr>
                <w:rFonts w:ascii="SimSun" w:cs="SimSun"/>
                <w:kern w:val="0"/>
                <w:szCs w:val="21"/>
              </w:rPr>
            </w:pPr>
            <w:r>
              <w:rPr>
                <w:kern w:val="0"/>
                <w:szCs w:val="21"/>
                <w:lang w:val="en"/>
              </w:rPr>
              <w:t>20</w:t>
            </w:r>
          </w:p>
        </w:tc>
        <w:tc>
          <w:tcPr>
            <w:tcW w:w="3417" w:type="dxa"/>
            <w:tcBorders>
              <w:top w:val="nil"/>
              <w:left w:val="nil"/>
              <w:bottom w:val="single" w:sz="4" w:space="0" w:color="auto"/>
              <w:right w:val="single" w:sz="4" w:space="0" w:color="auto"/>
            </w:tcBorders>
            <w:vAlign w:val="center"/>
          </w:tcPr>
          <w:p w14:paraId="6109514D" w14:textId="77777777" w:rsidR="002D0C8A" w:rsidRDefault="002D0C8A">
            <w:pPr>
              <w:widowControl/>
              <w:spacing w:line="260" w:lineRule="exact"/>
              <w:jc w:val="left"/>
              <w:rPr>
                <w:rFonts w:ascii="SimSun" w:cs="SimSun"/>
                <w:spacing w:val="-4"/>
                <w:kern w:val="0"/>
                <w:szCs w:val="21"/>
              </w:rPr>
            </w:pPr>
            <w:r>
              <w:rPr>
                <w:spacing w:val="-4"/>
                <w:kern w:val="0"/>
                <w:szCs w:val="21"/>
                <w:lang w:val="en"/>
              </w:rPr>
              <w:t>Alkyl (methyl, ethyl, n-propyl or isopropyl) phosphinoate alkyl (hydrogen or carbon chains less than or equal to 10 carbon atoms, including cycloalkyl)-2-diene (a, ethyl, n-propyl or isopropyl) aminoethyl esters and corresponding alkylated salts or protonated salts</w:t>
            </w:r>
            <w:r>
              <w:rPr>
                <w:kern w:val="0"/>
                <w:szCs w:val="21"/>
                <w:vertAlign w:val="superscript"/>
                <w:lang w:val="en"/>
              </w:rPr>
              <w:t>*</w:t>
            </w:r>
          </w:p>
          <w:p w14:paraId="3D80D3E2" w14:textId="77777777" w:rsidR="002D0C8A" w:rsidRDefault="002D0C8A">
            <w:pPr>
              <w:widowControl/>
              <w:spacing w:line="260" w:lineRule="exact"/>
              <w:jc w:val="left"/>
              <w:rPr>
                <w:rFonts w:ascii="SimSun" w:cs="SimSun"/>
                <w:kern w:val="0"/>
                <w:szCs w:val="21"/>
              </w:rPr>
            </w:pPr>
            <w:r>
              <w:rPr>
                <w:kern w:val="0"/>
                <w:szCs w:val="21"/>
                <w:lang w:val="en"/>
              </w:rPr>
              <w:t>For example:</w:t>
            </w:r>
          </w:p>
          <w:p w14:paraId="124D67EF" w14:textId="77777777" w:rsidR="002D0C8A" w:rsidRDefault="002D0C8A">
            <w:pPr>
              <w:widowControl/>
              <w:spacing w:line="260" w:lineRule="exact"/>
              <w:jc w:val="left"/>
              <w:rPr>
                <w:rFonts w:ascii="SimSun" w:cs="SimSun"/>
                <w:kern w:val="0"/>
                <w:szCs w:val="21"/>
              </w:rPr>
            </w:pPr>
            <w:r>
              <w:rPr>
                <w:kern w:val="0"/>
                <w:szCs w:val="21"/>
                <w:lang w:val="en"/>
              </w:rPr>
              <w:t>QL: Ethyl-2-diisopropaminoethyl methylphosphinate</w:t>
            </w:r>
          </w:p>
        </w:tc>
        <w:tc>
          <w:tcPr>
            <w:tcW w:w="3384" w:type="dxa"/>
            <w:gridSpan w:val="2"/>
            <w:tcBorders>
              <w:top w:val="nil"/>
              <w:left w:val="nil"/>
              <w:bottom w:val="single" w:sz="4" w:space="0" w:color="auto"/>
              <w:right w:val="single" w:sz="4" w:space="0" w:color="auto"/>
            </w:tcBorders>
            <w:vAlign w:val="center"/>
          </w:tcPr>
          <w:p w14:paraId="3E9905B4" w14:textId="77777777" w:rsidR="002D0C8A" w:rsidRDefault="002D0C8A">
            <w:r>
              <w:rPr>
                <w:kern w:val="0"/>
                <w:szCs w:val="21"/>
                <w:lang w:val="en"/>
              </w:rPr>
              <w:t>Category I: Chemicals that can be used as chemical weapons</w:t>
            </w:r>
          </w:p>
        </w:tc>
        <w:tc>
          <w:tcPr>
            <w:tcW w:w="1576" w:type="dxa"/>
            <w:tcBorders>
              <w:top w:val="nil"/>
              <w:left w:val="nil"/>
              <w:bottom w:val="single" w:sz="4" w:space="0" w:color="auto"/>
              <w:right w:val="single" w:sz="4" w:space="0" w:color="auto"/>
            </w:tcBorders>
            <w:vAlign w:val="center"/>
          </w:tcPr>
          <w:p w14:paraId="0F7CA7FB" w14:textId="77777777" w:rsidR="002D0C8A" w:rsidRDefault="002D0C8A">
            <w:pPr>
              <w:widowControl/>
              <w:spacing w:line="260" w:lineRule="exact"/>
              <w:jc w:val="center"/>
              <w:rPr>
                <w:rFonts w:ascii="SimSun" w:cs="SimSun"/>
                <w:kern w:val="0"/>
                <w:szCs w:val="21"/>
              </w:rPr>
            </w:pPr>
            <w:r>
              <w:rPr>
                <w:kern w:val="0"/>
                <w:szCs w:val="21"/>
                <w:lang w:val="en"/>
              </w:rPr>
              <w:t>2931499010</w:t>
            </w:r>
          </w:p>
        </w:tc>
        <w:tc>
          <w:tcPr>
            <w:tcW w:w="881" w:type="dxa"/>
            <w:tcBorders>
              <w:top w:val="nil"/>
              <w:left w:val="nil"/>
              <w:bottom w:val="single" w:sz="4" w:space="0" w:color="auto"/>
              <w:right w:val="single" w:sz="4" w:space="0" w:color="auto"/>
            </w:tcBorders>
            <w:vAlign w:val="center"/>
          </w:tcPr>
          <w:p w14:paraId="3C44F6A4"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55AA974A"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497332E4" w14:textId="77777777" w:rsidR="002D0C8A" w:rsidRDefault="002D0C8A">
            <w:pPr>
              <w:widowControl/>
              <w:spacing w:line="260" w:lineRule="exact"/>
              <w:jc w:val="center"/>
              <w:rPr>
                <w:rFonts w:ascii="SimSun" w:cs="SimSun"/>
                <w:kern w:val="0"/>
                <w:szCs w:val="21"/>
              </w:rPr>
            </w:pPr>
            <w:r>
              <w:rPr>
                <w:kern w:val="0"/>
                <w:szCs w:val="21"/>
                <w:lang w:val="en"/>
              </w:rPr>
              <w:t>21</w:t>
            </w:r>
          </w:p>
        </w:tc>
        <w:tc>
          <w:tcPr>
            <w:tcW w:w="3417" w:type="dxa"/>
            <w:tcBorders>
              <w:top w:val="nil"/>
              <w:left w:val="nil"/>
              <w:bottom w:val="single" w:sz="4" w:space="0" w:color="auto"/>
              <w:right w:val="single" w:sz="4" w:space="0" w:color="auto"/>
            </w:tcBorders>
            <w:vAlign w:val="center"/>
          </w:tcPr>
          <w:p w14:paraId="63743050" w14:textId="77777777" w:rsidR="002D0C8A" w:rsidRDefault="002D0C8A">
            <w:pPr>
              <w:widowControl/>
              <w:spacing w:line="260" w:lineRule="exact"/>
              <w:jc w:val="left"/>
              <w:rPr>
                <w:rFonts w:ascii="SimSun" w:cs="SimSun"/>
                <w:kern w:val="0"/>
                <w:szCs w:val="21"/>
              </w:rPr>
            </w:pPr>
            <w:r>
              <w:rPr>
                <w:kern w:val="0"/>
                <w:szCs w:val="21"/>
                <w:lang w:val="en"/>
              </w:rPr>
              <w:t>Losalin: Isopropyl methylchlorophosphonate</w:t>
            </w:r>
            <w:r>
              <w:rPr>
                <w:kern w:val="0"/>
                <w:szCs w:val="21"/>
                <w:vertAlign w:val="superscript"/>
                <w:lang w:val="en"/>
              </w:rPr>
              <w:t>*</w:t>
            </w:r>
          </w:p>
        </w:tc>
        <w:tc>
          <w:tcPr>
            <w:tcW w:w="3384" w:type="dxa"/>
            <w:gridSpan w:val="2"/>
            <w:tcBorders>
              <w:top w:val="nil"/>
              <w:left w:val="nil"/>
              <w:bottom w:val="single" w:sz="4" w:space="0" w:color="auto"/>
              <w:right w:val="single" w:sz="4" w:space="0" w:color="auto"/>
            </w:tcBorders>
            <w:vAlign w:val="center"/>
          </w:tcPr>
          <w:p w14:paraId="7B6E64F2" w14:textId="77777777" w:rsidR="002D0C8A" w:rsidRDefault="002D0C8A">
            <w:r>
              <w:rPr>
                <w:kern w:val="0"/>
                <w:szCs w:val="21"/>
                <w:lang w:val="en"/>
              </w:rPr>
              <w:t>Category I: Chemicals that can be used as chemical weapons</w:t>
            </w:r>
          </w:p>
        </w:tc>
        <w:tc>
          <w:tcPr>
            <w:tcW w:w="1576" w:type="dxa"/>
            <w:tcBorders>
              <w:top w:val="nil"/>
              <w:left w:val="nil"/>
              <w:bottom w:val="single" w:sz="4" w:space="0" w:color="auto"/>
              <w:right w:val="single" w:sz="4" w:space="0" w:color="auto"/>
            </w:tcBorders>
            <w:vAlign w:val="center"/>
          </w:tcPr>
          <w:p w14:paraId="552389BB" w14:textId="77777777" w:rsidR="002D0C8A" w:rsidRDefault="002D0C8A">
            <w:pPr>
              <w:widowControl/>
              <w:spacing w:line="260" w:lineRule="exact"/>
              <w:jc w:val="center"/>
              <w:rPr>
                <w:rFonts w:ascii="SimSun" w:cs="SimSun"/>
                <w:kern w:val="0"/>
                <w:szCs w:val="21"/>
              </w:rPr>
            </w:pPr>
            <w:r>
              <w:rPr>
                <w:kern w:val="0"/>
                <w:szCs w:val="21"/>
                <w:lang w:val="en"/>
              </w:rPr>
              <w:t>2931590010</w:t>
            </w:r>
          </w:p>
        </w:tc>
        <w:tc>
          <w:tcPr>
            <w:tcW w:w="881" w:type="dxa"/>
            <w:tcBorders>
              <w:top w:val="nil"/>
              <w:left w:val="nil"/>
              <w:bottom w:val="single" w:sz="4" w:space="0" w:color="auto"/>
              <w:right w:val="single" w:sz="4" w:space="0" w:color="auto"/>
            </w:tcBorders>
            <w:vAlign w:val="center"/>
          </w:tcPr>
          <w:p w14:paraId="4F67A17A"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0B981309"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0C7AE726" w14:textId="77777777" w:rsidR="002D0C8A" w:rsidRDefault="002D0C8A">
            <w:pPr>
              <w:widowControl/>
              <w:spacing w:line="260" w:lineRule="exact"/>
              <w:jc w:val="center"/>
              <w:rPr>
                <w:rFonts w:ascii="SimSun" w:cs="SimSun"/>
                <w:kern w:val="0"/>
                <w:szCs w:val="21"/>
              </w:rPr>
            </w:pPr>
            <w:r>
              <w:rPr>
                <w:kern w:val="0"/>
                <w:szCs w:val="21"/>
                <w:lang w:val="en"/>
              </w:rPr>
              <w:t>22</w:t>
            </w:r>
          </w:p>
        </w:tc>
        <w:tc>
          <w:tcPr>
            <w:tcW w:w="3417" w:type="dxa"/>
            <w:tcBorders>
              <w:top w:val="nil"/>
              <w:left w:val="nil"/>
              <w:bottom w:val="single" w:sz="4" w:space="0" w:color="auto"/>
              <w:right w:val="single" w:sz="4" w:space="0" w:color="auto"/>
            </w:tcBorders>
            <w:vAlign w:val="center"/>
          </w:tcPr>
          <w:p w14:paraId="62025A8B" w14:textId="77777777" w:rsidR="002D0C8A" w:rsidRDefault="002D0C8A">
            <w:pPr>
              <w:widowControl/>
              <w:spacing w:line="260" w:lineRule="exact"/>
              <w:jc w:val="left"/>
              <w:rPr>
                <w:rFonts w:ascii="SimSun" w:cs="SimSun"/>
                <w:kern w:val="0"/>
                <w:szCs w:val="21"/>
              </w:rPr>
            </w:pPr>
            <w:r>
              <w:rPr>
                <w:kern w:val="0"/>
                <w:szCs w:val="21"/>
                <w:lang w:val="en"/>
              </w:rPr>
              <w:t>Clorman: Pinaster methylchlorophosphonate</w:t>
            </w:r>
            <w:r>
              <w:rPr>
                <w:kern w:val="0"/>
                <w:szCs w:val="21"/>
                <w:vertAlign w:val="superscript"/>
                <w:lang w:val="en"/>
              </w:rPr>
              <w:t>*</w:t>
            </w:r>
          </w:p>
        </w:tc>
        <w:tc>
          <w:tcPr>
            <w:tcW w:w="3384" w:type="dxa"/>
            <w:gridSpan w:val="2"/>
            <w:tcBorders>
              <w:top w:val="nil"/>
              <w:left w:val="nil"/>
              <w:bottom w:val="single" w:sz="4" w:space="0" w:color="auto"/>
              <w:right w:val="single" w:sz="4" w:space="0" w:color="auto"/>
            </w:tcBorders>
            <w:vAlign w:val="center"/>
          </w:tcPr>
          <w:p w14:paraId="0F587A1D" w14:textId="77777777" w:rsidR="002D0C8A" w:rsidRDefault="002D0C8A">
            <w:r>
              <w:rPr>
                <w:kern w:val="0"/>
                <w:szCs w:val="21"/>
                <w:lang w:val="en"/>
              </w:rPr>
              <w:t>Category I: Chemicals that can be used as chemical weapons</w:t>
            </w:r>
          </w:p>
        </w:tc>
        <w:tc>
          <w:tcPr>
            <w:tcW w:w="1576" w:type="dxa"/>
            <w:tcBorders>
              <w:top w:val="nil"/>
              <w:left w:val="nil"/>
              <w:bottom w:val="single" w:sz="4" w:space="0" w:color="auto"/>
              <w:right w:val="single" w:sz="4" w:space="0" w:color="auto"/>
            </w:tcBorders>
            <w:vAlign w:val="center"/>
          </w:tcPr>
          <w:p w14:paraId="5051686D" w14:textId="77777777" w:rsidR="002D0C8A" w:rsidRDefault="002D0C8A">
            <w:pPr>
              <w:widowControl/>
              <w:spacing w:line="260" w:lineRule="exact"/>
              <w:jc w:val="center"/>
              <w:rPr>
                <w:rFonts w:ascii="SimSun" w:cs="SimSun"/>
                <w:kern w:val="0"/>
                <w:szCs w:val="21"/>
              </w:rPr>
            </w:pPr>
            <w:r>
              <w:rPr>
                <w:kern w:val="0"/>
                <w:szCs w:val="21"/>
                <w:lang w:val="en"/>
              </w:rPr>
              <w:t>2931590010</w:t>
            </w:r>
          </w:p>
        </w:tc>
        <w:tc>
          <w:tcPr>
            <w:tcW w:w="881" w:type="dxa"/>
            <w:tcBorders>
              <w:top w:val="nil"/>
              <w:left w:val="nil"/>
              <w:bottom w:val="single" w:sz="4" w:space="0" w:color="auto"/>
              <w:right w:val="single" w:sz="4" w:space="0" w:color="auto"/>
            </w:tcBorders>
            <w:vAlign w:val="center"/>
          </w:tcPr>
          <w:p w14:paraId="5E1FF8C9"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5F053235"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641EF5D7" w14:textId="77777777" w:rsidR="002D0C8A" w:rsidRDefault="002D0C8A">
            <w:pPr>
              <w:widowControl/>
              <w:spacing w:line="260" w:lineRule="exact"/>
              <w:jc w:val="center"/>
              <w:rPr>
                <w:rFonts w:ascii="SimSun" w:cs="SimSun"/>
                <w:kern w:val="0"/>
                <w:szCs w:val="21"/>
              </w:rPr>
            </w:pPr>
            <w:r>
              <w:rPr>
                <w:kern w:val="0"/>
                <w:szCs w:val="21"/>
                <w:lang w:val="en"/>
              </w:rPr>
              <w:t>23</w:t>
            </w:r>
          </w:p>
        </w:tc>
        <w:tc>
          <w:tcPr>
            <w:tcW w:w="3417" w:type="dxa"/>
            <w:tcBorders>
              <w:top w:val="nil"/>
              <w:left w:val="nil"/>
              <w:bottom w:val="single" w:sz="4" w:space="0" w:color="auto"/>
              <w:right w:val="single" w:sz="4" w:space="0" w:color="auto"/>
            </w:tcBorders>
            <w:vAlign w:val="center"/>
          </w:tcPr>
          <w:p w14:paraId="12CA3471" w14:textId="77777777" w:rsidR="002D0C8A" w:rsidRDefault="002D0C8A">
            <w:pPr>
              <w:widowControl/>
              <w:spacing w:line="260" w:lineRule="exact"/>
              <w:jc w:val="left"/>
              <w:rPr>
                <w:rFonts w:ascii="SimSun" w:cs="SimSun"/>
                <w:kern w:val="0"/>
                <w:szCs w:val="21"/>
              </w:rPr>
            </w:pPr>
            <w:r>
              <w:rPr>
                <w:kern w:val="0"/>
                <w:szCs w:val="21"/>
                <w:lang w:val="en"/>
              </w:rPr>
              <w:t>Stone clam toxin</w:t>
            </w:r>
            <w:r>
              <w:rPr>
                <w:kern w:val="0"/>
                <w:szCs w:val="21"/>
                <w:vertAlign w:val="superscript"/>
                <w:lang w:val="en"/>
              </w:rPr>
              <w:t>*</w:t>
            </w:r>
          </w:p>
        </w:tc>
        <w:tc>
          <w:tcPr>
            <w:tcW w:w="3384" w:type="dxa"/>
            <w:gridSpan w:val="2"/>
            <w:tcBorders>
              <w:top w:val="nil"/>
              <w:left w:val="nil"/>
              <w:bottom w:val="single" w:sz="4" w:space="0" w:color="auto"/>
              <w:right w:val="single" w:sz="4" w:space="0" w:color="auto"/>
            </w:tcBorders>
            <w:vAlign w:val="center"/>
          </w:tcPr>
          <w:p w14:paraId="724A85C6" w14:textId="77777777" w:rsidR="002D0C8A" w:rsidRDefault="002D0C8A">
            <w:r>
              <w:rPr>
                <w:kern w:val="0"/>
                <w:szCs w:val="21"/>
                <w:lang w:val="en"/>
              </w:rPr>
              <w:t>Category I: Chemicals that can be used as chemical weapons</w:t>
            </w:r>
          </w:p>
        </w:tc>
        <w:tc>
          <w:tcPr>
            <w:tcW w:w="1576" w:type="dxa"/>
            <w:tcBorders>
              <w:top w:val="nil"/>
              <w:left w:val="nil"/>
              <w:bottom w:val="single" w:sz="4" w:space="0" w:color="auto"/>
              <w:right w:val="single" w:sz="4" w:space="0" w:color="auto"/>
            </w:tcBorders>
            <w:vAlign w:val="center"/>
          </w:tcPr>
          <w:p w14:paraId="2FFAFC02" w14:textId="77777777" w:rsidR="002D0C8A" w:rsidRDefault="002D0C8A">
            <w:pPr>
              <w:widowControl/>
              <w:spacing w:line="260" w:lineRule="exact"/>
              <w:jc w:val="center"/>
              <w:rPr>
                <w:rFonts w:ascii="SimSun" w:cs="SimSun"/>
                <w:kern w:val="0"/>
                <w:szCs w:val="21"/>
              </w:rPr>
            </w:pPr>
            <w:r>
              <w:rPr>
                <w:kern w:val="0"/>
                <w:szCs w:val="21"/>
                <w:lang w:val="en"/>
              </w:rPr>
              <w:t>3002491000</w:t>
            </w:r>
          </w:p>
        </w:tc>
        <w:tc>
          <w:tcPr>
            <w:tcW w:w="881" w:type="dxa"/>
            <w:tcBorders>
              <w:top w:val="nil"/>
              <w:left w:val="nil"/>
              <w:bottom w:val="single" w:sz="4" w:space="0" w:color="auto"/>
              <w:right w:val="single" w:sz="4" w:space="0" w:color="auto"/>
            </w:tcBorders>
            <w:vAlign w:val="center"/>
          </w:tcPr>
          <w:p w14:paraId="4AA2B4F7"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11D92FD8"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65640A39" w14:textId="77777777" w:rsidR="002D0C8A" w:rsidRDefault="002D0C8A">
            <w:pPr>
              <w:widowControl/>
              <w:spacing w:line="260" w:lineRule="exact"/>
              <w:jc w:val="center"/>
              <w:rPr>
                <w:rFonts w:ascii="SimSun" w:cs="SimSun"/>
                <w:kern w:val="0"/>
                <w:szCs w:val="21"/>
              </w:rPr>
            </w:pPr>
            <w:r>
              <w:rPr>
                <w:kern w:val="0"/>
                <w:szCs w:val="21"/>
                <w:lang w:val="en"/>
              </w:rPr>
              <w:t>24</w:t>
            </w:r>
          </w:p>
        </w:tc>
        <w:tc>
          <w:tcPr>
            <w:tcW w:w="3417" w:type="dxa"/>
            <w:tcBorders>
              <w:top w:val="nil"/>
              <w:left w:val="nil"/>
              <w:bottom w:val="single" w:sz="4" w:space="0" w:color="auto"/>
              <w:right w:val="single" w:sz="4" w:space="0" w:color="auto"/>
            </w:tcBorders>
            <w:vAlign w:val="center"/>
          </w:tcPr>
          <w:p w14:paraId="49E906EC" w14:textId="77777777" w:rsidR="002D0C8A" w:rsidRDefault="002D0C8A">
            <w:pPr>
              <w:widowControl/>
              <w:spacing w:line="260" w:lineRule="exact"/>
              <w:jc w:val="left"/>
              <w:rPr>
                <w:rFonts w:ascii="SimSun" w:cs="SimSun"/>
                <w:kern w:val="0"/>
                <w:szCs w:val="21"/>
              </w:rPr>
            </w:pPr>
            <w:r>
              <w:rPr>
                <w:kern w:val="0"/>
                <w:szCs w:val="21"/>
                <w:lang w:val="en"/>
              </w:rPr>
              <w:t>Ricin</w:t>
            </w:r>
            <w:r>
              <w:rPr>
                <w:kern w:val="0"/>
                <w:szCs w:val="21"/>
                <w:vertAlign w:val="superscript"/>
                <w:lang w:val="en"/>
              </w:rPr>
              <w:t>*</w:t>
            </w:r>
          </w:p>
        </w:tc>
        <w:tc>
          <w:tcPr>
            <w:tcW w:w="3384" w:type="dxa"/>
            <w:gridSpan w:val="2"/>
            <w:tcBorders>
              <w:top w:val="nil"/>
              <w:left w:val="nil"/>
              <w:bottom w:val="single" w:sz="4" w:space="0" w:color="auto"/>
              <w:right w:val="single" w:sz="4" w:space="0" w:color="auto"/>
            </w:tcBorders>
            <w:vAlign w:val="center"/>
          </w:tcPr>
          <w:p w14:paraId="0BBB59E3" w14:textId="77777777" w:rsidR="002D0C8A" w:rsidRDefault="002D0C8A">
            <w:r>
              <w:rPr>
                <w:kern w:val="0"/>
                <w:szCs w:val="21"/>
                <w:lang w:val="en"/>
              </w:rPr>
              <w:t>Category I: Chemicals that can be used as chemical weapons</w:t>
            </w:r>
          </w:p>
        </w:tc>
        <w:tc>
          <w:tcPr>
            <w:tcW w:w="1576" w:type="dxa"/>
            <w:tcBorders>
              <w:top w:val="nil"/>
              <w:left w:val="nil"/>
              <w:bottom w:val="single" w:sz="4" w:space="0" w:color="auto"/>
              <w:right w:val="single" w:sz="4" w:space="0" w:color="auto"/>
            </w:tcBorders>
            <w:vAlign w:val="center"/>
          </w:tcPr>
          <w:p w14:paraId="2D741E40" w14:textId="77777777" w:rsidR="002D0C8A" w:rsidRDefault="002D0C8A">
            <w:pPr>
              <w:widowControl/>
              <w:spacing w:line="260" w:lineRule="exact"/>
              <w:jc w:val="center"/>
              <w:rPr>
                <w:rFonts w:ascii="SimSun" w:cs="SimSun"/>
                <w:kern w:val="0"/>
                <w:szCs w:val="21"/>
              </w:rPr>
            </w:pPr>
            <w:r>
              <w:rPr>
                <w:kern w:val="0"/>
                <w:szCs w:val="21"/>
                <w:lang w:val="en"/>
              </w:rPr>
              <w:t>3002492000</w:t>
            </w:r>
          </w:p>
        </w:tc>
        <w:tc>
          <w:tcPr>
            <w:tcW w:w="881" w:type="dxa"/>
            <w:tcBorders>
              <w:top w:val="nil"/>
              <w:left w:val="nil"/>
              <w:bottom w:val="single" w:sz="4" w:space="0" w:color="auto"/>
              <w:right w:val="single" w:sz="4" w:space="0" w:color="auto"/>
            </w:tcBorders>
            <w:vAlign w:val="center"/>
          </w:tcPr>
          <w:p w14:paraId="5AB94D59"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7EF2AD19" w14:textId="77777777">
        <w:trPr>
          <w:gridAfter w:val="1"/>
          <w:wAfter w:w="7" w:type="dxa"/>
          <w:trHeight w:val="154"/>
          <w:jc w:val="center"/>
        </w:trPr>
        <w:tc>
          <w:tcPr>
            <w:tcW w:w="690" w:type="dxa"/>
            <w:vMerge w:val="restart"/>
            <w:tcBorders>
              <w:top w:val="nil"/>
              <w:left w:val="single" w:sz="4" w:space="0" w:color="auto"/>
              <w:bottom w:val="nil"/>
              <w:right w:val="single" w:sz="4" w:space="0" w:color="auto"/>
            </w:tcBorders>
            <w:vAlign w:val="center"/>
          </w:tcPr>
          <w:p w14:paraId="540D2325" w14:textId="77777777" w:rsidR="002D0C8A" w:rsidRDefault="002D0C8A">
            <w:pPr>
              <w:widowControl/>
              <w:spacing w:line="260" w:lineRule="exact"/>
              <w:jc w:val="center"/>
              <w:rPr>
                <w:rFonts w:ascii="SimSun" w:cs="SimSun"/>
                <w:kern w:val="0"/>
                <w:szCs w:val="21"/>
              </w:rPr>
            </w:pPr>
            <w:r>
              <w:rPr>
                <w:kern w:val="0"/>
                <w:szCs w:val="21"/>
                <w:lang w:val="en"/>
              </w:rPr>
              <w:t>25</w:t>
            </w:r>
          </w:p>
        </w:tc>
        <w:tc>
          <w:tcPr>
            <w:tcW w:w="3417" w:type="dxa"/>
            <w:tcBorders>
              <w:top w:val="nil"/>
              <w:left w:val="nil"/>
              <w:bottom w:val="single" w:sz="4" w:space="0" w:color="auto"/>
              <w:right w:val="single" w:sz="4" w:space="0" w:color="auto"/>
            </w:tcBorders>
            <w:vAlign w:val="center"/>
          </w:tcPr>
          <w:p w14:paraId="170A2CB1" w14:textId="77777777" w:rsidR="002D0C8A" w:rsidRDefault="002D0C8A">
            <w:pPr>
              <w:widowControl/>
              <w:spacing w:line="260" w:lineRule="exact"/>
              <w:jc w:val="left"/>
              <w:rPr>
                <w:rFonts w:ascii="SimSun" w:cs="SimSun"/>
                <w:kern w:val="0"/>
                <w:szCs w:val="21"/>
              </w:rPr>
            </w:pPr>
            <w:r>
              <w:rPr>
                <w:kern w:val="0"/>
                <w:szCs w:val="21"/>
                <w:lang w:val="en"/>
              </w:rPr>
              <w:t>N-{1-[Dialkyl (carbon chains less than or equal to 10 carbon atoms, including naphthanes)amines] alkylene (hydrogen, carbon chains less than or equal to 10 carbon atoms, including naphthane)} -P-alkyl (hydrogen, carbon chains less than or equal to 10 carbon atoms, including naphthane) fluorinated amide and corresponding alkylated salts or protonated</w:t>
            </w:r>
            <w:r>
              <w:rPr>
                <w:lang w:val="en"/>
              </w:rPr>
              <w:t xml:space="preserve"> </w:t>
            </w:r>
            <w:r>
              <w:rPr>
                <w:kern w:val="0"/>
                <w:szCs w:val="21"/>
                <w:vertAlign w:val="superscript"/>
                <w:lang w:val="en"/>
              </w:rPr>
              <w:t>salts*</w:t>
            </w:r>
          </w:p>
        </w:tc>
        <w:tc>
          <w:tcPr>
            <w:tcW w:w="3384" w:type="dxa"/>
            <w:gridSpan w:val="2"/>
            <w:vMerge w:val="restart"/>
            <w:tcBorders>
              <w:top w:val="nil"/>
              <w:left w:val="nil"/>
              <w:bottom w:val="nil"/>
              <w:right w:val="single" w:sz="4" w:space="0" w:color="auto"/>
            </w:tcBorders>
            <w:vAlign w:val="center"/>
          </w:tcPr>
          <w:p w14:paraId="7C614B81" w14:textId="77777777" w:rsidR="002D0C8A" w:rsidRDefault="002D0C8A">
            <w:pPr>
              <w:rPr>
                <w:rFonts w:ascii="SimSun" w:cs="SimSun"/>
                <w:kern w:val="0"/>
                <w:szCs w:val="21"/>
              </w:rPr>
            </w:pPr>
            <w:r>
              <w:rPr>
                <w:kern w:val="0"/>
                <w:szCs w:val="21"/>
                <w:lang w:val="en"/>
              </w:rPr>
              <w:t>Category I: Chemicals that can be used as chemical weapons</w:t>
            </w:r>
          </w:p>
          <w:p w14:paraId="3B9A7F76" w14:textId="77777777" w:rsidR="002D0C8A" w:rsidRDefault="002D0C8A">
            <w:pPr>
              <w:rPr>
                <w:rFonts w:ascii="SimSun" w:cs="SimSun"/>
                <w:kern w:val="0"/>
                <w:szCs w:val="21"/>
              </w:rPr>
            </w:pPr>
          </w:p>
        </w:tc>
        <w:tc>
          <w:tcPr>
            <w:tcW w:w="1576" w:type="dxa"/>
            <w:tcBorders>
              <w:top w:val="single" w:sz="4" w:space="0" w:color="auto"/>
              <w:left w:val="nil"/>
              <w:bottom w:val="single" w:sz="4" w:space="0" w:color="auto"/>
              <w:right w:val="single" w:sz="4" w:space="0" w:color="auto"/>
            </w:tcBorders>
            <w:vAlign w:val="center"/>
          </w:tcPr>
          <w:p w14:paraId="3118A56A" w14:textId="77777777" w:rsidR="002D0C8A" w:rsidRDefault="002D0C8A">
            <w:pPr>
              <w:widowControl/>
              <w:spacing w:line="280" w:lineRule="exact"/>
              <w:jc w:val="center"/>
              <w:rPr>
                <w:rFonts w:ascii="SimSun" w:cs="SimSun"/>
                <w:kern w:val="0"/>
                <w:szCs w:val="21"/>
              </w:rPr>
            </w:pPr>
            <w:r>
              <w:rPr>
                <w:kern w:val="0"/>
                <w:szCs w:val="21"/>
                <w:lang w:val="en"/>
              </w:rPr>
              <w:t>2929909014</w:t>
            </w:r>
          </w:p>
          <w:p w14:paraId="198E9B4B" w14:textId="77777777" w:rsidR="002D0C8A" w:rsidRDefault="002D0C8A">
            <w:pPr>
              <w:widowControl/>
              <w:spacing w:line="260" w:lineRule="exact"/>
              <w:jc w:val="center"/>
              <w:rPr>
                <w:rFonts w:ascii="SimSun" w:cs="SimSun"/>
                <w:kern w:val="0"/>
                <w:szCs w:val="21"/>
              </w:rPr>
            </w:pPr>
            <w:r>
              <w:rPr>
                <w:kern w:val="0"/>
                <w:szCs w:val="21"/>
                <w:lang w:val="en"/>
              </w:rPr>
              <w:t>2931590050</w:t>
            </w:r>
          </w:p>
        </w:tc>
        <w:tc>
          <w:tcPr>
            <w:tcW w:w="894" w:type="dxa"/>
            <w:gridSpan w:val="2"/>
            <w:vMerge w:val="restart"/>
            <w:tcBorders>
              <w:top w:val="nil"/>
              <w:left w:val="nil"/>
              <w:right w:val="single" w:sz="4" w:space="0" w:color="auto"/>
            </w:tcBorders>
            <w:vAlign w:val="center"/>
          </w:tcPr>
          <w:p w14:paraId="0EE8402D"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6649D503" w14:textId="77777777">
        <w:trPr>
          <w:gridAfter w:val="1"/>
          <w:wAfter w:w="7" w:type="dxa"/>
          <w:trHeight w:val="154"/>
          <w:jc w:val="center"/>
        </w:trPr>
        <w:tc>
          <w:tcPr>
            <w:tcW w:w="690" w:type="dxa"/>
            <w:vMerge/>
            <w:tcBorders>
              <w:top w:val="nil"/>
              <w:left w:val="single" w:sz="4" w:space="0" w:color="auto"/>
              <w:bottom w:val="single" w:sz="4" w:space="0" w:color="auto"/>
              <w:right w:val="single" w:sz="4" w:space="0" w:color="auto"/>
            </w:tcBorders>
            <w:vAlign w:val="center"/>
          </w:tcPr>
          <w:p w14:paraId="3EE7A579" w14:textId="77777777" w:rsidR="002D0C8A" w:rsidRDefault="002D0C8A"/>
        </w:tc>
        <w:tc>
          <w:tcPr>
            <w:tcW w:w="3417" w:type="dxa"/>
            <w:tcBorders>
              <w:top w:val="nil"/>
              <w:left w:val="nil"/>
              <w:bottom w:val="single" w:sz="4" w:space="0" w:color="auto"/>
              <w:right w:val="single" w:sz="4" w:space="0" w:color="auto"/>
            </w:tcBorders>
            <w:vAlign w:val="center"/>
          </w:tcPr>
          <w:p w14:paraId="57C3E381" w14:textId="77777777" w:rsidR="002D0C8A" w:rsidRDefault="002D0C8A">
            <w:pPr>
              <w:widowControl/>
              <w:spacing w:line="260" w:lineRule="exact"/>
              <w:jc w:val="left"/>
              <w:rPr>
                <w:rFonts w:ascii="SimSun" w:cs="SimSun"/>
                <w:kern w:val="0"/>
                <w:szCs w:val="21"/>
              </w:rPr>
            </w:pPr>
            <w:r>
              <w:rPr>
                <w:kern w:val="0"/>
                <w:szCs w:val="21"/>
                <w:lang w:val="en"/>
              </w:rPr>
              <w:t>For example:</w:t>
            </w:r>
          </w:p>
          <w:p w14:paraId="10FBAFD2" w14:textId="77777777" w:rsidR="002D0C8A" w:rsidRDefault="002D0C8A">
            <w:pPr>
              <w:widowControl/>
              <w:spacing w:line="260" w:lineRule="exact"/>
              <w:jc w:val="left"/>
              <w:rPr>
                <w:rFonts w:ascii="SimSun" w:cs="SimSun"/>
                <w:kern w:val="0"/>
                <w:szCs w:val="21"/>
              </w:rPr>
            </w:pPr>
            <w:r>
              <w:rPr>
                <w:kern w:val="0"/>
                <w:szCs w:val="21"/>
                <w:lang w:val="en"/>
              </w:rPr>
              <w:t>1.N-[1-(Di-n-decyl)n-deacyl]-P-n-decylfluorophosphonamide</w:t>
            </w:r>
            <w:r>
              <w:rPr>
                <w:kern w:val="0"/>
                <w:szCs w:val="21"/>
                <w:vertAlign w:val="superscript"/>
                <w:lang w:val="en"/>
              </w:rPr>
              <w:t>*</w:t>
            </w:r>
            <w:r>
              <w:rPr>
                <w:kern w:val="0"/>
                <w:szCs w:val="21"/>
                <w:lang w:val="en"/>
              </w:rPr>
              <w:t xml:space="preserve">              Chemical Abstracts Registration Number: 2387495-99-8</w:t>
            </w:r>
          </w:p>
          <w:p w14:paraId="2294CA9B" w14:textId="77777777" w:rsidR="002D0C8A" w:rsidRDefault="002D0C8A">
            <w:pPr>
              <w:widowControl/>
              <w:spacing w:line="260" w:lineRule="exact"/>
              <w:jc w:val="left"/>
              <w:rPr>
                <w:rFonts w:ascii="SimSun" w:cs="SimSun"/>
                <w:kern w:val="0"/>
                <w:szCs w:val="21"/>
              </w:rPr>
            </w:pPr>
            <w:r>
              <w:rPr>
                <w:kern w:val="0"/>
                <w:szCs w:val="21"/>
                <w:lang w:val="en"/>
              </w:rPr>
              <w:t>2.N-[1-(Diethylamino)ethyl]-P-mefluorophosphonamide</w:t>
            </w:r>
            <w:r>
              <w:rPr>
                <w:kern w:val="0"/>
                <w:szCs w:val="21"/>
                <w:vertAlign w:val="superscript"/>
                <w:lang w:val="en"/>
              </w:rPr>
              <w:t>*</w:t>
            </w:r>
            <w:r>
              <w:rPr>
                <w:kern w:val="0"/>
                <w:szCs w:val="21"/>
                <w:lang w:val="en"/>
              </w:rPr>
              <w:t xml:space="preserve">                       CAS Registry No.: 2387496-12-8</w:t>
            </w:r>
          </w:p>
        </w:tc>
        <w:tc>
          <w:tcPr>
            <w:tcW w:w="3384" w:type="dxa"/>
            <w:gridSpan w:val="2"/>
            <w:vMerge/>
            <w:tcBorders>
              <w:top w:val="nil"/>
              <w:left w:val="nil"/>
              <w:bottom w:val="single" w:sz="4" w:space="0" w:color="auto"/>
              <w:right w:val="single" w:sz="4" w:space="0" w:color="auto"/>
            </w:tcBorders>
            <w:vAlign w:val="center"/>
          </w:tcPr>
          <w:p w14:paraId="412D6271" w14:textId="77777777" w:rsidR="002D0C8A" w:rsidRDefault="002D0C8A"/>
        </w:tc>
        <w:tc>
          <w:tcPr>
            <w:tcW w:w="1576" w:type="dxa"/>
            <w:tcBorders>
              <w:top w:val="single" w:sz="4" w:space="0" w:color="auto"/>
              <w:left w:val="nil"/>
              <w:bottom w:val="single" w:sz="4" w:space="0" w:color="auto"/>
              <w:right w:val="single" w:sz="4" w:space="0" w:color="auto"/>
            </w:tcBorders>
            <w:vAlign w:val="center"/>
          </w:tcPr>
          <w:p w14:paraId="0526637E" w14:textId="77777777" w:rsidR="002D0C8A" w:rsidRDefault="002D0C8A">
            <w:pPr>
              <w:widowControl/>
              <w:spacing w:line="260" w:lineRule="exact"/>
              <w:jc w:val="center"/>
              <w:rPr>
                <w:rFonts w:ascii="SimSun" w:cs="SimSun"/>
                <w:kern w:val="0"/>
                <w:szCs w:val="21"/>
              </w:rPr>
            </w:pPr>
            <w:r>
              <w:rPr>
                <w:kern w:val="0"/>
                <w:szCs w:val="21"/>
                <w:lang w:val="en"/>
              </w:rPr>
              <w:t>2931590050</w:t>
            </w:r>
          </w:p>
        </w:tc>
        <w:tc>
          <w:tcPr>
            <w:tcW w:w="894" w:type="dxa"/>
            <w:gridSpan w:val="2"/>
            <w:vMerge/>
            <w:tcBorders>
              <w:left w:val="nil"/>
              <w:bottom w:val="single" w:sz="4" w:space="0" w:color="auto"/>
              <w:right w:val="single" w:sz="4" w:space="0" w:color="auto"/>
            </w:tcBorders>
            <w:vAlign w:val="center"/>
          </w:tcPr>
          <w:p w14:paraId="2CC39578" w14:textId="77777777" w:rsidR="002D0C8A" w:rsidRDefault="002D0C8A"/>
        </w:tc>
      </w:tr>
      <w:tr w:rsidR="002D0C8A" w14:paraId="4ECA8432" w14:textId="77777777">
        <w:trPr>
          <w:trHeight w:val="120"/>
          <w:jc w:val="center"/>
        </w:trPr>
        <w:tc>
          <w:tcPr>
            <w:tcW w:w="690" w:type="dxa"/>
            <w:vMerge w:val="restart"/>
            <w:tcBorders>
              <w:top w:val="nil"/>
              <w:left w:val="single" w:sz="4" w:space="0" w:color="auto"/>
              <w:bottom w:val="nil"/>
              <w:right w:val="single" w:sz="4" w:space="0" w:color="auto"/>
            </w:tcBorders>
            <w:vAlign w:val="center"/>
          </w:tcPr>
          <w:p w14:paraId="397DCBAD" w14:textId="77777777" w:rsidR="002D0C8A" w:rsidRDefault="002D0C8A">
            <w:pPr>
              <w:widowControl/>
              <w:spacing w:line="260" w:lineRule="exact"/>
              <w:jc w:val="center"/>
              <w:rPr>
                <w:rFonts w:ascii="SimSun" w:cs="SimSun"/>
                <w:kern w:val="0"/>
                <w:szCs w:val="21"/>
              </w:rPr>
            </w:pPr>
            <w:r>
              <w:rPr>
                <w:kern w:val="0"/>
                <w:szCs w:val="21"/>
                <w:lang w:val="en"/>
              </w:rPr>
              <w:t>26</w:t>
            </w:r>
          </w:p>
        </w:tc>
        <w:tc>
          <w:tcPr>
            <w:tcW w:w="3417" w:type="dxa"/>
            <w:tcBorders>
              <w:top w:val="nil"/>
              <w:left w:val="nil"/>
              <w:bottom w:val="single" w:sz="4" w:space="0" w:color="auto"/>
              <w:right w:val="single" w:sz="4" w:space="0" w:color="auto"/>
            </w:tcBorders>
            <w:vAlign w:val="center"/>
          </w:tcPr>
          <w:p w14:paraId="29FB81CB" w14:textId="77777777" w:rsidR="002D0C8A" w:rsidRDefault="002D0C8A">
            <w:pPr>
              <w:widowControl/>
              <w:spacing w:line="280" w:lineRule="exact"/>
              <w:jc w:val="left"/>
              <w:rPr>
                <w:rFonts w:ascii="SimSun" w:cs="SimSun"/>
                <w:kern w:val="0"/>
                <w:szCs w:val="21"/>
              </w:rPr>
            </w:pPr>
            <w:r>
              <w:rPr>
                <w:kern w:val="0"/>
                <w:szCs w:val="21"/>
                <w:lang w:val="en"/>
              </w:rPr>
              <w:t>N-[1-Dialkyl (carbon chains less than or equal to 10 carbon atoms, including naphthanes)amines] alkylene (hydrogen, carbon chains less than or equal to 10 carbon atoms, including naphthanes) aminofluorophosphates (hydrogen, carbon chains less than or equal to 10 carbon atoms, including naphthanes) esters and corresponding alkylated salts or protonated salts</w:t>
            </w:r>
          </w:p>
        </w:tc>
        <w:tc>
          <w:tcPr>
            <w:tcW w:w="3384" w:type="dxa"/>
            <w:gridSpan w:val="2"/>
            <w:vMerge w:val="restart"/>
            <w:tcBorders>
              <w:top w:val="nil"/>
              <w:left w:val="nil"/>
              <w:bottom w:val="nil"/>
              <w:right w:val="single" w:sz="4" w:space="0" w:color="auto"/>
            </w:tcBorders>
            <w:vAlign w:val="center"/>
          </w:tcPr>
          <w:p w14:paraId="30AF0956" w14:textId="77777777" w:rsidR="002D0C8A" w:rsidRDefault="002D0C8A">
            <w:pPr>
              <w:rPr>
                <w:rFonts w:ascii="SimSun" w:cs="SimSun"/>
                <w:kern w:val="0"/>
                <w:szCs w:val="21"/>
              </w:rPr>
            </w:pPr>
            <w:r>
              <w:rPr>
                <w:kern w:val="0"/>
                <w:szCs w:val="21"/>
                <w:lang w:val="en"/>
              </w:rPr>
              <w:t>Category I: Chemicals that can be used as chemical weapons</w:t>
            </w:r>
          </w:p>
        </w:tc>
        <w:tc>
          <w:tcPr>
            <w:tcW w:w="1576" w:type="dxa"/>
            <w:vMerge w:val="restart"/>
            <w:tcBorders>
              <w:top w:val="single" w:sz="4" w:space="0" w:color="auto"/>
              <w:left w:val="nil"/>
              <w:bottom w:val="nil"/>
              <w:right w:val="single" w:sz="4" w:space="0" w:color="auto"/>
            </w:tcBorders>
            <w:vAlign w:val="center"/>
          </w:tcPr>
          <w:p w14:paraId="4605F1BF" w14:textId="77777777" w:rsidR="002D0C8A" w:rsidRDefault="002D0C8A">
            <w:pPr>
              <w:widowControl/>
              <w:spacing w:line="260" w:lineRule="exact"/>
              <w:jc w:val="center"/>
              <w:rPr>
                <w:rFonts w:ascii="SimSun" w:cs="SimSun"/>
                <w:kern w:val="0"/>
                <w:szCs w:val="21"/>
              </w:rPr>
            </w:pPr>
            <w:r>
              <w:rPr>
                <w:kern w:val="0"/>
                <w:szCs w:val="21"/>
                <w:lang w:val="en"/>
              </w:rPr>
              <w:t>2929909015</w:t>
            </w:r>
          </w:p>
        </w:tc>
        <w:tc>
          <w:tcPr>
            <w:tcW w:w="901" w:type="dxa"/>
            <w:gridSpan w:val="3"/>
            <w:vMerge w:val="restart"/>
            <w:tcBorders>
              <w:top w:val="nil"/>
              <w:left w:val="nil"/>
              <w:right w:val="single" w:sz="4" w:space="0" w:color="auto"/>
            </w:tcBorders>
            <w:vAlign w:val="center"/>
          </w:tcPr>
          <w:p w14:paraId="6D180D7E"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1FDE82D8" w14:textId="77777777">
        <w:trPr>
          <w:trHeight w:val="119"/>
          <w:jc w:val="center"/>
        </w:trPr>
        <w:tc>
          <w:tcPr>
            <w:tcW w:w="690" w:type="dxa"/>
            <w:vMerge/>
            <w:tcBorders>
              <w:top w:val="nil"/>
              <w:left w:val="single" w:sz="4" w:space="0" w:color="auto"/>
              <w:bottom w:val="single" w:sz="4" w:space="0" w:color="auto"/>
              <w:right w:val="single" w:sz="4" w:space="0" w:color="auto"/>
            </w:tcBorders>
            <w:vAlign w:val="center"/>
          </w:tcPr>
          <w:p w14:paraId="4A3E61E2" w14:textId="77777777" w:rsidR="002D0C8A" w:rsidRDefault="002D0C8A"/>
        </w:tc>
        <w:tc>
          <w:tcPr>
            <w:tcW w:w="3417" w:type="dxa"/>
            <w:tcBorders>
              <w:top w:val="nil"/>
              <w:left w:val="nil"/>
              <w:bottom w:val="single" w:sz="4" w:space="0" w:color="auto"/>
              <w:right w:val="single" w:sz="4" w:space="0" w:color="auto"/>
            </w:tcBorders>
            <w:vAlign w:val="center"/>
          </w:tcPr>
          <w:p w14:paraId="563DEE45" w14:textId="77777777" w:rsidR="002D0C8A" w:rsidRDefault="002D0C8A">
            <w:pPr>
              <w:rPr>
                <w:rFonts w:ascii="SimSun" w:cs="SimSun"/>
                <w:kern w:val="0"/>
                <w:szCs w:val="21"/>
              </w:rPr>
            </w:pPr>
            <w:r>
              <w:rPr>
                <w:kern w:val="0"/>
                <w:szCs w:val="21"/>
                <w:lang w:val="en"/>
              </w:rPr>
              <w:t>For example:</w:t>
            </w:r>
          </w:p>
          <w:p w14:paraId="20EABEBC" w14:textId="77777777" w:rsidR="002D0C8A" w:rsidRDefault="002D0C8A">
            <w:pPr>
              <w:rPr>
                <w:rFonts w:ascii="SimSun" w:cs="SimSun"/>
                <w:kern w:val="0"/>
                <w:szCs w:val="21"/>
              </w:rPr>
            </w:pPr>
            <w:r>
              <w:rPr>
                <w:kern w:val="0"/>
                <w:szCs w:val="21"/>
                <w:lang w:val="en"/>
              </w:rPr>
              <w:t>1.N-[1-(di-n-decyl)n-decyl]aminofluorophosphate n-ester</w:t>
            </w:r>
          </w:p>
          <w:p w14:paraId="68A3FAD3" w14:textId="77777777" w:rsidR="002D0C8A" w:rsidRDefault="002D0C8A">
            <w:pPr>
              <w:rPr>
                <w:rFonts w:ascii="SimSun" w:cs="SimSun"/>
                <w:kern w:val="0"/>
                <w:szCs w:val="21"/>
              </w:rPr>
            </w:pPr>
            <w:r>
              <w:rPr>
                <w:kern w:val="0"/>
                <w:szCs w:val="21"/>
                <w:lang w:val="en"/>
              </w:rPr>
              <w:t>Chemical Abstracts Registration Number: 2387496-00-4</w:t>
            </w:r>
          </w:p>
          <w:p w14:paraId="75DA6A42" w14:textId="77777777" w:rsidR="002D0C8A" w:rsidRDefault="002D0C8A">
            <w:pPr>
              <w:rPr>
                <w:rFonts w:ascii="SimSun" w:cs="SimSun"/>
                <w:kern w:val="0"/>
                <w:szCs w:val="21"/>
              </w:rPr>
            </w:pPr>
            <w:r>
              <w:rPr>
                <w:kern w:val="0"/>
                <w:szCs w:val="21"/>
                <w:lang w:val="en"/>
              </w:rPr>
              <w:t>2.N-[1-(Diethylamino)ethyl]aminofluorophosphate methyl ester</w:t>
            </w:r>
          </w:p>
          <w:p w14:paraId="572B5E9C" w14:textId="77777777" w:rsidR="002D0C8A" w:rsidRDefault="002D0C8A">
            <w:pPr>
              <w:rPr>
                <w:rFonts w:ascii="SimSun" w:cs="SimSun"/>
                <w:kern w:val="0"/>
                <w:szCs w:val="21"/>
              </w:rPr>
            </w:pPr>
            <w:r>
              <w:rPr>
                <w:kern w:val="0"/>
                <w:szCs w:val="21"/>
                <w:lang w:val="en"/>
              </w:rPr>
              <w:t>Chemical abstracts registration number: 2387496-04-8</w:t>
            </w:r>
          </w:p>
          <w:p w14:paraId="35D97198" w14:textId="77777777" w:rsidR="002D0C8A" w:rsidRDefault="002D0C8A">
            <w:pPr>
              <w:rPr>
                <w:rFonts w:ascii="SimSun" w:cs="SimSun"/>
                <w:kern w:val="0"/>
                <w:szCs w:val="21"/>
              </w:rPr>
            </w:pPr>
            <w:r>
              <w:rPr>
                <w:kern w:val="0"/>
                <w:szCs w:val="21"/>
                <w:lang w:val="en"/>
              </w:rPr>
              <w:t>3.N-[1-(Diethylamino)ethylene] aminofluorophosphate ethyl ester</w:t>
            </w:r>
          </w:p>
          <w:p w14:paraId="71E7B5C6" w14:textId="77777777" w:rsidR="002D0C8A" w:rsidRDefault="002D0C8A">
            <w:pPr>
              <w:widowControl/>
              <w:spacing w:line="280" w:lineRule="exact"/>
              <w:jc w:val="left"/>
              <w:rPr>
                <w:rFonts w:ascii="SimSun" w:cs="SimSun"/>
                <w:kern w:val="0"/>
                <w:szCs w:val="21"/>
              </w:rPr>
            </w:pPr>
            <w:r>
              <w:rPr>
                <w:kern w:val="0"/>
                <w:szCs w:val="21"/>
                <w:lang w:val="en"/>
              </w:rPr>
              <w:t>Chemical Abstracts Registration Number: 2387496-06-0</w:t>
            </w:r>
          </w:p>
        </w:tc>
        <w:tc>
          <w:tcPr>
            <w:tcW w:w="3384" w:type="dxa"/>
            <w:gridSpan w:val="2"/>
            <w:vMerge/>
            <w:tcBorders>
              <w:top w:val="nil"/>
              <w:left w:val="nil"/>
              <w:bottom w:val="single" w:sz="4" w:space="0" w:color="auto"/>
              <w:right w:val="single" w:sz="4" w:space="0" w:color="auto"/>
            </w:tcBorders>
            <w:vAlign w:val="center"/>
          </w:tcPr>
          <w:p w14:paraId="613559CC" w14:textId="77777777" w:rsidR="002D0C8A" w:rsidRDefault="002D0C8A"/>
        </w:tc>
        <w:tc>
          <w:tcPr>
            <w:tcW w:w="1576" w:type="dxa"/>
            <w:vMerge/>
            <w:tcBorders>
              <w:top w:val="nil"/>
              <w:left w:val="nil"/>
              <w:bottom w:val="single" w:sz="4" w:space="0" w:color="auto"/>
              <w:right w:val="single" w:sz="4" w:space="0" w:color="auto"/>
            </w:tcBorders>
            <w:vAlign w:val="center"/>
          </w:tcPr>
          <w:p w14:paraId="56C2E477" w14:textId="77777777" w:rsidR="002D0C8A" w:rsidRDefault="002D0C8A"/>
        </w:tc>
        <w:tc>
          <w:tcPr>
            <w:tcW w:w="901" w:type="dxa"/>
            <w:gridSpan w:val="3"/>
            <w:vMerge/>
            <w:tcBorders>
              <w:left w:val="nil"/>
              <w:bottom w:val="single" w:sz="4" w:space="0" w:color="auto"/>
              <w:right w:val="single" w:sz="4" w:space="0" w:color="auto"/>
            </w:tcBorders>
            <w:vAlign w:val="center"/>
          </w:tcPr>
          <w:p w14:paraId="0DC37EA7" w14:textId="77777777" w:rsidR="002D0C8A" w:rsidRDefault="002D0C8A"/>
        </w:tc>
      </w:tr>
      <w:tr w:rsidR="002D0C8A" w14:paraId="2E706CC0" w14:textId="77777777">
        <w:trPr>
          <w:gridAfter w:val="2"/>
          <w:wAfter w:w="20" w:type="dxa"/>
          <w:trHeight w:val="696"/>
          <w:jc w:val="center"/>
        </w:trPr>
        <w:tc>
          <w:tcPr>
            <w:tcW w:w="690" w:type="dxa"/>
            <w:tcBorders>
              <w:top w:val="nil"/>
              <w:left w:val="single" w:sz="4" w:space="0" w:color="auto"/>
              <w:bottom w:val="single" w:sz="4" w:space="0" w:color="auto"/>
              <w:right w:val="single" w:sz="4" w:space="0" w:color="auto"/>
            </w:tcBorders>
            <w:vAlign w:val="center"/>
          </w:tcPr>
          <w:p w14:paraId="364E5875" w14:textId="77777777" w:rsidR="002D0C8A" w:rsidRDefault="002D0C8A">
            <w:pPr>
              <w:widowControl/>
              <w:spacing w:line="260" w:lineRule="exact"/>
              <w:jc w:val="center"/>
              <w:rPr>
                <w:rFonts w:ascii="SimSun" w:cs="SimSun"/>
                <w:kern w:val="0"/>
                <w:szCs w:val="21"/>
              </w:rPr>
            </w:pPr>
            <w:r>
              <w:rPr>
                <w:kern w:val="0"/>
                <w:szCs w:val="21"/>
                <w:lang w:val="en"/>
              </w:rPr>
              <w:t>27</w:t>
            </w:r>
          </w:p>
        </w:tc>
        <w:tc>
          <w:tcPr>
            <w:tcW w:w="3417" w:type="dxa"/>
            <w:tcBorders>
              <w:top w:val="nil"/>
              <w:left w:val="nil"/>
              <w:bottom w:val="single" w:sz="4" w:space="0" w:color="auto"/>
              <w:right w:val="single" w:sz="4" w:space="0" w:color="auto"/>
            </w:tcBorders>
            <w:vAlign w:val="center"/>
          </w:tcPr>
          <w:p w14:paraId="76A45EFC" w14:textId="77777777" w:rsidR="002D0C8A" w:rsidRDefault="002D0C8A">
            <w:pPr>
              <w:widowControl/>
              <w:spacing w:line="260" w:lineRule="exact"/>
              <w:jc w:val="left"/>
              <w:rPr>
                <w:rFonts w:ascii="SimSun" w:cs="SimSun"/>
                <w:kern w:val="0"/>
                <w:szCs w:val="21"/>
              </w:rPr>
            </w:pPr>
            <w:r>
              <w:rPr>
                <w:kern w:val="0"/>
                <w:szCs w:val="21"/>
                <w:lang w:val="en"/>
              </w:rPr>
              <w:t>[</w:t>
            </w:r>
            <w:r w:rsidRPr="00A26891">
              <w:rPr>
                <w:kern w:val="0"/>
                <w:szCs w:val="21"/>
                <w:lang w:val="en"/>
              </w:rPr>
              <w:t>Bis(</w:t>
            </w:r>
            <w:r>
              <w:rPr>
                <w:kern w:val="0"/>
                <w:szCs w:val="21"/>
                <w:lang w:val="en"/>
              </w:rPr>
              <w:t>diethylamino</w:t>
            </w:r>
            <w:r w:rsidRPr="00A26891">
              <w:rPr>
                <w:kern w:val="0"/>
                <w:szCs w:val="21"/>
                <w:lang w:val="en"/>
              </w:rPr>
              <w:t>)</w:t>
            </w:r>
            <w:r>
              <w:rPr>
                <w:kern w:val="0"/>
                <w:szCs w:val="21"/>
                <w:lang w:val="en"/>
              </w:rPr>
              <w:t>methylene] mefluronamide</w:t>
            </w:r>
            <w:r>
              <w:rPr>
                <w:lang w:val="en"/>
              </w:rPr>
              <w:t xml:space="preserve"> </w:t>
            </w:r>
            <w:r>
              <w:rPr>
                <w:kern w:val="0"/>
                <w:szCs w:val="21"/>
                <w:vertAlign w:val="superscript"/>
                <w:lang w:val="en"/>
              </w:rPr>
              <w:t>*</w:t>
            </w:r>
          </w:p>
          <w:p w14:paraId="1ADCEBA0" w14:textId="77777777" w:rsidR="002D0C8A" w:rsidRDefault="002D0C8A">
            <w:pPr>
              <w:widowControl/>
              <w:spacing w:line="260" w:lineRule="exact"/>
              <w:jc w:val="left"/>
              <w:rPr>
                <w:rFonts w:ascii="SimSun" w:cs="SimSun"/>
                <w:kern w:val="0"/>
                <w:szCs w:val="21"/>
              </w:rPr>
            </w:pPr>
            <w:r>
              <w:rPr>
                <w:kern w:val="0"/>
                <w:szCs w:val="21"/>
                <w:lang w:val="en"/>
              </w:rPr>
              <w:t>Chemical Abstracts Registration Number</w:t>
            </w:r>
            <w:r w:rsidRPr="00A26891">
              <w:rPr>
                <w:kern w:val="0"/>
                <w:szCs w:val="21"/>
                <w:lang w:val="en"/>
              </w:rPr>
              <w:t>: 2387496-14-0</w:t>
            </w:r>
          </w:p>
        </w:tc>
        <w:tc>
          <w:tcPr>
            <w:tcW w:w="3384" w:type="dxa"/>
            <w:gridSpan w:val="2"/>
            <w:tcBorders>
              <w:top w:val="nil"/>
              <w:left w:val="nil"/>
              <w:bottom w:val="single" w:sz="4" w:space="0" w:color="auto"/>
              <w:right w:val="single" w:sz="4" w:space="0" w:color="auto"/>
            </w:tcBorders>
            <w:vAlign w:val="center"/>
          </w:tcPr>
          <w:p w14:paraId="28481931" w14:textId="77777777" w:rsidR="002D0C8A" w:rsidRDefault="002D0C8A">
            <w:pPr>
              <w:widowControl/>
              <w:spacing w:line="260" w:lineRule="exact"/>
              <w:jc w:val="left"/>
              <w:rPr>
                <w:rFonts w:ascii="SimSun" w:cs="SimSun"/>
                <w:kern w:val="0"/>
                <w:szCs w:val="21"/>
              </w:rPr>
            </w:pPr>
            <w:r>
              <w:rPr>
                <w:kern w:val="0"/>
                <w:szCs w:val="21"/>
                <w:lang w:val="en"/>
              </w:rPr>
              <w:t>Category I: Chemicals that can be used as chemical weapons</w:t>
            </w:r>
          </w:p>
        </w:tc>
        <w:tc>
          <w:tcPr>
            <w:tcW w:w="1576" w:type="dxa"/>
            <w:tcBorders>
              <w:top w:val="nil"/>
              <w:left w:val="nil"/>
              <w:bottom w:val="single" w:sz="4" w:space="0" w:color="auto"/>
              <w:right w:val="single" w:sz="4" w:space="0" w:color="auto"/>
            </w:tcBorders>
            <w:vAlign w:val="center"/>
          </w:tcPr>
          <w:p w14:paraId="70FB2BE3" w14:textId="77777777" w:rsidR="002D0C8A" w:rsidRDefault="002D0C8A">
            <w:pPr>
              <w:widowControl/>
              <w:spacing w:line="260" w:lineRule="exact"/>
              <w:jc w:val="center"/>
              <w:rPr>
                <w:rFonts w:ascii="SimSun" w:cs="SimSun"/>
                <w:kern w:val="0"/>
                <w:szCs w:val="21"/>
              </w:rPr>
            </w:pPr>
            <w:r>
              <w:rPr>
                <w:kern w:val="0"/>
                <w:szCs w:val="21"/>
                <w:lang w:val="en"/>
              </w:rPr>
              <w:t>2931590060</w:t>
            </w:r>
          </w:p>
        </w:tc>
        <w:tc>
          <w:tcPr>
            <w:tcW w:w="881" w:type="dxa"/>
            <w:tcBorders>
              <w:top w:val="nil"/>
              <w:left w:val="nil"/>
              <w:bottom w:val="single" w:sz="4" w:space="0" w:color="auto"/>
              <w:right w:val="single" w:sz="4" w:space="0" w:color="auto"/>
            </w:tcBorders>
            <w:vAlign w:val="center"/>
          </w:tcPr>
          <w:p w14:paraId="6ECFA16B"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349F1ECD" w14:textId="77777777">
        <w:trPr>
          <w:trHeight w:val="270"/>
          <w:jc w:val="center"/>
        </w:trPr>
        <w:tc>
          <w:tcPr>
            <w:tcW w:w="690" w:type="dxa"/>
            <w:vMerge w:val="restart"/>
            <w:tcBorders>
              <w:top w:val="nil"/>
              <w:left w:val="single" w:sz="4" w:space="0" w:color="auto"/>
              <w:bottom w:val="nil"/>
              <w:right w:val="single" w:sz="4" w:space="0" w:color="auto"/>
            </w:tcBorders>
            <w:vAlign w:val="center"/>
          </w:tcPr>
          <w:p w14:paraId="2A08C45D" w14:textId="77777777" w:rsidR="002D0C8A" w:rsidRDefault="002D0C8A">
            <w:pPr>
              <w:widowControl/>
              <w:spacing w:line="260" w:lineRule="exact"/>
              <w:jc w:val="center"/>
              <w:rPr>
                <w:rFonts w:ascii="SimSun" w:cs="SimSun"/>
                <w:kern w:val="0"/>
                <w:szCs w:val="21"/>
              </w:rPr>
            </w:pPr>
            <w:r>
              <w:rPr>
                <w:kern w:val="0"/>
                <w:szCs w:val="21"/>
                <w:lang w:val="en"/>
              </w:rPr>
              <w:t>28</w:t>
            </w:r>
          </w:p>
        </w:tc>
        <w:tc>
          <w:tcPr>
            <w:tcW w:w="3417" w:type="dxa"/>
            <w:tcBorders>
              <w:top w:val="nil"/>
              <w:left w:val="nil"/>
              <w:bottom w:val="single" w:sz="4" w:space="0" w:color="auto"/>
              <w:right w:val="single" w:sz="4" w:space="0" w:color="auto"/>
            </w:tcBorders>
            <w:vAlign w:val="center"/>
          </w:tcPr>
          <w:p w14:paraId="2D61E99F" w14:textId="77777777" w:rsidR="002D0C8A" w:rsidRDefault="002D0C8A">
            <w:pPr>
              <w:rPr>
                <w:rFonts w:ascii="SimSun" w:cs="SimSun"/>
                <w:kern w:val="0"/>
                <w:szCs w:val="21"/>
              </w:rPr>
            </w:pPr>
            <w:r>
              <w:rPr>
                <w:kern w:val="0"/>
                <w:szCs w:val="21"/>
                <w:lang w:val="en"/>
              </w:rPr>
              <w:t>Carbamates (dimethylaminoformate pyridinyl quaternary ammonium salts and biquaternium salts)</w:t>
            </w:r>
          </w:p>
        </w:tc>
        <w:tc>
          <w:tcPr>
            <w:tcW w:w="3384" w:type="dxa"/>
            <w:gridSpan w:val="2"/>
            <w:vMerge w:val="restart"/>
            <w:tcBorders>
              <w:top w:val="nil"/>
              <w:left w:val="nil"/>
              <w:bottom w:val="nil"/>
              <w:right w:val="single" w:sz="4" w:space="0" w:color="auto"/>
            </w:tcBorders>
            <w:vAlign w:val="center"/>
          </w:tcPr>
          <w:p w14:paraId="204C3754" w14:textId="77777777" w:rsidR="002D0C8A" w:rsidRDefault="002D0C8A">
            <w:pPr>
              <w:widowControl/>
              <w:spacing w:line="260" w:lineRule="exact"/>
              <w:jc w:val="left"/>
              <w:rPr>
                <w:rFonts w:ascii="SimSun" w:cs="SimSun"/>
                <w:kern w:val="0"/>
                <w:szCs w:val="21"/>
              </w:rPr>
            </w:pPr>
            <w:r>
              <w:rPr>
                <w:kern w:val="0"/>
                <w:szCs w:val="21"/>
                <w:lang w:val="en"/>
              </w:rPr>
              <w:t>Category I: Chemicals that can be used as chemical weapons</w:t>
            </w:r>
          </w:p>
        </w:tc>
        <w:tc>
          <w:tcPr>
            <w:tcW w:w="1576" w:type="dxa"/>
            <w:vMerge w:val="restart"/>
            <w:tcBorders>
              <w:top w:val="nil"/>
              <w:left w:val="nil"/>
              <w:bottom w:val="nil"/>
              <w:right w:val="single" w:sz="4" w:space="0" w:color="auto"/>
            </w:tcBorders>
            <w:vAlign w:val="center"/>
          </w:tcPr>
          <w:p w14:paraId="26F35EB2" w14:textId="77777777" w:rsidR="002D0C8A" w:rsidRDefault="002D0C8A">
            <w:pPr>
              <w:widowControl/>
              <w:spacing w:line="260" w:lineRule="exact"/>
              <w:jc w:val="center"/>
              <w:rPr>
                <w:rFonts w:ascii="SimSun" w:cs="SimSun"/>
                <w:kern w:val="0"/>
                <w:szCs w:val="21"/>
              </w:rPr>
            </w:pPr>
            <w:r>
              <w:rPr>
                <w:kern w:val="0"/>
                <w:szCs w:val="21"/>
                <w:lang w:val="en"/>
              </w:rPr>
              <w:t>2933399095</w:t>
            </w:r>
          </w:p>
        </w:tc>
        <w:tc>
          <w:tcPr>
            <w:tcW w:w="901" w:type="dxa"/>
            <w:gridSpan w:val="3"/>
            <w:vMerge w:val="restart"/>
            <w:tcBorders>
              <w:top w:val="nil"/>
              <w:left w:val="nil"/>
              <w:right w:val="single" w:sz="4" w:space="0" w:color="auto"/>
            </w:tcBorders>
            <w:vAlign w:val="center"/>
          </w:tcPr>
          <w:p w14:paraId="61848996"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720CBF25" w14:textId="77777777">
        <w:trPr>
          <w:trHeight w:val="120"/>
          <w:jc w:val="center"/>
        </w:trPr>
        <w:tc>
          <w:tcPr>
            <w:tcW w:w="690" w:type="dxa"/>
            <w:vMerge/>
            <w:tcBorders>
              <w:top w:val="nil"/>
              <w:left w:val="single" w:sz="4" w:space="0" w:color="auto"/>
              <w:bottom w:val="nil"/>
              <w:right w:val="single" w:sz="4" w:space="0" w:color="auto"/>
            </w:tcBorders>
            <w:vAlign w:val="center"/>
          </w:tcPr>
          <w:p w14:paraId="576D7A1C" w14:textId="77777777" w:rsidR="002D0C8A" w:rsidRDefault="002D0C8A"/>
        </w:tc>
        <w:tc>
          <w:tcPr>
            <w:tcW w:w="3417" w:type="dxa"/>
            <w:tcBorders>
              <w:top w:val="nil"/>
              <w:left w:val="nil"/>
              <w:bottom w:val="single" w:sz="4" w:space="0" w:color="auto"/>
              <w:right w:val="single" w:sz="4" w:space="0" w:color="auto"/>
            </w:tcBorders>
            <w:vAlign w:val="center"/>
          </w:tcPr>
          <w:p w14:paraId="1DF263A2" w14:textId="77777777" w:rsidR="002D0C8A" w:rsidRDefault="002D0C8A">
            <w:r>
              <w:rPr>
                <w:lang w:val="en"/>
              </w:rPr>
              <w:t>Dimethylaminoformyl pyridinyl quaternary ammonium salt:</w:t>
            </w:r>
          </w:p>
          <w:p w14:paraId="76E5010F" w14:textId="77777777" w:rsidR="002D0C8A" w:rsidRDefault="002D0C8A">
            <w:pPr>
              <w:rPr>
                <w:rFonts w:ascii="SimSun" w:cs="SimSun"/>
                <w:kern w:val="0"/>
                <w:szCs w:val="21"/>
              </w:rPr>
            </w:pPr>
            <w:r>
              <w:rPr>
                <w:kern w:val="0"/>
                <w:szCs w:val="21"/>
                <w:lang w:val="en"/>
              </w:rPr>
              <w:t>1-[N,N-dialkyl (carbon chains less than or equal to 10 carbon atoms)-N- (n-hydroxy, cyano, acetoxy) alkyl (carbon chains less than or equal to 10 carbon atoms)]-n-[N-(3-dimethylaminoformoxy-α-piccolineyl)-N,N-dialkyl (carbon chains less than or equal to 10 carbon atoms)] dibrodemonium salt (n=1-8).</w:t>
            </w:r>
          </w:p>
          <w:p w14:paraId="4A669A07" w14:textId="77777777" w:rsidR="002D0C8A" w:rsidRDefault="002D0C8A">
            <w:pPr>
              <w:rPr>
                <w:rFonts w:ascii="SimSun" w:cs="SimSun"/>
                <w:kern w:val="0"/>
                <w:szCs w:val="21"/>
              </w:rPr>
            </w:pPr>
            <w:r>
              <w:rPr>
                <w:kern w:val="0"/>
                <w:szCs w:val="21"/>
                <w:lang w:val="en"/>
              </w:rPr>
              <w:t>For example:</w:t>
            </w:r>
          </w:p>
          <w:p w14:paraId="5D2FE8DD" w14:textId="77777777" w:rsidR="002D0C8A" w:rsidRDefault="002D0C8A">
            <w:pPr>
              <w:rPr>
                <w:rFonts w:ascii="SimSun" w:cs="SimSun"/>
                <w:kern w:val="0"/>
                <w:szCs w:val="21"/>
              </w:rPr>
            </w:pPr>
            <w:r>
              <w:rPr>
                <w:kern w:val="0"/>
                <w:szCs w:val="21"/>
                <w:lang w:val="en"/>
              </w:rPr>
              <w:t xml:space="preserve">1-[N,N-Dimethyl-N-(2-hydroxy)ethyl]-10-[N-(3-dimethylaminoformoxy-α-picolineyl)-N,N-dimethyl]dibromodecanomonium salt </w:t>
            </w:r>
          </w:p>
          <w:p w14:paraId="12055CD3" w14:textId="77777777" w:rsidR="002D0C8A" w:rsidRDefault="002D0C8A">
            <w:pPr>
              <w:rPr>
                <w:rFonts w:ascii="SimSun" w:cs="SimSun"/>
                <w:kern w:val="0"/>
                <w:szCs w:val="21"/>
              </w:rPr>
            </w:pPr>
            <w:r>
              <w:rPr>
                <w:kern w:val="0"/>
                <w:szCs w:val="21"/>
                <w:lang w:val="en"/>
              </w:rPr>
              <w:t>Chemical Abstracts Registration Number: 77104-62-2</w:t>
            </w:r>
          </w:p>
        </w:tc>
        <w:tc>
          <w:tcPr>
            <w:tcW w:w="3384" w:type="dxa"/>
            <w:gridSpan w:val="2"/>
            <w:vMerge/>
            <w:tcBorders>
              <w:top w:val="nil"/>
              <w:left w:val="nil"/>
              <w:bottom w:val="nil"/>
              <w:right w:val="single" w:sz="4" w:space="0" w:color="auto"/>
            </w:tcBorders>
            <w:vAlign w:val="center"/>
          </w:tcPr>
          <w:p w14:paraId="72C6CBC3" w14:textId="77777777" w:rsidR="002D0C8A" w:rsidRDefault="002D0C8A"/>
        </w:tc>
        <w:tc>
          <w:tcPr>
            <w:tcW w:w="1576" w:type="dxa"/>
            <w:vMerge/>
            <w:tcBorders>
              <w:top w:val="nil"/>
              <w:left w:val="nil"/>
              <w:bottom w:val="nil"/>
              <w:right w:val="single" w:sz="4" w:space="0" w:color="auto"/>
            </w:tcBorders>
            <w:vAlign w:val="center"/>
          </w:tcPr>
          <w:p w14:paraId="4F83F21F" w14:textId="77777777" w:rsidR="002D0C8A" w:rsidRDefault="002D0C8A"/>
        </w:tc>
        <w:tc>
          <w:tcPr>
            <w:tcW w:w="901" w:type="dxa"/>
            <w:gridSpan w:val="3"/>
            <w:vMerge/>
            <w:tcBorders>
              <w:left w:val="nil"/>
              <w:right w:val="single" w:sz="4" w:space="0" w:color="auto"/>
            </w:tcBorders>
            <w:vAlign w:val="center"/>
          </w:tcPr>
          <w:p w14:paraId="13EC79E3" w14:textId="77777777" w:rsidR="002D0C8A" w:rsidRDefault="002D0C8A"/>
        </w:tc>
      </w:tr>
      <w:tr w:rsidR="002D0C8A" w14:paraId="00E062F5" w14:textId="77777777">
        <w:trPr>
          <w:trHeight w:val="119"/>
          <w:jc w:val="center"/>
        </w:trPr>
        <w:tc>
          <w:tcPr>
            <w:tcW w:w="690" w:type="dxa"/>
            <w:vMerge/>
            <w:tcBorders>
              <w:top w:val="nil"/>
              <w:left w:val="single" w:sz="4" w:space="0" w:color="auto"/>
              <w:bottom w:val="single" w:sz="4" w:space="0" w:color="auto"/>
              <w:right w:val="single" w:sz="4" w:space="0" w:color="auto"/>
            </w:tcBorders>
            <w:vAlign w:val="center"/>
          </w:tcPr>
          <w:p w14:paraId="6E0DEBCB" w14:textId="77777777" w:rsidR="002D0C8A" w:rsidRDefault="002D0C8A"/>
        </w:tc>
        <w:tc>
          <w:tcPr>
            <w:tcW w:w="3417" w:type="dxa"/>
            <w:tcBorders>
              <w:top w:val="nil"/>
              <w:left w:val="nil"/>
              <w:bottom w:val="single" w:sz="4" w:space="0" w:color="auto"/>
              <w:right w:val="single" w:sz="4" w:space="0" w:color="auto"/>
            </w:tcBorders>
            <w:vAlign w:val="center"/>
          </w:tcPr>
          <w:p w14:paraId="271BC69B" w14:textId="77777777" w:rsidR="002D0C8A" w:rsidRDefault="002D0C8A">
            <w:pPr>
              <w:rPr>
                <w:rFonts w:ascii="SimSun" w:cs="SimSun"/>
                <w:kern w:val="0"/>
                <w:szCs w:val="21"/>
              </w:rPr>
            </w:pPr>
            <w:r>
              <w:rPr>
                <w:kern w:val="0"/>
                <w:szCs w:val="21"/>
                <w:lang w:val="en"/>
              </w:rPr>
              <w:t>Biquaternium ammonium salts of the dimethylaminoformate class of pyridine esters:</w:t>
            </w:r>
          </w:p>
          <w:p w14:paraId="6F9EE586" w14:textId="77777777" w:rsidR="002D0C8A" w:rsidRDefault="002D0C8A">
            <w:pPr>
              <w:rPr>
                <w:rFonts w:ascii="SimSun" w:cs="SimSun"/>
                <w:kern w:val="0"/>
                <w:szCs w:val="21"/>
              </w:rPr>
            </w:pPr>
            <w:r>
              <w:rPr>
                <w:kern w:val="0"/>
                <w:szCs w:val="21"/>
                <w:lang w:val="en"/>
              </w:rPr>
              <w:t xml:space="preserve">1,n-Bis[N-(3-dimethylaminoformoxy-α-picolineyl)-N,N-dialkyl (carbon chains less than or equal to 10 carbon atoms)]-[2,(n-1)-dione]dibromonium (n=2-12). </w:t>
            </w:r>
          </w:p>
          <w:p w14:paraId="3DD82EE1" w14:textId="77777777" w:rsidR="002D0C8A" w:rsidRDefault="002D0C8A">
            <w:pPr>
              <w:rPr>
                <w:rFonts w:ascii="SimSun" w:cs="SimSun"/>
                <w:kern w:val="0"/>
                <w:szCs w:val="21"/>
              </w:rPr>
            </w:pPr>
            <w:r>
              <w:rPr>
                <w:kern w:val="0"/>
                <w:szCs w:val="21"/>
                <w:lang w:val="en"/>
              </w:rPr>
              <w:t>For example:</w:t>
            </w:r>
          </w:p>
          <w:p w14:paraId="298B487A" w14:textId="77777777" w:rsidR="002D0C8A" w:rsidRDefault="002D0C8A">
            <w:pPr>
              <w:rPr>
                <w:rFonts w:ascii="SimSun" w:cs="SimSun"/>
                <w:kern w:val="0"/>
                <w:szCs w:val="21"/>
              </w:rPr>
            </w:pPr>
            <w:r>
              <w:rPr>
                <w:kern w:val="0"/>
                <w:szCs w:val="21"/>
                <w:lang w:val="en"/>
              </w:rPr>
              <w:t>1,10-Bis[N-(3-dimethylaminoformyloxy-α-picolineyl)-N-ethyl-N-methyl]-2,9-dione-dibromodecium Chemical Abstracts Registration No.: 77104-00-8</w:t>
            </w:r>
          </w:p>
        </w:tc>
        <w:tc>
          <w:tcPr>
            <w:tcW w:w="3384" w:type="dxa"/>
            <w:gridSpan w:val="2"/>
            <w:vMerge/>
            <w:tcBorders>
              <w:top w:val="nil"/>
              <w:left w:val="nil"/>
              <w:bottom w:val="single" w:sz="4" w:space="0" w:color="auto"/>
              <w:right w:val="single" w:sz="4" w:space="0" w:color="auto"/>
            </w:tcBorders>
            <w:vAlign w:val="center"/>
          </w:tcPr>
          <w:p w14:paraId="5F6848E2" w14:textId="77777777" w:rsidR="002D0C8A" w:rsidRDefault="002D0C8A"/>
        </w:tc>
        <w:tc>
          <w:tcPr>
            <w:tcW w:w="1576" w:type="dxa"/>
            <w:vMerge/>
            <w:tcBorders>
              <w:top w:val="nil"/>
              <w:left w:val="nil"/>
              <w:bottom w:val="single" w:sz="4" w:space="0" w:color="auto"/>
              <w:right w:val="single" w:sz="4" w:space="0" w:color="auto"/>
            </w:tcBorders>
            <w:vAlign w:val="center"/>
          </w:tcPr>
          <w:p w14:paraId="3EC0FAC4" w14:textId="77777777" w:rsidR="002D0C8A" w:rsidRDefault="002D0C8A"/>
        </w:tc>
        <w:tc>
          <w:tcPr>
            <w:tcW w:w="901" w:type="dxa"/>
            <w:gridSpan w:val="3"/>
            <w:vMerge/>
            <w:tcBorders>
              <w:left w:val="nil"/>
              <w:bottom w:val="single" w:sz="4" w:space="0" w:color="auto"/>
              <w:right w:val="single" w:sz="4" w:space="0" w:color="auto"/>
            </w:tcBorders>
            <w:vAlign w:val="center"/>
          </w:tcPr>
          <w:p w14:paraId="0C6103ED" w14:textId="77777777" w:rsidR="002D0C8A" w:rsidRDefault="002D0C8A"/>
        </w:tc>
      </w:tr>
      <w:tr w:rsidR="002D0C8A" w14:paraId="36993DA3" w14:textId="77777777">
        <w:trPr>
          <w:gridAfter w:val="2"/>
          <w:wAfter w:w="20" w:type="dxa"/>
          <w:trHeight w:val="119"/>
          <w:jc w:val="center"/>
        </w:trPr>
        <w:tc>
          <w:tcPr>
            <w:tcW w:w="690" w:type="dxa"/>
            <w:tcBorders>
              <w:top w:val="nil"/>
              <w:left w:val="single" w:sz="4" w:space="0" w:color="auto"/>
              <w:bottom w:val="single" w:sz="4" w:space="0" w:color="auto"/>
              <w:right w:val="single" w:sz="4" w:space="0" w:color="auto"/>
            </w:tcBorders>
            <w:vAlign w:val="center"/>
          </w:tcPr>
          <w:p w14:paraId="3B410BE6" w14:textId="77777777" w:rsidR="002D0C8A" w:rsidRDefault="002D0C8A">
            <w:pPr>
              <w:widowControl/>
              <w:spacing w:line="260" w:lineRule="exact"/>
              <w:jc w:val="center"/>
              <w:rPr>
                <w:rFonts w:ascii="SimSun" w:cs="SimSun"/>
                <w:kern w:val="0"/>
                <w:szCs w:val="21"/>
              </w:rPr>
            </w:pPr>
            <w:r>
              <w:rPr>
                <w:kern w:val="0"/>
                <w:szCs w:val="21"/>
                <w:lang w:val="en"/>
              </w:rPr>
              <w:t>29</w:t>
            </w:r>
          </w:p>
        </w:tc>
        <w:tc>
          <w:tcPr>
            <w:tcW w:w="3417" w:type="dxa"/>
            <w:tcBorders>
              <w:top w:val="nil"/>
              <w:left w:val="nil"/>
              <w:bottom w:val="single" w:sz="4" w:space="0" w:color="auto"/>
              <w:right w:val="single" w:sz="4" w:space="0" w:color="auto"/>
            </w:tcBorders>
            <w:vAlign w:val="center"/>
          </w:tcPr>
          <w:p w14:paraId="4972478E" w14:textId="77777777" w:rsidR="002D0C8A" w:rsidRDefault="002D0C8A">
            <w:pPr>
              <w:rPr>
                <w:rFonts w:ascii="SimSun" w:cs="SimSun"/>
                <w:kern w:val="0"/>
                <w:szCs w:val="21"/>
              </w:rPr>
            </w:pPr>
            <w:r>
              <w:rPr>
                <w:kern w:val="0"/>
                <w:szCs w:val="21"/>
                <w:lang w:val="en"/>
              </w:rPr>
              <w:t>1-Propylphosphonic acid cyclic anhydride</w:t>
            </w:r>
            <w:r>
              <w:rPr>
                <w:kern w:val="0"/>
                <w:szCs w:val="21"/>
                <w:vertAlign w:val="superscript"/>
                <w:lang w:val="en"/>
              </w:rPr>
              <w:t>*</w:t>
            </w:r>
          </w:p>
        </w:tc>
        <w:tc>
          <w:tcPr>
            <w:tcW w:w="3384" w:type="dxa"/>
            <w:gridSpan w:val="2"/>
            <w:tcBorders>
              <w:top w:val="nil"/>
              <w:left w:val="nil"/>
              <w:bottom w:val="single" w:sz="4" w:space="0" w:color="auto"/>
              <w:right w:val="single" w:sz="4" w:space="0" w:color="auto"/>
            </w:tcBorders>
            <w:vAlign w:val="center"/>
          </w:tcPr>
          <w:p w14:paraId="402FDF17"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078E3A4B" w14:textId="77777777" w:rsidR="002D0C8A" w:rsidRDefault="002D0C8A">
            <w:pPr>
              <w:widowControl/>
              <w:spacing w:line="260" w:lineRule="exact"/>
              <w:jc w:val="center"/>
              <w:rPr>
                <w:rFonts w:ascii="SimSun" w:cs="SimSun"/>
                <w:kern w:val="0"/>
                <w:szCs w:val="21"/>
              </w:rPr>
            </w:pPr>
            <w:r>
              <w:rPr>
                <w:kern w:val="0"/>
                <w:szCs w:val="21"/>
                <w:lang w:val="en"/>
              </w:rPr>
              <w:t>2931460000</w:t>
            </w:r>
          </w:p>
        </w:tc>
        <w:tc>
          <w:tcPr>
            <w:tcW w:w="881" w:type="dxa"/>
            <w:tcBorders>
              <w:top w:val="nil"/>
              <w:left w:val="nil"/>
              <w:bottom w:val="single" w:sz="4" w:space="0" w:color="auto"/>
              <w:right w:val="single" w:sz="4" w:space="0" w:color="auto"/>
            </w:tcBorders>
            <w:vAlign w:val="center"/>
          </w:tcPr>
          <w:p w14:paraId="765F06EA"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5B4CD716"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2FDE6F28" w14:textId="77777777" w:rsidR="002D0C8A" w:rsidRDefault="002D0C8A">
            <w:pPr>
              <w:widowControl/>
              <w:spacing w:line="260" w:lineRule="exact"/>
              <w:jc w:val="center"/>
              <w:rPr>
                <w:rFonts w:ascii="SimSun" w:cs="SimSun"/>
                <w:kern w:val="0"/>
                <w:szCs w:val="21"/>
              </w:rPr>
            </w:pPr>
            <w:r>
              <w:rPr>
                <w:kern w:val="0"/>
                <w:szCs w:val="21"/>
                <w:lang w:val="en"/>
              </w:rPr>
              <w:t>30</w:t>
            </w:r>
          </w:p>
        </w:tc>
        <w:tc>
          <w:tcPr>
            <w:tcW w:w="3417" w:type="dxa"/>
            <w:tcBorders>
              <w:top w:val="nil"/>
              <w:left w:val="nil"/>
              <w:bottom w:val="single" w:sz="4" w:space="0" w:color="auto"/>
              <w:right w:val="single" w:sz="4" w:space="0" w:color="auto"/>
            </w:tcBorders>
            <w:vAlign w:val="center"/>
          </w:tcPr>
          <w:p w14:paraId="035B1C50" w14:textId="77777777" w:rsidR="002D0C8A" w:rsidRDefault="002D0C8A">
            <w:pPr>
              <w:widowControl/>
              <w:spacing w:line="260" w:lineRule="exact"/>
              <w:jc w:val="left"/>
              <w:rPr>
                <w:rFonts w:ascii="SimSun" w:cs="SimSun"/>
                <w:kern w:val="0"/>
                <w:szCs w:val="21"/>
              </w:rPr>
            </w:pPr>
            <w:r>
              <w:rPr>
                <w:kern w:val="0"/>
                <w:szCs w:val="21"/>
                <w:lang w:val="en"/>
              </w:rPr>
              <w:t>Arsenic trichloride</w:t>
            </w:r>
          </w:p>
        </w:tc>
        <w:tc>
          <w:tcPr>
            <w:tcW w:w="3384" w:type="dxa"/>
            <w:gridSpan w:val="2"/>
            <w:tcBorders>
              <w:top w:val="nil"/>
              <w:left w:val="nil"/>
              <w:bottom w:val="single" w:sz="4" w:space="0" w:color="auto"/>
              <w:right w:val="single" w:sz="4" w:space="0" w:color="auto"/>
            </w:tcBorders>
            <w:vAlign w:val="center"/>
          </w:tcPr>
          <w:p w14:paraId="5959E72D"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69069970" w14:textId="77777777" w:rsidR="002D0C8A" w:rsidRDefault="002D0C8A">
            <w:pPr>
              <w:widowControl/>
              <w:spacing w:line="260" w:lineRule="exact"/>
              <w:jc w:val="center"/>
              <w:rPr>
                <w:rFonts w:ascii="SimSun" w:cs="SimSun"/>
                <w:kern w:val="0"/>
                <w:szCs w:val="21"/>
              </w:rPr>
            </w:pPr>
            <w:r>
              <w:rPr>
                <w:kern w:val="0"/>
                <w:szCs w:val="21"/>
                <w:lang w:val="en"/>
              </w:rPr>
              <w:t>2812190020</w:t>
            </w:r>
          </w:p>
        </w:tc>
        <w:tc>
          <w:tcPr>
            <w:tcW w:w="881" w:type="dxa"/>
            <w:tcBorders>
              <w:top w:val="nil"/>
              <w:left w:val="nil"/>
              <w:bottom w:val="single" w:sz="4" w:space="0" w:color="auto"/>
              <w:right w:val="single" w:sz="4" w:space="0" w:color="auto"/>
            </w:tcBorders>
            <w:vAlign w:val="center"/>
          </w:tcPr>
          <w:p w14:paraId="3D3953B3"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294A5FA5" w14:textId="77777777">
        <w:trPr>
          <w:gridAfter w:val="2"/>
          <w:wAfter w:w="20" w:type="dxa"/>
          <w:trHeight w:val="829"/>
          <w:jc w:val="center"/>
        </w:trPr>
        <w:tc>
          <w:tcPr>
            <w:tcW w:w="690" w:type="dxa"/>
            <w:tcBorders>
              <w:top w:val="nil"/>
              <w:left w:val="single" w:sz="4" w:space="0" w:color="auto"/>
              <w:bottom w:val="single" w:sz="4" w:space="0" w:color="auto"/>
              <w:right w:val="single" w:sz="4" w:space="0" w:color="auto"/>
            </w:tcBorders>
            <w:vAlign w:val="center"/>
          </w:tcPr>
          <w:p w14:paraId="2DE457C3" w14:textId="77777777" w:rsidR="002D0C8A" w:rsidRDefault="002D0C8A">
            <w:pPr>
              <w:widowControl/>
              <w:spacing w:line="260" w:lineRule="exact"/>
              <w:jc w:val="center"/>
              <w:rPr>
                <w:rFonts w:ascii="SimSun" w:cs="SimSun"/>
                <w:kern w:val="0"/>
                <w:szCs w:val="21"/>
              </w:rPr>
            </w:pPr>
            <w:r>
              <w:rPr>
                <w:kern w:val="0"/>
                <w:szCs w:val="21"/>
                <w:lang w:val="en"/>
              </w:rPr>
              <w:t>31</w:t>
            </w:r>
          </w:p>
        </w:tc>
        <w:tc>
          <w:tcPr>
            <w:tcW w:w="3417" w:type="dxa"/>
            <w:tcBorders>
              <w:top w:val="nil"/>
              <w:left w:val="nil"/>
              <w:bottom w:val="single" w:sz="4" w:space="0" w:color="auto"/>
              <w:right w:val="single" w:sz="4" w:space="0" w:color="auto"/>
            </w:tcBorders>
            <w:vAlign w:val="center"/>
          </w:tcPr>
          <w:p w14:paraId="2C07957B" w14:textId="77777777" w:rsidR="002D0C8A" w:rsidRDefault="002D0C8A">
            <w:pPr>
              <w:widowControl/>
              <w:spacing w:line="260" w:lineRule="exact"/>
              <w:jc w:val="left"/>
              <w:rPr>
                <w:rFonts w:ascii="SimSun" w:cs="SimSun"/>
                <w:spacing w:val="2"/>
                <w:kern w:val="0"/>
                <w:szCs w:val="21"/>
              </w:rPr>
            </w:pPr>
            <w:r>
              <w:rPr>
                <w:spacing w:val="2"/>
                <w:kern w:val="0"/>
                <w:szCs w:val="21"/>
                <w:lang w:val="en"/>
              </w:rPr>
              <w:t>PFIB: 1,1,3,3,3-Pentafluoro-2-trifluoromethyl-1-propene (aka: perfluoroisobutene; octafluoroisobutene)</w:t>
            </w:r>
            <w:r>
              <w:rPr>
                <w:kern w:val="0"/>
                <w:szCs w:val="21"/>
                <w:vertAlign w:val="superscript"/>
                <w:lang w:val="en"/>
              </w:rPr>
              <w:t>*</w:t>
            </w:r>
          </w:p>
        </w:tc>
        <w:tc>
          <w:tcPr>
            <w:tcW w:w="3384" w:type="dxa"/>
            <w:gridSpan w:val="2"/>
            <w:tcBorders>
              <w:top w:val="nil"/>
              <w:left w:val="nil"/>
              <w:bottom w:val="single" w:sz="4" w:space="0" w:color="auto"/>
              <w:right w:val="single" w:sz="4" w:space="0" w:color="auto"/>
            </w:tcBorders>
            <w:vAlign w:val="center"/>
          </w:tcPr>
          <w:p w14:paraId="39FE47A8"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6B0FC5CE" w14:textId="77777777" w:rsidR="002D0C8A" w:rsidRDefault="002D0C8A">
            <w:pPr>
              <w:widowControl/>
              <w:spacing w:line="260" w:lineRule="exact"/>
              <w:jc w:val="center"/>
              <w:rPr>
                <w:rFonts w:ascii="SimSun" w:cs="SimSun"/>
                <w:kern w:val="0"/>
                <w:szCs w:val="21"/>
              </w:rPr>
            </w:pPr>
            <w:r>
              <w:rPr>
                <w:kern w:val="0"/>
                <w:szCs w:val="21"/>
                <w:lang w:val="en"/>
              </w:rPr>
              <w:t>2903591000</w:t>
            </w:r>
          </w:p>
        </w:tc>
        <w:tc>
          <w:tcPr>
            <w:tcW w:w="881" w:type="dxa"/>
            <w:tcBorders>
              <w:top w:val="nil"/>
              <w:left w:val="nil"/>
              <w:bottom w:val="single" w:sz="4" w:space="0" w:color="auto"/>
              <w:right w:val="single" w:sz="4" w:space="0" w:color="auto"/>
            </w:tcBorders>
            <w:vAlign w:val="center"/>
          </w:tcPr>
          <w:p w14:paraId="57245E81"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3C412460"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2543FC2F" w14:textId="77777777" w:rsidR="002D0C8A" w:rsidRDefault="002D0C8A">
            <w:pPr>
              <w:widowControl/>
              <w:spacing w:line="260" w:lineRule="exact"/>
              <w:jc w:val="center"/>
              <w:rPr>
                <w:rFonts w:ascii="SimSun" w:cs="SimSun"/>
                <w:kern w:val="0"/>
                <w:szCs w:val="21"/>
              </w:rPr>
            </w:pPr>
            <w:r>
              <w:rPr>
                <w:kern w:val="0"/>
                <w:szCs w:val="21"/>
                <w:lang w:val="en"/>
              </w:rPr>
              <w:t>32</w:t>
            </w:r>
          </w:p>
        </w:tc>
        <w:tc>
          <w:tcPr>
            <w:tcW w:w="3417" w:type="dxa"/>
            <w:tcBorders>
              <w:top w:val="nil"/>
              <w:left w:val="nil"/>
              <w:bottom w:val="single" w:sz="4" w:space="0" w:color="auto"/>
              <w:right w:val="single" w:sz="4" w:space="0" w:color="auto"/>
            </w:tcBorders>
            <w:vAlign w:val="center"/>
          </w:tcPr>
          <w:p w14:paraId="3C2E563D" w14:textId="77777777" w:rsidR="002D0C8A" w:rsidRDefault="002D0C8A">
            <w:pPr>
              <w:widowControl/>
              <w:spacing w:line="260" w:lineRule="exact"/>
              <w:jc w:val="left"/>
              <w:rPr>
                <w:rFonts w:ascii="SimSun" w:cs="SimSun"/>
                <w:kern w:val="0"/>
                <w:szCs w:val="21"/>
              </w:rPr>
            </w:pPr>
            <w:r>
              <w:rPr>
                <w:kern w:val="0"/>
                <w:szCs w:val="21"/>
                <w:lang w:val="en"/>
              </w:rPr>
              <w:t>Pinacol: 3,3-Dimethylbutyl-2-ol</w:t>
            </w:r>
          </w:p>
        </w:tc>
        <w:tc>
          <w:tcPr>
            <w:tcW w:w="3384" w:type="dxa"/>
            <w:gridSpan w:val="2"/>
            <w:tcBorders>
              <w:top w:val="nil"/>
              <w:left w:val="nil"/>
              <w:bottom w:val="single" w:sz="4" w:space="0" w:color="auto"/>
              <w:right w:val="single" w:sz="4" w:space="0" w:color="auto"/>
            </w:tcBorders>
            <w:vAlign w:val="center"/>
          </w:tcPr>
          <w:p w14:paraId="58AF40B8"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5652B586" w14:textId="77777777" w:rsidR="002D0C8A" w:rsidRDefault="002D0C8A">
            <w:pPr>
              <w:widowControl/>
              <w:spacing w:line="260" w:lineRule="exact"/>
              <w:jc w:val="center"/>
              <w:rPr>
                <w:rFonts w:ascii="SimSun" w:cs="SimSun"/>
                <w:kern w:val="0"/>
                <w:szCs w:val="21"/>
              </w:rPr>
            </w:pPr>
            <w:r>
              <w:rPr>
                <w:kern w:val="0"/>
                <w:szCs w:val="21"/>
                <w:lang w:val="en"/>
              </w:rPr>
              <w:t>2905191000</w:t>
            </w:r>
          </w:p>
        </w:tc>
        <w:tc>
          <w:tcPr>
            <w:tcW w:w="881" w:type="dxa"/>
            <w:tcBorders>
              <w:top w:val="nil"/>
              <w:left w:val="nil"/>
              <w:bottom w:val="single" w:sz="4" w:space="0" w:color="auto"/>
              <w:right w:val="single" w:sz="4" w:space="0" w:color="auto"/>
            </w:tcBorders>
            <w:vAlign w:val="center"/>
          </w:tcPr>
          <w:p w14:paraId="3E0AB7FC"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6E65F2A0"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2A1D4AF2" w14:textId="77777777" w:rsidR="002D0C8A" w:rsidRDefault="002D0C8A">
            <w:pPr>
              <w:widowControl/>
              <w:spacing w:line="260" w:lineRule="exact"/>
              <w:jc w:val="center"/>
              <w:rPr>
                <w:rFonts w:ascii="SimSun" w:cs="SimSun"/>
                <w:kern w:val="0"/>
                <w:szCs w:val="21"/>
              </w:rPr>
            </w:pPr>
            <w:r>
              <w:rPr>
                <w:kern w:val="0"/>
                <w:szCs w:val="21"/>
                <w:lang w:val="en"/>
              </w:rPr>
              <w:t>33</w:t>
            </w:r>
          </w:p>
        </w:tc>
        <w:tc>
          <w:tcPr>
            <w:tcW w:w="3417" w:type="dxa"/>
            <w:tcBorders>
              <w:top w:val="nil"/>
              <w:left w:val="nil"/>
              <w:bottom w:val="single" w:sz="4" w:space="0" w:color="auto"/>
              <w:right w:val="single" w:sz="4" w:space="0" w:color="auto"/>
            </w:tcBorders>
            <w:vAlign w:val="center"/>
          </w:tcPr>
          <w:p w14:paraId="40D0F81C" w14:textId="77777777" w:rsidR="002D0C8A" w:rsidRDefault="002D0C8A">
            <w:pPr>
              <w:widowControl/>
              <w:spacing w:line="260" w:lineRule="exact"/>
              <w:jc w:val="left"/>
              <w:rPr>
                <w:rFonts w:ascii="SimSun" w:cs="SimSun"/>
                <w:kern w:val="0"/>
                <w:szCs w:val="21"/>
              </w:rPr>
            </w:pPr>
            <w:r>
              <w:rPr>
                <w:kern w:val="0"/>
                <w:szCs w:val="21"/>
                <w:lang w:val="en"/>
              </w:rPr>
              <w:t>2,2-Diphenyl-2-hydroxyacetic acid: diphenylhydroxyacetic</w:t>
            </w:r>
            <w:r>
              <w:rPr>
                <w:lang w:val="en"/>
              </w:rPr>
              <w:t xml:space="preserve"> </w:t>
            </w:r>
            <w:r>
              <w:rPr>
                <w:kern w:val="0"/>
                <w:szCs w:val="21"/>
                <w:lang w:val="en"/>
              </w:rPr>
              <w:t>acid</w:t>
            </w:r>
            <w:r>
              <w:rPr>
                <w:lang w:val="en"/>
              </w:rPr>
              <w:t>;</w:t>
            </w:r>
          </w:p>
        </w:tc>
        <w:tc>
          <w:tcPr>
            <w:tcW w:w="3384" w:type="dxa"/>
            <w:gridSpan w:val="2"/>
            <w:tcBorders>
              <w:top w:val="nil"/>
              <w:left w:val="nil"/>
              <w:bottom w:val="single" w:sz="4" w:space="0" w:color="auto"/>
              <w:right w:val="single" w:sz="4" w:space="0" w:color="auto"/>
            </w:tcBorders>
            <w:vAlign w:val="center"/>
          </w:tcPr>
          <w:p w14:paraId="2BCB2DFA"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2CAFA790" w14:textId="77777777" w:rsidR="002D0C8A" w:rsidRDefault="002D0C8A">
            <w:pPr>
              <w:widowControl/>
              <w:spacing w:line="260" w:lineRule="exact"/>
              <w:jc w:val="center"/>
              <w:rPr>
                <w:rFonts w:ascii="SimSun" w:cs="SimSun"/>
                <w:kern w:val="0"/>
                <w:szCs w:val="21"/>
              </w:rPr>
            </w:pPr>
            <w:r>
              <w:rPr>
                <w:kern w:val="0"/>
                <w:szCs w:val="21"/>
                <w:lang w:val="en"/>
              </w:rPr>
              <w:t>2918170000</w:t>
            </w:r>
          </w:p>
        </w:tc>
        <w:tc>
          <w:tcPr>
            <w:tcW w:w="881" w:type="dxa"/>
            <w:tcBorders>
              <w:top w:val="nil"/>
              <w:left w:val="nil"/>
              <w:bottom w:val="single" w:sz="4" w:space="0" w:color="auto"/>
              <w:right w:val="single" w:sz="4" w:space="0" w:color="auto"/>
            </w:tcBorders>
            <w:vAlign w:val="center"/>
          </w:tcPr>
          <w:p w14:paraId="69BC0DAF"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64CFC126"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5819CE39" w14:textId="77777777" w:rsidR="002D0C8A" w:rsidRDefault="002D0C8A">
            <w:pPr>
              <w:widowControl/>
              <w:spacing w:line="260" w:lineRule="exact"/>
              <w:jc w:val="center"/>
              <w:rPr>
                <w:rFonts w:ascii="SimSun" w:cs="SimSun"/>
                <w:kern w:val="0"/>
                <w:szCs w:val="21"/>
              </w:rPr>
            </w:pPr>
            <w:r>
              <w:rPr>
                <w:kern w:val="0"/>
                <w:szCs w:val="21"/>
                <w:lang w:val="en"/>
              </w:rPr>
              <w:t>34</w:t>
            </w:r>
          </w:p>
        </w:tc>
        <w:tc>
          <w:tcPr>
            <w:tcW w:w="3417" w:type="dxa"/>
            <w:tcBorders>
              <w:top w:val="nil"/>
              <w:left w:val="nil"/>
              <w:bottom w:val="single" w:sz="4" w:space="0" w:color="auto"/>
              <w:right w:val="single" w:sz="4" w:space="0" w:color="auto"/>
            </w:tcBorders>
            <w:vAlign w:val="center"/>
          </w:tcPr>
          <w:p w14:paraId="71094256" w14:textId="77777777" w:rsidR="002D0C8A" w:rsidRDefault="002D0C8A">
            <w:pPr>
              <w:widowControl/>
              <w:spacing w:line="260" w:lineRule="exact"/>
              <w:jc w:val="left"/>
              <w:rPr>
                <w:rFonts w:ascii="SimSun" w:cs="SimSun"/>
                <w:kern w:val="0"/>
                <w:szCs w:val="21"/>
              </w:rPr>
            </w:pPr>
            <w:r>
              <w:rPr>
                <w:kern w:val="0"/>
                <w:szCs w:val="21"/>
                <w:lang w:val="en"/>
              </w:rPr>
              <w:t>Dialkane (a, b, n-propylene or isopropyl)aminoethyl-2-chloro and corresponding protonated salts</w:t>
            </w:r>
          </w:p>
        </w:tc>
        <w:tc>
          <w:tcPr>
            <w:tcW w:w="3384" w:type="dxa"/>
            <w:gridSpan w:val="2"/>
            <w:tcBorders>
              <w:top w:val="nil"/>
              <w:left w:val="nil"/>
              <w:bottom w:val="single" w:sz="4" w:space="0" w:color="auto"/>
              <w:right w:val="single" w:sz="4" w:space="0" w:color="auto"/>
            </w:tcBorders>
            <w:vAlign w:val="center"/>
          </w:tcPr>
          <w:p w14:paraId="0B42D116"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1D5BE594" w14:textId="77777777" w:rsidR="002D0C8A" w:rsidRDefault="002D0C8A">
            <w:pPr>
              <w:widowControl/>
              <w:spacing w:line="260" w:lineRule="exact"/>
              <w:jc w:val="center"/>
              <w:rPr>
                <w:rFonts w:ascii="SimSun" w:cs="SimSun"/>
                <w:kern w:val="0"/>
                <w:szCs w:val="21"/>
              </w:rPr>
            </w:pPr>
            <w:r>
              <w:rPr>
                <w:kern w:val="0"/>
                <w:szCs w:val="21"/>
                <w:lang w:val="en"/>
              </w:rPr>
              <w:t>2921196000</w:t>
            </w:r>
          </w:p>
        </w:tc>
        <w:tc>
          <w:tcPr>
            <w:tcW w:w="881" w:type="dxa"/>
            <w:tcBorders>
              <w:top w:val="nil"/>
              <w:left w:val="nil"/>
              <w:bottom w:val="single" w:sz="4" w:space="0" w:color="auto"/>
              <w:right w:val="single" w:sz="4" w:space="0" w:color="auto"/>
            </w:tcBorders>
            <w:vAlign w:val="center"/>
          </w:tcPr>
          <w:p w14:paraId="69831529"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70928F87" w14:textId="77777777">
        <w:trPr>
          <w:gridAfter w:val="2"/>
          <w:wAfter w:w="20" w:type="dxa"/>
          <w:trHeight w:val="1095"/>
          <w:jc w:val="center"/>
        </w:trPr>
        <w:tc>
          <w:tcPr>
            <w:tcW w:w="690" w:type="dxa"/>
            <w:tcBorders>
              <w:top w:val="nil"/>
              <w:left w:val="single" w:sz="4" w:space="0" w:color="auto"/>
              <w:bottom w:val="single" w:sz="4" w:space="0" w:color="auto"/>
              <w:right w:val="single" w:sz="4" w:space="0" w:color="auto"/>
            </w:tcBorders>
            <w:vAlign w:val="center"/>
          </w:tcPr>
          <w:p w14:paraId="1131C74B" w14:textId="77777777" w:rsidR="002D0C8A" w:rsidRDefault="002D0C8A">
            <w:pPr>
              <w:widowControl/>
              <w:spacing w:line="260" w:lineRule="exact"/>
              <w:jc w:val="center"/>
              <w:rPr>
                <w:rFonts w:ascii="SimSun" w:cs="SimSun"/>
                <w:kern w:val="0"/>
                <w:szCs w:val="21"/>
              </w:rPr>
            </w:pPr>
            <w:r>
              <w:rPr>
                <w:kern w:val="0"/>
                <w:szCs w:val="21"/>
                <w:lang w:val="en"/>
              </w:rPr>
              <w:t>35</w:t>
            </w:r>
          </w:p>
        </w:tc>
        <w:tc>
          <w:tcPr>
            <w:tcW w:w="3417" w:type="dxa"/>
            <w:tcBorders>
              <w:top w:val="nil"/>
              <w:left w:val="nil"/>
              <w:bottom w:val="single" w:sz="4" w:space="0" w:color="auto"/>
              <w:right w:val="single" w:sz="4" w:space="0" w:color="auto"/>
            </w:tcBorders>
            <w:vAlign w:val="center"/>
          </w:tcPr>
          <w:p w14:paraId="3DB73EB8" w14:textId="77777777" w:rsidR="002D0C8A" w:rsidRDefault="002D0C8A">
            <w:pPr>
              <w:widowControl/>
              <w:spacing w:line="260" w:lineRule="exact"/>
              <w:jc w:val="left"/>
              <w:rPr>
                <w:rFonts w:ascii="SimSun" w:cs="SimSun"/>
                <w:kern w:val="0"/>
                <w:szCs w:val="21"/>
              </w:rPr>
            </w:pPr>
            <w:r>
              <w:rPr>
                <w:kern w:val="0"/>
                <w:szCs w:val="21"/>
                <w:lang w:val="en"/>
              </w:rPr>
              <w:t>Dialkane (a, b, n-propylene or isopropyl) aminoethyl-2-ol and corresponding protonated salts</w:t>
            </w:r>
          </w:p>
          <w:p w14:paraId="39EDF4B5" w14:textId="77777777" w:rsidR="002D0C8A" w:rsidRDefault="002D0C8A">
            <w:pPr>
              <w:widowControl/>
              <w:spacing w:line="260" w:lineRule="exact"/>
              <w:jc w:val="left"/>
              <w:rPr>
                <w:rFonts w:ascii="SimSun" w:cs="SimSun"/>
                <w:kern w:val="0"/>
                <w:szCs w:val="21"/>
              </w:rPr>
            </w:pPr>
            <w:r>
              <w:rPr>
                <w:kern w:val="0"/>
                <w:szCs w:val="21"/>
                <w:lang w:val="en"/>
              </w:rPr>
              <w:t xml:space="preserve">Exception: </w:t>
            </w:r>
            <w:r>
              <w:rPr>
                <w:spacing w:val="-6"/>
                <w:kern w:val="0"/>
                <w:szCs w:val="21"/>
                <w:lang w:val="en"/>
              </w:rPr>
              <w:t>Dimethylaminoethanol and corresponding protonated salt</w:t>
            </w:r>
            <w:r>
              <w:rPr>
                <w:lang w:val="en"/>
              </w:rPr>
              <w:t xml:space="preserve"> </w:t>
            </w:r>
            <w:r>
              <w:rPr>
                <w:kern w:val="0"/>
                <w:szCs w:val="21"/>
                <w:lang w:val="en"/>
              </w:rPr>
              <w:t>Diethylaminoethanol and corresponding protonated salt</w:t>
            </w:r>
          </w:p>
        </w:tc>
        <w:tc>
          <w:tcPr>
            <w:tcW w:w="3384" w:type="dxa"/>
            <w:gridSpan w:val="2"/>
            <w:tcBorders>
              <w:top w:val="nil"/>
              <w:left w:val="nil"/>
              <w:bottom w:val="single" w:sz="4" w:space="0" w:color="auto"/>
              <w:right w:val="single" w:sz="4" w:space="0" w:color="auto"/>
            </w:tcBorders>
            <w:vAlign w:val="center"/>
          </w:tcPr>
          <w:p w14:paraId="78D191C0"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1AD17654" w14:textId="77777777" w:rsidR="002D0C8A" w:rsidRDefault="002D0C8A">
            <w:pPr>
              <w:widowControl/>
              <w:spacing w:line="260" w:lineRule="exact"/>
              <w:jc w:val="center"/>
              <w:rPr>
                <w:rFonts w:ascii="SimSun" w:cs="SimSun"/>
                <w:kern w:val="0"/>
                <w:szCs w:val="21"/>
              </w:rPr>
            </w:pPr>
            <w:r>
              <w:rPr>
                <w:kern w:val="0"/>
                <w:szCs w:val="21"/>
                <w:lang w:val="en"/>
              </w:rPr>
              <w:t>2922192900</w:t>
            </w:r>
          </w:p>
        </w:tc>
        <w:tc>
          <w:tcPr>
            <w:tcW w:w="881" w:type="dxa"/>
            <w:tcBorders>
              <w:top w:val="nil"/>
              <w:left w:val="nil"/>
              <w:bottom w:val="single" w:sz="4" w:space="0" w:color="auto"/>
              <w:right w:val="single" w:sz="4" w:space="0" w:color="auto"/>
            </w:tcBorders>
            <w:vAlign w:val="center"/>
          </w:tcPr>
          <w:p w14:paraId="70B5267D"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2A530A80"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419933A4" w14:textId="77777777" w:rsidR="002D0C8A" w:rsidRDefault="002D0C8A">
            <w:pPr>
              <w:widowControl/>
              <w:spacing w:line="260" w:lineRule="exact"/>
              <w:jc w:val="center"/>
              <w:rPr>
                <w:rFonts w:ascii="SimSun" w:cs="SimSun"/>
                <w:kern w:val="0"/>
                <w:szCs w:val="21"/>
              </w:rPr>
            </w:pPr>
            <w:r>
              <w:rPr>
                <w:kern w:val="0"/>
                <w:szCs w:val="21"/>
                <w:lang w:val="en"/>
              </w:rPr>
              <w:t>36</w:t>
            </w:r>
          </w:p>
        </w:tc>
        <w:tc>
          <w:tcPr>
            <w:tcW w:w="3417" w:type="dxa"/>
            <w:tcBorders>
              <w:top w:val="nil"/>
              <w:left w:val="nil"/>
              <w:bottom w:val="single" w:sz="4" w:space="0" w:color="auto"/>
              <w:right w:val="single" w:sz="4" w:space="0" w:color="auto"/>
            </w:tcBorders>
            <w:vAlign w:val="center"/>
          </w:tcPr>
          <w:p w14:paraId="2D5EEF53" w14:textId="77777777" w:rsidR="002D0C8A" w:rsidRDefault="002D0C8A">
            <w:pPr>
              <w:widowControl/>
              <w:spacing w:line="260" w:lineRule="exact"/>
              <w:jc w:val="left"/>
              <w:rPr>
                <w:rFonts w:ascii="SimSun" w:cs="SimSun"/>
                <w:spacing w:val="-8"/>
                <w:kern w:val="0"/>
                <w:szCs w:val="21"/>
              </w:rPr>
            </w:pPr>
            <w:r>
              <w:rPr>
                <w:spacing w:val="-8"/>
                <w:kern w:val="0"/>
                <w:szCs w:val="21"/>
                <w:lang w:val="en"/>
              </w:rPr>
              <w:t>Dialkane (a, b, n-propyl, or isopropyl)aminophosphonoyldihal</w:t>
            </w:r>
          </w:p>
          <w:p w14:paraId="2E100757" w14:textId="77777777" w:rsidR="002D0C8A" w:rsidRDefault="002D0C8A">
            <w:pPr>
              <w:widowControl/>
              <w:spacing w:line="260" w:lineRule="exact"/>
              <w:jc w:val="left"/>
              <w:rPr>
                <w:rFonts w:ascii="SimSun" w:cs="SimSun"/>
                <w:spacing w:val="-8"/>
                <w:kern w:val="0"/>
                <w:szCs w:val="21"/>
              </w:rPr>
            </w:pPr>
            <w:r>
              <w:rPr>
                <w:spacing w:val="-8"/>
                <w:kern w:val="0"/>
                <w:szCs w:val="21"/>
                <w:lang w:val="en"/>
              </w:rPr>
              <w:t>For example: N,N-dimethylphosphonoaminodichloride</w:t>
            </w:r>
          </w:p>
        </w:tc>
        <w:tc>
          <w:tcPr>
            <w:tcW w:w="3384" w:type="dxa"/>
            <w:gridSpan w:val="2"/>
            <w:tcBorders>
              <w:top w:val="nil"/>
              <w:left w:val="nil"/>
              <w:bottom w:val="single" w:sz="4" w:space="0" w:color="auto"/>
              <w:right w:val="single" w:sz="4" w:space="0" w:color="auto"/>
            </w:tcBorders>
            <w:vAlign w:val="center"/>
          </w:tcPr>
          <w:p w14:paraId="37F65352"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7FE74BE6" w14:textId="77777777" w:rsidR="002D0C8A" w:rsidRDefault="002D0C8A">
            <w:pPr>
              <w:widowControl/>
              <w:spacing w:line="260" w:lineRule="exact"/>
              <w:jc w:val="center"/>
              <w:rPr>
                <w:rFonts w:ascii="SimSun" w:cs="SimSun"/>
                <w:kern w:val="0"/>
                <w:szCs w:val="21"/>
              </w:rPr>
            </w:pPr>
            <w:r>
              <w:rPr>
                <w:kern w:val="0"/>
                <w:szCs w:val="21"/>
                <w:lang w:val="en"/>
              </w:rPr>
              <w:t>2929902000</w:t>
            </w:r>
          </w:p>
        </w:tc>
        <w:tc>
          <w:tcPr>
            <w:tcW w:w="881" w:type="dxa"/>
            <w:tcBorders>
              <w:top w:val="nil"/>
              <w:left w:val="nil"/>
              <w:bottom w:val="single" w:sz="4" w:space="0" w:color="auto"/>
              <w:right w:val="single" w:sz="4" w:space="0" w:color="auto"/>
            </w:tcBorders>
            <w:vAlign w:val="center"/>
          </w:tcPr>
          <w:p w14:paraId="6757B1F6"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0FB18E66"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4EC6AC10" w14:textId="77777777" w:rsidR="002D0C8A" w:rsidRDefault="002D0C8A">
            <w:pPr>
              <w:widowControl/>
              <w:spacing w:line="260" w:lineRule="exact"/>
              <w:jc w:val="center"/>
              <w:rPr>
                <w:rFonts w:ascii="SimSun" w:cs="SimSun"/>
                <w:kern w:val="0"/>
                <w:szCs w:val="21"/>
              </w:rPr>
            </w:pPr>
            <w:r>
              <w:rPr>
                <w:kern w:val="0"/>
                <w:szCs w:val="21"/>
                <w:lang w:val="en"/>
              </w:rPr>
              <w:t>37</w:t>
            </w:r>
          </w:p>
        </w:tc>
        <w:tc>
          <w:tcPr>
            <w:tcW w:w="3417" w:type="dxa"/>
            <w:tcBorders>
              <w:top w:val="nil"/>
              <w:left w:val="nil"/>
              <w:bottom w:val="single" w:sz="4" w:space="0" w:color="auto"/>
              <w:right w:val="single" w:sz="4" w:space="0" w:color="auto"/>
            </w:tcBorders>
            <w:vAlign w:val="center"/>
          </w:tcPr>
          <w:p w14:paraId="36C3BA4E" w14:textId="77777777" w:rsidR="002D0C8A" w:rsidRDefault="002D0C8A">
            <w:pPr>
              <w:widowControl/>
              <w:spacing w:line="260" w:lineRule="exact"/>
              <w:jc w:val="left"/>
              <w:rPr>
                <w:rFonts w:ascii="SimSun" w:cs="SimSun"/>
                <w:spacing w:val="-4"/>
                <w:kern w:val="0"/>
                <w:szCs w:val="21"/>
              </w:rPr>
            </w:pPr>
            <w:r>
              <w:rPr>
                <w:spacing w:val="-4"/>
                <w:kern w:val="0"/>
                <w:szCs w:val="21"/>
                <w:lang w:val="en"/>
              </w:rPr>
              <w:t>Diane (A, B, n-propyl, or isopropyl)aminophosphonic acid dialkyl (a, ethyl, n-propyl, or isopropyl) ester</w:t>
            </w:r>
          </w:p>
        </w:tc>
        <w:tc>
          <w:tcPr>
            <w:tcW w:w="3384" w:type="dxa"/>
            <w:gridSpan w:val="2"/>
            <w:tcBorders>
              <w:top w:val="nil"/>
              <w:left w:val="nil"/>
              <w:bottom w:val="single" w:sz="4" w:space="0" w:color="auto"/>
              <w:right w:val="single" w:sz="4" w:space="0" w:color="auto"/>
            </w:tcBorders>
            <w:vAlign w:val="center"/>
          </w:tcPr>
          <w:p w14:paraId="0DCF09AC"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5AB2BBF6" w14:textId="77777777" w:rsidR="002D0C8A" w:rsidRDefault="002D0C8A">
            <w:pPr>
              <w:widowControl/>
              <w:spacing w:line="260" w:lineRule="exact"/>
              <w:jc w:val="center"/>
              <w:rPr>
                <w:rFonts w:ascii="SimSun" w:cs="SimSun"/>
                <w:kern w:val="0"/>
                <w:szCs w:val="21"/>
              </w:rPr>
            </w:pPr>
            <w:r>
              <w:rPr>
                <w:kern w:val="0"/>
                <w:szCs w:val="21"/>
                <w:lang w:val="en"/>
              </w:rPr>
              <w:t>2929903000</w:t>
            </w:r>
          </w:p>
        </w:tc>
        <w:tc>
          <w:tcPr>
            <w:tcW w:w="881" w:type="dxa"/>
            <w:tcBorders>
              <w:top w:val="nil"/>
              <w:left w:val="nil"/>
              <w:bottom w:val="single" w:sz="4" w:space="0" w:color="auto"/>
              <w:right w:val="single" w:sz="4" w:space="0" w:color="auto"/>
            </w:tcBorders>
            <w:vAlign w:val="center"/>
          </w:tcPr>
          <w:p w14:paraId="15E1BA37"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05235902" w14:textId="77777777">
        <w:trPr>
          <w:gridAfter w:val="2"/>
          <w:wAfter w:w="20" w:type="dxa"/>
          <w:trHeight w:val="829"/>
          <w:jc w:val="center"/>
        </w:trPr>
        <w:tc>
          <w:tcPr>
            <w:tcW w:w="690" w:type="dxa"/>
            <w:tcBorders>
              <w:top w:val="nil"/>
              <w:left w:val="single" w:sz="4" w:space="0" w:color="auto"/>
              <w:bottom w:val="single" w:sz="4" w:space="0" w:color="auto"/>
              <w:right w:val="single" w:sz="4" w:space="0" w:color="auto"/>
            </w:tcBorders>
            <w:vAlign w:val="center"/>
          </w:tcPr>
          <w:p w14:paraId="29B09E4C" w14:textId="77777777" w:rsidR="002D0C8A" w:rsidRDefault="002D0C8A">
            <w:pPr>
              <w:widowControl/>
              <w:spacing w:line="260" w:lineRule="exact"/>
              <w:jc w:val="center"/>
              <w:rPr>
                <w:rFonts w:ascii="SimSun" w:cs="SimSun"/>
                <w:kern w:val="0"/>
                <w:szCs w:val="21"/>
              </w:rPr>
            </w:pPr>
            <w:r>
              <w:rPr>
                <w:kern w:val="0"/>
                <w:szCs w:val="21"/>
                <w:lang w:val="en"/>
              </w:rPr>
              <w:t>38</w:t>
            </w:r>
          </w:p>
        </w:tc>
        <w:tc>
          <w:tcPr>
            <w:tcW w:w="3417" w:type="dxa"/>
            <w:tcBorders>
              <w:top w:val="nil"/>
              <w:left w:val="nil"/>
              <w:bottom w:val="single" w:sz="4" w:space="0" w:color="auto"/>
              <w:right w:val="single" w:sz="4" w:space="0" w:color="auto"/>
            </w:tcBorders>
            <w:vAlign w:val="center"/>
          </w:tcPr>
          <w:p w14:paraId="77B588C5" w14:textId="77777777" w:rsidR="002D0C8A" w:rsidRDefault="002D0C8A">
            <w:pPr>
              <w:widowControl/>
              <w:spacing w:line="260" w:lineRule="exact"/>
              <w:jc w:val="left"/>
              <w:rPr>
                <w:rFonts w:ascii="SimSun" w:cs="SimSun"/>
                <w:kern w:val="0"/>
                <w:szCs w:val="21"/>
              </w:rPr>
            </w:pPr>
            <w:r>
              <w:rPr>
                <w:kern w:val="0"/>
                <w:szCs w:val="21"/>
                <w:lang w:val="en"/>
              </w:rPr>
              <w:t>Amine piperistin: diethyl-S-2-diethylaminoethyl thiophosphate and corresponding alkylated salts or protonated salts)</w:t>
            </w:r>
          </w:p>
        </w:tc>
        <w:tc>
          <w:tcPr>
            <w:tcW w:w="3384" w:type="dxa"/>
            <w:gridSpan w:val="2"/>
            <w:tcBorders>
              <w:top w:val="nil"/>
              <w:left w:val="nil"/>
              <w:bottom w:val="single" w:sz="4" w:space="0" w:color="auto"/>
              <w:right w:val="single" w:sz="4" w:space="0" w:color="auto"/>
            </w:tcBorders>
            <w:vAlign w:val="center"/>
          </w:tcPr>
          <w:p w14:paraId="0A4CF27E" w14:textId="77777777" w:rsidR="002D0C8A" w:rsidRDefault="002D0C8A">
            <w:pPr>
              <w:widowControl/>
              <w:spacing w:line="26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44FF883E" w14:textId="77777777" w:rsidR="002D0C8A" w:rsidRDefault="002D0C8A">
            <w:pPr>
              <w:widowControl/>
              <w:spacing w:line="260" w:lineRule="exact"/>
              <w:jc w:val="center"/>
              <w:rPr>
                <w:rFonts w:ascii="SimSun" w:cs="SimSun"/>
                <w:kern w:val="0"/>
                <w:szCs w:val="21"/>
              </w:rPr>
            </w:pPr>
            <w:r>
              <w:rPr>
                <w:kern w:val="0"/>
                <w:szCs w:val="21"/>
                <w:lang w:val="en"/>
              </w:rPr>
              <w:t>2930909023</w:t>
            </w:r>
          </w:p>
        </w:tc>
        <w:tc>
          <w:tcPr>
            <w:tcW w:w="881" w:type="dxa"/>
            <w:tcBorders>
              <w:top w:val="nil"/>
              <w:left w:val="nil"/>
              <w:bottom w:val="single" w:sz="4" w:space="0" w:color="auto"/>
              <w:right w:val="single" w:sz="4" w:space="0" w:color="auto"/>
            </w:tcBorders>
            <w:vAlign w:val="center"/>
          </w:tcPr>
          <w:p w14:paraId="1A1A7C68" w14:textId="77777777" w:rsidR="002D0C8A" w:rsidRDefault="002D0C8A">
            <w:pPr>
              <w:widowControl/>
              <w:spacing w:line="260" w:lineRule="exact"/>
              <w:jc w:val="center"/>
              <w:rPr>
                <w:rFonts w:ascii="SimSun" w:cs="SimSun"/>
                <w:kern w:val="0"/>
                <w:szCs w:val="21"/>
              </w:rPr>
            </w:pPr>
            <w:r>
              <w:rPr>
                <w:kern w:val="0"/>
                <w:szCs w:val="21"/>
                <w:lang w:val="en"/>
              </w:rPr>
              <w:t>kilogram</w:t>
            </w:r>
          </w:p>
        </w:tc>
      </w:tr>
      <w:tr w:rsidR="002D0C8A" w14:paraId="4EE3836A" w14:textId="77777777">
        <w:trPr>
          <w:gridAfter w:val="2"/>
          <w:wAfter w:w="20" w:type="dxa"/>
          <w:trHeight w:val="559"/>
          <w:jc w:val="center"/>
        </w:trPr>
        <w:tc>
          <w:tcPr>
            <w:tcW w:w="690" w:type="dxa"/>
            <w:tcBorders>
              <w:top w:val="single" w:sz="4" w:space="0" w:color="auto"/>
              <w:left w:val="single" w:sz="4" w:space="0" w:color="auto"/>
              <w:bottom w:val="single" w:sz="4" w:space="0" w:color="auto"/>
              <w:right w:val="single" w:sz="4" w:space="0" w:color="auto"/>
            </w:tcBorders>
            <w:vAlign w:val="center"/>
          </w:tcPr>
          <w:p w14:paraId="381A502F" w14:textId="77777777" w:rsidR="002D0C8A" w:rsidRDefault="002D0C8A">
            <w:pPr>
              <w:widowControl/>
              <w:spacing w:line="280" w:lineRule="exact"/>
              <w:jc w:val="center"/>
              <w:rPr>
                <w:rFonts w:ascii="SimSun" w:cs="SimSun"/>
                <w:kern w:val="0"/>
                <w:szCs w:val="21"/>
              </w:rPr>
            </w:pPr>
            <w:r>
              <w:rPr>
                <w:kern w:val="0"/>
                <w:szCs w:val="21"/>
                <w:lang w:val="en"/>
              </w:rPr>
              <w:t>39</w:t>
            </w:r>
          </w:p>
        </w:tc>
        <w:tc>
          <w:tcPr>
            <w:tcW w:w="3417" w:type="dxa"/>
            <w:tcBorders>
              <w:top w:val="single" w:sz="4" w:space="0" w:color="auto"/>
              <w:left w:val="nil"/>
              <w:bottom w:val="single" w:sz="4" w:space="0" w:color="auto"/>
              <w:right w:val="single" w:sz="4" w:space="0" w:color="auto"/>
            </w:tcBorders>
            <w:vAlign w:val="center"/>
          </w:tcPr>
          <w:p w14:paraId="6482E63A" w14:textId="77777777" w:rsidR="002D0C8A" w:rsidRDefault="002D0C8A">
            <w:pPr>
              <w:widowControl/>
              <w:spacing w:line="280" w:lineRule="exact"/>
              <w:rPr>
                <w:rFonts w:ascii="SimSun" w:cs="SimSun"/>
                <w:kern w:val="0"/>
                <w:szCs w:val="21"/>
              </w:rPr>
            </w:pPr>
            <w:r>
              <w:rPr>
                <w:kern w:val="0"/>
                <w:szCs w:val="21"/>
                <w:lang w:val="en"/>
              </w:rPr>
              <w:t>Dialkane (a, ethyl, n-propylene or isopropyl)aminoethyl-2-mercaptan and corresponding protonated salts</w:t>
            </w:r>
          </w:p>
        </w:tc>
        <w:tc>
          <w:tcPr>
            <w:tcW w:w="3384" w:type="dxa"/>
            <w:gridSpan w:val="2"/>
            <w:tcBorders>
              <w:top w:val="single" w:sz="4" w:space="0" w:color="auto"/>
              <w:left w:val="nil"/>
              <w:bottom w:val="single" w:sz="4" w:space="0" w:color="auto"/>
              <w:right w:val="single" w:sz="4" w:space="0" w:color="auto"/>
            </w:tcBorders>
            <w:vAlign w:val="center"/>
          </w:tcPr>
          <w:p w14:paraId="0CC72008"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single" w:sz="4" w:space="0" w:color="auto"/>
              <w:left w:val="nil"/>
              <w:bottom w:val="single" w:sz="4" w:space="0" w:color="auto"/>
              <w:right w:val="single" w:sz="4" w:space="0" w:color="auto"/>
            </w:tcBorders>
            <w:vAlign w:val="center"/>
          </w:tcPr>
          <w:p w14:paraId="4E248808" w14:textId="77777777" w:rsidR="002D0C8A" w:rsidRDefault="002D0C8A">
            <w:pPr>
              <w:widowControl/>
              <w:spacing w:line="280" w:lineRule="exact"/>
              <w:jc w:val="center"/>
              <w:rPr>
                <w:rFonts w:ascii="SimSun" w:cs="SimSun"/>
                <w:kern w:val="0"/>
                <w:szCs w:val="21"/>
              </w:rPr>
            </w:pPr>
            <w:r>
              <w:rPr>
                <w:kern w:val="0"/>
                <w:szCs w:val="21"/>
                <w:lang w:val="en"/>
              </w:rPr>
              <w:t>2930909024</w:t>
            </w:r>
          </w:p>
        </w:tc>
        <w:tc>
          <w:tcPr>
            <w:tcW w:w="881" w:type="dxa"/>
            <w:tcBorders>
              <w:top w:val="single" w:sz="4" w:space="0" w:color="auto"/>
              <w:left w:val="nil"/>
              <w:bottom w:val="single" w:sz="4" w:space="0" w:color="auto"/>
              <w:right w:val="single" w:sz="4" w:space="0" w:color="auto"/>
            </w:tcBorders>
            <w:vAlign w:val="center"/>
          </w:tcPr>
          <w:p w14:paraId="6A836C6D"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276978F" w14:textId="77777777">
        <w:trPr>
          <w:gridAfter w:val="2"/>
          <w:wAfter w:w="20" w:type="dxa"/>
          <w:trHeight w:val="559"/>
          <w:jc w:val="center"/>
        </w:trPr>
        <w:tc>
          <w:tcPr>
            <w:tcW w:w="690" w:type="dxa"/>
            <w:tcBorders>
              <w:top w:val="single" w:sz="4" w:space="0" w:color="auto"/>
              <w:left w:val="single" w:sz="4" w:space="0" w:color="auto"/>
              <w:bottom w:val="single" w:sz="4" w:space="0" w:color="auto"/>
              <w:right w:val="single" w:sz="4" w:space="0" w:color="auto"/>
            </w:tcBorders>
            <w:vAlign w:val="center"/>
          </w:tcPr>
          <w:p w14:paraId="09354FFB" w14:textId="77777777" w:rsidR="002D0C8A" w:rsidRDefault="002D0C8A">
            <w:pPr>
              <w:widowControl/>
              <w:spacing w:line="280" w:lineRule="exact"/>
              <w:jc w:val="center"/>
              <w:rPr>
                <w:rFonts w:ascii="SimSun" w:cs="SimSun"/>
                <w:kern w:val="0"/>
                <w:szCs w:val="21"/>
              </w:rPr>
            </w:pPr>
            <w:r>
              <w:rPr>
                <w:kern w:val="0"/>
                <w:szCs w:val="21"/>
                <w:lang w:val="en"/>
              </w:rPr>
              <w:t>40</w:t>
            </w:r>
          </w:p>
        </w:tc>
        <w:tc>
          <w:tcPr>
            <w:tcW w:w="3417" w:type="dxa"/>
            <w:tcBorders>
              <w:top w:val="single" w:sz="4" w:space="0" w:color="auto"/>
              <w:left w:val="nil"/>
              <w:bottom w:val="single" w:sz="4" w:space="0" w:color="auto"/>
              <w:right w:val="single" w:sz="4" w:space="0" w:color="auto"/>
            </w:tcBorders>
            <w:vAlign w:val="center"/>
          </w:tcPr>
          <w:p w14:paraId="5D49F4D2" w14:textId="77777777" w:rsidR="002D0C8A" w:rsidRDefault="002D0C8A">
            <w:pPr>
              <w:widowControl/>
              <w:spacing w:line="280" w:lineRule="exact"/>
              <w:rPr>
                <w:rFonts w:ascii="SimSun" w:cs="SimSun"/>
                <w:kern w:val="0"/>
                <w:szCs w:val="21"/>
              </w:rPr>
            </w:pPr>
            <w:r>
              <w:rPr>
                <w:kern w:val="0"/>
                <w:szCs w:val="21"/>
                <w:lang w:val="en"/>
              </w:rPr>
              <w:t>Thiodiethylene glycol: bis(2-hydroxyethyl) sulfide;</w:t>
            </w:r>
          </w:p>
        </w:tc>
        <w:tc>
          <w:tcPr>
            <w:tcW w:w="3384" w:type="dxa"/>
            <w:gridSpan w:val="2"/>
            <w:tcBorders>
              <w:top w:val="single" w:sz="4" w:space="0" w:color="auto"/>
              <w:left w:val="nil"/>
              <w:bottom w:val="single" w:sz="4" w:space="0" w:color="auto"/>
              <w:right w:val="single" w:sz="4" w:space="0" w:color="auto"/>
            </w:tcBorders>
            <w:vAlign w:val="center"/>
          </w:tcPr>
          <w:p w14:paraId="794215AB"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single" w:sz="4" w:space="0" w:color="auto"/>
              <w:left w:val="nil"/>
              <w:bottom w:val="single" w:sz="4" w:space="0" w:color="auto"/>
              <w:right w:val="single" w:sz="4" w:space="0" w:color="auto"/>
            </w:tcBorders>
            <w:vAlign w:val="center"/>
          </w:tcPr>
          <w:p w14:paraId="77464B36" w14:textId="77777777" w:rsidR="002D0C8A" w:rsidRDefault="002D0C8A">
            <w:pPr>
              <w:widowControl/>
              <w:spacing w:line="280" w:lineRule="exact"/>
              <w:jc w:val="center"/>
              <w:rPr>
                <w:rFonts w:ascii="SimSun" w:cs="SimSun"/>
                <w:kern w:val="0"/>
                <w:szCs w:val="21"/>
              </w:rPr>
            </w:pPr>
            <w:r>
              <w:rPr>
                <w:kern w:val="0"/>
                <w:szCs w:val="21"/>
                <w:lang w:val="en"/>
              </w:rPr>
              <w:t>2930700000</w:t>
            </w:r>
          </w:p>
        </w:tc>
        <w:tc>
          <w:tcPr>
            <w:tcW w:w="881" w:type="dxa"/>
            <w:tcBorders>
              <w:top w:val="single" w:sz="4" w:space="0" w:color="auto"/>
              <w:left w:val="nil"/>
              <w:bottom w:val="single" w:sz="4" w:space="0" w:color="auto"/>
              <w:right w:val="single" w:sz="4" w:space="0" w:color="auto"/>
            </w:tcBorders>
            <w:vAlign w:val="center"/>
          </w:tcPr>
          <w:p w14:paraId="5EC04DD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4AC883AE" w14:textId="77777777">
        <w:trPr>
          <w:gridAfter w:val="2"/>
          <w:wAfter w:w="20" w:type="dxa"/>
          <w:trHeight w:val="559"/>
          <w:jc w:val="center"/>
        </w:trPr>
        <w:tc>
          <w:tcPr>
            <w:tcW w:w="690" w:type="dxa"/>
            <w:vMerge w:val="restart"/>
            <w:tcBorders>
              <w:top w:val="nil"/>
              <w:left w:val="single" w:sz="4" w:space="0" w:color="auto"/>
              <w:right w:val="single" w:sz="4" w:space="0" w:color="auto"/>
            </w:tcBorders>
            <w:vAlign w:val="center"/>
          </w:tcPr>
          <w:p w14:paraId="6AA0FEBF" w14:textId="77777777" w:rsidR="002D0C8A" w:rsidRDefault="002D0C8A">
            <w:pPr>
              <w:widowControl/>
              <w:spacing w:line="280" w:lineRule="exact"/>
              <w:jc w:val="center"/>
              <w:rPr>
                <w:rFonts w:ascii="SimSun" w:cs="SimSun"/>
                <w:kern w:val="0"/>
                <w:szCs w:val="21"/>
              </w:rPr>
            </w:pPr>
            <w:r>
              <w:rPr>
                <w:kern w:val="0"/>
                <w:szCs w:val="21"/>
                <w:lang w:val="en"/>
              </w:rPr>
              <w:t>41</w:t>
            </w:r>
          </w:p>
        </w:tc>
        <w:tc>
          <w:tcPr>
            <w:tcW w:w="3417" w:type="dxa"/>
            <w:tcBorders>
              <w:top w:val="nil"/>
              <w:left w:val="nil"/>
              <w:bottom w:val="single" w:sz="4" w:space="0" w:color="auto"/>
              <w:right w:val="single" w:sz="4" w:space="0" w:color="auto"/>
            </w:tcBorders>
            <w:vAlign w:val="center"/>
          </w:tcPr>
          <w:p w14:paraId="3D59CF43" w14:textId="77777777" w:rsidR="002D0C8A" w:rsidRDefault="002D0C8A">
            <w:pPr>
              <w:widowControl/>
              <w:spacing w:line="280" w:lineRule="exact"/>
              <w:rPr>
                <w:rFonts w:ascii="SimSun" w:cs="SimSun"/>
                <w:spacing w:val="-4"/>
                <w:kern w:val="0"/>
                <w:szCs w:val="21"/>
              </w:rPr>
            </w:pPr>
            <w:r>
              <w:rPr>
                <w:spacing w:val="-4"/>
                <w:kern w:val="0"/>
                <w:szCs w:val="21"/>
                <w:lang w:val="en"/>
              </w:rPr>
              <w:t>Chemicals containing a phosphorus atom and having a methyl, ethyl or (positive or hetero) propyl group bound to the phosphorus atom, excluding cases containing additional carbon atoms, except those listed in category I.</w:t>
            </w:r>
          </w:p>
          <w:p w14:paraId="39710A11" w14:textId="77777777" w:rsidR="002D0C8A" w:rsidRDefault="002D0C8A">
            <w:pPr>
              <w:widowControl/>
              <w:spacing w:line="280" w:lineRule="exact"/>
              <w:rPr>
                <w:rFonts w:ascii="SimSun" w:cs="SimSun"/>
                <w:kern w:val="0"/>
                <w:szCs w:val="21"/>
              </w:rPr>
            </w:pPr>
            <w:r>
              <w:rPr>
                <w:kern w:val="0"/>
                <w:szCs w:val="21"/>
                <w:lang w:val="en"/>
              </w:rPr>
              <w:t>Exception: Dithioethylphos: Dithioethylphosphonate-S-phenylethyl ester</w:t>
            </w:r>
          </w:p>
        </w:tc>
        <w:tc>
          <w:tcPr>
            <w:tcW w:w="3384" w:type="dxa"/>
            <w:gridSpan w:val="2"/>
            <w:vMerge w:val="restart"/>
            <w:tcBorders>
              <w:top w:val="nil"/>
              <w:left w:val="nil"/>
              <w:right w:val="single" w:sz="4" w:space="0" w:color="auto"/>
            </w:tcBorders>
            <w:vAlign w:val="center"/>
          </w:tcPr>
          <w:p w14:paraId="409C0804"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3CEC5320" w14:textId="77777777" w:rsidR="002D0C8A" w:rsidRDefault="002D0C8A">
            <w:pPr>
              <w:widowControl/>
              <w:spacing w:line="280" w:lineRule="exact"/>
              <w:jc w:val="center"/>
              <w:rPr>
                <w:rFonts w:ascii="SimSun" w:cs="SimSun"/>
                <w:b/>
                <w:kern w:val="0"/>
                <w:szCs w:val="21"/>
              </w:rPr>
            </w:pPr>
            <w:r>
              <w:rPr>
                <w:kern w:val="0"/>
                <w:szCs w:val="21"/>
                <w:lang w:val="en"/>
              </w:rPr>
              <w:t>2930909027</w:t>
            </w:r>
          </w:p>
        </w:tc>
        <w:tc>
          <w:tcPr>
            <w:tcW w:w="881" w:type="dxa"/>
            <w:vMerge w:val="restart"/>
            <w:tcBorders>
              <w:top w:val="nil"/>
              <w:left w:val="nil"/>
              <w:right w:val="single" w:sz="4" w:space="0" w:color="auto"/>
            </w:tcBorders>
            <w:vAlign w:val="center"/>
          </w:tcPr>
          <w:p w14:paraId="513DCC0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35C68CCD" w14:textId="77777777">
        <w:trPr>
          <w:gridAfter w:val="2"/>
          <w:wAfter w:w="20" w:type="dxa"/>
          <w:trHeight w:val="559"/>
          <w:jc w:val="center"/>
        </w:trPr>
        <w:tc>
          <w:tcPr>
            <w:tcW w:w="690" w:type="dxa"/>
            <w:vMerge/>
            <w:tcBorders>
              <w:left w:val="single" w:sz="4" w:space="0" w:color="auto"/>
              <w:right w:val="single" w:sz="4" w:space="0" w:color="auto"/>
            </w:tcBorders>
            <w:vAlign w:val="center"/>
          </w:tcPr>
          <w:p w14:paraId="097075F8" w14:textId="77777777" w:rsidR="002D0C8A" w:rsidRDefault="002D0C8A">
            <w:pPr>
              <w:widowControl/>
              <w:spacing w:line="280" w:lineRule="exact"/>
              <w:jc w:val="center"/>
              <w:rPr>
                <w:rFonts w:ascii="SimSun" w:cs="SimSun"/>
                <w:kern w:val="0"/>
                <w:szCs w:val="21"/>
              </w:rPr>
            </w:pPr>
          </w:p>
        </w:tc>
        <w:tc>
          <w:tcPr>
            <w:tcW w:w="3417" w:type="dxa"/>
            <w:tcBorders>
              <w:top w:val="nil"/>
              <w:left w:val="nil"/>
              <w:bottom w:val="single" w:sz="4" w:space="0" w:color="auto"/>
              <w:right w:val="single" w:sz="4" w:space="0" w:color="auto"/>
            </w:tcBorders>
            <w:vAlign w:val="center"/>
          </w:tcPr>
          <w:p w14:paraId="3A6A50B5" w14:textId="77777777" w:rsidR="002D0C8A" w:rsidRDefault="002D0C8A">
            <w:pPr>
              <w:widowControl/>
              <w:spacing w:line="280" w:lineRule="exact"/>
              <w:rPr>
                <w:rFonts w:ascii="SimSun" w:cs="SimSun"/>
                <w:kern w:val="0"/>
                <w:szCs w:val="21"/>
              </w:rPr>
            </w:pPr>
            <w:r>
              <w:rPr>
                <w:kern w:val="0"/>
                <w:szCs w:val="21"/>
                <w:lang w:val="en"/>
              </w:rPr>
              <w:t>1. Methylphosphonyldichloride</w:t>
            </w:r>
            <w:r>
              <w:rPr>
                <w:kern w:val="0"/>
                <w:szCs w:val="21"/>
                <w:vertAlign w:val="superscript"/>
                <w:lang w:val="en"/>
              </w:rPr>
              <w:t>*</w:t>
            </w:r>
          </w:p>
          <w:p w14:paraId="1BA710A4" w14:textId="77777777" w:rsidR="002D0C8A" w:rsidRDefault="002D0C8A">
            <w:pPr>
              <w:widowControl/>
              <w:spacing w:line="280" w:lineRule="exact"/>
              <w:rPr>
                <w:rFonts w:ascii="SimSun" w:cs="SimSun"/>
                <w:kern w:val="0"/>
                <w:szCs w:val="21"/>
              </w:rPr>
            </w:pPr>
            <w:r>
              <w:rPr>
                <w:kern w:val="0"/>
                <w:szCs w:val="21"/>
                <w:lang w:val="en"/>
              </w:rPr>
              <w:t>2. Dimethyl methylphosphonate</w:t>
            </w:r>
            <w:r>
              <w:rPr>
                <w:kern w:val="0"/>
                <w:szCs w:val="21"/>
                <w:vertAlign w:val="superscript"/>
                <w:lang w:val="en"/>
              </w:rPr>
              <w:t>*</w:t>
            </w:r>
          </w:p>
          <w:p w14:paraId="733611BB" w14:textId="77777777" w:rsidR="002D0C8A" w:rsidRDefault="002D0C8A">
            <w:pPr>
              <w:widowControl/>
              <w:spacing w:line="280" w:lineRule="exact"/>
              <w:rPr>
                <w:rFonts w:ascii="SimSun" w:cs="SimSun"/>
                <w:kern w:val="0"/>
                <w:szCs w:val="21"/>
              </w:rPr>
            </w:pPr>
            <w:r>
              <w:rPr>
                <w:kern w:val="0"/>
                <w:szCs w:val="21"/>
                <w:lang w:val="en"/>
              </w:rPr>
              <w:t xml:space="preserve">3. Propylphosphonic acid </w:t>
            </w:r>
            <w:r>
              <w:rPr>
                <w:kern w:val="0"/>
                <w:szCs w:val="21"/>
                <w:vertAlign w:val="superscript"/>
                <w:lang w:val="en"/>
              </w:rPr>
              <w:t>*</w:t>
            </w:r>
          </w:p>
          <w:p w14:paraId="7C532EF0" w14:textId="77777777" w:rsidR="002D0C8A" w:rsidRDefault="002D0C8A">
            <w:pPr>
              <w:widowControl/>
              <w:spacing w:line="280" w:lineRule="exact"/>
              <w:rPr>
                <w:rFonts w:ascii="SimSun" w:cs="SimSun"/>
                <w:kern w:val="0"/>
                <w:szCs w:val="21"/>
              </w:rPr>
            </w:pPr>
            <w:r>
              <w:rPr>
                <w:kern w:val="0"/>
                <w:szCs w:val="21"/>
                <w:lang w:val="en"/>
              </w:rPr>
              <w:t xml:space="preserve">4. Methylphosphonic acid </w:t>
            </w:r>
            <w:r>
              <w:rPr>
                <w:kern w:val="0"/>
                <w:szCs w:val="21"/>
                <w:vertAlign w:val="superscript"/>
                <w:lang w:val="en"/>
              </w:rPr>
              <w:t>*</w:t>
            </w:r>
          </w:p>
          <w:p w14:paraId="1E3C9EB5" w14:textId="77777777" w:rsidR="002D0C8A" w:rsidRDefault="002D0C8A">
            <w:pPr>
              <w:widowControl/>
              <w:spacing w:line="280" w:lineRule="exact"/>
              <w:rPr>
                <w:rFonts w:ascii="SimSun" w:cs="SimSun"/>
                <w:kern w:val="0"/>
                <w:szCs w:val="21"/>
              </w:rPr>
            </w:pPr>
            <w:r>
              <w:rPr>
                <w:kern w:val="0"/>
                <w:szCs w:val="21"/>
                <w:lang w:val="en"/>
              </w:rPr>
              <w:t>5. Diethyl ethylphosphonate</w:t>
            </w:r>
            <w:r>
              <w:rPr>
                <w:kern w:val="0"/>
                <w:szCs w:val="21"/>
                <w:vertAlign w:val="superscript"/>
                <w:lang w:val="en"/>
              </w:rPr>
              <w:t>*</w:t>
            </w:r>
          </w:p>
          <w:p w14:paraId="16A1406D" w14:textId="77777777" w:rsidR="002D0C8A" w:rsidRDefault="002D0C8A">
            <w:pPr>
              <w:widowControl/>
              <w:spacing w:line="280" w:lineRule="exact"/>
              <w:rPr>
                <w:rFonts w:ascii="SimSun" w:cs="SimSun"/>
                <w:kern w:val="0"/>
                <w:szCs w:val="21"/>
              </w:rPr>
            </w:pPr>
            <w:r>
              <w:rPr>
                <w:kern w:val="0"/>
                <w:szCs w:val="21"/>
                <w:lang w:val="en"/>
              </w:rPr>
              <w:t>6. Cyclic phosphonate A</w:t>
            </w:r>
            <w:r>
              <w:rPr>
                <w:kern w:val="0"/>
                <w:szCs w:val="21"/>
                <w:vertAlign w:val="superscript"/>
                <w:lang w:val="en"/>
              </w:rPr>
              <w:t>*</w:t>
            </w:r>
          </w:p>
          <w:p w14:paraId="433151B1" w14:textId="77777777" w:rsidR="002D0C8A" w:rsidRDefault="002D0C8A">
            <w:pPr>
              <w:widowControl/>
              <w:spacing w:line="280" w:lineRule="exact"/>
              <w:rPr>
                <w:rFonts w:ascii="SimSun" w:cs="SimSun"/>
                <w:kern w:val="0"/>
                <w:szCs w:val="21"/>
              </w:rPr>
            </w:pPr>
            <w:r>
              <w:rPr>
                <w:kern w:val="0"/>
                <w:szCs w:val="21"/>
                <w:lang w:val="en"/>
              </w:rPr>
              <w:t>Chemical Name: Methylphosphonic acid (5-ethyl-2-methyl-2-oxo-1,3,2-dioxophosphorus heterocyclohexyl-5-yl) methyl methyl ester</w:t>
            </w:r>
          </w:p>
          <w:p w14:paraId="5617C0B3" w14:textId="77777777" w:rsidR="002D0C8A" w:rsidRDefault="002D0C8A">
            <w:pPr>
              <w:widowControl/>
              <w:spacing w:line="280" w:lineRule="exact"/>
              <w:rPr>
                <w:rFonts w:ascii="SimSun" w:cs="SimSun"/>
                <w:kern w:val="0"/>
                <w:szCs w:val="21"/>
              </w:rPr>
            </w:pPr>
            <w:r>
              <w:rPr>
                <w:kern w:val="0"/>
                <w:szCs w:val="21"/>
                <w:lang w:val="en"/>
              </w:rPr>
              <w:t>Chemical Abstracts Registration Number: 41203-81-0</w:t>
            </w:r>
          </w:p>
          <w:p w14:paraId="68488537" w14:textId="77777777" w:rsidR="002D0C8A" w:rsidRDefault="002D0C8A">
            <w:pPr>
              <w:widowControl/>
              <w:spacing w:line="280" w:lineRule="exact"/>
              <w:rPr>
                <w:rFonts w:ascii="SimSun" w:cs="SimSun"/>
                <w:kern w:val="0"/>
                <w:szCs w:val="21"/>
              </w:rPr>
            </w:pPr>
            <w:r>
              <w:rPr>
                <w:kern w:val="0"/>
                <w:szCs w:val="21"/>
                <w:lang w:val="en"/>
              </w:rPr>
              <w:t>7. Cyclic phosphonate B</w:t>
            </w:r>
            <w:r>
              <w:rPr>
                <w:kern w:val="0"/>
                <w:szCs w:val="21"/>
                <w:vertAlign w:val="superscript"/>
                <w:lang w:val="en"/>
              </w:rPr>
              <w:t>*</w:t>
            </w:r>
          </w:p>
          <w:p w14:paraId="412B884A" w14:textId="77777777" w:rsidR="002D0C8A" w:rsidRDefault="002D0C8A">
            <w:pPr>
              <w:widowControl/>
              <w:spacing w:line="280" w:lineRule="exact"/>
              <w:rPr>
                <w:rFonts w:ascii="SimSun" w:cs="SimSun"/>
                <w:kern w:val="0"/>
                <w:szCs w:val="21"/>
              </w:rPr>
            </w:pPr>
            <w:r>
              <w:rPr>
                <w:kern w:val="0"/>
                <w:szCs w:val="21"/>
                <w:lang w:val="en"/>
              </w:rPr>
              <w:t>Chemical Name: Methylphosphonic acid bis[5-(5-ethyl-2-methyl-2-oxo-1,3,2-dioxophosphorus heterocyclohexyl)methyl] ester</w:t>
            </w:r>
          </w:p>
          <w:p w14:paraId="3E185BA5" w14:textId="77777777" w:rsidR="002D0C8A" w:rsidRDefault="002D0C8A">
            <w:pPr>
              <w:widowControl/>
              <w:spacing w:line="280" w:lineRule="exact"/>
              <w:rPr>
                <w:rFonts w:ascii="SimSun" w:cs="SimSun"/>
                <w:kern w:val="0"/>
                <w:szCs w:val="21"/>
              </w:rPr>
            </w:pPr>
            <w:r>
              <w:rPr>
                <w:kern w:val="0"/>
                <w:szCs w:val="21"/>
                <w:lang w:val="en"/>
              </w:rPr>
              <w:t>Chemical Abstracts Registration Number: 42595-45-9</w:t>
            </w:r>
          </w:p>
          <w:p w14:paraId="47809DD6" w14:textId="77777777" w:rsidR="002D0C8A" w:rsidRDefault="002D0C8A">
            <w:pPr>
              <w:widowControl/>
              <w:spacing w:line="280" w:lineRule="exact"/>
              <w:rPr>
                <w:rFonts w:ascii="SimSun" w:cs="SimSun"/>
                <w:kern w:val="0"/>
                <w:szCs w:val="21"/>
              </w:rPr>
            </w:pPr>
            <w:r>
              <w:rPr>
                <w:kern w:val="0"/>
                <w:szCs w:val="21"/>
                <w:lang w:val="en"/>
              </w:rPr>
              <w:t xml:space="preserve">8. Dimer glycol methylphosphonate </w:t>
            </w:r>
            <w:r>
              <w:rPr>
                <w:kern w:val="0"/>
                <w:szCs w:val="21"/>
                <w:vertAlign w:val="superscript"/>
                <w:lang w:val="en"/>
              </w:rPr>
              <w:t>*</w:t>
            </w:r>
            <w:r>
              <w:rPr>
                <w:kern w:val="0"/>
                <w:szCs w:val="21"/>
                <w:lang w:val="en"/>
              </w:rPr>
              <w:t xml:space="preserve">          Chemical Abstracts Registration Number: 294675-51-7</w:t>
            </w:r>
          </w:p>
          <w:p w14:paraId="2C33ECDD" w14:textId="77777777" w:rsidR="002D0C8A" w:rsidRDefault="002D0C8A">
            <w:pPr>
              <w:widowControl/>
              <w:spacing w:line="280" w:lineRule="exact"/>
              <w:rPr>
                <w:rFonts w:ascii="SimSun" w:cs="SimSun"/>
                <w:kern w:val="0"/>
                <w:szCs w:val="21"/>
              </w:rPr>
            </w:pPr>
            <w:r>
              <w:rPr>
                <w:kern w:val="0"/>
                <w:szCs w:val="21"/>
                <w:lang w:val="en"/>
              </w:rPr>
              <w:t xml:space="preserve">9. Diethyl methylphosphinoate </w:t>
            </w:r>
            <w:r>
              <w:rPr>
                <w:kern w:val="0"/>
                <w:szCs w:val="21"/>
                <w:vertAlign w:val="superscript"/>
                <w:lang w:val="en"/>
              </w:rPr>
              <w:t>*</w:t>
            </w:r>
          </w:p>
          <w:p w14:paraId="5F12B71F" w14:textId="77777777" w:rsidR="002D0C8A" w:rsidRDefault="002D0C8A">
            <w:pPr>
              <w:widowControl/>
              <w:spacing w:line="280" w:lineRule="exact"/>
              <w:rPr>
                <w:rFonts w:ascii="SimSun" w:cs="SimSun"/>
                <w:kern w:val="0"/>
                <w:szCs w:val="21"/>
              </w:rPr>
            </w:pPr>
            <w:r>
              <w:rPr>
                <w:kern w:val="0"/>
                <w:szCs w:val="21"/>
                <w:lang w:val="en"/>
              </w:rPr>
              <w:t>10. Methylphosphine dichloride</w:t>
            </w:r>
            <w:r>
              <w:rPr>
                <w:kern w:val="0"/>
                <w:szCs w:val="21"/>
                <w:vertAlign w:val="superscript"/>
                <w:lang w:val="en"/>
              </w:rPr>
              <w:t>*</w:t>
            </w:r>
          </w:p>
          <w:p w14:paraId="6C07FC1F" w14:textId="77777777" w:rsidR="002D0C8A" w:rsidRDefault="002D0C8A">
            <w:pPr>
              <w:widowControl/>
              <w:spacing w:line="280" w:lineRule="exact"/>
              <w:rPr>
                <w:rFonts w:ascii="SimSun" w:cs="SimSun"/>
                <w:kern w:val="0"/>
                <w:szCs w:val="21"/>
              </w:rPr>
            </w:pPr>
            <w:r>
              <w:rPr>
                <w:kern w:val="0"/>
                <w:szCs w:val="21"/>
                <w:lang w:val="en"/>
              </w:rPr>
              <w:t xml:space="preserve">11. Loam phosphorus </w:t>
            </w:r>
            <w:r>
              <w:rPr>
                <w:kern w:val="0"/>
                <w:szCs w:val="21"/>
                <w:vertAlign w:val="superscript"/>
                <w:lang w:val="en"/>
              </w:rPr>
              <w:t>*</w:t>
            </w:r>
          </w:p>
          <w:p w14:paraId="096025A1" w14:textId="77777777" w:rsidR="002D0C8A" w:rsidRDefault="002D0C8A">
            <w:pPr>
              <w:widowControl/>
              <w:spacing w:line="280" w:lineRule="exact"/>
              <w:rPr>
                <w:rFonts w:ascii="SimSun" w:cs="SimSun"/>
                <w:kern w:val="0"/>
                <w:szCs w:val="21"/>
              </w:rPr>
            </w:pPr>
            <w:r>
              <w:rPr>
                <w:kern w:val="0"/>
                <w:szCs w:val="21"/>
                <w:lang w:val="en"/>
              </w:rPr>
              <w:t xml:space="preserve">12. Mono-n-n-butyl methylphosphineate </w:t>
            </w:r>
            <w:r>
              <w:rPr>
                <w:kern w:val="0"/>
                <w:szCs w:val="21"/>
                <w:vertAlign w:val="superscript"/>
                <w:lang w:val="en"/>
              </w:rPr>
              <w:t>*</w:t>
            </w:r>
          </w:p>
          <w:p w14:paraId="48904869" w14:textId="77777777" w:rsidR="002D0C8A" w:rsidRDefault="002D0C8A">
            <w:pPr>
              <w:widowControl/>
              <w:spacing w:line="280" w:lineRule="exact"/>
              <w:rPr>
                <w:rFonts w:ascii="SimSun" w:cs="SimSun"/>
                <w:kern w:val="0"/>
                <w:szCs w:val="21"/>
              </w:rPr>
            </w:pPr>
            <w:r>
              <w:rPr>
                <w:kern w:val="0"/>
                <w:szCs w:val="21"/>
                <w:lang w:val="en"/>
              </w:rPr>
              <w:t xml:space="preserve">13. Pyrimidine salt of methylphosphonic acid </w:t>
            </w:r>
            <w:r>
              <w:rPr>
                <w:kern w:val="0"/>
                <w:szCs w:val="21"/>
                <w:vertAlign w:val="superscript"/>
                <w:lang w:val="en"/>
              </w:rPr>
              <w:t>*</w:t>
            </w:r>
          </w:p>
          <w:p w14:paraId="6236C374" w14:textId="77777777" w:rsidR="002D0C8A" w:rsidRDefault="002D0C8A">
            <w:pPr>
              <w:widowControl/>
              <w:spacing w:line="280" w:lineRule="exact"/>
              <w:rPr>
                <w:rFonts w:ascii="SimSun" w:cs="SimSun"/>
                <w:kern w:val="0"/>
                <w:szCs w:val="21"/>
              </w:rPr>
            </w:pPr>
            <w:r>
              <w:rPr>
                <w:kern w:val="0"/>
                <w:szCs w:val="21"/>
                <w:lang w:val="en"/>
              </w:rPr>
              <w:t>14. Diphenyl methylphosphonate</w:t>
            </w:r>
            <w:r>
              <w:rPr>
                <w:kern w:val="0"/>
                <w:szCs w:val="21"/>
                <w:vertAlign w:val="superscript"/>
                <w:lang w:val="en"/>
              </w:rPr>
              <w:t>*</w:t>
            </w:r>
          </w:p>
        </w:tc>
        <w:tc>
          <w:tcPr>
            <w:tcW w:w="3384" w:type="dxa"/>
            <w:gridSpan w:val="2"/>
            <w:vMerge/>
            <w:tcBorders>
              <w:left w:val="nil"/>
              <w:right w:val="single" w:sz="4" w:space="0" w:color="auto"/>
            </w:tcBorders>
            <w:vAlign w:val="center"/>
          </w:tcPr>
          <w:p w14:paraId="69F514C7" w14:textId="77777777" w:rsidR="002D0C8A" w:rsidRDefault="002D0C8A"/>
        </w:tc>
        <w:tc>
          <w:tcPr>
            <w:tcW w:w="1576" w:type="dxa"/>
            <w:tcBorders>
              <w:top w:val="nil"/>
              <w:left w:val="nil"/>
              <w:bottom w:val="single" w:sz="4" w:space="0" w:color="auto"/>
              <w:right w:val="single" w:sz="4" w:space="0" w:color="auto"/>
            </w:tcBorders>
            <w:vAlign w:val="center"/>
          </w:tcPr>
          <w:p w14:paraId="7A2AF5C0" w14:textId="77777777" w:rsidR="002D0C8A" w:rsidRDefault="002D0C8A">
            <w:pPr>
              <w:widowControl/>
              <w:spacing w:line="280" w:lineRule="exact"/>
              <w:jc w:val="center"/>
              <w:rPr>
                <w:rFonts w:ascii="SimSun" w:cs="SimSun"/>
                <w:kern w:val="0"/>
                <w:szCs w:val="21"/>
              </w:rPr>
            </w:pPr>
            <w:r>
              <w:rPr>
                <w:kern w:val="0"/>
                <w:szCs w:val="21"/>
                <w:lang w:val="en"/>
              </w:rPr>
              <w:t>2931440000</w:t>
            </w:r>
          </w:p>
          <w:p w14:paraId="5D22B053" w14:textId="77777777" w:rsidR="002D0C8A" w:rsidRDefault="002D0C8A">
            <w:pPr>
              <w:widowControl/>
              <w:spacing w:line="280" w:lineRule="exact"/>
              <w:jc w:val="center"/>
              <w:rPr>
                <w:rFonts w:ascii="SimSun" w:cs="SimSun"/>
                <w:kern w:val="0"/>
                <w:szCs w:val="21"/>
              </w:rPr>
            </w:pPr>
            <w:r>
              <w:rPr>
                <w:kern w:val="0"/>
                <w:szCs w:val="21"/>
                <w:lang w:val="en"/>
              </w:rPr>
              <w:t>2931499020</w:t>
            </w:r>
          </w:p>
          <w:p w14:paraId="16D33772" w14:textId="77777777" w:rsidR="002D0C8A" w:rsidRDefault="002D0C8A">
            <w:pPr>
              <w:widowControl/>
              <w:spacing w:line="280" w:lineRule="exact"/>
              <w:jc w:val="center"/>
              <w:rPr>
                <w:rFonts w:ascii="SimSun" w:cs="SimSun"/>
                <w:kern w:val="0"/>
                <w:szCs w:val="21"/>
              </w:rPr>
            </w:pPr>
            <w:r>
              <w:rPr>
                <w:kern w:val="0"/>
                <w:szCs w:val="21"/>
                <w:lang w:val="en"/>
              </w:rPr>
              <w:t>2931510000</w:t>
            </w:r>
          </w:p>
          <w:p w14:paraId="4002DB58" w14:textId="77777777" w:rsidR="002D0C8A" w:rsidRDefault="002D0C8A">
            <w:pPr>
              <w:widowControl/>
              <w:spacing w:line="280" w:lineRule="exact"/>
              <w:jc w:val="center"/>
              <w:rPr>
                <w:rFonts w:ascii="SimSun" w:cs="SimSun"/>
                <w:kern w:val="0"/>
                <w:szCs w:val="21"/>
              </w:rPr>
            </w:pPr>
            <w:r>
              <w:rPr>
                <w:kern w:val="0"/>
                <w:szCs w:val="21"/>
                <w:lang w:val="en"/>
              </w:rPr>
              <w:t>2931410000</w:t>
            </w:r>
          </w:p>
          <w:p w14:paraId="48A58B05" w14:textId="77777777" w:rsidR="002D0C8A" w:rsidRDefault="002D0C8A">
            <w:pPr>
              <w:widowControl/>
              <w:spacing w:line="280" w:lineRule="exact"/>
              <w:jc w:val="center"/>
              <w:rPr>
                <w:rFonts w:ascii="SimSun" w:cs="SimSun"/>
                <w:kern w:val="0"/>
                <w:szCs w:val="21"/>
              </w:rPr>
            </w:pPr>
            <w:r>
              <w:rPr>
                <w:kern w:val="0"/>
                <w:szCs w:val="21"/>
                <w:lang w:val="en"/>
              </w:rPr>
              <w:t>2931430000</w:t>
            </w:r>
          </w:p>
          <w:p w14:paraId="11D326AC" w14:textId="77777777" w:rsidR="002D0C8A" w:rsidRDefault="002D0C8A">
            <w:pPr>
              <w:widowControl/>
              <w:spacing w:line="280" w:lineRule="exact"/>
              <w:jc w:val="center"/>
              <w:rPr>
                <w:rFonts w:ascii="SimSun" w:cs="SimSun"/>
                <w:kern w:val="0"/>
                <w:szCs w:val="21"/>
              </w:rPr>
            </w:pPr>
            <w:r>
              <w:rPr>
                <w:kern w:val="0"/>
                <w:szCs w:val="21"/>
                <w:lang w:val="en"/>
              </w:rPr>
              <w:t>2931470000</w:t>
            </w:r>
          </w:p>
          <w:p w14:paraId="6C7F3E84" w14:textId="77777777" w:rsidR="002D0C8A" w:rsidRDefault="002D0C8A">
            <w:pPr>
              <w:widowControl/>
              <w:spacing w:line="280" w:lineRule="exact"/>
              <w:jc w:val="center"/>
              <w:rPr>
                <w:rFonts w:ascii="SimSun" w:cs="SimSun"/>
                <w:kern w:val="0"/>
                <w:szCs w:val="21"/>
              </w:rPr>
            </w:pPr>
            <w:r>
              <w:rPr>
                <w:kern w:val="0"/>
                <w:szCs w:val="21"/>
                <w:lang w:val="en"/>
              </w:rPr>
              <w:t>wait</w:t>
            </w:r>
          </w:p>
        </w:tc>
        <w:tc>
          <w:tcPr>
            <w:tcW w:w="881" w:type="dxa"/>
            <w:vMerge/>
            <w:tcBorders>
              <w:left w:val="nil"/>
              <w:right w:val="single" w:sz="4" w:space="0" w:color="auto"/>
            </w:tcBorders>
            <w:vAlign w:val="center"/>
          </w:tcPr>
          <w:p w14:paraId="688E4A55" w14:textId="77777777" w:rsidR="002D0C8A" w:rsidRDefault="002D0C8A">
            <w:pPr>
              <w:widowControl/>
              <w:spacing w:line="280" w:lineRule="exact"/>
              <w:jc w:val="center"/>
              <w:rPr>
                <w:rFonts w:ascii="SimSun" w:cs="SimSun"/>
                <w:kern w:val="0"/>
                <w:szCs w:val="21"/>
              </w:rPr>
            </w:pPr>
          </w:p>
        </w:tc>
      </w:tr>
      <w:tr w:rsidR="002D0C8A" w14:paraId="76F361D4" w14:textId="77777777">
        <w:trPr>
          <w:gridAfter w:val="2"/>
          <w:wAfter w:w="20" w:type="dxa"/>
          <w:trHeight w:val="559"/>
          <w:jc w:val="center"/>
        </w:trPr>
        <w:tc>
          <w:tcPr>
            <w:tcW w:w="690" w:type="dxa"/>
            <w:vMerge/>
            <w:tcBorders>
              <w:left w:val="single" w:sz="4" w:space="0" w:color="auto"/>
              <w:bottom w:val="single" w:sz="4" w:space="0" w:color="auto"/>
              <w:right w:val="single" w:sz="4" w:space="0" w:color="auto"/>
            </w:tcBorders>
            <w:vAlign w:val="center"/>
          </w:tcPr>
          <w:p w14:paraId="1D1459DC" w14:textId="77777777" w:rsidR="002D0C8A" w:rsidRDefault="002D0C8A">
            <w:pPr>
              <w:widowControl/>
              <w:spacing w:line="280" w:lineRule="exact"/>
              <w:jc w:val="center"/>
              <w:rPr>
                <w:rFonts w:ascii="SimSun" w:cs="SimSun"/>
                <w:kern w:val="0"/>
                <w:szCs w:val="21"/>
              </w:rPr>
            </w:pPr>
          </w:p>
        </w:tc>
        <w:tc>
          <w:tcPr>
            <w:tcW w:w="3417" w:type="dxa"/>
            <w:tcBorders>
              <w:top w:val="nil"/>
              <w:left w:val="nil"/>
              <w:bottom w:val="single" w:sz="4" w:space="0" w:color="auto"/>
              <w:right w:val="single" w:sz="4" w:space="0" w:color="auto"/>
            </w:tcBorders>
            <w:vAlign w:val="center"/>
          </w:tcPr>
          <w:p w14:paraId="30C8080B" w14:textId="77777777" w:rsidR="002D0C8A" w:rsidRDefault="002D0C8A">
            <w:pPr>
              <w:widowControl/>
              <w:spacing w:line="280" w:lineRule="exact"/>
              <w:rPr>
                <w:rFonts w:ascii="SimSun" w:cs="SimSun"/>
                <w:kern w:val="0"/>
                <w:szCs w:val="21"/>
              </w:rPr>
            </w:pPr>
            <w:r>
              <w:rPr>
                <w:kern w:val="0"/>
                <w:szCs w:val="21"/>
                <w:lang w:val="en"/>
              </w:rPr>
              <w:t>15. Cyclic phosphonate CU</w:t>
            </w:r>
          </w:p>
          <w:p w14:paraId="04E94D8A" w14:textId="77777777" w:rsidR="002D0C8A" w:rsidRDefault="002D0C8A">
            <w:pPr>
              <w:widowControl/>
              <w:spacing w:line="280" w:lineRule="exact"/>
              <w:rPr>
                <w:rFonts w:ascii="SimSun" w:cs="SimSun"/>
                <w:kern w:val="0"/>
                <w:szCs w:val="21"/>
              </w:rPr>
            </w:pPr>
            <w:r>
              <w:rPr>
                <w:kern w:val="0"/>
                <w:szCs w:val="21"/>
                <w:lang w:val="en"/>
              </w:rPr>
              <w:t>Chemical name: A mixture of cyclic phosphonate A and cyclic phosphonate B</w:t>
            </w:r>
          </w:p>
          <w:p w14:paraId="05505BD0" w14:textId="77777777" w:rsidR="002D0C8A" w:rsidRDefault="002D0C8A">
            <w:pPr>
              <w:widowControl/>
              <w:spacing w:line="280" w:lineRule="exact"/>
              <w:rPr>
                <w:rFonts w:ascii="SimSun" w:cs="SimSun"/>
                <w:kern w:val="0"/>
                <w:szCs w:val="21"/>
              </w:rPr>
            </w:pPr>
            <w:r>
              <w:rPr>
                <w:kern w:val="0"/>
                <w:szCs w:val="21"/>
                <w:lang w:val="en"/>
              </w:rPr>
              <w:t>Chemical Abstracts Registration Number: 170836-68-7</w:t>
            </w:r>
          </w:p>
        </w:tc>
        <w:tc>
          <w:tcPr>
            <w:tcW w:w="3384" w:type="dxa"/>
            <w:gridSpan w:val="2"/>
            <w:vMerge/>
            <w:tcBorders>
              <w:left w:val="nil"/>
              <w:bottom w:val="single" w:sz="4" w:space="0" w:color="auto"/>
              <w:right w:val="single" w:sz="4" w:space="0" w:color="auto"/>
            </w:tcBorders>
            <w:vAlign w:val="center"/>
          </w:tcPr>
          <w:p w14:paraId="76DEE245" w14:textId="77777777" w:rsidR="002D0C8A" w:rsidRDefault="002D0C8A"/>
        </w:tc>
        <w:tc>
          <w:tcPr>
            <w:tcW w:w="1576" w:type="dxa"/>
            <w:tcBorders>
              <w:top w:val="nil"/>
              <w:left w:val="nil"/>
              <w:bottom w:val="single" w:sz="4" w:space="0" w:color="auto"/>
              <w:right w:val="single" w:sz="4" w:space="0" w:color="auto"/>
            </w:tcBorders>
            <w:vAlign w:val="center"/>
          </w:tcPr>
          <w:p w14:paraId="5F9B7B9B" w14:textId="77777777" w:rsidR="002D0C8A" w:rsidRDefault="002D0C8A">
            <w:pPr>
              <w:widowControl/>
              <w:spacing w:line="280" w:lineRule="exact"/>
              <w:jc w:val="center"/>
              <w:rPr>
                <w:rFonts w:ascii="SimSun" w:cs="SimSun"/>
                <w:kern w:val="0"/>
                <w:szCs w:val="21"/>
              </w:rPr>
            </w:pPr>
            <w:r>
              <w:rPr>
                <w:kern w:val="0"/>
                <w:szCs w:val="21"/>
                <w:lang w:val="en"/>
              </w:rPr>
              <w:t>3824999950</w:t>
            </w:r>
          </w:p>
        </w:tc>
        <w:tc>
          <w:tcPr>
            <w:tcW w:w="881" w:type="dxa"/>
            <w:vMerge/>
            <w:tcBorders>
              <w:left w:val="nil"/>
              <w:bottom w:val="single" w:sz="4" w:space="0" w:color="auto"/>
              <w:right w:val="single" w:sz="4" w:space="0" w:color="auto"/>
            </w:tcBorders>
            <w:vAlign w:val="center"/>
          </w:tcPr>
          <w:p w14:paraId="6AE1E3F7" w14:textId="77777777" w:rsidR="002D0C8A" w:rsidRDefault="002D0C8A">
            <w:pPr>
              <w:widowControl/>
              <w:spacing w:line="280" w:lineRule="exact"/>
              <w:jc w:val="center"/>
              <w:rPr>
                <w:rFonts w:ascii="SimSun" w:cs="SimSun"/>
                <w:kern w:val="0"/>
                <w:szCs w:val="21"/>
              </w:rPr>
            </w:pPr>
          </w:p>
        </w:tc>
      </w:tr>
      <w:tr w:rsidR="002D0C8A" w14:paraId="696CED69"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71FCFFD1" w14:textId="77777777" w:rsidR="002D0C8A" w:rsidRDefault="002D0C8A">
            <w:pPr>
              <w:widowControl/>
              <w:spacing w:line="280" w:lineRule="exact"/>
              <w:jc w:val="center"/>
              <w:rPr>
                <w:rFonts w:ascii="SimSun" w:cs="SimSun"/>
                <w:kern w:val="0"/>
                <w:szCs w:val="21"/>
              </w:rPr>
            </w:pPr>
            <w:r>
              <w:rPr>
                <w:kern w:val="0"/>
                <w:szCs w:val="21"/>
                <w:lang w:val="en"/>
              </w:rPr>
              <w:t>42</w:t>
            </w:r>
          </w:p>
        </w:tc>
        <w:tc>
          <w:tcPr>
            <w:tcW w:w="3417" w:type="dxa"/>
            <w:tcBorders>
              <w:top w:val="nil"/>
              <w:left w:val="nil"/>
              <w:bottom w:val="single" w:sz="4" w:space="0" w:color="auto"/>
              <w:right w:val="single" w:sz="4" w:space="0" w:color="auto"/>
            </w:tcBorders>
            <w:vAlign w:val="center"/>
          </w:tcPr>
          <w:p w14:paraId="11EEF43B" w14:textId="77777777" w:rsidR="002D0C8A" w:rsidRDefault="002D0C8A">
            <w:pPr>
              <w:widowControl/>
              <w:spacing w:line="280" w:lineRule="exact"/>
              <w:jc w:val="left"/>
              <w:rPr>
                <w:rFonts w:ascii="SimSun" w:cs="SimSun"/>
                <w:kern w:val="0"/>
                <w:szCs w:val="21"/>
              </w:rPr>
            </w:pPr>
            <w:r>
              <w:rPr>
                <w:kern w:val="0"/>
                <w:szCs w:val="21"/>
                <w:lang w:val="en"/>
              </w:rPr>
              <w:t>BZ: Diphenylglycolic acid-3-quininecyclic ester</w:t>
            </w:r>
          </w:p>
        </w:tc>
        <w:tc>
          <w:tcPr>
            <w:tcW w:w="3384" w:type="dxa"/>
            <w:gridSpan w:val="2"/>
            <w:tcBorders>
              <w:top w:val="nil"/>
              <w:left w:val="nil"/>
              <w:bottom w:val="single" w:sz="4" w:space="0" w:color="auto"/>
              <w:right w:val="single" w:sz="4" w:space="0" w:color="auto"/>
            </w:tcBorders>
            <w:vAlign w:val="center"/>
          </w:tcPr>
          <w:p w14:paraId="171C464A"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32C149F8" w14:textId="77777777" w:rsidR="002D0C8A" w:rsidRDefault="002D0C8A">
            <w:pPr>
              <w:widowControl/>
              <w:spacing w:line="280" w:lineRule="exact"/>
              <w:jc w:val="center"/>
              <w:rPr>
                <w:rFonts w:ascii="SimSun" w:cs="SimSun"/>
                <w:kern w:val="0"/>
                <w:szCs w:val="21"/>
              </w:rPr>
            </w:pPr>
            <w:r>
              <w:rPr>
                <w:kern w:val="0"/>
                <w:szCs w:val="21"/>
                <w:lang w:val="en"/>
              </w:rPr>
              <w:t>2933391000</w:t>
            </w:r>
          </w:p>
        </w:tc>
        <w:tc>
          <w:tcPr>
            <w:tcW w:w="881" w:type="dxa"/>
            <w:tcBorders>
              <w:top w:val="nil"/>
              <w:left w:val="nil"/>
              <w:bottom w:val="single" w:sz="4" w:space="0" w:color="auto"/>
              <w:right w:val="single" w:sz="4" w:space="0" w:color="auto"/>
            </w:tcBorders>
            <w:vAlign w:val="center"/>
          </w:tcPr>
          <w:p w14:paraId="3C3F74B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A5FC8C5"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12DCD50D" w14:textId="77777777" w:rsidR="002D0C8A" w:rsidRDefault="002D0C8A">
            <w:pPr>
              <w:widowControl/>
              <w:spacing w:line="280" w:lineRule="exact"/>
              <w:jc w:val="center"/>
              <w:rPr>
                <w:rFonts w:ascii="SimSun" w:cs="SimSun"/>
                <w:kern w:val="0"/>
                <w:szCs w:val="21"/>
              </w:rPr>
            </w:pPr>
            <w:r>
              <w:rPr>
                <w:kern w:val="0"/>
                <w:szCs w:val="21"/>
                <w:lang w:val="en"/>
              </w:rPr>
              <w:t>43</w:t>
            </w:r>
          </w:p>
        </w:tc>
        <w:tc>
          <w:tcPr>
            <w:tcW w:w="3417" w:type="dxa"/>
            <w:tcBorders>
              <w:top w:val="nil"/>
              <w:left w:val="nil"/>
              <w:bottom w:val="single" w:sz="4" w:space="0" w:color="auto"/>
              <w:right w:val="single" w:sz="4" w:space="0" w:color="auto"/>
            </w:tcBorders>
            <w:vAlign w:val="center"/>
          </w:tcPr>
          <w:p w14:paraId="3CE60986" w14:textId="77777777" w:rsidR="002D0C8A" w:rsidRDefault="002D0C8A">
            <w:pPr>
              <w:widowControl/>
              <w:spacing w:line="280" w:lineRule="exact"/>
              <w:jc w:val="left"/>
              <w:rPr>
                <w:rFonts w:ascii="SimSun" w:cs="SimSun"/>
                <w:kern w:val="0"/>
                <w:szCs w:val="21"/>
              </w:rPr>
            </w:pPr>
            <w:r>
              <w:rPr>
                <w:kern w:val="0"/>
                <w:szCs w:val="21"/>
                <w:lang w:val="en"/>
              </w:rPr>
              <w:t>Quinine-3-ol</w:t>
            </w:r>
            <w:r>
              <w:rPr>
                <w:kern w:val="0"/>
                <w:szCs w:val="21"/>
                <w:vertAlign w:val="superscript"/>
                <w:lang w:val="en"/>
              </w:rPr>
              <w:t>*</w:t>
            </w:r>
          </w:p>
        </w:tc>
        <w:tc>
          <w:tcPr>
            <w:tcW w:w="3384" w:type="dxa"/>
            <w:gridSpan w:val="2"/>
            <w:tcBorders>
              <w:top w:val="nil"/>
              <w:left w:val="nil"/>
              <w:bottom w:val="single" w:sz="4" w:space="0" w:color="auto"/>
              <w:right w:val="single" w:sz="4" w:space="0" w:color="auto"/>
            </w:tcBorders>
            <w:vAlign w:val="center"/>
          </w:tcPr>
          <w:p w14:paraId="60081D30" w14:textId="77777777" w:rsidR="002D0C8A" w:rsidRDefault="002D0C8A">
            <w:pPr>
              <w:widowControl/>
              <w:spacing w:line="280" w:lineRule="exact"/>
              <w:jc w:val="left"/>
              <w:rPr>
                <w:rFonts w:ascii="SimSun" w:cs="SimSun"/>
                <w:kern w:val="0"/>
                <w:szCs w:val="21"/>
              </w:rPr>
            </w:pPr>
            <w:r>
              <w:rPr>
                <w:kern w:val="0"/>
                <w:szCs w:val="21"/>
                <w:lang w:val="en"/>
              </w:rPr>
              <w:t>Category II: Chemicals that can be used as precursors for the production of chemical weapons</w:t>
            </w:r>
          </w:p>
        </w:tc>
        <w:tc>
          <w:tcPr>
            <w:tcW w:w="1576" w:type="dxa"/>
            <w:tcBorders>
              <w:top w:val="nil"/>
              <w:left w:val="nil"/>
              <w:bottom w:val="single" w:sz="4" w:space="0" w:color="auto"/>
              <w:right w:val="single" w:sz="4" w:space="0" w:color="auto"/>
            </w:tcBorders>
            <w:vAlign w:val="center"/>
          </w:tcPr>
          <w:p w14:paraId="3254AD87" w14:textId="77777777" w:rsidR="002D0C8A" w:rsidRDefault="002D0C8A">
            <w:pPr>
              <w:widowControl/>
              <w:spacing w:line="280" w:lineRule="exact"/>
              <w:jc w:val="center"/>
              <w:rPr>
                <w:rFonts w:ascii="SimSun" w:cs="SimSun"/>
                <w:kern w:val="0"/>
                <w:szCs w:val="21"/>
              </w:rPr>
            </w:pPr>
            <w:r>
              <w:rPr>
                <w:kern w:val="0"/>
                <w:szCs w:val="21"/>
                <w:lang w:val="en"/>
              </w:rPr>
              <w:t>2933350000</w:t>
            </w:r>
          </w:p>
        </w:tc>
        <w:tc>
          <w:tcPr>
            <w:tcW w:w="881" w:type="dxa"/>
            <w:tcBorders>
              <w:top w:val="nil"/>
              <w:left w:val="nil"/>
              <w:bottom w:val="single" w:sz="4" w:space="0" w:color="auto"/>
              <w:right w:val="single" w:sz="4" w:space="0" w:color="auto"/>
            </w:tcBorders>
            <w:vAlign w:val="center"/>
          </w:tcPr>
          <w:p w14:paraId="7591EDE1"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41BECC21"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47A62D78" w14:textId="77777777" w:rsidR="002D0C8A" w:rsidRDefault="002D0C8A">
            <w:pPr>
              <w:widowControl/>
              <w:spacing w:line="280" w:lineRule="exact"/>
              <w:jc w:val="center"/>
              <w:rPr>
                <w:rFonts w:ascii="SimSun" w:cs="SimSun"/>
                <w:kern w:val="0"/>
                <w:szCs w:val="21"/>
              </w:rPr>
            </w:pPr>
            <w:r>
              <w:rPr>
                <w:kern w:val="0"/>
                <w:szCs w:val="21"/>
                <w:lang w:val="en"/>
              </w:rPr>
              <w:t>44</w:t>
            </w:r>
          </w:p>
        </w:tc>
        <w:tc>
          <w:tcPr>
            <w:tcW w:w="3417" w:type="dxa"/>
            <w:tcBorders>
              <w:top w:val="nil"/>
              <w:left w:val="nil"/>
              <w:bottom w:val="single" w:sz="4" w:space="0" w:color="auto"/>
              <w:right w:val="single" w:sz="4" w:space="0" w:color="auto"/>
            </w:tcBorders>
            <w:vAlign w:val="center"/>
          </w:tcPr>
          <w:p w14:paraId="4D2B30D4" w14:textId="77777777" w:rsidR="002D0C8A" w:rsidRDefault="002D0C8A">
            <w:pPr>
              <w:widowControl/>
              <w:spacing w:line="280" w:lineRule="exact"/>
              <w:jc w:val="left"/>
              <w:rPr>
                <w:rFonts w:ascii="SimSun" w:cs="SimSun"/>
                <w:kern w:val="0"/>
                <w:szCs w:val="21"/>
              </w:rPr>
            </w:pPr>
            <w:r>
              <w:rPr>
                <w:kern w:val="0"/>
                <w:szCs w:val="21"/>
                <w:lang w:val="en"/>
              </w:rPr>
              <w:t>hydrogen cyanide</w:t>
            </w:r>
          </w:p>
        </w:tc>
        <w:tc>
          <w:tcPr>
            <w:tcW w:w="3384" w:type="dxa"/>
            <w:gridSpan w:val="2"/>
            <w:tcBorders>
              <w:top w:val="nil"/>
              <w:left w:val="nil"/>
              <w:bottom w:val="single" w:sz="4" w:space="0" w:color="auto"/>
              <w:right w:val="single" w:sz="4" w:space="0" w:color="auto"/>
            </w:tcBorders>
            <w:vAlign w:val="center"/>
          </w:tcPr>
          <w:p w14:paraId="0CFD25DC"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66A23186" w14:textId="77777777" w:rsidR="002D0C8A" w:rsidRDefault="002D0C8A">
            <w:pPr>
              <w:widowControl/>
              <w:spacing w:line="280" w:lineRule="exact"/>
              <w:jc w:val="center"/>
              <w:rPr>
                <w:rFonts w:ascii="SimSun" w:cs="SimSun"/>
                <w:kern w:val="0"/>
                <w:szCs w:val="21"/>
              </w:rPr>
            </w:pPr>
            <w:r>
              <w:rPr>
                <w:kern w:val="0"/>
                <w:szCs w:val="21"/>
                <w:lang w:val="en"/>
              </w:rPr>
              <w:t>2811120000</w:t>
            </w:r>
          </w:p>
        </w:tc>
        <w:tc>
          <w:tcPr>
            <w:tcW w:w="881" w:type="dxa"/>
            <w:tcBorders>
              <w:top w:val="nil"/>
              <w:left w:val="nil"/>
              <w:bottom w:val="single" w:sz="4" w:space="0" w:color="auto"/>
              <w:right w:val="single" w:sz="4" w:space="0" w:color="auto"/>
            </w:tcBorders>
            <w:vAlign w:val="center"/>
          </w:tcPr>
          <w:p w14:paraId="7752E241"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A261678" w14:textId="77777777">
        <w:trPr>
          <w:gridAfter w:val="2"/>
          <w:wAfter w:w="20" w:type="dxa"/>
          <w:trHeight w:val="587"/>
          <w:jc w:val="center"/>
        </w:trPr>
        <w:tc>
          <w:tcPr>
            <w:tcW w:w="690" w:type="dxa"/>
            <w:tcBorders>
              <w:top w:val="nil"/>
              <w:left w:val="single" w:sz="4" w:space="0" w:color="auto"/>
              <w:bottom w:val="single" w:sz="4" w:space="0" w:color="auto"/>
              <w:right w:val="single" w:sz="4" w:space="0" w:color="auto"/>
            </w:tcBorders>
            <w:vAlign w:val="center"/>
          </w:tcPr>
          <w:p w14:paraId="4FA9D2D9" w14:textId="77777777" w:rsidR="002D0C8A" w:rsidRDefault="002D0C8A">
            <w:pPr>
              <w:widowControl/>
              <w:spacing w:line="280" w:lineRule="exact"/>
              <w:jc w:val="center"/>
              <w:rPr>
                <w:rFonts w:ascii="SimSun" w:cs="SimSun"/>
                <w:kern w:val="0"/>
                <w:szCs w:val="21"/>
              </w:rPr>
            </w:pPr>
            <w:r>
              <w:rPr>
                <w:kern w:val="0"/>
                <w:szCs w:val="21"/>
                <w:lang w:val="en"/>
              </w:rPr>
              <w:t>45</w:t>
            </w:r>
          </w:p>
        </w:tc>
        <w:tc>
          <w:tcPr>
            <w:tcW w:w="3417" w:type="dxa"/>
            <w:tcBorders>
              <w:top w:val="nil"/>
              <w:left w:val="nil"/>
              <w:bottom w:val="single" w:sz="4" w:space="0" w:color="auto"/>
              <w:right w:val="single" w:sz="4" w:space="0" w:color="auto"/>
            </w:tcBorders>
            <w:vAlign w:val="center"/>
          </w:tcPr>
          <w:p w14:paraId="410AA5E6" w14:textId="77777777" w:rsidR="002D0C8A" w:rsidRDefault="002D0C8A">
            <w:pPr>
              <w:spacing w:line="280" w:lineRule="exact"/>
              <w:jc w:val="left"/>
              <w:rPr>
                <w:rFonts w:ascii="SimSun" w:cs="SimSun"/>
                <w:kern w:val="0"/>
                <w:szCs w:val="21"/>
              </w:rPr>
            </w:pPr>
            <w:r>
              <w:rPr>
                <w:kern w:val="0"/>
                <w:szCs w:val="21"/>
                <w:lang w:val="en"/>
              </w:rPr>
              <w:t>Thionyl chloride; sulfoxide chloride; sulfur oxychloride</w:t>
            </w:r>
          </w:p>
        </w:tc>
        <w:tc>
          <w:tcPr>
            <w:tcW w:w="3384" w:type="dxa"/>
            <w:gridSpan w:val="2"/>
            <w:tcBorders>
              <w:top w:val="nil"/>
              <w:left w:val="nil"/>
              <w:bottom w:val="single" w:sz="4" w:space="0" w:color="auto"/>
              <w:right w:val="single" w:sz="4" w:space="0" w:color="auto"/>
            </w:tcBorders>
            <w:vAlign w:val="center"/>
          </w:tcPr>
          <w:p w14:paraId="508B44F1"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09E0A9F8" w14:textId="77777777" w:rsidR="002D0C8A" w:rsidRDefault="002D0C8A">
            <w:pPr>
              <w:widowControl/>
              <w:spacing w:line="280" w:lineRule="exact"/>
              <w:jc w:val="center"/>
              <w:rPr>
                <w:rFonts w:ascii="SimSun" w:cs="SimSun"/>
                <w:kern w:val="0"/>
                <w:szCs w:val="21"/>
              </w:rPr>
            </w:pPr>
            <w:r>
              <w:rPr>
                <w:kern w:val="0"/>
                <w:szCs w:val="21"/>
                <w:lang w:val="en"/>
              </w:rPr>
              <w:t>2812170000</w:t>
            </w:r>
          </w:p>
        </w:tc>
        <w:tc>
          <w:tcPr>
            <w:tcW w:w="881" w:type="dxa"/>
            <w:tcBorders>
              <w:top w:val="nil"/>
              <w:left w:val="nil"/>
              <w:bottom w:val="single" w:sz="4" w:space="0" w:color="auto"/>
              <w:right w:val="single" w:sz="4" w:space="0" w:color="auto"/>
            </w:tcBorders>
            <w:vAlign w:val="center"/>
          </w:tcPr>
          <w:p w14:paraId="0AE54F76"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7D1F729" w14:textId="77777777">
        <w:trPr>
          <w:gridAfter w:val="2"/>
          <w:wAfter w:w="20" w:type="dxa"/>
          <w:trHeight w:val="587"/>
          <w:jc w:val="center"/>
        </w:trPr>
        <w:tc>
          <w:tcPr>
            <w:tcW w:w="690" w:type="dxa"/>
            <w:tcBorders>
              <w:top w:val="nil"/>
              <w:left w:val="single" w:sz="4" w:space="0" w:color="auto"/>
              <w:bottom w:val="single" w:sz="4" w:space="0" w:color="auto"/>
              <w:right w:val="single" w:sz="4" w:space="0" w:color="auto"/>
            </w:tcBorders>
            <w:vAlign w:val="center"/>
          </w:tcPr>
          <w:p w14:paraId="4238C0B3" w14:textId="77777777" w:rsidR="002D0C8A" w:rsidRDefault="002D0C8A">
            <w:pPr>
              <w:widowControl/>
              <w:spacing w:line="280" w:lineRule="exact"/>
              <w:jc w:val="center"/>
              <w:rPr>
                <w:rFonts w:ascii="SimSun" w:cs="SimSun"/>
                <w:kern w:val="0"/>
                <w:szCs w:val="21"/>
              </w:rPr>
            </w:pPr>
            <w:r>
              <w:rPr>
                <w:kern w:val="0"/>
                <w:szCs w:val="21"/>
                <w:lang w:val="en"/>
              </w:rPr>
              <w:t>46</w:t>
            </w:r>
          </w:p>
        </w:tc>
        <w:tc>
          <w:tcPr>
            <w:tcW w:w="3417" w:type="dxa"/>
            <w:tcBorders>
              <w:top w:val="nil"/>
              <w:left w:val="nil"/>
              <w:bottom w:val="single" w:sz="4" w:space="0" w:color="auto"/>
              <w:right w:val="single" w:sz="4" w:space="0" w:color="auto"/>
            </w:tcBorders>
            <w:vAlign w:val="center"/>
          </w:tcPr>
          <w:p w14:paraId="16457B55" w14:textId="77777777" w:rsidR="002D0C8A" w:rsidRDefault="002D0C8A">
            <w:pPr>
              <w:spacing w:line="280" w:lineRule="exact"/>
              <w:jc w:val="left"/>
              <w:rPr>
                <w:rFonts w:ascii="SimSun" w:cs="SimSun"/>
                <w:kern w:val="0"/>
                <w:szCs w:val="21"/>
              </w:rPr>
            </w:pPr>
            <w:r>
              <w:rPr>
                <w:kern w:val="0"/>
                <w:szCs w:val="21"/>
                <w:lang w:val="en"/>
              </w:rPr>
              <w:t>Phosphoryl chloride: phosphorus oxychloride; phosphorus oxychloride</w:t>
            </w:r>
          </w:p>
        </w:tc>
        <w:tc>
          <w:tcPr>
            <w:tcW w:w="3384" w:type="dxa"/>
            <w:gridSpan w:val="2"/>
            <w:tcBorders>
              <w:top w:val="nil"/>
              <w:left w:val="nil"/>
              <w:bottom w:val="single" w:sz="4" w:space="0" w:color="auto"/>
              <w:right w:val="single" w:sz="4" w:space="0" w:color="auto"/>
            </w:tcBorders>
            <w:vAlign w:val="center"/>
          </w:tcPr>
          <w:p w14:paraId="0299195D"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466EC214" w14:textId="77777777" w:rsidR="002D0C8A" w:rsidRDefault="002D0C8A">
            <w:pPr>
              <w:widowControl/>
              <w:spacing w:line="280" w:lineRule="exact"/>
              <w:jc w:val="center"/>
              <w:rPr>
                <w:rFonts w:ascii="SimSun" w:cs="SimSun"/>
                <w:kern w:val="0"/>
                <w:szCs w:val="21"/>
              </w:rPr>
            </w:pPr>
            <w:r>
              <w:rPr>
                <w:kern w:val="0"/>
                <w:szCs w:val="21"/>
                <w:lang w:val="en"/>
              </w:rPr>
              <w:t>2812120000</w:t>
            </w:r>
          </w:p>
        </w:tc>
        <w:tc>
          <w:tcPr>
            <w:tcW w:w="881" w:type="dxa"/>
            <w:tcBorders>
              <w:top w:val="nil"/>
              <w:left w:val="nil"/>
              <w:bottom w:val="single" w:sz="4" w:space="0" w:color="auto"/>
              <w:right w:val="single" w:sz="4" w:space="0" w:color="auto"/>
            </w:tcBorders>
            <w:vAlign w:val="center"/>
          </w:tcPr>
          <w:p w14:paraId="2218431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62885B2"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6D03AFC4" w14:textId="77777777" w:rsidR="002D0C8A" w:rsidRDefault="002D0C8A">
            <w:pPr>
              <w:widowControl/>
              <w:spacing w:line="280" w:lineRule="exact"/>
              <w:jc w:val="center"/>
              <w:rPr>
                <w:rFonts w:ascii="SimSun" w:cs="SimSun"/>
                <w:kern w:val="0"/>
                <w:szCs w:val="21"/>
              </w:rPr>
            </w:pPr>
            <w:r>
              <w:rPr>
                <w:kern w:val="0"/>
                <w:szCs w:val="21"/>
                <w:lang w:val="en"/>
              </w:rPr>
              <w:t>47</w:t>
            </w:r>
          </w:p>
        </w:tc>
        <w:tc>
          <w:tcPr>
            <w:tcW w:w="3417" w:type="dxa"/>
            <w:tcBorders>
              <w:top w:val="single" w:sz="4" w:space="0" w:color="auto"/>
              <w:left w:val="nil"/>
              <w:bottom w:val="single" w:sz="4" w:space="0" w:color="auto"/>
              <w:right w:val="single" w:sz="4" w:space="0" w:color="auto"/>
            </w:tcBorders>
            <w:vAlign w:val="center"/>
          </w:tcPr>
          <w:p w14:paraId="417AE42B" w14:textId="77777777" w:rsidR="002D0C8A" w:rsidRDefault="002D0C8A">
            <w:pPr>
              <w:widowControl/>
              <w:spacing w:line="280" w:lineRule="exact"/>
              <w:jc w:val="left"/>
              <w:rPr>
                <w:rFonts w:ascii="SimSun" w:cs="SimSun"/>
                <w:kern w:val="0"/>
                <w:szCs w:val="21"/>
              </w:rPr>
            </w:pPr>
            <w:r>
              <w:rPr>
                <w:kern w:val="0"/>
                <w:szCs w:val="21"/>
                <w:lang w:val="en"/>
              </w:rPr>
              <w:t>Phosgene: carbonyl dichloride</w:t>
            </w:r>
          </w:p>
        </w:tc>
        <w:tc>
          <w:tcPr>
            <w:tcW w:w="3384" w:type="dxa"/>
            <w:gridSpan w:val="2"/>
            <w:tcBorders>
              <w:top w:val="single" w:sz="4" w:space="0" w:color="auto"/>
              <w:left w:val="nil"/>
              <w:bottom w:val="single" w:sz="4" w:space="0" w:color="auto"/>
              <w:right w:val="single" w:sz="4" w:space="0" w:color="auto"/>
            </w:tcBorders>
            <w:vAlign w:val="center"/>
          </w:tcPr>
          <w:p w14:paraId="22902A1A"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single" w:sz="4" w:space="0" w:color="auto"/>
              <w:left w:val="nil"/>
              <w:bottom w:val="single" w:sz="4" w:space="0" w:color="auto"/>
              <w:right w:val="single" w:sz="4" w:space="0" w:color="auto"/>
            </w:tcBorders>
            <w:vAlign w:val="center"/>
          </w:tcPr>
          <w:p w14:paraId="0FABF12E" w14:textId="77777777" w:rsidR="002D0C8A" w:rsidRDefault="002D0C8A">
            <w:pPr>
              <w:widowControl/>
              <w:spacing w:line="280" w:lineRule="exact"/>
              <w:jc w:val="center"/>
              <w:rPr>
                <w:rFonts w:ascii="SimSun" w:cs="SimSun"/>
                <w:kern w:val="0"/>
                <w:szCs w:val="21"/>
              </w:rPr>
            </w:pPr>
            <w:r>
              <w:rPr>
                <w:kern w:val="0"/>
                <w:szCs w:val="21"/>
                <w:lang w:val="en"/>
              </w:rPr>
              <w:t>2812110000</w:t>
            </w:r>
          </w:p>
        </w:tc>
        <w:tc>
          <w:tcPr>
            <w:tcW w:w="881" w:type="dxa"/>
            <w:tcBorders>
              <w:top w:val="single" w:sz="4" w:space="0" w:color="auto"/>
              <w:left w:val="nil"/>
              <w:bottom w:val="single" w:sz="4" w:space="0" w:color="auto"/>
              <w:right w:val="single" w:sz="4" w:space="0" w:color="auto"/>
            </w:tcBorders>
            <w:vAlign w:val="center"/>
          </w:tcPr>
          <w:p w14:paraId="52501AFF"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3DA92CE0"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3B9DEE6F" w14:textId="77777777" w:rsidR="002D0C8A" w:rsidRDefault="002D0C8A">
            <w:pPr>
              <w:widowControl/>
              <w:spacing w:line="280" w:lineRule="exact"/>
              <w:jc w:val="center"/>
              <w:rPr>
                <w:rFonts w:ascii="SimSun" w:cs="SimSun"/>
                <w:kern w:val="0"/>
                <w:szCs w:val="21"/>
              </w:rPr>
            </w:pPr>
            <w:r>
              <w:rPr>
                <w:kern w:val="0"/>
                <w:szCs w:val="21"/>
                <w:lang w:val="en"/>
              </w:rPr>
              <w:t>48</w:t>
            </w:r>
          </w:p>
        </w:tc>
        <w:tc>
          <w:tcPr>
            <w:tcW w:w="3417" w:type="dxa"/>
            <w:tcBorders>
              <w:top w:val="nil"/>
              <w:left w:val="nil"/>
              <w:bottom w:val="single" w:sz="4" w:space="0" w:color="auto"/>
              <w:right w:val="single" w:sz="4" w:space="0" w:color="auto"/>
            </w:tcBorders>
            <w:vAlign w:val="center"/>
          </w:tcPr>
          <w:p w14:paraId="34D0D9F6" w14:textId="77777777" w:rsidR="002D0C8A" w:rsidRDefault="002D0C8A">
            <w:pPr>
              <w:widowControl/>
              <w:spacing w:line="280" w:lineRule="exact"/>
              <w:jc w:val="left"/>
              <w:rPr>
                <w:rFonts w:ascii="SimSun" w:cs="SimSun"/>
                <w:kern w:val="0"/>
                <w:szCs w:val="21"/>
              </w:rPr>
            </w:pPr>
            <w:r>
              <w:rPr>
                <w:kern w:val="0"/>
                <w:szCs w:val="21"/>
                <w:lang w:val="en"/>
              </w:rPr>
              <w:t>Sulfur monochloride</w:t>
            </w:r>
          </w:p>
        </w:tc>
        <w:tc>
          <w:tcPr>
            <w:tcW w:w="3384" w:type="dxa"/>
            <w:gridSpan w:val="2"/>
            <w:tcBorders>
              <w:top w:val="nil"/>
              <w:left w:val="nil"/>
              <w:bottom w:val="single" w:sz="4" w:space="0" w:color="auto"/>
              <w:right w:val="single" w:sz="4" w:space="0" w:color="auto"/>
            </w:tcBorders>
            <w:vAlign w:val="center"/>
          </w:tcPr>
          <w:p w14:paraId="4B4690B4"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6D2A172A" w14:textId="77777777" w:rsidR="002D0C8A" w:rsidRDefault="002D0C8A">
            <w:pPr>
              <w:widowControl/>
              <w:spacing w:line="280" w:lineRule="exact"/>
              <w:jc w:val="center"/>
              <w:rPr>
                <w:rFonts w:ascii="SimSun" w:cs="SimSun"/>
                <w:kern w:val="0"/>
                <w:szCs w:val="21"/>
              </w:rPr>
            </w:pPr>
            <w:r>
              <w:rPr>
                <w:kern w:val="0"/>
                <w:szCs w:val="21"/>
                <w:lang w:val="en"/>
              </w:rPr>
              <w:t>2812150000</w:t>
            </w:r>
          </w:p>
        </w:tc>
        <w:tc>
          <w:tcPr>
            <w:tcW w:w="881" w:type="dxa"/>
            <w:tcBorders>
              <w:top w:val="nil"/>
              <w:left w:val="nil"/>
              <w:bottom w:val="single" w:sz="4" w:space="0" w:color="auto"/>
              <w:right w:val="single" w:sz="4" w:space="0" w:color="auto"/>
            </w:tcBorders>
            <w:vAlign w:val="center"/>
          </w:tcPr>
          <w:p w14:paraId="02C794EE"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3523584"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1E2B72FC" w14:textId="77777777" w:rsidR="002D0C8A" w:rsidRDefault="002D0C8A">
            <w:pPr>
              <w:widowControl/>
              <w:spacing w:line="280" w:lineRule="exact"/>
              <w:jc w:val="center"/>
              <w:rPr>
                <w:rFonts w:ascii="SimSun" w:cs="SimSun"/>
                <w:kern w:val="0"/>
                <w:szCs w:val="21"/>
              </w:rPr>
            </w:pPr>
            <w:r>
              <w:rPr>
                <w:kern w:val="0"/>
                <w:szCs w:val="21"/>
                <w:lang w:val="en"/>
              </w:rPr>
              <w:t>49</w:t>
            </w:r>
          </w:p>
        </w:tc>
        <w:tc>
          <w:tcPr>
            <w:tcW w:w="3417" w:type="dxa"/>
            <w:tcBorders>
              <w:top w:val="nil"/>
              <w:left w:val="nil"/>
              <w:bottom w:val="single" w:sz="4" w:space="0" w:color="auto"/>
              <w:right w:val="single" w:sz="4" w:space="0" w:color="auto"/>
            </w:tcBorders>
            <w:vAlign w:val="center"/>
          </w:tcPr>
          <w:p w14:paraId="03E6DD5B" w14:textId="77777777" w:rsidR="002D0C8A" w:rsidRDefault="002D0C8A">
            <w:pPr>
              <w:widowControl/>
              <w:spacing w:line="280" w:lineRule="exact"/>
              <w:jc w:val="left"/>
              <w:rPr>
                <w:rFonts w:ascii="SimSun" w:cs="SimSun"/>
                <w:kern w:val="0"/>
                <w:szCs w:val="21"/>
              </w:rPr>
            </w:pPr>
            <w:r>
              <w:rPr>
                <w:kern w:val="0"/>
                <w:szCs w:val="21"/>
                <w:lang w:val="en"/>
              </w:rPr>
              <w:t>sulfur dichloride</w:t>
            </w:r>
          </w:p>
        </w:tc>
        <w:tc>
          <w:tcPr>
            <w:tcW w:w="3384" w:type="dxa"/>
            <w:gridSpan w:val="2"/>
            <w:tcBorders>
              <w:top w:val="nil"/>
              <w:left w:val="nil"/>
              <w:bottom w:val="single" w:sz="4" w:space="0" w:color="auto"/>
              <w:right w:val="single" w:sz="4" w:space="0" w:color="auto"/>
            </w:tcBorders>
            <w:vAlign w:val="center"/>
          </w:tcPr>
          <w:p w14:paraId="4AC69B30"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403C63F1" w14:textId="77777777" w:rsidR="002D0C8A" w:rsidRDefault="002D0C8A">
            <w:pPr>
              <w:widowControl/>
              <w:spacing w:line="280" w:lineRule="exact"/>
              <w:jc w:val="center"/>
              <w:rPr>
                <w:rFonts w:ascii="SimSun" w:cs="SimSun"/>
                <w:kern w:val="0"/>
                <w:szCs w:val="21"/>
              </w:rPr>
            </w:pPr>
            <w:r>
              <w:rPr>
                <w:kern w:val="0"/>
                <w:szCs w:val="21"/>
                <w:lang w:val="en"/>
              </w:rPr>
              <w:t>2812160000</w:t>
            </w:r>
          </w:p>
        </w:tc>
        <w:tc>
          <w:tcPr>
            <w:tcW w:w="881" w:type="dxa"/>
            <w:tcBorders>
              <w:top w:val="nil"/>
              <w:left w:val="nil"/>
              <w:bottom w:val="single" w:sz="4" w:space="0" w:color="auto"/>
              <w:right w:val="single" w:sz="4" w:space="0" w:color="auto"/>
            </w:tcBorders>
            <w:vAlign w:val="center"/>
          </w:tcPr>
          <w:p w14:paraId="67D2F6C8"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02AA3F13"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3DBE125" w14:textId="77777777" w:rsidR="002D0C8A" w:rsidRDefault="002D0C8A">
            <w:pPr>
              <w:widowControl/>
              <w:spacing w:line="280" w:lineRule="exact"/>
              <w:jc w:val="center"/>
              <w:rPr>
                <w:rFonts w:ascii="SimSun" w:cs="SimSun"/>
                <w:kern w:val="0"/>
                <w:szCs w:val="21"/>
              </w:rPr>
            </w:pPr>
            <w:r>
              <w:rPr>
                <w:kern w:val="0"/>
                <w:szCs w:val="21"/>
                <w:lang w:val="en"/>
              </w:rPr>
              <w:t>50</w:t>
            </w:r>
          </w:p>
        </w:tc>
        <w:tc>
          <w:tcPr>
            <w:tcW w:w="3417" w:type="dxa"/>
            <w:tcBorders>
              <w:top w:val="nil"/>
              <w:left w:val="nil"/>
              <w:bottom w:val="single" w:sz="4" w:space="0" w:color="auto"/>
              <w:right w:val="single" w:sz="4" w:space="0" w:color="auto"/>
            </w:tcBorders>
            <w:vAlign w:val="center"/>
          </w:tcPr>
          <w:p w14:paraId="45591A43" w14:textId="77777777" w:rsidR="002D0C8A" w:rsidRDefault="002D0C8A">
            <w:pPr>
              <w:widowControl/>
              <w:spacing w:line="280" w:lineRule="exact"/>
              <w:jc w:val="left"/>
              <w:rPr>
                <w:rFonts w:ascii="SimSun" w:cs="SimSun"/>
                <w:kern w:val="0"/>
                <w:szCs w:val="21"/>
              </w:rPr>
            </w:pPr>
            <w:r>
              <w:rPr>
                <w:kern w:val="0"/>
                <w:szCs w:val="21"/>
                <w:lang w:val="en"/>
              </w:rPr>
              <w:t>phosphorus trichloride</w:t>
            </w:r>
          </w:p>
        </w:tc>
        <w:tc>
          <w:tcPr>
            <w:tcW w:w="3384" w:type="dxa"/>
            <w:gridSpan w:val="2"/>
            <w:tcBorders>
              <w:top w:val="nil"/>
              <w:left w:val="nil"/>
              <w:bottom w:val="single" w:sz="4" w:space="0" w:color="auto"/>
              <w:right w:val="single" w:sz="4" w:space="0" w:color="auto"/>
            </w:tcBorders>
            <w:vAlign w:val="center"/>
          </w:tcPr>
          <w:p w14:paraId="065163AB"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7B695D1A" w14:textId="77777777" w:rsidR="002D0C8A" w:rsidRDefault="002D0C8A">
            <w:pPr>
              <w:widowControl/>
              <w:spacing w:line="280" w:lineRule="exact"/>
              <w:jc w:val="center"/>
              <w:rPr>
                <w:rFonts w:ascii="SimSun" w:cs="SimSun"/>
                <w:kern w:val="0"/>
                <w:szCs w:val="21"/>
              </w:rPr>
            </w:pPr>
            <w:r>
              <w:rPr>
                <w:kern w:val="0"/>
                <w:szCs w:val="21"/>
                <w:lang w:val="en"/>
              </w:rPr>
              <w:t>2812130000</w:t>
            </w:r>
          </w:p>
        </w:tc>
        <w:tc>
          <w:tcPr>
            <w:tcW w:w="881" w:type="dxa"/>
            <w:tcBorders>
              <w:top w:val="nil"/>
              <w:left w:val="nil"/>
              <w:bottom w:val="single" w:sz="4" w:space="0" w:color="auto"/>
              <w:right w:val="single" w:sz="4" w:space="0" w:color="auto"/>
            </w:tcBorders>
            <w:vAlign w:val="center"/>
          </w:tcPr>
          <w:p w14:paraId="1425A150"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499F6D1D"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58427A8B" w14:textId="77777777" w:rsidR="002D0C8A" w:rsidRDefault="002D0C8A">
            <w:pPr>
              <w:widowControl/>
              <w:spacing w:line="280" w:lineRule="exact"/>
              <w:jc w:val="center"/>
              <w:rPr>
                <w:rFonts w:ascii="SimSun" w:cs="SimSun"/>
                <w:kern w:val="0"/>
                <w:szCs w:val="21"/>
              </w:rPr>
            </w:pPr>
            <w:r>
              <w:rPr>
                <w:kern w:val="0"/>
                <w:szCs w:val="21"/>
                <w:lang w:val="en"/>
              </w:rPr>
              <w:t>51</w:t>
            </w:r>
          </w:p>
        </w:tc>
        <w:tc>
          <w:tcPr>
            <w:tcW w:w="3417" w:type="dxa"/>
            <w:tcBorders>
              <w:top w:val="nil"/>
              <w:left w:val="nil"/>
              <w:bottom w:val="single" w:sz="4" w:space="0" w:color="auto"/>
              <w:right w:val="single" w:sz="4" w:space="0" w:color="auto"/>
            </w:tcBorders>
            <w:vAlign w:val="center"/>
          </w:tcPr>
          <w:p w14:paraId="0963FAA6" w14:textId="77777777" w:rsidR="002D0C8A" w:rsidRDefault="002D0C8A">
            <w:pPr>
              <w:widowControl/>
              <w:spacing w:line="280" w:lineRule="exact"/>
              <w:jc w:val="left"/>
              <w:rPr>
                <w:rFonts w:ascii="SimSun" w:cs="SimSun"/>
                <w:kern w:val="0"/>
                <w:szCs w:val="21"/>
              </w:rPr>
            </w:pPr>
            <w:r>
              <w:rPr>
                <w:kern w:val="0"/>
                <w:szCs w:val="21"/>
                <w:lang w:val="en"/>
              </w:rPr>
              <w:t>phosphorus pentachloride</w:t>
            </w:r>
          </w:p>
        </w:tc>
        <w:tc>
          <w:tcPr>
            <w:tcW w:w="3384" w:type="dxa"/>
            <w:gridSpan w:val="2"/>
            <w:tcBorders>
              <w:top w:val="nil"/>
              <w:left w:val="nil"/>
              <w:bottom w:val="single" w:sz="4" w:space="0" w:color="auto"/>
              <w:right w:val="single" w:sz="4" w:space="0" w:color="auto"/>
            </w:tcBorders>
            <w:vAlign w:val="center"/>
          </w:tcPr>
          <w:p w14:paraId="5B9355BF"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3E4D5701" w14:textId="77777777" w:rsidR="002D0C8A" w:rsidRDefault="002D0C8A">
            <w:pPr>
              <w:widowControl/>
              <w:spacing w:line="280" w:lineRule="exact"/>
              <w:jc w:val="center"/>
              <w:rPr>
                <w:rFonts w:ascii="SimSun" w:cs="SimSun"/>
                <w:kern w:val="0"/>
                <w:szCs w:val="21"/>
              </w:rPr>
            </w:pPr>
            <w:r>
              <w:rPr>
                <w:kern w:val="0"/>
                <w:szCs w:val="21"/>
                <w:lang w:val="en"/>
              </w:rPr>
              <w:t>2812140000</w:t>
            </w:r>
          </w:p>
        </w:tc>
        <w:tc>
          <w:tcPr>
            <w:tcW w:w="881" w:type="dxa"/>
            <w:tcBorders>
              <w:top w:val="nil"/>
              <w:left w:val="nil"/>
              <w:bottom w:val="single" w:sz="4" w:space="0" w:color="auto"/>
              <w:right w:val="single" w:sz="4" w:space="0" w:color="auto"/>
            </w:tcBorders>
            <w:vAlign w:val="center"/>
          </w:tcPr>
          <w:p w14:paraId="380F9A4E"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D60D998"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0429D605" w14:textId="77777777" w:rsidR="002D0C8A" w:rsidRDefault="002D0C8A">
            <w:pPr>
              <w:widowControl/>
              <w:spacing w:line="280" w:lineRule="exact"/>
              <w:jc w:val="center"/>
              <w:rPr>
                <w:rFonts w:ascii="SimSun" w:cs="SimSun"/>
                <w:kern w:val="0"/>
                <w:szCs w:val="21"/>
              </w:rPr>
            </w:pPr>
            <w:r>
              <w:rPr>
                <w:kern w:val="0"/>
                <w:szCs w:val="21"/>
                <w:lang w:val="en"/>
              </w:rPr>
              <w:t>52</w:t>
            </w:r>
          </w:p>
        </w:tc>
        <w:tc>
          <w:tcPr>
            <w:tcW w:w="3417" w:type="dxa"/>
            <w:tcBorders>
              <w:top w:val="nil"/>
              <w:left w:val="nil"/>
              <w:bottom w:val="single" w:sz="4" w:space="0" w:color="auto"/>
              <w:right w:val="single" w:sz="4" w:space="0" w:color="auto"/>
            </w:tcBorders>
            <w:vAlign w:val="center"/>
          </w:tcPr>
          <w:p w14:paraId="5404212F" w14:textId="77777777" w:rsidR="002D0C8A" w:rsidRDefault="002D0C8A">
            <w:pPr>
              <w:widowControl/>
              <w:spacing w:line="280" w:lineRule="exact"/>
              <w:jc w:val="left"/>
              <w:rPr>
                <w:rFonts w:ascii="SimSun" w:cs="SimSun"/>
                <w:kern w:val="0"/>
                <w:szCs w:val="21"/>
              </w:rPr>
            </w:pPr>
            <w:r>
              <w:rPr>
                <w:kern w:val="0"/>
                <w:szCs w:val="21"/>
                <w:lang w:val="en"/>
              </w:rPr>
              <w:t>Phosphorus pentasulfide</w:t>
            </w:r>
          </w:p>
        </w:tc>
        <w:tc>
          <w:tcPr>
            <w:tcW w:w="3384" w:type="dxa"/>
            <w:gridSpan w:val="2"/>
            <w:tcBorders>
              <w:top w:val="nil"/>
              <w:left w:val="nil"/>
              <w:bottom w:val="single" w:sz="4" w:space="0" w:color="auto"/>
              <w:right w:val="single" w:sz="4" w:space="0" w:color="auto"/>
            </w:tcBorders>
            <w:vAlign w:val="center"/>
          </w:tcPr>
          <w:p w14:paraId="3D79D7B9"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0655B146" w14:textId="77777777" w:rsidR="002D0C8A" w:rsidRDefault="002D0C8A">
            <w:pPr>
              <w:widowControl/>
              <w:spacing w:line="280" w:lineRule="exact"/>
              <w:jc w:val="center"/>
              <w:rPr>
                <w:rFonts w:ascii="SimSun" w:cs="SimSun"/>
                <w:kern w:val="0"/>
                <w:szCs w:val="21"/>
              </w:rPr>
            </w:pPr>
            <w:r>
              <w:rPr>
                <w:kern w:val="0"/>
                <w:szCs w:val="21"/>
                <w:lang w:val="en"/>
              </w:rPr>
              <w:t>2813900010</w:t>
            </w:r>
          </w:p>
        </w:tc>
        <w:tc>
          <w:tcPr>
            <w:tcW w:w="881" w:type="dxa"/>
            <w:tcBorders>
              <w:top w:val="nil"/>
              <w:left w:val="nil"/>
              <w:bottom w:val="single" w:sz="4" w:space="0" w:color="auto"/>
              <w:right w:val="single" w:sz="4" w:space="0" w:color="auto"/>
            </w:tcBorders>
            <w:vAlign w:val="center"/>
          </w:tcPr>
          <w:p w14:paraId="207E6E79"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492693AF"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77887A8D" w14:textId="77777777" w:rsidR="002D0C8A" w:rsidRDefault="002D0C8A">
            <w:pPr>
              <w:widowControl/>
              <w:spacing w:line="280" w:lineRule="exact"/>
              <w:jc w:val="center"/>
              <w:rPr>
                <w:rFonts w:ascii="SimSun" w:cs="SimSun"/>
                <w:kern w:val="0"/>
                <w:szCs w:val="21"/>
              </w:rPr>
            </w:pPr>
            <w:r>
              <w:rPr>
                <w:kern w:val="0"/>
                <w:szCs w:val="21"/>
                <w:lang w:val="en"/>
              </w:rPr>
              <w:t>53</w:t>
            </w:r>
          </w:p>
        </w:tc>
        <w:tc>
          <w:tcPr>
            <w:tcW w:w="3417" w:type="dxa"/>
            <w:tcBorders>
              <w:top w:val="nil"/>
              <w:left w:val="nil"/>
              <w:bottom w:val="single" w:sz="4" w:space="0" w:color="auto"/>
              <w:right w:val="single" w:sz="4" w:space="0" w:color="auto"/>
            </w:tcBorders>
            <w:vAlign w:val="center"/>
          </w:tcPr>
          <w:p w14:paraId="49D2675C" w14:textId="77777777" w:rsidR="002D0C8A" w:rsidRDefault="002D0C8A">
            <w:pPr>
              <w:widowControl/>
              <w:spacing w:line="280" w:lineRule="exact"/>
              <w:jc w:val="left"/>
              <w:rPr>
                <w:rFonts w:ascii="SimSun" w:cs="SimSun"/>
                <w:kern w:val="0"/>
                <w:szCs w:val="21"/>
              </w:rPr>
            </w:pPr>
            <w:r>
              <w:rPr>
                <w:kern w:val="0"/>
                <w:szCs w:val="21"/>
                <w:lang w:val="en"/>
              </w:rPr>
              <w:t>sodium cyanide</w:t>
            </w:r>
          </w:p>
        </w:tc>
        <w:tc>
          <w:tcPr>
            <w:tcW w:w="3384" w:type="dxa"/>
            <w:gridSpan w:val="2"/>
            <w:tcBorders>
              <w:top w:val="nil"/>
              <w:left w:val="nil"/>
              <w:bottom w:val="single" w:sz="4" w:space="0" w:color="auto"/>
              <w:right w:val="single" w:sz="4" w:space="0" w:color="auto"/>
            </w:tcBorders>
            <w:vAlign w:val="center"/>
          </w:tcPr>
          <w:p w14:paraId="27D4233E"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1058CDCE" w14:textId="77777777" w:rsidR="002D0C8A" w:rsidRDefault="002D0C8A">
            <w:pPr>
              <w:widowControl/>
              <w:spacing w:line="280" w:lineRule="exact"/>
              <w:jc w:val="center"/>
              <w:rPr>
                <w:rFonts w:ascii="SimSun" w:cs="SimSun"/>
                <w:kern w:val="0"/>
                <w:szCs w:val="21"/>
              </w:rPr>
            </w:pPr>
            <w:r>
              <w:rPr>
                <w:kern w:val="0"/>
                <w:szCs w:val="21"/>
                <w:lang w:val="en"/>
              </w:rPr>
              <w:t>2837111000</w:t>
            </w:r>
          </w:p>
        </w:tc>
        <w:tc>
          <w:tcPr>
            <w:tcW w:w="881" w:type="dxa"/>
            <w:tcBorders>
              <w:top w:val="nil"/>
              <w:left w:val="nil"/>
              <w:bottom w:val="single" w:sz="4" w:space="0" w:color="auto"/>
              <w:right w:val="single" w:sz="4" w:space="0" w:color="auto"/>
            </w:tcBorders>
            <w:vAlign w:val="center"/>
          </w:tcPr>
          <w:p w14:paraId="39DC07DE"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BA9B881"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67FC77B7" w14:textId="77777777" w:rsidR="002D0C8A" w:rsidRDefault="002D0C8A">
            <w:pPr>
              <w:widowControl/>
              <w:spacing w:line="280" w:lineRule="exact"/>
              <w:jc w:val="center"/>
              <w:rPr>
                <w:rFonts w:ascii="SimSun" w:cs="SimSun"/>
                <w:kern w:val="0"/>
                <w:szCs w:val="21"/>
              </w:rPr>
            </w:pPr>
            <w:r>
              <w:rPr>
                <w:kern w:val="0"/>
                <w:szCs w:val="21"/>
                <w:lang w:val="en"/>
              </w:rPr>
              <w:t>54</w:t>
            </w:r>
          </w:p>
        </w:tc>
        <w:tc>
          <w:tcPr>
            <w:tcW w:w="3417" w:type="dxa"/>
            <w:tcBorders>
              <w:top w:val="nil"/>
              <w:left w:val="nil"/>
              <w:bottom w:val="single" w:sz="4" w:space="0" w:color="auto"/>
              <w:right w:val="single" w:sz="4" w:space="0" w:color="auto"/>
            </w:tcBorders>
            <w:vAlign w:val="center"/>
          </w:tcPr>
          <w:p w14:paraId="5B898AD6" w14:textId="77777777" w:rsidR="002D0C8A" w:rsidRDefault="002D0C8A">
            <w:pPr>
              <w:widowControl/>
              <w:spacing w:line="280" w:lineRule="exact"/>
              <w:jc w:val="left"/>
              <w:rPr>
                <w:rFonts w:ascii="SimSun" w:cs="SimSun"/>
                <w:kern w:val="0"/>
                <w:szCs w:val="21"/>
              </w:rPr>
            </w:pPr>
            <w:r>
              <w:rPr>
                <w:kern w:val="0"/>
                <w:szCs w:val="21"/>
                <w:lang w:val="en"/>
              </w:rPr>
              <w:t>potassium cyanide</w:t>
            </w:r>
          </w:p>
        </w:tc>
        <w:tc>
          <w:tcPr>
            <w:tcW w:w="3384" w:type="dxa"/>
            <w:gridSpan w:val="2"/>
            <w:tcBorders>
              <w:top w:val="nil"/>
              <w:left w:val="nil"/>
              <w:bottom w:val="single" w:sz="4" w:space="0" w:color="auto"/>
              <w:right w:val="single" w:sz="4" w:space="0" w:color="auto"/>
            </w:tcBorders>
            <w:vAlign w:val="center"/>
          </w:tcPr>
          <w:p w14:paraId="46A00809"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04612860" w14:textId="77777777" w:rsidR="002D0C8A" w:rsidRDefault="002D0C8A">
            <w:pPr>
              <w:widowControl/>
              <w:spacing w:line="280" w:lineRule="exact"/>
              <w:jc w:val="center"/>
              <w:rPr>
                <w:rFonts w:ascii="SimSun" w:cs="SimSun"/>
                <w:kern w:val="0"/>
                <w:szCs w:val="21"/>
              </w:rPr>
            </w:pPr>
            <w:r>
              <w:rPr>
                <w:kern w:val="0"/>
                <w:szCs w:val="21"/>
                <w:lang w:val="en"/>
              </w:rPr>
              <w:t>2837191000</w:t>
            </w:r>
          </w:p>
        </w:tc>
        <w:tc>
          <w:tcPr>
            <w:tcW w:w="881" w:type="dxa"/>
            <w:tcBorders>
              <w:top w:val="nil"/>
              <w:left w:val="nil"/>
              <w:bottom w:val="single" w:sz="4" w:space="0" w:color="auto"/>
              <w:right w:val="single" w:sz="4" w:space="0" w:color="auto"/>
            </w:tcBorders>
            <w:vAlign w:val="center"/>
          </w:tcPr>
          <w:p w14:paraId="1E569BF5"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4D942AC5"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3918170A" w14:textId="77777777" w:rsidR="002D0C8A" w:rsidRDefault="002D0C8A">
            <w:pPr>
              <w:widowControl/>
              <w:spacing w:line="280" w:lineRule="exact"/>
              <w:jc w:val="center"/>
              <w:rPr>
                <w:rFonts w:ascii="SimSun" w:cs="SimSun"/>
                <w:kern w:val="0"/>
                <w:szCs w:val="21"/>
              </w:rPr>
            </w:pPr>
            <w:r>
              <w:rPr>
                <w:kern w:val="0"/>
                <w:szCs w:val="21"/>
                <w:lang w:val="en"/>
              </w:rPr>
              <w:t>55</w:t>
            </w:r>
          </w:p>
        </w:tc>
        <w:tc>
          <w:tcPr>
            <w:tcW w:w="3417" w:type="dxa"/>
            <w:tcBorders>
              <w:top w:val="nil"/>
              <w:left w:val="nil"/>
              <w:bottom w:val="single" w:sz="4" w:space="0" w:color="auto"/>
              <w:right w:val="single" w:sz="4" w:space="0" w:color="auto"/>
            </w:tcBorders>
            <w:vAlign w:val="center"/>
          </w:tcPr>
          <w:p w14:paraId="6C389CF1" w14:textId="77777777" w:rsidR="002D0C8A" w:rsidRDefault="002D0C8A">
            <w:pPr>
              <w:widowControl/>
              <w:spacing w:line="280" w:lineRule="exact"/>
              <w:jc w:val="left"/>
              <w:rPr>
                <w:rFonts w:ascii="SimSun" w:cs="SimSun"/>
                <w:kern w:val="0"/>
                <w:szCs w:val="21"/>
              </w:rPr>
            </w:pPr>
            <w:r>
              <w:rPr>
                <w:kern w:val="0"/>
                <w:szCs w:val="21"/>
                <w:lang w:val="en"/>
              </w:rPr>
              <w:t>Cyanogen chloride</w:t>
            </w:r>
          </w:p>
        </w:tc>
        <w:tc>
          <w:tcPr>
            <w:tcW w:w="3384" w:type="dxa"/>
            <w:gridSpan w:val="2"/>
            <w:tcBorders>
              <w:top w:val="nil"/>
              <w:left w:val="nil"/>
              <w:bottom w:val="single" w:sz="4" w:space="0" w:color="auto"/>
              <w:right w:val="single" w:sz="4" w:space="0" w:color="auto"/>
            </w:tcBorders>
            <w:vAlign w:val="center"/>
          </w:tcPr>
          <w:p w14:paraId="52E9C03D"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6C80B335" w14:textId="77777777" w:rsidR="002D0C8A" w:rsidRDefault="002D0C8A">
            <w:pPr>
              <w:widowControl/>
              <w:spacing w:line="280" w:lineRule="exact"/>
              <w:jc w:val="center"/>
              <w:rPr>
                <w:rFonts w:ascii="SimSun" w:cs="SimSun"/>
                <w:kern w:val="0"/>
                <w:szCs w:val="21"/>
              </w:rPr>
            </w:pPr>
            <w:r>
              <w:rPr>
                <w:kern w:val="0"/>
                <w:szCs w:val="21"/>
                <w:lang w:val="en"/>
              </w:rPr>
              <w:t>2853100000</w:t>
            </w:r>
          </w:p>
        </w:tc>
        <w:tc>
          <w:tcPr>
            <w:tcW w:w="881" w:type="dxa"/>
            <w:tcBorders>
              <w:top w:val="nil"/>
              <w:left w:val="nil"/>
              <w:bottom w:val="single" w:sz="4" w:space="0" w:color="auto"/>
              <w:right w:val="single" w:sz="4" w:space="0" w:color="auto"/>
            </w:tcBorders>
            <w:vAlign w:val="center"/>
          </w:tcPr>
          <w:p w14:paraId="2067EA4C"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B3A7FD9"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48399425" w14:textId="77777777" w:rsidR="002D0C8A" w:rsidRDefault="002D0C8A">
            <w:pPr>
              <w:widowControl/>
              <w:spacing w:line="280" w:lineRule="exact"/>
              <w:jc w:val="center"/>
              <w:rPr>
                <w:rFonts w:ascii="SimSun" w:cs="SimSun"/>
                <w:kern w:val="0"/>
                <w:szCs w:val="21"/>
              </w:rPr>
            </w:pPr>
            <w:r>
              <w:rPr>
                <w:kern w:val="0"/>
                <w:szCs w:val="21"/>
                <w:lang w:val="en"/>
              </w:rPr>
              <w:t>56</w:t>
            </w:r>
          </w:p>
        </w:tc>
        <w:tc>
          <w:tcPr>
            <w:tcW w:w="3417" w:type="dxa"/>
            <w:tcBorders>
              <w:top w:val="nil"/>
              <w:left w:val="nil"/>
              <w:bottom w:val="single" w:sz="4" w:space="0" w:color="auto"/>
              <w:right w:val="single" w:sz="4" w:space="0" w:color="auto"/>
            </w:tcBorders>
            <w:vAlign w:val="center"/>
          </w:tcPr>
          <w:p w14:paraId="63F51B58" w14:textId="77777777" w:rsidR="002D0C8A" w:rsidRDefault="002D0C8A">
            <w:pPr>
              <w:widowControl/>
              <w:spacing w:line="280" w:lineRule="exact"/>
              <w:jc w:val="left"/>
              <w:rPr>
                <w:rFonts w:ascii="SimSun" w:cs="SimSun"/>
                <w:kern w:val="0"/>
                <w:szCs w:val="21"/>
              </w:rPr>
            </w:pPr>
            <w:r>
              <w:rPr>
                <w:kern w:val="0"/>
                <w:szCs w:val="21"/>
                <w:lang w:val="en"/>
              </w:rPr>
              <w:t>Chlorinated bitter; trichloronitromethane</w:t>
            </w:r>
          </w:p>
        </w:tc>
        <w:tc>
          <w:tcPr>
            <w:tcW w:w="3384" w:type="dxa"/>
            <w:gridSpan w:val="2"/>
            <w:tcBorders>
              <w:top w:val="nil"/>
              <w:left w:val="nil"/>
              <w:bottom w:val="single" w:sz="4" w:space="0" w:color="auto"/>
              <w:right w:val="single" w:sz="4" w:space="0" w:color="auto"/>
            </w:tcBorders>
            <w:vAlign w:val="center"/>
          </w:tcPr>
          <w:p w14:paraId="4D26D8E2"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665B2EBD" w14:textId="77777777" w:rsidR="002D0C8A" w:rsidRDefault="002D0C8A">
            <w:pPr>
              <w:widowControl/>
              <w:spacing w:line="280" w:lineRule="exact"/>
              <w:jc w:val="center"/>
              <w:rPr>
                <w:rFonts w:ascii="SimSun" w:cs="SimSun"/>
                <w:kern w:val="0"/>
                <w:szCs w:val="21"/>
              </w:rPr>
            </w:pPr>
            <w:r>
              <w:rPr>
                <w:kern w:val="0"/>
                <w:szCs w:val="21"/>
                <w:lang w:val="en"/>
              </w:rPr>
              <w:t>2904910000</w:t>
            </w:r>
          </w:p>
        </w:tc>
        <w:tc>
          <w:tcPr>
            <w:tcW w:w="881" w:type="dxa"/>
            <w:tcBorders>
              <w:top w:val="nil"/>
              <w:left w:val="nil"/>
              <w:bottom w:val="single" w:sz="4" w:space="0" w:color="auto"/>
              <w:right w:val="single" w:sz="4" w:space="0" w:color="auto"/>
            </w:tcBorders>
            <w:vAlign w:val="center"/>
          </w:tcPr>
          <w:p w14:paraId="531D044A"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1D1E63B"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E477010" w14:textId="77777777" w:rsidR="002D0C8A" w:rsidRDefault="002D0C8A">
            <w:pPr>
              <w:widowControl/>
              <w:spacing w:line="280" w:lineRule="exact"/>
              <w:jc w:val="center"/>
              <w:rPr>
                <w:rFonts w:ascii="SimSun" w:cs="SimSun"/>
                <w:kern w:val="0"/>
                <w:szCs w:val="21"/>
              </w:rPr>
            </w:pPr>
            <w:r>
              <w:rPr>
                <w:kern w:val="0"/>
                <w:szCs w:val="21"/>
                <w:lang w:val="en"/>
              </w:rPr>
              <w:t>57</w:t>
            </w:r>
          </w:p>
        </w:tc>
        <w:tc>
          <w:tcPr>
            <w:tcW w:w="3417" w:type="dxa"/>
            <w:tcBorders>
              <w:top w:val="nil"/>
              <w:left w:val="nil"/>
              <w:bottom w:val="single" w:sz="4" w:space="0" w:color="auto"/>
              <w:right w:val="single" w:sz="4" w:space="0" w:color="auto"/>
            </w:tcBorders>
            <w:vAlign w:val="center"/>
          </w:tcPr>
          <w:p w14:paraId="05A2F38D" w14:textId="77777777" w:rsidR="002D0C8A" w:rsidRDefault="002D0C8A">
            <w:pPr>
              <w:widowControl/>
              <w:spacing w:line="280" w:lineRule="exact"/>
              <w:jc w:val="left"/>
              <w:rPr>
                <w:rFonts w:ascii="SimSun" w:cs="SimSun"/>
                <w:kern w:val="0"/>
                <w:szCs w:val="21"/>
              </w:rPr>
            </w:pPr>
            <w:r>
              <w:rPr>
                <w:kern w:val="0"/>
                <w:szCs w:val="21"/>
                <w:lang w:val="en"/>
              </w:rPr>
              <w:t>Pinacone</w:t>
            </w:r>
          </w:p>
        </w:tc>
        <w:tc>
          <w:tcPr>
            <w:tcW w:w="3384" w:type="dxa"/>
            <w:gridSpan w:val="2"/>
            <w:tcBorders>
              <w:top w:val="nil"/>
              <w:left w:val="nil"/>
              <w:bottom w:val="single" w:sz="4" w:space="0" w:color="auto"/>
              <w:right w:val="single" w:sz="4" w:space="0" w:color="auto"/>
            </w:tcBorders>
            <w:vAlign w:val="center"/>
          </w:tcPr>
          <w:p w14:paraId="5766249D"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04978450" w14:textId="77777777" w:rsidR="002D0C8A" w:rsidRDefault="002D0C8A">
            <w:pPr>
              <w:widowControl/>
              <w:spacing w:line="280" w:lineRule="exact"/>
              <w:jc w:val="center"/>
              <w:rPr>
                <w:rFonts w:ascii="SimSun" w:cs="SimSun"/>
                <w:kern w:val="0"/>
                <w:szCs w:val="21"/>
              </w:rPr>
            </w:pPr>
            <w:r>
              <w:rPr>
                <w:kern w:val="0"/>
                <w:szCs w:val="21"/>
                <w:lang w:val="en"/>
              </w:rPr>
              <w:t>2914190010</w:t>
            </w:r>
          </w:p>
        </w:tc>
        <w:tc>
          <w:tcPr>
            <w:tcW w:w="881" w:type="dxa"/>
            <w:tcBorders>
              <w:top w:val="nil"/>
              <w:left w:val="nil"/>
              <w:bottom w:val="single" w:sz="4" w:space="0" w:color="auto"/>
              <w:right w:val="single" w:sz="4" w:space="0" w:color="auto"/>
            </w:tcBorders>
            <w:vAlign w:val="center"/>
          </w:tcPr>
          <w:p w14:paraId="43BBAC68"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8892FCC"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3C7A0DBF" w14:textId="77777777" w:rsidR="002D0C8A" w:rsidRDefault="002D0C8A">
            <w:pPr>
              <w:widowControl/>
              <w:spacing w:line="280" w:lineRule="exact"/>
              <w:jc w:val="center"/>
              <w:rPr>
                <w:rFonts w:ascii="SimSun" w:cs="SimSun"/>
                <w:kern w:val="0"/>
                <w:szCs w:val="21"/>
              </w:rPr>
            </w:pPr>
            <w:r>
              <w:rPr>
                <w:kern w:val="0"/>
                <w:szCs w:val="21"/>
                <w:lang w:val="en"/>
              </w:rPr>
              <w:t>58</w:t>
            </w:r>
          </w:p>
        </w:tc>
        <w:tc>
          <w:tcPr>
            <w:tcW w:w="3417" w:type="dxa"/>
            <w:tcBorders>
              <w:top w:val="nil"/>
              <w:left w:val="nil"/>
              <w:bottom w:val="single" w:sz="4" w:space="0" w:color="auto"/>
              <w:right w:val="single" w:sz="4" w:space="0" w:color="auto"/>
            </w:tcBorders>
            <w:vAlign w:val="center"/>
          </w:tcPr>
          <w:p w14:paraId="316E2796" w14:textId="77777777" w:rsidR="002D0C8A" w:rsidRDefault="002D0C8A">
            <w:pPr>
              <w:widowControl/>
              <w:spacing w:line="280" w:lineRule="exact"/>
              <w:jc w:val="left"/>
              <w:rPr>
                <w:rFonts w:ascii="SimSun" w:cs="SimSun"/>
                <w:kern w:val="0"/>
                <w:szCs w:val="21"/>
              </w:rPr>
            </w:pPr>
            <w:r>
              <w:rPr>
                <w:kern w:val="0"/>
                <w:szCs w:val="21"/>
                <w:lang w:val="en"/>
              </w:rPr>
              <w:t>Methyl diphenylglycolate</w:t>
            </w:r>
          </w:p>
        </w:tc>
        <w:tc>
          <w:tcPr>
            <w:tcW w:w="3384" w:type="dxa"/>
            <w:gridSpan w:val="2"/>
            <w:tcBorders>
              <w:top w:val="nil"/>
              <w:left w:val="nil"/>
              <w:bottom w:val="single" w:sz="4" w:space="0" w:color="auto"/>
              <w:right w:val="single" w:sz="4" w:space="0" w:color="auto"/>
            </w:tcBorders>
            <w:vAlign w:val="center"/>
          </w:tcPr>
          <w:p w14:paraId="69F17F1B"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70A611F0" w14:textId="77777777" w:rsidR="002D0C8A" w:rsidRDefault="002D0C8A">
            <w:pPr>
              <w:widowControl/>
              <w:spacing w:line="280" w:lineRule="exact"/>
              <w:jc w:val="center"/>
              <w:rPr>
                <w:rFonts w:ascii="SimSun" w:cs="SimSun"/>
                <w:kern w:val="0"/>
                <w:szCs w:val="21"/>
              </w:rPr>
            </w:pPr>
            <w:r>
              <w:rPr>
                <w:kern w:val="0"/>
                <w:szCs w:val="21"/>
                <w:lang w:val="en"/>
              </w:rPr>
              <w:t>2918190010</w:t>
            </w:r>
          </w:p>
        </w:tc>
        <w:tc>
          <w:tcPr>
            <w:tcW w:w="881" w:type="dxa"/>
            <w:tcBorders>
              <w:top w:val="nil"/>
              <w:left w:val="nil"/>
              <w:bottom w:val="single" w:sz="4" w:space="0" w:color="auto"/>
              <w:right w:val="single" w:sz="4" w:space="0" w:color="auto"/>
            </w:tcBorders>
            <w:vAlign w:val="center"/>
          </w:tcPr>
          <w:p w14:paraId="2E0B09F1"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66F9695"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41FBAFBA" w14:textId="77777777" w:rsidR="002D0C8A" w:rsidRDefault="002D0C8A">
            <w:pPr>
              <w:widowControl/>
              <w:spacing w:line="280" w:lineRule="exact"/>
              <w:jc w:val="center"/>
              <w:rPr>
                <w:rFonts w:ascii="SimSun" w:cs="SimSun"/>
                <w:kern w:val="0"/>
                <w:szCs w:val="21"/>
              </w:rPr>
            </w:pPr>
            <w:r>
              <w:rPr>
                <w:kern w:val="0"/>
                <w:szCs w:val="21"/>
                <w:lang w:val="en"/>
              </w:rPr>
              <w:t>59</w:t>
            </w:r>
          </w:p>
        </w:tc>
        <w:tc>
          <w:tcPr>
            <w:tcW w:w="3417" w:type="dxa"/>
            <w:tcBorders>
              <w:top w:val="nil"/>
              <w:left w:val="nil"/>
              <w:bottom w:val="single" w:sz="4" w:space="0" w:color="auto"/>
              <w:right w:val="single" w:sz="4" w:space="0" w:color="auto"/>
            </w:tcBorders>
            <w:vAlign w:val="center"/>
          </w:tcPr>
          <w:p w14:paraId="6F914DE8" w14:textId="77777777" w:rsidR="002D0C8A" w:rsidRDefault="002D0C8A">
            <w:pPr>
              <w:widowControl/>
              <w:spacing w:line="280" w:lineRule="exact"/>
              <w:jc w:val="left"/>
              <w:rPr>
                <w:rFonts w:ascii="SimSun" w:cs="SimSun"/>
                <w:kern w:val="0"/>
                <w:szCs w:val="21"/>
              </w:rPr>
            </w:pPr>
            <w:r>
              <w:rPr>
                <w:kern w:val="0"/>
                <w:szCs w:val="21"/>
                <w:lang w:val="en"/>
              </w:rPr>
              <w:t>Trimethyl phosphite</w:t>
            </w:r>
          </w:p>
        </w:tc>
        <w:tc>
          <w:tcPr>
            <w:tcW w:w="3384" w:type="dxa"/>
            <w:gridSpan w:val="2"/>
            <w:tcBorders>
              <w:top w:val="nil"/>
              <w:left w:val="nil"/>
              <w:bottom w:val="single" w:sz="4" w:space="0" w:color="auto"/>
              <w:right w:val="single" w:sz="4" w:space="0" w:color="auto"/>
            </w:tcBorders>
            <w:vAlign w:val="center"/>
          </w:tcPr>
          <w:p w14:paraId="3466A73B"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612A5647" w14:textId="77777777" w:rsidR="002D0C8A" w:rsidRDefault="002D0C8A">
            <w:pPr>
              <w:widowControl/>
              <w:spacing w:line="280" w:lineRule="exact"/>
              <w:jc w:val="center"/>
              <w:rPr>
                <w:rFonts w:ascii="SimSun" w:cs="SimSun"/>
                <w:kern w:val="0"/>
                <w:szCs w:val="21"/>
              </w:rPr>
            </w:pPr>
            <w:r>
              <w:rPr>
                <w:kern w:val="0"/>
                <w:szCs w:val="21"/>
                <w:lang w:val="en"/>
              </w:rPr>
              <w:t>2920230000</w:t>
            </w:r>
          </w:p>
        </w:tc>
        <w:tc>
          <w:tcPr>
            <w:tcW w:w="881" w:type="dxa"/>
            <w:tcBorders>
              <w:top w:val="nil"/>
              <w:left w:val="nil"/>
              <w:bottom w:val="single" w:sz="4" w:space="0" w:color="auto"/>
              <w:right w:val="single" w:sz="4" w:space="0" w:color="auto"/>
            </w:tcBorders>
            <w:vAlign w:val="center"/>
          </w:tcPr>
          <w:p w14:paraId="303CC57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38D80C9F"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1F0A8C0" w14:textId="77777777" w:rsidR="002D0C8A" w:rsidRDefault="002D0C8A">
            <w:pPr>
              <w:widowControl/>
              <w:spacing w:line="280" w:lineRule="exact"/>
              <w:jc w:val="center"/>
              <w:rPr>
                <w:rFonts w:ascii="SimSun" w:cs="SimSun"/>
                <w:kern w:val="0"/>
                <w:szCs w:val="21"/>
              </w:rPr>
            </w:pPr>
            <w:r>
              <w:rPr>
                <w:kern w:val="0"/>
                <w:szCs w:val="21"/>
                <w:lang w:val="en"/>
              </w:rPr>
              <w:t>60</w:t>
            </w:r>
          </w:p>
        </w:tc>
        <w:tc>
          <w:tcPr>
            <w:tcW w:w="3417" w:type="dxa"/>
            <w:tcBorders>
              <w:top w:val="nil"/>
              <w:left w:val="nil"/>
              <w:bottom w:val="single" w:sz="4" w:space="0" w:color="auto"/>
              <w:right w:val="single" w:sz="4" w:space="0" w:color="auto"/>
            </w:tcBorders>
            <w:vAlign w:val="center"/>
          </w:tcPr>
          <w:p w14:paraId="28868054" w14:textId="77777777" w:rsidR="002D0C8A" w:rsidRDefault="002D0C8A">
            <w:pPr>
              <w:widowControl/>
              <w:spacing w:line="280" w:lineRule="exact"/>
              <w:jc w:val="left"/>
              <w:rPr>
                <w:rFonts w:ascii="SimSun" w:cs="SimSun"/>
                <w:kern w:val="0"/>
                <w:szCs w:val="21"/>
              </w:rPr>
            </w:pPr>
            <w:r>
              <w:rPr>
                <w:kern w:val="0"/>
                <w:szCs w:val="21"/>
                <w:lang w:val="en"/>
              </w:rPr>
              <w:t>Triethyl phosphite</w:t>
            </w:r>
          </w:p>
        </w:tc>
        <w:tc>
          <w:tcPr>
            <w:tcW w:w="3384" w:type="dxa"/>
            <w:gridSpan w:val="2"/>
            <w:tcBorders>
              <w:top w:val="nil"/>
              <w:left w:val="nil"/>
              <w:bottom w:val="single" w:sz="4" w:space="0" w:color="auto"/>
              <w:right w:val="single" w:sz="4" w:space="0" w:color="auto"/>
            </w:tcBorders>
            <w:vAlign w:val="center"/>
          </w:tcPr>
          <w:p w14:paraId="4AF5E14B"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55D0DEB9" w14:textId="77777777" w:rsidR="002D0C8A" w:rsidRDefault="002D0C8A">
            <w:pPr>
              <w:widowControl/>
              <w:spacing w:line="280" w:lineRule="exact"/>
              <w:jc w:val="center"/>
              <w:rPr>
                <w:rFonts w:ascii="SimSun" w:cs="SimSun"/>
                <w:kern w:val="0"/>
                <w:szCs w:val="21"/>
              </w:rPr>
            </w:pPr>
            <w:r>
              <w:rPr>
                <w:kern w:val="0"/>
                <w:szCs w:val="21"/>
                <w:lang w:val="en"/>
              </w:rPr>
              <w:t>2920240000</w:t>
            </w:r>
          </w:p>
        </w:tc>
        <w:tc>
          <w:tcPr>
            <w:tcW w:w="881" w:type="dxa"/>
            <w:tcBorders>
              <w:top w:val="nil"/>
              <w:left w:val="nil"/>
              <w:bottom w:val="single" w:sz="4" w:space="0" w:color="auto"/>
              <w:right w:val="single" w:sz="4" w:space="0" w:color="auto"/>
            </w:tcBorders>
            <w:vAlign w:val="center"/>
          </w:tcPr>
          <w:p w14:paraId="48FD4F4D"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04A75CC7"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53690CD2" w14:textId="77777777" w:rsidR="002D0C8A" w:rsidRDefault="002D0C8A">
            <w:pPr>
              <w:widowControl/>
              <w:spacing w:line="280" w:lineRule="exact"/>
              <w:jc w:val="center"/>
              <w:rPr>
                <w:rFonts w:ascii="SimSun" w:cs="SimSun"/>
                <w:kern w:val="0"/>
                <w:szCs w:val="21"/>
              </w:rPr>
            </w:pPr>
            <w:r>
              <w:rPr>
                <w:kern w:val="0"/>
                <w:szCs w:val="21"/>
                <w:lang w:val="en"/>
              </w:rPr>
              <w:t>61</w:t>
            </w:r>
          </w:p>
        </w:tc>
        <w:tc>
          <w:tcPr>
            <w:tcW w:w="3417" w:type="dxa"/>
            <w:tcBorders>
              <w:top w:val="nil"/>
              <w:left w:val="nil"/>
              <w:bottom w:val="single" w:sz="4" w:space="0" w:color="auto"/>
              <w:right w:val="single" w:sz="4" w:space="0" w:color="auto"/>
            </w:tcBorders>
            <w:vAlign w:val="center"/>
          </w:tcPr>
          <w:p w14:paraId="001DC50F" w14:textId="77777777" w:rsidR="002D0C8A" w:rsidRDefault="002D0C8A">
            <w:pPr>
              <w:widowControl/>
              <w:spacing w:line="280" w:lineRule="exact"/>
              <w:jc w:val="left"/>
              <w:rPr>
                <w:rFonts w:ascii="SimSun" w:cs="SimSun"/>
                <w:kern w:val="0"/>
                <w:szCs w:val="21"/>
              </w:rPr>
            </w:pPr>
            <w:r>
              <w:rPr>
                <w:kern w:val="0"/>
                <w:szCs w:val="21"/>
                <w:lang w:val="en"/>
              </w:rPr>
              <w:t>Dimethyl phosphite</w:t>
            </w:r>
          </w:p>
        </w:tc>
        <w:tc>
          <w:tcPr>
            <w:tcW w:w="3384" w:type="dxa"/>
            <w:gridSpan w:val="2"/>
            <w:tcBorders>
              <w:top w:val="nil"/>
              <w:left w:val="nil"/>
              <w:bottom w:val="single" w:sz="4" w:space="0" w:color="auto"/>
              <w:right w:val="single" w:sz="4" w:space="0" w:color="auto"/>
            </w:tcBorders>
            <w:vAlign w:val="center"/>
          </w:tcPr>
          <w:p w14:paraId="111D9217"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367A3454" w14:textId="77777777" w:rsidR="002D0C8A" w:rsidRDefault="002D0C8A">
            <w:pPr>
              <w:widowControl/>
              <w:spacing w:line="280" w:lineRule="exact"/>
              <w:jc w:val="center"/>
              <w:rPr>
                <w:rFonts w:ascii="SimSun" w:cs="SimSun"/>
                <w:kern w:val="0"/>
                <w:szCs w:val="21"/>
              </w:rPr>
            </w:pPr>
            <w:r>
              <w:rPr>
                <w:kern w:val="0"/>
                <w:szCs w:val="21"/>
                <w:lang w:val="en"/>
              </w:rPr>
              <w:t>2920210000</w:t>
            </w:r>
          </w:p>
        </w:tc>
        <w:tc>
          <w:tcPr>
            <w:tcW w:w="881" w:type="dxa"/>
            <w:tcBorders>
              <w:top w:val="nil"/>
              <w:left w:val="nil"/>
              <w:bottom w:val="single" w:sz="4" w:space="0" w:color="auto"/>
              <w:right w:val="single" w:sz="4" w:space="0" w:color="auto"/>
            </w:tcBorders>
            <w:vAlign w:val="center"/>
          </w:tcPr>
          <w:p w14:paraId="093656AA"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2DA231C"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39EE76E" w14:textId="77777777" w:rsidR="002D0C8A" w:rsidRDefault="002D0C8A">
            <w:pPr>
              <w:widowControl/>
              <w:spacing w:line="280" w:lineRule="exact"/>
              <w:jc w:val="center"/>
              <w:rPr>
                <w:rFonts w:ascii="SimSun" w:cs="SimSun"/>
                <w:kern w:val="0"/>
                <w:szCs w:val="21"/>
              </w:rPr>
            </w:pPr>
            <w:r>
              <w:rPr>
                <w:kern w:val="0"/>
                <w:szCs w:val="21"/>
                <w:lang w:val="en"/>
              </w:rPr>
              <w:t>62</w:t>
            </w:r>
          </w:p>
        </w:tc>
        <w:tc>
          <w:tcPr>
            <w:tcW w:w="3417" w:type="dxa"/>
            <w:tcBorders>
              <w:top w:val="nil"/>
              <w:left w:val="nil"/>
              <w:bottom w:val="single" w:sz="4" w:space="0" w:color="auto"/>
              <w:right w:val="single" w:sz="4" w:space="0" w:color="auto"/>
            </w:tcBorders>
            <w:vAlign w:val="center"/>
          </w:tcPr>
          <w:p w14:paraId="22213616" w14:textId="77777777" w:rsidR="002D0C8A" w:rsidRDefault="002D0C8A">
            <w:pPr>
              <w:widowControl/>
              <w:spacing w:line="280" w:lineRule="exact"/>
              <w:jc w:val="left"/>
              <w:rPr>
                <w:rFonts w:ascii="SimSun" w:cs="SimSun"/>
                <w:kern w:val="0"/>
                <w:szCs w:val="21"/>
              </w:rPr>
            </w:pPr>
            <w:r>
              <w:rPr>
                <w:kern w:val="0"/>
                <w:szCs w:val="21"/>
                <w:lang w:val="en"/>
              </w:rPr>
              <w:t>Diethyl phosphite</w:t>
            </w:r>
          </w:p>
        </w:tc>
        <w:tc>
          <w:tcPr>
            <w:tcW w:w="3384" w:type="dxa"/>
            <w:gridSpan w:val="2"/>
            <w:tcBorders>
              <w:top w:val="nil"/>
              <w:left w:val="nil"/>
              <w:bottom w:val="single" w:sz="4" w:space="0" w:color="auto"/>
              <w:right w:val="single" w:sz="4" w:space="0" w:color="auto"/>
            </w:tcBorders>
            <w:vAlign w:val="center"/>
          </w:tcPr>
          <w:p w14:paraId="6F24BCA3"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6F65A077" w14:textId="77777777" w:rsidR="002D0C8A" w:rsidRDefault="002D0C8A">
            <w:pPr>
              <w:widowControl/>
              <w:spacing w:line="280" w:lineRule="exact"/>
              <w:jc w:val="center"/>
              <w:rPr>
                <w:rFonts w:ascii="SimSun" w:cs="SimSun"/>
                <w:kern w:val="0"/>
                <w:szCs w:val="21"/>
              </w:rPr>
            </w:pPr>
            <w:r>
              <w:rPr>
                <w:kern w:val="0"/>
                <w:szCs w:val="21"/>
                <w:lang w:val="en"/>
              </w:rPr>
              <w:t>2920220000</w:t>
            </w:r>
          </w:p>
        </w:tc>
        <w:tc>
          <w:tcPr>
            <w:tcW w:w="881" w:type="dxa"/>
            <w:tcBorders>
              <w:top w:val="nil"/>
              <w:left w:val="nil"/>
              <w:bottom w:val="single" w:sz="4" w:space="0" w:color="auto"/>
              <w:right w:val="single" w:sz="4" w:space="0" w:color="auto"/>
            </w:tcBorders>
            <w:vAlign w:val="center"/>
          </w:tcPr>
          <w:p w14:paraId="28C9DAC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D06D80B"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6581D2D2" w14:textId="77777777" w:rsidR="002D0C8A" w:rsidRDefault="002D0C8A">
            <w:pPr>
              <w:widowControl/>
              <w:spacing w:line="280" w:lineRule="exact"/>
              <w:jc w:val="center"/>
              <w:rPr>
                <w:rFonts w:ascii="SimSun" w:cs="SimSun"/>
                <w:kern w:val="0"/>
                <w:szCs w:val="21"/>
              </w:rPr>
            </w:pPr>
            <w:r>
              <w:rPr>
                <w:kern w:val="0"/>
                <w:szCs w:val="21"/>
                <w:lang w:val="en"/>
              </w:rPr>
              <w:t>63</w:t>
            </w:r>
          </w:p>
        </w:tc>
        <w:tc>
          <w:tcPr>
            <w:tcW w:w="3417" w:type="dxa"/>
            <w:tcBorders>
              <w:top w:val="single" w:sz="4" w:space="0" w:color="auto"/>
              <w:left w:val="nil"/>
              <w:bottom w:val="single" w:sz="4" w:space="0" w:color="auto"/>
              <w:right w:val="single" w:sz="4" w:space="0" w:color="auto"/>
            </w:tcBorders>
            <w:vAlign w:val="center"/>
          </w:tcPr>
          <w:p w14:paraId="4081A079" w14:textId="77777777" w:rsidR="002D0C8A" w:rsidRDefault="002D0C8A">
            <w:pPr>
              <w:widowControl/>
              <w:spacing w:line="280" w:lineRule="exact"/>
              <w:jc w:val="left"/>
              <w:rPr>
                <w:rFonts w:ascii="SimSun" w:cs="SimSun"/>
                <w:kern w:val="0"/>
                <w:szCs w:val="21"/>
              </w:rPr>
            </w:pPr>
            <w:r>
              <w:rPr>
                <w:kern w:val="0"/>
                <w:szCs w:val="21"/>
                <w:lang w:val="en"/>
              </w:rPr>
              <w:t>dimethylamine</w:t>
            </w:r>
          </w:p>
        </w:tc>
        <w:tc>
          <w:tcPr>
            <w:tcW w:w="3384" w:type="dxa"/>
            <w:gridSpan w:val="2"/>
            <w:tcBorders>
              <w:top w:val="single" w:sz="4" w:space="0" w:color="auto"/>
              <w:left w:val="nil"/>
              <w:bottom w:val="single" w:sz="4" w:space="0" w:color="auto"/>
              <w:right w:val="single" w:sz="4" w:space="0" w:color="auto"/>
            </w:tcBorders>
            <w:vAlign w:val="center"/>
          </w:tcPr>
          <w:p w14:paraId="47F62829"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single" w:sz="4" w:space="0" w:color="auto"/>
              <w:left w:val="nil"/>
              <w:bottom w:val="single" w:sz="4" w:space="0" w:color="auto"/>
              <w:right w:val="single" w:sz="4" w:space="0" w:color="auto"/>
            </w:tcBorders>
            <w:vAlign w:val="center"/>
          </w:tcPr>
          <w:p w14:paraId="496F7D71" w14:textId="77777777" w:rsidR="002D0C8A" w:rsidRDefault="002D0C8A">
            <w:pPr>
              <w:widowControl/>
              <w:spacing w:line="280" w:lineRule="exact"/>
              <w:jc w:val="center"/>
              <w:rPr>
                <w:rFonts w:ascii="SimSun" w:cs="SimSun"/>
                <w:kern w:val="0"/>
                <w:szCs w:val="21"/>
              </w:rPr>
            </w:pPr>
            <w:r>
              <w:rPr>
                <w:kern w:val="0"/>
                <w:szCs w:val="21"/>
                <w:lang w:val="en"/>
              </w:rPr>
              <w:t>2921110010</w:t>
            </w:r>
          </w:p>
        </w:tc>
        <w:tc>
          <w:tcPr>
            <w:tcW w:w="881" w:type="dxa"/>
            <w:tcBorders>
              <w:top w:val="single" w:sz="4" w:space="0" w:color="auto"/>
              <w:left w:val="nil"/>
              <w:bottom w:val="single" w:sz="4" w:space="0" w:color="auto"/>
              <w:right w:val="single" w:sz="4" w:space="0" w:color="auto"/>
            </w:tcBorders>
            <w:vAlign w:val="center"/>
          </w:tcPr>
          <w:p w14:paraId="552C3C01"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053CB19A"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A9AE421" w14:textId="77777777" w:rsidR="002D0C8A" w:rsidRDefault="002D0C8A">
            <w:pPr>
              <w:widowControl/>
              <w:spacing w:line="280" w:lineRule="exact"/>
              <w:jc w:val="center"/>
              <w:rPr>
                <w:rFonts w:ascii="SimSun" w:cs="SimSun"/>
                <w:kern w:val="0"/>
                <w:szCs w:val="21"/>
              </w:rPr>
            </w:pPr>
            <w:r>
              <w:rPr>
                <w:kern w:val="0"/>
                <w:szCs w:val="21"/>
                <w:lang w:val="en"/>
              </w:rPr>
              <w:t>64</w:t>
            </w:r>
          </w:p>
        </w:tc>
        <w:tc>
          <w:tcPr>
            <w:tcW w:w="3417" w:type="dxa"/>
            <w:tcBorders>
              <w:top w:val="nil"/>
              <w:left w:val="nil"/>
              <w:bottom w:val="single" w:sz="4" w:space="0" w:color="auto"/>
              <w:right w:val="single" w:sz="4" w:space="0" w:color="auto"/>
            </w:tcBorders>
            <w:vAlign w:val="center"/>
          </w:tcPr>
          <w:p w14:paraId="132EA06E" w14:textId="77777777" w:rsidR="002D0C8A" w:rsidRDefault="002D0C8A">
            <w:pPr>
              <w:widowControl/>
              <w:spacing w:line="280" w:lineRule="exact"/>
              <w:jc w:val="left"/>
              <w:rPr>
                <w:rFonts w:ascii="SimSun" w:cs="SimSun"/>
                <w:kern w:val="0"/>
                <w:szCs w:val="21"/>
              </w:rPr>
            </w:pPr>
            <w:r>
              <w:rPr>
                <w:kern w:val="0"/>
                <w:szCs w:val="21"/>
                <w:lang w:val="en"/>
              </w:rPr>
              <w:t>Dimethylamine hydrochloride</w:t>
            </w:r>
          </w:p>
        </w:tc>
        <w:tc>
          <w:tcPr>
            <w:tcW w:w="3384" w:type="dxa"/>
            <w:gridSpan w:val="2"/>
            <w:tcBorders>
              <w:top w:val="nil"/>
              <w:left w:val="nil"/>
              <w:bottom w:val="single" w:sz="4" w:space="0" w:color="auto"/>
              <w:right w:val="single" w:sz="4" w:space="0" w:color="auto"/>
            </w:tcBorders>
            <w:vAlign w:val="center"/>
          </w:tcPr>
          <w:p w14:paraId="7ECD58A6"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26CEDD74" w14:textId="77777777" w:rsidR="002D0C8A" w:rsidRDefault="002D0C8A">
            <w:pPr>
              <w:widowControl/>
              <w:spacing w:line="280" w:lineRule="exact"/>
              <w:jc w:val="center"/>
              <w:rPr>
                <w:rFonts w:ascii="SimSun" w:cs="SimSun"/>
                <w:kern w:val="0"/>
                <w:szCs w:val="21"/>
              </w:rPr>
            </w:pPr>
            <w:r>
              <w:rPr>
                <w:kern w:val="0"/>
                <w:szCs w:val="21"/>
                <w:lang w:val="en"/>
              </w:rPr>
              <w:t>2921110020</w:t>
            </w:r>
          </w:p>
        </w:tc>
        <w:tc>
          <w:tcPr>
            <w:tcW w:w="881" w:type="dxa"/>
            <w:tcBorders>
              <w:top w:val="nil"/>
              <w:left w:val="nil"/>
              <w:bottom w:val="single" w:sz="4" w:space="0" w:color="auto"/>
              <w:right w:val="single" w:sz="4" w:space="0" w:color="auto"/>
            </w:tcBorders>
            <w:vAlign w:val="center"/>
          </w:tcPr>
          <w:p w14:paraId="69127C70"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30389C2"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04761D6B" w14:textId="77777777" w:rsidR="002D0C8A" w:rsidRDefault="002D0C8A">
            <w:pPr>
              <w:widowControl/>
              <w:spacing w:line="280" w:lineRule="exact"/>
              <w:jc w:val="center"/>
              <w:rPr>
                <w:rFonts w:ascii="SimSun" w:cs="SimSun"/>
                <w:kern w:val="0"/>
                <w:szCs w:val="21"/>
              </w:rPr>
            </w:pPr>
            <w:r>
              <w:rPr>
                <w:kern w:val="0"/>
                <w:szCs w:val="21"/>
                <w:lang w:val="en"/>
              </w:rPr>
              <w:t>65</w:t>
            </w:r>
          </w:p>
        </w:tc>
        <w:tc>
          <w:tcPr>
            <w:tcW w:w="3417" w:type="dxa"/>
            <w:tcBorders>
              <w:top w:val="single" w:sz="4" w:space="0" w:color="auto"/>
              <w:left w:val="nil"/>
              <w:bottom w:val="single" w:sz="4" w:space="0" w:color="auto"/>
              <w:right w:val="single" w:sz="4" w:space="0" w:color="auto"/>
            </w:tcBorders>
            <w:vAlign w:val="center"/>
          </w:tcPr>
          <w:p w14:paraId="42533563" w14:textId="77777777" w:rsidR="002D0C8A" w:rsidRDefault="002D0C8A">
            <w:pPr>
              <w:widowControl/>
              <w:spacing w:line="280" w:lineRule="exact"/>
              <w:jc w:val="left"/>
              <w:rPr>
                <w:rFonts w:ascii="SimSun" w:cs="SimSun"/>
                <w:kern w:val="0"/>
                <w:szCs w:val="21"/>
              </w:rPr>
            </w:pPr>
            <w:r>
              <w:rPr>
                <w:kern w:val="0"/>
                <w:szCs w:val="21"/>
                <w:lang w:val="en"/>
              </w:rPr>
              <w:t>Triethanolamine</w:t>
            </w:r>
          </w:p>
        </w:tc>
        <w:tc>
          <w:tcPr>
            <w:tcW w:w="3384" w:type="dxa"/>
            <w:gridSpan w:val="2"/>
            <w:tcBorders>
              <w:top w:val="single" w:sz="4" w:space="0" w:color="auto"/>
              <w:left w:val="nil"/>
              <w:bottom w:val="single" w:sz="4" w:space="0" w:color="auto"/>
              <w:right w:val="single" w:sz="4" w:space="0" w:color="auto"/>
            </w:tcBorders>
            <w:vAlign w:val="center"/>
          </w:tcPr>
          <w:p w14:paraId="0D33F48E"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single" w:sz="4" w:space="0" w:color="auto"/>
              <w:left w:val="nil"/>
              <w:bottom w:val="single" w:sz="4" w:space="0" w:color="auto"/>
              <w:right w:val="single" w:sz="4" w:space="0" w:color="auto"/>
            </w:tcBorders>
            <w:vAlign w:val="center"/>
          </w:tcPr>
          <w:p w14:paraId="1D399A0B" w14:textId="77777777" w:rsidR="002D0C8A" w:rsidRDefault="002D0C8A">
            <w:pPr>
              <w:widowControl/>
              <w:spacing w:line="280" w:lineRule="exact"/>
              <w:jc w:val="center"/>
              <w:rPr>
                <w:rFonts w:ascii="SimSun" w:cs="SimSun"/>
                <w:kern w:val="0"/>
                <w:szCs w:val="21"/>
              </w:rPr>
            </w:pPr>
            <w:r>
              <w:rPr>
                <w:kern w:val="0"/>
                <w:szCs w:val="21"/>
                <w:lang w:val="en"/>
              </w:rPr>
              <w:t>2922150000</w:t>
            </w:r>
          </w:p>
        </w:tc>
        <w:tc>
          <w:tcPr>
            <w:tcW w:w="881" w:type="dxa"/>
            <w:tcBorders>
              <w:top w:val="single" w:sz="4" w:space="0" w:color="auto"/>
              <w:left w:val="nil"/>
              <w:bottom w:val="single" w:sz="4" w:space="0" w:color="auto"/>
              <w:right w:val="single" w:sz="4" w:space="0" w:color="auto"/>
            </w:tcBorders>
            <w:vAlign w:val="center"/>
          </w:tcPr>
          <w:p w14:paraId="45D76326"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5060E059"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69C8D953" w14:textId="77777777" w:rsidR="002D0C8A" w:rsidRDefault="002D0C8A">
            <w:pPr>
              <w:widowControl/>
              <w:spacing w:line="280" w:lineRule="exact"/>
              <w:jc w:val="center"/>
              <w:rPr>
                <w:rFonts w:ascii="SimSun" w:cs="SimSun"/>
                <w:kern w:val="0"/>
                <w:szCs w:val="21"/>
              </w:rPr>
            </w:pPr>
            <w:r>
              <w:rPr>
                <w:kern w:val="0"/>
                <w:szCs w:val="21"/>
                <w:lang w:val="en"/>
              </w:rPr>
              <w:t>66</w:t>
            </w:r>
          </w:p>
        </w:tc>
        <w:tc>
          <w:tcPr>
            <w:tcW w:w="3417" w:type="dxa"/>
            <w:tcBorders>
              <w:top w:val="single" w:sz="4" w:space="0" w:color="auto"/>
              <w:left w:val="nil"/>
              <w:bottom w:val="single" w:sz="4" w:space="0" w:color="auto"/>
              <w:right w:val="single" w:sz="4" w:space="0" w:color="auto"/>
            </w:tcBorders>
            <w:vAlign w:val="center"/>
          </w:tcPr>
          <w:p w14:paraId="59463D1C" w14:textId="77777777" w:rsidR="002D0C8A" w:rsidRDefault="002D0C8A">
            <w:pPr>
              <w:widowControl/>
              <w:spacing w:line="280" w:lineRule="exact"/>
              <w:jc w:val="left"/>
              <w:rPr>
                <w:rFonts w:ascii="SimSun" w:cs="SimSun"/>
                <w:kern w:val="0"/>
                <w:szCs w:val="21"/>
              </w:rPr>
            </w:pPr>
            <w:r>
              <w:rPr>
                <w:kern w:val="0"/>
                <w:szCs w:val="21"/>
                <w:lang w:val="en"/>
              </w:rPr>
              <w:t>Triethanolamine hydrochloride</w:t>
            </w:r>
          </w:p>
        </w:tc>
        <w:tc>
          <w:tcPr>
            <w:tcW w:w="3384" w:type="dxa"/>
            <w:gridSpan w:val="2"/>
            <w:tcBorders>
              <w:top w:val="single" w:sz="4" w:space="0" w:color="auto"/>
              <w:left w:val="nil"/>
              <w:bottom w:val="single" w:sz="4" w:space="0" w:color="auto"/>
              <w:right w:val="single" w:sz="4" w:space="0" w:color="auto"/>
            </w:tcBorders>
            <w:vAlign w:val="center"/>
          </w:tcPr>
          <w:p w14:paraId="76A353F4"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single" w:sz="4" w:space="0" w:color="auto"/>
              <w:left w:val="nil"/>
              <w:bottom w:val="single" w:sz="4" w:space="0" w:color="auto"/>
              <w:right w:val="single" w:sz="4" w:space="0" w:color="auto"/>
            </w:tcBorders>
            <w:vAlign w:val="center"/>
          </w:tcPr>
          <w:p w14:paraId="72D8B059" w14:textId="77777777" w:rsidR="002D0C8A" w:rsidRDefault="002D0C8A">
            <w:pPr>
              <w:widowControl/>
              <w:spacing w:line="280" w:lineRule="exact"/>
              <w:jc w:val="center"/>
              <w:rPr>
                <w:rFonts w:ascii="SimSun" w:cs="SimSun"/>
                <w:kern w:val="0"/>
                <w:szCs w:val="21"/>
              </w:rPr>
            </w:pPr>
            <w:r>
              <w:rPr>
                <w:kern w:val="0"/>
                <w:szCs w:val="21"/>
                <w:lang w:val="en"/>
              </w:rPr>
              <w:t>2922199041</w:t>
            </w:r>
          </w:p>
        </w:tc>
        <w:tc>
          <w:tcPr>
            <w:tcW w:w="881" w:type="dxa"/>
            <w:tcBorders>
              <w:top w:val="single" w:sz="4" w:space="0" w:color="auto"/>
              <w:left w:val="nil"/>
              <w:bottom w:val="single" w:sz="4" w:space="0" w:color="auto"/>
              <w:right w:val="single" w:sz="4" w:space="0" w:color="auto"/>
            </w:tcBorders>
            <w:vAlign w:val="center"/>
          </w:tcPr>
          <w:p w14:paraId="7DF23825"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FCD8F79"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F8B8861" w14:textId="77777777" w:rsidR="002D0C8A" w:rsidRDefault="002D0C8A">
            <w:pPr>
              <w:widowControl/>
              <w:spacing w:line="280" w:lineRule="exact"/>
              <w:jc w:val="center"/>
              <w:rPr>
                <w:rFonts w:ascii="SimSun" w:cs="SimSun"/>
                <w:kern w:val="0"/>
                <w:szCs w:val="21"/>
              </w:rPr>
            </w:pPr>
            <w:r>
              <w:rPr>
                <w:kern w:val="0"/>
                <w:szCs w:val="21"/>
                <w:lang w:val="en"/>
              </w:rPr>
              <w:t>67</w:t>
            </w:r>
          </w:p>
        </w:tc>
        <w:tc>
          <w:tcPr>
            <w:tcW w:w="3417" w:type="dxa"/>
            <w:tcBorders>
              <w:top w:val="nil"/>
              <w:left w:val="nil"/>
              <w:bottom w:val="single" w:sz="4" w:space="0" w:color="auto"/>
              <w:right w:val="single" w:sz="4" w:space="0" w:color="auto"/>
            </w:tcBorders>
            <w:vAlign w:val="center"/>
          </w:tcPr>
          <w:p w14:paraId="16FBC71C" w14:textId="77777777" w:rsidR="002D0C8A" w:rsidRDefault="002D0C8A">
            <w:pPr>
              <w:widowControl/>
              <w:spacing w:line="280" w:lineRule="exact"/>
              <w:jc w:val="left"/>
              <w:rPr>
                <w:rFonts w:ascii="SimSun" w:cs="SimSun"/>
                <w:kern w:val="0"/>
                <w:szCs w:val="21"/>
              </w:rPr>
            </w:pPr>
            <w:r>
              <w:rPr>
                <w:kern w:val="0"/>
                <w:szCs w:val="21"/>
                <w:lang w:val="en"/>
              </w:rPr>
              <w:t>Ethyl diethanolamine</w:t>
            </w:r>
          </w:p>
        </w:tc>
        <w:tc>
          <w:tcPr>
            <w:tcW w:w="3384" w:type="dxa"/>
            <w:gridSpan w:val="2"/>
            <w:tcBorders>
              <w:top w:val="nil"/>
              <w:left w:val="nil"/>
              <w:bottom w:val="single" w:sz="4" w:space="0" w:color="auto"/>
              <w:right w:val="single" w:sz="4" w:space="0" w:color="auto"/>
            </w:tcBorders>
            <w:vAlign w:val="center"/>
          </w:tcPr>
          <w:p w14:paraId="541236CA"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59CCD75F" w14:textId="77777777" w:rsidR="002D0C8A" w:rsidRDefault="002D0C8A">
            <w:pPr>
              <w:widowControl/>
              <w:spacing w:line="280" w:lineRule="exact"/>
              <w:jc w:val="center"/>
              <w:rPr>
                <w:rFonts w:ascii="SimSun" w:cs="SimSun"/>
                <w:kern w:val="0"/>
                <w:szCs w:val="21"/>
              </w:rPr>
            </w:pPr>
            <w:r>
              <w:rPr>
                <w:kern w:val="0"/>
                <w:szCs w:val="21"/>
                <w:lang w:val="en"/>
              </w:rPr>
              <w:t>2922170000</w:t>
            </w:r>
          </w:p>
        </w:tc>
        <w:tc>
          <w:tcPr>
            <w:tcW w:w="881" w:type="dxa"/>
            <w:tcBorders>
              <w:top w:val="nil"/>
              <w:left w:val="nil"/>
              <w:bottom w:val="single" w:sz="4" w:space="0" w:color="auto"/>
              <w:right w:val="single" w:sz="4" w:space="0" w:color="auto"/>
            </w:tcBorders>
            <w:vAlign w:val="center"/>
          </w:tcPr>
          <w:p w14:paraId="226F383F"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C328E9A"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C05CC7B" w14:textId="77777777" w:rsidR="002D0C8A" w:rsidRDefault="002D0C8A">
            <w:pPr>
              <w:widowControl/>
              <w:spacing w:line="280" w:lineRule="exact"/>
              <w:jc w:val="center"/>
              <w:rPr>
                <w:rFonts w:ascii="SimSun" w:cs="SimSun"/>
                <w:kern w:val="0"/>
                <w:szCs w:val="21"/>
              </w:rPr>
            </w:pPr>
            <w:r>
              <w:rPr>
                <w:kern w:val="0"/>
                <w:szCs w:val="21"/>
                <w:lang w:val="en"/>
              </w:rPr>
              <w:t>68</w:t>
            </w:r>
          </w:p>
        </w:tc>
        <w:tc>
          <w:tcPr>
            <w:tcW w:w="3417" w:type="dxa"/>
            <w:tcBorders>
              <w:top w:val="nil"/>
              <w:left w:val="nil"/>
              <w:bottom w:val="single" w:sz="4" w:space="0" w:color="auto"/>
              <w:right w:val="single" w:sz="4" w:space="0" w:color="auto"/>
            </w:tcBorders>
            <w:vAlign w:val="center"/>
          </w:tcPr>
          <w:p w14:paraId="75825502" w14:textId="77777777" w:rsidR="002D0C8A" w:rsidRDefault="002D0C8A">
            <w:pPr>
              <w:widowControl/>
              <w:spacing w:line="280" w:lineRule="exact"/>
              <w:jc w:val="left"/>
              <w:rPr>
                <w:rFonts w:ascii="SimSun" w:cs="SimSun"/>
                <w:kern w:val="0"/>
                <w:szCs w:val="21"/>
              </w:rPr>
            </w:pPr>
            <w:r>
              <w:rPr>
                <w:kern w:val="0"/>
                <w:szCs w:val="21"/>
                <w:lang w:val="en"/>
              </w:rPr>
              <w:t>Methyl diethanolamine</w:t>
            </w:r>
          </w:p>
        </w:tc>
        <w:tc>
          <w:tcPr>
            <w:tcW w:w="3384" w:type="dxa"/>
            <w:gridSpan w:val="2"/>
            <w:tcBorders>
              <w:top w:val="nil"/>
              <w:left w:val="nil"/>
              <w:bottom w:val="single" w:sz="4" w:space="0" w:color="auto"/>
              <w:right w:val="single" w:sz="4" w:space="0" w:color="auto"/>
            </w:tcBorders>
            <w:vAlign w:val="center"/>
          </w:tcPr>
          <w:p w14:paraId="24043520"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5076C8CB" w14:textId="77777777" w:rsidR="002D0C8A" w:rsidRDefault="002D0C8A">
            <w:pPr>
              <w:widowControl/>
              <w:spacing w:line="280" w:lineRule="exact"/>
              <w:jc w:val="center"/>
              <w:rPr>
                <w:rFonts w:ascii="SimSun" w:cs="SimSun"/>
                <w:kern w:val="0"/>
                <w:szCs w:val="21"/>
              </w:rPr>
            </w:pPr>
            <w:r>
              <w:rPr>
                <w:kern w:val="0"/>
                <w:szCs w:val="21"/>
                <w:lang w:val="en"/>
              </w:rPr>
              <w:t>2922170000</w:t>
            </w:r>
          </w:p>
        </w:tc>
        <w:tc>
          <w:tcPr>
            <w:tcW w:w="881" w:type="dxa"/>
            <w:tcBorders>
              <w:top w:val="nil"/>
              <w:left w:val="nil"/>
              <w:bottom w:val="single" w:sz="4" w:space="0" w:color="auto"/>
              <w:right w:val="single" w:sz="4" w:space="0" w:color="auto"/>
            </w:tcBorders>
            <w:vAlign w:val="center"/>
          </w:tcPr>
          <w:p w14:paraId="7801E81D"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02FB9F79"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3A95A3B4" w14:textId="77777777" w:rsidR="002D0C8A" w:rsidRDefault="002D0C8A">
            <w:pPr>
              <w:widowControl/>
              <w:spacing w:line="280" w:lineRule="exact"/>
              <w:jc w:val="center"/>
              <w:rPr>
                <w:rFonts w:ascii="SimSun" w:cs="SimSun"/>
                <w:kern w:val="0"/>
                <w:szCs w:val="21"/>
              </w:rPr>
            </w:pPr>
            <w:r>
              <w:rPr>
                <w:kern w:val="0"/>
                <w:szCs w:val="21"/>
                <w:lang w:val="en"/>
              </w:rPr>
              <w:t>69</w:t>
            </w:r>
          </w:p>
        </w:tc>
        <w:tc>
          <w:tcPr>
            <w:tcW w:w="3417" w:type="dxa"/>
            <w:tcBorders>
              <w:top w:val="nil"/>
              <w:left w:val="nil"/>
              <w:bottom w:val="single" w:sz="4" w:space="0" w:color="auto"/>
              <w:right w:val="single" w:sz="4" w:space="0" w:color="auto"/>
            </w:tcBorders>
            <w:vAlign w:val="center"/>
          </w:tcPr>
          <w:p w14:paraId="19B610AD" w14:textId="77777777" w:rsidR="002D0C8A" w:rsidRDefault="002D0C8A">
            <w:pPr>
              <w:widowControl/>
              <w:spacing w:line="280" w:lineRule="exact"/>
              <w:jc w:val="left"/>
              <w:rPr>
                <w:rFonts w:ascii="SimSun" w:cs="SimSun"/>
                <w:kern w:val="0"/>
                <w:szCs w:val="21"/>
              </w:rPr>
            </w:pPr>
            <w:r>
              <w:rPr>
                <w:kern w:val="0"/>
                <w:szCs w:val="21"/>
                <w:lang w:val="en"/>
              </w:rPr>
              <w:t>3-Hydroxy-1-methylpiperidine</w:t>
            </w:r>
          </w:p>
        </w:tc>
        <w:tc>
          <w:tcPr>
            <w:tcW w:w="3384" w:type="dxa"/>
            <w:gridSpan w:val="2"/>
            <w:tcBorders>
              <w:top w:val="nil"/>
              <w:left w:val="nil"/>
              <w:bottom w:val="single" w:sz="4" w:space="0" w:color="auto"/>
              <w:right w:val="single" w:sz="4" w:space="0" w:color="auto"/>
            </w:tcBorders>
            <w:vAlign w:val="center"/>
          </w:tcPr>
          <w:p w14:paraId="78AA7FFB"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nil"/>
              <w:left w:val="nil"/>
              <w:bottom w:val="single" w:sz="4" w:space="0" w:color="auto"/>
              <w:right w:val="single" w:sz="4" w:space="0" w:color="auto"/>
            </w:tcBorders>
            <w:vAlign w:val="center"/>
          </w:tcPr>
          <w:p w14:paraId="3FFCB6CC" w14:textId="77777777" w:rsidR="002D0C8A" w:rsidRDefault="002D0C8A">
            <w:pPr>
              <w:widowControl/>
              <w:spacing w:line="280" w:lineRule="exact"/>
              <w:jc w:val="center"/>
              <w:rPr>
                <w:rFonts w:ascii="SimSun" w:cs="SimSun"/>
                <w:kern w:val="0"/>
                <w:szCs w:val="21"/>
              </w:rPr>
            </w:pPr>
            <w:r>
              <w:rPr>
                <w:kern w:val="0"/>
                <w:szCs w:val="21"/>
                <w:lang w:val="en"/>
              </w:rPr>
              <w:t>2933399030</w:t>
            </w:r>
          </w:p>
        </w:tc>
        <w:tc>
          <w:tcPr>
            <w:tcW w:w="881" w:type="dxa"/>
            <w:tcBorders>
              <w:top w:val="nil"/>
              <w:left w:val="nil"/>
              <w:bottom w:val="single" w:sz="4" w:space="0" w:color="auto"/>
              <w:right w:val="single" w:sz="4" w:space="0" w:color="auto"/>
            </w:tcBorders>
            <w:vAlign w:val="center"/>
          </w:tcPr>
          <w:p w14:paraId="5CFD784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51E2DDF"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0A21A579" w14:textId="77777777" w:rsidR="002D0C8A" w:rsidRDefault="002D0C8A">
            <w:pPr>
              <w:widowControl/>
              <w:spacing w:line="280" w:lineRule="exact"/>
              <w:jc w:val="center"/>
              <w:rPr>
                <w:rFonts w:ascii="SimSun" w:cs="SimSun"/>
                <w:kern w:val="0"/>
                <w:szCs w:val="21"/>
              </w:rPr>
            </w:pPr>
            <w:r>
              <w:rPr>
                <w:kern w:val="0"/>
                <w:szCs w:val="21"/>
                <w:lang w:val="en"/>
              </w:rPr>
              <w:t>70</w:t>
            </w:r>
          </w:p>
        </w:tc>
        <w:tc>
          <w:tcPr>
            <w:tcW w:w="3417" w:type="dxa"/>
            <w:tcBorders>
              <w:top w:val="single" w:sz="4" w:space="0" w:color="auto"/>
              <w:left w:val="nil"/>
              <w:bottom w:val="single" w:sz="4" w:space="0" w:color="auto"/>
              <w:right w:val="single" w:sz="4" w:space="0" w:color="auto"/>
            </w:tcBorders>
            <w:vAlign w:val="center"/>
          </w:tcPr>
          <w:p w14:paraId="47D5D57F" w14:textId="77777777" w:rsidR="002D0C8A" w:rsidRDefault="002D0C8A">
            <w:pPr>
              <w:widowControl/>
              <w:spacing w:line="280" w:lineRule="exact"/>
              <w:jc w:val="left"/>
              <w:rPr>
                <w:rFonts w:ascii="SimSun" w:cs="SimSun"/>
                <w:kern w:val="0"/>
                <w:szCs w:val="21"/>
              </w:rPr>
            </w:pPr>
            <w:r>
              <w:rPr>
                <w:kern w:val="0"/>
                <w:szCs w:val="21"/>
                <w:lang w:val="en"/>
              </w:rPr>
              <w:t>3-Quinincyclone</w:t>
            </w:r>
          </w:p>
        </w:tc>
        <w:tc>
          <w:tcPr>
            <w:tcW w:w="3384" w:type="dxa"/>
            <w:gridSpan w:val="2"/>
            <w:tcBorders>
              <w:top w:val="single" w:sz="4" w:space="0" w:color="auto"/>
              <w:left w:val="nil"/>
              <w:bottom w:val="single" w:sz="4" w:space="0" w:color="auto"/>
              <w:right w:val="single" w:sz="4" w:space="0" w:color="auto"/>
            </w:tcBorders>
            <w:vAlign w:val="center"/>
          </w:tcPr>
          <w:p w14:paraId="716C3EFE"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single" w:sz="4" w:space="0" w:color="auto"/>
              <w:left w:val="nil"/>
              <w:bottom w:val="single" w:sz="4" w:space="0" w:color="auto"/>
              <w:right w:val="single" w:sz="4" w:space="0" w:color="auto"/>
            </w:tcBorders>
            <w:vAlign w:val="center"/>
          </w:tcPr>
          <w:p w14:paraId="60B98D55" w14:textId="77777777" w:rsidR="002D0C8A" w:rsidRDefault="002D0C8A">
            <w:pPr>
              <w:widowControl/>
              <w:spacing w:line="280" w:lineRule="exact"/>
              <w:jc w:val="center"/>
              <w:rPr>
                <w:rFonts w:ascii="SimSun" w:cs="SimSun"/>
                <w:kern w:val="0"/>
                <w:szCs w:val="21"/>
              </w:rPr>
            </w:pPr>
            <w:r>
              <w:rPr>
                <w:kern w:val="0"/>
                <w:szCs w:val="21"/>
                <w:lang w:val="en"/>
              </w:rPr>
              <w:t>2933399040</w:t>
            </w:r>
          </w:p>
        </w:tc>
        <w:tc>
          <w:tcPr>
            <w:tcW w:w="881" w:type="dxa"/>
            <w:tcBorders>
              <w:top w:val="single" w:sz="4" w:space="0" w:color="auto"/>
              <w:left w:val="nil"/>
              <w:bottom w:val="single" w:sz="4" w:space="0" w:color="auto"/>
              <w:right w:val="single" w:sz="4" w:space="0" w:color="auto"/>
            </w:tcBorders>
            <w:vAlign w:val="center"/>
          </w:tcPr>
          <w:p w14:paraId="496FE7D8"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EED80D1"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51D2AD23" w14:textId="77777777" w:rsidR="002D0C8A" w:rsidRDefault="002D0C8A">
            <w:pPr>
              <w:widowControl/>
              <w:spacing w:line="280" w:lineRule="exact"/>
              <w:jc w:val="center"/>
              <w:rPr>
                <w:rFonts w:ascii="SimSun" w:cs="SimSun"/>
                <w:kern w:val="0"/>
                <w:szCs w:val="21"/>
              </w:rPr>
            </w:pPr>
            <w:r>
              <w:rPr>
                <w:kern w:val="0"/>
                <w:szCs w:val="21"/>
                <w:lang w:val="en"/>
              </w:rPr>
              <w:t>71</w:t>
            </w:r>
          </w:p>
        </w:tc>
        <w:tc>
          <w:tcPr>
            <w:tcW w:w="3417" w:type="dxa"/>
            <w:tcBorders>
              <w:top w:val="single" w:sz="4" w:space="0" w:color="auto"/>
              <w:left w:val="nil"/>
              <w:bottom w:val="single" w:sz="4" w:space="0" w:color="auto"/>
              <w:right w:val="single" w:sz="4" w:space="0" w:color="auto"/>
            </w:tcBorders>
            <w:vAlign w:val="center"/>
          </w:tcPr>
          <w:p w14:paraId="1A48EB7D" w14:textId="77777777" w:rsidR="002D0C8A" w:rsidRDefault="002D0C8A">
            <w:pPr>
              <w:widowControl/>
              <w:spacing w:line="280" w:lineRule="exact"/>
              <w:jc w:val="left"/>
              <w:rPr>
                <w:rFonts w:ascii="SimSun" w:cs="SimSun"/>
                <w:kern w:val="0"/>
                <w:szCs w:val="21"/>
              </w:rPr>
            </w:pPr>
            <w:r>
              <w:rPr>
                <w:kern w:val="0"/>
                <w:szCs w:val="21"/>
                <w:lang w:val="en"/>
              </w:rPr>
              <w:t>Triethanolamine mixture</w:t>
            </w:r>
          </w:p>
        </w:tc>
        <w:tc>
          <w:tcPr>
            <w:tcW w:w="3384" w:type="dxa"/>
            <w:gridSpan w:val="2"/>
            <w:tcBorders>
              <w:top w:val="single" w:sz="4" w:space="0" w:color="auto"/>
              <w:left w:val="nil"/>
              <w:bottom w:val="single" w:sz="4" w:space="0" w:color="auto"/>
              <w:right w:val="single" w:sz="4" w:space="0" w:color="auto"/>
            </w:tcBorders>
            <w:vAlign w:val="center"/>
          </w:tcPr>
          <w:p w14:paraId="7A7ED0BB"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single" w:sz="4" w:space="0" w:color="auto"/>
              <w:left w:val="nil"/>
              <w:bottom w:val="single" w:sz="4" w:space="0" w:color="auto"/>
              <w:right w:val="single" w:sz="4" w:space="0" w:color="auto"/>
            </w:tcBorders>
            <w:vAlign w:val="center"/>
          </w:tcPr>
          <w:p w14:paraId="6E1A8A38" w14:textId="77777777" w:rsidR="002D0C8A" w:rsidRDefault="002D0C8A">
            <w:pPr>
              <w:widowControl/>
              <w:spacing w:line="280" w:lineRule="exact"/>
              <w:jc w:val="center"/>
              <w:rPr>
                <w:rFonts w:ascii="SimSun" w:cs="SimSun"/>
                <w:kern w:val="0"/>
                <w:szCs w:val="21"/>
              </w:rPr>
            </w:pPr>
            <w:r>
              <w:rPr>
                <w:kern w:val="0"/>
                <w:szCs w:val="21"/>
                <w:lang w:val="en"/>
              </w:rPr>
              <w:t>3824999950</w:t>
            </w:r>
          </w:p>
        </w:tc>
        <w:tc>
          <w:tcPr>
            <w:tcW w:w="881" w:type="dxa"/>
            <w:tcBorders>
              <w:top w:val="single" w:sz="4" w:space="0" w:color="auto"/>
              <w:left w:val="nil"/>
              <w:bottom w:val="single" w:sz="4" w:space="0" w:color="auto"/>
              <w:right w:val="single" w:sz="4" w:space="0" w:color="auto"/>
            </w:tcBorders>
            <w:vAlign w:val="center"/>
          </w:tcPr>
          <w:p w14:paraId="0B3582F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3FDBEE2"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187391EB" w14:textId="77777777" w:rsidR="002D0C8A" w:rsidRDefault="002D0C8A">
            <w:pPr>
              <w:widowControl/>
              <w:spacing w:line="280" w:lineRule="exact"/>
              <w:jc w:val="center"/>
              <w:rPr>
                <w:rFonts w:ascii="SimSun" w:cs="SimSun"/>
                <w:kern w:val="0"/>
                <w:szCs w:val="21"/>
              </w:rPr>
            </w:pPr>
            <w:r>
              <w:rPr>
                <w:kern w:val="0"/>
                <w:szCs w:val="21"/>
                <w:lang w:val="en"/>
              </w:rPr>
              <w:t>72</w:t>
            </w:r>
          </w:p>
        </w:tc>
        <w:tc>
          <w:tcPr>
            <w:tcW w:w="3417" w:type="dxa"/>
            <w:tcBorders>
              <w:top w:val="single" w:sz="4" w:space="0" w:color="auto"/>
              <w:left w:val="nil"/>
              <w:bottom w:val="single" w:sz="4" w:space="0" w:color="auto"/>
              <w:right w:val="single" w:sz="4" w:space="0" w:color="auto"/>
            </w:tcBorders>
            <w:vAlign w:val="center"/>
          </w:tcPr>
          <w:p w14:paraId="24B19C7F" w14:textId="77777777" w:rsidR="002D0C8A" w:rsidRDefault="002D0C8A">
            <w:pPr>
              <w:widowControl/>
              <w:spacing w:line="280" w:lineRule="exact"/>
              <w:jc w:val="left"/>
              <w:rPr>
                <w:rFonts w:ascii="SimSun" w:cs="SimSun"/>
                <w:kern w:val="0"/>
                <w:szCs w:val="21"/>
              </w:rPr>
            </w:pPr>
            <w:r>
              <w:rPr>
                <w:kern w:val="0"/>
                <w:szCs w:val="21"/>
                <w:lang w:val="en"/>
              </w:rPr>
              <w:t>Methyl diethanolamine mixture</w:t>
            </w:r>
          </w:p>
        </w:tc>
        <w:tc>
          <w:tcPr>
            <w:tcW w:w="3384" w:type="dxa"/>
            <w:gridSpan w:val="2"/>
            <w:tcBorders>
              <w:top w:val="single" w:sz="4" w:space="0" w:color="auto"/>
              <w:left w:val="nil"/>
              <w:bottom w:val="single" w:sz="4" w:space="0" w:color="auto"/>
              <w:right w:val="single" w:sz="4" w:space="0" w:color="auto"/>
            </w:tcBorders>
            <w:vAlign w:val="center"/>
          </w:tcPr>
          <w:p w14:paraId="4CCD697C" w14:textId="77777777" w:rsidR="002D0C8A" w:rsidRDefault="002D0C8A">
            <w:pPr>
              <w:widowControl/>
              <w:spacing w:line="280" w:lineRule="exact"/>
              <w:jc w:val="left"/>
              <w:rPr>
                <w:rFonts w:ascii="SimSun" w:cs="SimSun"/>
                <w:kern w:val="0"/>
                <w:szCs w:val="21"/>
              </w:rPr>
            </w:pPr>
            <w:r>
              <w:rPr>
                <w:kern w:val="0"/>
                <w:szCs w:val="21"/>
                <w:lang w:val="en"/>
              </w:rPr>
              <w:t>Category III: Chemicals that can be used as the main raw materials for the production of chemical weapons</w:t>
            </w:r>
          </w:p>
        </w:tc>
        <w:tc>
          <w:tcPr>
            <w:tcW w:w="1576" w:type="dxa"/>
            <w:tcBorders>
              <w:top w:val="single" w:sz="4" w:space="0" w:color="auto"/>
              <w:left w:val="nil"/>
              <w:bottom w:val="single" w:sz="4" w:space="0" w:color="auto"/>
              <w:right w:val="single" w:sz="4" w:space="0" w:color="auto"/>
            </w:tcBorders>
            <w:vAlign w:val="center"/>
          </w:tcPr>
          <w:p w14:paraId="7F54A078" w14:textId="77777777" w:rsidR="002D0C8A" w:rsidRDefault="002D0C8A">
            <w:pPr>
              <w:widowControl/>
              <w:spacing w:line="280" w:lineRule="exact"/>
              <w:jc w:val="center"/>
              <w:rPr>
                <w:rFonts w:ascii="SimSun" w:cs="SimSun"/>
                <w:kern w:val="0"/>
                <w:szCs w:val="21"/>
              </w:rPr>
            </w:pPr>
            <w:r>
              <w:rPr>
                <w:kern w:val="0"/>
                <w:szCs w:val="21"/>
                <w:lang w:val="en"/>
              </w:rPr>
              <w:t>3824999950</w:t>
            </w:r>
          </w:p>
        </w:tc>
        <w:tc>
          <w:tcPr>
            <w:tcW w:w="881" w:type="dxa"/>
            <w:tcBorders>
              <w:top w:val="single" w:sz="4" w:space="0" w:color="auto"/>
              <w:left w:val="nil"/>
              <w:bottom w:val="single" w:sz="4" w:space="0" w:color="auto"/>
              <w:right w:val="single" w:sz="4" w:space="0" w:color="auto"/>
            </w:tcBorders>
            <w:vAlign w:val="center"/>
          </w:tcPr>
          <w:p w14:paraId="6C9D2768"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0174DF71"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1890D8EB" w14:textId="77777777" w:rsidR="002D0C8A" w:rsidRDefault="002D0C8A">
            <w:pPr>
              <w:widowControl/>
              <w:spacing w:line="280" w:lineRule="exact"/>
              <w:jc w:val="center"/>
              <w:rPr>
                <w:rFonts w:ascii="SimSun" w:cs="SimSun"/>
                <w:kern w:val="0"/>
                <w:szCs w:val="21"/>
              </w:rPr>
            </w:pPr>
            <w:r>
              <w:rPr>
                <w:kern w:val="0"/>
                <w:szCs w:val="21"/>
                <w:lang w:val="en"/>
              </w:rPr>
              <w:t>73</w:t>
            </w:r>
          </w:p>
        </w:tc>
        <w:tc>
          <w:tcPr>
            <w:tcW w:w="3417" w:type="dxa"/>
            <w:tcBorders>
              <w:top w:val="single" w:sz="4" w:space="0" w:color="auto"/>
              <w:left w:val="nil"/>
              <w:bottom w:val="single" w:sz="4" w:space="0" w:color="auto"/>
              <w:right w:val="single" w:sz="4" w:space="0" w:color="auto"/>
            </w:tcBorders>
            <w:vAlign w:val="center"/>
          </w:tcPr>
          <w:p w14:paraId="07DE69AB" w14:textId="77777777" w:rsidR="002D0C8A" w:rsidRDefault="002D0C8A">
            <w:pPr>
              <w:widowControl/>
              <w:spacing w:line="280" w:lineRule="exact"/>
              <w:jc w:val="left"/>
              <w:rPr>
                <w:rFonts w:ascii="SimSun" w:cs="SimSun"/>
                <w:kern w:val="0"/>
                <w:szCs w:val="21"/>
              </w:rPr>
            </w:pPr>
            <w:r>
              <w:rPr>
                <w:kern w:val="0"/>
                <w:szCs w:val="21"/>
                <w:lang w:val="en"/>
              </w:rPr>
              <w:t>Category I, Category II and Category III monitored chemical production techniques</w:t>
            </w:r>
          </w:p>
        </w:tc>
        <w:tc>
          <w:tcPr>
            <w:tcW w:w="3384" w:type="dxa"/>
            <w:gridSpan w:val="2"/>
            <w:tcBorders>
              <w:top w:val="single" w:sz="4" w:space="0" w:color="auto"/>
              <w:left w:val="nil"/>
              <w:bottom w:val="single" w:sz="4" w:space="0" w:color="auto"/>
              <w:right w:val="single" w:sz="4" w:space="0" w:color="auto"/>
            </w:tcBorders>
            <w:vAlign w:val="center"/>
          </w:tcPr>
          <w:p w14:paraId="7A8884BB" w14:textId="77777777" w:rsidR="002D0C8A" w:rsidRDefault="002D0C8A">
            <w:pPr>
              <w:widowControl/>
              <w:spacing w:line="280" w:lineRule="exact"/>
              <w:jc w:val="left"/>
              <w:rPr>
                <w:rFonts w:ascii="SimSun" w:cs="SimSun"/>
                <w:kern w:val="0"/>
                <w:szCs w:val="21"/>
              </w:rPr>
            </w:pPr>
            <w:r>
              <w:rPr>
                <w:kern w:val="0"/>
                <w:szCs w:val="21"/>
                <w:lang w:val="en"/>
              </w:rPr>
              <w:t>Technical means for the production of Category I, II and III controlled chemicals</w:t>
            </w:r>
          </w:p>
        </w:tc>
        <w:tc>
          <w:tcPr>
            <w:tcW w:w="1576" w:type="dxa"/>
            <w:tcBorders>
              <w:top w:val="single" w:sz="4" w:space="0" w:color="auto"/>
              <w:left w:val="nil"/>
              <w:bottom w:val="single" w:sz="4" w:space="0" w:color="auto"/>
              <w:right w:val="single" w:sz="4" w:space="0" w:color="auto"/>
            </w:tcBorders>
            <w:vAlign w:val="center"/>
          </w:tcPr>
          <w:p w14:paraId="6259024D" w14:textId="77777777" w:rsidR="002D0C8A" w:rsidRDefault="002D0C8A">
            <w:pPr>
              <w:widowControl/>
              <w:spacing w:line="280" w:lineRule="exact"/>
              <w:jc w:val="center"/>
              <w:rPr>
                <w:rFonts w:ascii="SimSun" w:cs="SimSun"/>
                <w:kern w:val="0"/>
                <w:szCs w:val="21"/>
              </w:rPr>
            </w:pPr>
          </w:p>
        </w:tc>
        <w:tc>
          <w:tcPr>
            <w:tcW w:w="881" w:type="dxa"/>
            <w:tcBorders>
              <w:top w:val="single" w:sz="4" w:space="0" w:color="auto"/>
              <w:left w:val="nil"/>
              <w:bottom w:val="single" w:sz="4" w:space="0" w:color="auto"/>
              <w:right w:val="single" w:sz="4" w:space="0" w:color="auto"/>
            </w:tcBorders>
            <w:vAlign w:val="center"/>
          </w:tcPr>
          <w:p w14:paraId="0BBA344B" w14:textId="77777777" w:rsidR="002D0C8A" w:rsidRDefault="002D0C8A">
            <w:pPr>
              <w:widowControl/>
              <w:spacing w:line="280" w:lineRule="exact"/>
              <w:jc w:val="center"/>
              <w:rPr>
                <w:rFonts w:ascii="SimSun" w:cs="SimSun"/>
                <w:kern w:val="0"/>
                <w:szCs w:val="21"/>
              </w:rPr>
            </w:pPr>
          </w:p>
        </w:tc>
      </w:tr>
      <w:tr w:rsidR="002D0C8A" w14:paraId="69AEB3A0"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7BAC9C62" w14:textId="77777777" w:rsidR="002D0C8A" w:rsidRDefault="002D0C8A">
            <w:pPr>
              <w:widowControl/>
              <w:spacing w:line="280" w:lineRule="exact"/>
              <w:jc w:val="center"/>
              <w:rPr>
                <w:rFonts w:ascii="SimSun" w:cs="SimSun"/>
                <w:kern w:val="0"/>
                <w:szCs w:val="21"/>
              </w:rPr>
            </w:pPr>
            <w:r>
              <w:rPr>
                <w:kern w:val="0"/>
                <w:szCs w:val="21"/>
                <w:lang w:val="en"/>
              </w:rPr>
              <w:t>74</w:t>
            </w:r>
          </w:p>
        </w:tc>
        <w:tc>
          <w:tcPr>
            <w:tcW w:w="3417" w:type="dxa"/>
            <w:tcBorders>
              <w:top w:val="single" w:sz="4" w:space="0" w:color="auto"/>
              <w:left w:val="nil"/>
              <w:bottom w:val="single" w:sz="4" w:space="0" w:color="auto"/>
              <w:right w:val="single" w:sz="4" w:space="0" w:color="auto"/>
            </w:tcBorders>
            <w:vAlign w:val="center"/>
          </w:tcPr>
          <w:p w14:paraId="27F84D7F" w14:textId="77777777" w:rsidR="002D0C8A" w:rsidRDefault="002D0C8A">
            <w:pPr>
              <w:widowControl/>
              <w:spacing w:line="280" w:lineRule="exact"/>
              <w:jc w:val="left"/>
              <w:rPr>
                <w:rFonts w:ascii="SimSun" w:cs="SimSun"/>
                <w:kern w:val="0"/>
                <w:szCs w:val="21"/>
              </w:rPr>
            </w:pPr>
            <w:r>
              <w:rPr>
                <w:kern w:val="0"/>
                <w:szCs w:val="21"/>
                <w:lang w:val="en"/>
              </w:rPr>
              <w:t>Special equipment for the monitoring of Chemicals of Category I, II and III</w:t>
            </w:r>
          </w:p>
        </w:tc>
        <w:tc>
          <w:tcPr>
            <w:tcW w:w="3384" w:type="dxa"/>
            <w:gridSpan w:val="2"/>
            <w:tcBorders>
              <w:top w:val="single" w:sz="4" w:space="0" w:color="auto"/>
              <w:left w:val="nil"/>
              <w:bottom w:val="single" w:sz="4" w:space="0" w:color="auto"/>
              <w:right w:val="single" w:sz="4" w:space="0" w:color="auto"/>
            </w:tcBorders>
            <w:vAlign w:val="center"/>
          </w:tcPr>
          <w:p w14:paraId="7BC1C3BF" w14:textId="77777777" w:rsidR="002D0C8A" w:rsidRDefault="002D0C8A">
            <w:pPr>
              <w:widowControl/>
              <w:spacing w:line="280" w:lineRule="exact"/>
              <w:jc w:val="left"/>
              <w:rPr>
                <w:rFonts w:ascii="SimSun" w:cs="SimSun"/>
                <w:kern w:val="0"/>
                <w:szCs w:val="21"/>
              </w:rPr>
            </w:pPr>
            <w:r>
              <w:rPr>
                <w:kern w:val="0"/>
                <w:szCs w:val="21"/>
                <w:lang w:val="en"/>
              </w:rPr>
              <w:t>Using a variety of monitoring chemical production technology, the production of the first, second and third types of monitoring chemicals required in the product synthesis, separation, purification, heat conduction and automatic control instruments and other special equipment</w:t>
            </w:r>
          </w:p>
        </w:tc>
        <w:tc>
          <w:tcPr>
            <w:tcW w:w="1576" w:type="dxa"/>
            <w:tcBorders>
              <w:top w:val="single" w:sz="4" w:space="0" w:color="auto"/>
              <w:left w:val="nil"/>
              <w:bottom w:val="single" w:sz="4" w:space="0" w:color="auto"/>
              <w:right w:val="single" w:sz="4" w:space="0" w:color="auto"/>
            </w:tcBorders>
            <w:vAlign w:val="center"/>
          </w:tcPr>
          <w:p w14:paraId="537F6295" w14:textId="77777777" w:rsidR="002D0C8A" w:rsidRDefault="002D0C8A">
            <w:pPr>
              <w:widowControl/>
              <w:spacing w:line="280" w:lineRule="exact"/>
              <w:jc w:val="center"/>
              <w:rPr>
                <w:rFonts w:ascii="SimSun" w:cs="SimSun"/>
                <w:kern w:val="0"/>
                <w:szCs w:val="21"/>
              </w:rPr>
            </w:pPr>
          </w:p>
        </w:tc>
        <w:tc>
          <w:tcPr>
            <w:tcW w:w="881" w:type="dxa"/>
            <w:tcBorders>
              <w:top w:val="single" w:sz="4" w:space="0" w:color="auto"/>
              <w:left w:val="nil"/>
              <w:bottom w:val="single" w:sz="4" w:space="0" w:color="auto"/>
              <w:right w:val="single" w:sz="4" w:space="0" w:color="auto"/>
            </w:tcBorders>
            <w:vAlign w:val="center"/>
          </w:tcPr>
          <w:p w14:paraId="58F5D30E" w14:textId="77777777" w:rsidR="002D0C8A" w:rsidRDefault="002D0C8A">
            <w:pPr>
              <w:widowControl/>
              <w:spacing w:line="280" w:lineRule="exact"/>
              <w:jc w:val="center"/>
              <w:rPr>
                <w:rFonts w:ascii="SimSun" w:cs="SimSun"/>
                <w:kern w:val="0"/>
                <w:szCs w:val="21"/>
              </w:rPr>
            </w:pPr>
          </w:p>
        </w:tc>
      </w:tr>
    </w:tbl>
    <w:p w14:paraId="6E2DDE69" w14:textId="77777777" w:rsidR="002D0C8A" w:rsidRDefault="002D0C8A" w:rsidP="00D03E73">
      <w:pPr>
        <w:ind w:leftChars="-380" w:left="-444" w:rightChars="-384" w:right="-806" w:hangingChars="221" w:hanging="354"/>
        <w:jc w:val="center"/>
        <w:rPr>
          <w:rFonts w:ascii="SimHei" w:eastAsia="SimHei"/>
          <w:sz w:val="30"/>
          <w:szCs w:val="30"/>
        </w:rPr>
        <w:sectPr w:rsidR="002D0C8A">
          <w:footerReference w:type="even" r:id="rId14"/>
          <w:pgSz w:w="11906" w:h="16838"/>
          <w:pgMar w:top="1134" w:right="1797" w:bottom="0" w:left="1797" w:header="709" w:footer="737" w:gutter="0"/>
          <w:pgNumType w:fmt="numberInDash"/>
          <w:cols w:space="720"/>
          <w:docGrid w:type="linesAndChars" w:linePitch="312"/>
        </w:sectPr>
      </w:pPr>
      <w:r>
        <w:rPr>
          <w:sz w:val="16"/>
        </w:rPr>
        <w:t xml:space="preserve"> </w:t>
      </w:r>
    </w:p>
    <w:p w14:paraId="70BA4173" w14:textId="77777777" w:rsidR="002D0C8A" w:rsidRDefault="002D0C8A">
      <w:pPr>
        <w:ind w:leftChars="-373" w:left="-38" w:rightChars="-381" w:right="-800" w:hangingChars="245" w:hanging="745"/>
        <w:jc w:val="center"/>
        <w:rPr>
          <w:rFonts w:ascii="SimHei" w:eastAsia="SimHei"/>
          <w:spacing w:val="-2"/>
          <w:sz w:val="36"/>
          <w:szCs w:val="36"/>
        </w:rPr>
      </w:pPr>
      <w:r>
        <w:rPr>
          <w:spacing w:val="-28"/>
          <w:sz w:val="36"/>
          <w:szCs w:val="36"/>
          <w:lang w:val="en"/>
        </w:rPr>
        <w:t>5</w:t>
      </w:r>
      <w:r>
        <w:rPr>
          <w:spacing w:val="-2"/>
          <w:sz w:val="36"/>
          <w:szCs w:val="36"/>
          <w:lang w:val="en"/>
        </w:rPr>
        <w:t>. Items and technologies included in the export control lists of chemicals and related equipment and technologies</w:t>
      </w:r>
    </w:p>
    <w:p w14:paraId="346DDAC7" w14:textId="77777777" w:rsidR="002D0C8A" w:rsidRDefault="002D0C8A" w:rsidP="00D03E73">
      <w:pPr>
        <w:ind w:leftChars="-67" w:hangingChars="67" w:hanging="141"/>
        <w:jc w:val="center"/>
        <w:rPr>
          <w:rFonts w:ascii="SimHei" w:eastAsia="SimHei"/>
          <w:szCs w:val="30"/>
        </w:rPr>
      </w:pPr>
    </w:p>
    <w:p w14:paraId="756EE3D3" w14:textId="77777777" w:rsidR="002D0C8A" w:rsidRDefault="002D0C8A" w:rsidP="00D03E73">
      <w:pPr>
        <w:ind w:leftChars="-406" w:left="-853" w:firstLine="1"/>
        <w:jc w:val="left"/>
        <w:rPr>
          <w:rFonts w:ascii="SimHei" w:eastAsia="SimHei"/>
          <w:sz w:val="24"/>
          <w:szCs w:val="30"/>
        </w:rPr>
      </w:pPr>
      <w:r>
        <w:rPr>
          <w:kern w:val="0"/>
          <w:szCs w:val="24"/>
          <w:lang w:val="en"/>
        </w:rPr>
        <w:t>(1) Chemicals</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0F08C02B"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3A270632"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06257F6A"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6795B16A"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74C41A47" w14:textId="77777777" w:rsidR="002D0C8A" w:rsidRDefault="002D0C8A">
            <w:pPr>
              <w:widowControl/>
              <w:jc w:val="center"/>
              <w:rPr>
                <w:rFonts w:ascii="SimSun" w:cs="SimSun"/>
                <w:b/>
                <w:bCs/>
                <w:kern w:val="0"/>
                <w:szCs w:val="21"/>
              </w:rPr>
            </w:pPr>
            <w:r>
              <w:rPr>
                <w:b/>
                <w:bCs/>
                <w:kern w:val="0"/>
                <w:szCs w:val="21"/>
                <w:lang w:val="en"/>
              </w:rPr>
              <w:t>Customs goods</w:t>
            </w:r>
          </w:p>
          <w:p w14:paraId="22310FC7"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4F37140B" w14:textId="77777777" w:rsidR="002D0C8A" w:rsidRDefault="002D0C8A">
            <w:pPr>
              <w:widowControl/>
              <w:jc w:val="center"/>
              <w:rPr>
                <w:rFonts w:ascii="SimSun" w:cs="SimSun"/>
                <w:b/>
                <w:bCs/>
                <w:kern w:val="0"/>
                <w:szCs w:val="21"/>
              </w:rPr>
            </w:pPr>
            <w:r>
              <w:rPr>
                <w:b/>
                <w:bCs/>
                <w:kern w:val="0"/>
                <w:szCs w:val="21"/>
                <w:lang w:val="en"/>
              </w:rPr>
              <w:t>unit</w:t>
            </w:r>
          </w:p>
        </w:tc>
      </w:tr>
      <w:tr w:rsidR="002D0C8A" w14:paraId="7A014093" w14:textId="77777777">
        <w:trPr>
          <w:trHeight w:val="132"/>
          <w:jc w:val="center"/>
        </w:trPr>
        <w:tc>
          <w:tcPr>
            <w:tcW w:w="692" w:type="dxa"/>
            <w:vMerge w:val="restart"/>
            <w:tcBorders>
              <w:top w:val="single" w:sz="4" w:space="0" w:color="auto"/>
              <w:left w:val="single" w:sz="4" w:space="0" w:color="auto"/>
              <w:bottom w:val="nil"/>
              <w:right w:val="single" w:sz="4" w:space="0" w:color="auto"/>
            </w:tcBorders>
            <w:vAlign w:val="center"/>
          </w:tcPr>
          <w:p w14:paraId="5DC0E0C0" w14:textId="77777777" w:rsidR="002D0C8A" w:rsidRDefault="002D0C8A">
            <w:pPr>
              <w:widowControl/>
              <w:jc w:val="center"/>
              <w:rPr>
                <w:rFonts w:ascii="SimSun" w:cs="SimSun"/>
                <w:kern w:val="0"/>
                <w:szCs w:val="21"/>
              </w:rPr>
            </w:pPr>
            <w:r>
              <w:rPr>
                <w:kern w:val="0"/>
                <w:szCs w:val="21"/>
                <w:lang w:val="en"/>
              </w:rPr>
              <w:t>1</w:t>
            </w:r>
          </w:p>
        </w:tc>
        <w:tc>
          <w:tcPr>
            <w:tcW w:w="3209" w:type="dxa"/>
            <w:tcBorders>
              <w:top w:val="nil"/>
              <w:left w:val="nil"/>
              <w:bottom w:val="single" w:sz="4" w:space="0" w:color="auto"/>
              <w:right w:val="single" w:sz="4" w:space="0" w:color="auto"/>
            </w:tcBorders>
            <w:vAlign w:val="center"/>
          </w:tcPr>
          <w:p w14:paraId="4B7B0941" w14:textId="77777777" w:rsidR="002D0C8A" w:rsidRDefault="002D0C8A">
            <w:pPr>
              <w:widowControl/>
              <w:jc w:val="left"/>
              <w:rPr>
                <w:rFonts w:ascii="SimSun" w:cs="SimSun"/>
                <w:kern w:val="0"/>
                <w:szCs w:val="21"/>
              </w:rPr>
            </w:pPr>
            <w:r>
              <w:rPr>
                <w:kern w:val="0"/>
                <w:szCs w:val="21"/>
                <w:lang w:val="en"/>
              </w:rPr>
              <w:t>Electronic grade hydrofluoric acid</w:t>
            </w:r>
          </w:p>
        </w:tc>
        <w:tc>
          <w:tcPr>
            <w:tcW w:w="3587" w:type="dxa"/>
            <w:vMerge w:val="restart"/>
            <w:tcBorders>
              <w:top w:val="nil"/>
              <w:left w:val="nil"/>
              <w:bottom w:val="nil"/>
              <w:right w:val="single" w:sz="4" w:space="0" w:color="auto"/>
            </w:tcBorders>
            <w:vAlign w:val="center"/>
          </w:tcPr>
          <w:p w14:paraId="4A1EE4D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E3E1155" w14:textId="77777777" w:rsidR="002D0C8A" w:rsidRDefault="002D0C8A">
            <w:pPr>
              <w:widowControl/>
              <w:jc w:val="center"/>
              <w:rPr>
                <w:rFonts w:ascii="SimSun" w:cs="SimSun"/>
                <w:kern w:val="0"/>
                <w:szCs w:val="21"/>
              </w:rPr>
            </w:pPr>
            <w:r>
              <w:rPr>
                <w:kern w:val="0"/>
                <w:szCs w:val="21"/>
                <w:lang w:val="en"/>
              </w:rPr>
              <w:t>2811111000</w:t>
            </w:r>
          </w:p>
        </w:tc>
        <w:tc>
          <w:tcPr>
            <w:tcW w:w="1007" w:type="dxa"/>
            <w:tcBorders>
              <w:top w:val="nil"/>
              <w:left w:val="nil"/>
              <w:bottom w:val="single" w:sz="4" w:space="0" w:color="auto"/>
              <w:right w:val="single" w:sz="4" w:space="0" w:color="auto"/>
            </w:tcBorders>
            <w:vAlign w:val="center"/>
          </w:tcPr>
          <w:p w14:paraId="4E2B9BB5" w14:textId="77777777" w:rsidR="002D0C8A" w:rsidRDefault="002D0C8A">
            <w:pPr>
              <w:widowControl/>
              <w:jc w:val="center"/>
              <w:rPr>
                <w:rFonts w:ascii="SimSun" w:cs="SimSun"/>
                <w:kern w:val="0"/>
                <w:szCs w:val="21"/>
              </w:rPr>
            </w:pPr>
            <w:r>
              <w:rPr>
                <w:kern w:val="0"/>
                <w:szCs w:val="21"/>
                <w:lang w:val="en"/>
              </w:rPr>
              <w:t>kilogram</w:t>
            </w:r>
          </w:p>
        </w:tc>
      </w:tr>
      <w:tr w:rsidR="002D0C8A" w14:paraId="0CDB25EF" w14:textId="77777777">
        <w:trPr>
          <w:trHeight w:val="196"/>
          <w:jc w:val="center"/>
        </w:trPr>
        <w:tc>
          <w:tcPr>
            <w:tcW w:w="692" w:type="dxa"/>
            <w:vMerge/>
            <w:tcBorders>
              <w:top w:val="nil"/>
              <w:left w:val="single" w:sz="4" w:space="0" w:color="auto"/>
              <w:bottom w:val="single" w:sz="4" w:space="0" w:color="auto"/>
              <w:right w:val="single" w:sz="4" w:space="0" w:color="auto"/>
            </w:tcBorders>
            <w:vAlign w:val="center"/>
          </w:tcPr>
          <w:p w14:paraId="1D172EBB" w14:textId="77777777" w:rsidR="002D0C8A" w:rsidRDefault="002D0C8A"/>
        </w:tc>
        <w:tc>
          <w:tcPr>
            <w:tcW w:w="3209" w:type="dxa"/>
            <w:tcBorders>
              <w:top w:val="single" w:sz="4" w:space="0" w:color="auto"/>
              <w:left w:val="nil"/>
              <w:bottom w:val="single" w:sz="4" w:space="0" w:color="auto"/>
              <w:right w:val="single" w:sz="4" w:space="0" w:color="auto"/>
            </w:tcBorders>
            <w:vAlign w:val="center"/>
          </w:tcPr>
          <w:p w14:paraId="1D6881FE" w14:textId="77777777" w:rsidR="002D0C8A" w:rsidRDefault="002D0C8A">
            <w:pPr>
              <w:jc w:val="left"/>
              <w:rPr>
                <w:rFonts w:ascii="SimSun" w:cs="SimSun"/>
                <w:kern w:val="0"/>
                <w:szCs w:val="21"/>
              </w:rPr>
            </w:pPr>
            <w:r>
              <w:rPr>
                <w:kern w:val="0"/>
                <w:szCs w:val="21"/>
                <w:lang w:val="en"/>
              </w:rPr>
              <w:t>Other hydrofluoric acid</w:t>
            </w:r>
          </w:p>
        </w:tc>
        <w:tc>
          <w:tcPr>
            <w:tcW w:w="3587" w:type="dxa"/>
            <w:vMerge/>
            <w:tcBorders>
              <w:top w:val="nil"/>
              <w:left w:val="nil"/>
              <w:bottom w:val="single" w:sz="4" w:space="0" w:color="auto"/>
              <w:right w:val="single" w:sz="4" w:space="0" w:color="auto"/>
            </w:tcBorders>
            <w:vAlign w:val="center"/>
          </w:tcPr>
          <w:p w14:paraId="4D4FC0BE" w14:textId="77777777" w:rsidR="002D0C8A" w:rsidRDefault="002D0C8A"/>
        </w:tc>
        <w:tc>
          <w:tcPr>
            <w:tcW w:w="1405" w:type="dxa"/>
            <w:tcBorders>
              <w:top w:val="single" w:sz="4" w:space="0" w:color="auto"/>
              <w:left w:val="nil"/>
              <w:bottom w:val="single" w:sz="4" w:space="0" w:color="auto"/>
              <w:right w:val="single" w:sz="4" w:space="0" w:color="auto"/>
            </w:tcBorders>
            <w:vAlign w:val="center"/>
          </w:tcPr>
          <w:p w14:paraId="07A22034" w14:textId="77777777" w:rsidR="002D0C8A" w:rsidRDefault="002D0C8A">
            <w:pPr>
              <w:jc w:val="center"/>
              <w:rPr>
                <w:rFonts w:ascii="SimSun" w:cs="SimSun"/>
                <w:kern w:val="0"/>
                <w:szCs w:val="21"/>
              </w:rPr>
            </w:pPr>
            <w:r>
              <w:rPr>
                <w:kern w:val="0"/>
                <w:szCs w:val="21"/>
                <w:lang w:val="en"/>
              </w:rPr>
              <w:t>2811119000</w:t>
            </w:r>
          </w:p>
        </w:tc>
        <w:tc>
          <w:tcPr>
            <w:tcW w:w="1007" w:type="dxa"/>
            <w:tcBorders>
              <w:top w:val="single" w:sz="4" w:space="0" w:color="auto"/>
              <w:left w:val="nil"/>
              <w:bottom w:val="single" w:sz="4" w:space="0" w:color="auto"/>
              <w:right w:val="single" w:sz="4" w:space="0" w:color="auto"/>
            </w:tcBorders>
            <w:vAlign w:val="center"/>
          </w:tcPr>
          <w:p w14:paraId="71BA22EF" w14:textId="77777777" w:rsidR="002D0C8A" w:rsidRDefault="002D0C8A">
            <w:pPr>
              <w:jc w:val="center"/>
              <w:rPr>
                <w:rFonts w:ascii="SimSun" w:cs="SimSun"/>
                <w:kern w:val="0"/>
                <w:szCs w:val="21"/>
              </w:rPr>
            </w:pPr>
            <w:r>
              <w:rPr>
                <w:kern w:val="0"/>
                <w:szCs w:val="21"/>
                <w:lang w:val="en"/>
              </w:rPr>
              <w:t>kilogram</w:t>
            </w:r>
          </w:p>
        </w:tc>
      </w:tr>
      <w:tr w:rsidR="002D0C8A" w14:paraId="05B62456" w14:textId="77777777">
        <w:trPr>
          <w:trHeight w:val="340"/>
          <w:jc w:val="center"/>
        </w:trPr>
        <w:tc>
          <w:tcPr>
            <w:tcW w:w="692" w:type="dxa"/>
            <w:tcBorders>
              <w:top w:val="single" w:sz="4" w:space="0" w:color="auto"/>
              <w:left w:val="single" w:sz="4" w:space="0" w:color="auto"/>
              <w:bottom w:val="single" w:sz="4" w:space="0" w:color="auto"/>
              <w:right w:val="single" w:sz="4" w:space="0" w:color="auto"/>
            </w:tcBorders>
            <w:vAlign w:val="center"/>
          </w:tcPr>
          <w:p w14:paraId="4E4B0615" w14:textId="77777777" w:rsidR="002D0C8A" w:rsidRDefault="002D0C8A">
            <w:pPr>
              <w:widowControl/>
              <w:jc w:val="center"/>
              <w:rPr>
                <w:rFonts w:ascii="SimSun" w:cs="SimSun"/>
                <w:kern w:val="0"/>
                <w:szCs w:val="21"/>
              </w:rPr>
            </w:pPr>
            <w:r>
              <w:rPr>
                <w:kern w:val="0"/>
                <w:szCs w:val="21"/>
                <w:lang w:val="en"/>
              </w:rPr>
              <w:t>2</w:t>
            </w:r>
          </w:p>
        </w:tc>
        <w:tc>
          <w:tcPr>
            <w:tcW w:w="3209" w:type="dxa"/>
            <w:tcBorders>
              <w:top w:val="nil"/>
              <w:left w:val="nil"/>
              <w:bottom w:val="single" w:sz="4" w:space="0" w:color="auto"/>
              <w:right w:val="single" w:sz="4" w:space="0" w:color="auto"/>
            </w:tcBorders>
            <w:vAlign w:val="center"/>
          </w:tcPr>
          <w:p w14:paraId="2F353FAD" w14:textId="77777777" w:rsidR="002D0C8A" w:rsidRDefault="002D0C8A">
            <w:pPr>
              <w:widowControl/>
              <w:jc w:val="left"/>
              <w:rPr>
                <w:rFonts w:ascii="SimSun" w:cs="SimSun"/>
                <w:kern w:val="0"/>
                <w:szCs w:val="21"/>
              </w:rPr>
            </w:pPr>
            <w:r>
              <w:rPr>
                <w:kern w:val="0"/>
                <w:szCs w:val="21"/>
                <w:lang w:val="en"/>
              </w:rPr>
              <w:t>Sodium fluoride</w:t>
            </w:r>
          </w:p>
        </w:tc>
        <w:tc>
          <w:tcPr>
            <w:tcW w:w="3587" w:type="dxa"/>
            <w:tcBorders>
              <w:top w:val="nil"/>
              <w:left w:val="nil"/>
              <w:bottom w:val="single" w:sz="4" w:space="0" w:color="auto"/>
              <w:right w:val="single" w:sz="4" w:space="0" w:color="auto"/>
            </w:tcBorders>
            <w:vAlign w:val="center"/>
          </w:tcPr>
          <w:p w14:paraId="28D8A6D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A855B87" w14:textId="77777777" w:rsidR="002D0C8A" w:rsidRDefault="002D0C8A">
            <w:pPr>
              <w:widowControl/>
              <w:jc w:val="center"/>
              <w:rPr>
                <w:rFonts w:ascii="SimSun" w:cs="SimSun"/>
                <w:kern w:val="0"/>
                <w:szCs w:val="21"/>
              </w:rPr>
            </w:pPr>
            <w:r>
              <w:rPr>
                <w:kern w:val="0"/>
                <w:szCs w:val="21"/>
                <w:lang w:val="en"/>
              </w:rPr>
              <w:t>2826192010</w:t>
            </w:r>
          </w:p>
        </w:tc>
        <w:tc>
          <w:tcPr>
            <w:tcW w:w="1007" w:type="dxa"/>
            <w:tcBorders>
              <w:top w:val="nil"/>
              <w:left w:val="nil"/>
              <w:bottom w:val="single" w:sz="4" w:space="0" w:color="auto"/>
              <w:right w:val="single" w:sz="4" w:space="0" w:color="auto"/>
            </w:tcBorders>
            <w:vAlign w:val="center"/>
          </w:tcPr>
          <w:p w14:paraId="09150038" w14:textId="77777777" w:rsidR="002D0C8A" w:rsidRDefault="002D0C8A">
            <w:pPr>
              <w:widowControl/>
              <w:jc w:val="center"/>
              <w:rPr>
                <w:rFonts w:ascii="SimSun" w:cs="SimSun"/>
                <w:kern w:val="0"/>
                <w:szCs w:val="21"/>
              </w:rPr>
            </w:pPr>
            <w:r>
              <w:rPr>
                <w:kern w:val="0"/>
                <w:szCs w:val="21"/>
                <w:lang w:val="en"/>
              </w:rPr>
              <w:t>kilogram</w:t>
            </w:r>
          </w:p>
        </w:tc>
      </w:tr>
      <w:tr w:rsidR="002D0C8A" w14:paraId="309955A0"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79CAF5D" w14:textId="77777777" w:rsidR="002D0C8A" w:rsidRDefault="002D0C8A">
            <w:pPr>
              <w:widowControl/>
              <w:jc w:val="center"/>
              <w:rPr>
                <w:rFonts w:ascii="SimSun" w:cs="SimSun"/>
                <w:kern w:val="0"/>
                <w:szCs w:val="21"/>
              </w:rPr>
            </w:pPr>
            <w:r>
              <w:rPr>
                <w:kern w:val="0"/>
                <w:szCs w:val="21"/>
                <w:lang w:val="en"/>
              </w:rPr>
              <w:t>3</w:t>
            </w:r>
          </w:p>
        </w:tc>
        <w:tc>
          <w:tcPr>
            <w:tcW w:w="3209" w:type="dxa"/>
            <w:tcBorders>
              <w:top w:val="nil"/>
              <w:left w:val="nil"/>
              <w:bottom w:val="single" w:sz="4" w:space="0" w:color="auto"/>
              <w:right w:val="single" w:sz="4" w:space="0" w:color="auto"/>
            </w:tcBorders>
            <w:vAlign w:val="center"/>
          </w:tcPr>
          <w:p w14:paraId="11005E80" w14:textId="77777777" w:rsidR="002D0C8A" w:rsidRDefault="002D0C8A">
            <w:pPr>
              <w:widowControl/>
              <w:jc w:val="left"/>
              <w:rPr>
                <w:rFonts w:ascii="SimSun" w:cs="SimSun"/>
                <w:kern w:val="0"/>
                <w:szCs w:val="21"/>
              </w:rPr>
            </w:pPr>
            <w:r>
              <w:rPr>
                <w:kern w:val="0"/>
                <w:szCs w:val="21"/>
                <w:lang w:val="en"/>
              </w:rPr>
              <w:t>sodium sulfide</w:t>
            </w:r>
          </w:p>
        </w:tc>
        <w:tc>
          <w:tcPr>
            <w:tcW w:w="3587" w:type="dxa"/>
            <w:tcBorders>
              <w:top w:val="nil"/>
              <w:left w:val="nil"/>
              <w:bottom w:val="single" w:sz="4" w:space="0" w:color="auto"/>
              <w:right w:val="single" w:sz="4" w:space="0" w:color="auto"/>
            </w:tcBorders>
            <w:vAlign w:val="center"/>
          </w:tcPr>
          <w:p w14:paraId="5636149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3BFBDC3" w14:textId="77777777" w:rsidR="002D0C8A" w:rsidRDefault="002D0C8A">
            <w:pPr>
              <w:widowControl/>
              <w:jc w:val="center"/>
              <w:rPr>
                <w:rFonts w:ascii="SimSun" w:cs="SimSun"/>
                <w:kern w:val="0"/>
                <w:szCs w:val="21"/>
              </w:rPr>
            </w:pPr>
            <w:r>
              <w:rPr>
                <w:kern w:val="0"/>
                <w:szCs w:val="21"/>
                <w:lang w:val="en"/>
              </w:rPr>
              <w:t>2830101000</w:t>
            </w:r>
          </w:p>
        </w:tc>
        <w:tc>
          <w:tcPr>
            <w:tcW w:w="1007" w:type="dxa"/>
            <w:tcBorders>
              <w:top w:val="nil"/>
              <w:left w:val="nil"/>
              <w:bottom w:val="single" w:sz="4" w:space="0" w:color="auto"/>
              <w:right w:val="single" w:sz="4" w:space="0" w:color="auto"/>
            </w:tcBorders>
            <w:vAlign w:val="center"/>
          </w:tcPr>
          <w:p w14:paraId="1DDFDFCC" w14:textId="77777777" w:rsidR="002D0C8A" w:rsidRDefault="002D0C8A">
            <w:pPr>
              <w:widowControl/>
              <w:jc w:val="center"/>
              <w:rPr>
                <w:rFonts w:ascii="SimSun" w:cs="SimSun"/>
                <w:kern w:val="0"/>
                <w:szCs w:val="21"/>
              </w:rPr>
            </w:pPr>
            <w:r>
              <w:rPr>
                <w:kern w:val="0"/>
                <w:szCs w:val="21"/>
                <w:lang w:val="en"/>
              </w:rPr>
              <w:t>kilogram</w:t>
            </w:r>
          </w:p>
        </w:tc>
      </w:tr>
      <w:tr w:rsidR="002D0C8A" w14:paraId="5BCD99C5"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5769DAA" w14:textId="77777777" w:rsidR="002D0C8A" w:rsidRDefault="002D0C8A">
            <w:pPr>
              <w:widowControl/>
              <w:jc w:val="center"/>
              <w:rPr>
                <w:rFonts w:ascii="SimSun" w:cs="SimSun"/>
                <w:kern w:val="0"/>
                <w:szCs w:val="21"/>
              </w:rPr>
            </w:pPr>
            <w:r>
              <w:rPr>
                <w:kern w:val="0"/>
                <w:szCs w:val="21"/>
                <w:lang w:val="en"/>
              </w:rPr>
              <w:t>4</w:t>
            </w:r>
          </w:p>
        </w:tc>
        <w:tc>
          <w:tcPr>
            <w:tcW w:w="3209" w:type="dxa"/>
            <w:tcBorders>
              <w:top w:val="nil"/>
              <w:left w:val="nil"/>
              <w:bottom w:val="single" w:sz="4" w:space="0" w:color="auto"/>
              <w:right w:val="single" w:sz="4" w:space="0" w:color="auto"/>
            </w:tcBorders>
            <w:vAlign w:val="center"/>
          </w:tcPr>
          <w:p w14:paraId="328B41A0" w14:textId="77777777" w:rsidR="002D0C8A" w:rsidRDefault="002D0C8A">
            <w:pPr>
              <w:widowControl/>
              <w:jc w:val="left"/>
              <w:rPr>
                <w:rFonts w:ascii="SimSun" w:cs="SimSun"/>
                <w:kern w:val="0"/>
                <w:szCs w:val="21"/>
              </w:rPr>
            </w:pPr>
            <w:r>
              <w:rPr>
                <w:kern w:val="0"/>
                <w:szCs w:val="21"/>
                <w:lang w:val="en"/>
              </w:rPr>
              <w:t>Sodium hydrogen fluoride</w:t>
            </w:r>
          </w:p>
        </w:tc>
        <w:tc>
          <w:tcPr>
            <w:tcW w:w="3587" w:type="dxa"/>
            <w:tcBorders>
              <w:top w:val="nil"/>
              <w:left w:val="nil"/>
              <w:bottom w:val="single" w:sz="4" w:space="0" w:color="auto"/>
              <w:right w:val="single" w:sz="4" w:space="0" w:color="auto"/>
            </w:tcBorders>
            <w:vAlign w:val="center"/>
          </w:tcPr>
          <w:p w14:paraId="236159D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8BF4D5D" w14:textId="77777777" w:rsidR="002D0C8A" w:rsidRDefault="002D0C8A">
            <w:pPr>
              <w:widowControl/>
              <w:jc w:val="center"/>
              <w:rPr>
                <w:rFonts w:ascii="SimSun" w:cs="SimSun"/>
                <w:kern w:val="0"/>
                <w:szCs w:val="21"/>
              </w:rPr>
            </w:pPr>
            <w:r>
              <w:rPr>
                <w:kern w:val="0"/>
                <w:szCs w:val="21"/>
                <w:lang w:val="en"/>
              </w:rPr>
              <w:t>2826192020</w:t>
            </w:r>
          </w:p>
        </w:tc>
        <w:tc>
          <w:tcPr>
            <w:tcW w:w="1007" w:type="dxa"/>
            <w:tcBorders>
              <w:top w:val="nil"/>
              <w:left w:val="nil"/>
              <w:bottom w:val="single" w:sz="4" w:space="0" w:color="auto"/>
              <w:right w:val="single" w:sz="4" w:space="0" w:color="auto"/>
            </w:tcBorders>
            <w:vAlign w:val="center"/>
          </w:tcPr>
          <w:p w14:paraId="0E07C999" w14:textId="77777777" w:rsidR="002D0C8A" w:rsidRDefault="002D0C8A">
            <w:pPr>
              <w:widowControl/>
              <w:jc w:val="center"/>
              <w:rPr>
                <w:rFonts w:ascii="SimSun" w:cs="SimSun"/>
                <w:kern w:val="0"/>
                <w:szCs w:val="21"/>
              </w:rPr>
            </w:pPr>
            <w:r>
              <w:rPr>
                <w:kern w:val="0"/>
                <w:szCs w:val="21"/>
                <w:lang w:val="en"/>
              </w:rPr>
              <w:t>kilogram</w:t>
            </w:r>
          </w:p>
        </w:tc>
      </w:tr>
      <w:tr w:rsidR="002D0C8A" w14:paraId="1DA0A696"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990F454" w14:textId="77777777" w:rsidR="002D0C8A" w:rsidRDefault="002D0C8A">
            <w:pPr>
              <w:widowControl/>
              <w:jc w:val="center"/>
              <w:rPr>
                <w:rFonts w:ascii="SimSun" w:cs="SimSun"/>
                <w:kern w:val="0"/>
                <w:szCs w:val="21"/>
              </w:rPr>
            </w:pPr>
            <w:r>
              <w:rPr>
                <w:kern w:val="0"/>
                <w:szCs w:val="21"/>
                <w:lang w:val="en"/>
              </w:rPr>
              <w:t>5</w:t>
            </w:r>
          </w:p>
        </w:tc>
        <w:tc>
          <w:tcPr>
            <w:tcW w:w="3209" w:type="dxa"/>
            <w:tcBorders>
              <w:top w:val="nil"/>
              <w:left w:val="nil"/>
              <w:bottom w:val="single" w:sz="4" w:space="0" w:color="auto"/>
              <w:right w:val="single" w:sz="4" w:space="0" w:color="auto"/>
            </w:tcBorders>
            <w:vAlign w:val="center"/>
          </w:tcPr>
          <w:p w14:paraId="48FA2B95" w14:textId="77777777" w:rsidR="002D0C8A" w:rsidRDefault="002D0C8A">
            <w:pPr>
              <w:widowControl/>
              <w:jc w:val="left"/>
              <w:rPr>
                <w:rFonts w:ascii="SimSun" w:cs="SimSun"/>
                <w:kern w:val="0"/>
                <w:szCs w:val="21"/>
              </w:rPr>
            </w:pPr>
            <w:r>
              <w:rPr>
                <w:kern w:val="0"/>
                <w:szCs w:val="21"/>
                <w:lang w:val="en"/>
              </w:rPr>
              <w:t xml:space="preserve">Ammonium bifluoride </w:t>
            </w:r>
          </w:p>
        </w:tc>
        <w:tc>
          <w:tcPr>
            <w:tcW w:w="3587" w:type="dxa"/>
            <w:tcBorders>
              <w:top w:val="nil"/>
              <w:left w:val="nil"/>
              <w:bottom w:val="single" w:sz="4" w:space="0" w:color="auto"/>
              <w:right w:val="single" w:sz="4" w:space="0" w:color="auto"/>
            </w:tcBorders>
            <w:vAlign w:val="center"/>
          </w:tcPr>
          <w:p w14:paraId="4066D0B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361D14D" w14:textId="77777777" w:rsidR="002D0C8A" w:rsidRDefault="002D0C8A">
            <w:pPr>
              <w:widowControl/>
              <w:jc w:val="center"/>
              <w:rPr>
                <w:rFonts w:ascii="SimSun" w:cs="SimSun"/>
                <w:kern w:val="0"/>
                <w:szCs w:val="21"/>
              </w:rPr>
            </w:pPr>
            <w:r>
              <w:rPr>
                <w:kern w:val="0"/>
                <w:szCs w:val="21"/>
                <w:lang w:val="en"/>
              </w:rPr>
              <w:t>2826191010</w:t>
            </w:r>
          </w:p>
        </w:tc>
        <w:tc>
          <w:tcPr>
            <w:tcW w:w="1007" w:type="dxa"/>
            <w:tcBorders>
              <w:top w:val="nil"/>
              <w:left w:val="nil"/>
              <w:bottom w:val="single" w:sz="4" w:space="0" w:color="auto"/>
              <w:right w:val="single" w:sz="4" w:space="0" w:color="auto"/>
            </w:tcBorders>
            <w:vAlign w:val="center"/>
          </w:tcPr>
          <w:p w14:paraId="1AA74221" w14:textId="77777777" w:rsidR="002D0C8A" w:rsidRDefault="002D0C8A">
            <w:pPr>
              <w:widowControl/>
              <w:jc w:val="center"/>
              <w:rPr>
                <w:rFonts w:ascii="SimSun" w:cs="SimSun"/>
                <w:kern w:val="0"/>
                <w:szCs w:val="21"/>
              </w:rPr>
            </w:pPr>
            <w:r>
              <w:rPr>
                <w:kern w:val="0"/>
                <w:szCs w:val="21"/>
                <w:lang w:val="en"/>
              </w:rPr>
              <w:t>kilogram</w:t>
            </w:r>
          </w:p>
        </w:tc>
      </w:tr>
      <w:tr w:rsidR="002D0C8A" w14:paraId="6B99998A"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7237D9E" w14:textId="77777777" w:rsidR="002D0C8A" w:rsidRDefault="002D0C8A">
            <w:pPr>
              <w:widowControl/>
              <w:jc w:val="center"/>
              <w:rPr>
                <w:rFonts w:ascii="SimSun" w:cs="SimSun"/>
                <w:kern w:val="0"/>
                <w:szCs w:val="21"/>
              </w:rPr>
            </w:pPr>
            <w:r>
              <w:rPr>
                <w:kern w:val="0"/>
                <w:szCs w:val="21"/>
                <w:lang w:val="en"/>
              </w:rPr>
              <w:t>6</w:t>
            </w:r>
          </w:p>
        </w:tc>
        <w:tc>
          <w:tcPr>
            <w:tcW w:w="3209" w:type="dxa"/>
            <w:tcBorders>
              <w:top w:val="nil"/>
              <w:left w:val="nil"/>
              <w:bottom w:val="single" w:sz="4" w:space="0" w:color="auto"/>
              <w:right w:val="single" w:sz="4" w:space="0" w:color="auto"/>
            </w:tcBorders>
            <w:vAlign w:val="center"/>
          </w:tcPr>
          <w:p w14:paraId="6796E7EB" w14:textId="77777777" w:rsidR="002D0C8A" w:rsidRDefault="002D0C8A">
            <w:pPr>
              <w:widowControl/>
              <w:jc w:val="left"/>
              <w:rPr>
                <w:rFonts w:ascii="SimSun" w:cs="SimSun"/>
                <w:kern w:val="0"/>
                <w:szCs w:val="21"/>
              </w:rPr>
            </w:pPr>
            <w:r>
              <w:rPr>
                <w:kern w:val="0"/>
                <w:szCs w:val="21"/>
                <w:lang w:val="en"/>
              </w:rPr>
              <w:t>Potassium fluoride</w:t>
            </w:r>
          </w:p>
        </w:tc>
        <w:tc>
          <w:tcPr>
            <w:tcW w:w="3587" w:type="dxa"/>
            <w:tcBorders>
              <w:top w:val="nil"/>
              <w:left w:val="nil"/>
              <w:bottom w:val="single" w:sz="4" w:space="0" w:color="auto"/>
              <w:right w:val="single" w:sz="4" w:space="0" w:color="auto"/>
            </w:tcBorders>
            <w:vAlign w:val="center"/>
          </w:tcPr>
          <w:p w14:paraId="234C143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8AF4BE8" w14:textId="77777777" w:rsidR="002D0C8A" w:rsidRDefault="002D0C8A">
            <w:pPr>
              <w:widowControl/>
              <w:jc w:val="center"/>
              <w:rPr>
                <w:rFonts w:ascii="SimSun" w:cs="SimSun"/>
                <w:kern w:val="0"/>
                <w:szCs w:val="21"/>
              </w:rPr>
            </w:pPr>
            <w:r>
              <w:rPr>
                <w:kern w:val="0"/>
                <w:szCs w:val="21"/>
                <w:lang w:val="en"/>
              </w:rPr>
              <w:t>2826199010</w:t>
            </w:r>
          </w:p>
        </w:tc>
        <w:tc>
          <w:tcPr>
            <w:tcW w:w="1007" w:type="dxa"/>
            <w:tcBorders>
              <w:top w:val="nil"/>
              <w:left w:val="nil"/>
              <w:bottom w:val="single" w:sz="4" w:space="0" w:color="auto"/>
              <w:right w:val="single" w:sz="4" w:space="0" w:color="auto"/>
            </w:tcBorders>
            <w:vAlign w:val="center"/>
          </w:tcPr>
          <w:p w14:paraId="37FFCE49" w14:textId="77777777" w:rsidR="002D0C8A" w:rsidRDefault="002D0C8A">
            <w:pPr>
              <w:widowControl/>
              <w:jc w:val="center"/>
              <w:rPr>
                <w:rFonts w:ascii="SimSun" w:cs="SimSun"/>
                <w:kern w:val="0"/>
                <w:szCs w:val="21"/>
              </w:rPr>
            </w:pPr>
            <w:r>
              <w:rPr>
                <w:kern w:val="0"/>
                <w:szCs w:val="21"/>
                <w:lang w:val="en"/>
              </w:rPr>
              <w:t>kilogram</w:t>
            </w:r>
          </w:p>
        </w:tc>
      </w:tr>
      <w:tr w:rsidR="002D0C8A" w14:paraId="57BDB4A3"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EA426DC" w14:textId="77777777" w:rsidR="002D0C8A" w:rsidRDefault="002D0C8A">
            <w:pPr>
              <w:widowControl/>
              <w:jc w:val="center"/>
              <w:rPr>
                <w:rFonts w:ascii="SimSun" w:cs="SimSun"/>
                <w:kern w:val="0"/>
                <w:szCs w:val="21"/>
              </w:rPr>
            </w:pPr>
            <w:r>
              <w:rPr>
                <w:kern w:val="0"/>
                <w:szCs w:val="21"/>
                <w:lang w:val="en"/>
              </w:rPr>
              <w:t>7</w:t>
            </w:r>
          </w:p>
        </w:tc>
        <w:tc>
          <w:tcPr>
            <w:tcW w:w="3209" w:type="dxa"/>
            <w:tcBorders>
              <w:top w:val="nil"/>
              <w:left w:val="nil"/>
              <w:bottom w:val="single" w:sz="4" w:space="0" w:color="auto"/>
              <w:right w:val="single" w:sz="4" w:space="0" w:color="auto"/>
            </w:tcBorders>
            <w:vAlign w:val="center"/>
          </w:tcPr>
          <w:p w14:paraId="7A73BD21" w14:textId="77777777" w:rsidR="002D0C8A" w:rsidRDefault="002D0C8A">
            <w:pPr>
              <w:widowControl/>
              <w:jc w:val="left"/>
              <w:rPr>
                <w:rFonts w:ascii="SimSun" w:cs="SimSun"/>
                <w:kern w:val="0"/>
                <w:szCs w:val="21"/>
              </w:rPr>
            </w:pPr>
            <w:r>
              <w:rPr>
                <w:kern w:val="0"/>
                <w:szCs w:val="21"/>
                <w:lang w:val="en"/>
              </w:rPr>
              <w:t>Potassium hydrogen fluoride</w:t>
            </w:r>
          </w:p>
        </w:tc>
        <w:tc>
          <w:tcPr>
            <w:tcW w:w="3587" w:type="dxa"/>
            <w:tcBorders>
              <w:top w:val="nil"/>
              <w:left w:val="nil"/>
              <w:bottom w:val="single" w:sz="4" w:space="0" w:color="auto"/>
              <w:right w:val="single" w:sz="4" w:space="0" w:color="auto"/>
            </w:tcBorders>
            <w:vAlign w:val="center"/>
          </w:tcPr>
          <w:p w14:paraId="452B9AE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4E1F911" w14:textId="77777777" w:rsidR="002D0C8A" w:rsidRDefault="002D0C8A">
            <w:pPr>
              <w:widowControl/>
              <w:jc w:val="center"/>
              <w:rPr>
                <w:rFonts w:ascii="SimSun" w:cs="SimSun"/>
                <w:kern w:val="0"/>
                <w:szCs w:val="21"/>
              </w:rPr>
            </w:pPr>
            <w:r>
              <w:rPr>
                <w:kern w:val="0"/>
                <w:szCs w:val="21"/>
                <w:lang w:val="en"/>
              </w:rPr>
              <w:t>2826199020</w:t>
            </w:r>
          </w:p>
        </w:tc>
        <w:tc>
          <w:tcPr>
            <w:tcW w:w="1007" w:type="dxa"/>
            <w:tcBorders>
              <w:top w:val="nil"/>
              <w:left w:val="nil"/>
              <w:bottom w:val="single" w:sz="4" w:space="0" w:color="auto"/>
              <w:right w:val="single" w:sz="4" w:space="0" w:color="auto"/>
            </w:tcBorders>
            <w:vAlign w:val="center"/>
          </w:tcPr>
          <w:p w14:paraId="5C1CCBA7" w14:textId="77777777" w:rsidR="002D0C8A" w:rsidRDefault="002D0C8A">
            <w:pPr>
              <w:widowControl/>
              <w:jc w:val="center"/>
              <w:rPr>
                <w:rFonts w:ascii="SimSun" w:cs="SimSun"/>
                <w:kern w:val="0"/>
                <w:szCs w:val="21"/>
              </w:rPr>
            </w:pPr>
            <w:r>
              <w:rPr>
                <w:kern w:val="0"/>
                <w:szCs w:val="21"/>
                <w:lang w:val="en"/>
              </w:rPr>
              <w:t>kilogram</w:t>
            </w:r>
          </w:p>
        </w:tc>
      </w:tr>
      <w:tr w:rsidR="002D0C8A" w14:paraId="5A56E77F"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23C7AB6E" w14:textId="77777777" w:rsidR="002D0C8A" w:rsidRDefault="002D0C8A">
            <w:pPr>
              <w:widowControl/>
              <w:jc w:val="center"/>
              <w:rPr>
                <w:rFonts w:ascii="SimSun" w:cs="SimSun"/>
                <w:kern w:val="0"/>
                <w:szCs w:val="21"/>
              </w:rPr>
            </w:pPr>
            <w:r>
              <w:rPr>
                <w:kern w:val="0"/>
                <w:szCs w:val="21"/>
                <w:lang w:val="en"/>
              </w:rPr>
              <w:t>8</w:t>
            </w:r>
          </w:p>
        </w:tc>
        <w:tc>
          <w:tcPr>
            <w:tcW w:w="3209" w:type="dxa"/>
            <w:tcBorders>
              <w:top w:val="nil"/>
              <w:left w:val="nil"/>
              <w:bottom w:val="single" w:sz="4" w:space="0" w:color="auto"/>
              <w:right w:val="single" w:sz="4" w:space="0" w:color="auto"/>
            </w:tcBorders>
            <w:vAlign w:val="center"/>
          </w:tcPr>
          <w:p w14:paraId="3E08691D" w14:textId="77777777" w:rsidR="002D0C8A" w:rsidRDefault="002D0C8A">
            <w:pPr>
              <w:widowControl/>
              <w:jc w:val="left"/>
              <w:rPr>
                <w:rFonts w:ascii="SimSun" w:cs="SimSun"/>
                <w:kern w:val="0"/>
                <w:szCs w:val="21"/>
              </w:rPr>
            </w:pPr>
            <w:r>
              <w:rPr>
                <w:kern w:val="0"/>
                <w:szCs w:val="21"/>
                <w:lang w:val="en"/>
              </w:rPr>
              <w:t>Diisopropylamine</w:t>
            </w:r>
          </w:p>
        </w:tc>
        <w:tc>
          <w:tcPr>
            <w:tcW w:w="3587" w:type="dxa"/>
            <w:tcBorders>
              <w:top w:val="nil"/>
              <w:left w:val="nil"/>
              <w:bottom w:val="single" w:sz="4" w:space="0" w:color="auto"/>
              <w:right w:val="single" w:sz="4" w:space="0" w:color="auto"/>
            </w:tcBorders>
            <w:vAlign w:val="center"/>
          </w:tcPr>
          <w:p w14:paraId="63B54251"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BBE13E3" w14:textId="77777777" w:rsidR="002D0C8A" w:rsidRDefault="002D0C8A">
            <w:pPr>
              <w:widowControl/>
              <w:jc w:val="center"/>
              <w:rPr>
                <w:rFonts w:ascii="SimSun" w:cs="SimSun"/>
                <w:kern w:val="0"/>
                <w:szCs w:val="21"/>
              </w:rPr>
            </w:pPr>
            <w:r>
              <w:rPr>
                <w:kern w:val="0"/>
                <w:szCs w:val="21"/>
                <w:lang w:val="en"/>
              </w:rPr>
              <w:t>2921199020</w:t>
            </w:r>
          </w:p>
        </w:tc>
        <w:tc>
          <w:tcPr>
            <w:tcW w:w="1007" w:type="dxa"/>
            <w:tcBorders>
              <w:top w:val="nil"/>
              <w:left w:val="nil"/>
              <w:bottom w:val="single" w:sz="4" w:space="0" w:color="auto"/>
              <w:right w:val="single" w:sz="4" w:space="0" w:color="auto"/>
            </w:tcBorders>
            <w:vAlign w:val="center"/>
          </w:tcPr>
          <w:p w14:paraId="060DCBFA" w14:textId="77777777" w:rsidR="002D0C8A" w:rsidRDefault="002D0C8A">
            <w:pPr>
              <w:widowControl/>
              <w:jc w:val="center"/>
              <w:rPr>
                <w:rFonts w:ascii="SimSun" w:cs="SimSun"/>
                <w:kern w:val="0"/>
                <w:szCs w:val="21"/>
              </w:rPr>
            </w:pPr>
            <w:r>
              <w:rPr>
                <w:kern w:val="0"/>
                <w:szCs w:val="21"/>
                <w:lang w:val="en"/>
              </w:rPr>
              <w:t>kilogram</w:t>
            </w:r>
          </w:p>
        </w:tc>
      </w:tr>
      <w:tr w:rsidR="002D0C8A" w14:paraId="56678CF6" w14:textId="77777777">
        <w:trPr>
          <w:trHeight w:val="340"/>
          <w:jc w:val="center"/>
        </w:trPr>
        <w:tc>
          <w:tcPr>
            <w:tcW w:w="692" w:type="dxa"/>
            <w:tcBorders>
              <w:top w:val="single" w:sz="4" w:space="0" w:color="auto"/>
              <w:left w:val="single" w:sz="4" w:space="0" w:color="auto"/>
              <w:bottom w:val="single" w:sz="4" w:space="0" w:color="auto"/>
              <w:right w:val="single" w:sz="4" w:space="0" w:color="auto"/>
            </w:tcBorders>
            <w:vAlign w:val="center"/>
          </w:tcPr>
          <w:p w14:paraId="52FBDD62" w14:textId="77777777" w:rsidR="002D0C8A" w:rsidRDefault="002D0C8A">
            <w:pPr>
              <w:widowControl/>
              <w:jc w:val="center"/>
              <w:rPr>
                <w:rFonts w:ascii="SimSun" w:cs="SimSun"/>
                <w:kern w:val="0"/>
                <w:szCs w:val="21"/>
              </w:rPr>
            </w:pPr>
            <w:r>
              <w:rPr>
                <w:kern w:val="0"/>
                <w:szCs w:val="21"/>
                <w:lang w:val="en"/>
              </w:rPr>
              <w:t>9</w:t>
            </w:r>
          </w:p>
        </w:tc>
        <w:tc>
          <w:tcPr>
            <w:tcW w:w="3209" w:type="dxa"/>
            <w:tcBorders>
              <w:top w:val="single" w:sz="4" w:space="0" w:color="auto"/>
              <w:left w:val="nil"/>
              <w:bottom w:val="single" w:sz="4" w:space="0" w:color="auto"/>
              <w:right w:val="single" w:sz="4" w:space="0" w:color="auto"/>
            </w:tcBorders>
            <w:vAlign w:val="center"/>
          </w:tcPr>
          <w:p w14:paraId="2368E82C" w14:textId="77777777" w:rsidR="002D0C8A" w:rsidRDefault="002D0C8A">
            <w:pPr>
              <w:widowControl/>
              <w:jc w:val="left"/>
              <w:rPr>
                <w:rFonts w:ascii="SimSun" w:cs="SimSun"/>
                <w:kern w:val="0"/>
                <w:szCs w:val="21"/>
              </w:rPr>
            </w:pPr>
            <w:r>
              <w:rPr>
                <w:kern w:val="0"/>
                <w:szCs w:val="21"/>
                <w:lang w:val="en"/>
              </w:rPr>
              <w:t>2-Diethylaminoethanol (or N,N-diethylethanolamine).</w:t>
            </w:r>
          </w:p>
        </w:tc>
        <w:tc>
          <w:tcPr>
            <w:tcW w:w="3587" w:type="dxa"/>
            <w:tcBorders>
              <w:top w:val="single" w:sz="4" w:space="0" w:color="auto"/>
              <w:left w:val="nil"/>
              <w:bottom w:val="single" w:sz="4" w:space="0" w:color="auto"/>
              <w:right w:val="single" w:sz="4" w:space="0" w:color="auto"/>
            </w:tcBorders>
            <w:vAlign w:val="center"/>
          </w:tcPr>
          <w:p w14:paraId="0A9FA539"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299228E4" w14:textId="77777777" w:rsidR="002D0C8A" w:rsidRDefault="002D0C8A">
            <w:pPr>
              <w:widowControl/>
              <w:jc w:val="center"/>
              <w:rPr>
                <w:rFonts w:ascii="SimSun" w:cs="SimSun"/>
                <w:kern w:val="0"/>
                <w:szCs w:val="21"/>
              </w:rPr>
            </w:pPr>
            <w:r>
              <w:rPr>
                <w:kern w:val="0"/>
                <w:szCs w:val="21"/>
                <w:lang w:val="en"/>
              </w:rPr>
              <w:t>2922192210</w:t>
            </w:r>
          </w:p>
        </w:tc>
        <w:tc>
          <w:tcPr>
            <w:tcW w:w="1007" w:type="dxa"/>
            <w:tcBorders>
              <w:top w:val="single" w:sz="4" w:space="0" w:color="auto"/>
              <w:left w:val="nil"/>
              <w:bottom w:val="single" w:sz="4" w:space="0" w:color="auto"/>
              <w:right w:val="single" w:sz="4" w:space="0" w:color="auto"/>
            </w:tcBorders>
            <w:vAlign w:val="center"/>
          </w:tcPr>
          <w:p w14:paraId="67377A9B" w14:textId="77777777" w:rsidR="002D0C8A" w:rsidRDefault="002D0C8A">
            <w:pPr>
              <w:widowControl/>
              <w:jc w:val="center"/>
              <w:rPr>
                <w:rFonts w:ascii="SimSun" w:cs="SimSun"/>
                <w:kern w:val="0"/>
                <w:szCs w:val="21"/>
              </w:rPr>
            </w:pPr>
            <w:r>
              <w:rPr>
                <w:kern w:val="0"/>
                <w:szCs w:val="21"/>
                <w:lang w:val="en"/>
              </w:rPr>
              <w:t>kilogram</w:t>
            </w:r>
          </w:p>
        </w:tc>
      </w:tr>
      <w:tr w:rsidR="002D0C8A" w14:paraId="04A891D7" w14:textId="77777777">
        <w:trPr>
          <w:trHeight w:val="340"/>
          <w:jc w:val="center"/>
        </w:trPr>
        <w:tc>
          <w:tcPr>
            <w:tcW w:w="692" w:type="dxa"/>
            <w:tcBorders>
              <w:top w:val="single" w:sz="4" w:space="0" w:color="auto"/>
              <w:left w:val="single" w:sz="4" w:space="0" w:color="auto"/>
              <w:bottom w:val="single" w:sz="4" w:space="0" w:color="auto"/>
              <w:right w:val="single" w:sz="4" w:space="0" w:color="auto"/>
            </w:tcBorders>
            <w:vAlign w:val="center"/>
          </w:tcPr>
          <w:p w14:paraId="5D978E7C" w14:textId="77777777" w:rsidR="002D0C8A" w:rsidRDefault="002D0C8A">
            <w:pPr>
              <w:widowControl/>
              <w:jc w:val="center"/>
              <w:rPr>
                <w:rFonts w:ascii="SimSun" w:cs="SimSun"/>
                <w:kern w:val="0"/>
                <w:szCs w:val="21"/>
              </w:rPr>
            </w:pPr>
            <w:r>
              <w:rPr>
                <w:kern w:val="0"/>
                <w:szCs w:val="21"/>
                <w:lang w:val="en"/>
              </w:rPr>
              <w:t>10</w:t>
            </w:r>
          </w:p>
        </w:tc>
        <w:tc>
          <w:tcPr>
            <w:tcW w:w="3209" w:type="dxa"/>
            <w:tcBorders>
              <w:top w:val="single" w:sz="4" w:space="0" w:color="auto"/>
              <w:left w:val="nil"/>
              <w:bottom w:val="single" w:sz="4" w:space="0" w:color="auto"/>
              <w:right w:val="single" w:sz="4" w:space="0" w:color="auto"/>
            </w:tcBorders>
            <w:vAlign w:val="center"/>
          </w:tcPr>
          <w:p w14:paraId="1A421213" w14:textId="77777777" w:rsidR="002D0C8A" w:rsidRDefault="002D0C8A">
            <w:pPr>
              <w:widowControl/>
              <w:jc w:val="left"/>
              <w:rPr>
                <w:rFonts w:ascii="SimSun" w:cs="SimSun"/>
                <w:kern w:val="0"/>
                <w:szCs w:val="21"/>
              </w:rPr>
            </w:pPr>
            <w:r>
              <w:rPr>
                <w:kern w:val="0"/>
                <w:szCs w:val="21"/>
                <w:lang w:val="en"/>
              </w:rPr>
              <w:t>2-Chloroethanol</w:t>
            </w:r>
          </w:p>
        </w:tc>
        <w:tc>
          <w:tcPr>
            <w:tcW w:w="3587" w:type="dxa"/>
            <w:tcBorders>
              <w:top w:val="single" w:sz="4" w:space="0" w:color="auto"/>
              <w:left w:val="nil"/>
              <w:bottom w:val="single" w:sz="4" w:space="0" w:color="auto"/>
              <w:right w:val="single" w:sz="4" w:space="0" w:color="auto"/>
            </w:tcBorders>
            <w:vAlign w:val="center"/>
          </w:tcPr>
          <w:p w14:paraId="73BC335F"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160BC6DD" w14:textId="77777777" w:rsidR="002D0C8A" w:rsidRDefault="002D0C8A">
            <w:pPr>
              <w:widowControl/>
              <w:jc w:val="center"/>
              <w:rPr>
                <w:rFonts w:ascii="SimSun" w:cs="SimSun"/>
                <w:kern w:val="0"/>
                <w:szCs w:val="21"/>
              </w:rPr>
            </w:pPr>
            <w:r>
              <w:rPr>
                <w:kern w:val="0"/>
                <w:szCs w:val="21"/>
                <w:lang w:val="en"/>
              </w:rPr>
              <w:t>2905590020</w:t>
            </w:r>
          </w:p>
        </w:tc>
        <w:tc>
          <w:tcPr>
            <w:tcW w:w="1007" w:type="dxa"/>
            <w:tcBorders>
              <w:top w:val="single" w:sz="4" w:space="0" w:color="auto"/>
              <w:left w:val="nil"/>
              <w:bottom w:val="single" w:sz="4" w:space="0" w:color="auto"/>
              <w:right w:val="single" w:sz="4" w:space="0" w:color="auto"/>
            </w:tcBorders>
            <w:vAlign w:val="center"/>
          </w:tcPr>
          <w:p w14:paraId="5CD8CFCB" w14:textId="77777777" w:rsidR="002D0C8A" w:rsidRDefault="002D0C8A">
            <w:pPr>
              <w:widowControl/>
              <w:jc w:val="center"/>
              <w:rPr>
                <w:rFonts w:ascii="SimSun" w:cs="SimSun"/>
                <w:kern w:val="0"/>
                <w:szCs w:val="21"/>
              </w:rPr>
            </w:pPr>
            <w:r>
              <w:rPr>
                <w:kern w:val="0"/>
                <w:szCs w:val="21"/>
                <w:lang w:val="en"/>
              </w:rPr>
              <w:t>kilogram</w:t>
            </w:r>
          </w:p>
        </w:tc>
      </w:tr>
    </w:tbl>
    <w:p w14:paraId="51EF9895" w14:textId="77777777" w:rsidR="002D0C8A" w:rsidRDefault="002D0C8A"/>
    <w:p w14:paraId="6FBD5DCC" w14:textId="77777777" w:rsidR="002D0C8A" w:rsidRDefault="002D0C8A">
      <w:pPr>
        <w:ind w:leftChars="-405" w:left="-850" w:firstLine="52"/>
        <w:rPr>
          <w:rFonts w:ascii="SimSun" w:cs="SimSun"/>
          <w:kern w:val="0"/>
          <w:szCs w:val="24"/>
        </w:rPr>
      </w:pPr>
      <w:r>
        <w:rPr>
          <w:kern w:val="0"/>
          <w:szCs w:val="24"/>
          <w:lang w:val="en"/>
        </w:rPr>
        <w:t>(2) Relevant chemical production equipment</w:t>
      </w:r>
    </w:p>
    <w:p w14:paraId="4EC45ADD" w14:textId="77777777" w:rsidR="002D0C8A" w:rsidRDefault="002D0C8A">
      <w:pPr>
        <w:ind w:leftChars="-405" w:left="-850" w:firstLineChars="123" w:firstLine="258"/>
        <w:rPr>
          <w:sz w:val="18"/>
        </w:rPr>
      </w:pPr>
      <w:r>
        <w:rPr>
          <w:kern w:val="0"/>
          <w:szCs w:val="21"/>
          <w:lang w:val="en"/>
        </w:rPr>
        <w:t>1. Valve</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18F00D96"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DDE9E95" w14:textId="77777777" w:rsidR="002D0C8A" w:rsidRDefault="002D0C8A">
            <w:pPr>
              <w:widowControl/>
              <w:spacing w:line="300" w:lineRule="exact"/>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4076B337" w14:textId="77777777" w:rsidR="002D0C8A" w:rsidRDefault="002D0C8A">
            <w:pPr>
              <w:widowControl/>
              <w:spacing w:line="300" w:lineRule="exact"/>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24C60CD7" w14:textId="77777777" w:rsidR="002D0C8A" w:rsidRDefault="002D0C8A">
            <w:pPr>
              <w:widowControl/>
              <w:spacing w:line="30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5CE74EFF" w14:textId="77777777" w:rsidR="002D0C8A" w:rsidRDefault="002D0C8A">
            <w:pPr>
              <w:widowControl/>
              <w:spacing w:line="300" w:lineRule="exact"/>
              <w:jc w:val="center"/>
              <w:rPr>
                <w:rFonts w:ascii="SimSun" w:cs="SimSun"/>
                <w:b/>
                <w:bCs/>
                <w:kern w:val="0"/>
                <w:szCs w:val="21"/>
              </w:rPr>
            </w:pPr>
            <w:r>
              <w:rPr>
                <w:b/>
                <w:bCs/>
                <w:kern w:val="0"/>
                <w:szCs w:val="21"/>
                <w:lang w:val="en"/>
              </w:rPr>
              <w:t>Customs goods</w:t>
            </w:r>
          </w:p>
          <w:p w14:paraId="30CE8400" w14:textId="77777777" w:rsidR="002D0C8A" w:rsidRDefault="002D0C8A">
            <w:pPr>
              <w:widowControl/>
              <w:spacing w:line="30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7DAAB509" w14:textId="77777777" w:rsidR="002D0C8A" w:rsidRDefault="002D0C8A">
            <w:pPr>
              <w:widowControl/>
              <w:spacing w:line="300" w:lineRule="exact"/>
              <w:jc w:val="center"/>
              <w:rPr>
                <w:rFonts w:ascii="SimSun" w:cs="SimSun"/>
                <w:b/>
                <w:bCs/>
                <w:kern w:val="0"/>
                <w:szCs w:val="21"/>
              </w:rPr>
            </w:pPr>
            <w:r>
              <w:rPr>
                <w:b/>
                <w:bCs/>
                <w:kern w:val="0"/>
                <w:szCs w:val="21"/>
                <w:lang w:val="en"/>
              </w:rPr>
              <w:t>unit</w:t>
            </w:r>
          </w:p>
        </w:tc>
      </w:tr>
      <w:tr w:rsidR="002D0C8A" w14:paraId="5AB87DA8" w14:textId="77777777">
        <w:trPr>
          <w:trHeight w:val="3402"/>
          <w:jc w:val="center"/>
        </w:trPr>
        <w:tc>
          <w:tcPr>
            <w:tcW w:w="692" w:type="dxa"/>
            <w:tcBorders>
              <w:top w:val="nil"/>
              <w:left w:val="single" w:sz="4" w:space="0" w:color="auto"/>
              <w:bottom w:val="single" w:sz="4" w:space="0" w:color="auto"/>
              <w:right w:val="single" w:sz="4" w:space="0" w:color="auto"/>
            </w:tcBorders>
            <w:vAlign w:val="center"/>
          </w:tcPr>
          <w:p w14:paraId="4C45FBF3" w14:textId="77777777" w:rsidR="002D0C8A" w:rsidRDefault="002D0C8A">
            <w:pPr>
              <w:widowControl/>
              <w:spacing w:line="300" w:lineRule="exact"/>
              <w:jc w:val="center"/>
              <w:rPr>
                <w:rFonts w:ascii="SimSun" w:cs="SimSun"/>
                <w:kern w:val="0"/>
                <w:szCs w:val="21"/>
              </w:rPr>
            </w:pPr>
            <w:r>
              <w:rPr>
                <w:kern w:val="0"/>
                <w:szCs w:val="21"/>
                <w:lang w:val="en"/>
              </w:rPr>
              <w:t>11</w:t>
            </w:r>
          </w:p>
        </w:tc>
        <w:tc>
          <w:tcPr>
            <w:tcW w:w="3209" w:type="dxa"/>
            <w:tcBorders>
              <w:top w:val="nil"/>
              <w:left w:val="nil"/>
              <w:bottom w:val="single" w:sz="4" w:space="0" w:color="auto"/>
              <w:right w:val="single" w:sz="4" w:space="0" w:color="auto"/>
            </w:tcBorders>
            <w:vAlign w:val="center"/>
          </w:tcPr>
          <w:p w14:paraId="33DF658E" w14:textId="77777777" w:rsidR="002D0C8A" w:rsidRPr="00755DD3" w:rsidRDefault="002D0C8A">
            <w:pPr>
              <w:widowControl/>
              <w:spacing w:line="300" w:lineRule="exact"/>
              <w:jc w:val="left"/>
              <w:rPr>
                <w:rFonts w:ascii="SimSun" w:cs="SimSun"/>
                <w:kern w:val="0"/>
                <w:szCs w:val="21"/>
                <w:lang w:val="it-IT"/>
              </w:rPr>
            </w:pPr>
            <w:r w:rsidRPr="00755DD3">
              <w:rPr>
                <w:kern w:val="0"/>
                <w:szCs w:val="21"/>
                <w:lang w:val="it-IT"/>
              </w:rPr>
              <w:t>Corrosion resistant multi-sealing valve</w:t>
            </w:r>
          </w:p>
        </w:tc>
        <w:tc>
          <w:tcPr>
            <w:tcW w:w="3587" w:type="dxa"/>
            <w:tcBorders>
              <w:top w:val="nil"/>
              <w:left w:val="nil"/>
              <w:bottom w:val="single" w:sz="4" w:space="0" w:color="auto"/>
              <w:right w:val="single" w:sz="4" w:space="0" w:color="auto"/>
            </w:tcBorders>
            <w:vAlign w:val="center"/>
          </w:tcPr>
          <w:p w14:paraId="1C47CEFB" w14:textId="77777777" w:rsidR="002D0C8A" w:rsidRDefault="002D0C8A">
            <w:pPr>
              <w:widowControl/>
              <w:spacing w:line="280" w:lineRule="exact"/>
              <w:jc w:val="left"/>
              <w:rPr>
                <w:rFonts w:ascii="SimSun" w:cs="SimSun"/>
                <w:kern w:val="0"/>
                <w:szCs w:val="21"/>
              </w:rPr>
            </w:pPr>
            <w:r>
              <w:rPr>
                <w:kern w:val="0"/>
                <w:szCs w:val="21"/>
                <w:lang w:val="en"/>
              </w:rPr>
              <w:t xml:space="preserve">All surfaces with leak detection holes and direct contact with chemicals are made of any of the following materials: </w:t>
            </w:r>
            <w:r>
              <w:rPr>
                <w:kern w:val="0"/>
                <w:szCs w:val="21"/>
                <w:lang w:val="en"/>
              </w:rPr>
              <w:br/>
              <w:t>1) glass or glass lining (including terracotta or glazed coatings</w:t>
            </w:r>
            <w:r>
              <w:rPr>
                <w:kern w:val="0"/>
                <w:szCs w:val="21"/>
                <w:lang w:val="en"/>
              </w:rPr>
              <w:br/>
              <w:t>), 2) fluoropolymers</w:t>
            </w:r>
            <w:r>
              <w:rPr>
                <w:kern w:val="0"/>
                <w:szCs w:val="21"/>
                <w:lang w:val="en"/>
              </w:rPr>
              <w:br/>
              <w:t>, 3) titanium or titanium alloys</w:t>
            </w:r>
            <w:r>
              <w:rPr>
                <w:kern w:val="0"/>
                <w:szCs w:val="21"/>
                <w:lang w:val="en"/>
              </w:rPr>
              <w:br/>
              <w:t>, 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r>
            <w:r>
              <w:rPr>
                <w:spacing w:val="-4"/>
                <w:kern w:val="0"/>
                <w:szCs w:val="21"/>
                <w:lang w:val="en"/>
              </w:rPr>
              <w:t>and 6).</w:t>
            </w:r>
            <w:r>
              <w:rPr>
                <w:spacing w:val="-6"/>
                <w:kern w:val="0"/>
                <w:szCs w:val="21"/>
                <w:lang w:val="en"/>
              </w:rPr>
              <w:t xml:space="preserve"> Alloys with a nickel content greater than 25% (wt%) and a chromium content greater than 20% (wt%);</w:t>
            </w:r>
            <w:r>
              <w:rPr>
                <w:lang w:val="en"/>
              </w:rPr>
              <w:t xml:space="preserve"> </w:t>
            </w:r>
            <w:r>
              <w:rPr>
                <w:kern w:val="0"/>
                <w:szCs w:val="21"/>
                <w:lang w:val="en"/>
              </w:rPr>
              <w:br/>
            </w:r>
            <w:r>
              <w:rPr>
                <w:spacing w:val="-4"/>
                <w:kern w:val="0"/>
                <w:szCs w:val="21"/>
                <w:lang w:val="en"/>
              </w:rPr>
              <w:t xml:space="preserve">7) nickel or an alloy with a nickel content greater than 40% (wt%). </w:t>
            </w:r>
          </w:p>
        </w:tc>
        <w:tc>
          <w:tcPr>
            <w:tcW w:w="1405" w:type="dxa"/>
            <w:tcBorders>
              <w:top w:val="nil"/>
              <w:left w:val="nil"/>
              <w:bottom w:val="single" w:sz="4" w:space="0" w:color="auto"/>
              <w:right w:val="single" w:sz="4" w:space="0" w:color="auto"/>
            </w:tcBorders>
            <w:vAlign w:val="center"/>
          </w:tcPr>
          <w:p w14:paraId="09DC3739" w14:textId="77777777" w:rsidR="002D0C8A" w:rsidRDefault="002D0C8A">
            <w:pPr>
              <w:widowControl/>
              <w:spacing w:line="300" w:lineRule="exact"/>
              <w:jc w:val="center"/>
              <w:rPr>
                <w:rFonts w:ascii="SimSun" w:cs="SimSun"/>
                <w:kern w:val="0"/>
                <w:szCs w:val="21"/>
              </w:rPr>
            </w:pPr>
            <w:r>
              <w:rPr>
                <w:kern w:val="0"/>
                <w:szCs w:val="21"/>
                <w:lang w:val="en"/>
              </w:rPr>
              <w:t>8481802110</w:t>
            </w:r>
          </w:p>
          <w:p w14:paraId="603F367C" w14:textId="77777777" w:rsidR="002D0C8A" w:rsidRDefault="002D0C8A">
            <w:pPr>
              <w:widowControl/>
              <w:spacing w:line="300" w:lineRule="exact"/>
              <w:jc w:val="center"/>
              <w:rPr>
                <w:rFonts w:ascii="SimSun" w:cs="SimSun"/>
                <w:kern w:val="0"/>
                <w:szCs w:val="21"/>
              </w:rPr>
            </w:pPr>
            <w:r>
              <w:rPr>
                <w:kern w:val="0"/>
                <w:szCs w:val="21"/>
                <w:lang w:val="en"/>
              </w:rPr>
              <w:t>8481802910</w:t>
            </w:r>
          </w:p>
          <w:p w14:paraId="741A1666" w14:textId="77777777" w:rsidR="002D0C8A" w:rsidRDefault="002D0C8A">
            <w:pPr>
              <w:widowControl/>
              <w:spacing w:line="300" w:lineRule="exact"/>
              <w:jc w:val="center"/>
              <w:rPr>
                <w:rFonts w:ascii="SimSun" w:cs="SimSun"/>
                <w:kern w:val="0"/>
                <w:szCs w:val="21"/>
              </w:rPr>
            </w:pPr>
            <w:r>
              <w:rPr>
                <w:kern w:val="0"/>
                <w:szCs w:val="21"/>
                <w:lang w:val="en"/>
              </w:rPr>
              <w:t>8481803110</w:t>
            </w:r>
          </w:p>
          <w:p w14:paraId="27DA41B7" w14:textId="77777777" w:rsidR="002D0C8A" w:rsidRDefault="002D0C8A">
            <w:pPr>
              <w:widowControl/>
              <w:spacing w:line="300" w:lineRule="exact"/>
              <w:jc w:val="center"/>
              <w:rPr>
                <w:rFonts w:ascii="SimSun" w:cs="SimSun"/>
                <w:kern w:val="0"/>
                <w:szCs w:val="21"/>
              </w:rPr>
            </w:pPr>
            <w:r>
              <w:rPr>
                <w:kern w:val="0"/>
                <w:szCs w:val="21"/>
                <w:lang w:val="en"/>
              </w:rPr>
              <w:t>8481803910</w:t>
            </w:r>
            <w:r>
              <w:rPr>
                <w:kern w:val="0"/>
                <w:szCs w:val="21"/>
                <w:lang w:val="en"/>
              </w:rPr>
              <w:br/>
              <w:t>8481804010</w:t>
            </w:r>
          </w:p>
        </w:tc>
        <w:tc>
          <w:tcPr>
            <w:tcW w:w="1007" w:type="dxa"/>
            <w:tcBorders>
              <w:top w:val="nil"/>
              <w:left w:val="nil"/>
              <w:bottom w:val="single" w:sz="4" w:space="0" w:color="auto"/>
              <w:right w:val="single" w:sz="4" w:space="0" w:color="auto"/>
            </w:tcBorders>
            <w:vAlign w:val="center"/>
          </w:tcPr>
          <w:p w14:paraId="7B17CA4A" w14:textId="77777777" w:rsidR="002D0C8A" w:rsidRDefault="002D0C8A">
            <w:pPr>
              <w:widowControl/>
              <w:spacing w:line="300" w:lineRule="exact"/>
              <w:jc w:val="center"/>
              <w:rPr>
                <w:rFonts w:ascii="SimSun" w:cs="SimSun"/>
                <w:kern w:val="0"/>
                <w:szCs w:val="21"/>
              </w:rPr>
            </w:pPr>
            <w:r>
              <w:rPr>
                <w:kern w:val="0"/>
                <w:szCs w:val="21"/>
                <w:lang w:val="en"/>
              </w:rPr>
              <w:t>Set/kg</w:t>
            </w:r>
          </w:p>
        </w:tc>
      </w:tr>
      <w:tr w:rsidR="002D0C8A" w14:paraId="39A86615" w14:textId="77777777">
        <w:trPr>
          <w:trHeight w:val="699"/>
          <w:jc w:val="center"/>
        </w:trPr>
        <w:tc>
          <w:tcPr>
            <w:tcW w:w="692" w:type="dxa"/>
            <w:tcBorders>
              <w:top w:val="nil"/>
              <w:left w:val="single" w:sz="4" w:space="0" w:color="auto"/>
              <w:bottom w:val="single" w:sz="4" w:space="0" w:color="auto"/>
              <w:right w:val="single" w:sz="4" w:space="0" w:color="auto"/>
            </w:tcBorders>
            <w:vAlign w:val="center"/>
          </w:tcPr>
          <w:p w14:paraId="72B96AC6" w14:textId="77777777" w:rsidR="002D0C8A" w:rsidRDefault="002D0C8A">
            <w:pPr>
              <w:widowControl/>
              <w:spacing w:line="300" w:lineRule="exact"/>
              <w:jc w:val="center"/>
              <w:rPr>
                <w:rFonts w:ascii="SimSun" w:cs="SimSun"/>
                <w:kern w:val="0"/>
                <w:szCs w:val="21"/>
              </w:rPr>
            </w:pPr>
            <w:r>
              <w:rPr>
                <w:kern w:val="0"/>
                <w:szCs w:val="21"/>
                <w:lang w:val="en"/>
              </w:rPr>
              <w:t>12</w:t>
            </w:r>
          </w:p>
        </w:tc>
        <w:tc>
          <w:tcPr>
            <w:tcW w:w="3209" w:type="dxa"/>
            <w:tcBorders>
              <w:top w:val="nil"/>
              <w:left w:val="nil"/>
              <w:bottom w:val="single" w:sz="4" w:space="0" w:color="auto"/>
              <w:right w:val="single" w:sz="4" w:space="0" w:color="auto"/>
            </w:tcBorders>
            <w:vAlign w:val="center"/>
          </w:tcPr>
          <w:p w14:paraId="4E42187A" w14:textId="77777777" w:rsidR="002D0C8A" w:rsidRDefault="002D0C8A">
            <w:pPr>
              <w:widowControl/>
              <w:spacing w:line="300" w:lineRule="exact"/>
              <w:jc w:val="left"/>
              <w:rPr>
                <w:rFonts w:ascii="SimSun" w:cs="SimSun"/>
                <w:kern w:val="0"/>
                <w:szCs w:val="21"/>
              </w:rPr>
            </w:pPr>
            <w:r>
              <w:rPr>
                <w:kern w:val="0"/>
                <w:szCs w:val="21"/>
                <w:lang w:val="en"/>
              </w:rPr>
              <w:t>Corrosion resistant bellows sealing valve</w:t>
            </w:r>
          </w:p>
        </w:tc>
        <w:tc>
          <w:tcPr>
            <w:tcW w:w="3587" w:type="dxa"/>
            <w:tcBorders>
              <w:top w:val="nil"/>
              <w:left w:val="nil"/>
              <w:bottom w:val="single" w:sz="4" w:space="0" w:color="auto"/>
              <w:right w:val="single" w:sz="4" w:space="0" w:color="auto"/>
            </w:tcBorders>
            <w:vAlign w:val="center"/>
          </w:tcPr>
          <w:p w14:paraId="58B1E58C" w14:textId="77777777" w:rsidR="002D0C8A" w:rsidRDefault="002D0C8A">
            <w:pPr>
              <w:widowControl/>
              <w:spacing w:line="280" w:lineRule="exact"/>
              <w:jc w:val="left"/>
              <w:rPr>
                <w:rFonts w:ascii="SimSun" w:cs="SimSun"/>
                <w:kern w:val="0"/>
                <w:szCs w:val="21"/>
              </w:rPr>
            </w:pPr>
            <w:r>
              <w:rPr>
                <w:kern w:val="0"/>
                <w:szCs w:val="21"/>
                <w:lang w:val="en"/>
              </w:rPr>
              <w:t xml:space="preserve">All surfaces with leak detection holes and direct contact with chemicals are made of any of the following materials: </w:t>
            </w:r>
            <w:r>
              <w:rPr>
                <w:kern w:val="0"/>
                <w:szCs w:val="21"/>
                <w:lang w:val="en"/>
              </w:rPr>
              <w:br/>
              <w:t>1) glass or glass lining (including terracotta or glazed coatings</w:t>
            </w:r>
            <w:r>
              <w:rPr>
                <w:kern w:val="0"/>
                <w:szCs w:val="21"/>
                <w:lang w:val="en"/>
              </w:rPr>
              <w:br/>
              <w:t>), 2) fluoropolymers</w:t>
            </w:r>
            <w:r>
              <w:rPr>
                <w:kern w:val="0"/>
                <w:szCs w:val="21"/>
                <w:lang w:val="en"/>
              </w:rPr>
              <w:br/>
              <w:t>, 3) titanium or titanium alloys</w:t>
            </w:r>
            <w:r>
              <w:rPr>
                <w:kern w:val="0"/>
                <w:szCs w:val="21"/>
                <w:lang w:val="en"/>
              </w:rPr>
              <w:br/>
              <w:t>, 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r>
            <w:r>
              <w:rPr>
                <w:spacing w:val="-4"/>
                <w:kern w:val="0"/>
                <w:szCs w:val="21"/>
                <w:lang w:val="en"/>
              </w:rPr>
              <w:t>and 6).</w:t>
            </w:r>
            <w:r>
              <w:rPr>
                <w:spacing w:val="-6"/>
                <w:kern w:val="0"/>
                <w:szCs w:val="21"/>
                <w:lang w:val="en"/>
              </w:rPr>
              <w:t xml:space="preserve"> Alloys with a nickel content greater than 25% (wt%) and a chromium content greater than 20% (wt%);</w:t>
            </w:r>
            <w:r>
              <w:rPr>
                <w:lang w:val="en"/>
              </w:rPr>
              <w:t xml:space="preserve"> </w:t>
            </w:r>
            <w:r>
              <w:rPr>
                <w:kern w:val="0"/>
                <w:szCs w:val="21"/>
                <w:lang w:val="en"/>
              </w:rPr>
              <w:br/>
              <w:t xml:space="preserve">7) nickel or an alloy with a nickel content greater than 40% (wt%). </w:t>
            </w:r>
          </w:p>
        </w:tc>
        <w:tc>
          <w:tcPr>
            <w:tcW w:w="1405" w:type="dxa"/>
            <w:tcBorders>
              <w:top w:val="nil"/>
              <w:left w:val="nil"/>
              <w:bottom w:val="single" w:sz="4" w:space="0" w:color="auto"/>
              <w:right w:val="single" w:sz="4" w:space="0" w:color="auto"/>
            </w:tcBorders>
            <w:vAlign w:val="center"/>
          </w:tcPr>
          <w:p w14:paraId="3BC014E9" w14:textId="77777777" w:rsidR="002D0C8A" w:rsidRDefault="002D0C8A">
            <w:pPr>
              <w:widowControl/>
              <w:spacing w:line="300" w:lineRule="exact"/>
              <w:jc w:val="center"/>
              <w:rPr>
                <w:rFonts w:ascii="SimSun" w:cs="SimSun"/>
                <w:kern w:val="0"/>
                <w:szCs w:val="21"/>
              </w:rPr>
            </w:pPr>
            <w:r>
              <w:rPr>
                <w:kern w:val="0"/>
                <w:szCs w:val="21"/>
                <w:lang w:val="en"/>
              </w:rPr>
              <w:t>8481802110</w:t>
            </w:r>
          </w:p>
          <w:p w14:paraId="52EEFB72" w14:textId="77777777" w:rsidR="002D0C8A" w:rsidRDefault="002D0C8A">
            <w:pPr>
              <w:widowControl/>
              <w:spacing w:line="300" w:lineRule="exact"/>
              <w:jc w:val="center"/>
              <w:rPr>
                <w:rFonts w:ascii="SimSun" w:cs="SimSun"/>
                <w:kern w:val="0"/>
                <w:szCs w:val="21"/>
              </w:rPr>
            </w:pPr>
            <w:r>
              <w:rPr>
                <w:kern w:val="0"/>
                <w:szCs w:val="21"/>
                <w:lang w:val="en"/>
              </w:rPr>
              <w:t>8481802910</w:t>
            </w:r>
          </w:p>
          <w:p w14:paraId="35312539" w14:textId="77777777" w:rsidR="002D0C8A" w:rsidRDefault="002D0C8A">
            <w:pPr>
              <w:widowControl/>
              <w:spacing w:line="300" w:lineRule="exact"/>
              <w:jc w:val="center"/>
              <w:rPr>
                <w:rFonts w:ascii="SimSun" w:cs="SimSun"/>
                <w:kern w:val="0"/>
                <w:szCs w:val="21"/>
              </w:rPr>
            </w:pPr>
            <w:r>
              <w:rPr>
                <w:kern w:val="0"/>
                <w:szCs w:val="21"/>
                <w:lang w:val="en"/>
              </w:rPr>
              <w:t>8481803110</w:t>
            </w:r>
          </w:p>
          <w:p w14:paraId="396DC942" w14:textId="77777777" w:rsidR="002D0C8A" w:rsidRDefault="002D0C8A">
            <w:pPr>
              <w:widowControl/>
              <w:spacing w:line="300" w:lineRule="exact"/>
              <w:jc w:val="center"/>
              <w:rPr>
                <w:rFonts w:ascii="SimSun" w:cs="SimSun"/>
                <w:kern w:val="0"/>
                <w:szCs w:val="21"/>
              </w:rPr>
            </w:pPr>
            <w:r>
              <w:rPr>
                <w:kern w:val="0"/>
                <w:szCs w:val="21"/>
                <w:lang w:val="en"/>
              </w:rPr>
              <w:t>8481803910</w:t>
            </w:r>
          </w:p>
          <w:p w14:paraId="43CEC2BE" w14:textId="77777777" w:rsidR="002D0C8A" w:rsidRDefault="002D0C8A">
            <w:pPr>
              <w:widowControl/>
              <w:spacing w:line="300" w:lineRule="exact"/>
              <w:jc w:val="center"/>
              <w:rPr>
                <w:rFonts w:ascii="SimSun" w:cs="SimSun"/>
                <w:kern w:val="0"/>
                <w:szCs w:val="21"/>
              </w:rPr>
            </w:pPr>
            <w:r>
              <w:rPr>
                <w:kern w:val="0"/>
                <w:szCs w:val="21"/>
                <w:lang w:val="en"/>
              </w:rPr>
              <w:t>8481804010</w:t>
            </w:r>
          </w:p>
        </w:tc>
        <w:tc>
          <w:tcPr>
            <w:tcW w:w="1007" w:type="dxa"/>
            <w:tcBorders>
              <w:top w:val="nil"/>
              <w:left w:val="nil"/>
              <w:bottom w:val="single" w:sz="4" w:space="0" w:color="auto"/>
              <w:right w:val="single" w:sz="4" w:space="0" w:color="auto"/>
            </w:tcBorders>
            <w:vAlign w:val="center"/>
          </w:tcPr>
          <w:p w14:paraId="6E11BDB9" w14:textId="77777777" w:rsidR="002D0C8A" w:rsidRDefault="002D0C8A">
            <w:pPr>
              <w:widowControl/>
              <w:spacing w:line="300" w:lineRule="exact"/>
              <w:jc w:val="center"/>
              <w:rPr>
                <w:rFonts w:ascii="SimSun" w:cs="SimSun"/>
                <w:kern w:val="0"/>
                <w:szCs w:val="21"/>
              </w:rPr>
            </w:pPr>
            <w:r>
              <w:rPr>
                <w:kern w:val="0"/>
                <w:szCs w:val="21"/>
                <w:lang w:val="en"/>
              </w:rPr>
              <w:t>Set/kg</w:t>
            </w:r>
          </w:p>
        </w:tc>
      </w:tr>
      <w:tr w:rsidR="002D0C8A" w14:paraId="7A78F837" w14:textId="77777777">
        <w:trPr>
          <w:trHeight w:val="3315"/>
          <w:jc w:val="center"/>
        </w:trPr>
        <w:tc>
          <w:tcPr>
            <w:tcW w:w="692" w:type="dxa"/>
            <w:tcBorders>
              <w:top w:val="single" w:sz="4" w:space="0" w:color="auto"/>
              <w:left w:val="single" w:sz="4" w:space="0" w:color="auto"/>
              <w:bottom w:val="single" w:sz="4" w:space="0" w:color="auto"/>
              <w:right w:val="single" w:sz="4" w:space="0" w:color="auto"/>
            </w:tcBorders>
            <w:vAlign w:val="center"/>
          </w:tcPr>
          <w:p w14:paraId="0C61017C" w14:textId="77777777" w:rsidR="002D0C8A" w:rsidRDefault="002D0C8A">
            <w:pPr>
              <w:widowControl/>
              <w:jc w:val="center"/>
              <w:rPr>
                <w:rFonts w:ascii="SimSun" w:cs="SimSun"/>
                <w:kern w:val="0"/>
                <w:szCs w:val="21"/>
              </w:rPr>
            </w:pPr>
            <w:r>
              <w:rPr>
                <w:kern w:val="0"/>
                <w:szCs w:val="21"/>
                <w:lang w:val="en"/>
              </w:rPr>
              <w:t>13</w:t>
            </w:r>
          </w:p>
        </w:tc>
        <w:tc>
          <w:tcPr>
            <w:tcW w:w="3209" w:type="dxa"/>
            <w:tcBorders>
              <w:top w:val="single" w:sz="4" w:space="0" w:color="auto"/>
              <w:left w:val="nil"/>
              <w:bottom w:val="single" w:sz="4" w:space="0" w:color="auto"/>
              <w:right w:val="single" w:sz="4" w:space="0" w:color="auto"/>
            </w:tcBorders>
            <w:vAlign w:val="center"/>
          </w:tcPr>
          <w:p w14:paraId="00829AF6" w14:textId="77777777" w:rsidR="002D0C8A" w:rsidRDefault="002D0C8A">
            <w:pPr>
              <w:widowControl/>
              <w:jc w:val="left"/>
              <w:rPr>
                <w:rFonts w:ascii="SimSun" w:cs="SimSun"/>
                <w:kern w:val="0"/>
                <w:szCs w:val="21"/>
              </w:rPr>
            </w:pPr>
            <w:r>
              <w:rPr>
                <w:kern w:val="0"/>
                <w:szCs w:val="21"/>
                <w:lang w:val="en"/>
              </w:rPr>
              <w:t>Corrosion resistant check valve</w:t>
            </w:r>
          </w:p>
        </w:tc>
        <w:tc>
          <w:tcPr>
            <w:tcW w:w="3587" w:type="dxa"/>
            <w:tcBorders>
              <w:top w:val="single" w:sz="4" w:space="0" w:color="auto"/>
              <w:left w:val="nil"/>
              <w:bottom w:val="single" w:sz="4" w:space="0" w:color="auto"/>
              <w:right w:val="single" w:sz="4" w:space="0" w:color="auto"/>
            </w:tcBorders>
            <w:vAlign w:val="center"/>
          </w:tcPr>
          <w:p w14:paraId="2D7F8997" w14:textId="77777777" w:rsidR="002D0C8A" w:rsidRDefault="002D0C8A">
            <w:pPr>
              <w:widowControl/>
              <w:jc w:val="left"/>
              <w:rPr>
                <w:rFonts w:ascii="SimSun" w:cs="SimSun"/>
                <w:kern w:val="0"/>
                <w:szCs w:val="21"/>
              </w:rPr>
            </w:pPr>
            <w:r>
              <w:rPr>
                <w:kern w:val="0"/>
                <w:szCs w:val="21"/>
                <w:lang w:val="en"/>
              </w:rPr>
              <w:t xml:space="preserve">All surfaces with leak detection holes and direct contact with chemicals are made of any of the following materials: </w:t>
            </w:r>
            <w:r>
              <w:rPr>
                <w:kern w:val="0"/>
                <w:szCs w:val="21"/>
                <w:lang w:val="en"/>
              </w:rPr>
              <w:br/>
              <w:t>1) glass or glass lining (including terracotta or glazed coatings</w:t>
            </w:r>
            <w:r>
              <w:rPr>
                <w:kern w:val="0"/>
                <w:szCs w:val="21"/>
                <w:lang w:val="en"/>
              </w:rPr>
              <w:br/>
              <w:t>), 2) fluoropolymers</w:t>
            </w:r>
            <w:r>
              <w:rPr>
                <w:kern w:val="0"/>
                <w:szCs w:val="21"/>
                <w:lang w:val="en"/>
              </w:rPr>
              <w:br/>
              <w:t>, 3) titanium or titanium alloys</w:t>
            </w:r>
            <w:r>
              <w:rPr>
                <w:kern w:val="0"/>
                <w:szCs w:val="21"/>
                <w:lang w:val="en"/>
              </w:rPr>
              <w:br/>
              <w:t>, 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r>
            <w:r>
              <w:rPr>
                <w:spacing w:val="-4"/>
                <w:kern w:val="0"/>
                <w:szCs w:val="21"/>
                <w:lang w:val="en"/>
              </w:rPr>
              <w:t>and 6).</w:t>
            </w:r>
            <w:r>
              <w:rPr>
                <w:spacing w:val="-8"/>
                <w:kern w:val="0"/>
                <w:szCs w:val="21"/>
                <w:lang w:val="en"/>
              </w:rPr>
              <w:t xml:space="preserve"> Alloys with a nickel content greater than 25% (wt%) and a chromium content greater than 20% (wt%);</w:t>
            </w:r>
            <w:r>
              <w:rPr>
                <w:lang w:val="en"/>
              </w:rPr>
              <w:t xml:space="preserve"> </w:t>
            </w:r>
            <w:r>
              <w:rPr>
                <w:kern w:val="0"/>
                <w:szCs w:val="21"/>
                <w:lang w:val="en"/>
              </w:rPr>
              <w:br/>
              <w:t xml:space="preserve">7) nickel or an alloy with a nickel content greater than 40% (wt%). </w:t>
            </w:r>
          </w:p>
        </w:tc>
        <w:tc>
          <w:tcPr>
            <w:tcW w:w="1405" w:type="dxa"/>
            <w:tcBorders>
              <w:top w:val="single" w:sz="4" w:space="0" w:color="auto"/>
              <w:left w:val="nil"/>
              <w:bottom w:val="single" w:sz="4" w:space="0" w:color="auto"/>
              <w:right w:val="single" w:sz="4" w:space="0" w:color="auto"/>
            </w:tcBorders>
            <w:vAlign w:val="center"/>
          </w:tcPr>
          <w:p w14:paraId="10CE1E81" w14:textId="77777777" w:rsidR="002D0C8A" w:rsidRDefault="002D0C8A">
            <w:pPr>
              <w:widowControl/>
              <w:jc w:val="center"/>
              <w:rPr>
                <w:rFonts w:ascii="SimSun" w:cs="SimSun"/>
                <w:kern w:val="0"/>
                <w:szCs w:val="21"/>
              </w:rPr>
            </w:pPr>
            <w:r>
              <w:rPr>
                <w:kern w:val="0"/>
                <w:szCs w:val="21"/>
                <w:lang w:val="en"/>
              </w:rPr>
              <w:t>8481802110</w:t>
            </w:r>
            <w:r>
              <w:rPr>
                <w:kern w:val="0"/>
                <w:szCs w:val="21"/>
                <w:lang w:val="en"/>
              </w:rPr>
              <w:br/>
              <w:t>8481802910</w:t>
            </w:r>
            <w:r>
              <w:rPr>
                <w:kern w:val="0"/>
                <w:szCs w:val="21"/>
                <w:lang w:val="en"/>
              </w:rPr>
              <w:br/>
              <w:t>8481803110</w:t>
            </w:r>
            <w:r>
              <w:rPr>
                <w:kern w:val="0"/>
                <w:szCs w:val="21"/>
                <w:lang w:val="en"/>
              </w:rPr>
              <w:br/>
              <w:t>8481803910</w:t>
            </w:r>
            <w:r>
              <w:rPr>
                <w:kern w:val="0"/>
                <w:szCs w:val="21"/>
                <w:lang w:val="en"/>
              </w:rPr>
              <w:br/>
              <w:t>8481804010</w:t>
            </w:r>
          </w:p>
        </w:tc>
        <w:tc>
          <w:tcPr>
            <w:tcW w:w="1007" w:type="dxa"/>
            <w:tcBorders>
              <w:top w:val="single" w:sz="4" w:space="0" w:color="auto"/>
              <w:left w:val="nil"/>
              <w:bottom w:val="single" w:sz="4" w:space="0" w:color="auto"/>
              <w:right w:val="single" w:sz="4" w:space="0" w:color="auto"/>
            </w:tcBorders>
            <w:vAlign w:val="center"/>
          </w:tcPr>
          <w:p w14:paraId="4E750621" w14:textId="77777777" w:rsidR="002D0C8A" w:rsidRDefault="002D0C8A">
            <w:pPr>
              <w:widowControl/>
              <w:jc w:val="center"/>
              <w:rPr>
                <w:rFonts w:ascii="SimSun" w:cs="SimSun"/>
                <w:kern w:val="0"/>
                <w:szCs w:val="21"/>
              </w:rPr>
            </w:pPr>
            <w:r>
              <w:rPr>
                <w:kern w:val="0"/>
                <w:szCs w:val="21"/>
                <w:lang w:val="en"/>
              </w:rPr>
              <w:t>Set/kg</w:t>
            </w:r>
          </w:p>
        </w:tc>
      </w:tr>
    </w:tbl>
    <w:p w14:paraId="0DD73E6F" w14:textId="77777777" w:rsidR="002D0C8A" w:rsidRDefault="002D0C8A"/>
    <w:p w14:paraId="1582E3E5" w14:textId="77777777" w:rsidR="002D0C8A" w:rsidRDefault="002D0C8A" w:rsidP="00D03E73">
      <w:pPr>
        <w:ind w:leftChars="-406" w:left="-853" w:firstLineChars="119" w:firstLine="250"/>
      </w:pPr>
      <w:r>
        <w:rPr>
          <w:kern w:val="0"/>
          <w:szCs w:val="21"/>
          <w:lang w:val="en"/>
        </w:rPr>
        <w:t>2. Pump</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659D6BEA"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96D8B2D"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5A812605"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279C8481"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3A9417EA" w14:textId="77777777" w:rsidR="002D0C8A" w:rsidRDefault="002D0C8A">
            <w:pPr>
              <w:widowControl/>
              <w:jc w:val="center"/>
              <w:rPr>
                <w:rFonts w:ascii="SimSun" w:cs="SimSun"/>
                <w:b/>
                <w:bCs/>
                <w:kern w:val="0"/>
                <w:szCs w:val="21"/>
              </w:rPr>
            </w:pPr>
            <w:r>
              <w:rPr>
                <w:b/>
                <w:bCs/>
                <w:kern w:val="0"/>
                <w:szCs w:val="21"/>
                <w:lang w:val="en"/>
              </w:rPr>
              <w:t>Customs goods</w:t>
            </w:r>
          </w:p>
          <w:p w14:paraId="5E6637AF"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12731FF3" w14:textId="77777777" w:rsidR="002D0C8A" w:rsidRDefault="002D0C8A">
            <w:pPr>
              <w:widowControl/>
              <w:jc w:val="center"/>
              <w:rPr>
                <w:rFonts w:ascii="SimSun" w:cs="SimSun"/>
                <w:b/>
                <w:bCs/>
                <w:kern w:val="0"/>
                <w:szCs w:val="21"/>
              </w:rPr>
            </w:pPr>
            <w:r>
              <w:rPr>
                <w:b/>
                <w:bCs/>
                <w:kern w:val="0"/>
                <w:szCs w:val="21"/>
                <w:lang w:val="en"/>
              </w:rPr>
              <w:t>unit</w:t>
            </w:r>
          </w:p>
        </w:tc>
      </w:tr>
      <w:tr w:rsidR="002D0C8A" w14:paraId="18706BDF" w14:textId="77777777">
        <w:trPr>
          <w:trHeight w:val="4755"/>
          <w:jc w:val="center"/>
        </w:trPr>
        <w:tc>
          <w:tcPr>
            <w:tcW w:w="692" w:type="dxa"/>
            <w:tcBorders>
              <w:top w:val="nil"/>
              <w:left w:val="single" w:sz="4" w:space="0" w:color="auto"/>
              <w:bottom w:val="single" w:sz="4" w:space="0" w:color="auto"/>
              <w:right w:val="single" w:sz="4" w:space="0" w:color="auto"/>
            </w:tcBorders>
            <w:vAlign w:val="center"/>
          </w:tcPr>
          <w:p w14:paraId="6341EA84" w14:textId="77777777" w:rsidR="002D0C8A" w:rsidRDefault="002D0C8A">
            <w:pPr>
              <w:widowControl/>
              <w:jc w:val="center"/>
              <w:rPr>
                <w:rFonts w:ascii="SimSun" w:cs="SimSun"/>
                <w:kern w:val="0"/>
                <w:szCs w:val="21"/>
              </w:rPr>
            </w:pPr>
            <w:r>
              <w:rPr>
                <w:kern w:val="0"/>
                <w:szCs w:val="21"/>
                <w:lang w:val="en"/>
              </w:rPr>
              <w:t>14</w:t>
            </w:r>
          </w:p>
        </w:tc>
        <w:tc>
          <w:tcPr>
            <w:tcW w:w="3209" w:type="dxa"/>
            <w:tcBorders>
              <w:top w:val="nil"/>
              <w:left w:val="nil"/>
              <w:bottom w:val="single" w:sz="4" w:space="0" w:color="auto"/>
              <w:right w:val="single" w:sz="4" w:space="0" w:color="auto"/>
            </w:tcBorders>
            <w:vAlign w:val="center"/>
          </w:tcPr>
          <w:p w14:paraId="72CEA31D" w14:textId="77777777" w:rsidR="002D0C8A" w:rsidRDefault="002D0C8A">
            <w:pPr>
              <w:widowControl/>
              <w:jc w:val="left"/>
              <w:rPr>
                <w:rFonts w:ascii="SimSun" w:cs="SimSun"/>
                <w:kern w:val="0"/>
                <w:szCs w:val="21"/>
              </w:rPr>
            </w:pPr>
            <w:r>
              <w:rPr>
                <w:kern w:val="0"/>
                <w:szCs w:val="21"/>
                <w:lang w:val="en"/>
              </w:rPr>
              <w:t>Multi-seal pump</w:t>
            </w:r>
          </w:p>
        </w:tc>
        <w:tc>
          <w:tcPr>
            <w:tcW w:w="3587" w:type="dxa"/>
            <w:tcBorders>
              <w:top w:val="nil"/>
              <w:left w:val="nil"/>
              <w:bottom w:val="single" w:sz="4" w:space="0" w:color="auto"/>
              <w:right w:val="single" w:sz="4" w:space="0" w:color="auto"/>
            </w:tcBorders>
            <w:vAlign w:val="center"/>
          </w:tcPr>
          <w:p w14:paraId="7C549594" w14:textId="77777777" w:rsidR="002D0C8A" w:rsidRDefault="002D0C8A">
            <w:pPr>
              <w:widowControl/>
              <w:jc w:val="left"/>
              <w:rPr>
                <w:rFonts w:ascii="SimSun" w:cs="SimSun"/>
                <w:kern w:val="0"/>
                <w:szCs w:val="21"/>
              </w:rPr>
            </w:pPr>
            <w:r>
              <w:rPr>
                <w:spacing w:val="-6"/>
                <w:kern w:val="0"/>
                <w:szCs w:val="21"/>
                <w:lang w:val="en"/>
              </w:rPr>
              <w:t xml:space="preserve">Its manufacturer sets a maximum flow rate greater than 0.6 </w:t>
            </w:r>
            <w:r>
              <w:rPr>
                <w:spacing w:val="-6"/>
                <w:kern w:val="0"/>
                <w:szCs w:val="21"/>
                <w:vertAlign w:val="superscript"/>
                <w:lang w:val="en"/>
              </w:rPr>
              <w:t>m3</w:t>
            </w:r>
            <w:r>
              <w:rPr>
                <w:spacing w:val="-6"/>
                <w:kern w:val="0"/>
                <w:szCs w:val="21"/>
                <w:lang w:val="en"/>
              </w:rPr>
              <w:t>/h</w:t>
            </w:r>
            <w:r>
              <w:rPr>
                <w:lang w:val="en"/>
              </w:rPr>
              <w:t xml:space="preserve"> </w:t>
            </w:r>
            <w:r>
              <w:rPr>
                <w:spacing w:val="-2"/>
                <w:kern w:val="0"/>
                <w:szCs w:val="21"/>
                <w:lang w:val="en"/>
              </w:rPr>
              <w:t>[at standard temperature (0 °C)</w:t>
            </w:r>
            <w:r>
              <w:rPr>
                <w:lang w:val="en"/>
              </w:rPr>
              <w:t xml:space="preserve"> </w:t>
            </w:r>
            <w:r>
              <w:rPr>
                <w:spacing w:val="-4"/>
                <w:kern w:val="0"/>
                <w:szCs w:val="21"/>
                <w:lang w:val="en"/>
              </w:rPr>
              <w:t>and atmospheric pressure (101.30 KPa)], and all surfaces of it in direct contact with chemicals are made of the following materials:</w:t>
            </w:r>
            <w:r>
              <w:rPr>
                <w:lang w:val="en"/>
              </w:rPr>
              <w:t xml:space="preserve"> </w:t>
            </w:r>
            <w:r>
              <w:rPr>
                <w:kern w:val="0"/>
                <w:szCs w:val="21"/>
                <w:lang w:val="en"/>
              </w:rPr>
              <w:br/>
              <w:t>1) glass or glass lining (including terracotta or glazed coatings);</w:t>
            </w:r>
            <w:r>
              <w:rPr>
                <w:lang w:val="en"/>
              </w:rPr>
              <w:t xml:space="preserve"> </w:t>
            </w:r>
            <w:r>
              <w:rPr>
                <w:kern w:val="0"/>
                <w:szCs w:val="21"/>
                <w:lang w:val="en"/>
              </w:rPr>
              <w:br/>
              <w:t>2) fluoropolymers;</w:t>
            </w:r>
            <w:r>
              <w:rPr>
                <w:lang w:val="en"/>
              </w:rPr>
              <w:t xml:space="preserve"> </w:t>
            </w:r>
            <w:r>
              <w:rPr>
                <w:kern w:val="0"/>
                <w:szCs w:val="21"/>
                <w:lang w:val="en"/>
              </w:rPr>
              <w:br/>
              <w:t xml:space="preserve">3) titanium or titanium alloys; </w:t>
            </w:r>
            <w:r>
              <w:rPr>
                <w:kern w:val="0"/>
                <w:szCs w:val="21"/>
                <w:lang w:val="en"/>
              </w:rPr>
              <w:br/>
              <w:t>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t>6) alloys with a nickel content greater than 25% (wt%), and chromium content greater than 20%);</w:t>
            </w:r>
            <w:r>
              <w:rPr>
                <w:lang w:val="en"/>
              </w:rPr>
              <w:t xml:space="preserve"> </w:t>
            </w:r>
            <w:r>
              <w:rPr>
                <w:kern w:val="0"/>
                <w:szCs w:val="21"/>
                <w:lang w:val="en"/>
              </w:rPr>
              <w:br/>
            </w:r>
            <w:r>
              <w:rPr>
                <w:spacing w:val="-4"/>
                <w:kern w:val="0"/>
                <w:szCs w:val="21"/>
                <w:lang w:val="en"/>
              </w:rPr>
              <w:t>7) nickel or alloys with a nickel content greater than 40% (wt%);</w:t>
            </w:r>
            <w:r>
              <w:rPr>
                <w:lang w:val="en"/>
              </w:rPr>
              <w:t xml:space="preserve"> </w:t>
            </w:r>
            <w:r>
              <w:rPr>
                <w:kern w:val="0"/>
                <w:szCs w:val="21"/>
                <w:lang w:val="en"/>
              </w:rPr>
              <w:br/>
              <w:t>8) ferrosilicon;</w:t>
            </w:r>
            <w:r>
              <w:rPr>
                <w:lang w:val="en"/>
              </w:rPr>
              <w:t xml:space="preserve"> </w:t>
            </w:r>
            <w:r>
              <w:rPr>
                <w:kern w:val="0"/>
                <w:szCs w:val="21"/>
                <w:lang w:val="en"/>
              </w:rPr>
              <w:br/>
              <w:t>9) ceramics;</w:t>
            </w:r>
            <w:r>
              <w:rPr>
                <w:lang w:val="en"/>
              </w:rPr>
              <w:t xml:space="preserve"> </w:t>
            </w:r>
            <w:r>
              <w:rPr>
                <w:kern w:val="0"/>
                <w:szCs w:val="21"/>
                <w:lang w:val="en"/>
              </w:rPr>
              <w:br/>
              <w:t xml:space="preserve">10) graphite. </w:t>
            </w:r>
          </w:p>
        </w:tc>
        <w:tc>
          <w:tcPr>
            <w:tcW w:w="1405" w:type="dxa"/>
            <w:tcBorders>
              <w:top w:val="nil"/>
              <w:left w:val="nil"/>
              <w:bottom w:val="single" w:sz="4" w:space="0" w:color="auto"/>
              <w:right w:val="single" w:sz="4" w:space="0" w:color="auto"/>
            </w:tcBorders>
            <w:vAlign w:val="center"/>
          </w:tcPr>
          <w:p w14:paraId="53FB4D52" w14:textId="77777777" w:rsidR="002D0C8A" w:rsidRDefault="002D0C8A">
            <w:pPr>
              <w:widowControl/>
              <w:jc w:val="center"/>
              <w:rPr>
                <w:rFonts w:ascii="SimSun" w:cs="SimSun"/>
                <w:kern w:val="0"/>
                <w:szCs w:val="21"/>
              </w:rPr>
            </w:pPr>
            <w:r>
              <w:rPr>
                <w:kern w:val="0"/>
                <w:szCs w:val="21"/>
                <w:lang w:val="en"/>
              </w:rPr>
              <w:t>8413502030</w:t>
            </w:r>
            <w:r>
              <w:rPr>
                <w:kern w:val="0"/>
                <w:szCs w:val="21"/>
                <w:lang w:val="en"/>
              </w:rPr>
              <w:br/>
              <w:t>8413602110</w:t>
            </w:r>
            <w:r>
              <w:rPr>
                <w:kern w:val="0"/>
                <w:szCs w:val="21"/>
                <w:lang w:val="en"/>
              </w:rPr>
              <w:br/>
              <w:t>8413602220</w:t>
            </w:r>
            <w:r>
              <w:rPr>
                <w:kern w:val="0"/>
                <w:szCs w:val="21"/>
                <w:lang w:val="en"/>
              </w:rPr>
              <w:br/>
              <w:t>8413603110</w:t>
            </w:r>
            <w:r>
              <w:rPr>
                <w:kern w:val="0"/>
                <w:szCs w:val="21"/>
                <w:lang w:val="en"/>
              </w:rPr>
              <w:br/>
              <w:t>8413603210</w:t>
            </w:r>
            <w:r>
              <w:rPr>
                <w:kern w:val="0"/>
                <w:szCs w:val="21"/>
                <w:lang w:val="en"/>
              </w:rPr>
              <w:br/>
              <w:t>8413604010</w:t>
            </w:r>
            <w:r>
              <w:rPr>
                <w:kern w:val="0"/>
                <w:szCs w:val="21"/>
                <w:lang w:val="en"/>
              </w:rPr>
              <w:br/>
              <w:t>8413701030</w:t>
            </w:r>
            <w:r>
              <w:rPr>
                <w:kern w:val="0"/>
                <w:szCs w:val="21"/>
                <w:lang w:val="en"/>
              </w:rPr>
              <w:br/>
              <w:t>8413709960</w:t>
            </w:r>
          </w:p>
        </w:tc>
        <w:tc>
          <w:tcPr>
            <w:tcW w:w="1007" w:type="dxa"/>
            <w:tcBorders>
              <w:top w:val="nil"/>
              <w:left w:val="nil"/>
              <w:bottom w:val="single" w:sz="4" w:space="0" w:color="auto"/>
              <w:right w:val="single" w:sz="4" w:space="0" w:color="auto"/>
            </w:tcBorders>
            <w:vAlign w:val="center"/>
          </w:tcPr>
          <w:p w14:paraId="6AD214AF" w14:textId="77777777" w:rsidR="002D0C8A" w:rsidRDefault="002D0C8A">
            <w:pPr>
              <w:widowControl/>
              <w:jc w:val="center"/>
              <w:rPr>
                <w:rFonts w:ascii="SimSun" w:cs="SimSun"/>
                <w:kern w:val="0"/>
                <w:szCs w:val="21"/>
              </w:rPr>
            </w:pPr>
            <w:r>
              <w:rPr>
                <w:kern w:val="0"/>
                <w:szCs w:val="21"/>
                <w:lang w:val="en"/>
              </w:rPr>
              <w:t>Units/kg</w:t>
            </w:r>
          </w:p>
        </w:tc>
      </w:tr>
      <w:tr w:rsidR="002D0C8A" w14:paraId="7CA51129" w14:textId="77777777">
        <w:trPr>
          <w:trHeight w:val="3969"/>
          <w:jc w:val="center"/>
        </w:trPr>
        <w:tc>
          <w:tcPr>
            <w:tcW w:w="692" w:type="dxa"/>
            <w:tcBorders>
              <w:top w:val="single" w:sz="4" w:space="0" w:color="auto"/>
              <w:left w:val="single" w:sz="4" w:space="0" w:color="auto"/>
              <w:bottom w:val="single" w:sz="4" w:space="0" w:color="auto"/>
              <w:right w:val="single" w:sz="4" w:space="0" w:color="auto"/>
            </w:tcBorders>
            <w:vAlign w:val="center"/>
          </w:tcPr>
          <w:p w14:paraId="2BE70BE0" w14:textId="77777777" w:rsidR="002D0C8A" w:rsidRDefault="002D0C8A">
            <w:pPr>
              <w:widowControl/>
              <w:jc w:val="center"/>
              <w:rPr>
                <w:rFonts w:ascii="SimSun" w:cs="SimSun"/>
                <w:kern w:val="0"/>
                <w:szCs w:val="21"/>
              </w:rPr>
            </w:pPr>
            <w:r>
              <w:rPr>
                <w:kern w:val="0"/>
                <w:szCs w:val="21"/>
                <w:lang w:val="en"/>
              </w:rPr>
              <w:t>15</w:t>
            </w:r>
          </w:p>
        </w:tc>
        <w:tc>
          <w:tcPr>
            <w:tcW w:w="3209" w:type="dxa"/>
            <w:tcBorders>
              <w:top w:val="single" w:sz="4" w:space="0" w:color="auto"/>
              <w:left w:val="nil"/>
              <w:bottom w:val="single" w:sz="4" w:space="0" w:color="auto"/>
              <w:right w:val="single" w:sz="4" w:space="0" w:color="auto"/>
            </w:tcBorders>
            <w:vAlign w:val="center"/>
          </w:tcPr>
          <w:p w14:paraId="59BF5D40" w14:textId="77777777" w:rsidR="002D0C8A" w:rsidRDefault="002D0C8A">
            <w:pPr>
              <w:widowControl/>
              <w:jc w:val="left"/>
              <w:rPr>
                <w:rFonts w:ascii="SimSun" w:cs="SimSun"/>
                <w:kern w:val="0"/>
                <w:szCs w:val="21"/>
              </w:rPr>
            </w:pPr>
            <w:r>
              <w:rPr>
                <w:kern w:val="0"/>
                <w:szCs w:val="21"/>
                <w:lang w:val="en"/>
              </w:rPr>
              <w:t>Shielded pumps</w:t>
            </w:r>
          </w:p>
        </w:tc>
        <w:tc>
          <w:tcPr>
            <w:tcW w:w="3587" w:type="dxa"/>
            <w:tcBorders>
              <w:top w:val="single" w:sz="4" w:space="0" w:color="auto"/>
              <w:left w:val="nil"/>
              <w:bottom w:val="single" w:sz="4" w:space="0" w:color="auto"/>
              <w:right w:val="single" w:sz="4" w:space="0" w:color="auto"/>
            </w:tcBorders>
            <w:vAlign w:val="center"/>
          </w:tcPr>
          <w:p w14:paraId="1D694807" w14:textId="77777777" w:rsidR="002D0C8A" w:rsidRDefault="002D0C8A">
            <w:pPr>
              <w:widowControl/>
              <w:spacing w:line="260" w:lineRule="exact"/>
              <w:jc w:val="left"/>
              <w:rPr>
                <w:rFonts w:ascii="SimSun" w:cs="SimSun"/>
                <w:spacing w:val="-6"/>
                <w:kern w:val="0"/>
                <w:szCs w:val="21"/>
              </w:rPr>
            </w:pPr>
            <w:r>
              <w:rPr>
                <w:spacing w:val="-6"/>
                <w:kern w:val="0"/>
                <w:szCs w:val="21"/>
                <w:lang w:val="en"/>
              </w:rPr>
              <w:t xml:space="preserve">Its manufacturer sets a maximum flow rate greater than 0.6 </w:t>
            </w:r>
            <w:r>
              <w:rPr>
                <w:spacing w:val="-6"/>
                <w:kern w:val="0"/>
                <w:szCs w:val="21"/>
                <w:vertAlign w:val="superscript"/>
                <w:lang w:val="en"/>
              </w:rPr>
              <w:t>m3</w:t>
            </w:r>
            <w:r>
              <w:rPr>
                <w:spacing w:val="-6"/>
                <w:kern w:val="0"/>
                <w:szCs w:val="21"/>
                <w:lang w:val="en"/>
              </w:rPr>
              <w:t>/h [at standard temperature (0°C) and atmospheric pressure (101.30 KPa)], and all surfaces of it in direct contact with chemicals are made of any of the following materials:</w:t>
            </w:r>
          </w:p>
          <w:p w14:paraId="6AFCFDF8" w14:textId="77777777" w:rsidR="002D0C8A" w:rsidRDefault="002D0C8A">
            <w:pPr>
              <w:widowControl/>
              <w:spacing w:line="260" w:lineRule="exact"/>
              <w:jc w:val="left"/>
              <w:rPr>
                <w:rFonts w:ascii="SimSun" w:cs="SimSun"/>
                <w:spacing w:val="-14"/>
                <w:kern w:val="0"/>
                <w:szCs w:val="21"/>
              </w:rPr>
            </w:pPr>
            <w:r>
              <w:rPr>
                <w:spacing w:val="-14"/>
                <w:kern w:val="0"/>
                <w:szCs w:val="21"/>
                <w:lang w:val="en"/>
              </w:rPr>
              <w:t xml:space="preserve">1) </w:t>
            </w:r>
            <w:r>
              <w:rPr>
                <w:kern w:val="0"/>
                <w:szCs w:val="21"/>
                <w:lang w:val="en"/>
              </w:rPr>
              <w:t>glass or glass lining (including terracotta or glazed coating);</w:t>
            </w:r>
          </w:p>
          <w:p w14:paraId="06A81399" w14:textId="77777777" w:rsidR="002D0C8A" w:rsidRDefault="002D0C8A">
            <w:pPr>
              <w:widowControl/>
              <w:spacing w:line="260" w:lineRule="exact"/>
              <w:jc w:val="left"/>
              <w:rPr>
                <w:rFonts w:ascii="SimSun" w:cs="SimSun"/>
                <w:kern w:val="0"/>
                <w:szCs w:val="21"/>
              </w:rPr>
            </w:pPr>
            <w:r>
              <w:rPr>
                <w:kern w:val="0"/>
                <w:szCs w:val="21"/>
                <w:lang w:val="en"/>
              </w:rPr>
              <w:t>2) Fluoropolymers</w:t>
            </w:r>
            <w:r>
              <w:rPr>
                <w:lang w:val="en"/>
              </w:rPr>
              <w:t>;</w:t>
            </w:r>
          </w:p>
          <w:p w14:paraId="79049BD6" w14:textId="77777777" w:rsidR="002D0C8A" w:rsidRDefault="002D0C8A">
            <w:pPr>
              <w:widowControl/>
              <w:spacing w:line="260" w:lineRule="exact"/>
              <w:jc w:val="left"/>
              <w:rPr>
                <w:rFonts w:ascii="SimSun" w:cs="SimSun"/>
                <w:kern w:val="0"/>
                <w:szCs w:val="21"/>
              </w:rPr>
            </w:pPr>
            <w:r>
              <w:rPr>
                <w:kern w:val="0"/>
                <w:szCs w:val="21"/>
                <w:lang w:val="en"/>
              </w:rPr>
              <w:t xml:space="preserve">3) titanium or titanium alloys; </w:t>
            </w:r>
            <w:r>
              <w:rPr>
                <w:kern w:val="0"/>
                <w:szCs w:val="21"/>
                <w:lang w:val="en"/>
              </w:rPr>
              <w:br/>
              <w:t>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t>6) alloys with a nickel content greater than 25% (weight percentage) and a chromium content greater than 20%;</w:t>
            </w:r>
            <w:r>
              <w:rPr>
                <w:lang w:val="en"/>
              </w:rPr>
              <w:t xml:space="preserve"> </w:t>
            </w:r>
            <w:r>
              <w:rPr>
                <w:kern w:val="0"/>
                <w:szCs w:val="21"/>
                <w:lang w:val="en"/>
              </w:rPr>
              <w:br/>
              <w:t>7) alloys with a nickel or nickel content greater than 40% (wt%);</w:t>
            </w:r>
            <w:r>
              <w:rPr>
                <w:lang w:val="en"/>
              </w:rPr>
              <w:t xml:space="preserve"> </w:t>
            </w:r>
            <w:r>
              <w:rPr>
                <w:kern w:val="0"/>
                <w:szCs w:val="21"/>
                <w:lang w:val="en"/>
              </w:rPr>
              <w:br/>
              <w:t>8) ferrosilicon;</w:t>
            </w:r>
            <w:r>
              <w:rPr>
                <w:lang w:val="en"/>
              </w:rPr>
              <w:t xml:space="preserve"> </w:t>
            </w:r>
            <w:r>
              <w:rPr>
                <w:kern w:val="0"/>
                <w:szCs w:val="21"/>
                <w:lang w:val="en"/>
              </w:rPr>
              <w:br/>
              <w:t>9) ceramics;</w:t>
            </w:r>
            <w:r>
              <w:rPr>
                <w:lang w:val="en"/>
              </w:rPr>
              <w:t xml:space="preserve"> </w:t>
            </w:r>
            <w:r>
              <w:rPr>
                <w:kern w:val="0"/>
                <w:szCs w:val="21"/>
                <w:lang w:val="en"/>
              </w:rPr>
              <w:br/>
              <w:t xml:space="preserve">10) graphite. </w:t>
            </w:r>
          </w:p>
        </w:tc>
        <w:tc>
          <w:tcPr>
            <w:tcW w:w="1405" w:type="dxa"/>
            <w:tcBorders>
              <w:top w:val="single" w:sz="4" w:space="0" w:color="auto"/>
              <w:left w:val="nil"/>
              <w:bottom w:val="single" w:sz="4" w:space="0" w:color="auto"/>
              <w:right w:val="single" w:sz="4" w:space="0" w:color="auto"/>
            </w:tcBorders>
            <w:vAlign w:val="center"/>
          </w:tcPr>
          <w:p w14:paraId="40DB56FB" w14:textId="77777777" w:rsidR="002D0C8A" w:rsidRDefault="002D0C8A">
            <w:pPr>
              <w:widowControl/>
              <w:jc w:val="center"/>
              <w:rPr>
                <w:rFonts w:ascii="SimSun" w:cs="SimSun"/>
                <w:kern w:val="0"/>
                <w:szCs w:val="21"/>
              </w:rPr>
            </w:pPr>
            <w:r>
              <w:rPr>
                <w:kern w:val="0"/>
                <w:szCs w:val="21"/>
                <w:lang w:val="en"/>
              </w:rPr>
              <w:t>8413709930</w:t>
            </w:r>
          </w:p>
        </w:tc>
        <w:tc>
          <w:tcPr>
            <w:tcW w:w="1007" w:type="dxa"/>
            <w:tcBorders>
              <w:top w:val="single" w:sz="4" w:space="0" w:color="auto"/>
              <w:left w:val="nil"/>
              <w:bottom w:val="single" w:sz="4" w:space="0" w:color="auto"/>
              <w:right w:val="single" w:sz="4" w:space="0" w:color="auto"/>
            </w:tcBorders>
            <w:vAlign w:val="center"/>
          </w:tcPr>
          <w:p w14:paraId="39A4A6F0" w14:textId="77777777" w:rsidR="002D0C8A" w:rsidRDefault="002D0C8A">
            <w:pPr>
              <w:widowControl/>
              <w:jc w:val="center"/>
              <w:rPr>
                <w:rFonts w:ascii="SimSun" w:cs="SimSun"/>
                <w:kern w:val="0"/>
                <w:szCs w:val="21"/>
              </w:rPr>
            </w:pPr>
            <w:r>
              <w:rPr>
                <w:kern w:val="0"/>
                <w:szCs w:val="21"/>
                <w:lang w:val="en"/>
              </w:rPr>
              <w:t>Units/kg</w:t>
            </w:r>
          </w:p>
        </w:tc>
      </w:tr>
      <w:tr w:rsidR="002D0C8A" w14:paraId="486DBABA" w14:textId="77777777">
        <w:trPr>
          <w:trHeight w:val="3969"/>
          <w:jc w:val="center"/>
        </w:trPr>
        <w:tc>
          <w:tcPr>
            <w:tcW w:w="692" w:type="dxa"/>
            <w:tcBorders>
              <w:top w:val="nil"/>
              <w:left w:val="single" w:sz="4" w:space="0" w:color="auto"/>
              <w:bottom w:val="single" w:sz="4" w:space="0" w:color="auto"/>
              <w:right w:val="single" w:sz="4" w:space="0" w:color="auto"/>
            </w:tcBorders>
            <w:vAlign w:val="center"/>
          </w:tcPr>
          <w:p w14:paraId="63905923" w14:textId="77777777" w:rsidR="002D0C8A" w:rsidRDefault="002D0C8A">
            <w:pPr>
              <w:widowControl/>
              <w:jc w:val="center"/>
              <w:rPr>
                <w:rFonts w:ascii="SimSun" w:cs="SimSun"/>
                <w:kern w:val="0"/>
                <w:szCs w:val="21"/>
              </w:rPr>
            </w:pPr>
            <w:r>
              <w:rPr>
                <w:kern w:val="0"/>
                <w:szCs w:val="21"/>
                <w:lang w:val="en"/>
              </w:rPr>
              <w:t>16</w:t>
            </w:r>
          </w:p>
        </w:tc>
        <w:tc>
          <w:tcPr>
            <w:tcW w:w="3209" w:type="dxa"/>
            <w:tcBorders>
              <w:top w:val="nil"/>
              <w:left w:val="nil"/>
              <w:bottom w:val="single" w:sz="4" w:space="0" w:color="auto"/>
              <w:right w:val="single" w:sz="4" w:space="0" w:color="auto"/>
            </w:tcBorders>
            <w:vAlign w:val="center"/>
          </w:tcPr>
          <w:p w14:paraId="33B88EAC" w14:textId="77777777" w:rsidR="002D0C8A" w:rsidRDefault="002D0C8A">
            <w:pPr>
              <w:widowControl/>
              <w:jc w:val="left"/>
              <w:rPr>
                <w:rFonts w:ascii="SimSun" w:cs="SimSun"/>
                <w:kern w:val="0"/>
                <w:szCs w:val="21"/>
              </w:rPr>
            </w:pPr>
            <w:r>
              <w:rPr>
                <w:kern w:val="0"/>
                <w:szCs w:val="21"/>
                <w:lang w:val="en"/>
              </w:rPr>
              <w:t>Magnetic pump</w:t>
            </w:r>
          </w:p>
        </w:tc>
        <w:tc>
          <w:tcPr>
            <w:tcW w:w="3587" w:type="dxa"/>
            <w:tcBorders>
              <w:top w:val="nil"/>
              <w:left w:val="nil"/>
              <w:bottom w:val="single" w:sz="4" w:space="0" w:color="auto"/>
              <w:right w:val="single" w:sz="4" w:space="0" w:color="auto"/>
            </w:tcBorders>
            <w:vAlign w:val="center"/>
          </w:tcPr>
          <w:p w14:paraId="4A463918" w14:textId="77777777" w:rsidR="002D0C8A" w:rsidRDefault="002D0C8A">
            <w:pPr>
              <w:widowControl/>
              <w:spacing w:line="260" w:lineRule="exact"/>
              <w:jc w:val="left"/>
              <w:rPr>
                <w:rFonts w:ascii="SimSun" w:cs="SimSun"/>
                <w:kern w:val="0"/>
                <w:szCs w:val="21"/>
              </w:rPr>
            </w:pPr>
            <w:r>
              <w:rPr>
                <w:spacing w:val="-8"/>
                <w:kern w:val="0"/>
                <w:szCs w:val="21"/>
                <w:lang w:val="en"/>
              </w:rPr>
              <w:t xml:space="preserve">Its manufacturer sets a maximum flow rate greater than 0.6 </w:t>
            </w:r>
            <w:r>
              <w:rPr>
                <w:spacing w:val="-8"/>
                <w:kern w:val="0"/>
                <w:szCs w:val="21"/>
                <w:vertAlign w:val="superscript"/>
                <w:lang w:val="en"/>
              </w:rPr>
              <w:t>m3</w:t>
            </w:r>
            <w:r>
              <w:rPr>
                <w:spacing w:val="-8"/>
                <w:kern w:val="0"/>
                <w:szCs w:val="21"/>
                <w:lang w:val="en"/>
              </w:rPr>
              <w:t>/h [at standard temperature (0°C) and atmospheric pressure (101.30 KPa)], and all surfaces of it in direct contact with chemicals are made of any of the following materials:</w:t>
            </w:r>
            <w:r>
              <w:rPr>
                <w:lang w:val="en"/>
              </w:rPr>
              <w:t xml:space="preserve"> </w:t>
            </w:r>
            <w:r>
              <w:rPr>
                <w:kern w:val="0"/>
                <w:szCs w:val="21"/>
                <w:lang w:val="en"/>
              </w:rPr>
              <w:br/>
            </w:r>
            <w:r>
              <w:rPr>
                <w:spacing w:val="-12"/>
                <w:kern w:val="0"/>
                <w:szCs w:val="21"/>
                <w:lang w:val="en"/>
              </w:rPr>
              <w:t>1</w:t>
            </w:r>
            <w:r>
              <w:rPr>
                <w:spacing w:val="-14"/>
                <w:kern w:val="0"/>
                <w:szCs w:val="21"/>
                <w:lang w:val="en"/>
              </w:rPr>
              <w:t>)</w:t>
            </w:r>
            <w:r>
              <w:rPr>
                <w:lang w:val="en"/>
              </w:rPr>
              <w:t xml:space="preserve"> </w:t>
            </w:r>
            <w:r>
              <w:rPr>
                <w:kern w:val="0"/>
                <w:szCs w:val="21"/>
                <w:lang w:val="en"/>
              </w:rPr>
              <w:t>glass or glass lining (including terracotta or glazed coatings);</w:t>
            </w:r>
            <w:r>
              <w:rPr>
                <w:lang w:val="en"/>
              </w:rPr>
              <w:t xml:space="preserve"> </w:t>
            </w:r>
            <w:r>
              <w:rPr>
                <w:kern w:val="0"/>
                <w:szCs w:val="21"/>
                <w:lang w:val="en"/>
              </w:rPr>
              <w:br/>
              <w:t>2) fluoropolymers;</w:t>
            </w:r>
            <w:r>
              <w:rPr>
                <w:lang w:val="en"/>
              </w:rPr>
              <w:t xml:space="preserve"> </w:t>
            </w:r>
            <w:r>
              <w:rPr>
                <w:kern w:val="0"/>
                <w:szCs w:val="21"/>
                <w:lang w:val="en"/>
              </w:rPr>
              <w:br/>
              <w:t xml:space="preserve">3) titanium or titanium alloys </w:t>
            </w:r>
            <w:r>
              <w:rPr>
                <w:kern w:val="0"/>
                <w:szCs w:val="21"/>
                <w:lang w:val="en"/>
              </w:rPr>
              <w:br/>
              <w:t>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r>
            <w:r>
              <w:rPr>
                <w:spacing w:val="-8"/>
                <w:kern w:val="0"/>
                <w:szCs w:val="21"/>
                <w:lang w:val="en"/>
              </w:rPr>
              <w:t>6) alloys with a nickel content greater than 25% (weight percentage) and chromium content greater than 20%);</w:t>
            </w:r>
            <w:r>
              <w:rPr>
                <w:lang w:val="en"/>
              </w:rPr>
              <w:t xml:space="preserve"> </w:t>
            </w:r>
            <w:r>
              <w:rPr>
                <w:kern w:val="0"/>
                <w:szCs w:val="21"/>
                <w:lang w:val="en"/>
              </w:rPr>
              <w:br/>
            </w:r>
            <w:r>
              <w:rPr>
                <w:spacing w:val="-8"/>
                <w:kern w:val="0"/>
                <w:szCs w:val="21"/>
                <w:lang w:val="en"/>
              </w:rPr>
              <w:t>7)</w:t>
            </w:r>
            <w:r>
              <w:rPr>
                <w:lang w:val="en"/>
              </w:rPr>
              <w:t xml:space="preserve"> </w:t>
            </w:r>
            <w:r>
              <w:rPr>
                <w:kern w:val="0"/>
                <w:szCs w:val="21"/>
                <w:lang w:val="en"/>
              </w:rPr>
              <w:t>nickel or alloys with a nickel content greater than 40% (weight percentage);</w:t>
            </w:r>
            <w:r>
              <w:rPr>
                <w:lang w:val="en"/>
              </w:rPr>
              <w:t xml:space="preserve"> </w:t>
            </w:r>
            <w:r>
              <w:rPr>
                <w:kern w:val="0"/>
                <w:szCs w:val="21"/>
                <w:lang w:val="en"/>
              </w:rPr>
              <w:br/>
              <w:t>8) ferrosilicon;</w:t>
            </w:r>
            <w:r>
              <w:rPr>
                <w:lang w:val="en"/>
              </w:rPr>
              <w:t xml:space="preserve"> </w:t>
            </w:r>
            <w:r>
              <w:rPr>
                <w:kern w:val="0"/>
                <w:szCs w:val="21"/>
                <w:lang w:val="en"/>
              </w:rPr>
              <w:br/>
              <w:t>9) ceramics;</w:t>
            </w:r>
            <w:r>
              <w:rPr>
                <w:lang w:val="en"/>
              </w:rPr>
              <w:t xml:space="preserve"> </w:t>
            </w:r>
            <w:r>
              <w:rPr>
                <w:kern w:val="0"/>
                <w:szCs w:val="21"/>
                <w:lang w:val="en"/>
              </w:rPr>
              <w:br/>
              <w:t xml:space="preserve">10) graphite. </w:t>
            </w:r>
          </w:p>
        </w:tc>
        <w:tc>
          <w:tcPr>
            <w:tcW w:w="1405" w:type="dxa"/>
            <w:tcBorders>
              <w:top w:val="nil"/>
              <w:left w:val="nil"/>
              <w:bottom w:val="single" w:sz="4" w:space="0" w:color="auto"/>
              <w:right w:val="single" w:sz="4" w:space="0" w:color="auto"/>
            </w:tcBorders>
            <w:vAlign w:val="center"/>
          </w:tcPr>
          <w:p w14:paraId="03093B0B" w14:textId="77777777" w:rsidR="002D0C8A" w:rsidRDefault="002D0C8A">
            <w:pPr>
              <w:widowControl/>
              <w:jc w:val="center"/>
              <w:rPr>
                <w:rFonts w:ascii="SimSun" w:cs="SimSun"/>
                <w:kern w:val="0"/>
                <w:szCs w:val="21"/>
              </w:rPr>
            </w:pPr>
            <w:r>
              <w:rPr>
                <w:kern w:val="0"/>
                <w:szCs w:val="21"/>
                <w:lang w:val="en"/>
              </w:rPr>
              <w:t>8413709940</w:t>
            </w:r>
          </w:p>
        </w:tc>
        <w:tc>
          <w:tcPr>
            <w:tcW w:w="1007" w:type="dxa"/>
            <w:tcBorders>
              <w:top w:val="nil"/>
              <w:left w:val="nil"/>
              <w:bottom w:val="single" w:sz="4" w:space="0" w:color="auto"/>
              <w:right w:val="single" w:sz="4" w:space="0" w:color="auto"/>
            </w:tcBorders>
            <w:vAlign w:val="center"/>
          </w:tcPr>
          <w:p w14:paraId="142AC900" w14:textId="77777777" w:rsidR="002D0C8A" w:rsidRDefault="002D0C8A">
            <w:pPr>
              <w:widowControl/>
              <w:jc w:val="center"/>
              <w:rPr>
                <w:rFonts w:ascii="SimSun" w:cs="SimSun"/>
                <w:kern w:val="0"/>
                <w:szCs w:val="21"/>
              </w:rPr>
            </w:pPr>
            <w:r>
              <w:rPr>
                <w:kern w:val="0"/>
                <w:szCs w:val="21"/>
                <w:lang w:val="en"/>
              </w:rPr>
              <w:t>Units/kg</w:t>
            </w:r>
          </w:p>
        </w:tc>
      </w:tr>
      <w:tr w:rsidR="002D0C8A" w14:paraId="05DEAF64" w14:textId="77777777">
        <w:trPr>
          <w:trHeight w:val="416"/>
          <w:jc w:val="center"/>
        </w:trPr>
        <w:tc>
          <w:tcPr>
            <w:tcW w:w="692" w:type="dxa"/>
            <w:tcBorders>
              <w:top w:val="nil"/>
              <w:left w:val="single" w:sz="4" w:space="0" w:color="auto"/>
              <w:bottom w:val="single" w:sz="4" w:space="0" w:color="auto"/>
              <w:right w:val="single" w:sz="4" w:space="0" w:color="auto"/>
            </w:tcBorders>
            <w:vAlign w:val="center"/>
          </w:tcPr>
          <w:p w14:paraId="34A1451E" w14:textId="77777777" w:rsidR="002D0C8A" w:rsidRDefault="002D0C8A">
            <w:pPr>
              <w:widowControl/>
              <w:jc w:val="center"/>
              <w:rPr>
                <w:rFonts w:ascii="SimSun" w:cs="SimSun"/>
                <w:kern w:val="0"/>
                <w:szCs w:val="21"/>
              </w:rPr>
            </w:pPr>
            <w:r>
              <w:rPr>
                <w:kern w:val="0"/>
                <w:szCs w:val="21"/>
                <w:lang w:val="en"/>
              </w:rPr>
              <w:t>17</w:t>
            </w:r>
          </w:p>
        </w:tc>
        <w:tc>
          <w:tcPr>
            <w:tcW w:w="3209" w:type="dxa"/>
            <w:tcBorders>
              <w:top w:val="nil"/>
              <w:left w:val="nil"/>
              <w:bottom w:val="single" w:sz="4" w:space="0" w:color="auto"/>
              <w:right w:val="single" w:sz="4" w:space="0" w:color="auto"/>
            </w:tcBorders>
            <w:vAlign w:val="center"/>
          </w:tcPr>
          <w:p w14:paraId="29E557AE" w14:textId="77777777" w:rsidR="002D0C8A" w:rsidRDefault="002D0C8A">
            <w:pPr>
              <w:widowControl/>
              <w:jc w:val="left"/>
              <w:rPr>
                <w:rFonts w:ascii="SimSun" w:cs="SimSun"/>
                <w:kern w:val="0"/>
                <w:szCs w:val="21"/>
              </w:rPr>
            </w:pPr>
            <w:r>
              <w:rPr>
                <w:kern w:val="0"/>
                <w:szCs w:val="21"/>
                <w:lang w:val="en"/>
              </w:rPr>
              <w:t>Pneumatic corrosion resistant corrugated or diaphragm pumps</w:t>
            </w:r>
          </w:p>
        </w:tc>
        <w:tc>
          <w:tcPr>
            <w:tcW w:w="3587" w:type="dxa"/>
            <w:tcBorders>
              <w:top w:val="nil"/>
              <w:left w:val="nil"/>
              <w:bottom w:val="single" w:sz="4" w:space="0" w:color="auto"/>
              <w:right w:val="single" w:sz="4" w:space="0" w:color="auto"/>
            </w:tcBorders>
            <w:vAlign w:val="center"/>
          </w:tcPr>
          <w:p w14:paraId="5E61887F" w14:textId="77777777" w:rsidR="002D0C8A" w:rsidRDefault="002D0C8A">
            <w:pPr>
              <w:widowControl/>
              <w:spacing w:line="260" w:lineRule="exact"/>
              <w:jc w:val="left"/>
              <w:rPr>
                <w:rFonts w:ascii="SimSun" w:cs="SimSun"/>
                <w:spacing w:val="-8"/>
                <w:kern w:val="0"/>
                <w:szCs w:val="21"/>
              </w:rPr>
            </w:pPr>
            <w:r>
              <w:rPr>
                <w:spacing w:val="-8"/>
                <w:kern w:val="0"/>
                <w:szCs w:val="21"/>
                <w:lang w:val="en"/>
              </w:rPr>
              <w:t xml:space="preserve">Its manufacturer sets a maximum flow rate greater than 0.6 </w:t>
            </w:r>
            <w:r>
              <w:rPr>
                <w:spacing w:val="-8"/>
                <w:kern w:val="0"/>
                <w:szCs w:val="21"/>
                <w:vertAlign w:val="superscript"/>
                <w:lang w:val="en"/>
              </w:rPr>
              <w:t>m3</w:t>
            </w:r>
            <w:r>
              <w:rPr>
                <w:spacing w:val="-8"/>
                <w:kern w:val="0"/>
                <w:szCs w:val="21"/>
                <w:lang w:val="en"/>
              </w:rPr>
              <w:t>/h [at standard temperature (0°C) and atmospheric pressure (101.30 KPa)], and all surfaces of it in direct contact with chemicals are made of any of the following materials:</w:t>
            </w:r>
          </w:p>
          <w:p w14:paraId="5EBE6B9E" w14:textId="77777777" w:rsidR="002D0C8A" w:rsidRDefault="002D0C8A">
            <w:pPr>
              <w:widowControl/>
              <w:spacing w:line="260" w:lineRule="exact"/>
              <w:jc w:val="left"/>
              <w:rPr>
                <w:rFonts w:ascii="SimSun" w:cs="SimSun"/>
                <w:spacing w:val="-14"/>
                <w:kern w:val="0"/>
                <w:szCs w:val="21"/>
              </w:rPr>
            </w:pPr>
            <w:r>
              <w:rPr>
                <w:spacing w:val="-14"/>
                <w:kern w:val="0"/>
                <w:szCs w:val="21"/>
                <w:lang w:val="en"/>
              </w:rPr>
              <w:t xml:space="preserve">1) </w:t>
            </w:r>
            <w:r>
              <w:rPr>
                <w:kern w:val="0"/>
                <w:szCs w:val="21"/>
                <w:lang w:val="en"/>
              </w:rPr>
              <w:t>glass or glass lining (including terracotta or glazed coating);</w:t>
            </w:r>
          </w:p>
          <w:p w14:paraId="4A33736D" w14:textId="77777777" w:rsidR="002D0C8A" w:rsidRDefault="002D0C8A">
            <w:pPr>
              <w:widowControl/>
              <w:spacing w:line="260" w:lineRule="exact"/>
              <w:jc w:val="left"/>
              <w:rPr>
                <w:rFonts w:ascii="SimSun" w:cs="SimSun"/>
                <w:kern w:val="0"/>
                <w:szCs w:val="21"/>
              </w:rPr>
            </w:pPr>
            <w:r>
              <w:rPr>
                <w:kern w:val="0"/>
                <w:szCs w:val="21"/>
                <w:lang w:val="en"/>
              </w:rPr>
              <w:t>2) Fluoropolymers</w:t>
            </w:r>
            <w:r>
              <w:rPr>
                <w:lang w:val="en"/>
              </w:rPr>
              <w:t>;</w:t>
            </w:r>
          </w:p>
          <w:p w14:paraId="32DFED12" w14:textId="77777777" w:rsidR="002D0C8A" w:rsidRDefault="002D0C8A">
            <w:pPr>
              <w:widowControl/>
              <w:spacing w:line="260" w:lineRule="exact"/>
              <w:jc w:val="left"/>
              <w:rPr>
                <w:rFonts w:ascii="SimSun" w:cs="SimSun"/>
                <w:kern w:val="0"/>
                <w:szCs w:val="21"/>
              </w:rPr>
            </w:pPr>
            <w:r>
              <w:rPr>
                <w:kern w:val="0"/>
                <w:szCs w:val="21"/>
                <w:lang w:val="en"/>
              </w:rPr>
              <w:t>3) Titanium or titanium alloy;</w:t>
            </w:r>
          </w:p>
          <w:p w14:paraId="5396A886" w14:textId="77777777" w:rsidR="002D0C8A" w:rsidRDefault="002D0C8A">
            <w:pPr>
              <w:widowControl/>
              <w:spacing w:line="260" w:lineRule="exact"/>
              <w:jc w:val="left"/>
              <w:rPr>
                <w:rFonts w:ascii="SimSun" w:cs="SimSun"/>
                <w:kern w:val="0"/>
                <w:szCs w:val="21"/>
              </w:rPr>
            </w:pPr>
            <w:r>
              <w:rPr>
                <w:kern w:val="0"/>
                <w:szCs w:val="21"/>
                <w:lang w:val="en"/>
              </w:rPr>
              <w:t>4) Zirconium or zirconium alloy;</w:t>
            </w:r>
          </w:p>
          <w:p w14:paraId="55CC067A" w14:textId="77777777" w:rsidR="002D0C8A" w:rsidRDefault="002D0C8A">
            <w:pPr>
              <w:widowControl/>
              <w:spacing w:line="260" w:lineRule="exact"/>
              <w:jc w:val="left"/>
              <w:rPr>
                <w:rFonts w:ascii="SimSun" w:cs="SimSun"/>
                <w:kern w:val="0"/>
                <w:szCs w:val="21"/>
              </w:rPr>
            </w:pPr>
            <w:r>
              <w:rPr>
                <w:kern w:val="0"/>
                <w:szCs w:val="21"/>
                <w:lang w:val="en"/>
              </w:rPr>
              <w:t xml:space="preserve">5) tantalum or tantalum alloys; </w:t>
            </w:r>
            <w:r>
              <w:rPr>
                <w:kern w:val="0"/>
                <w:szCs w:val="21"/>
                <w:lang w:val="en"/>
              </w:rPr>
              <w:br/>
              <w:t>6) alloys with a nickel content greater than 25% (wt%) and a chromium content greater than 20%); 7) an alloy with</w:t>
            </w:r>
            <w:r>
              <w:rPr>
                <w:lang w:val="en"/>
              </w:rPr>
              <w:t xml:space="preserve"> </w:t>
            </w:r>
            <w:r>
              <w:rPr>
                <w:kern w:val="0"/>
                <w:szCs w:val="21"/>
                <w:lang w:val="en"/>
              </w:rPr>
              <w:br/>
              <w:t>a nickel or nickel content greater than 40% (wt%);</w:t>
            </w:r>
            <w:r>
              <w:rPr>
                <w:lang w:val="en"/>
              </w:rPr>
              <w:t xml:space="preserve"> </w:t>
            </w:r>
            <w:r>
              <w:rPr>
                <w:kern w:val="0"/>
                <w:szCs w:val="21"/>
                <w:lang w:val="en"/>
              </w:rPr>
              <w:br/>
              <w:t>8) ferrosilicon;</w:t>
            </w:r>
            <w:r>
              <w:rPr>
                <w:lang w:val="en"/>
              </w:rPr>
              <w:t xml:space="preserve"> </w:t>
            </w:r>
            <w:r>
              <w:rPr>
                <w:kern w:val="0"/>
                <w:szCs w:val="21"/>
                <w:lang w:val="en"/>
              </w:rPr>
              <w:br/>
              <w:t>9) ceramics;</w:t>
            </w:r>
            <w:r>
              <w:rPr>
                <w:lang w:val="en"/>
              </w:rPr>
              <w:t xml:space="preserve"> </w:t>
            </w:r>
            <w:r>
              <w:rPr>
                <w:kern w:val="0"/>
                <w:szCs w:val="21"/>
                <w:lang w:val="en"/>
              </w:rPr>
              <w:br/>
              <w:t xml:space="preserve">10) graphite. </w:t>
            </w:r>
          </w:p>
        </w:tc>
        <w:tc>
          <w:tcPr>
            <w:tcW w:w="1405" w:type="dxa"/>
            <w:tcBorders>
              <w:top w:val="nil"/>
              <w:left w:val="nil"/>
              <w:bottom w:val="single" w:sz="4" w:space="0" w:color="auto"/>
              <w:right w:val="single" w:sz="4" w:space="0" w:color="auto"/>
            </w:tcBorders>
            <w:vAlign w:val="center"/>
          </w:tcPr>
          <w:p w14:paraId="0F216272" w14:textId="77777777" w:rsidR="002D0C8A" w:rsidRDefault="002D0C8A">
            <w:pPr>
              <w:widowControl/>
              <w:jc w:val="center"/>
              <w:rPr>
                <w:rFonts w:ascii="SimSun" w:cs="SimSun"/>
                <w:kern w:val="0"/>
                <w:szCs w:val="21"/>
              </w:rPr>
            </w:pPr>
            <w:r>
              <w:rPr>
                <w:kern w:val="0"/>
                <w:szCs w:val="21"/>
                <w:lang w:val="en"/>
              </w:rPr>
              <w:t>8413501020</w:t>
            </w:r>
          </w:p>
        </w:tc>
        <w:tc>
          <w:tcPr>
            <w:tcW w:w="1007" w:type="dxa"/>
            <w:tcBorders>
              <w:top w:val="nil"/>
              <w:left w:val="nil"/>
              <w:bottom w:val="single" w:sz="4" w:space="0" w:color="auto"/>
              <w:right w:val="single" w:sz="4" w:space="0" w:color="auto"/>
            </w:tcBorders>
            <w:vAlign w:val="center"/>
          </w:tcPr>
          <w:p w14:paraId="0ECA6704" w14:textId="77777777" w:rsidR="002D0C8A" w:rsidRDefault="002D0C8A">
            <w:pPr>
              <w:widowControl/>
              <w:jc w:val="center"/>
              <w:rPr>
                <w:rFonts w:ascii="SimSun" w:cs="SimSun"/>
                <w:kern w:val="0"/>
                <w:szCs w:val="21"/>
              </w:rPr>
            </w:pPr>
            <w:r>
              <w:rPr>
                <w:kern w:val="0"/>
                <w:szCs w:val="21"/>
                <w:lang w:val="en"/>
              </w:rPr>
              <w:t>Units/kg</w:t>
            </w:r>
          </w:p>
        </w:tc>
      </w:tr>
      <w:tr w:rsidR="002D0C8A" w14:paraId="51A47C94" w14:textId="77777777">
        <w:trPr>
          <w:trHeight w:val="4253"/>
          <w:jc w:val="center"/>
        </w:trPr>
        <w:tc>
          <w:tcPr>
            <w:tcW w:w="692" w:type="dxa"/>
            <w:tcBorders>
              <w:top w:val="single" w:sz="4" w:space="0" w:color="auto"/>
              <w:left w:val="single" w:sz="4" w:space="0" w:color="auto"/>
              <w:bottom w:val="single" w:sz="4" w:space="0" w:color="auto"/>
              <w:right w:val="single" w:sz="4" w:space="0" w:color="auto"/>
            </w:tcBorders>
            <w:vAlign w:val="center"/>
          </w:tcPr>
          <w:p w14:paraId="4AFB45E0" w14:textId="77777777" w:rsidR="002D0C8A" w:rsidRDefault="002D0C8A">
            <w:pPr>
              <w:widowControl/>
              <w:spacing w:line="260" w:lineRule="exact"/>
              <w:jc w:val="center"/>
              <w:rPr>
                <w:rFonts w:ascii="SimSun" w:cs="SimSun"/>
                <w:kern w:val="0"/>
                <w:szCs w:val="21"/>
              </w:rPr>
            </w:pPr>
            <w:r>
              <w:rPr>
                <w:kern w:val="0"/>
                <w:szCs w:val="21"/>
                <w:lang w:val="en"/>
              </w:rPr>
              <w:t>18</w:t>
            </w:r>
          </w:p>
        </w:tc>
        <w:tc>
          <w:tcPr>
            <w:tcW w:w="3209" w:type="dxa"/>
            <w:tcBorders>
              <w:top w:val="single" w:sz="4" w:space="0" w:color="auto"/>
              <w:left w:val="nil"/>
              <w:bottom w:val="single" w:sz="4" w:space="0" w:color="auto"/>
              <w:right w:val="single" w:sz="4" w:space="0" w:color="auto"/>
            </w:tcBorders>
            <w:vAlign w:val="center"/>
          </w:tcPr>
          <w:p w14:paraId="24B48535" w14:textId="77777777" w:rsidR="002D0C8A" w:rsidRDefault="002D0C8A">
            <w:pPr>
              <w:widowControl/>
              <w:spacing w:line="260" w:lineRule="exact"/>
              <w:jc w:val="left"/>
              <w:rPr>
                <w:rFonts w:ascii="SimSun" w:cs="SimSun"/>
                <w:kern w:val="0"/>
                <w:szCs w:val="21"/>
              </w:rPr>
            </w:pPr>
            <w:r>
              <w:rPr>
                <w:kern w:val="0"/>
                <w:szCs w:val="21"/>
                <w:lang w:val="en"/>
              </w:rPr>
              <w:t>Motorized corrosion resistant corrugated or diaphragm pumps</w:t>
            </w:r>
          </w:p>
        </w:tc>
        <w:tc>
          <w:tcPr>
            <w:tcW w:w="3587" w:type="dxa"/>
            <w:tcBorders>
              <w:top w:val="single" w:sz="4" w:space="0" w:color="auto"/>
              <w:left w:val="nil"/>
              <w:bottom w:val="single" w:sz="4" w:space="0" w:color="auto"/>
              <w:right w:val="single" w:sz="4" w:space="0" w:color="auto"/>
            </w:tcBorders>
            <w:vAlign w:val="center"/>
          </w:tcPr>
          <w:p w14:paraId="3C670C22" w14:textId="77777777" w:rsidR="002D0C8A" w:rsidRDefault="002D0C8A">
            <w:pPr>
              <w:widowControl/>
              <w:spacing w:line="260" w:lineRule="exact"/>
              <w:jc w:val="left"/>
              <w:rPr>
                <w:rFonts w:ascii="SimSun" w:cs="SimSun"/>
                <w:spacing w:val="-8"/>
                <w:kern w:val="0"/>
                <w:szCs w:val="21"/>
              </w:rPr>
            </w:pPr>
            <w:r>
              <w:rPr>
                <w:spacing w:val="-8"/>
                <w:kern w:val="0"/>
                <w:szCs w:val="21"/>
                <w:lang w:val="en"/>
              </w:rPr>
              <w:t xml:space="preserve">Its manufacturer sets a maximum flow rate greater than 0.6 </w:t>
            </w:r>
            <w:r>
              <w:rPr>
                <w:spacing w:val="-8"/>
                <w:kern w:val="0"/>
                <w:szCs w:val="21"/>
                <w:vertAlign w:val="superscript"/>
                <w:lang w:val="en"/>
              </w:rPr>
              <w:t>m3</w:t>
            </w:r>
            <w:r>
              <w:rPr>
                <w:spacing w:val="-8"/>
                <w:kern w:val="0"/>
                <w:szCs w:val="21"/>
                <w:lang w:val="en"/>
              </w:rPr>
              <w:t>/h [at standard temperature (0°C) and atmospheric pressure (101.30 KPa)], and all surfaces of it in direct contact with chemicals are made of any of the following materials:</w:t>
            </w:r>
          </w:p>
          <w:p w14:paraId="584951F0" w14:textId="77777777" w:rsidR="002D0C8A" w:rsidRDefault="002D0C8A">
            <w:pPr>
              <w:widowControl/>
              <w:spacing w:line="260" w:lineRule="exact"/>
              <w:jc w:val="left"/>
              <w:rPr>
                <w:rFonts w:ascii="SimSun" w:cs="SimSun"/>
                <w:kern w:val="0"/>
                <w:szCs w:val="21"/>
              </w:rPr>
            </w:pPr>
            <w:r>
              <w:rPr>
                <w:kern w:val="0"/>
                <w:szCs w:val="21"/>
                <w:lang w:val="en"/>
              </w:rPr>
              <w:t>1) glass or glass lining (including terracotta or glazed coating);</w:t>
            </w:r>
          </w:p>
          <w:p w14:paraId="0FD93902" w14:textId="77777777" w:rsidR="002D0C8A" w:rsidRDefault="002D0C8A">
            <w:pPr>
              <w:widowControl/>
              <w:spacing w:line="260" w:lineRule="exact"/>
              <w:jc w:val="left"/>
              <w:rPr>
                <w:rFonts w:ascii="SimSun" w:cs="SimSun"/>
                <w:kern w:val="0"/>
                <w:szCs w:val="21"/>
              </w:rPr>
            </w:pPr>
            <w:r>
              <w:rPr>
                <w:kern w:val="0"/>
                <w:szCs w:val="21"/>
                <w:lang w:val="en"/>
              </w:rPr>
              <w:t>2) Fluoropolymers</w:t>
            </w:r>
            <w:r>
              <w:rPr>
                <w:lang w:val="en"/>
              </w:rPr>
              <w:t>;</w:t>
            </w:r>
          </w:p>
          <w:p w14:paraId="1B6CCCE2" w14:textId="77777777" w:rsidR="002D0C8A" w:rsidRDefault="002D0C8A">
            <w:pPr>
              <w:widowControl/>
              <w:spacing w:line="260" w:lineRule="exact"/>
              <w:jc w:val="left"/>
              <w:rPr>
                <w:rFonts w:ascii="SimSun" w:cs="SimSun"/>
                <w:kern w:val="0"/>
                <w:szCs w:val="21"/>
              </w:rPr>
            </w:pPr>
            <w:r>
              <w:rPr>
                <w:kern w:val="0"/>
                <w:szCs w:val="21"/>
                <w:lang w:val="en"/>
              </w:rPr>
              <w:t>3) Titanium or titanium alloy;</w:t>
            </w:r>
          </w:p>
          <w:p w14:paraId="37FCB4B2" w14:textId="77777777" w:rsidR="002D0C8A" w:rsidRDefault="002D0C8A">
            <w:pPr>
              <w:widowControl/>
              <w:spacing w:line="260" w:lineRule="exact"/>
              <w:jc w:val="left"/>
              <w:rPr>
                <w:rFonts w:ascii="SimSun" w:cs="SimSun"/>
                <w:kern w:val="0"/>
                <w:szCs w:val="21"/>
              </w:rPr>
            </w:pPr>
            <w:r>
              <w:rPr>
                <w:kern w:val="0"/>
                <w:szCs w:val="21"/>
                <w:lang w:val="en"/>
              </w:rPr>
              <w:t>4) Zirconium or zirconium alloy;</w:t>
            </w:r>
          </w:p>
          <w:p w14:paraId="74ACEC26" w14:textId="77777777" w:rsidR="002D0C8A" w:rsidRDefault="002D0C8A">
            <w:pPr>
              <w:widowControl/>
              <w:spacing w:line="260" w:lineRule="exact"/>
              <w:jc w:val="left"/>
              <w:rPr>
                <w:rFonts w:ascii="SimSun" w:cs="SimSun"/>
                <w:kern w:val="0"/>
                <w:szCs w:val="21"/>
              </w:rPr>
            </w:pPr>
            <w:r>
              <w:rPr>
                <w:kern w:val="0"/>
                <w:szCs w:val="21"/>
                <w:lang w:val="en"/>
              </w:rPr>
              <w:t xml:space="preserve">5) tantalum or tantalum alloys; </w:t>
            </w:r>
            <w:r>
              <w:rPr>
                <w:kern w:val="0"/>
                <w:szCs w:val="21"/>
                <w:lang w:val="en"/>
              </w:rPr>
              <w:br/>
              <w:t>6) alloys with a nickel content greater than 25% (wt%) and a chromium content greater than 20%); 7) an alloy with</w:t>
            </w:r>
            <w:r>
              <w:rPr>
                <w:lang w:val="en"/>
              </w:rPr>
              <w:t xml:space="preserve"> </w:t>
            </w:r>
            <w:r>
              <w:rPr>
                <w:kern w:val="0"/>
                <w:szCs w:val="21"/>
                <w:lang w:val="en"/>
              </w:rPr>
              <w:br/>
              <w:t>a nickel or nickel content greater than 40% (wt%);</w:t>
            </w:r>
            <w:r>
              <w:rPr>
                <w:lang w:val="en"/>
              </w:rPr>
              <w:t xml:space="preserve"> </w:t>
            </w:r>
            <w:r>
              <w:rPr>
                <w:kern w:val="0"/>
                <w:szCs w:val="21"/>
                <w:lang w:val="en"/>
              </w:rPr>
              <w:br/>
              <w:t>8) ferrosilicon;</w:t>
            </w:r>
            <w:r>
              <w:rPr>
                <w:lang w:val="en"/>
              </w:rPr>
              <w:t xml:space="preserve"> </w:t>
            </w:r>
            <w:r>
              <w:rPr>
                <w:kern w:val="0"/>
                <w:szCs w:val="21"/>
                <w:lang w:val="en"/>
              </w:rPr>
              <w:br/>
              <w:t>9) ceramics;</w:t>
            </w:r>
            <w:r>
              <w:rPr>
                <w:lang w:val="en"/>
              </w:rPr>
              <w:t xml:space="preserve"> </w:t>
            </w:r>
            <w:r>
              <w:rPr>
                <w:kern w:val="0"/>
                <w:szCs w:val="21"/>
                <w:lang w:val="en"/>
              </w:rPr>
              <w:br/>
              <w:t xml:space="preserve">10) graphite. </w:t>
            </w:r>
          </w:p>
        </w:tc>
        <w:tc>
          <w:tcPr>
            <w:tcW w:w="1405" w:type="dxa"/>
            <w:tcBorders>
              <w:top w:val="single" w:sz="4" w:space="0" w:color="auto"/>
              <w:left w:val="nil"/>
              <w:bottom w:val="single" w:sz="4" w:space="0" w:color="auto"/>
              <w:right w:val="single" w:sz="4" w:space="0" w:color="auto"/>
            </w:tcBorders>
            <w:vAlign w:val="center"/>
          </w:tcPr>
          <w:p w14:paraId="28EC65B1" w14:textId="77777777" w:rsidR="002D0C8A" w:rsidRDefault="002D0C8A">
            <w:pPr>
              <w:widowControl/>
              <w:spacing w:line="260" w:lineRule="exact"/>
              <w:jc w:val="center"/>
              <w:rPr>
                <w:rFonts w:ascii="SimSun" w:cs="SimSun"/>
                <w:kern w:val="0"/>
                <w:szCs w:val="21"/>
              </w:rPr>
            </w:pPr>
            <w:r>
              <w:rPr>
                <w:kern w:val="0"/>
                <w:szCs w:val="21"/>
                <w:lang w:val="en"/>
              </w:rPr>
              <w:t>8413502020</w:t>
            </w:r>
          </w:p>
        </w:tc>
        <w:tc>
          <w:tcPr>
            <w:tcW w:w="1007" w:type="dxa"/>
            <w:tcBorders>
              <w:top w:val="single" w:sz="4" w:space="0" w:color="auto"/>
              <w:left w:val="nil"/>
              <w:bottom w:val="single" w:sz="4" w:space="0" w:color="auto"/>
              <w:right w:val="single" w:sz="4" w:space="0" w:color="auto"/>
            </w:tcBorders>
            <w:vAlign w:val="center"/>
          </w:tcPr>
          <w:p w14:paraId="100602C2" w14:textId="77777777" w:rsidR="002D0C8A" w:rsidRDefault="002D0C8A">
            <w:pPr>
              <w:widowControl/>
              <w:spacing w:line="260" w:lineRule="exact"/>
              <w:jc w:val="center"/>
              <w:rPr>
                <w:rFonts w:ascii="SimSun" w:cs="SimSun"/>
                <w:kern w:val="0"/>
                <w:szCs w:val="21"/>
              </w:rPr>
            </w:pPr>
            <w:r>
              <w:rPr>
                <w:kern w:val="0"/>
                <w:szCs w:val="21"/>
                <w:lang w:val="en"/>
              </w:rPr>
              <w:t>Units/kg</w:t>
            </w:r>
          </w:p>
        </w:tc>
      </w:tr>
      <w:tr w:rsidR="002D0C8A" w14:paraId="1676A258" w14:textId="77777777">
        <w:trPr>
          <w:trHeight w:val="4253"/>
          <w:jc w:val="center"/>
        </w:trPr>
        <w:tc>
          <w:tcPr>
            <w:tcW w:w="692" w:type="dxa"/>
            <w:tcBorders>
              <w:top w:val="nil"/>
              <w:left w:val="single" w:sz="4" w:space="0" w:color="auto"/>
              <w:bottom w:val="single" w:sz="4" w:space="0" w:color="auto"/>
              <w:right w:val="single" w:sz="4" w:space="0" w:color="auto"/>
            </w:tcBorders>
            <w:vAlign w:val="center"/>
          </w:tcPr>
          <w:p w14:paraId="2E4C2B22" w14:textId="77777777" w:rsidR="002D0C8A" w:rsidRDefault="002D0C8A">
            <w:pPr>
              <w:widowControl/>
              <w:spacing w:line="260" w:lineRule="exact"/>
              <w:jc w:val="center"/>
              <w:rPr>
                <w:rFonts w:ascii="SimSun" w:cs="SimSun"/>
                <w:kern w:val="0"/>
                <w:szCs w:val="21"/>
              </w:rPr>
            </w:pPr>
            <w:r>
              <w:rPr>
                <w:kern w:val="0"/>
                <w:szCs w:val="21"/>
                <w:lang w:val="en"/>
              </w:rPr>
              <w:t>19</w:t>
            </w:r>
          </w:p>
        </w:tc>
        <w:tc>
          <w:tcPr>
            <w:tcW w:w="3209" w:type="dxa"/>
            <w:tcBorders>
              <w:top w:val="nil"/>
              <w:left w:val="nil"/>
              <w:bottom w:val="single" w:sz="4" w:space="0" w:color="auto"/>
              <w:right w:val="single" w:sz="4" w:space="0" w:color="auto"/>
            </w:tcBorders>
            <w:vAlign w:val="center"/>
          </w:tcPr>
          <w:p w14:paraId="3B1F8A5F" w14:textId="77777777" w:rsidR="002D0C8A" w:rsidRDefault="002D0C8A">
            <w:pPr>
              <w:widowControl/>
              <w:spacing w:line="260" w:lineRule="exact"/>
              <w:jc w:val="left"/>
              <w:rPr>
                <w:rFonts w:ascii="SimSun" w:cs="SimSun"/>
                <w:kern w:val="0"/>
                <w:szCs w:val="21"/>
              </w:rPr>
            </w:pPr>
            <w:r>
              <w:rPr>
                <w:kern w:val="0"/>
                <w:szCs w:val="21"/>
                <w:lang w:val="en"/>
              </w:rPr>
              <w:t>Hydraulic corrosion resistant corrugated or diaphragm pumps</w:t>
            </w:r>
          </w:p>
        </w:tc>
        <w:tc>
          <w:tcPr>
            <w:tcW w:w="3587" w:type="dxa"/>
            <w:tcBorders>
              <w:top w:val="nil"/>
              <w:left w:val="nil"/>
              <w:bottom w:val="single" w:sz="4" w:space="0" w:color="auto"/>
              <w:right w:val="single" w:sz="4" w:space="0" w:color="auto"/>
            </w:tcBorders>
            <w:vAlign w:val="center"/>
          </w:tcPr>
          <w:p w14:paraId="440C423E" w14:textId="77777777" w:rsidR="002D0C8A" w:rsidRDefault="002D0C8A">
            <w:pPr>
              <w:widowControl/>
              <w:spacing w:line="260" w:lineRule="exact"/>
              <w:jc w:val="left"/>
              <w:rPr>
                <w:rFonts w:ascii="SimSun" w:cs="SimSun"/>
                <w:spacing w:val="-8"/>
                <w:kern w:val="0"/>
                <w:szCs w:val="21"/>
              </w:rPr>
            </w:pPr>
            <w:r>
              <w:rPr>
                <w:spacing w:val="-8"/>
                <w:kern w:val="0"/>
                <w:szCs w:val="21"/>
                <w:lang w:val="en"/>
              </w:rPr>
              <w:t xml:space="preserve">Its manufacturer sets a maximum flow rate greater than 0.6 </w:t>
            </w:r>
            <w:r>
              <w:rPr>
                <w:spacing w:val="-8"/>
                <w:kern w:val="0"/>
                <w:szCs w:val="21"/>
                <w:vertAlign w:val="superscript"/>
                <w:lang w:val="en"/>
              </w:rPr>
              <w:t>m3</w:t>
            </w:r>
            <w:r>
              <w:rPr>
                <w:spacing w:val="-8"/>
                <w:kern w:val="0"/>
                <w:szCs w:val="21"/>
                <w:lang w:val="en"/>
              </w:rPr>
              <w:t>/h [at standard temperature (0°C) and atmospheric pressure (101.30 KPa)], and all surfaces of it in direct contact with chemicals are made of any of the following materials:</w:t>
            </w:r>
          </w:p>
          <w:p w14:paraId="2556154C" w14:textId="77777777" w:rsidR="002D0C8A" w:rsidRDefault="002D0C8A">
            <w:pPr>
              <w:widowControl/>
              <w:spacing w:line="260" w:lineRule="exact"/>
              <w:jc w:val="left"/>
              <w:rPr>
                <w:rFonts w:ascii="SimSun" w:cs="SimSun"/>
                <w:kern w:val="0"/>
                <w:szCs w:val="21"/>
              </w:rPr>
            </w:pPr>
            <w:r>
              <w:rPr>
                <w:kern w:val="0"/>
                <w:szCs w:val="21"/>
                <w:lang w:val="en"/>
              </w:rPr>
              <w:t>1) glass or glass lining (including terracotta or glazed coating);</w:t>
            </w:r>
          </w:p>
          <w:p w14:paraId="727BD71A" w14:textId="77777777" w:rsidR="002D0C8A" w:rsidRDefault="002D0C8A">
            <w:pPr>
              <w:widowControl/>
              <w:spacing w:line="260" w:lineRule="exact"/>
              <w:jc w:val="left"/>
              <w:rPr>
                <w:rFonts w:ascii="SimSun" w:cs="SimSun"/>
                <w:kern w:val="0"/>
                <w:szCs w:val="21"/>
              </w:rPr>
            </w:pPr>
            <w:r>
              <w:rPr>
                <w:kern w:val="0"/>
                <w:szCs w:val="21"/>
                <w:lang w:val="en"/>
              </w:rPr>
              <w:t>2) Fluoropolymers</w:t>
            </w:r>
            <w:r>
              <w:rPr>
                <w:lang w:val="en"/>
              </w:rPr>
              <w:t>;</w:t>
            </w:r>
          </w:p>
          <w:p w14:paraId="13F80020" w14:textId="77777777" w:rsidR="002D0C8A" w:rsidRDefault="002D0C8A">
            <w:pPr>
              <w:widowControl/>
              <w:spacing w:line="260" w:lineRule="exact"/>
              <w:jc w:val="left"/>
              <w:rPr>
                <w:rFonts w:ascii="SimSun" w:cs="SimSun"/>
                <w:kern w:val="0"/>
                <w:szCs w:val="21"/>
              </w:rPr>
            </w:pPr>
            <w:r>
              <w:rPr>
                <w:kern w:val="0"/>
                <w:szCs w:val="21"/>
                <w:lang w:val="en"/>
              </w:rPr>
              <w:t>3) Titanium or titanium alloy;</w:t>
            </w:r>
          </w:p>
          <w:p w14:paraId="2C2992E2" w14:textId="77777777" w:rsidR="002D0C8A" w:rsidRDefault="002D0C8A">
            <w:pPr>
              <w:widowControl/>
              <w:spacing w:line="260" w:lineRule="exact"/>
              <w:jc w:val="left"/>
              <w:rPr>
                <w:rFonts w:ascii="SimSun" w:cs="SimSun"/>
                <w:kern w:val="0"/>
                <w:szCs w:val="21"/>
              </w:rPr>
            </w:pPr>
            <w:r>
              <w:rPr>
                <w:kern w:val="0"/>
                <w:szCs w:val="21"/>
                <w:lang w:val="en"/>
              </w:rPr>
              <w:t>4) Zirconium or zirconium alloy;</w:t>
            </w:r>
          </w:p>
          <w:p w14:paraId="51F4B7F9" w14:textId="77777777" w:rsidR="002D0C8A" w:rsidRDefault="002D0C8A">
            <w:pPr>
              <w:widowControl/>
              <w:spacing w:line="260" w:lineRule="exact"/>
              <w:jc w:val="left"/>
              <w:rPr>
                <w:rFonts w:ascii="SimSun" w:cs="SimSun"/>
                <w:kern w:val="0"/>
                <w:szCs w:val="21"/>
              </w:rPr>
            </w:pPr>
            <w:r>
              <w:rPr>
                <w:kern w:val="0"/>
                <w:szCs w:val="21"/>
                <w:lang w:val="en"/>
              </w:rPr>
              <w:t xml:space="preserve">5) tantalum or tantalum alloys; </w:t>
            </w:r>
            <w:r>
              <w:rPr>
                <w:kern w:val="0"/>
                <w:szCs w:val="21"/>
                <w:lang w:val="en"/>
              </w:rPr>
              <w:br/>
              <w:t>6) alloys with a nickel content greater than 25% (wt%) and a chromium content greater than 20%); 7) an alloy with</w:t>
            </w:r>
            <w:r>
              <w:rPr>
                <w:lang w:val="en"/>
              </w:rPr>
              <w:t xml:space="preserve"> </w:t>
            </w:r>
            <w:r>
              <w:rPr>
                <w:kern w:val="0"/>
                <w:szCs w:val="21"/>
                <w:lang w:val="en"/>
              </w:rPr>
              <w:br/>
              <w:t>a nickel or nickel content greater than 40% (wt%);</w:t>
            </w:r>
            <w:r>
              <w:rPr>
                <w:lang w:val="en"/>
              </w:rPr>
              <w:t xml:space="preserve"> </w:t>
            </w:r>
            <w:r>
              <w:rPr>
                <w:kern w:val="0"/>
                <w:szCs w:val="21"/>
                <w:lang w:val="en"/>
              </w:rPr>
              <w:br/>
              <w:t>8) ferrosilicon;</w:t>
            </w:r>
            <w:r>
              <w:rPr>
                <w:lang w:val="en"/>
              </w:rPr>
              <w:t xml:space="preserve"> </w:t>
            </w:r>
            <w:r>
              <w:rPr>
                <w:kern w:val="0"/>
                <w:szCs w:val="21"/>
                <w:lang w:val="en"/>
              </w:rPr>
              <w:br/>
              <w:t>9) ceramics;</w:t>
            </w:r>
            <w:r>
              <w:rPr>
                <w:lang w:val="en"/>
              </w:rPr>
              <w:t xml:space="preserve"> </w:t>
            </w:r>
            <w:r>
              <w:rPr>
                <w:kern w:val="0"/>
                <w:szCs w:val="21"/>
                <w:lang w:val="en"/>
              </w:rPr>
              <w:br/>
              <w:t xml:space="preserve">10) graphite. </w:t>
            </w:r>
          </w:p>
        </w:tc>
        <w:tc>
          <w:tcPr>
            <w:tcW w:w="1405" w:type="dxa"/>
            <w:tcBorders>
              <w:top w:val="nil"/>
              <w:left w:val="nil"/>
              <w:bottom w:val="single" w:sz="4" w:space="0" w:color="auto"/>
              <w:right w:val="single" w:sz="4" w:space="0" w:color="auto"/>
            </w:tcBorders>
            <w:vAlign w:val="center"/>
          </w:tcPr>
          <w:p w14:paraId="3442BD6D" w14:textId="77777777" w:rsidR="002D0C8A" w:rsidRDefault="002D0C8A">
            <w:pPr>
              <w:widowControl/>
              <w:spacing w:line="260" w:lineRule="exact"/>
              <w:jc w:val="center"/>
              <w:rPr>
                <w:rFonts w:ascii="SimSun" w:cs="SimSun"/>
                <w:kern w:val="0"/>
                <w:szCs w:val="21"/>
              </w:rPr>
            </w:pPr>
            <w:r>
              <w:rPr>
                <w:kern w:val="0"/>
                <w:szCs w:val="21"/>
                <w:lang w:val="en"/>
              </w:rPr>
              <w:t>8413503920</w:t>
            </w:r>
          </w:p>
        </w:tc>
        <w:tc>
          <w:tcPr>
            <w:tcW w:w="1007" w:type="dxa"/>
            <w:tcBorders>
              <w:top w:val="nil"/>
              <w:left w:val="nil"/>
              <w:bottom w:val="single" w:sz="4" w:space="0" w:color="auto"/>
              <w:right w:val="single" w:sz="4" w:space="0" w:color="auto"/>
            </w:tcBorders>
            <w:vAlign w:val="center"/>
          </w:tcPr>
          <w:p w14:paraId="7F69BCA2" w14:textId="77777777" w:rsidR="002D0C8A" w:rsidRDefault="002D0C8A">
            <w:pPr>
              <w:widowControl/>
              <w:spacing w:line="260" w:lineRule="exact"/>
              <w:jc w:val="center"/>
              <w:rPr>
                <w:rFonts w:ascii="SimSun" w:cs="SimSun"/>
                <w:kern w:val="0"/>
                <w:szCs w:val="21"/>
              </w:rPr>
            </w:pPr>
            <w:r>
              <w:rPr>
                <w:kern w:val="0"/>
                <w:szCs w:val="21"/>
                <w:lang w:val="en"/>
              </w:rPr>
              <w:t>Units/kg</w:t>
            </w:r>
          </w:p>
        </w:tc>
      </w:tr>
      <w:tr w:rsidR="002D0C8A" w14:paraId="2B1812D8" w14:textId="77777777">
        <w:trPr>
          <w:trHeight w:val="4253"/>
          <w:jc w:val="center"/>
        </w:trPr>
        <w:tc>
          <w:tcPr>
            <w:tcW w:w="692" w:type="dxa"/>
            <w:tcBorders>
              <w:top w:val="nil"/>
              <w:left w:val="single" w:sz="4" w:space="0" w:color="auto"/>
              <w:bottom w:val="single" w:sz="4" w:space="0" w:color="auto"/>
              <w:right w:val="single" w:sz="4" w:space="0" w:color="auto"/>
            </w:tcBorders>
            <w:vAlign w:val="center"/>
          </w:tcPr>
          <w:p w14:paraId="603EB773" w14:textId="77777777" w:rsidR="002D0C8A" w:rsidRDefault="002D0C8A">
            <w:pPr>
              <w:widowControl/>
              <w:spacing w:line="260" w:lineRule="exact"/>
              <w:jc w:val="center"/>
              <w:rPr>
                <w:rFonts w:ascii="SimSun" w:cs="SimSun"/>
                <w:kern w:val="0"/>
                <w:szCs w:val="21"/>
              </w:rPr>
            </w:pPr>
            <w:r>
              <w:rPr>
                <w:kern w:val="0"/>
                <w:szCs w:val="21"/>
                <w:lang w:val="en"/>
              </w:rPr>
              <w:t>20</w:t>
            </w:r>
          </w:p>
        </w:tc>
        <w:tc>
          <w:tcPr>
            <w:tcW w:w="3209" w:type="dxa"/>
            <w:tcBorders>
              <w:top w:val="nil"/>
              <w:left w:val="nil"/>
              <w:bottom w:val="single" w:sz="4" w:space="0" w:color="auto"/>
              <w:right w:val="single" w:sz="4" w:space="0" w:color="auto"/>
            </w:tcBorders>
            <w:vAlign w:val="center"/>
          </w:tcPr>
          <w:p w14:paraId="61109A6E" w14:textId="77777777" w:rsidR="002D0C8A" w:rsidRDefault="002D0C8A">
            <w:pPr>
              <w:widowControl/>
              <w:spacing w:line="260" w:lineRule="exact"/>
              <w:jc w:val="left"/>
              <w:rPr>
                <w:rFonts w:ascii="SimSun" w:cs="SimSun"/>
                <w:kern w:val="0"/>
                <w:szCs w:val="21"/>
              </w:rPr>
            </w:pPr>
            <w:r>
              <w:rPr>
                <w:kern w:val="0"/>
                <w:szCs w:val="21"/>
                <w:lang w:val="en"/>
              </w:rPr>
              <w:t>Other corrosion resistant corrugated or diaphragm pumps</w:t>
            </w:r>
          </w:p>
        </w:tc>
        <w:tc>
          <w:tcPr>
            <w:tcW w:w="3587" w:type="dxa"/>
            <w:tcBorders>
              <w:top w:val="nil"/>
              <w:left w:val="nil"/>
              <w:bottom w:val="single" w:sz="4" w:space="0" w:color="auto"/>
              <w:right w:val="single" w:sz="4" w:space="0" w:color="auto"/>
            </w:tcBorders>
            <w:vAlign w:val="center"/>
          </w:tcPr>
          <w:p w14:paraId="55015E21" w14:textId="77777777" w:rsidR="002D0C8A" w:rsidRDefault="002D0C8A">
            <w:pPr>
              <w:widowControl/>
              <w:spacing w:line="260" w:lineRule="exact"/>
              <w:jc w:val="left"/>
              <w:rPr>
                <w:rFonts w:ascii="SimSun" w:cs="SimSun"/>
                <w:spacing w:val="-8"/>
                <w:kern w:val="0"/>
                <w:szCs w:val="21"/>
              </w:rPr>
            </w:pPr>
            <w:r>
              <w:rPr>
                <w:spacing w:val="-8"/>
                <w:kern w:val="0"/>
                <w:szCs w:val="21"/>
                <w:lang w:val="en"/>
              </w:rPr>
              <w:t xml:space="preserve">Its manufacturer sets a maximum flow rate greater than 0.6 </w:t>
            </w:r>
            <w:r>
              <w:rPr>
                <w:spacing w:val="-8"/>
                <w:kern w:val="0"/>
                <w:szCs w:val="21"/>
                <w:vertAlign w:val="superscript"/>
                <w:lang w:val="en"/>
              </w:rPr>
              <w:t>m3</w:t>
            </w:r>
            <w:r>
              <w:rPr>
                <w:spacing w:val="-8"/>
                <w:kern w:val="0"/>
                <w:szCs w:val="21"/>
                <w:lang w:val="en"/>
              </w:rPr>
              <w:t>/h [at standard temperature (0°C) and atmospheric pressure (101.30 KPa)], and all surfaces of it in direct contact with chemicals are made of any of the following materials:</w:t>
            </w:r>
          </w:p>
          <w:p w14:paraId="3084EE9B" w14:textId="77777777" w:rsidR="002D0C8A" w:rsidRDefault="002D0C8A">
            <w:pPr>
              <w:widowControl/>
              <w:spacing w:line="260" w:lineRule="exact"/>
              <w:jc w:val="left"/>
              <w:rPr>
                <w:rFonts w:ascii="SimSun" w:cs="SimSun"/>
                <w:kern w:val="0"/>
                <w:szCs w:val="21"/>
              </w:rPr>
            </w:pPr>
            <w:r>
              <w:rPr>
                <w:kern w:val="0"/>
                <w:szCs w:val="21"/>
                <w:lang w:val="en"/>
              </w:rPr>
              <w:t>1) glass or glass lining (including terracotta or glazed coating);</w:t>
            </w:r>
          </w:p>
          <w:p w14:paraId="76C2893F" w14:textId="77777777" w:rsidR="002D0C8A" w:rsidRDefault="002D0C8A">
            <w:pPr>
              <w:widowControl/>
              <w:spacing w:line="260" w:lineRule="exact"/>
              <w:jc w:val="left"/>
              <w:rPr>
                <w:rFonts w:ascii="SimSun" w:cs="SimSun"/>
                <w:kern w:val="0"/>
                <w:szCs w:val="21"/>
              </w:rPr>
            </w:pPr>
            <w:r>
              <w:rPr>
                <w:kern w:val="0"/>
                <w:szCs w:val="21"/>
                <w:lang w:val="en"/>
              </w:rPr>
              <w:t>2) Fluoropolymers</w:t>
            </w:r>
            <w:r>
              <w:rPr>
                <w:lang w:val="en"/>
              </w:rPr>
              <w:t>;</w:t>
            </w:r>
          </w:p>
          <w:p w14:paraId="20182708" w14:textId="77777777" w:rsidR="002D0C8A" w:rsidRDefault="002D0C8A">
            <w:pPr>
              <w:widowControl/>
              <w:spacing w:line="260" w:lineRule="exact"/>
              <w:jc w:val="left"/>
              <w:rPr>
                <w:rFonts w:ascii="SimSun" w:cs="SimSun"/>
                <w:kern w:val="0"/>
                <w:szCs w:val="21"/>
              </w:rPr>
            </w:pPr>
            <w:r>
              <w:rPr>
                <w:kern w:val="0"/>
                <w:szCs w:val="21"/>
                <w:lang w:val="en"/>
              </w:rPr>
              <w:t>3) Titanium or titanium alloy;</w:t>
            </w:r>
          </w:p>
          <w:p w14:paraId="599E1C2C" w14:textId="77777777" w:rsidR="002D0C8A" w:rsidRDefault="002D0C8A">
            <w:pPr>
              <w:widowControl/>
              <w:spacing w:line="260" w:lineRule="exact"/>
              <w:jc w:val="left"/>
              <w:rPr>
                <w:rFonts w:ascii="SimSun" w:cs="SimSun"/>
                <w:kern w:val="0"/>
                <w:szCs w:val="21"/>
              </w:rPr>
            </w:pPr>
            <w:r>
              <w:rPr>
                <w:kern w:val="0"/>
                <w:szCs w:val="21"/>
                <w:lang w:val="en"/>
              </w:rPr>
              <w:t>4) Zirconium or zirconium alloy;</w:t>
            </w:r>
          </w:p>
          <w:p w14:paraId="21AB9BA7" w14:textId="77777777" w:rsidR="002D0C8A" w:rsidRDefault="002D0C8A">
            <w:pPr>
              <w:widowControl/>
              <w:spacing w:line="260" w:lineRule="exact"/>
              <w:jc w:val="left"/>
              <w:rPr>
                <w:rFonts w:ascii="SimSun" w:cs="SimSun"/>
                <w:kern w:val="0"/>
                <w:szCs w:val="21"/>
              </w:rPr>
            </w:pPr>
            <w:r>
              <w:rPr>
                <w:kern w:val="0"/>
                <w:szCs w:val="21"/>
                <w:lang w:val="en"/>
              </w:rPr>
              <w:t xml:space="preserve">5) tantalum or tantalum alloys; </w:t>
            </w:r>
            <w:r>
              <w:rPr>
                <w:kern w:val="0"/>
                <w:szCs w:val="21"/>
                <w:lang w:val="en"/>
              </w:rPr>
              <w:br/>
              <w:t>6) alloys with a nickel content greater than 25% (wt%) and a chromium content greater than 20%); 7) an alloy with</w:t>
            </w:r>
            <w:r>
              <w:rPr>
                <w:lang w:val="en"/>
              </w:rPr>
              <w:t xml:space="preserve"> </w:t>
            </w:r>
            <w:r>
              <w:rPr>
                <w:kern w:val="0"/>
                <w:szCs w:val="21"/>
                <w:lang w:val="en"/>
              </w:rPr>
              <w:br/>
              <w:t>a nickel or nickel content greater than 40% (wt%);</w:t>
            </w:r>
            <w:r>
              <w:rPr>
                <w:lang w:val="en"/>
              </w:rPr>
              <w:t xml:space="preserve"> </w:t>
            </w:r>
            <w:r>
              <w:rPr>
                <w:kern w:val="0"/>
                <w:szCs w:val="21"/>
                <w:lang w:val="en"/>
              </w:rPr>
              <w:br/>
              <w:t>8) ferrosilicon;</w:t>
            </w:r>
            <w:r>
              <w:rPr>
                <w:lang w:val="en"/>
              </w:rPr>
              <w:t xml:space="preserve"> </w:t>
            </w:r>
            <w:r>
              <w:rPr>
                <w:kern w:val="0"/>
                <w:szCs w:val="21"/>
                <w:lang w:val="en"/>
              </w:rPr>
              <w:br/>
              <w:t>9) ceramics;</w:t>
            </w:r>
            <w:r>
              <w:rPr>
                <w:lang w:val="en"/>
              </w:rPr>
              <w:t xml:space="preserve"> </w:t>
            </w:r>
            <w:r>
              <w:rPr>
                <w:kern w:val="0"/>
                <w:szCs w:val="21"/>
                <w:lang w:val="en"/>
              </w:rPr>
              <w:br/>
              <w:t xml:space="preserve">10) graphite. </w:t>
            </w:r>
          </w:p>
        </w:tc>
        <w:tc>
          <w:tcPr>
            <w:tcW w:w="1405" w:type="dxa"/>
            <w:tcBorders>
              <w:top w:val="nil"/>
              <w:left w:val="nil"/>
              <w:bottom w:val="single" w:sz="4" w:space="0" w:color="auto"/>
              <w:right w:val="single" w:sz="4" w:space="0" w:color="auto"/>
            </w:tcBorders>
            <w:vAlign w:val="center"/>
          </w:tcPr>
          <w:p w14:paraId="4F7F1D13" w14:textId="77777777" w:rsidR="002D0C8A" w:rsidRDefault="002D0C8A">
            <w:pPr>
              <w:widowControl/>
              <w:spacing w:line="260" w:lineRule="exact"/>
              <w:jc w:val="center"/>
              <w:rPr>
                <w:rFonts w:ascii="SimSun" w:cs="SimSun"/>
                <w:kern w:val="0"/>
                <w:szCs w:val="21"/>
              </w:rPr>
            </w:pPr>
            <w:r>
              <w:rPr>
                <w:kern w:val="0"/>
                <w:szCs w:val="21"/>
                <w:lang w:val="en"/>
              </w:rPr>
              <w:t>8413509020</w:t>
            </w:r>
          </w:p>
        </w:tc>
        <w:tc>
          <w:tcPr>
            <w:tcW w:w="1007" w:type="dxa"/>
            <w:tcBorders>
              <w:top w:val="nil"/>
              <w:left w:val="nil"/>
              <w:bottom w:val="single" w:sz="4" w:space="0" w:color="auto"/>
              <w:right w:val="single" w:sz="4" w:space="0" w:color="auto"/>
            </w:tcBorders>
            <w:vAlign w:val="center"/>
          </w:tcPr>
          <w:p w14:paraId="5A8B3FB6" w14:textId="77777777" w:rsidR="002D0C8A" w:rsidRDefault="002D0C8A">
            <w:pPr>
              <w:widowControl/>
              <w:spacing w:line="260" w:lineRule="exact"/>
              <w:jc w:val="center"/>
              <w:rPr>
                <w:rFonts w:ascii="SimSun" w:cs="SimSun"/>
                <w:kern w:val="0"/>
                <w:szCs w:val="21"/>
              </w:rPr>
            </w:pPr>
            <w:r>
              <w:rPr>
                <w:kern w:val="0"/>
                <w:szCs w:val="21"/>
                <w:lang w:val="en"/>
              </w:rPr>
              <w:t>Units/kg</w:t>
            </w:r>
          </w:p>
        </w:tc>
      </w:tr>
      <w:tr w:rsidR="002D0C8A" w14:paraId="160A82EB" w14:textId="77777777">
        <w:trPr>
          <w:trHeight w:val="4590"/>
          <w:jc w:val="center"/>
        </w:trPr>
        <w:tc>
          <w:tcPr>
            <w:tcW w:w="692" w:type="dxa"/>
            <w:tcBorders>
              <w:top w:val="single" w:sz="4" w:space="0" w:color="auto"/>
              <w:left w:val="single" w:sz="4" w:space="0" w:color="auto"/>
              <w:bottom w:val="single" w:sz="4" w:space="0" w:color="auto"/>
              <w:right w:val="single" w:sz="4" w:space="0" w:color="auto"/>
            </w:tcBorders>
            <w:vAlign w:val="center"/>
          </w:tcPr>
          <w:p w14:paraId="5597A742" w14:textId="77777777" w:rsidR="002D0C8A" w:rsidRDefault="002D0C8A">
            <w:pPr>
              <w:widowControl/>
              <w:jc w:val="center"/>
              <w:rPr>
                <w:rFonts w:ascii="SimSun" w:cs="SimSun"/>
                <w:kern w:val="0"/>
                <w:szCs w:val="21"/>
              </w:rPr>
            </w:pPr>
            <w:r>
              <w:rPr>
                <w:kern w:val="0"/>
                <w:szCs w:val="21"/>
                <w:lang w:val="en"/>
              </w:rPr>
              <w:t>21</w:t>
            </w:r>
          </w:p>
        </w:tc>
        <w:tc>
          <w:tcPr>
            <w:tcW w:w="3209" w:type="dxa"/>
            <w:tcBorders>
              <w:top w:val="single" w:sz="4" w:space="0" w:color="auto"/>
              <w:left w:val="nil"/>
              <w:bottom w:val="single" w:sz="4" w:space="0" w:color="auto"/>
              <w:right w:val="single" w:sz="4" w:space="0" w:color="auto"/>
            </w:tcBorders>
            <w:vAlign w:val="center"/>
          </w:tcPr>
          <w:p w14:paraId="35F8710F" w14:textId="77777777" w:rsidR="002D0C8A" w:rsidRDefault="002D0C8A">
            <w:pPr>
              <w:widowControl/>
              <w:jc w:val="left"/>
              <w:rPr>
                <w:rFonts w:ascii="SimSun" w:cs="SimSun"/>
                <w:kern w:val="0"/>
                <w:szCs w:val="21"/>
              </w:rPr>
            </w:pPr>
            <w:r>
              <w:rPr>
                <w:kern w:val="0"/>
                <w:szCs w:val="21"/>
                <w:lang w:val="en"/>
              </w:rPr>
              <w:t>Corrosion resistant vacuum pump</w:t>
            </w:r>
          </w:p>
        </w:tc>
        <w:tc>
          <w:tcPr>
            <w:tcW w:w="3587" w:type="dxa"/>
            <w:tcBorders>
              <w:top w:val="single" w:sz="4" w:space="0" w:color="auto"/>
              <w:left w:val="nil"/>
              <w:bottom w:val="single" w:sz="4" w:space="0" w:color="auto"/>
              <w:right w:val="single" w:sz="4" w:space="0" w:color="auto"/>
            </w:tcBorders>
            <w:vAlign w:val="center"/>
          </w:tcPr>
          <w:p w14:paraId="17161D60" w14:textId="77777777" w:rsidR="002D0C8A" w:rsidRDefault="002D0C8A">
            <w:pPr>
              <w:widowControl/>
              <w:jc w:val="left"/>
              <w:rPr>
                <w:rFonts w:ascii="SimSun" w:cs="SimSun"/>
                <w:kern w:val="0"/>
                <w:szCs w:val="21"/>
              </w:rPr>
            </w:pPr>
            <w:r>
              <w:rPr>
                <w:kern w:val="0"/>
                <w:szCs w:val="21"/>
                <w:lang w:val="en"/>
              </w:rPr>
              <w:t xml:space="preserve">Its manufacturer sets a maximum flow rate greater than 5 </w:t>
            </w:r>
            <w:r>
              <w:rPr>
                <w:kern w:val="0"/>
                <w:szCs w:val="21"/>
                <w:vertAlign w:val="superscript"/>
                <w:lang w:val="en"/>
              </w:rPr>
              <w:t>m3</w:t>
            </w:r>
            <w:r>
              <w:rPr>
                <w:kern w:val="0"/>
                <w:szCs w:val="21"/>
                <w:lang w:val="en"/>
              </w:rPr>
              <w:t>/h [at standard temperature (0 °C) and atmospheric pressure (101.30 KPa)], and all surfaces of it in direct contact with chemicals are made of any of the following materials:</w:t>
            </w:r>
            <w:r>
              <w:rPr>
                <w:lang w:val="en"/>
              </w:rPr>
              <w:t xml:space="preserve"> </w:t>
            </w:r>
            <w:r>
              <w:rPr>
                <w:kern w:val="0"/>
                <w:szCs w:val="21"/>
                <w:lang w:val="en"/>
              </w:rPr>
              <w:br/>
              <w:t>1) glass or glass linings (including terracotta or glazed coatings);</w:t>
            </w:r>
            <w:r>
              <w:rPr>
                <w:lang w:val="en"/>
              </w:rPr>
              <w:t xml:space="preserve"> </w:t>
            </w:r>
            <w:r>
              <w:rPr>
                <w:kern w:val="0"/>
                <w:szCs w:val="21"/>
                <w:lang w:val="en"/>
              </w:rPr>
              <w:br/>
              <w:t>2) fluoropolymers;</w:t>
            </w:r>
            <w:r>
              <w:rPr>
                <w:lang w:val="en"/>
              </w:rPr>
              <w:t xml:space="preserve"> </w:t>
            </w:r>
            <w:r>
              <w:rPr>
                <w:kern w:val="0"/>
                <w:szCs w:val="21"/>
                <w:lang w:val="en"/>
              </w:rPr>
              <w:br/>
              <w:t>3) titanium or titanium alloys;</w:t>
            </w:r>
            <w:r>
              <w:rPr>
                <w:lang w:val="en"/>
              </w:rPr>
              <w:t xml:space="preserve"> </w:t>
            </w:r>
            <w:r>
              <w:rPr>
                <w:kern w:val="0"/>
                <w:szCs w:val="21"/>
                <w:lang w:val="en"/>
              </w:rPr>
              <w:br/>
              <w:t xml:space="preserve">4) zirconium or zirconium alloys; </w:t>
            </w:r>
            <w:r>
              <w:rPr>
                <w:kern w:val="0"/>
                <w:szCs w:val="21"/>
                <w:lang w:val="en"/>
              </w:rPr>
              <w:br/>
              <w:t>5) tantalum or tantalum alloys;</w:t>
            </w:r>
            <w:r>
              <w:rPr>
                <w:lang w:val="en"/>
              </w:rPr>
              <w:t xml:space="preserve"> </w:t>
            </w:r>
            <w:r>
              <w:rPr>
                <w:kern w:val="0"/>
                <w:szCs w:val="21"/>
                <w:lang w:val="en"/>
              </w:rPr>
              <w:br/>
              <w:t>6) alloys with a nickel content greater than 25% (wt%) and a chromium content greater than 20%); 7) an alloy with</w:t>
            </w:r>
            <w:r>
              <w:rPr>
                <w:lang w:val="en"/>
              </w:rPr>
              <w:t xml:space="preserve"> </w:t>
            </w:r>
            <w:r>
              <w:rPr>
                <w:kern w:val="0"/>
                <w:szCs w:val="21"/>
                <w:lang w:val="en"/>
              </w:rPr>
              <w:br/>
              <w:t>a nickel or nickel content greater than 40% (wt%);</w:t>
            </w:r>
            <w:r>
              <w:rPr>
                <w:lang w:val="en"/>
              </w:rPr>
              <w:t xml:space="preserve"> </w:t>
            </w:r>
            <w:r>
              <w:rPr>
                <w:kern w:val="0"/>
                <w:szCs w:val="21"/>
                <w:lang w:val="en"/>
              </w:rPr>
              <w:br/>
              <w:t>8) ferrosilicon;</w:t>
            </w:r>
            <w:r>
              <w:rPr>
                <w:lang w:val="en"/>
              </w:rPr>
              <w:t xml:space="preserve"> </w:t>
            </w:r>
            <w:r>
              <w:rPr>
                <w:kern w:val="0"/>
                <w:szCs w:val="21"/>
                <w:lang w:val="en"/>
              </w:rPr>
              <w:br/>
              <w:t>9) ceramics;</w:t>
            </w:r>
            <w:r>
              <w:rPr>
                <w:lang w:val="en"/>
              </w:rPr>
              <w:t xml:space="preserve"> </w:t>
            </w:r>
            <w:r>
              <w:rPr>
                <w:kern w:val="0"/>
                <w:szCs w:val="21"/>
                <w:lang w:val="en"/>
              </w:rPr>
              <w:br/>
              <w:t xml:space="preserve">10) graphite. </w:t>
            </w:r>
          </w:p>
        </w:tc>
        <w:tc>
          <w:tcPr>
            <w:tcW w:w="1405" w:type="dxa"/>
            <w:tcBorders>
              <w:top w:val="single" w:sz="4" w:space="0" w:color="auto"/>
              <w:left w:val="nil"/>
              <w:bottom w:val="single" w:sz="4" w:space="0" w:color="auto"/>
              <w:right w:val="single" w:sz="4" w:space="0" w:color="auto"/>
            </w:tcBorders>
            <w:vAlign w:val="center"/>
          </w:tcPr>
          <w:p w14:paraId="4671A5F2" w14:textId="77777777" w:rsidR="002D0C8A" w:rsidRDefault="002D0C8A">
            <w:pPr>
              <w:widowControl/>
              <w:jc w:val="center"/>
              <w:rPr>
                <w:rFonts w:ascii="SimSun" w:cs="SimSun"/>
                <w:kern w:val="0"/>
                <w:szCs w:val="21"/>
              </w:rPr>
            </w:pPr>
            <w:r>
              <w:rPr>
                <w:kern w:val="0"/>
                <w:szCs w:val="21"/>
                <w:lang w:val="en"/>
              </w:rPr>
              <w:t>8414100010</w:t>
            </w:r>
          </w:p>
        </w:tc>
        <w:tc>
          <w:tcPr>
            <w:tcW w:w="1007" w:type="dxa"/>
            <w:tcBorders>
              <w:top w:val="single" w:sz="4" w:space="0" w:color="auto"/>
              <w:left w:val="nil"/>
              <w:bottom w:val="single" w:sz="4" w:space="0" w:color="auto"/>
              <w:right w:val="single" w:sz="4" w:space="0" w:color="auto"/>
            </w:tcBorders>
            <w:vAlign w:val="center"/>
          </w:tcPr>
          <w:p w14:paraId="10F805FD" w14:textId="77777777" w:rsidR="002D0C8A" w:rsidRDefault="002D0C8A">
            <w:pPr>
              <w:widowControl/>
              <w:jc w:val="center"/>
              <w:rPr>
                <w:rFonts w:ascii="SimSun" w:cs="SimSun"/>
                <w:kern w:val="0"/>
                <w:szCs w:val="21"/>
              </w:rPr>
            </w:pPr>
            <w:r>
              <w:rPr>
                <w:kern w:val="0"/>
                <w:szCs w:val="21"/>
                <w:lang w:val="en"/>
              </w:rPr>
              <w:t>Units/kg</w:t>
            </w:r>
          </w:p>
        </w:tc>
      </w:tr>
    </w:tbl>
    <w:p w14:paraId="2C4D3A34" w14:textId="77777777" w:rsidR="002D0C8A" w:rsidRDefault="002D0C8A"/>
    <w:p w14:paraId="29BEA5A6" w14:textId="77777777" w:rsidR="002D0C8A" w:rsidRDefault="002D0C8A">
      <w:pPr>
        <w:ind w:leftChars="-380" w:left="-798" w:firstLineChars="100" w:firstLine="210"/>
      </w:pPr>
      <w:r>
        <w:rPr>
          <w:kern w:val="0"/>
          <w:szCs w:val="21"/>
          <w:lang w:val="en"/>
        </w:rPr>
        <w:t>3. Tanks, containers or tanks</w:t>
      </w:r>
    </w:p>
    <w:tbl>
      <w:tblPr>
        <w:tblW w:w="9900" w:type="dxa"/>
        <w:jc w:val="center"/>
        <w:tblLayout w:type="fixed"/>
        <w:tblLook w:val="0000" w:firstRow="0" w:lastRow="0" w:firstColumn="0" w:lastColumn="0" w:noHBand="0" w:noVBand="0"/>
      </w:tblPr>
      <w:tblGrid>
        <w:gridCol w:w="652"/>
        <w:gridCol w:w="3227"/>
        <w:gridCol w:w="21"/>
        <w:gridCol w:w="3588"/>
        <w:gridCol w:w="1405"/>
        <w:gridCol w:w="1007"/>
      </w:tblGrid>
      <w:tr w:rsidR="002D0C8A" w14:paraId="1782DD48" w14:textId="77777777">
        <w:trPr>
          <w:trHeight w:val="570"/>
          <w:tblHeader/>
          <w:jc w:val="center"/>
        </w:trPr>
        <w:tc>
          <w:tcPr>
            <w:tcW w:w="652" w:type="dxa"/>
            <w:tcBorders>
              <w:top w:val="single" w:sz="4" w:space="0" w:color="auto"/>
              <w:left w:val="single" w:sz="4" w:space="0" w:color="auto"/>
              <w:bottom w:val="single" w:sz="4" w:space="0" w:color="auto"/>
              <w:right w:val="single" w:sz="4" w:space="0" w:color="auto"/>
            </w:tcBorders>
            <w:vAlign w:val="center"/>
          </w:tcPr>
          <w:p w14:paraId="11E59318" w14:textId="77777777" w:rsidR="002D0C8A" w:rsidRDefault="002D0C8A">
            <w:pPr>
              <w:widowControl/>
              <w:jc w:val="center"/>
              <w:rPr>
                <w:rFonts w:ascii="SimSun" w:cs="SimSun"/>
                <w:b/>
                <w:bCs/>
                <w:kern w:val="0"/>
                <w:szCs w:val="21"/>
              </w:rPr>
            </w:pPr>
            <w:r>
              <w:rPr>
                <w:b/>
                <w:bCs/>
                <w:kern w:val="0"/>
                <w:szCs w:val="21"/>
                <w:lang w:val="en"/>
              </w:rPr>
              <w:t>serial number</w:t>
            </w:r>
          </w:p>
        </w:tc>
        <w:tc>
          <w:tcPr>
            <w:tcW w:w="3227" w:type="dxa"/>
            <w:tcBorders>
              <w:top w:val="single" w:sz="4" w:space="0" w:color="auto"/>
              <w:left w:val="nil"/>
              <w:bottom w:val="single" w:sz="4" w:space="0" w:color="auto"/>
              <w:right w:val="single" w:sz="4" w:space="0" w:color="auto"/>
            </w:tcBorders>
            <w:vAlign w:val="center"/>
          </w:tcPr>
          <w:p w14:paraId="2F48C5A1" w14:textId="77777777" w:rsidR="002D0C8A" w:rsidRDefault="002D0C8A">
            <w:pPr>
              <w:widowControl/>
              <w:jc w:val="center"/>
              <w:rPr>
                <w:rFonts w:ascii="SimSun" w:cs="SimSun"/>
                <w:b/>
                <w:bCs/>
                <w:kern w:val="0"/>
                <w:szCs w:val="21"/>
              </w:rPr>
            </w:pPr>
            <w:r>
              <w:rPr>
                <w:b/>
                <w:bCs/>
                <w:kern w:val="0"/>
                <w:szCs w:val="21"/>
                <w:lang w:val="en"/>
              </w:rPr>
              <w:t>Product name</w:t>
            </w:r>
          </w:p>
        </w:tc>
        <w:tc>
          <w:tcPr>
            <w:tcW w:w="3609" w:type="dxa"/>
            <w:gridSpan w:val="2"/>
            <w:tcBorders>
              <w:top w:val="single" w:sz="4" w:space="0" w:color="auto"/>
              <w:left w:val="nil"/>
              <w:bottom w:val="single" w:sz="4" w:space="0" w:color="auto"/>
              <w:right w:val="single" w:sz="4" w:space="0" w:color="auto"/>
            </w:tcBorders>
            <w:vAlign w:val="center"/>
          </w:tcPr>
          <w:p w14:paraId="15D27706"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462CEA3C" w14:textId="77777777" w:rsidR="002D0C8A" w:rsidRDefault="002D0C8A">
            <w:pPr>
              <w:widowControl/>
              <w:jc w:val="center"/>
              <w:rPr>
                <w:rFonts w:ascii="SimSun" w:cs="SimSun"/>
                <w:b/>
                <w:bCs/>
                <w:kern w:val="0"/>
                <w:szCs w:val="21"/>
              </w:rPr>
            </w:pPr>
            <w:r>
              <w:rPr>
                <w:b/>
                <w:bCs/>
                <w:kern w:val="0"/>
                <w:szCs w:val="21"/>
                <w:lang w:val="en"/>
              </w:rPr>
              <w:t>Customs goods</w:t>
            </w:r>
          </w:p>
          <w:p w14:paraId="4422DD75"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0896AD4B" w14:textId="77777777" w:rsidR="002D0C8A" w:rsidRDefault="002D0C8A">
            <w:pPr>
              <w:widowControl/>
              <w:jc w:val="center"/>
              <w:rPr>
                <w:rFonts w:ascii="SimSun" w:cs="SimSun"/>
                <w:b/>
                <w:bCs/>
                <w:kern w:val="0"/>
                <w:szCs w:val="21"/>
              </w:rPr>
            </w:pPr>
            <w:r>
              <w:rPr>
                <w:b/>
                <w:bCs/>
                <w:kern w:val="0"/>
                <w:szCs w:val="21"/>
                <w:lang w:val="en"/>
              </w:rPr>
              <w:t>unit</w:t>
            </w:r>
          </w:p>
        </w:tc>
      </w:tr>
      <w:tr w:rsidR="002D0C8A" w14:paraId="70C3F39F" w14:textId="77777777">
        <w:trPr>
          <w:trHeight w:val="3600"/>
          <w:jc w:val="center"/>
        </w:trPr>
        <w:tc>
          <w:tcPr>
            <w:tcW w:w="652" w:type="dxa"/>
            <w:tcBorders>
              <w:top w:val="nil"/>
              <w:left w:val="single" w:sz="4" w:space="0" w:color="auto"/>
              <w:bottom w:val="single" w:sz="4" w:space="0" w:color="auto"/>
              <w:right w:val="single" w:sz="4" w:space="0" w:color="auto"/>
            </w:tcBorders>
            <w:vAlign w:val="center"/>
          </w:tcPr>
          <w:p w14:paraId="126FCE21" w14:textId="77777777" w:rsidR="002D0C8A" w:rsidRDefault="002D0C8A">
            <w:pPr>
              <w:widowControl/>
              <w:jc w:val="center"/>
              <w:rPr>
                <w:rFonts w:ascii="SimSun" w:cs="SimSun"/>
                <w:kern w:val="0"/>
                <w:szCs w:val="21"/>
              </w:rPr>
            </w:pPr>
            <w:r>
              <w:rPr>
                <w:kern w:val="0"/>
                <w:szCs w:val="21"/>
                <w:lang w:val="en"/>
              </w:rPr>
              <w:t>22</w:t>
            </w:r>
          </w:p>
        </w:tc>
        <w:tc>
          <w:tcPr>
            <w:tcW w:w="3227" w:type="dxa"/>
            <w:tcBorders>
              <w:top w:val="nil"/>
              <w:left w:val="nil"/>
              <w:bottom w:val="single" w:sz="4" w:space="0" w:color="auto"/>
              <w:right w:val="single" w:sz="4" w:space="0" w:color="auto"/>
            </w:tcBorders>
            <w:vAlign w:val="center"/>
          </w:tcPr>
          <w:p w14:paraId="66437997" w14:textId="77777777" w:rsidR="002D0C8A" w:rsidRDefault="002D0C8A">
            <w:pPr>
              <w:widowControl/>
              <w:jc w:val="left"/>
              <w:rPr>
                <w:rFonts w:ascii="SimSun" w:cs="SimSun"/>
                <w:kern w:val="0"/>
                <w:szCs w:val="21"/>
              </w:rPr>
            </w:pPr>
            <w:r>
              <w:rPr>
                <w:kern w:val="0"/>
                <w:szCs w:val="21"/>
                <w:lang w:val="en"/>
              </w:rPr>
              <w:t>Storage tanks</w:t>
            </w:r>
          </w:p>
        </w:tc>
        <w:tc>
          <w:tcPr>
            <w:tcW w:w="3609" w:type="dxa"/>
            <w:gridSpan w:val="2"/>
            <w:tcBorders>
              <w:top w:val="nil"/>
              <w:left w:val="nil"/>
              <w:bottom w:val="single" w:sz="4" w:space="0" w:color="auto"/>
              <w:right w:val="single" w:sz="4" w:space="0" w:color="auto"/>
            </w:tcBorders>
            <w:vAlign w:val="center"/>
          </w:tcPr>
          <w:p w14:paraId="459C7923" w14:textId="77777777" w:rsidR="002D0C8A" w:rsidRDefault="002D0C8A">
            <w:pPr>
              <w:widowControl/>
              <w:jc w:val="left"/>
              <w:rPr>
                <w:rFonts w:ascii="SimSun" w:cs="SimSun"/>
                <w:kern w:val="0"/>
                <w:szCs w:val="21"/>
              </w:rPr>
            </w:pPr>
            <w:r>
              <w:rPr>
                <w:kern w:val="0"/>
                <w:szCs w:val="21"/>
                <w:lang w:val="en"/>
              </w:rPr>
              <w:t>With a total volume greater than 0.1 cubic meters (100 liters), all surfaces in direct contact with the chemicals being processed or placed are made of the following materials</w:t>
            </w:r>
            <w:r>
              <w:rPr>
                <w:kern w:val="0"/>
                <w:szCs w:val="21"/>
                <w:lang w:val="en"/>
              </w:rPr>
              <w:br/>
            </w:r>
            <w:r>
              <w:rPr>
                <w:kern w:val="0"/>
                <w:szCs w:val="21"/>
                <w:lang w:val="en"/>
              </w:rPr>
              <w:br/>
            </w:r>
            <w:r>
              <w:rPr>
                <w:lang w:val="en"/>
              </w:rPr>
              <w:t xml:space="preserve">: </w:t>
            </w:r>
            <w:r>
              <w:rPr>
                <w:kern w:val="0"/>
                <w:szCs w:val="21"/>
                <w:lang w:val="en"/>
              </w:rPr>
              <w:br/>
              <w:t>1) glass or glass linings (including terracotta or glazed coatings);</w:t>
            </w:r>
            <w:r>
              <w:rPr>
                <w:kern w:val="0"/>
                <w:szCs w:val="21"/>
                <w:lang w:val="en"/>
              </w:rPr>
              <w:br/>
            </w:r>
            <w:r>
              <w:rPr>
                <w:kern w:val="0"/>
                <w:szCs w:val="21"/>
                <w:lang w:val="en"/>
              </w:rPr>
              <w:br/>
            </w:r>
            <w:r>
              <w:rPr>
                <w:kern w:val="0"/>
                <w:szCs w:val="21"/>
                <w:lang w:val="en"/>
              </w:rPr>
              <w:br/>
            </w:r>
            <w:r>
              <w:rPr>
                <w:spacing w:val="-4"/>
                <w:kern w:val="0"/>
                <w:szCs w:val="21"/>
                <w:lang w:val="en"/>
              </w:rPr>
              <w:t xml:space="preserve"> 6) Alloys with a nickel content greater than 25% (percentage by weight) and a chromium content greater than 20% (percentage by weight);</w:t>
            </w:r>
            <w:r>
              <w:rPr>
                <w:lang w:val="en"/>
              </w:rPr>
              <w:t xml:space="preserve"> </w:t>
            </w:r>
            <w:r>
              <w:rPr>
                <w:kern w:val="0"/>
                <w:szCs w:val="21"/>
                <w:lang w:val="en"/>
              </w:rPr>
              <w:br/>
              <w:t xml:space="preserve">7) an alloy with a nickel content greater than 40% (percentage by weight). </w:t>
            </w:r>
          </w:p>
        </w:tc>
        <w:tc>
          <w:tcPr>
            <w:tcW w:w="1405" w:type="dxa"/>
            <w:tcBorders>
              <w:top w:val="nil"/>
              <w:left w:val="nil"/>
              <w:bottom w:val="single" w:sz="4" w:space="0" w:color="auto"/>
              <w:right w:val="single" w:sz="4" w:space="0" w:color="auto"/>
            </w:tcBorders>
            <w:vAlign w:val="center"/>
          </w:tcPr>
          <w:p w14:paraId="1EE0010B" w14:textId="77777777" w:rsidR="002D0C8A" w:rsidRDefault="002D0C8A">
            <w:pPr>
              <w:widowControl/>
              <w:jc w:val="center"/>
              <w:rPr>
                <w:rFonts w:ascii="SimSun" w:cs="SimSun"/>
                <w:kern w:val="0"/>
                <w:szCs w:val="21"/>
              </w:rPr>
            </w:pPr>
            <w:r>
              <w:rPr>
                <w:kern w:val="0"/>
                <w:szCs w:val="21"/>
                <w:lang w:val="en"/>
              </w:rPr>
              <w:t>7310100010</w:t>
            </w:r>
          </w:p>
        </w:tc>
        <w:tc>
          <w:tcPr>
            <w:tcW w:w="1007" w:type="dxa"/>
            <w:tcBorders>
              <w:top w:val="nil"/>
              <w:left w:val="nil"/>
              <w:bottom w:val="single" w:sz="4" w:space="0" w:color="auto"/>
              <w:right w:val="single" w:sz="4" w:space="0" w:color="auto"/>
            </w:tcBorders>
            <w:vAlign w:val="center"/>
          </w:tcPr>
          <w:p w14:paraId="1294C7DC" w14:textId="77777777" w:rsidR="002D0C8A" w:rsidRDefault="002D0C8A">
            <w:pPr>
              <w:widowControl/>
              <w:jc w:val="center"/>
              <w:rPr>
                <w:rFonts w:ascii="SimSun" w:cs="SimSun"/>
                <w:kern w:val="0"/>
                <w:szCs w:val="21"/>
              </w:rPr>
            </w:pPr>
            <w:r>
              <w:rPr>
                <w:kern w:val="0"/>
                <w:szCs w:val="21"/>
                <w:lang w:val="en"/>
              </w:rPr>
              <w:t>Kilograms/pcs</w:t>
            </w:r>
          </w:p>
        </w:tc>
      </w:tr>
      <w:tr w:rsidR="002D0C8A" w14:paraId="6EC809DC" w14:textId="77777777">
        <w:trPr>
          <w:trHeight w:val="3555"/>
          <w:jc w:val="center"/>
        </w:trPr>
        <w:tc>
          <w:tcPr>
            <w:tcW w:w="652" w:type="dxa"/>
            <w:tcBorders>
              <w:top w:val="single" w:sz="4" w:space="0" w:color="auto"/>
              <w:left w:val="single" w:sz="4" w:space="0" w:color="auto"/>
              <w:bottom w:val="single" w:sz="4" w:space="0" w:color="auto"/>
              <w:right w:val="single" w:sz="4" w:space="0" w:color="auto"/>
            </w:tcBorders>
            <w:vAlign w:val="center"/>
          </w:tcPr>
          <w:p w14:paraId="28661D83" w14:textId="77777777" w:rsidR="002D0C8A" w:rsidRDefault="002D0C8A">
            <w:pPr>
              <w:widowControl/>
              <w:spacing w:line="300" w:lineRule="exact"/>
              <w:jc w:val="center"/>
              <w:rPr>
                <w:rFonts w:ascii="SimSun" w:cs="SimSun"/>
                <w:kern w:val="0"/>
                <w:szCs w:val="21"/>
              </w:rPr>
            </w:pPr>
            <w:r>
              <w:rPr>
                <w:kern w:val="0"/>
                <w:szCs w:val="21"/>
                <w:lang w:val="en"/>
              </w:rPr>
              <w:t>23</w:t>
            </w:r>
          </w:p>
        </w:tc>
        <w:tc>
          <w:tcPr>
            <w:tcW w:w="3248" w:type="dxa"/>
            <w:gridSpan w:val="2"/>
            <w:tcBorders>
              <w:top w:val="single" w:sz="4" w:space="0" w:color="auto"/>
              <w:left w:val="nil"/>
              <w:bottom w:val="single" w:sz="4" w:space="0" w:color="auto"/>
              <w:right w:val="single" w:sz="4" w:space="0" w:color="auto"/>
            </w:tcBorders>
            <w:vAlign w:val="center"/>
          </w:tcPr>
          <w:p w14:paraId="70870314" w14:textId="77777777" w:rsidR="002D0C8A" w:rsidRDefault="002D0C8A">
            <w:pPr>
              <w:widowControl/>
              <w:spacing w:line="300" w:lineRule="exact"/>
              <w:jc w:val="left"/>
              <w:rPr>
                <w:rFonts w:ascii="SimSun" w:cs="SimSun"/>
                <w:kern w:val="0"/>
                <w:szCs w:val="21"/>
              </w:rPr>
            </w:pPr>
            <w:r>
              <w:rPr>
                <w:kern w:val="0"/>
                <w:szCs w:val="21"/>
                <w:lang w:val="en"/>
              </w:rPr>
              <w:t>container</w:t>
            </w:r>
          </w:p>
        </w:tc>
        <w:tc>
          <w:tcPr>
            <w:tcW w:w="3588" w:type="dxa"/>
            <w:tcBorders>
              <w:top w:val="single" w:sz="4" w:space="0" w:color="auto"/>
              <w:left w:val="nil"/>
              <w:bottom w:val="single" w:sz="4" w:space="0" w:color="auto"/>
              <w:right w:val="single" w:sz="4" w:space="0" w:color="auto"/>
            </w:tcBorders>
            <w:vAlign w:val="center"/>
          </w:tcPr>
          <w:p w14:paraId="068E03F7" w14:textId="77777777" w:rsidR="002D0C8A" w:rsidRDefault="002D0C8A">
            <w:pPr>
              <w:widowControl/>
              <w:spacing w:line="300" w:lineRule="exact"/>
              <w:jc w:val="left"/>
              <w:rPr>
                <w:rFonts w:ascii="SimSun" w:cs="SimSun"/>
                <w:kern w:val="0"/>
                <w:szCs w:val="21"/>
              </w:rPr>
            </w:pPr>
            <w:r>
              <w:rPr>
                <w:kern w:val="0"/>
                <w:szCs w:val="21"/>
                <w:lang w:val="en"/>
              </w:rPr>
              <w:t xml:space="preserve">With a total volume greater than 0.1 cubic meters (100 liters), all surfaces in direct contact with the chemicals being treated or placed are made of the following materials: </w:t>
            </w:r>
            <w:r>
              <w:rPr>
                <w:kern w:val="0"/>
                <w:szCs w:val="21"/>
                <w:lang w:val="en"/>
              </w:rPr>
              <w:br/>
              <w:t>1) glass or glass lining (including terracotta or glazed coatings);</w:t>
            </w:r>
            <w:r>
              <w:rPr>
                <w:kern w:val="0"/>
                <w:szCs w:val="21"/>
                <w:lang w:val="en"/>
              </w:rPr>
              <w:br/>
            </w:r>
            <w:r>
              <w:rPr>
                <w:kern w:val="0"/>
                <w:szCs w:val="21"/>
                <w:lang w:val="en"/>
              </w:rPr>
              <w:br/>
            </w:r>
            <w:r>
              <w:rPr>
                <w:kern w:val="0"/>
                <w:szCs w:val="21"/>
                <w:lang w:val="en"/>
              </w:rPr>
              <w:br/>
            </w:r>
            <w:r>
              <w:rPr>
                <w:kern w:val="0"/>
                <w:szCs w:val="21"/>
                <w:lang w:val="en"/>
              </w:rPr>
              <w:br/>
            </w:r>
            <w:r>
              <w:rPr>
                <w:kern w:val="0"/>
                <w:szCs w:val="21"/>
                <w:lang w:val="en"/>
              </w:rPr>
              <w:br/>
            </w:r>
            <w:r>
              <w:rPr>
                <w:spacing w:val="-6"/>
                <w:kern w:val="0"/>
                <w:szCs w:val="21"/>
                <w:lang w:val="en"/>
              </w:rPr>
              <w:t xml:space="preserve"> Alloys with a nickel content greater than 25% (wt%) and a chromium content greater than 20% (wt%);</w:t>
            </w:r>
            <w:r>
              <w:rPr>
                <w:lang w:val="en"/>
              </w:rPr>
              <w:t xml:space="preserve"> </w:t>
            </w:r>
            <w:r>
              <w:rPr>
                <w:kern w:val="0"/>
                <w:szCs w:val="21"/>
                <w:lang w:val="en"/>
              </w:rPr>
              <w:br/>
              <w:t xml:space="preserve">7) nickel or an alloy with a nickel content greater than 40% (wt%). </w:t>
            </w:r>
          </w:p>
        </w:tc>
        <w:tc>
          <w:tcPr>
            <w:tcW w:w="1405" w:type="dxa"/>
            <w:tcBorders>
              <w:top w:val="single" w:sz="4" w:space="0" w:color="auto"/>
              <w:left w:val="nil"/>
              <w:bottom w:val="single" w:sz="4" w:space="0" w:color="auto"/>
              <w:right w:val="single" w:sz="4" w:space="0" w:color="auto"/>
            </w:tcBorders>
            <w:vAlign w:val="center"/>
          </w:tcPr>
          <w:p w14:paraId="113ACB36" w14:textId="77777777" w:rsidR="002D0C8A" w:rsidRDefault="002D0C8A">
            <w:pPr>
              <w:widowControl/>
              <w:spacing w:line="300" w:lineRule="exact"/>
              <w:jc w:val="center"/>
              <w:rPr>
                <w:rFonts w:ascii="SimSun" w:cs="SimSun"/>
                <w:kern w:val="0"/>
                <w:szCs w:val="21"/>
              </w:rPr>
            </w:pPr>
            <w:r>
              <w:rPr>
                <w:kern w:val="0"/>
                <w:szCs w:val="21"/>
                <w:lang w:val="en"/>
              </w:rPr>
              <w:t>7310100010</w:t>
            </w:r>
          </w:p>
        </w:tc>
        <w:tc>
          <w:tcPr>
            <w:tcW w:w="1007" w:type="dxa"/>
            <w:tcBorders>
              <w:top w:val="single" w:sz="4" w:space="0" w:color="auto"/>
              <w:left w:val="nil"/>
              <w:bottom w:val="single" w:sz="4" w:space="0" w:color="auto"/>
              <w:right w:val="single" w:sz="4" w:space="0" w:color="auto"/>
            </w:tcBorders>
            <w:vAlign w:val="center"/>
          </w:tcPr>
          <w:p w14:paraId="17929E1A" w14:textId="77777777" w:rsidR="002D0C8A" w:rsidRDefault="002D0C8A">
            <w:pPr>
              <w:widowControl/>
              <w:spacing w:line="300" w:lineRule="exact"/>
              <w:jc w:val="center"/>
              <w:rPr>
                <w:rFonts w:ascii="SimSun" w:cs="SimSun"/>
                <w:kern w:val="0"/>
                <w:szCs w:val="21"/>
              </w:rPr>
            </w:pPr>
            <w:r>
              <w:rPr>
                <w:kern w:val="0"/>
                <w:szCs w:val="21"/>
                <w:lang w:val="en"/>
              </w:rPr>
              <w:t>Kilograms/pcs</w:t>
            </w:r>
          </w:p>
        </w:tc>
      </w:tr>
      <w:tr w:rsidR="002D0C8A" w14:paraId="2EEC43D8" w14:textId="77777777">
        <w:trPr>
          <w:trHeight w:val="3570"/>
          <w:jc w:val="center"/>
        </w:trPr>
        <w:tc>
          <w:tcPr>
            <w:tcW w:w="652" w:type="dxa"/>
            <w:tcBorders>
              <w:top w:val="nil"/>
              <w:left w:val="single" w:sz="4" w:space="0" w:color="auto"/>
              <w:bottom w:val="single" w:sz="4" w:space="0" w:color="auto"/>
              <w:right w:val="single" w:sz="4" w:space="0" w:color="auto"/>
            </w:tcBorders>
            <w:vAlign w:val="center"/>
          </w:tcPr>
          <w:p w14:paraId="0B2F2287" w14:textId="77777777" w:rsidR="002D0C8A" w:rsidRDefault="002D0C8A">
            <w:pPr>
              <w:widowControl/>
              <w:spacing w:line="300" w:lineRule="exact"/>
              <w:jc w:val="center"/>
              <w:rPr>
                <w:rFonts w:ascii="SimSun" w:cs="SimSun"/>
                <w:kern w:val="0"/>
                <w:szCs w:val="21"/>
              </w:rPr>
            </w:pPr>
            <w:r>
              <w:rPr>
                <w:kern w:val="0"/>
                <w:szCs w:val="21"/>
                <w:lang w:val="en"/>
              </w:rPr>
              <w:t>24</w:t>
            </w:r>
          </w:p>
        </w:tc>
        <w:tc>
          <w:tcPr>
            <w:tcW w:w="3248" w:type="dxa"/>
            <w:gridSpan w:val="2"/>
            <w:tcBorders>
              <w:top w:val="nil"/>
              <w:left w:val="nil"/>
              <w:bottom w:val="single" w:sz="4" w:space="0" w:color="auto"/>
              <w:right w:val="single" w:sz="4" w:space="0" w:color="auto"/>
            </w:tcBorders>
            <w:vAlign w:val="center"/>
          </w:tcPr>
          <w:p w14:paraId="2A4C5436" w14:textId="77777777" w:rsidR="002D0C8A" w:rsidRDefault="002D0C8A">
            <w:pPr>
              <w:widowControl/>
              <w:spacing w:line="300" w:lineRule="exact"/>
              <w:jc w:val="left"/>
              <w:rPr>
                <w:rFonts w:ascii="SimSun" w:cs="SimSun"/>
                <w:kern w:val="0"/>
                <w:szCs w:val="21"/>
              </w:rPr>
            </w:pPr>
            <w:r>
              <w:rPr>
                <w:kern w:val="0"/>
                <w:szCs w:val="21"/>
                <w:lang w:val="en"/>
              </w:rPr>
              <w:t>Tanks</w:t>
            </w:r>
          </w:p>
        </w:tc>
        <w:tc>
          <w:tcPr>
            <w:tcW w:w="3588" w:type="dxa"/>
            <w:tcBorders>
              <w:top w:val="nil"/>
              <w:left w:val="nil"/>
              <w:bottom w:val="single" w:sz="4" w:space="0" w:color="auto"/>
              <w:right w:val="single" w:sz="4" w:space="0" w:color="auto"/>
            </w:tcBorders>
            <w:vAlign w:val="center"/>
          </w:tcPr>
          <w:p w14:paraId="4D4753D0" w14:textId="77777777" w:rsidR="002D0C8A" w:rsidRDefault="002D0C8A">
            <w:pPr>
              <w:widowControl/>
              <w:spacing w:line="300" w:lineRule="exact"/>
              <w:jc w:val="left"/>
              <w:rPr>
                <w:rFonts w:ascii="SimSun" w:cs="SimSun"/>
                <w:kern w:val="0"/>
                <w:szCs w:val="21"/>
              </w:rPr>
            </w:pPr>
            <w:r>
              <w:rPr>
                <w:kern w:val="0"/>
                <w:szCs w:val="21"/>
                <w:lang w:val="en"/>
              </w:rPr>
              <w:t xml:space="preserve">With a total volume greater than 0.1 cubic meters (100 liters), all surfaces in direct contact with the chemicals being treated or placed are made of the following materials: </w:t>
            </w:r>
            <w:r>
              <w:rPr>
                <w:kern w:val="0"/>
                <w:szCs w:val="21"/>
                <w:lang w:val="en"/>
              </w:rPr>
              <w:br/>
              <w:t>1) glass or glass lining (including terracotta or glazed coatings);</w:t>
            </w:r>
            <w:r>
              <w:rPr>
                <w:kern w:val="0"/>
                <w:szCs w:val="21"/>
                <w:lang w:val="en"/>
              </w:rPr>
              <w:br/>
            </w:r>
            <w:r>
              <w:rPr>
                <w:kern w:val="0"/>
                <w:szCs w:val="21"/>
                <w:lang w:val="en"/>
              </w:rPr>
              <w:br/>
            </w:r>
            <w:r>
              <w:rPr>
                <w:kern w:val="0"/>
                <w:szCs w:val="21"/>
                <w:lang w:val="en"/>
              </w:rPr>
              <w:br/>
            </w:r>
            <w:r>
              <w:rPr>
                <w:kern w:val="0"/>
                <w:szCs w:val="21"/>
                <w:lang w:val="en"/>
              </w:rPr>
              <w:br/>
            </w:r>
            <w:r>
              <w:rPr>
                <w:kern w:val="0"/>
                <w:szCs w:val="21"/>
                <w:lang w:val="en"/>
              </w:rPr>
              <w:br/>
            </w:r>
            <w:r>
              <w:rPr>
                <w:spacing w:val="-6"/>
                <w:kern w:val="0"/>
                <w:szCs w:val="21"/>
                <w:lang w:val="en"/>
              </w:rPr>
              <w:t xml:space="preserve"> Alloys with a nickel content greater than 25% (wt%) and a chromium content greater than 20% (wt%);</w:t>
            </w:r>
            <w:r>
              <w:rPr>
                <w:lang w:val="en"/>
              </w:rPr>
              <w:t xml:space="preserve"> </w:t>
            </w:r>
            <w:r>
              <w:rPr>
                <w:kern w:val="0"/>
                <w:szCs w:val="21"/>
                <w:lang w:val="en"/>
              </w:rPr>
              <w:br/>
              <w:t xml:space="preserve">7) nickel or an alloy with a nickel content greater than 40% (wt%). </w:t>
            </w:r>
          </w:p>
        </w:tc>
        <w:tc>
          <w:tcPr>
            <w:tcW w:w="1405" w:type="dxa"/>
            <w:tcBorders>
              <w:top w:val="nil"/>
              <w:left w:val="nil"/>
              <w:bottom w:val="single" w:sz="4" w:space="0" w:color="auto"/>
              <w:right w:val="single" w:sz="4" w:space="0" w:color="auto"/>
            </w:tcBorders>
            <w:vAlign w:val="center"/>
          </w:tcPr>
          <w:p w14:paraId="4467353E" w14:textId="77777777" w:rsidR="002D0C8A" w:rsidRDefault="002D0C8A">
            <w:pPr>
              <w:widowControl/>
              <w:spacing w:line="300" w:lineRule="exact"/>
              <w:jc w:val="center"/>
              <w:rPr>
                <w:rFonts w:ascii="SimSun" w:cs="SimSun"/>
                <w:kern w:val="0"/>
                <w:szCs w:val="21"/>
              </w:rPr>
            </w:pPr>
            <w:r>
              <w:rPr>
                <w:kern w:val="0"/>
                <w:szCs w:val="21"/>
                <w:lang w:val="en"/>
              </w:rPr>
              <w:t>7310100010</w:t>
            </w:r>
          </w:p>
        </w:tc>
        <w:tc>
          <w:tcPr>
            <w:tcW w:w="1007" w:type="dxa"/>
            <w:tcBorders>
              <w:top w:val="nil"/>
              <w:left w:val="nil"/>
              <w:bottom w:val="single" w:sz="4" w:space="0" w:color="auto"/>
              <w:right w:val="single" w:sz="4" w:space="0" w:color="auto"/>
            </w:tcBorders>
            <w:vAlign w:val="center"/>
          </w:tcPr>
          <w:p w14:paraId="46726DD4" w14:textId="77777777" w:rsidR="002D0C8A" w:rsidRDefault="002D0C8A">
            <w:pPr>
              <w:widowControl/>
              <w:spacing w:line="300" w:lineRule="exact"/>
              <w:jc w:val="center"/>
              <w:rPr>
                <w:rFonts w:ascii="SimSun" w:cs="SimSun"/>
                <w:kern w:val="0"/>
                <w:szCs w:val="21"/>
              </w:rPr>
            </w:pPr>
            <w:r>
              <w:rPr>
                <w:kern w:val="0"/>
                <w:szCs w:val="21"/>
                <w:lang w:val="en"/>
              </w:rPr>
              <w:t>Kilograms/pcs</w:t>
            </w:r>
          </w:p>
        </w:tc>
      </w:tr>
    </w:tbl>
    <w:p w14:paraId="38F3898A" w14:textId="77777777" w:rsidR="002D0C8A" w:rsidRDefault="002D0C8A"/>
    <w:p w14:paraId="71F04554" w14:textId="77777777" w:rsidR="002D0C8A" w:rsidRDefault="002D0C8A">
      <w:pPr>
        <w:ind w:leftChars="-380" w:left="-798" w:firstLineChars="50" w:firstLine="105"/>
      </w:pPr>
      <w:r>
        <w:rPr>
          <w:kern w:val="0"/>
          <w:szCs w:val="21"/>
          <w:lang w:val="en"/>
        </w:rPr>
        <w:t>4. Multi-walled pipe</w:t>
      </w:r>
    </w:p>
    <w:tbl>
      <w:tblPr>
        <w:tblW w:w="0" w:type="auto"/>
        <w:jc w:val="center"/>
        <w:tblLayout w:type="fixed"/>
        <w:tblLook w:val="0000" w:firstRow="0" w:lastRow="0" w:firstColumn="0" w:lastColumn="0" w:noHBand="0" w:noVBand="0"/>
      </w:tblPr>
      <w:tblGrid>
        <w:gridCol w:w="710"/>
        <w:gridCol w:w="3172"/>
        <w:gridCol w:w="3611"/>
        <w:gridCol w:w="1402"/>
        <w:gridCol w:w="1005"/>
      </w:tblGrid>
      <w:tr w:rsidR="002D0C8A" w14:paraId="4FA86EAD" w14:textId="7777777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tcPr>
          <w:p w14:paraId="29A08B52" w14:textId="77777777" w:rsidR="002D0C8A" w:rsidRDefault="002D0C8A">
            <w:pPr>
              <w:widowControl/>
              <w:spacing w:line="300" w:lineRule="exact"/>
              <w:jc w:val="center"/>
              <w:rPr>
                <w:rFonts w:ascii="SimSun" w:cs="SimSun"/>
                <w:b/>
                <w:bCs/>
                <w:kern w:val="0"/>
                <w:szCs w:val="21"/>
              </w:rPr>
            </w:pPr>
            <w:r>
              <w:rPr>
                <w:b/>
                <w:bCs/>
                <w:kern w:val="0"/>
                <w:szCs w:val="21"/>
                <w:lang w:val="en"/>
              </w:rPr>
              <w:t>serial number</w:t>
            </w:r>
          </w:p>
        </w:tc>
        <w:tc>
          <w:tcPr>
            <w:tcW w:w="3172" w:type="dxa"/>
            <w:tcBorders>
              <w:top w:val="single" w:sz="4" w:space="0" w:color="auto"/>
              <w:left w:val="nil"/>
              <w:bottom w:val="single" w:sz="4" w:space="0" w:color="auto"/>
              <w:right w:val="single" w:sz="4" w:space="0" w:color="auto"/>
            </w:tcBorders>
            <w:vAlign w:val="center"/>
          </w:tcPr>
          <w:p w14:paraId="0F0DA089" w14:textId="77777777" w:rsidR="002D0C8A" w:rsidRDefault="002D0C8A">
            <w:pPr>
              <w:widowControl/>
              <w:spacing w:line="300" w:lineRule="exact"/>
              <w:jc w:val="center"/>
              <w:rPr>
                <w:rFonts w:ascii="SimSun" w:cs="SimSun"/>
                <w:b/>
                <w:bCs/>
                <w:kern w:val="0"/>
                <w:szCs w:val="21"/>
              </w:rPr>
            </w:pPr>
            <w:r>
              <w:rPr>
                <w:b/>
                <w:bCs/>
                <w:kern w:val="0"/>
                <w:szCs w:val="21"/>
                <w:lang w:val="en"/>
              </w:rPr>
              <w:t>Product name</w:t>
            </w:r>
          </w:p>
        </w:tc>
        <w:tc>
          <w:tcPr>
            <w:tcW w:w="3611" w:type="dxa"/>
            <w:tcBorders>
              <w:top w:val="single" w:sz="4" w:space="0" w:color="auto"/>
              <w:left w:val="nil"/>
              <w:bottom w:val="single" w:sz="4" w:space="0" w:color="auto"/>
              <w:right w:val="single" w:sz="4" w:space="0" w:color="auto"/>
            </w:tcBorders>
            <w:vAlign w:val="center"/>
          </w:tcPr>
          <w:p w14:paraId="18D44FC9" w14:textId="77777777" w:rsidR="002D0C8A" w:rsidRDefault="002D0C8A">
            <w:pPr>
              <w:widowControl/>
              <w:spacing w:line="300" w:lineRule="exact"/>
              <w:jc w:val="center"/>
              <w:rPr>
                <w:rFonts w:ascii="SimSun" w:cs="SimSun"/>
                <w:b/>
                <w:bCs/>
                <w:kern w:val="0"/>
                <w:szCs w:val="21"/>
              </w:rPr>
            </w:pPr>
            <w:r>
              <w:rPr>
                <w:b/>
                <w:bCs/>
                <w:kern w:val="0"/>
                <w:szCs w:val="21"/>
                <w:lang w:val="en"/>
              </w:rPr>
              <w:t>description</w:t>
            </w:r>
          </w:p>
        </w:tc>
        <w:tc>
          <w:tcPr>
            <w:tcW w:w="1402" w:type="dxa"/>
            <w:tcBorders>
              <w:top w:val="single" w:sz="4" w:space="0" w:color="auto"/>
              <w:left w:val="nil"/>
              <w:bottom w:val="single" w:sz="4" w:space="0" w:color="auto"/>
              <w:right w:val="single" w:sz="4" w:space="0" w:color="auto"/>
            </w:tcBorders>
            <w:vAlign w:val="center"/>
          </w:tcPr>
          <w:p w14:paraId="24058559" w14:textId="77777777" w:rsidR="002D0C8A" w:rsidRDefault="002D0C8A">
            <w:pPr>
              <w:widowControl/>
              <w:spacing w:line="300" w:lineRule="exact"/>
              <w:jc w:val="center"/>
              <w:rPr>
                <w:rFonts w:ascii="SimSun" w:cs="SimSun"/>
                <w:b/>
                <w:bCs/>
                <w:kern w:val="0"/>
                <w:szCs w:val="21"/>
              </w:rPr>
            </w:pPr>
            <w:r>
              <w:rPr>
                <w:b/>
                <w:bCs/>
                <w:kern w:val="0"/>
                <w:szCs w:val="21"/>
                <w:lang w:val="en"/>
              </w:rPr>
              <w:t>Customs goods</w:t>
            </w:r>
          </w:p>
          <w:p w14:paraId="02D96B12" w14:textId="77777777" w:rsidR="002D0C8A" w:rsidRDefault="002D0C8A">
            <w:pPr>
              <w:widowControl/>
              <w:spacing w:line="300" w:lineRule="exact"/>
              <w:jc w:val="center"/>
              <w:rPr>
                <w:rFonts w:ascii="SimSun" w:cs="SimSun"/>
                <w:b/>
                <w:bCs/>
                <w:kern w:val="0"/>
                <w:szCs w:val="21"/>
              </w:rPr>
            </w:pPr>
            <w:r>
              <w:rPr>
                <w:b/>
                <w:bCs/>
                <w:kern w:val="0"/>
                <w:szCs w:val="21"/>
                <w:lang w:val="en"/>
              </w:rPr>
              <w:t>numbering</w:t>
            </w:r>
          </w:p>
        </w:tc>
        <w:tc>
          <w:tcPr>
            <w:tcW w:w="1005" w:type="dxa"/>
            <w:tcBorders>
              <w:top w:val="single" w:sz="4" w:space="0" w:color="auto"/>
              <w:left w:val="nil"/>
              <w:bottom w:val="single" w:sz="4" w:space="0" w:color="auto"/>
              <w:right w:val="single" w:sz="4" w:space="0" w:color="auto"/>
            </w:tcBorders>
            <w:vAlign w:val="center"/>
          </w:tcPr>
          <w:p w14:paraId="69ED4CCE" w14:textId="77777777" w:rsidR="002D0C8A" w:rsidRDefault="002D0C8A">
            <w:pPr>
              <w:widowControl/>
              <w:spacing w:line="300" w:lineRule="exact"/>
              <w:jc w:val="center"/>
              <w:rPr>
                <w:rFonts w:ascii="SimSun" w:cs="SimSun"/>
                <w:b/>
                <w:bCs/>
                <w:kern w:val="0"/>
                <w:szCs w:val="21"/>
              </w:rPr>
            </w:pPr>
            <w:r>
              <w:rPr>
                <w:b/>
                <w:bCs/>
                <w:kern w:val="0"/>
                <w:szCs w:val="21"/>
                <w:lang w:val="en"/>
              </w:rPr>
              <w:t>unit</w:t>
            </w:r>
          </w:p>
        </w:tc>
      </w:tr>
      <w:tr w:rsidR="002D0C8A" w14:paraId="39B38F04" w14:textId="77777777">
        <w:trPr>
          <w:trHeight w:val="366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AACCA6" w14:textId="77777777" w:rsidR="002D0C8A" w:rsidRDefault="002D0C8A">
            <w:pPr>
              <w:widowControl/>
              <w:spacing w:line="300" w:lineRule="exact"/>
              <w:jc w:val="center"/>
              <w:rPr>
                <w:rFonts w:ascii="SimSun" w:cs="SimSun"/>
                <w:kern w:val="0"/>
                <w:szCs w:val="21"/>
              </w:rPr>
            </w:pPr>
            <w:r>
              <w:rPr>
                <w:kern w:val="0"/>
                <w:szCs w:val="21"/>
                <w:lang w:val="en"/>
              </w:rPr>
              <w:t>25</w:t>
            </w:r>
          </w:p>
        </w:tc>
        <w:tc>
          <w:tcPr>
            <w:tcW w:w="3172" w:type="dxa"/>
            <w:tcBorders>
              <w:top w:val="single" w:sz="4" w:space="0" w:color="auto"/>
              <w:left w:val="nil"/>
              <w:bottom w:val="single" w:sz="4" w:space="0" w:color="auto"/>
              <w:right w:val="single" w:sz="4" w:space="0" w:color="auto"/>
            </w:tcBorders>
            <w:vAlign w:val="center"/>
          </w:tcPr>
          <w:p w14:paraId="3279C210" w14:textId="77777777" w:rsidR="002D0C8A" w:rsidRDefault="002D0C8A">
            <w:pPr>
              <w:widowControl/>
              <w:spacing w:line="300" w:lineRule="exact"/>
              <w:jc w:val="left"/>
              <w:rPr>
                <w:rFonts w:ascii="SimSun" w:cs="SimSun"/>
                <w:kern w:val="0"/>
                <w:szCs w:val="21"/>
              </w:rPr>
            </w:pPr>
            <w:r>
              <w:rPr>
                <w:kern w:val="0"/>
                <w:szCs w:val="21"/>
                <w:lang w:val="en"/>
              </w:rPr>
              <w:t>Multi-walled pipes</w:t>
            </w:r>
          </w:p>
        </w:tc>
        <w:tc>
          <w:tcPr>
            <w:tcW w:w="3611" w:type="dxa"/>
            <w:tcBorders>
              <w:top w:val="single" w:sz="4" w:space="0" w:color="auto"/>
              <w:left w:val="nil"/>
              <w:bottom w:val="single" w:sz="4" w:space="0" w:color="auto"/>
              <w:right w:val="single" w:sz="4" w:space="0" w:color="auto"/>
            </w:tcBorders>
            <w:vAlign w:val="center"/>
          </w:tcPr>
          <w:p w14:paraId="0416BDC7" w14:textId="77777777" w:rsidR="002D0C8A" w:rsidRDefault="002D0C8A">
            <w:pPr>
              <w:widowControl/>
              <w:spacing w:line="300" w:lineRule="exact"/>
              <w:jc w:val="left"/>
              <w:rPr>
                <w:rFonts w:ascii="SimSun" w:cs="SimSun"/>
                <w:kern w:val="0"/>
                <w:szCs w:val="21"/>
              </w:rPr>
            </w:pPr>
            <w:r>
              <w:rPr>
                <w:kern w:val="0"/>
                <w:szCs w:val="21"/>
                <w:lang w:val="en"/>
              </w:rPr>
              <w:t xml:space="preserve">With leak detection holes, all surfaces in direct contact with chemicals are made of the following materials: </w:t>
            </w:r>
            <w:r>
              <w:rPr>
                <w:kern w:val="0"/>
                <w:szCs w:val="21"/>
                <w:lang w:val="en"/>
              </w:rPr>
              <w:br/>
              <w:t>1) glass or glass lining (including terracotta or glazed</w:t>
            </w:r>
            <w:r>
              <w:rPr>
                <w:lang w:val="en"/>
              </w:rPr>
              <w:t xml:space="preserve"> </w:t>
            </w:r>
            <w:r>
              <w:rPr>
                <w:kern w:val="0"/>
                <w:szCs w:val="21"/>
                <w:lang w:val="en"/>
              </w:rPr>
              <w:br/>
              <w:t>coatings), 2) fluoropolymers</w:t>
            </w:r>
            <w:r>
              <w:rPr>
                <w:kern w:val="0"/>
                <w:szCs w:val="21"/>
                <w:lang w:val="en"/>
              </w:rPr>
              <w:br/>
              <w:t>, 3) titanium or titanium alloys</w:t>
            </w:r>
            <w:r>
              <w:rPr>
                <w:kern w:val="0"/>
                <w:szCs w:val="21"/>
                <w:lang w:val="en"/>
              </w:rPr>
              <w:br/>
              <w:t>, 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t>and 6)</w:t>
            </w:r>
            <w:r>
              <w:rPr>
                <w:spacing w:val="-6"/>
                <w:kern w:val="0"/>
                <w:szCs w:val="21"/>
                <w:lang w:val="en"/>
              </w:rPr>
              <w:t xml:space="preserve"> Alloys with a nickel content greater than 25% (wt percentage) and a chromium content greater than 20% (wt%);</w:t>
            </w:r>
            <w:r>
              <w:rPr>
                <w:lang w:val="en"/>
              </w:rPr>
              <w:t xml:space="preserve"> </w:t>
            </w:r>
            <w:r>
              <w:rPr>
                <w:kern w:val="0"/>
                <w:szCs w:val="21"/>
                <w:lang w:val="en"/>
              </w:rPr>
              <w:br/>
              <w:t>7) nickel or alloys with a nickel content greater than 40% (wt%);</w:t>
            </w:r>
            <w:r>
              <w:rPr>
                <w:lang w:val="en"/>
              </w:rPr>
              <w:t xml:space="preserve"> </w:t>
            </w:r>
            <w:r>
              <w:rPr>
                <w:kern w:val="0"/>
                <w:szCs w:val="21"/>
                <w:lang w:val="en"/>
              </w:rPr>
              <w:br/>
              <w:t xml:space="preserve">8) graphite. </w:t>
            </w:r>
          </w:p>
        </w:tc>
        <w:tc>
          <w:tcPr>
            <w:tcW w:w="1402" w:type="dxa"/>
            <w:tcBorders>
              <w:top w:val="single" w:sz="4" w:space="0" w:color="auto"/>
              <w:left w:val="nil"/>
              <w:bottom w:val="single" w:sz="4" w:space="0" w:color="auto"/>
              <w:right w:val="single" w:sz="4" w:space="0" w:color="auto"/>
            </w:tcBorders>
            <w:vAlign w:val="center"/>
          </w:tcPr>
          <w:p w14:paraId="777B2639" w14:textId="77777777" w:rsidR="002D0C8A" w:rsidRDefault="002D0C8A">
            <w:pPr>
              <w:widowControl/>
              <w:spacing w:line="300" w:lineRule="exact"/>
              <w:jc w:val="center"/>
              <w:rPr>
                <w:rFonts w:ascii="SimSun" w:cs="SimSun"/>
                <w:kern w:val="0"/>
                <w:szCs w:val="21"/>
              </w:rPr>
            </w:pPr>
            <w:r>
              <w:rPr>
                <w:kern w:val="0"/>
                <w:szCs w:val="21"/>
                <w:lang w:val="en"/>
              </w:rPr>
              <w:t>7306900010</w:t>
            </w:r>
          </w:p>
        </w:tc>
        <w:tc>
          <w:tcPr>
            <w:tcW w:w="1005" w:type="dxa"/>
            <w:tcBorders>
              <w:top w:val="single" w:sz="4" w:space="0" w:color="auto"/>
              <w:left w:val="nil"/>
              <w:bottom w:val="single" w:sz="4" w:space="0" w:color="auto"/>
              <w:right w:val="single" w:sz="4" w:space="0" w:color="auto"/>
            </w:tcBorders>
            <w:vAlign w:val="center"/>
          </w:tcPr>
          <w:p w14:paraId="4A765BFB" w14:textId="77777777" w:rsidR="002D0C8A" w:rsidRDefault="002D0C8A">
            <w:pPr>
              <w:widowControl/>
              <w:spacing w:line="300" w:lineRule="exact"/>
              <w:jc w:val="center"/>
              <w:rPr>
                <w:rFonts w:ascii="SimSun" w:cs="SimSun"/>
                <w:kern w:val="0"/>
                <w:szCs w:val="21"/>
              </w:rPr>
            </w:pPr>
            <w:r>
              <w:rPr>
                <w:kern w:val="0"/>
                <w:szCs w:val="21"/>
                <w:lang w:val="en"/>
              </w:rPr>
              <w:t>Kilograms/pcs</w:t>
            </w:r>
          </w:p>
        </w:tc>
      </w:tr>
    </w:tbl>
    <w:p w14:paraId="38825655" w14:textId="77777777" w:rsidR="002D0C8A" w:rsidRDefault="002D0C8A">
      <w:pPr>
        <w:widowControl/>
        <w:jc w:val="left"/>
        <w:rPr>
          <w:rFonts w:ascii="SimSun" w:cs="SimSun"/>
          <w:kern w:val="0"/>
          <w:szCs w:val="21"/>
        </w:rPr>
        <w:sectPr w:rsidR="002D0C8A">
          <w:pgSz w:w="11906" w:h="16838"/>
          <w:pgMar w:top="1134" w:right="1797" w:bottom="0" w:left="1797" w:header="709" w:footer="737" w:gutter="0"/>
          <w:pgNumType w:fmt="numberInDash"/>
          <w:cols w:space="720"/>
          <w:docGrid w:type="linesAndChars" w:linePitch="312"/>
        </w:sectPr>
      </w:pPr>
    </w:p>
    <w:p w14:paraId="7B36D876" w14:textId="77777777" w:rsidR="002D0C8A" w:rsidRDefault="002D0C8A" w:rsidP="00D03E73">
      <w:pPr>
        <w:ind w:leftChars="-386" w:left="-811" w:firstLineChars="100" w:firstLine="210"/>
      </w:pPr>
      <w:r>
        <w:rPr>
          <w:kern w:val="0"/>
          <w:szCs w:val="21"/>
          <w:lang w:val="en"/>
        </w:rPr>
        <w:t>5. Distillation tower or absorption tower</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52A85CE7"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021B220E" w14:textId="77777777" w:rsidR="002D0C8A" w:rsidRDefault="002D0C8A">
            <w:pPr>
              <w:widowControl/>
              <w:spacing w:line="260" w:lineRule="exact"/>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65F617E0" w14:textId="77777777" w:rsidR="002D0C8A" w:rsidRDefault="002D0C8A">
            <w:pPr>
              <w:widowControl/>
              <w:spacing w:line="260" w:lineRule="exact"/>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2CFECD56" w14:textId="77777777" w:rsidR="002D0C8A" w:rsidRDefault="002D0C8A">
            <w:pPr>
              <w:widowControl/>
              <w:spacing w:line="26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4618285F" w14:textId="77777777" w:rsidR="002D0C8A" w:rsidRDefault="002D0C8A">
            <w:pPr>
              <w:widowControl/>
              <w:spacing w:line="260" w:lineRule="exact"/>
              <w:jc w:val="center"/>
              <w:rPr>
                <w:rFonts w:ascii="SimSun" w:cs="SimSun"/>
                <w:b/>
                <w:bCs/>
                <w:kern w:val="0"/>
                <w:szCs w:val="21"/>
              </w:rPr>
            </w:pPr>
            <w:r>
              <w:rPr>
                <w:b/>
                <w:bCs/>
                <w:kern w:val="0"/>
                <w:szCs w:val="21"/>
                <w:lang w:val="en"/>
              </w:rPr>
              <w:t>Customs goods</w:t>
            </w:r>
          </w:p>
          <w:p w14:paraId="27D18CF8" w14:textId="77777777" w:rsidR="002D0C8A" w:rsidRDefault="002D0C8A">
            <w:pPr>
              <w:widowControl/>
              <w:spacing w:line="26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2D19D25F" w14:textId="77777777" w:rsidR="002D0C8A" w:rsidRDefault="002D0C8A">
            <w:pPr>
              <w:widowControl/>
              <w:spacing w:line="260" w:lineRule="exact"/>
              <w:jc w:val="center"/>
              <w:rPr>
                <w:rFonts w:ascii="SimSun" w:cs="SimSun"/>
                <w:b/>
                <w:bCs/>
                <w:kern w:val="0"/>
                <w:szCs w:val="21"/>
              </w:rPr>
            </w:pPr>
            <w:r>
              <w:rPr>
                <w:b/>
                <w:bCs/>
                <w:kern w:val="0"/>
                <w:szCs w:val="21"/>
                <w:lang w:val="en"/>
              </w:rPr>
              <w:t>unit</w:t>
            </w:r>
          </w:p>
        </w:tc>
      </w:tr>
      <w:tr w:rsidR="002D0C8A" w14:paraId="359509EE" w14:textId="77777777">
        <w:trPr>
          <w:trHeight w:val="3686"/>
          <w:jc w:val="center"/>
        </w:trPr>
        <w:tc>
          <w:tcPr>
            <w:tcW w:w="692" w:type="dxa"/>
            <w:tcBorders>
              <w:top w:val="nil"/>
              <w:left w:val="single" w:sz="4" w:space="0" w:color="auto"/>
              <w:bottom w:val="single" w:sz="4" w:space="0" w:color="auto"/>
              <w:right w:val="single" w:sz="4" w:space="0" w:color="auto"/>
            </w:tcBorders>
            <w:vAlign w:val="center"/>
          </w:tcPr>
          <w:p w14:paraId="2000F452" w14:textId="77777777" w:rsidR="002D0C8A" w:rsidRDefault="002D0C8A">
            <w:pPr>
              <w:widowControl/>
              <w:spacing w:line="260" w:lineRule="exact"/>
              <w:jc w:val="center"/>
              <w:rPr>
                <w:rFonts w:ascii="SimSun" w:cs="SimSun"/>
                <w:kern w:val="0"/>
                <w:szCs w:val="21"/>
              </w:rPr>
            </w:pPr>
            <w:r>
              <w:rPr>
                <w:kern w:val="0"/>
                <w:szCs w:val="21"/>
                <w:lang w:val="en"/>
              </w:rPr>
              <w:t>26</w:t>
            </w:r>
          </w:p>
        </w:tc>
        <w:tc>
          <w:tcPr>
            <w:tcW w:w="3209" w:type="dxa"/>
            <w:tcBorders>
              <w:top w:val="nil"/>
              <w:left w:val="nil"/>
              <w:bottom w:val="single" w:sz="4" w:space="0" w:color="auto"/>
              <w:right w:val="single" w:sz="4" w:space="0" w:color="auto"/>
            </w:tcBorders>
            <w:vAlign w:val="center"/>
          </w:tcPr>
          <w:p w14:paraId="5FA99E91" w14:textId="77777777" w:rsidR="002D0C8A" w:rsidRDefault="002D0C8A">
            <w:pPr>
              <w:widowControl/>
              <w:spacing w:line="260" w:lineRule="exact"/>
              <w:jc w:val="left"/>
              <w:rPr>
                <w:rFonts w:ascii="SimSun" w:cs="SimSun"/>
                <w:kern w:val="0"/>
                <w:szCs w:val="21"/>
              </w:rPr>
            </w:pPr>
            <w:r>
              <w:rPr>
                <w:kern w:val="0"/>
                <w:szCs w:val="21"/>
                <w:lang w:val="en"/>
              </w:rPr>
              <w:t>Corrosion resistant distillation tower</w:t>
            </w:r>
          </w:p>
        </w:tc>
        <w:tc>
          <w:tcPr>
            <w:tcW w:w="3587" w:type="dxa"/>
            <w:tcBorders>
              <w:top w:val="nil"/>
              <w:left w:val="nil"/>
              <w:bottom w:val="single" w:sz="4" w:space="0" w:color="auto"/>
              <w:right w:val="single" w:sz="4" w:space="0" w:color="auto"/>
            </w:tcBorders>
            <w:vAlign w:val="center"/>
          </w:tcPr>
          <w:p w14:paraId="09350409" w14:textId="77777777" w:rsidR="002D0C8A" w:rsidRDefault="002D0C8A">
            <w:pPr>
              <w:widowControl/>
              <w:spacing w:line="260" w:lineRule="exact"/>
              <w:jc w:val="left"/>
              <w:rPr>
                <w:rFonts w:ascii="SimSun" w:cs="SimSun"/>
                <w:kern w:val="0"/>
                <w:szCs w:val="21"/>
              </w:rPr>
            </w:pPr>
            <w:r>
              <w:rPr>
                <w:spacing w:val="-8"/>
                <w:kern w:val="0"/>
                <w:szCs w:val="21"/>
                <w:lang w:val="en"/>
              </w:rPr>
              <w:t xml:space="preserve">With an inner diameter greater than 0.1 m, all surfaces of which come into direct contact with the chemicals being processed are made of any of the following materials: </w:t>
            </w:r>
            <w:r>
              <w:rPr>
                <w:kern w:val="0"/>
                <w:szCs w:val="21"/>
                <w:lang w:val="en"/>
              </w:rPr>
              <w:br/>
              <w:t>1) glass or glass lining (including terracotta or glazed coatings</w:t>
            </w:r>
            <w:r>
              <w:rPr>
                <w:kern w:val="0"/>
                <w:szCs w:val="21"/>
                <w:lang w:val="en"/>
              </w:rPr>
              <w:br/>
              <w:t>); 2) fluoropolymers</w:t>
            </w:r>
            <w:r>
              <w:rPr>
                <w:kern w:val="0"/>
                <w:szCs w:val="21"/>
                <w:lang w:val="en"/>
              </w:rPr>
              <w:br/>
              <w:t>; 3) titanium or titanium alloys</w:t>
            </w:r>
            <w:r>
              <w:rPr>
                <w:kern w:val="0"/>
                <w:szCs w:val="21"/>
                <w:lang w:val="en"/>
              </w:rPr>
              <w:br/>
              <w:t>; 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r>
            <w:r>
              <w:rPr>
                <w:spacing w:val="-4"/>
                <w:kern w:val="0"/>
                <w:szCs w:val="21"/>
                <w:lang w:val="en"/>
              </w:rPr>
              <w:t>6)</w:t>
            </w:r>
            <w:r>
              <w:rPr>
                <w:spacing w:val="-6"/>
                <w:kern w:val="0"/>
                <w:szCs w:val="21"/>
                <w:lang w:val="en"/>
              </w:rPr>
              <w:t xml:space="preserve"> Alloys with a nickel content greater than 25% (wt percentage) and a chromium content greater than 20% (wt%);</w:t>
            </w:r>
            <w:r>
              <w:rPr>
                <w:lang w:val="en"/>
              </w:rPr>
              <w:t xml:space="preserve"> </w:t>
            </w:r>
            <w:r>
              <w:rPr>
                <w:kern w:val="0"/>
                <w:szCs w:val="21"/>
                <w:lang w:val="en"/>
              </w:rPr>
              <w:br/>
              <w:t>7) nickel or alloys with a nickel content greater than 40% (wt%);</w:t>
            </w:r>
            <w:r>
              <w:rPr>
                <w:lang w:val="en"/>
              </w:rPr>
              <w:t xml:space="preserve"> </w:t>
            </w:r>
            <w:r>
              <w:rPr>
                <w:kern w:val="0"/>
                <w:szCs w:val="21"/>
                <w:lang w:val="en"/>
              </w:rPr>
              <w:br/>
              <w:t xml:space="preserve">8) graphite. </w:t>
            </w:r>
          </w:p>
        </w:tc>
        <w:tc>
          <w:tcPr>
            <w:tcW w:w="1405" w:type="dxa"/>
            <w:tcBorders>
              <w:top w:val="nil"/>
              <w:left w:val="nil"/>
              <w:bottom w:val="single" w:sz="4" w:space="0" w:color="auto"/>
              <w:right w:val="single" w:sz="4" w:space="0" w:color="auto"/>
            </w:tcBorders>
            <w:vAlign w:val="center"/>
          </w:tcPr>
          <w:p w14:paraId="51E87B33" w14:textId="77777777" w:rsidR="002D0C8A" w:rsidRDefault="002D0C8A">
            <w:pPr>
              <w:widowControl/>
              <w:spacing w:line="260" w:lineRule="exact"/>
              <w:jc w:val="center"/>
              <w:rPr>
                <w:rFonts w:ascii="SimSun" w:cs="SimSun"/>
                <w:kern w:val="0"/>
                <w:szCs w:val="21"/>
              </w:rPr>
            </w:pPr>
            <w:r>
              <w:rPr>
                <w:kern w:val="0"/>
                <w:szCs w:val="21"/>
                <w:lang w:val="en"/>
              </w:rPr>
              <w:t>8419409020</w:t>
            </w:r>
          </w:p>
        </w:tc>
        <w:tc>
          <w:tcPr>
            <w:tcW w:w="1007" w:type="dxa"/>
            <w:tcBorders>
              <w:top w:val="nil"/>
              <w:left w:val="nil"/>
              <w:bottom w:val="single" w:sz="4" w:space="0" w:color="auto"/>
              <w:right w:val="single" w:sz="4" w:space="0" w:color="auto"/>
            </w:tcBorders>
            <w:vAlign w:val="center"/>
          </w:tcPr>
          <w:p w14:paraId="5ECB3AA1" w14:textId="77777777" w:rsidR="002D0C8A" w:rsidRDefault="002D0C8A">
            <w:pPr>
              <w:widowControl/>
              <w:spacing w:line="260" w:lineRule="exact"/>
              <w:jc w:val="center"/>
              <w:rPr>
                <w:rFonts w:ascii="SimSun" w:cs="SimSun"/>
                <w:kern w:val="0"/>
                <w:szCs w:val="21"/>
              </w:rPr>
            </w:pPr>
            <w:r>
              <w:rPr>
                <w:kern w:val="0"/>
                <w:szCs w:val="21"/>
                <w:lang w:val="en"/>
              </w:rPr>
              <w:t>Units/kg</w:t>
            </w:r>
          </w:p>
        </w:tc>
      </w:tr>
      <w:tr w:rsidR="002D0C8A" w14:paraId="76717781" w14:textId="77777777">
        <w:trPr>
          <w:trHeight w:val="3686"/>
          <w:jc w:val="center"/>
        </w:trPr>
        <w:tc>
          <w:tcPr>
            <w:tcW w:w="692" w:type="dxa"/>
            <w:tcBorders>
              <w:top w:val="nil"/>
              <w:left w:val="single" w:sz="4" w:space="0" w:color="auto"/>
              <w:bottom w:val="single" w:sz="4" w:space="0" w:color="auto"/>
              <w:right w:val="single" w:sz="4" w:space="0" w:color="auto"/>
            </w:tcBorders>
            <w:vAlign w:val="center"/>
          </w:tcPr>
          <w:p w14:paraId="31AAC854" w14:textId="77777777" w:rsidR="002D0C8A" w:rsidRDefault="002D0C8A">
            <w:pPr>
              <w:widowControl/>
              <w:spacing w:line="260" w:lineRule="exact"/>
              <w:jc w:val="center"/>
              <w:rPr>
                <w:rFonts w:ascii="SimSun" w:cs="SimSun"/>
                <w:kern w:val="0"/>
                <w:szCs w:val="21"/>
              </w:rPr>
            </w:pPr>
            <w:r>
              <w:rPr>
                <w:kern w:val="0"/>
                <w:szCs w:val="21"/>
                <w:lang w:val="en"/>
              </w:rPr>
              <w:t>27</w:t>
            </w:r>
          </w:p>
        </w:tc>
        <w:tc>
          <w:tcPr>
            <w:tcW w:w="3209" w:type="dxa"/>
            <w:tcBorders>
              <w:top w:val="nil"/>
              <w:left w:val="nil"/>
              <w:bottom w:val="single" w:sz="4" w:space="0" w:color="auto"/>
              <w:right w:val="single" w:sz="4" w:space="0" w:color="auto"/>
            </w:tcBorders>
            <w:vAlign w:val="center"/>
          </w:tcPr>
          <w:p w14:paraId="7FD40252" w14:textId="77777777" w:rsidR="002D0C8A" w:rsidRDefault="002D0C8A">
            <w:pPr>
              <w:widowControl/>
              <w:spacing w:line="260" w:lineRule="exact"/>
              <w:jc w:val="left"/>
              <w:rPr>
                <w:rFonts w:ascii="SimSun" w:cs="SimSun"/>
                <w:kern w:val="0"/>
                <w:szCs w:val="21"/>
              </w:rPr>
            </w:pPr>
            <w:r>
              <w:rPr>
                <w:kern w:val="0"/>
                <w:szCs w:val="21"/>
                <w:lang w:val="en"/>
              </w:rPr>
              <w:t>Absorption tower</w:t>
            </w:r>
          </w:p>
        </w:tc>
        <w:tc>
          <w:tcPr>
            <w:tcW w:w="3587" w:type="dxa"/>
            <w:tcBorders>
              <w:top w:val="nil"/>
              <w:left w:val="nil"/>
              <w:bottom w:val="single" w:sz="4" w:space="0" w:color="auto"/>
              <w:right w:val="single" w:sz="4" w:space="0" w:color="auto"/>
            </w:tcBorders>
            <w:vAlign w:val="center"/>
          </w:tcPr>
          <w:p w14:paraId="036A12C2" w14:textId="77777777" w:rsidR="002D0C8A" w:rsidRDefault="002D0C8A">
            <w:pPr>
              <w:widowControl/>
              <w:spacing w:line="260" w:lineRule="exact"/>
              <w:jc w:val="left"/>
              <w:rPr>
                <w:rFonts w:ascii="SimSun" w:cs="SimSun"/>
                <w:kern w:val="0"/>
                <w:szCs w:val="21"/>
              </w:rPr>
            </w:pPr>
            <w:r>
              <w:rPr>
                <w:spacing w:val="-2"/>
                <w:kern w:val="0"/>
                <w:szCs w:val="21"/>
                <w:lang w:val="en"/>
              </w:rPr>
              <w:t xml:space="preserve">The inner diameter is greater than 0.1 meters, and all surfaces of which are in direct contact with the chemicals being treated are made of the following materials: </w:t>
            </w:r>
            <w:r>
              <w:rPr>
                <w:kern w:val="0"/>
                <w:szCs w:val="21"/>
                <w:lang w:val="en"/>
              </w:rPr>
              <w:br/>
              <w:t>1) glass or glass lining (including terracotta or glazed coatings</w:t>
            </w:r>
            <w:r>
              <w:rPr>
                <w:kern w:val="0"/>
                <w:szCs w:val="21"/>
                <w:lang w:val="en"/>
              </w:rPr>
              <w:br/>
              <w:t>); 2) fluoropolymers</w:t>
            </w:r>
            <w:r>
              <w:rPr>
                <w:kern w:val="0"/>
                <w:szCs w:val="21"/>
                <w:lang w:val="en"/>
              </w:rPr>
              <w:br/>
              <w:t>; 3) titanium or titanium alloys</w:t>
            </w:r>
            <w:r>
              <w:rPr>
                <w:kern w:val="0"/>
                <w:szCs w:val="21"/>
                <w:lang w:val="en"/>
              </w:rPr>
              <w:br/>
              <w:t>; 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r>
            <w:r>
              <w:rPr>
                <w:spacing w:val="-4"/>
                <w:kern w:val="0"/>
                <w:szCs w:val="21"/>
                <w:lang w:val="en"/>
              </w:rPr>
              <w:t>6)</w:t>
            </w:r>
            <w:r>
              <w:rPr>
                <w:spacing w:val="-6"/>
                <w:kern w:val="0"/>
                <w:szCs w:val="21"/>
                <w:lang w:val="en"/>
              </w:rPr>
              <w:t xml:space="preserve"> Alloys with a nickel content greater than 25% (wt percentage) and a chromium content greater than 20% (wt%);</w:t>
            </w:r>
            <w:r>
              <w:rPr>
                <w:lang w:val="en"/>
              </w:rPr>
              <w:t xml:space="preserve"> </w:t>
            </w:r>
            <w:r>
              <w:rPr>
                <w:kern w:val="0"/>
                <w:szCs w:val="21"/>
                <w:lang w:val="en"/>
              </w:rPr>
              <w:br/>
              <w:t>7) nickel or alloys with a nickel content greater than 40% (wt%);</w:t>
            </w:r>
            <w:r>
              <w:rPr>
                <w:lang w:val="en"/>
              </w:rPr>
              <w:t xml:space="preserve"> </w:t>
            </w:r>
            <w:r>
              <w:rPr>
                <w:kern w:val="0"/>
                <w:szCs w:val="21"/>
                <w:lang w:val="en"/>
              </w:rPr>
              <w:br/>
              <w:t xml:space="preserve">8) graphite. </w:t>
            </w:r>
          </w:p>
        </w:tc>
        <w:tc>
          <w:tcPr>
            <w:tcW w:w="1405" w:type="dxa"/>
            <w:tcBorders>
              <w:top w:val="nil"/>
              <w:left w:val="nil"/>
              <w:bottom w:val="single" w:sz="4" w:space="0" w:color="auto"/>
              <w:right w:val="single" w:sz="4" w:space="0" w:color="auto"/>
            </w:tcBorders>
            <w:vAlign w:val="center"/>
          </w:tcPr>
          <w:p w14:paraId="175E3F79" w14:textId="77777777" w:rsidR="002D0C8A" w:rsidRDefault="002D0C8A">
            <w:pPr>
              <w:widowControl/>
              <w:spacing w:line="260" w:lineRule="exact"/>
              <w:jc w:val="center"/>
              <w:rPr>
                <w:rFonts w:ascii="SimSun" w:cs="SimSun"/>
                <w:kern w:val="0"/>
                <w:szCs w:val="21"/>
              </w:rPr>
            </w:pPr>
            <w:r>
              <w:rPr>
                <w:kern w:val="0"/>
                <w:szCs w:val="21"/>
                <w:lang w:val="en"/>
              </w:rPr>
              <w:t>8414609014</w:t>
            </w:r>
            <w:r>
              <w:rPr>
                <w:kern w:val="0"/>
                <w:szCs w:val="21"/>
                <w:lang w:val="en"/>
              </w:rPr>
              <w:br/>
              <w:t>8414809054</w:t>
            </w:r>
          </w:p>
        </w:tc>
        <w:tc>
          <w:tcPr>
            <w:tcW w:w="1007" w:type="dxa"/>
            <w:tcBorders>
              <w:top w:val="nil"/>
              <w:left w:val="nil"/>
              <w:bottom w:val="single" w:sz="4" w:space="0" w:color="auto"/>
              <w:right w:val="single" w:sz="4" w:space="0" w:color="auto"/>
            </w:tcBorders>
            <w:vAlign w:val="center"/>
          </w:tcPr>
          <w:p w14:paraId="15B5B1C4" w14:textId="77777777" w:rsidR="002D0C8A" w:rsidRDefault="002D0C8A">
            <w:pPr>
              <w:widowControl/>
              <w:spacing w:line="260" w:lineRule="exact"/>
              <w:jc w:val="center"/>
              <w:rPr>
                <w:rFonts w:ascii="SimSun" w:cs="SimSun"/>
                <w:kern w:val="0"/>
                <w:szCs w:val="21"/>
              </w:rPr>
            </w:pPr>
            <w:r>
              <w:rPr>
                <w:kern w:val="0"/>
                <w:szCs w:val="21"/>
                <w:lang w:val="en"/>
              </w:rPr>
              <w:t>Units/kg</w:t>
            </w:r>
          </w:p>
        </w:tc>
      </w:tr>
    </w:tbl>
    <w:p w14:paraId="7A027EC1" w14:textId="77777777" w:rsidR="002D0C8A" w:rsidRDefault="002D0C8A"/>
    <w:p w14:paraId="4CC5ABB9" w14:textId="77777777" w:rsidR="002D0C8A" w:rsidRDefault="002D0C8A">
      <w:pPr>
        <w:ind w:leftChars="-400" w:left="-840" w:firstLineChars="104" w:firstLine="218"/>
      </w:pPr>
      <w:r>
        <w:rPr>
          <w:kern w:val="0"/>
          <w:szCs w:val="21"/>
          <w:lang w:val="en"/>
        </w:rPr>
        <w:t>6. Heat exchanger or condenser</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755C7778"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659AA8D"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48F0D4F7"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5A26D73A"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1F1BC18F" w14:textId="77777777" w:rsidR="002D0C8A" w:rsidRDefault="002D0C8A">
            <w:pPr>
              <w:widowControl/>
              <w:jc w:val="center"/>
              <w:rPr>
                <w:rFonts w:ascii="SimSun" w:cs="SimSun"/>
                <w:b/>
                <w:bCs/>
                <w:kern w:val="0"/>
                <w:szCs w:val="21"/>
              </w:rPr>
            </w:pPr>
            <w:r>
              <w:rPr>
                <w:b/>
                <w:bCs/>
                <w:kern w:val="0"/>
                <w:szCs w:val="21"/>
                <w:lang w:val="en"/>
              </w:rPr>
              <w:t>Customs commodity number</w:t>
            </w:r>
          </w:p>
        </w:tc>
        <w:tc>
          <w:tcPr>
            <w:tcW w:w="1007" w:type="dxa"/>
            <w:tcBorders>
              <w:top w:val="single" w:sz="4" w:space="0" w:color="auto"/>
              <w:left w:val="nil"/>
              <w:bottom w:val="single" w:sz="4" w:space="0" w:color="auto"/>
              <w:right w:val="single" w:sz="4" w:space="0" w:color="auto"/>
            </w:tcBorders>
            <w:vAlign w:val="center"/>
          </w:tcPr>
          <w:p w14:paraId="06DD5D99"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F4016EE" w14:textId="77777777">
        <w:trPr>
          <w:trHeight w:val="4334"/>
          <w:jc w:val="center"/>
        </w:trPr>
        <w:tc>
          <w:tcPr>
            <w:tcW w:w="692" w:type="dxa"/>
            <w:tcBorders>
              <w:top w:val="nil"/>
              <w:left w:val="single" w:sz="4" w:space="0" w:color="auto"/>
              <w:bottom w:val="single" w:sz="4" w:space="0" w:color="auto"/>
              <w:right w:val="single" w:sz="4" w:space="0" w:color="auto"/>
            </w:tcBorders>
            <w:vAlign w:val="center"/>
          </w:tcPr>
          <w:p w14:paraId="77601BF8" w14:textId="77777777" w:rsidR="002D0C8A" w:rsidRDefault="002D0C8A">
            <w:pPr>
              <w:widowControl/>
              <w:spacing w:line="260" w:lineRule="exact"/>
              <w:jc w:val="center"/>
              <w:rPr>
                <w:rFonts w:ascii="SimSun" w:cs="SimSun"/>
                <w:kern w:val="0"/>
                <w:szCs w:val="21"/>
              </w:rPr>
            </w:pPr>
            <w:r>
              <w:rPr>
                <w:kern w:val="0"/>
                <w:szCs w:val="21"/>
                <w:lang w:val="en"/>
              </w:rPr>
              <w:t>28</w:t>
            </w:r>
          </w:p>
        </w:tc>
        <w:tc>
          <w:tcPr>
            <w:tcW w:w="3209" w:type="dxa"/>
            <w:tcBorders>
              <w:top w:val="nil"/>
              <w:left w:val="nil"/>
              <w:bottom w:val="single" w:sz="4" w:space="0" w:color="auto"/>
              <w:right w:val="single" w:sz="4" w:space="0" w:color="auto"/>
            </w:tcBorders>
            <w:vAlign w:val="center"/>
          </w:tcPr>
          <w:p w14:paraId="3D1DF028" w14:textId="77777777" w:rsidR="002D0C8A" w:rsidRDefault="002D0C8A">
            <w:pPr>
              <w:widowControl/>
              <w:spacing w:line="260" w:lineRule="exact"/>
              <w:jc w:val="left"/>
              <w:rPr>
                <w:rFonts w:ascii="SimSun" w:cs="SimSun"/>
                <w:kern w:val="0"/>
                <w:szCs w:val="21"/>
              </w:rPr>
            </w:pPr>
            <w:r>
              <w:rPr>
                <w:kern w:val="0"/>
                <w:szCs w:val="21"/>
                <w:lang w:val="en"/>
              </w:rPr>
              <w:t>Corrosion resistant heat exchanger</w:t>
            </w:r>
          </w:p>
        </w:tc>
        <w:tc>
          <w:tcPr>
            <w:tcW w:w="3587" w:type="dxa"/>
            <w:tcBorders>
              <w:top w:val="nil"/>
              <w:left w:val="nil"/>
              <w:bottom w:val="single" w:sz="4" w:space="0" w:color="auto"/>
              <w:right w:val="single" w:sz="4" w:space="0" w:color="auto"/>
            </w:tcBorders>
            <w:vAlign w:val="center"/>
          </w:tcPr>
          <w:p w14:paraId="4092FA22" w14:textId="77777777" w:rsidR="002D0C8A" w:rsidRDefault="002D0C8A">
            <w:pPr>
              <w:widowControl/>
              <w:spacing w:line="260" w:lineRule="exact"/>
              <w:jc w:val="left"/>
              <w:rPr>
                <w:rFonts w:ascii="SimSun" w:cs="SimSun"/>
                <w:kern w:val="0"/>
                <w:szCs w:val="21"/>
              </w:rPr>
            </w:pPr>
            <w:r>
              <w:rPr>
                <w:spacing w:val="-4"/>
                <w:kern w:val="0"/>
                <w:szCs w:val="21"/>
                <w:lang w:val="en"/>
              </w:rPr>
              <w:t xml:space="preserve">The heat transfer area is greater than 0.15 square meters and less than 20 square meters, and all surfaces directly in contact with the chemicals treated or placed are made of any of the following materials: </w:t>
            </w:r>
            <w:r>
              <w:rPr>
                <w:kern w:val="0"/>
                <w:szCs w:val="21"/>
                <w:lang w:val="en"/>
              </w:rPr>
              <w:br/>
              <w:t>1) glass or glass lining (including terracotta or glazed coatings);</w:t>
            </w:r>
            <w:r>
              <w:rPr>
                <w:kern w:val="0"/>
                <w:szCs w:val="21"/>
                <w:lang w:val="en"/>
              </w:rPr>
              <w:br/>
            </w:r>
            <w:r>
              <w:rPr>
                <w:kern w:val="0"/>
                <w:szCs w:val="21"/>
                <w:lang w:val="en"/>
              </w:rPr>
              <w:br/>
            </w:r>
            <w:r>
              <w:rPr>
                <w:kern w:val="0"/>
                <w:szCs w:val="21"/>
                <w:lang w:val="en"/>
              </w:rPr>
              <w:br/>
            </w:r>
            <w:r>
              <w:rPr>
                <w:kern w:val="0"/>
                <w:szCs w:val="21"/>
                <w:lang w:val="en"/>
              </w:rPr>
              <w:br/>
            </w:r>
            <w:r>
              <w:rPr>
                <w:kern w:val="0"/>
                <w:szCs w:val="21"/>
                <w:lang w:val="en"/>
              </w:rPr>
              <w:br/>
            </w:r>
            <w:r>
              <w:rPr>
                <w:spacing w:val="-6"/>
                <w:kern w:val="0"/>
                <w:szCs w:val="21"/>
                <w:lang w:val="en"/>
              </w:rPr>
              <w:t xml:space="preserve"> Alloys with a nickel content greater than 25% (wt%) and a chromium content greater than 20% (wt%);</w:t>
            </w:r>
            <w:r>
              <w:rPr>
                <w:lang w:val="en"/>
              </w:rPr>
              <w:t xml:space="preserve"> </w:t>
            </w:r>
            <w:r>
              <w:rPr>
                <w:kern w:val="0"/>
                <w:szCs w:val="21"/>
                <w:lang w:val="en"/>
              </w:rPr>
              <w:br/>
              <w:t>7) nickel or alloys with a nickel content greater than 40% (wt%);</w:t>
            </w:r>
            <w:r>
              <w:rPr>
                <w:lang w:val="en"/>
              </w:rPr>
              <w:t xml:space="preserve"> </w:t>
            </w:r>
            <w:r>
              <w:rPr>
                <w:kern w:val="0"/>
                <w:szCs w:val="21"/>
                <w:lang w:val="en"/>
              </w:rPr>
              <w:br/>
              <w:t>8) graphite;</w:t>
            </w:r>
            <w:r>
              <w:rPr>
                <w:lang w:val="en"/>
              </w:rPr>
              <w:t xml:space="preserve"> </w:t>
            </w:r>
            <w:r>
              <w:rPr>
                <w:kern w:val="0"/>
                <w:szCs w:val="21"/>
                <w:lang w:val="en"/>
              </w:rPr>
              <w:br/>
              <w:t>9) titanium carbide;</w:t>
            </w:r>
            <w:r>
              <w:rPr>
                <w:lang w:val="en"/>
              </w:rPr>
              <w:t xml:space="preserve"> </w:t>
            </w:r>
            <w:r>
              <w:rPr>
                <w:kern w:val="0"/>
                <w:szCs w:val="21"/>
                <w:lang w:val="en"/>
              </w:rPr>
              <w:br/>
              <w:t xml:space="preserve">10) silicon carbide. </w:t>
            </w:r>
          </w:p>
        </w:tc>
        <w:tc>
          <w:tcPr>
            <w:tcW w:w="1405" w:type="dxa"/>
            <w:tcBorders>
              <w:top w:val="nil"/>
              <w:left w:val="nil"/>
              <w:bottom w:val="single" w:sz="4" w:space="0" w:color="auto"/>
              <w:right w:val="single" w:sz="4" w:space="0" w:color="auto"/>
            </w:tcBorders>
            <w:vAlign w:val="center"/>
          </w:tcPr>
          <w:p w14:paraId="6192CEC1" w14:textId="77777777" w:rsidR="002D0C8A" w:rsidRDefault="002D0C8A">
            <w:pPr>
              <w:widowControl/>
              <w:spacing w:line="260" w:lineRule="exact"/>
              <w:jc w:val="center"/>
              <w:rPr>
                <w:rFonts w:ascii="SimSun" w:cs="SimSun"/>
                <w:kern w:val="0"/>
                <w:szCs w:val="21"/>
              </w:rPr>
            </w:pPr>
            <w:r>
              <w:rPr>
                <w:kern w:val="0"/>
                <w:szCs w:val="21"/>
                <w:lang w:val="en"/>
              </w:rPr>
              <w:t>8419500050</w:t>
            </w:r>
          </w:p>
        </w:tc>
        <w:tc>
          <w:tcPr>
            <w:tcW w:w="1007" w:type="dxa"/>
            <w:tcBorders>
              <w:top w:val="nil"/>
              <w:left w:val="nil"/>
              <w:bottom w:val="single" w:sz="4" w:space="0" w:color="auto"/>
              <w:right w:val="single" w:sz="4" w:space="0" w:color="auto"/>
            </w:tcBorders>
            <w:vAlign w:val="center"/>
          </w:tcPr>
          <w:p w14:paraId="5812AB3D" w14:textId="77777777" w:rsidR="002D0C8A" w:rsidRDefault="002D0C8A">
            <w:pPr>
              <w:widowControl/>
              <w:spacing w:line="260" w:lineRule="exact"/>
              <w:jc w:val="center"/>
              <w:rPr>
                <w:rFonts w:ascii="SimSun" w:cs="SimSun"/>
                <w:kern w:val="0"/>
                <w:szCs w:val="21"/>
              </w:rPr>
            </w:pPr>
            <w:r>
              <w:rPr>
                <w:kern w:val="0"/>
                <w:szCs w:val="21"/>
                <w:lang w:val="en"/>
              </w:rPr>
              <w:t>Units/kg</w:t>
            </w:r>
          </w:p>
        </w:tc>
      </w:tr>
      <w:tr w:rsidR="002D0C8A" w14:paraId="301510BC" w14:textId="77777777">
        <w:trPr>
          <w:trHeight w:val="4530"/>
          <w:jc w:val="center"/>
        </w:trPr>
        <w:tc>
          <w:tcPr>
            <w:tcW w:w="692" w:type="dxa"/>
            <w:tcBorders>
              <w:top w:val="single" w:sz="4" w:space="0" w:color="auto"/>
              <w:left w:val="single" w:sz="4" w:space="0" w:color="auto"/>
              <w:bottom w:val="single" w:sz="4" w:space="0" w:color="auto"/>
              <w:right w:val="single" w:sz="4" w:space="0" w:color="auto"/>
            </w:tcBorders>
            <w:vAlign w:val="center"/>
          </w:tcPr>
          <w:p w14:paraId="38BC8526" w14:textId="77777777" w:rsidR="002D0C8A" w:rsidRDefault="002D0C8A">
            <w:pPr>
              <w:widowControl/>
              <w:spacing w:line="280" w:lineRule="exact"/>
              <w:jc w:val="center"/>
              <w:rPr>
                <w:rFonts w:ascii="SimSun" w:cs="SimSun"/>
                <w:kern w:val="0"/>
                <w:szCs w:val="21"/>
              </w:rPr>
            </w:pPr>
            <w:r>
              <w:rPr>
                <w:kern w:val="0"/>
                <w:szCs w:val="21"/>
                <w:lang w:val="en"/>
              </w:rPr>
              <w:t>29</w:t>
            </w:r>
          </w:p>
        </w:tc>
        <w:tc>
          <w:tcPr>
            <w:tcW w:w="3209" w:type="dxa"/>
            <w:tcBorders>
              <w:top w:val="single" w:sz="4" w:space="0" w:color="auto"/>
              <w:left w:val="nil"/>
              <w:bottom w:val="single" w:sz="4" w:space="0" w:color="auto"/>
              <w:right w:val="single" w:sz="4" w:space="0" w:color="auto"/>
            </w:tcBorders>
            <w:vAlign w:val="center"/>
          </w:tcPr>
          <w:p w14:paraId="334CD0BB" w14:textId="77777777" w:rsidR="002D0C8A" w:rsidRDefault="002D0C8A">
            <w:pPr>
              <w:widowControl/>
              <w:spacing w:line="280" w:lineRule="exact"/>
              <w:jc w:val="left"/>
              <w:rPr>
                <w:rFonts w:ascii="SimSun" w:cs="SimSun"/>
                <w:kern w:val="0"/>
                <w:szCs w:val="21"/>
              </w:rPr>
            </w:pPr>
            <w:r>
              <w:rPr>
                <w:kern w:val="0"/>
                <w:szCs w:val="21"/>
                <w:lang w:val="en"/>
              </w:rPr>
              <w:t>Corrosion resistant condenser</w:t>
            </w:r>
          </w:p>
        </w:tc>
        <w:tc>
          <w:tcPr>
            <w:tcW w:w="3587" w:type="dxa"/>
            <w:tcBorders>
              <w:top w:val="single" w:sz="4" w:space="0" w:color="auto"/>
              <w:left w:val="nil"/>
              <w:bottom w:val="single" w:sz="4" w:space="0" w:color="auto"/>
              <w:right w:val="single" w:sz="4" w:space="0" w:color="auto"/>
            </w:tcBorders>
            <w:vAlign w:val="center"/>
          </w:tcPr>
          <w:p w14:paraId="24F06C2E" w14:textId="77777777" w:rsidR="002D0C8A" w:rsidRDefault="002D0C8A">
            <w:pPr>
              <w:widowControl/>
              <w:spacing w:line="280" w:lineRule="exact"/>
              <w:jc w:val="left"/>
              <w:rPr>
                <w:rFonts w:ascii="SimSun" w:cs="SimSun"/>
                <w:kern w:val="0"/>
                <w:szCs w:val="21"/>
              </w:rPr>
            </w:pPr>
            <w:r>
              <w:rPr>
                <w:kern w:val="0"/>
                <w:szCs w:val="21"/>
                <w:lang w:val="en"/>
              </w:rPr>
              <w:t xml:space="preserve">The heat transfer area is greater than 0.15 square meters and less than 20 square meters, and all surfaces directly in contact with the chemicals treated or placed are made of any of the following materials: </w:t>
            </w:r>
            <w:r>
              <w:rPr>
                <w:kern w:val="0"/>
                <w:szCs w:val="21"/>
                <w:lang w:val="en"/>
              </w:rPr>
              <w:br/>
              <w:t>1) glass or glass lining (including terracotta or glazed coatings);</w:t>
            </w:r>
            <w:r>
              <w:rPr>
                <w:kern w:val="0"/>
                <w:szCs w:val="21"/>
                <w:lang w:val="en"/>
              </w:rPr>
              <w:br/>
            </w:r>
            <w:r>
              <w:rPr>
                <w:kern w:val="0"/>
                <w:szCs w:val="21"/>
                <w:lang w:val="en"/>
              </w:rPr>
              <w:br/>
            </w:r>
            <w:r>
              <w:rPr>
                <w:kern w:val="0"/>
                <w:szCs w:val="21"/>
                <w:lang w:val="en"/>
              </w:rPr>
              <w:br/>
            </w:r>
            <w:r>
              <w:rPr>
                <w:kern w:val="0"/>
                <w:szCs w:val="21"/>
                <w:lang w:val="en"/>
              </w:rPr>
              <w:br/>
            </w:r>
            <w:r>
              <w:rPr>
                <w:kern w:val="0"/>
                <w:szCs w:val="21"/>
                <w:lang w:val="en"/>
              </w:rPr>
              <w:br/>
            </w:r>
            <w:r>
              <w:rPr>
                <w:spacing w:val="-6"/>
                <w:kern w:val="0"/>
                <w:szCs w:val="21"/>
                <w:lang w:val="en"/>
              </w:rPr>
              <w:t xml:space="preserve"> Alloys with a nickel content greater than 25% (wt%) and a chromium content greater than 20% (wt%);</w:t>
            </w:r>
            <w:r>
              <w:rPr>
                <w:lang w:val="en"/>
              </w:rPr>
              <w:t xml:space="preserve"> </w:t>
            </w:r>
            <w:r>
              <w:rPr>
                <w:kern w:val="0"/>
                <w:szCs w:val="21"/>
                <w:lang w:val="en"/>
              </w:rPr>
              <w:br/>
              <w:t>7) nickel or alloys with a nickel content greater than 40% (wt%);</w:t>
            </w:r>
            <w:r>
              <w:rPr>
                <w:lang w:val="en"/>
              </w:rPr>
              <w:t xml:space="preserve"> </w:t>
            </w:r>
            <w:r>
              <w:rPr>
                <w:kern w:val="0"/>
                <w:szCs w:val="21"/>
                <w:lang w:val="en"/>
              </w:rPr>
              <w:br/>
              <w:t>8) graphite;</w:t>
            </w:r>
            <w:r>
              <w:rPr>
                <w:lang w:val="en"/>
              </w:rPr>
              <w:t xml:space="preserve"> </w:t>
            </w:r>
            <w:r>
              <w:rPr>
                <w:kern w:val="0"/>
                <w:szCs w:val="21"/>
                <w:lang w:val="en"/>
              </w:rPr>
              <w:br/>
              <w:t>9) titanium carbide;</w:t>
            </w:r>
            <w:r>
              <w:rPr>
                <w:lang w:val="en"/>
              </w:rPr>
              <w:t xml:space="preserve"> </w:t>
            </w:r>
            <w:r>
              <w:rPr>
                <w:kern w:val="0"/>
                <w:szCs w:val="21"/>
                <w:lang w:val="en"/>
              </w:rPr>
              <w:br/>
              <w:t xml:space="preserve">10) silicon carbide. </w:t>
            </w:r>
          </w:p>
        </w:tc>
        <w:tc>
          <w:tcPr>
            <w:tcW w:w="1405" w:type="dxa"/>
            <w:tcBorders>
              <w:top w:val="single" w:sz="4" w:space="0" w:color="auto"/>
              <w:left w:val="nil"/>
              <w:bottom w:val="single" w:sz="4" w:space="0" w:color="auto"/>
              <w:right w:val="single" w:sz="4" w:space="0" w:color="auto"/>
            </w:tcBorders>
            <w:vAlign w:val="center"/>
          </w:tcPr>
          <w:p w14:paraId="3672D6CF" w14:textId="77777777" w:rsidR="002D0C8A" w:rsidRDefault="002D0C8A">
            <w:pPr>
              <w:widowControl/>
              <w:spacing w:line="280" w:lineRule="exact"/>
              <w:jc w:val="center"/>
              <w:rPr>
                <w:rFonts w:ascii="SimSun" w:cs="SimSun"/>
                <w:kern w:val="0"/>
                <w:szCs w:val="21"/>
              </w:rPr>
            </w:pPr>
            <w:r>
              <w:rPr>
                <w:kern w:val="0"/>
                <w:szCs w:val="21"/>
                <w:lang w:val="en"/>
              </w:rPr>
              <w:t>8418999910</w:t>
            </w:r>
          </w:p>
        </w:tc>
        <w:tc>
          <w:tcPr>
            <w:tcW w:w="1007" w:type="dxa"/>
            <w:tcBorders>
              <w:top w:val="single" w:sz="4" w:space="0" w:color="auto"/>
              <w:left w:val="nil"/>
              <w:bottom w:val="single" w:sz="4" w:space="0" w:color="auto"/>
              <w:right w:val="single" w:sz="4" w:space="0" w:color="auto"/>
            </w:tcBorders>
            <w:vAlign w:val="center"/>
          </w:tcPr>
          <w:p w14:paraId="6EA7A295" w14:textId="77777777" w:rsidR="002D0C8A" w:rsidRDefault="002D0C8A">
            <w:pPr>
              <w:widowControl/>
              <w:spacing w:line="280" w:lineRule="exact"/>
              <w:jc w:val="center"/>
              <w:rPr>
                <w:rFonts w:ascii="SimSun" w:cs="SimSun"/>
                <w:kern w:val="0"/>
                <w:szCs w:val="21"/>
              </w:rPr>
            </w:pPr>
            <w:r>
              <w:rPr>
                <w:kern w:val="0"/>
                <w:szCs w:val="21"/>
                <w:lang w:val="en"/>
              </w:rPr>
              <w:t>kilogram</w:t>
            </w:r>
          </w:p>
        </w:tc>
      </w:tr>
    </w:tbl>
    <w:p w14:paraId="332FD7A3" w14:textId="77777777" w:rsidR="002D0C8A" w:rsidRDefault="002D0C8A"/>
    <w:p w14:paraId="4D704BCD" w14:textId="77777777" w:rsidR="002D0C8A" w:rsidRDefault="002D0C8A">
      <w:pPr>
        <w:ind w:leftChars="-393" w:left="-825" w:firstLineChars="100" w:firstLine="210"/>
      </w:pPr>
      <w:r>
        <w:rPr>
          <w:kern w:val="0"/>
          <w:szCs w:val="21"/>
          <w:lang w:val="en"/>
        </w:rPr>
        <w:t>7. Reaction tank, reactor</w:t>
      </w:r>
    </w:p>
    <w:tbl>
      <w:tblPr>
        <w:tblW w:w="9900" w:type="dxa"/>
        <w:jc w:val="center"/>
        <w:tblLayout w:type="fixed"/>
        <w:tblLook w:val="0000" w:firstRow="0" w:lastRow="0" w:firstColumn="0" w:lastColumn="0" w:noHBand="0" w:noVBand="0"/>
      </w:tblPr>
      <w:tblGrid>
        <w:gridCol w:w="692"/>
        <w:gridCol w:w="3178"/>
        <w:gridCol w:w="31"/>
        <w:gridCol w:w="3587"/>
        <w:gridCol w:w="1405"/>
        <w:gridCol w:w="1007"/>
      </w:tblGrid>
      <w:tr w:rsidR="002D0C8A" w14:paraId="123DCC44"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6818CB2A" w14:textId="77777777" w:rsidR="002D0C8A" w:rsidRDefault="002D0C8A">
            <w:pPr>
              <w:widowControl/>
              <w:jc w:val="center"/>
              <w:rPr>
                <w:rFonts w:ascii="SimSun" w:cs="SimSun"/>
                <w:b/>
                <w:bCs/>
                <w:kern w:val="0"/>
                <w:szCs w:val="21"/>
              </w:rPr>
            </w:pPr>
            <w:r>
              <w:rPr>
                <w:b/>
                <w:bCs/>
                <w:kern w:val="0"/>
                <w:szCs w:val="21"/>
                <w:lang w:val="en"/>
              </w:rPr>
              <w:t>serial number</w:t>
            </w:r>
          </w:p>
        </w:tc>
        <w:tc>
          <w:tcPr>
            <w:tcW w:w="3178" w:type="dxa"/>
            <w:tcBorders>
              <w:top w:val="single" w:sz="4" w:space="0" w:color="auto"/>
              <w:left w:val="nil"/>
              <w:bottom w:val="single" w:sz="4" w:space="0" w:color="auto"/>
              <w:right w:val="single" w:sz="4" w:space="0" w:color="auto"/>
            </w:tcBorders>
            <w:vAlign w:val="center"/>
          </w:tcPr>
          <w:p w14:paraId="1A370657" w14:textId="77777777" w:rsidR="002D0C8A" w:rsidRDefault="002D0C8A">
            <w:pPr>
              <w:widowControl/>
              <w:jc w:val="center"/>
              <w:rPr>
                <w:rFonts w:ascii="SimSun" w:cs="SimSun"/>
                <w:b/>
                <w:bCs/>
                <w:kern w:val="0"/>
                <w:szCs w:val="21"/>
              </w:rPr>
            </w:pPr>
            <w:r>
              <w:rPr>
                <w:b/>
                <w:bCs/>
                <w:kern w:val="0"/>
                <w:szCs w:val="21"/>
                <w:lang w:val="en"/>
              </w:rPr>
              <w:t>Product name</w:t>
            </w:r>
          </w:p>
        </w:tc>
        <w:tc>
          <w:tcPr>
            <w:tcW w:w="3618" w:type="dxa"/>
            <w:gridSpan w:val="2"/>
            <w:tcBorders>
              <w:top w:val="single" w:sz="4" w:space="0" w:color="auto"/>
              <w:left w:val="nil"/>
              <w:bottom w:val="single" w:sz="4" w:space="0" w:color="auto"/>
              <w:right w:val="single" w:sz="4" w:space="0" w:color="auto"/>
            </w:tcBorders>
            <w:vAlign w:val="center"/>
          </w:tcPr>
          <w:p w14:paraId="4BFB09A7"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78AE2188" w14:textId="77777777" w:rsidR="002D0C8A" w:rsidRDefault="002D0C8A">
            <w:pPr>
              <w:widowControl/>
              <w:jc w:val="center"/>
              <w:rPr>
                <w:rFonts w:ascii="SimSun" w:cs="SimSun"/>
                <w:b/>
                <w:bCs/>
                <w:kern w:val="0"/>
                <w:szCs w:val="21"/>
              </w:rPr>
            </w:pPr>
            <w:r>
              <w:rPr>
                <w:b/>
                <w:bCs/>
                <w:kern w:val="0"/>
                <w:szCs w:val="21"/>
                <w:lang w:val="en"/>
              </w:rPr>
              <w:t>Customs goods</w:t>
            </w:r>
          </w:p>
          <w:p w14:paraId="4B4964C1"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59AB0DD0" w14:textId="77777777" w:rsidR="002D0C8A" w:rsidRDefault="002D0C8A">
            <w:pPr>
              <w:widowControl/>
              <w:jc w:val="center"/>
              <w:rPr>
                <w:rFonts w:ascii="SimSun" w:cs="SimSun"/>
                <w:b/>
                <w:bCs/>
                <w:kern w:val="0"/>
                <w:szCs w:val="21"/>
              </w:rPr>
            </w:pPr>
            <w:r>
              <w:rPr>
                <w:b/>
                <w:bCs/>
                <w:kern w:val="0"/>
                <w:szCs w:val="21"/>
                <w:lang w:val="en"/>
              </w:rPr>
              <w:t>unit</w:t>
            </w:r>
          </w:p>
        </w:tc>
      </w:tr>
      <w:tr w:rsidR="002D0C8A" w14:paraId="11C96911" w14:textId="77777777">
        <w:trPr>
          <w:trHeight w:val="4624"/>
          <w:jc w:val="center"/>
        </w:trPr>
        <w:tc>
          <w:tcPr>
            <w:tcW w:w="692" w:type="dxa"/>
            <w:tcBorders>
              <w:top w:val="nil"/>
              <w:left w:val="single" w:sz="4" w:space="0" w:color="auto"/>
              <w:bottom w:val="single" w:sz="4" w:space="0" w:color="auto"/>
              <w:right w:val="single" w:sz="4" w:space="0" w:color="auto"/>
            </w:tcBorders>
            <w:vAlign w:val="center"/>
          </w:tcPr>
          <w:p w14:paraId="67D20F2A" w14:textId="77777777" w:rsidR="002D0C8A" w:rsidRDefault="002D0C8A">
            <w:pPr>
              <w:widowControl/>
              <w:spacing w:line="280" w:lineRule="exact"/>
              <w:jc w:val="center"/>
              <w:rPr>
                <w:rFonts w:ascii="SimSun" w:cs="SimSun"/>
                <w:kern w:val="0"/>
                <w:szCs w:val="21"/>
              </w:rPr>
            </w:pPr>
            <w:r>
              <w:rPr>
                <w:kern w:val="0"/>
                <w:szCs w:val="21"/>
                <w:lang w:val="en"/>
              </w:rPr>
              <w:t>30</w:t>
            </w:r>
          </w:p>
        </w:tc>
        <w:tc>
          <w:tcPr>
            <w:tcW w:w="3178" w:type="dxa"/>
            <w:tcBorders>
              <w:top w:val="nil"/>
              <w:left w:val="nil"/>
              <w:bottom w:val="single" w:sz="4" w:space="0" w:color="auto"/>
              <w:right w:val="single" w:sz="4" w:space="0" w:color="auto"/>
            </w:tcBorders>
            <w:vAlign w:val="center"/>
          </w:tcPr>
          <w:p w14:paraId="009C9C86" w14:textId="77777777" w:rsidR="002D0C8A" w:rsidRDefault="002D0C8A">
            <w:pPr>
              <w:widowControl/>
              <w:spacing w:line="280" w:lineRule="exact"/>
              <w:jc w:val="left"/>
              <w:rPr>
                <w:rFonts w:ascii="SimSun" w:cs="SimSun"/>
                <w:kern w:val="0"/>
                <w:szCs w:val="21"/>
              </w:rPr>
            </w:pPr>
            <w:r>
              <w:rPr>
                <w:kern w:val="0"/>
                <w:szCs w:val="21"/>
                <w:lang w:val="en"/>
              </w:rPr>
              <w:t>Reaction tank</w:t>
            </w:r>
          </w:p>
        </w:tc>
        <w:tc>
          <w:tcPr>
            <w:tcW w:w="3618" w:type="dxa"/>
            <w:gridSpan w:val="2"/>
            <w:tcBorders>
              <w:top w:val="nil"/>
              <w:left w:val="nil"/>
              <w:bottom w:val="single" w:sz="4" w:space="0" w:color="auto"/>
              <w:right w:val="single" w:sz="4" w:space="0" w:color="auto"/>
            </w:tcBorders>
            <w:vAlign w:val="center"/>
          </w:tcPr>
          <w:p w14:paraId="132D6120" w14:textId="77777777" w:rsidR="002D0C8A" w:rsidRDefault="002D0C8A">
            <w:pPr>
              <w:widowControl/>
              <w:spacing w:line="280" w:lineRule="exact"/>
              <w:jc w:val="left"/>
              <w:rPr>
                <w:rFonts w:ascii="SimSun" w:cs="SimSun"/>
                <w:kern w:val="0"/>
                <w:szCs w:val="21"/>
              </w:rPr>
            </w:pPr>
            <w:r>
              <w:rPr>
                <w:kern w:val="0"/>
                <w:szCs w:val="21"/>
                <w:lang w:val="en"/>
              </w:rPr>
              <w:t xml:space="preserve">Whether or not it has a stirrer, its total volume is greater than 0.1 cubic meters (100 liters) and less than 20 cubic meters (20,000 liters), and all surfaces of it in direct contact with the chemicals being treated or contained are made of the following materials: </w:t>
            </w:r>
            <w:r>
              <w:rPr>
                <w:kern w:val="0"/>
                <w:szCs w:val="21"/>
                <w:lang w:val="en"/>
              </w:rPr>
              <w:br/>
            </w:r>
            <w:r>
              <w:rPr>
                <w:kern w:val="0"/>
                <w:szCs w:val="21"/>
                <w:lang w:val="en"/>
              </w:rPr>
              <w:br/>
            </w:r>
            <w:r>
              <w:rPr>
                <w:kern w:val="0"/>
                <w:szCs w:val="21"/>
                <w:lang w:val="en"/>
              </w:rPr>
              <w:br/>
              <w:t>1) glass or glass lining (including terracotta or glazed coatings);</w:t>
            </w:r>
            <w:r>
              <w:rPr>
                <w:kern w:val="0"/>
                <w:szCs w:val="21"/>
                <w:lang w:val="en"/>
              </w:rPr>
              <w:br/>
            </w:r>
            <w:r>
              <w:rPr>
                <w:kern w:val="0"/>
                <w:szCs w:val="21"/>
                <w:lang w:val="en"/>
              </w:rPr>
              <w:br/>
              <w:t xml:space="preserve"> 5) Tantalum or tantalum alloys;</w:t>
            </w:r>
            <w:r>
              <w:rPr>
                <w:lang w:val="en"/>
              </w:rPr>
              <w:t xml:space="preserve"> </w:t>
            </w:r>
            <w:r>
              <w:rPr>
                <w:kern w:val="0"/>
                <w:szCs w:val="21"/>
                <w:lang w:val="en"/>
              </w:rPr>
              <w:br/>
            </w:r>
            <w:r>
              <w:rPr>
                <w:spacing w:val="-4"/>
                <w:kern w:val="0"/>
                <w:szCs w:val="21"/>
                <w:lang w:val="en"/>
              </w:rPr>
              <w:t>6) alloys with a nickel content greater than 25% (wt%) and a chromium content greater than 20% (wt%);</w:t>
            </w:r>
            <w:r>
              <w:rPr>
                <w:lang w:val="en"/>
              </w:rPr>
              <w:t xml:space="preserve"> </w:t>
            </w:r>
            <w:r>
              <w:rPr>
                <w:kern w:val="0"/>
                <w:szCs w:val="21"/>
                <w:lang w:val="en"/>
              </w:rPr>
              <w:br/>
              <w:t xml:space="preserve">7) an alloy with a nickel or nickel content greater than 40% (wt%). </w:t>
            </w:r>
          </w:p>
        </w:tc>
        <w:tc>
          <w:tcPr>
            <w:tcW w:w="1405" w:type="dxa"/>
            <w:tcBorders>
              <w:top w:val="nil"/>
              <w:left w:val="nil"/>
              <w:bottom w:val="single" w:sz="4" w:space="0" w:color="auto"/>
              <w:right w:val="single" w:sz="4" w:space="0" w:color="auto"/>
            </w:tcBorders>
            <w:vAlign w:val="center"/>
          </w:tcPr>
          <w:p w14:paraId="4EF3D50D" w14:textId="77777777" w:rsidR="002D0C8A" w:rsidRDefault="002D0C8A">
            <w:pPr>
              <w:widowControl/>
              <w:spacing w:line="280" w:lineRule="exact"/>
              <w:jc w:val="center"/>
              <w:rPr>
                <w:rFonts w:ascii="SimSun" w:cs="SimSun"/>
                <w:kern w:val="0"/>
                <w:szCs w:val="21"/>
              </w:rPr>
            </w:pPr>
            <w:r>
              <w:rPr>
                <w:kern w:val="0"/>
                <w:szCs w:val="21"/>
                <w:lang w:val="en"/>
              </w:rPr>
              <w:t>8479820010</w:t>
            </w:r>
          </w:p>
        </w:tc>
        <w:tc>
          <w:tcPr>
            <w:tcW w:w="1007" w:type="dxa"/>
            <w:tcBorders>
              <w:top w:val="nil"/>
              <w:left w:val="nil"/>
              <w:bottom w:val="single" w:sz="4" w:space="0" w:color="auto"/>
              <w:right w:val="single" w:sz="4" w:space="0" w:color="auto"/>
            </w:tcBorders>
            <w:vAlign w:val="center"/>
          </w:tcPr>
          <w:p w14:paraId="7B41438D"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0EC0A173" w14:textId="77777777">
        <w:trPr>
          <w:trHeight w:val="4180"/>
          <w:jc w:val="center"/>
        </w:trPr>
        <w:tc>
          <w:tcPr>
            <w:tcW w:w="692" w:type="dxa"/>
            <w:tcBorders>
              <w:top w:val="single" w:sz="4" w:space="0" w:color="auto"/>
              <w:left w:val="single" w:sz="4" w:space="0" w:color="auto"/>
              <w:bottom w:val="single" w:sz="4" w:space="0" w:color="auto"/>
              <w:right w:val="single" w:sz="4" w:space="0" w:color="auto"/>
            </w:tcBorders>
            <w:vAlign w:val="center"/>
          </w:tcPr>
          <w:p w14:paraId="76D079EE" w14:textId="77777777" w:rsidR="002D0C8A" w:rsidRDefault="002D0C8A">
            <w:pPr>
              <w:widowControl/>
              <w:spacing w:line="300" w:lineRule="exact"/>
              <w:jc w:val="center"/>
              <w:rPr>
                <w:rFonts w:ascii="SimSun" w:cs="SimSun"/>
                <w:kern w:val="0"/>
                <w:szCs w:val="21"/>
              </w:rPr>
            </w:pPr>
            <w:r>
              <w:rPr>
                <w:kern w:val="0"/>
                <w:szCs w:val="21"/>
                <w:lang w:val="en"/>
              </w:rPr>
              <w:t>31</w:t>
            </w:r>
          </w:p>
        </w:tc>
        <w:tc>
          <w:tcPr>
            <w:tcW w:w="3209" w:type="dxa"/>
            <w:gridSpan w:val="2"/>
            <w:tcBorders>
              <w:top w:val="single" w:sz="4" w:space="0" w:color="auto"/>
              <w:left w:val="nil"/>
              <w:bottom w:val="single" w:sz="4" w:space="0" w:color="auto"/>
              <w:right w:val="single" w:sz="4" w:space="0" w:color="auto"/>
            </w:tcBorders>
            <w:vAlign w:val="center"/>
          </w:tcPr>
          <w:p w14:paraId="36E2879D" w14:textId="77777777" w:rsidR="002D0C8A" w:rsidRDefault="002D0C8A">
            <w:pPr>
              <w:widowControl/>
              <w:spacing w:line="300" w:lineRule="exact"/>
              <w:jc w:val="left"/>
              <w:rPr>
                <w:rFonts w:ascii="SimSun" w:cs="SimSun"/>
                <w:kern w:val="0"/>
                <w:szCs w:val="21"/>
              </w:rPr>
            </w:pPr>
            <w:r>
              <w:rPr>
                <w:kern w:val="0"/>
                <w:szCs w:val="21"/>
                <w:lang w:val="en"/>
              </w:rPr>
              <w:t>reactor</w:t>
            </w:r>
          </w:p>
        </w:tc>
        <w:tc>
          <w:tcPr>
            <w:tcW w:w="3587" w:type="dxa"/>
            <w:tcBorders>
              <w:top w:val="single" w:sz="4" w:space="0" w:color="auto"/>
              <w:left w:val="nil"/>
              <w:bottom w:val="single" w:sz="4" w:space="0" w:color="auto"/>
              <w:right w:val="single" w:sz="4" w:space="0" w:color="auto"/>
            </w:tcBorders>
            <w:vAlign w:val="center"/>
          </w:tcPr>
          <w:p w14:paraId="2B795818" w14:textId="77777777" w:rsidR="002D0C8A" w:rsidRDefault="002D0C8A">
            <w:pPr>
              <w:widowControl/>
              <w:spacing w:line="300" w:lineRule="exact"/>
              <w:jc w:val="left"/>
              <w:rPr>
                <w:rFonts w:ascii="SimSun" w:cs="SimSun"/>
                <w:kern w:val="0"/>
                <w:szCs w:val="21"/>
              </w:rPr>
            </w:pPr>
            <w:r>
              <w:rPr>
                <w:spacing w:val="-6"/>
                <w:kern w:val="0"/>
                <w:szCs w:val="21"/>
                <w:lang w:val="en"/>
              </w:rPr>
              <w:t xml:space="preserve">Whether or not it has a stirrer, its total volume is greater than 0.1 cubic meters (100 liters) and less than 20 cubic meters (20,000 liters), and all surfaces of it in direct contact with the chemicals being treated or contained are made of the following materials: </w:t>
            </w:r>
            <w:r>
              <w:rPr>
                <w:kern w:val="0"/>
                <w:szCs w:val="21"/>
                <w:lang w:val="en"/>
              </w:rPr>
              <w:br/>
            </w:r>
            <w:r>
              <w:rPr>
                <w:kern w:val="0"/>
                <w:szCs w:val="21"/>
                <w:lang w:val="en"/>
              </w:rPr>
              <w:br/>
            </w:r>
            <w:r>
              <w:rPr>
                <w:kern w:val="0"/>
                <w:szCs w:val="21"/>
                <w:lang w:val="en"/>
              </w:rPr>
              <w:br/>
              <w:t>1) glass or glass lining (including terracotta or glazed coatings);</w:t>
            </w:r>
            <w:r>
              <w:rPr>
                <w:kern w:val="0"/>
                <w:szCs w:val="21"/>
                <w:lang w:val="en"/>
              </w:rPr>
              <w:br/>
            </w:r>
            <w:r>
              <w:rPr>
                <w:kern w:val="0"/>
                <w:szCs w:val="21"/>
                <w:lang w:val="en"/>
              </w:rPr>
              <w:br/>
              <w:t xml:space="preserve"> 5) Tantalum or tantalum alloys;</w:t>
            </w:r>
            <w:r>
              <w:rPr>
                <w:lang w:val="en"/>
              </w:rPr>
              <w:t xml:space="preserve"> </w:t>
            </w:r>
            <w:r>
              <w:rPr>
                <w:kern w:val="0"/>
                <w:szCs w:val="21"/>
                <w:lang w:val="en"/>
              </w:rPr>
              <w:br/>
            </w:r>
            <w:r>
              <w:rPr>
                <w:spacing w:val="-4"/>
                <w:kern w:val="0"/>
                <w:szCs w:val="21"/>
                <w:lang w:val="en"/>
              </w:rPr>
              <w:t>6)</w:t>
            </w:r>
            <w:r>
              <w:rPr>
                <w:lang w:val="en"/>
              </w:rPr>
              <w:t xml:space="preserve"> </w:t>
            </w:r>
            <w:r>
              <w:rPr>
                <w:spacing w:val="-6"/>
                <w:kern w:val="0"/>
                <w:szCs w:val="21"/>
                <w:lang w:val="en"/>
              </w:rPr>
              <w:t>alloys with a nickel content greater than 25% (wt%) and a chromium content greater than 20% (wt%);</w:t>
            </w:r>
            <w:r>
              <w:rPr>
                <w:lang w:val="en"/>
              </w:rPr>
              <w:t xml:space="preserve"> </w:t>
            </w:r>
            <w:r>
              <w:rPr>
                <w:kern w:val="0"/>
                <w:szCs w:val="21"/>
                <w:lang w:val="en"/>
              </w:rPr>
              <w:br/>
              <w:t xml:space="preserve">7) an alloy with a nickel or nickel content greater than 40% (wt%). </w:t>
            </w:r>
          </w:p>
        </w:tc>
        <w:tc>
          <w:tcPr>
            <w:tcW w:w="1405" w:type="dxa"/>
            <w:tcBorders>
              <w:top w:val="single" w:sz="4" w:space="0" w:color="auto"/>
              <w:left w:val="nil"/>
              <w:bottom w:val="single" w:sz="4" w:space="0" w:color="auto"/>
              <w:right w:val="single" w:sz="4" w:space="0" w:color="auto"/>
            </w:tcBorders>
            <w:vAlign w:val="center"/>
          </w:tcPr>
          <w:p w14:paraId="69356430" w14:textId="77777777" w:rsidR="002D0C8A" w:rsidRDefault="002D0C8A">
            <w:pPr>
              <w:widowControl/>
              <w:spacing w:line="300" w:lineRule="exact"/>
              <w:jc w:val="center"/>
              <w:rPr>
                <w:rFonts w:ascii="SimSun" w:cs="SimSun"/>
                <w:kern w:val="0"/>
                <w:szCs w:val="21"/>
              </w:rPr>
            </w:pPr>
            <w:r>
              <w:rPr>
                <w:kern w:val="0"/>
                <w:szCs w:val="21"/>
                <w:lang w:val="en"/>
              </w:rPr>
              <w:t>8479820010</w:t>
            </w:r>
          </w:p>
        </w:tc>
        <w:tc>
          <w:tcPr>
            <w:tcW w:w="1007" w:type="dxa"/>
            <w:tcBorders>
              <w:top w:val="single" w:sz="4" w:space="0" w:color="auto"/>
              <w:left w:val="nil"/>
              <w:bottom w:val="single" w:sz="4" w:space="0" w:color="auto"/>
              <w:right w:val="single" w:sz="4" w:space="0" w:color="auto"/>
            </w:tcBorders>
            <w:vAlign w:val="center"/>
          </w:tcPr>
          <w:p w14:paraId="40516C9D"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706A238A" w14:textId="77777777">
        <w:trPr>
          <w:trHeight w:val="3570"/>
          <w:jc w:val="center"/>
        </w:trPr>
        <w:tc>
          <w:tcPr>
            <w:tcW w:w="692" w:type="dxa"/>
            <w:tcBorders>
              <w:top w:val="nil"/>
              <w:left w:val="single" w:sz="4" w:space="0" w:color="auto"/>
              <w:bottom w:val="single" w:sz="4" w:space="0" w:color="auto"/>
              <w:right w:val="single" w:sz="4" w:space="0" w:color="auto"/>
            </w:tcBorders>
            <w:vAlign w:val="center"/>
          </w:tcPr>
          <w:p w14:paraId="0EFE6729" w14:textId="77777777" w:rsidR="002D0C8A" w:rsidRDefault="002D0C8A">
            <w:pPr>
              <w:widowControl/>
              <w:spacing w:line="300" w:lineRule="exact"/>
              <w:jc w:val="center"/>
              <w:rPr>
                <w:rFonts w:ascii="SimSun" w:cs="SimSun"/>
                <w:kern w:val="0"/>
                <w:szCs w:val="21"/>
              </w:rPr>
            </w:pPr>
            <w:r>
              <w:rPr>
                <w:kern w:val="0"/>
                <w:szCs w:val="21"/>
                <w:lang w:val="en"/>
              </w:rPr>
              <w:t>32</w:t>
            </w:r>
          </w:p>
        </w:tc>
        <w:tc>
          <w:tcPr>
            <w:tcW w:w="3209" w:type="dxa"/>
            <w:gridSpan w:val="2"/>
            <w:tcBorders>
              <w:top w:val="nil"/>
              <w:left w:val="nil"/>
              <w:bottom w:val="single" w:sz="4" w:space="0" w:color="auto"/>
              <w:right w:val="single" w:sz="4" w:space="0" w:color="auto"/>
            </w:tcBorders>
            <w:vAlign w:val="center"/>
          </w:tcPr>
          <w:p w14:paraId="50C85414" w14:textId="77777777" w:rsidR="002D0C8A" w:rsidRDefault="002D0C8A">
            <w:pPr>
              <w:widowControl/>
              <w:spacing w:line="300" w:lineRule="exact"/>
              <w:jc w:val="left"/>
              <w:rPr>
                <w:rFonts w:ascii="SimSun" w:cs="SimSun"/>
                <w:kern w:val="0"/>
                <w:szCs w:val="21"/>
              </w:rPr>
            </w:pPr>
            <w:r>
              <w:rPr>
                <w:kern w:val="0"/>
                <w:szCs w:val="21"/>
                <w:lang w:val="en"/>
              </w:rPr>
              <w:t>Corrosion resistant agitator</w:t>
            </w:r>
          </w:p>
        </w:tc>
        <w:tc>
          <w:tcPr>
            <w:tcW w:w="3587" w:type="dxa"/>
            <w:tcBorders>
              <w:top w:val="nil"/>
              <w:left w:val="nil"/>
              <w:bottom w:val="single" w:sz="4" w:space="0" w:color="auto"/>
              <w:right w:val="single" w:sz="4" w:space="0" w:color="auto"/>
            </w:tcBorders>
            <w:vAlign w:val="center"/>
          </w:tcPr>
          <w:p w14:paraId="304E6858" w14:textId="77777777" w:rsidR="002D0C8A" w:rsidRDefault="002D0C8A">
            <w:pPr>
              <w:widowControl/>
              <w:spacing w:line="300" w:lineRule="exact"/>
              <w:jc w:val="left"/>
              <w:rPr>
                <w:rFonts w:ascii="SimSun" w:cs="SimSun"/>
                <w:kern w:val="0"/>
                <w:szCs w:val="21"/>
              </w:rPr>
            </w:pPr>
            <w:r>
              <w:rPr>
                <w:spacing w:val="-6"/>
                <w:kern w:val="0"/>
                <w:szCs w:val="21"/>
                <w:lang w:val="en"/>
              </w:rPr>
              <w:t xml:space="preserve">For items 30 and 31 above, all surfaces in direct contact with the chemicals being treated or contained are made of any of the materials listed below: </w:t>
            </w:r>
            <w:r>
              <w:rPr>
                <w:kern w:val="0"/>
                <w:szCs w:val="21"/>
                <w:lang w:val="en"/>
              </w:rPr>
              <w:br/>
              <w:t>1) glass or glass linings (including terracotta or glazed coatings</w:t>
            </w:r>
            <w:r>
              <w:rPr>
                <w:kern w:val="0"/>
                <w:szCs w:val="21"/>
                <w:lang w:val="en"/>
              </w:rPr>
              <w:br/>
              <w:t>); 2) fluoropolymers</w:t>
            </w:r>
            <w:r>
              <w:rPr>
                <w:kern w:val="0"/>
                <w:szCs w:val="21"/>
                <w:lang w:val="en"/>
              </w:rPr>
              <w:br/>
              <w:t>; 3) titanium or titanium alloys</w:t>
            </w:r>
            <w:r>
              <w:rPr>
                <w:kern w:val="0"/>
                <w:szCs w:val="21"/>
                <w:lang w:val="en"/>
              </w:rPr>
              <w:br/>
              <w:t>; 4) zirconium or zirconium alloys;</w:t>
            </w:r>
            <w:r>
              <w:rPr>
                <w:lang w:val="en"/>
              </w:rPr>
              <w:t xml:space="preserve"> </w:t>
            </w:r>
            <w:r>
              <w:rPr>
                <w:kern w:val="0"/>
                <w:szCs w:val="21"/>
                <w:lang w:val="en"/>
              </w:rPr>
              <w:br/>
              <w:t>5) tantalum or tantalum alloys;</w:t>
            </w:r>
            <w:r>
              <w:rPr>
                <w:lang w:val="en"/>
              </w:rPr>
              <w:t xml:space="preserve"> </w:t>
            </w:r>
            <w:r>
              <w:rPr>
                <w:kern w:val="0"/>
                <w:szCs w:val="21"/>
                <w:lang w:val="en"/>
              </w:rPr>
              <w:br/>
            </w:r>
            <w:r>
              <w:rPr>
                <w:spacing w:val="-4"/>
                <w:kern w:val="0"/>
                <w:szCs w:val="21"/>
                <w:lang w:val="en"/>
              </w:rPr>
              <w:t>6)</w:t>
            </w:r>
            <w:r>
              <w:rPr>
                <w:spacing w:val="-6"/>
                <w:kern w:val="0"/>
                <w:szCs w:val="21"/>
                <w:lang w:val="en"/>
              </w:rPr>
              <w:t xml:space="preserve"> Alloys with a nickel content greater than 25% (wt%) and a chromium content greater than 20% (wt%);</w:t>
            </w:r>
            <w:r>
              <w:rPr>
                <w:lang w:val="en"/>
              </w:rPr>
              <w:t xml:space="preserve"> </w:t>
            </w:r>
            <w:r>
              <w:rPr>
                <w:kern w:val="0"/>
                <w:szCs w:val="21"/>
                <w:lang w:val="en"/>
              </w:rPr>
              <w:br/>
              <w:t xml:space="preserve">7) nickel or an alloy with a nickel content greater than 40% (wt%). </w:t>
            </w:r>
          </w:p>
        </w:tc>
        <w:tc>
          <w:tcPr>
            <w:tcW w:w="1405" w:type="dxa"/>
            <w:tcBorders>
              <w:top w:val="nil"/>
              <w:left w:val="nil"/>
              <w:bottom w:val="single" w:sz="4" w:space="0" w:color="auto"/>
              <w:right w:val="single" w:sz="4" w:space="0" w:color="auto"/>
            </w:tcBorders>
            <w:vAlign w:val="center"/>
          </w:tcPr>
          <w:p w14:paraId="4B05D315" w14:textId="77777777" w:rsidR="002D0C8A" w:rsidRDefault="002D0C8A">
            <w:pPr>
              <w:widowControl/>
              <w:spacing w:line="300" w:lineRule="exact"/>
              <w:jc w:val="center"/>
              <w:rPr>
                <w:rFonts w:ascii="SimSun" w:cs="SimSun"/>
                <w:kern w:val="0"/>
                <w:szCs w:val="21"/>
              </w:rPr>
            </w:pPr>
            <w:r>
              <w:rPr>
                <w:kern w:val="0"/>
                <w:szCs w:val="21"/>
                <w:lang w:val="en"/>
              </w:rPr>
              <w:t>8479820010</w:t>
            </w:r>
          </w:p>
        </w:tc>
        <w:tc>
          <w:tcPr>
            <w:tcW w:w="1007" w:type="dxa"/>
            <w:tcBorders>
              <w:top w:val="nil"/>
              <w:left w:val="nil"/>
              <w:bottom w:val="single" w:sz="4" w:space="0" w:color="auto"/>
              <w:right w:val="single" w:sz="4" w:space="0" w:color="auto"/>
            </w:tcBorders>
            <w:vAlign w:val="center"/>
          </w:tcPr>
          <w:p w14:paraId="397FA1AC" w14:textId="77777777" w:rsidR="002D0C8A" w:rsidRDefault="002D0C8A">
            <w:pPr>
              <w:widowControl/>
              <w:spacing w:line="300" w:lineRule="exact"/>
              <w:jc w:val="center"/>
              <w:rPr>
                <w:rFonts w:ascii="SimSun" w:cs="SimSun"/>
                <w:kern w:val="0"/>
                <w:szCs w:val="21"/>
              </w:rPr>
            </w:pPr>
            <w:r>
              <w:rPr>
                <w:kern w:val="0"/>
                <w:szCs w:val="21"/>
                <w:lang w:val="en"/>
              </w:rPr>
              <w:t>Units/kg</w:t>
            </w:r>
          </w:p>
        </w:tc>
      </w:tr>
    </w:tbl>
    <w:p w14:paraId="32E26017" w14:textId="77777777" w:rsidR="002D0C8A" w:rsidRDefault="002D0C8A"/>
    <w:p w14:paraId="318D2F0B" w14:textId="77777777" w:rsidR="002D0C8A" w:rsidRDefault="002D0C8A" w:rsidP="00D03E73">
      <w:pPr>
        <w:ind w:leftChars="-386" w:left="-811" w:firstLineChars="100" w:firstLine="210"/>
      </w:pPr>
      <w:r>
        <w:rPr>
          <w:kern w:val="0"/>
          <w:szCs w:val="21"/>
          <w:lang w:val="en"/>
        </w:rPr>
        <w:t>8. Incinerator</w:t>
      </w:r>
    </w:p>
    <w:tbl>
      <w:tblPr>
        <w:tblW w:w="0" w:type="auto"/>
        <w:jc w:val="center"/>
        <w:tblLayout w:type="fixed"/>
        <w:tblLook w:val="0000" w:firstRow="0" w:lastRow="0" w:firstColumn="0" w:lastColumn="0" w:noHBand="0" w:noVBand="0"/>
      </w:tblPr>
      <w:tblGrid>
        <w:gridCol w:w="692"/>
        <w:gridCol w:w="3178"/>
        <w:gridCol w:w="3618"/>
        <w:gridCol w:w="1405"/>
        <w:gridCol w:w="1007"/>
      </w:tblGrid>
      <w:tr w:rsidR="002D0C8A" w14:paraId="3A7BE696"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105286ED" w14:textId="77777777" w:rsidR="002D0C8A" w:rsidRDefault="002D0C8A">
            <w:pPr>
              <w:widowControl/>
              <w:spacing w:line="300" w:lineRule="exact"/>
              <w:jc w:val="center"/>
              <w:rPr>
                <w:rFonts w:ascii="SimSun" w:cs="SimSun"/>
                <w:b/>
                <w:bCs/>
                <w:kern w:val="0"/>
                <w:szCs w:val="21"/>
              </w:rPr>
            </w:pPr>
            <w:r>
              <w:rPr>
                <w:b/>
                <w:bCs/>
                <w:kern w:val="0"/>
                <w:szCs w:val="21"/>
                <w:lang w:val="en"/>
              </w:rPr>
              <w:t>serial number</w:t>
            </w:r>
          </w:p>
        </w:tc>
        <w:tc>
          <w:tcPr>
            <w:tcW w:w="3178" w:type="dxa"/>
            <w:tcBorders>
              <w:top w:val="single" w:sz="4" w:space="0" w:color="auto"/>
              <w:left w:val="nil"/>
              <w:bottom w:val="single" w:sz="4" w:space="0" w:color="auto"/>
              <w:right w:val="single" w:sz="4" w:space="0" w:color="auto"/>
            </w:tcBorders>
            <w:vAlign w:val="center"/>
          </w:tcPr>
          <w:p w14:paraId="490EE1FA" w14:textId="77777777" w:rsidR="002D0C8A" w:rsidRDefault="002D0C8A">
            <w:pPr>
              <w:widowControl/>
              <w:spacing w:line="300" w:lineRule="exact"/>
              <w:jc w:val="center"/>
              <w:rPr>
                <w:rFonts w:ascii="SimSun" w:cs="SimSun"/>
                <w:b/>
                <w:bCs/>
                <w:kern w:val="0"/>
                <w:szCs w:val="21"/>
              </w:rPr>
            </w:pPr>
            <w:r>
              <w:rPr>
                <w:b/>
                <w:bCs/>
                <w:kern w:val="0"/>
                <w:szCs w:val="21"/>
                <w:lang w:val="en"/>
              </w:rPr>
              <w:t>Product name</w:t>
            </w:r>
          </w:p>
        </w:tc>
        <w:tc>
          <w:tcPr>
            <w:tcW w:w="3618" w:type="dxa"/>
            <w:tcBorders>
              <w:top w:val="single" w:sz="4" w:space="0" w:color="auto"/>
              <w:left w:val="nil"/>
              <w:bottom w:val="single" w:sz="4" w:space="0" w:color="auto"/>
              <w:right w:val="single" w:sz="4" w:space="0" w:color="auto"/>
            </w:tcBorders>
            <w:vAlign w:val="center"/>
          </w:tcPr>
          <w:p w14:paraId="5B001048" w14:textId="77777777" w:rsidR="002D0C8A" w:rsidRDefault="002D0C8A">
            <w:pPr>
              <w:widowControl/>
              <w:spacing w:line="30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2C7D798B" w14:textId="77777777" w:rsidR="002D0C8A" w:rsidRDefault="002D0C8A">
            <w:pPr>
              <w:widowControl/>
              <w:spacing w:line="300" w:lineRule="exact"/>
              <w:jc w:val="center"/>
              <w:rPr>
                <w:rFonts w:ascii="SimSun" w:cs="SimSun"/>
                <w:b/>
                <w:bCs/>
                <w:kern w:val="0"/>
                <w:szCs w:val="21"/>
              </w:rPr>
            </w:pPr>
            <w:r>
              <w:rPr>
                <w:b/>
                <w:bCs/>
                <w:kern w:val="0"/>
                <w:szCs w:val="21"/>
                <w:lang w:val="en"/>
              </w:rPr>
              <w:t>Customs goods</w:t>
            </w:r>
          </w:p>
          <w:p w14:paraId="64AC85BD" w14:textId="77777777" w:rsidR="002D0C8A" w:rsidRDefault="002D0C8A">
            <w:pPr>
              <w:widowControl/>
              <w:spacing w:line="30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49937EFF" w14:textId="77777777" w:rsidR="002D0C8A" w:rsidRDefault="002D0C8A">
            <w:pPr>
              <w:widowControl/>
              <w:spacing w:line="300" w:lineRule="exact"/>
              <w:jc w:val="center"/>
              <w:rPr>
                <w:rFonts w:ascii="SimSun" w:cs="SimSun"/>
                <w:b/>
                <w:bCs/>
                <w:kern w:val="0"/>
                <w:szCs w:val="21"/>
              </w:rPr>
            </w:pPr>
            <w:r>
              <w:rPr>
                <w:b/>
                <w:bCs/>
                <w:kern w:val="0"/>
                <w:szCs w:val="21"/>
                <w:lang w:val="en"/>
              </w:rPr>
              <w:t>unit</w:t>
            </w:r>
          </w:p>
        </w:tc>
      </w:tr>
      <w:tr w:rsidR="002D0C8A" w14:paraId="04033B1D" w14:textId="77777777">
        <w:trPr>
          <w:trHeight w:val="3060"/>
          <w:jc w:val="center"/>
        </w:trPr>
        <w:tc>
          <w:tcPr>
            <w:tcW w:w="692" w:type="dxa"/>
            <w:tcBorders>
              <w:top w:val="nil"/>
              <w:left w:val="single" w:sz="4" w:space="0" w:color="auto"/>
              <w:bottom w:val="single" w:sz="4" w:space="0" w:color="auto"/>
              <w:right w:val="single" w:sz="4" w:space="0" w:color="auto"/>
            </w:tcBorders>
            <w:vAlign w:val="center"/>
          </w:tcPr>
          <w:p w14:paraId="3E49DC30" w14:textId="77777777" w:rsidR="002D0C8A" w:rsidRDefault="002D0C8A">
            <w:pPr>
              <w:widowControl/>
              <w:spacing w:line="300" w:lineRule="exact"/>
              <w:jc w:val="center"/>
              <w:rPr>
                <w:rFonts w:ascii="SimSun" w:cs="SimSun"/>
                <w:kern w:val="0"/>
                <w:szCs w:val="21"/>
              </w:rPr>
            </w:pPr>
            <w:r>
              <w:rPr>
                <w:kern w:val="0"/>
                <w:szCs w:val="21"/>
                <w:lang w:val="en"/>
              </w:rPr>
              <w:t>33</w:t>
            </w:r>
          </w:p>
        </w:tc>
        <w:tc>
          <w:tcPr>
            <w:tcW w:w="3178" w:type="dxa"/>
            <w:tcBorders>
              <w:top w:val="nil"/>
              <w:left w:val="nil"/>
              <w:bottom w:val="single" w:sz="4" w:space="0" w:color="auto"/>
              <w:right w:val="single" w:sz="4" w:space="0" w:color="auto"/>
            </w:tcBorders>
            <w:vAlign w:val="center"/>
          </w:tcPr>
          <w:p w14:paraId="3290F328" w14:textId="77777777" w:rsidR="002D0C8A" w:rsidRDefault="002D0C8A">
            <w:pPr>
              <w:widowControl/>
              <w:spacing w:line="300" w:lineRule="exact"/>
              <w:jc w:val="left"/>
              <w:rPr>
                <w:rFonts w:ascii="SimSun" w:cs="SimSun"/>
                <w:kern w:val="0"/>
                <w:szCs w:val="21"/>
              </w:rPr>
            </w:pPr>
            <w:r>
              <w:rPr>
                <w:kern w:val="0"/>
                <w:szCs w:val="21"/>
                <w:lang w:val="en"/>
              </w:rPr>
              <w:t>Corrosion-resistant incinerator with an average temperature of &gt; 1000 °C</w:t>
            </w:r>
          </w:p>
        </w:tc>
        <w:tc>
          <w:tcPr>
            <w:tcW w:w="3618" w:type="dxa"/>
            <w:tcBorders>
              <w:top w:val="nil"/>
              <w:left w:val="nil"/>
              <w:bottom w:val="single" w:sz="4" w:space="0" w:color="auto"/>
              <w:right w:val="single" w:sz="4" w:space="0" w:color="auto"/>
            </w:tcBorders>
            <w:vAlign w:val="center"/>
          </w:tcPr>
          <w:p w14:paraId="7DCD1793" w14:textId="77777777" w:rsidR="002D0C8A" w:rsidRDefault="002D0C8A">
            <w:pPr>
              <w:widowControl/>
              <w:spacing w:line="300" w:lineRule="exact"/>
              <w:jc w:val="left"/>
              <w:rPr>
                <w:rFonts w:ascii="SimSun" w:cs="SimSun"/>
                <w:kern w:val="0"/>
                <w:szCs w:val="21"/>
              </w:rPr>
            </w:pPr>
            <w:r>
              <w:rPr>
                <w:kern w:val="0"/>
                <w:szCs w:val="21"/>
                <w:lang w:val="en"/>
              </w:rPr>
              <w:t xml:space="preserve">For the purpose of destroying national export-controlled chemicals or chemical munitions designed with specially designed scrap transfer systems, special handling facilities and combustion chambers with an average temperature of more than 1000 °C, and all surfaces of their waste transfer systems in direct contact with the waste product are made of any of the following materials: </w:t>
            </w:r>
            <w:r>
              <w:rPr>
                <w:kern w:val="0"/>
                <w:szCs w:val="21"/>
                <w:lang w:val="en"/>
              </w:rPr>
              <w:br/>
            </w:r>
            <w:r>
              <w:rPr>
                <w:spacing w:val="-4"/>
                <w:kern w:val="0"/>
                <w:szCs w:val="21"/>
                <w:lang w:val="en"/>
              </w:rPr>
              <w:t>1) alloys with a nickel content greater than 25% (wt%) and a chromium content greater than 20% (wt%);</w:t>
            </w:r>
            <w:r>
              <w:rPr>
                <w:kern w:val="0"/>
                <w:szCs w:val="21"/>
                <w:lang w:val="en"/>
              </w:rPr>
              <w:br/>
            </w:r>
            <w:r>
              <w:rPr>
                <w:spacing w:val="-4"/>
                <w:kern w:val="0"/>
                <w:szCs w:val="21"/>
                <w:lang w:val="en"/>
              </w:rPr>
              <w:t xml:space="preserve"> </w:t>
            </w:r>
            <w:r>
              <w:rPr>
                <w:kern w:val="0"/>
                <w:szCs w:val="21"/>
                <w:lang w:val="en"/>
              </w:rPr>
              <w:br/>
              <w:t xml:space="preserve">3) Ceramics. </w:t>
            </w:r>
          </w:p>
        </w:tc>
        <w:tc>
          <w:tcPr>
            <w:tcW w:w="1405" w:type="dxa"/>
            <w:tcBorders>
              <w:top w:val="nil"/>
              <w:left w:val="nil"/>
              <w:bottom w:val="single" w:sz="4" w:space="0" w:color="auto"/>
              <w:right w:val="single" w:sz="4" w:space="0" w:color="auto"/>
            </w:tcBorders>
            <w:vAlign w:val="center"/>
          </w:tcPr>
          <w:p w14:paraId="400E5EA2" w14:textId="77777777" w:rsidR="002D0C8A" w:rsidRDefault="002D0C8A">
            <w:pPr>
              <w:widowControl/>
              <w:spacing w:line="300" w:lineRule="exact"/>
              <w:jc w:val="center"/>
              <w:rPr>
                <w:rFonts w:ascii="SimSun" w:cs="SimSun"/>
                <w:kern w:val="0"/>
                <w:szCs w:val="21"/>
              </w:rPr>
            </w:pPr>
            <w:r>
              <w:rPr>
                <w:kern w:val="0"/>
                <w:szCs w:val="21"/>
                <w:lang w:val="en"/>
              </w:rPr>
              <w:t>8417809010</w:t>
            </w:r>
          </w:p>
        </w:tc>
        <w:tc>
          <w:tcPr>
            <w:tcW w:w="1007" w:type="dxa"/>
            <w:tcBorders>
              <w:top w:val="nil"/>
              <w:left w:val="nil"/>
              <w:bottom w:val="single" w:sz="4" w:space="0" w:color="auto"/>
              <w:right w:val="single" w:sz="4" w:space="0" w:color="auto"/>
            </w:tcBorders>
            <w:vAlign w:val="center"/>
          </w:tcPr>
          <w:p w14:paraId="02514CFD" w14:textId="77777777" w:rsidR="002D0C8A" w:rsidRDefault="002D0C8A">
            <w:pPr>
              <w:widowControl/>
              <w:spacing w:line="300" w:lineRule="exact"/>
              <w:jc w:val="center"/>
              <w:rPr>
                <w:rFonts w:ascii="SimSun" w:cs="SimSun"/>
                <w:kern w:val="0"/>
                <w:szCs w:val="21"/>
              </w:rPr>
            </w:pPr>
            <w:r>
              <w:rPr>
                <w:kern w:val="0"/>
                <w:szCs w:val="21"/>
                <w:lang w:val="en"/>
              </w:rPr>
              <w:t>Units/kg</w:t>
            </w:r>
          </w:p>
        </w:tc>
      </w:tr>
    </w:tbl>
    <w:p w14:paraId="0AFF79AB" w14:textId="77777777" w:rsidR="002D0C8A" w:rsidRDefault="002D0C8A">
      <w:pPr>
        <w:widowControl/>
        <w:jc w:val="left"/>
        <w:rPr>
          <w:rFonts w:ascii="SimSun" w:cs="SimSun"/>
          <w:kern w:val="0"/>
          <w:szCs w:val="21"/>
        </w:rPr>
        <w:sectPr w:rsidR="002D0C8A">
          <w:pgSz w:w="11906" w:h="16838"/>
          <w:pgMar w:top="1134" w:right="1797" w:bottom="0" w:left="1797" w:header="709" w:footer="737" w:gutter="0"/>
          <w:pgNumType w:fmt="numberInDash"/>
          <w:cols w:space="720"/>
          <w:docGrid w:type="linesAndChars" w:linePitch="312"/>
        </w:sectPr>
      </w:pPr>
    </w:p>
    <w:p w14:paraId="05EB4D16" w14:textId="77777777" w:rsidR="002D0C8A" w:rsidRDefault="002D0C8A">
      <w:pPr>
        <w:ind w:leftChars="-405" w:left="-850" w:firstLineChars="110" w:firstLine="231"/>
      </w:pPr>
      <w:r>
        <w:rPr>
          <w:kern w:val="0"/>
          <w:szCs w:val="21"/>
          <w:lang w:val="en"/>
        </w:rPr>
        <w:t>9. Filling equipment</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75663A97"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2EF90383" w14:textId="77777777" w:rsidR="002D0C8A" w:rsidRDefault="002D0C8A">
            <w:pPr>
              <w:widowControl/>
              <w:spacing w:line="280" w:lineRule="exact"/>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22088635" w14:textId="77777777" w:rsidR="002D0C8A" w:rsidRDefault="002D0C8A">
            <w:pPr>
              <w:widowControl/>
              <w:spacing w:line="280" w:lineRule="exact"/>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3C1170BD" w14:textId="77777777" w:rsidR="002D0C8A" w:rsidRDefault="002D0C8A">
            <w:pPr>
              <w:widowControl/>
              <w:spacing w:line="28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041EDDD0" w14:textId="77777777" w:rsidR="002D0C8A" w:rsidRDefault="002D0C8A">
            <w:pPr>
              <w:widowControl/>
              <w:spacing w:line="280" w:lineRule="exact"/>
              <w:jc w:val="center"/>
              <w:rPr>
                <w:rFonts w:ascii="SimSun" w:cs="SimSun"/>
                <w:b/>
                <w:bCs/>
                <w:kern w:val="0"/>
                <w:szCs w:val="21"/>
              </w:rPr>
            </w:pPr>
            <w:r>
              <w:rPr>
                <w:b/>
                <w:bCs/>
                <w:kern w:val="0"/>
                <w:szCs w:val="21"/>
                <w:lang w:val="en"/>
              </w:rPr>
              <w:t>Customs goods</w:t>
            </w:r>
          </w:p>
          <w:p w14:paraId="2F3039F3" w14:textId="77777777" w:rsidR="002D0C8A" w:rsidRDefault="002D0C8A">
            <w:pPr>
              <w:widowControl/>
              <w:spacing w:line="28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682BDA65" w14:textId="77777777" w:rsidR="002D0C8A" w:rsidRDefault="002D0C8A">
            <w:pPr>
              <w:widowControl/>
              <w:spacing w:line="280" w:lineRule="exact"/>
              <w:jc w:val="center"/>
              <w:rPr>
                <w:rFonts w:ascii="SimSun" w:cs="SimSun"/>
                <w:b/>
                <w:bCs/>
                <w:kern w:val="0"/>
                <w:szCs w:val="21"/>
              </w:rPr>
            </w:pPr>
            <w:r>
              <w:rPr>
                <w:b/>
                <w:bCs/>
                <w:kern w:val="0"/>
                <w:szCs w:val="21"/>
                <w:lang w:val="en"/>
              </w:rPr>
              <w:t>unit</w:t>
            </w:r>
          </w:p>
        </w:tc>
      </w:tr>
      <w:tr w:rsidR="002D0C8A" w14:paraId="1390D176" w14:textId="77777777">
        <w:trPr>
          <w:trHeight w:val="1928"/>
          <w:jc w:val="center"/>
        </w:trPr>
        <w:tc>
          <w:tcPr>
            <w:tcW w:w="692" w:type="dxa"/>
            <w:tcBorders>
              <w:top w:val="nil"/>
              <w:left w:val="single" w:sz="4" w:space="0" w:color="auto"/>
              <w:bottom w:val="single" w:sz="4" w:space="0" w:color="auto"/>
              <w:right w:val="single" w:sz="4" w:space="0" w:color="auto"/>
            </w:tcBorders>
            <w:vAlign w:val="center"/>
          </w:tcPr>
          <w:p w14:paraId="6DE2B441" w14:textId="77777777" w:rsidR="002D0C8A" w:rsidRDefault="002D0C8A">
            <w:pPr>
              <w:widowControl/>
              <w:spacing w:line="280" w:lineRule="exact"/>
              <w:jc w:val="center"/>
              <w:rPr>
                <w:rFonts w:ascii="SimSun" w:cs="SimSun"/>
                <w:kern w:val="0"/>
                <w:szCs w:val="21"/>
              </w:rPr>
            </w:pPr>
            <w:r>
              <w:rPr>
                <w:kern w:val="0"/>
                <w:szCs w:val="21"/>
                <w:lang w:val="en"/>
              </w:rPr>
              <w:t>34</w:t>
            </w:r>
          </w:p>
        </w:tc>
        <w:tc>
          <w:tcPr>
            <w:tcW w:w="3209" w:type="dxa"/>
            <w:tcBorders>
              <w:top w:val="nil"/>
              <w:left w:val="nil"/>
              <w:bottom w:val="single" w:sz="4" w:space="0" w:color="auto"/>
              <w:right w:val="single" w:sz="4" w:space="0" w:color="auto"/>
            </w:tcBorders>
            <w:vAlign w:val="center"/>
          </w:tcPr>
          <w:p w14:paraId="2D2A1621" w14:textId="77777777" w:rsidR="002D0C8A" w:rsidRDefault="002D0C8A">
            <w:pPr>
              <w:widowControl/>
              <w:spacing w:line="280" w:lineRule="exact"/>
              <w:jc w:val="left"/>
              <w:rPr>
                <w:rFonts w:ascii="SimSun" w:cs="SimSun"/>
                <w:kern w:val="0"/>
                <w:szCs w:val="21"/>
              </w:rPr>
            </w:pPr>
            <w:r>
              <w:rPr>
                <w:kern w:val="0"/>
                <w:szCs w:val="21"/>
                <w:lang w:val="en"/>
              </w:rPr>
              <w:t>Filling equipment</w:t>
            </w:r>
          </w:p>
        </w:tc>
        <w:tc>
          <w:tcPr>
            <w:tcW w:w="3587" w:type="dxa"/>
            <w:tcBorders>
              <w:top w:val="nil"/>
              <w:left w:val="nil"/>
              <w:bottom w:val="single" w:sz="4" w:space="0" w:color="auto"/>
              <w:right w:val="single" w:sz="4" w:space="0" w:color="auto"/>
            </w:tcBorders>
            <w:vAlign w:val="center"/>
          </w:tcPr>
          <w:p w14:paraId="429FB4D9" w14:textId="77777777" w:rsidR="002D0C8A" w:rsidRDefault="002D0C8A">
            <w:pPr>
              <w:widowControl/>
              <w:spacing w:line="280" w:lineRule="exact"/>
              <w:jc w:val="left"/>
              <w:rPr>
                <w:rFonts w:ascii="SimSun" w:cs="SimSun"/>
                <w:kern w:val="0"/>
                <w:szCs w:val="21"/>
              </w:rPr>
            </w:pPr>
            <w:r>
              <w:rPr>
                <w:kern w:val="0"/>
                <w:szCs w:val="21"/>
                <w:lang w:val="en"/>
              </w:rPr>
              <w:t>The filling equipment is operated remotely and all surfaces that come into direct contact with the chemicals being processed are made of the following materials:</w:t>
            </w:r>
          </w:p>
          <w:p w14:paraId="03E9BFE7" w14:textId="77777777" w:rsidR="002D0C8A" w:rsidRDefault="002D0C8A">
            <w:pPr>
              <w:widowControl/>
              <w:spacing w:line="280" w:lineRule="exact"/>
              <w:jc w:val="left"/>
              <w:rPr>
                <w:rFonts w:ascii="SimSun" w:cs="SimSun"/>
                <w:kern w:val="0"/>
                <w:szCs w:val="21"/>
              </w:rPr>
            </w:pPr>
            <w:r>
              <w:rPr>
                <w:spacing w:val="-4"/>
                <w:kern w:val="0"/>
                <w:szCs w:val="21"/>
                <w:lang w:val="en"/>
              </w:rPr>
              <w:t xml:space="preserve">1) </w:t>
            </w:r>
            <w:r>
              <w:rPr>
                <w:spacing w:val="-6"/>
                <w:kern w:val="0"/>
                <w:szCs w:val="21"/>
                <w:lang w:val="en"/>
              </w:rPr>
              <w:t>Alloys with a nickel content greater than 25% (percentage by weight) and a chromium content greater than 20% (percentage by weight</w:t>
            </w:r>
            <w:r>
              <w:rPr>
                <w:kern w:val="0"/>
                <w:szCs w:val="21"/>
                <w:lang w:val="en"/>
              </w:rPr>
              <w:br/>
            </w:r>
            <w:r>
              <w:rPr>
                <w:spacing w:val="-4"/>
                <w:kern w:val="0"/>
                <w:szCs w:val="21"/>
                <w:lang w:val="en"/>
              </w:rPr>
              <w:t xml:space="preserve">); 2) an alloy with a nickel content greater than 40% (percentage by weight). </w:t>
            </w:r>
          </w:p>
        </w:tc>
        <w:tc>
          <w:tcPr>
            <w:tcW w:w="1405" w:type="dxa"/>
            <w:tcBorders>
              <w:top w:val="nil"/>
              <w:left w:val="nil"/>
              <w:bottom w:val="single" w:sz="4" w:space="0" w:color="auto"/>
              <w:right w:val="single" w:sz="4" w:space="0" w:color="auto"/>
            </w:tcBorders>
            <w:vAlign w:val="center"/>
          </w:tcPr>
          <w:p w14:paraId="3973B6F1" w14:textId="77777777" w:rsidR="002D0C8A" w:rsidRDefault="002D0C8A">
            <w:pPr>
              <w:widowControl/>
              <w:spacing w:line="280" w:lineRule="exact"/>
              <w:jc w:val="center"/>
              <w:rPr>
                <w:rFonts w:ascii="SimSun" w:cs="SimSun"/>
                <w:kern w:val="0"/>
                <w:szCs w:val="21"/>
              </w:rPr>
            </w:pPr>
            <w:r>
              <w:rPr>
                <w:kern w:val="0"/>
                <w:szCs w:val="21"/>
                <w:lang w:val="en"/>
              </w:rPr>
              <w:t>8422309010</w:t>
            </w:r>
          </w:p>
        </w:tc>
        <w:tc>
          <w:tcPr>
            <w:tcW w:w="1007" w:type="dxa"/>
            <w:tcBorders>
              <w:top w:val="nil"/>
              <w:left w:val="nil"/>
              <w:bottom w:val="single" w:sz="4" w:space="0" w:color="auto"/>
              <w:right w:val="single" w:sz="4" w:space="0" w:color="auto"/>
            </w:tcBorders>
            <w:vAlign w:val="center"/>
          </w:tcPr>
          <w:p w14:paraId="273E13F8" w14:textId="77777777" w:rsidR="002D0C8A" w:rsidRDefault="002D0C8A">
            <w:pPr>
              <w:widowControl/>
              <w:spacing w:line="280" w:lineRule="exact"/>
              <w:jc w:val="center"/>
              <w:rPr>
                <w:rFonts w:ascii="SimSun" w:cs="SimSun"/>
                <w:kern w:val="0"/>
                <w:szCs w:val="21"/>
              </w:rPr>
            </w:pPr>
            <w:r>
              <w:rPr>
                <w:kern w:val="0"/>
                <w:szCs w:val="21"/>
                <w:lang w:val="en"/>
              </w:rPr>
              <w:t>Units/kg</w:t>
            </w:r>
          </w:p>
        </w:tc>
      </w:tr>
    </w:tbl>
    <w:p w14:paraId="35C05078" w14:textId="77777777" w:rsidR="002D0C8A" w:rsidRDefault="002D0C8A">
      <w:pPr>
        <w:rPr>
          <w:rFonts w:ascii="SimSun" w:cs="SimSun"/>
          <w:kern w:val="0"/>
          <w:szCs w:val="24"/>
        </w:rPr>
      </w:pPr>
    </w:p>
    <w:p w14:paraId="2DDBD2B4" w14:textId="77777777" w:rsidR="002D0C8A" w:rsidRDefault="002D0C8A" w:rsidP="00D03E73">
      <w:pPr>
        <w:ind w:leftChars="-406" w:left="-853" w:firstLineChars="50" w:firstLine="105"/>
      </w:pPr>
      <w:r>
        <w:rPr>
          <w:kern w:val="0"/>
          <w:szCs w:val="24"/>
          <w:lang w:val="en"/>
        </w:rPr>
        <w:t>(3) Special detectors and poison gas monitoring systems</w:t>
      </w:r>
    </w:p>
    <w:tbl>
      <w:tblPr>
        <w:tblW w:w="0" w:type="auto"/>
        <w:jc w:val="center"/>
        <w:tblLayout w:type="fixed"/>
        <w:tblLook w:val="0000" w:firstRow="0" w:lastRow="0" w:firstColumn="0" w:lastColumn="0" w:noHBand="0" w:noVBand="0"/>
      </w:tblPr>
      <w:tblGrid>
        <w:gridCol w:w="692"/>
        <w:gridCol w:w="3178"/>
        <w:gridCol w:w="3618"/>
        <w:gridCol w:w="1405"/>
        <w:gridCol w:w="1007"/>
      </w:tblGrid>
      <w:tr w:rsidR="002D0C8A" w14:paraId="29F861BD"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652F0553" w14:textId="77777777" w:rsidR="002D0C8A" w:rsidRDefault="002D0C8A">
            <w:pPr>
              <w:widowControl/>
              <w:spacing w:line="280" w:lineRule="exact"/>
              <w:jc w:val="center"/>
              <w:rPr>
                <w:rFonts w:ascii="SimSun" w:cs="SimSun"/>
                <w:b/>
                <w:bCs/>
                <w:kern w:val="0"/>
                <w:szCs w:val="21"/>
              </w:rPr>
            </w:pPr>
            <w:r>
              <w:rPr>
                <w:b/>
                <w:bCs/>
                <w:kern w:val="0"/>
                <w:szCs w:val="21"/>
                <w:lang w:val="en"/>
              </w:rPr>
              <w:t>serial number</w:t>
            </w:r>
          </w:p>
        </w:tc>
        <w:tc>
          <w:tcPr>
            <w:tcW w:w="3178" w:type="dxa"/>
            <w:tcBorders>
              <w:top w:val="single" w:sz="4" w:space="0" w:color="auto"/>
              <w:left w:val="nil"/>
              <w:bottom w:val="single" w:sz="4" w:space="0" w:color="auto"/>
              <w:right w:val="single" w:sz="4" w:space="0" w:color="auto"/>
            </w:tcBorders>
            <w:vAlign w:val="center"/>
          </w:tcPr>
          <w:p w14:paraId="57EC3B5C" w14:textId="77777777" w:rsidR="002D0C8A" w:rsidRDefault="002D0C8A">
            <w:pPr>
              <w:widowControl/>
              <w:spacing w:line="280" w:lineRule="exact"/>
              <w:jc w:val="center"/>
              <w:rPr>
                <w:rFonts w:ascii="SimSun" w:cs="SimSun"/>
                <w:b/>
                <w:bCs/>
                <w:kern w:val="0"/>
                <w:szCs w:val="21"/>
              </w:rPr>
            </w:pPr>
            <w:r>
              <w:rPr>
                <w:b/>
                <w:bCs/>
                <w:kern w:val="0"/>
                <w:szCs w:val="21"/>
                <w:lang w:val="en"/>
              </w:rPr>
              <w:t>Product name</w:t>
            </w:r>
          </w:p>
        </w:tc>
        <w:tc>
          <w:tcPr>
            <w:tcW w:w="3618" w:type="dxa"/>
            <w:tcBorders>
              <w:top w:val="single" w:sz="4" w:space="0" w:color="auto"/>
              <w:left w:val="nil"/>
              <w:bottom w:val="single" w:sz="4" w:space="0" w:color="auto"/>
              <w:right w:val="single" w:sz="4" w:space="0" w:color="auto"/>
            </w:tcBorders>
            <w:vAlign w:val="center"/>
          </w:tcPr>
          <w:p w14:paraId="1CAE1C14" w14:textId="77777777" w:rsidR="002D0C8A" w:rsidRDefault="002D0C8A">
            <w:pPr>
              <w:widowControl/>
              <w:spacing w:line="28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5E77F512" w14:textId="77777777" w:rsidR="002D0C8A" w:rsidRDefault="002D0C8A">
            <w:pPr>
              <w:widowControl/>
              <w:spacing w:line="280" w:lineRule="exact"/>
              <w:jc w:val="center"/>
              <w:rPr>
                <w:rFonts w:ascii="SimSun" w:cs="SimSun"/>
                <w:b/>
                <w:bCs/>
                <w:kern w:val="0"/>
                <w:szCs w:val="21"/>
              </w:rPr>
            </w:pPr>
            <w:r>
              <w:rPr>
                <w:b/>
                <w:bCs/>
                <w:kern w:val="0"/>
                <w:szCs w:val="21"/>
                <w:lang w:val="en"/>
              </w:rPr>
              <w:t>Customs goods</w:t>
            </w:r>
          </w:p>
          <w:p w14:paraId="3B018A28" w14:textId="77777777" w:rsidR="002D0C8A" w:rsidRDefault="002D0C8A">
            <w:pPr>
              <w:widowControl/>
              <w:spacing w:line="28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451DF979" w14:textId="77777777" w:rsidR="002D0C8A" w:rsidRDefault="002D0C8A">
            <w:pPr>
              <w:widowControl/>
              <w:spacing w:line="280" w:lineRule="exact"/>
              <w:jc w:val="center"/>
              <w:rPr>
                <w:rFonts w:ascii="SimSun" w:cs="SimSun"/>
                <w:b/>
                <w:bCs/>
                <w:kern w:val="0"/>
                <w:szCs w:val="21"/>
              </w:rPr>
            </w:pPr>
            <w:r>
              <w:rPr>
                <w:b/>
                <w:bCs/>
                <w:kern w:val="0"/>
                <w:szCs w:val="21"/>
                <w:lang w:val="en"/>
              </w:rPr>
              <w:t>unit</w:t>
            </w:r>
          </w:p>
        </w:tc>
      </w:tr>
      <w:tr w:rsidR="002D0C8A" w14:paraId="276CED20" w14:textId="77777777">
        <w:trPr>
          <w:trHeight w:val="1650"/>
          <w:jc w:val="center"/>
        </w:trPr>
        <w:tc>
          <w:tcPr>
            <w:tcW w:w="692" w:type="dxa"/>
            <w:tcBorders>
              <w:top w:val="nil"/>
              <w:left w:val="single" w:sz="4" w:space="0" w:color="auto"/>
              <w:bottom w:val="nil"/>
              <w:right w:val="single" w:sz="4" w:space="0" w:color="auto"/>
            </w:tcBorders>
            <w:vAlign w:val="center"/>
          </w:tcPr>
          <w:p w14:paraId="38CA4DC7" w14:textId="77777777" w:rsidR="002D0C8A" w:rsidRDefault="002D0C8A">
            <w:pPr>
              <w:widowControl/>
              <w:spacing w:line="280" w:lineRule="exact"/>
              <w:jc w:val="center"/>
              <w:rPr>
                <w:rFonts w:ascii="SimSun" w:cs="SimSun"/>
                <w:kern w:val="0"/>
                <w:szCs w:val="21"/>
              </w:rPr>
            </w:pPr>
            <w:r>
              <w:rPr>
                <w:kern w:val="0"/>
                <w:szCs w:val="21"/>
                <w:lang w:val="en"/>
              </w:rPr>
              <w:t>35</w:t>
            </w:r>
          </w:p>
        </w:tc>
        <w:tc>
          <w:tcPr>
            <w:tcW w:w="3178" w:type="dxa"/>
            <w:tcBorders>
              <w:top w:val="nil"/>
              <w:left w:val="nil"/>
              <w:bottom w:val="nil"/>
              <w:right w:val="single" w:sz="4" w:space="0" w:color="auto"/>
            </w:tcBorders>
            <w:vAlign w:val="center"/>
          </w:tcPr>
          <w:p w14:paraId="44169506" w14:textId="77777777" w:rsidR="002D0C8A" w:rsidRDefault="002D0C8A">
            <w:pPr>
              <w:widowControl/>
              <w:spacing w:line="280" w:lineRule="exact"/>
              <w:jc w:val="left"/>
              <w:rPr>
                <w:rFonts w:ascii="SimSun" w:cs="SimSun"/>
                <w:kern w:val="0"/>
                <w:szCs w:val="21"/>
              </w:rPr>
            </w:pPr>
            <w:r>
              <w:rPr>
                <w:kern w:val="0"/>
                <w:szCs w:val="21"/>
                <w:lang w:val="en"/>
              </w:rPr>
              <w:t>Detector</w:t>
            </w:r>
          </w:p>
        </w:tc>
        <w:tc>
          <w:tcPr>
            <w:tcW w:w="3618" w:type="dxa"/>
            <w:tcBorders>
              <w:top w:val="nil"/>
              <w:left w:val="nil"/>
              <w:bottom w:val="nil"/>
              <w:right w:val="single" w:sz="4" w:space="0" w:color="auto"/>
            </w:tcBorders>
            <w:vAlign w:val="center"/>
          </w:tcPr>
          <w:p w14:paraId="315FD6D4" w14:textId="77777777" w:rsidR="002D0C8A" w:rsidRDefault="002D0C8A">
            <w:pPr>
              <w:widowControl/>
              <w:spacing w:line="280" w:lineRule="exact"/>
              <w:jc w:val="left"/>
              <w:rPr>
                <w:rFonts w:ascii="SimSun" w:cs="SimSun"/>
                <w:kern w:val="0"/>
                <w:szCs w:val="21"/>
              </w:rPr>
            </w:pPr>
            <w:r>
              <w:rPr>
                <w:spacing w:val="-6"/>
                <w:kern w:val="0"/>
                <w:szCs w:val="21"/>
                <w:lang w:val="en"/>
              </w:rPr>
              <w:t xml:space="preserve">1. Designed for continuous operation and can be used for the detection of chemicals or organic compounds (containing </w:t>
            </w:r>
            <w:r>
              <w:rPr>
                <w:spacing w:val="20"/>
                <w:kern w:val="0"/>
                <w:szCs w:val="21"/>
                <w:lang w:val="en"/>
              </w:rPr>
              <w:t>phosphorus, sulfur, fluorine or chlorine, the concentration of which is less than</w:t>
            </w:r>
            <w:r>
              <w:rPr>
                <w:lang w:val="en"/>
              </w:rPr>
              <w:t xml:space="preserve"> </w:t>
            </w:r>
            <w:r>
              <w:rPr>
                <w:kern w:val="0"/>
                <w:szCs w:val="21"/>
                <w:lang w:val="en"/>
              </w:rPr>
              <w:t xml:space="preserve">0.3mg/m3) implemented by the state for export control. </w:t>
            </w:r>
            <w:r>
              <w:rPr>
                <w:kern w:val="0"/>
                <w:szCs w:val="21"/>
                <w:lang w:val="en"/>
              </w:rPr>
              <w:br/>
              <w:t xml:space="preserve">2. Designed to detect the activity of inhibited cholinesterase. </w:t>
            </w:r>
          </w:p>
        </w:tc>
        <w:tc>
          <w:tcPr>
            <w:tcW w:w="1405" w:type="dxa"/>
            <w:tcBorders>
              <w:top w:val="nil"/>
              <w:left w:val="nil"/>
              <w:bottom w:val="nil"/>
              <w:right w:val="single" w:sz="4" w:space="0" w:color="auto"/>
            </w:tcBorders>
            <w:vAlign w:val="center"/>
          </w:tcPr>
          <w:p w14:paraId="44C16014" w14:textId="77777777" w:rsidR="002D0C8A" w:rsidRDefault="002D0C8A">
            <w:pPr>
              <w:widowControl/>
              <w:spacing w:line="280" w:lineRule="exact"/>
              <w:jc w:val="center"/>
              <w:rPr>
                <w:rFonts w:ascii="SimSun" w:cs="SimSun"/>
                <w:kern w:val="0"/>
                <w:szCs w:val="21"/>
              </w:rPr>
            </w:pPr>
            <w:r>
              <w:rPr>
                <w:kern w:val="0"/>
                <w:szCs w:val="21"/>
                <w:lang w:val="en"/>
              </w:rPr>
              <w:t>9027100010</w:t>
            </w:r>
          </w:p>
        </w:tc>
        <w:tc>
          <w:tcPr>
            <w:tcW w:w="1007" w:type="dxa"/>
            <w:tcBorders>
              <w:top w:val="nil"/>
              <w:left w:val="nil"/>
              <w:bottom w:val="single" w:sz="4" w:space="0" w:color="auto"/>
              <w:right w:val="single" w:sz="4" w:space="0" w:color="auto"/>
            </w:tcBorders>
            <w:vAlign w:val="center"/>
          </w:tcPr>
          <w:p w14:paraId="498FA9AB"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7A41EBEB" w14:textId="77777777">
        <w:trPr>
          <w:trHeight w:val="1695"/>
          <w:jc w:val="center"/>
        </w:trPr>
        <w:tc>
          <w:tcPr>
            <w:tcW w:w="692" w:type="dxa"/>
            <w:tcBorders>
              <w:top w:val="single" w:sz="4" w:space="0" w:color="auto"/>
              <w:left w:val="single" w:sz="4" w:space="0" w:color="auto"/>
              <w:bottom w:val="single" w:sz="4" w:space="0" w:color="auto"/>
              <w:right w:val="single" w:sz="4" w:space="0" w:color="auto"/>
            </w:tcBorders>
            <w:vAlign w:val="center"/>
          </w:tcPr>
          <w:p w14:paraId="18D19C99" w14:textId="77777777" w:rsidR="002D0C8A" w:rsidRDefault="002D0C8A">
            <w:pPr>
              <w:widowControl/>
              <w:spacing w:line="280" w:lineRule="exact"/>
              <w:jc w:val="center"/>
              <w:rPr>
                <w:rFonts w:ascii="SimSun" w:cs="SimSun"/>
                <w:kern w:val="0"/>
                <w:szCs w:val="21"/>
              </w:rPr>
            </w:pPr>
            <w:r>
              <w:rPr>
                <w:kern w:val="0"/>
                <w:szCs w:val="21"/>
                <w:lang w:val="en"/>
              </w:rPr>
              <w:t>36</w:t>
            </w:r>
          </w:p>
        </w:tc>
        <w:tc>
          <w:tcPr>
            <w:tcW w:w="3178" w:type="dxa"/>
            <w:tcBorders>
              <w:top w:val="single" w:sz="4" w:space="0" w:color="auto"/>
              <w:left w:val="nil"/>
              <w:bottom w:val="single" w:sz="4" w:space="0" w:color="auto"/>
              <w:right w:val="single" w:sz="4" w:space="0" w:color="auto"/>
            </w:tcBorders>
            <w:vAlign w:val="center"/>
          </w:tcPr>
          <w:p w14:paraId="3C71675C" w14:textId="77777777" w:rsidR="002D0C8A" w:rsidRDefault="002D0C8A">
            <w:pPr>
              <w:widowControl/>
              <w:spacing w:line="280" w:lineRule="exact"/>
              <w:jc w:val="left"/>
              <w:rPr>
                <w:rFonts w:ascii="SimSun" w:cs="SimSun"/>
                <w:kern w:val="0"/>
                <w:szCs w:val="21"/>
              </w:rPr>
            </w:pPr>
            <w:r>
              <w:rPr>
                <w:kern w:val="0"/>
                <w:szCs w:val="21"/>
                <w:lang w:val="en"/>
              </w:rPr>
              <w:t>Poison gas surveillance system</w:t>
            </w:r>
          </w:p>
        </w:tc>
        <w:tc>
          <w:tcPr>
            <w:tcW w:w="3618" w:type="dxa"/>
            <w:tcBorders>
              <w:top w:val="single" w:sz="4" w:space="0" w:color="auto"/>
              <w:left w:val="nil"/>
              <w:bottom w:val="single" w:sz="4" w:space="0" w:color="auto"/>
              <w:right w:val="single" w:sz="4" w:space="0" w:color="auto"/>
            </w:tcBorders>
            <w:vAlign w:val="center"/>
          </w:tcPr>
          <w:p w14:paraId="6596FCBA" w14:textId="77777777" w:rsidR="002D0C8A" w:rsidRDefault="002D0C8A">
            <w:pPr>
              <w:widowControl/>
              <w:spacing w:line="280" w:lineRule="exact"/>
              <w:jc w:val="left"/>
              <w:rPr>
                <w:rFonts w:ascii="SimSun" w:cs="SimSun"/>
                <w:kern w:val="0"/>
                <w:szCs w:val="21"/>
              </w:rPr>
            </w:pPr>
            <w:r>
              <w:rPr>
                <w:spacing w:val="-6"/>
                <w:kern w:val="0"/>
                <w:szCs w:val="21"/>
                <w:lang w:val="en"/>
              </w:rPr>
              <w:t xml:space="preserve">1. Designed for continuous operation and can be used for the detection of chemicals or organic compounds (containing </w:t>
            </w:r>
            <w:r>
              <w:rPr>
                <w:spacing w:val="20"/>
                <w:kern w:val="0"/>
                <w:szCs w:val="21"/>
                <w:lang w:val="en"/>
              </w:rPr>
              <w:t>phosphorus, sulfur, fluorine or chlorine, the concentration of which is less than</w:t>
            </w:r>
            <w:r>
              <w:rPr>
                <w:lang w:val="en"/>
              </w:rPr>
              <w:t xml:space="preserve"> </w:t>
            </w:r>
            <w:r>
              <w:rPr>
                <w:kern w:val="0"/>
                <w:szCs w:val="21"/>
                <w:lang w:val="en"/>
              </w:rPr>
              <w:t xml:space="preserve">0.3mg/m3) implemented by the state for export control. </w:t>
            </w:r>
          </w:p>
          <w:p w14:paraId="6C6A5046" w14:textId="77777777" w:rsidR="002D0C8A" w:rsidRDefault="002D0C8A">
            <w:pPr>
              <w:widowControl/>
              <w:spacing w:line="280" w:lineRule="exact"/>
              <w:jc w:val="left"/>
              <w:rPr>
                <w:rFonts w:ascii="SimSun" w:cs="SimSun"/>
                <w:kern w:val="0"/>
                <w:szCs w:val="21"/>
              </w:rPr>
            </w:pPr>
            <w:r>
              <w:rPr>
                <w:kern w:val="0"/>
                <w:szCs w:val="21"/>
                <w:lang w:val="en"/>
              </w:rPr>
              <w:t>2. Designed to detect the activity of inhibited cholinesterase.</w:t>
            </w:r>
          </w:p>
        </w:tc>
        <w:tc>
          <w:tcPr>
            <w:tcW w:w="1405" w:type="dxa"/>
            <w:tcBorders>
              <w:top w:val="single" w:sz="4" w:space="0" w:color="auto"/>
              <w:left w:val="nil"/>
              <w:bottom w:val="single" w:sz="4" w:space="0" w:color="auto"/>
              <w:right w:val="single" w:sz="4" w:space="0" w:color="auto"/>
            </w:tcBorders>
            <w:vAlign w:val="center"/>
          </w:tcPr>
          <w:p w14:paraId="45966C10" w14:textId="77777777" w:rsidR="002D0C8A" w:rsidRDefault="002D0C8A">
            <w:pPr>
              <w:widowControl/>
              <w:spacing w:line="28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6BC8B8A" w14:textId="77777777" w:rsidR="002D0C8A" w:rsidRDefault="002D0C8A">
            <w:pPr>
              <w:widowControl/>
              <w:spacing w:line="280" w:lineRule="exact"/>
              <w:jc w:val="center"/>
              <w:rPr>
                <w:rFonts w:ascii="SimSun" w:cs="SimSun"/>
                <w:kern w:val="0"/>
                <w:szCs w:val="21"/>
              </w:rPr>
            </w:pPr>
            <w:r>
              <w:rPr>
                <w:kern w:val="0"/>
                <w:szCs w:val="21"/>
                <w:lang w:val="en"/>
              </w:rPr>
              <w:t>platform</w:t>
            </w:r>
          </w:p>
        </w:tc>
      </w:tr>
    </w:tbl>
    <w:p w14:paraId="4E049ED1" w14:textId="77777777" w:rsidR="002D0C8A" w:rsidRDefault="002D0C8A">
      <w:pPr>
        <w:rPr>
          <w:rFonts w:ascii="SimSun" w:cs="SimSun"/>
          <w:kern w:val="0"/>
          <w:szCs w:val="24"/>
        </w:rPr>
      </w:pPr>
    </w:p>
    <w:p w14:paraId="224D88ED" w14:textId="77777777" w:rsidR="002D0C8A" w:rsidRDefault="002D0C8A" w:rsidP="00D03E73">
      <w:pPr>
        <w:ind w:leftChars="-406" w:left="-853" w:firstLineChars="50" w:firstLine="105"/>
      </w:pPr>
      <w:r>
        <w:rPr>
          <w:kern w:val="0"/>
          <w:szCs w:val="24"/>
          <w:lang w:val="en"/>
        </w:rPr>
        <w:t>(4) Relevant technologies</w:t>
      </w:r>
    </w:p>
    <w:tbl>
      <w:tblPr>
        <w:tblW w:w="0" w:type="auto"/>
        <w:jc w:val="center"/>
        <w:tblLayout w:type="fixed"/>
        <w:tblLook w:val="0000" w:firstRow="0" w:lastRow="0" w:firstColumn="0" w:lastColumn="0" w:noHBand="0" w:noVBand="0"/>
      </w:tblPr>
      <w:tblGrid>
        <w:gridCol w:w="692"/>
        <w:gridCol w:w="3178"/>
        <w:gridCol w:w="3618"/>
        <w:gridCol w:w="1405"/>
        <w:gridCol w:w="1007"/>
      </w:tblGrid>
      <w:tr w:rsidR="002D0C8A" w14:paraId="35555373"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138AAD23" w14:textId="77777777" w:rsidR="002D0C8A" w:rsidRDefault="002D0C8A">
            <w:pPr>
              <w:widowControl/>
              <w:spacing w:line="280" w:lineRule="exact"/>
              <w:jc w:val="center"/>
              <w:rPr>
                <w:rFonts w:ascii="SimSun" w:cs="SimSun"/>
                <w:b/>
                <w:bCs/>
                <w:kern w:val="0"/>
                <w:szCs w:val="21"/>
              </w:rPr>
            </w:pPr>
            <w:r>
              <w:rPr>
                <w:b/>
                <w:bCs/>
                <w:kern w:val="0"/>
                <w:szCs w:val="21"/>
                <w:lang w:val="en"/>
              </w:rPr>
              <w:t>serial number</w:t>
            </w:r>
          </w:p>
        </w:tc>
        <w:tc>
          <w:tcPr>
            <w:tcW w:w="3178" w:type="dxa"/>
            <w:tcBorders>
              <w:top w:val="single" w:sz="4" w:space="0" w:color="auto"/>
              <w:left w:val="nil"/>
              <w:bottom w:val="single" w:sz="4" w:space="0" w:color="auto"/>
              <w:right w:val="single" w:sz="4" w:space="0" w:color="auto"/>
            </w:tcBorders>
            <w:vAlign w:val="center"/>
          </w:tcPr>
          <w:p w14:paraId="4A20E4AA" w14:textId="77777777" w:rsidR="002D0C8A" w:rsidRDefault="002D0C8A">
            <w:pPr>
              <w:widowControl/>
              <w:spacing w:line="280" w:lineRule="exact"/>
              <w:jc w:val="center"/>
              <w:rPr>
                <w:rFonts w:ascii="SimSun" w:cs="SimSun"/>
                <w:b/>
                <w:bCs/>
                <w:kern w:val="0"/>
                <w:szCs w:val="21"/>
              </w:rPr>
            </w:pPr>
            <w:r>
              <w:rPr>
                <w:b/>
                <w:bCs/>
                <w:kern w:val="0"/>
                <w:szCs w:val="21"/>
                <w:lang w:val="en"/>
              </w:rPr>
              <w:t>Product name</w:t>
            </w:r>
          </w:p>
        </w:tc>
        <w:tc>
          <w:tcPr>
            <w:tcW w:w="3618" w:type="dxa"/>
            <w:tcBorders>
              <w:top w:val="single" w:sz="4" w:space="0" w:color="auto"/>
              <w:left w:val="nil"/>
              <w:bottom w:val="single" w:sz="4" w:space="0" w:color="auto"/>
              <w:right w:val="single" w:sz="4" w:space="0" w:color="auto"/>
            </w:tcBorders>
            <w:vAlign w:val="center"/>
          </w:tcPr>
          <w:p w14:paraId="6AF13C80" w14:textId="77777777" w:rsidR="002D0C8A" w:rsidRDefault="002D0C8A">
            <w:pPr>
              <w:widowControl/>
              <w:spacing w:line="28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43AAE62C" w14:textId="77777777" w:rsidR="002D0C8A" w:rsidRDefault="002D0C8A">
            <w:pPr>
              <w:widowControl/>
              <w:spacing w:line="280" w:lineRule="exact"/>
              <w:jc w:val="center"/>
              <w:rPr>
                <w:rFonts w:ascii="SimSun" w:cs="SimSun"/>
                <w:b/>
                <w:bCs/>
                <w:kern w:val="0"/>
                <w:szCs w:val="21"/>
              </w:rPr>
            </w:pPr>
            <w:r>
              <w:rPr>
                <w:b/>
                <w:bCs/>
                <w:kern w:val="0"/>
                <w:szCs w:val="21"/>
                <w:lang w:val="en"/>
              </w:rPr>
              <w:t>Customs goods</w:t>
            </w:r>
          </w:p>
          <w:p w14:paraId="0E4D0093" w14:textId="77777777" w:rsidR="002D0C8A" w:rsidRDefault="002D0C8A">
            <w:pPr>
              <w:widowControl/>
              <w:spacing w:line="28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3B1BD208" w14:textId="77777777" w:rsidR="002D0C8A" w:rsidRDefault="002D0C8A">
            <w:pPr>
              <w:widowControl/>
              <w:spacing w:line="280" w:lineRule="exact"/>
              <w:jc w:val="center"/>
              <w:rPr>
                <w:rFonts w:ascii="SimSun" w:cs="SimSun"/>
                <w:b/>
                <w:bCs/>
                <w:kern w:val="0"/>
                <w:szCs w:val="21"/>
              </w:rPr>
            </w:pPr>
            <w:r>
              <w:rPr>
                <w:b/>
                <w:bCs/>
                <w:kern w:val="0"/>
                <w:szCs w:val="21"/>
                <w:lang w:val="en"/>
              </w:rPr>
              <w:t>unit</w:t>
            </w:r>
          </w:p>
        </w:tc>
      </w:tr>
      <w:tr w:rsidR="002D0C8A" w14:paraId="04EC9569" w14:textId="77777777">
        <w:trPr>
          <w:trHeight w:val="1136"/>
          <w:jc w:val="center"/>
        </w:trPr>
        <w:tc>
          <w:tcPr>
            <w:tcW w:w="692" w:type="dxa"/>
            <w:tcBorders>
              <w:top w:val="nil"/>
              <w:left w:val="single" w:sz="4" w:space="0" w:color="auto"/>
              <w:bottom w:val="single" w:sz="4" w:space="0" w:color="auto"/>
              <w:right w:val="single" w:sz="4" w:space="0" w:color="auto"/>
            </w:tcBorders>
            <w:vAlign w:val="center"/>
          </w:tcPr>
          <w:p w14:paraId="256F34C0" w14:textId="77777777" w:rsidR="002D0C8A" w:rsidRDefault="002D0C8A">
            <w:pPr>
              <w:widowControl/>
              <w:spacing w:line="280" w:lineRule="exact"/>
              <w:jc w:val="center"/>
              <w:rPr>
                <w:rFonts w:ascii="SimSun" w:cs="SimSun"/>
                <w:kern w:val="0"/>
                <w:szCs w:val="21"/>
              </w:rPr>
            </w:pPr>
            <w:r>
              <w:rPr>
                <w:kern w:val="0"/>
                <w:szCs w:val="21"/>
                <w:lang w:val="en"/>
              </w:rPr>
              <w:t>37</w:t>
            </w:r>
          </w:p>
        </w:tc>
        <w:tc>
          <w:tcPr>
            <w:tcW w:w="3178" w:type="dxa"/>
            <w:tcBorders>
              <w:top w:val="nil"/>
              <w:left w:val="nil"/>
              <w:bottom w:val="single" w:sz="4" w:space="0" w:color="auto"/>
              <w:right w:val="single" w:sz="4" w:space="0" w:color="auto"/>
            </w:tcBorders>
            <w:vAlign w:val="center"/>
          </w:tcPr>
          <w:p w14:paraId="364778A7" w14:textId="77777777" w:rsidR="002D0C8A" w:rsidRDefault="002D0C8A">
            <w:pPr>
              <w:widowControl/>
              <w:spacing w:line="280" w:lineRule="exact"/>
              <w:jc w:val="left"/>
              <w:rPr>
                <w:rFonts w:ascii="SimSun" w:cs="SimSun"/>
                <w:kern w:val="0"/>
                <w:szCs w:val="21"/>
              </w:rPr>
            </w:pPr>
            <w:r>
              <w:rPr>
                <w:kern w:val="0"/>
                <w:szCs w:val="21"/>
                <w:lang w:val="en"/>
              </w:rPr>
              <w:t>technology</w:t>
            </w:r>
          </w:p>
        </w:tc>
        <w:tc>
          <w:tcPr>
            <w:tcW w:w="3618" w:type="dxa"/>
            <w:tcBorders>
              <w:top w:val="nil"/>
              <w:left w:val="nil"/>
              <w:bottom w:val="single" w:sz="4" w:space="0" w:color="auto"/>
              <w:right w:val="single" w:sz="4" w:space="0" w:color="auto"/>
            </w:tcBorders>
            <w:vAlign w:val="center"/>
          </w:tcPr>
          <w:p w14:paraId="6EEC5C68" w14:textId="77777777" w:rsidR="002D0C8A" w:rsidRDefault="002D0C8A">
            <w:pPr>
              <w:widowControl/>
              <w:spacing w:line="280" w:lineRule="exact"/>
              <w:jc w:val="left"/>
              <w:rPr>
                <w:rFonts w:ascii="SimSun" w:cs="SimSun"/>
                <w:kern w:val="0"/>
                <w:szCs w:val="21"/>
              </w:rPr>
            </w:pPr>
            <w:r>
              <w:rPr>
                <w:kern w:val="0"/>
                <w:szCs w:val="21"/>
                <w:lang w:val="en"/>
              </w:rPr>
              <w:t>1. Technology transfer refers to the transfer of "technology", including licenses, directly involving chemical weapons or chemicals or related equipment subject to export controls by the State</w:t>
            </w:r>
            <w:r>
              <w:rPr>
                <w:lang w:val="en"/>
              </w:rPr>
              <w:t xml:space="preserve"> </w:t>
            </w:r>
            <w:r>
              <w:rPr>
                <w:kern w:val="0"/>
                <w:szCs w:val="21"/>
                <w:lang w:val="en"/>
              </w:rPr>
              <w:t xml:space="preserve">within the scope permitted by national law. </w:t>
            </w:r>
          </w:p>
          <w:p w14:paraId="7CA1F564" w14:textId="77777777" w:rsidR="002D0C8A" w:rsidRDefault="002D0C8A">
            <w:pPr>
              <w:widowControl/>
              <w:spacing w:line="280" w:lineRule="exact"/>
              <w:jc w:val="left"/>
              <w:rPr>
                <w:rFonts w:ascii="SimSun" w:cs="SimSun"/>
                <w:kern w:val="0"/>
                <w:szCs w:val="21"/>
              </w:rPr>
            </w:pPr>
            <w:r>
              <w:rPr>
                <w:kern w:val="0"/>
                <w:szCs w:val="21"/>
                <w:lang w:val="en"/>
              </w:rPr>
              <w:t xml:space="preserve">2. Control of technology transfer does not apply to information "within the public domain" or "basic scientific research". </w:t>
            </w:r>
          </w:p>
          <w:p w14:paraId="6C500805" w14:textId="77777777" w:rsidR="002D0C8A" w:rsidRDefault="002D0C8A">
            <w:pPr>
              <w:widowControl/>
              <w:spacing w:line="280" w:lineRule="exact"/>
              <w:jc w:val="left"/>
              <w:rPr>
                <w:rFonts w:ascii="SimSun" w:cs="SimSun"/>
                <w:kern w:val="0"/>
                <w:szCs w:val="21"/>
              </w:rPr>
            </w:pPr>
            <w:r>
              <w:rPr>
                <w:kern w:val="0"/>
                <w:szCs w:val="21"/>
                <w:lang w:val="en"/>
              </w:rPr>
              <w:t>3. Once the export of production equipment is approved, the relevant technologies for equipment installation, operation, maintenance and repair can be exported to the same end user.</w:t>
            </w:r>
          </w:p>
        </w:tc>
        <w:tc>
          <w:tcPr>
            <w:tcW w:w="1405" w:type="dxa"/>
            <w:tcBorders>
              <w:top w:val="nil"/>
              <w:left w:val="nil"/>
              <w:bottom w:val="single" w:sz="4" w:space="0" w:color="auto"/>
              <w:right w:val="single" w:sz="4" w:space="0" w:color="auto"/>
            </w:tcBorders>
            <w:vAlign w:val="center"/>
          </w:tcPr>
          <w:p w14:paraId="55508A0C" w14:textId="77777777" w:rsidR="002D0C8A" w:rsidRDefault="002D0C8A">
            <w:pPr>
              <w:widowControl/>
              <w:spacing w:line="28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DCCCD4C" w14:textId="77777777" w:rsidR="002D0C8A" w:rsidRDefault="002D0C8A">
            <w:pPr>
              <w:widowControl/>
              <w:spacing w:line="280" w:lineRule="exact"/>
              <w:jc w:val="center"/>
              <w:rPr>
                <w:rFonts w:ascii="SimSun" w:cs="SimSun"/>
                <w:kern w:val="0"/>
                <w:szCs w:val="21"/>
              </w:rPr>
            </w:pPr>
          </w:p>
        </w:tc>
      </w:tr>
    </w:tbl>
    <w:p w14:paraId="032C847C" w14:textId="77777777" w:rsidR="002D0C8A" w:rsidRDefault="002D0C8A"/>
    <w:p w14:paraId="5DE34A62" w14:textId="77777777" w:rsidR="002D0C8A" w:rsidRDefault="002D0C8A"/>
    <w:p w14:paraId="73A97A6D" w14:textId="77777777" w:rsidR="002D0C8A" w:rsidRDefault="002D0C8A">
      <w:pPr>
        <w:ind w:leftChars="-373" w:left="459" w:rightChars="-381" w:right="-800" w:hangingChars="345" w:hanging="1242"/>
        <w:jc w:val="center"/>
        <w:rPr>
          <w:rFonts w:ascii="SimHei" w:eastAsia="SimHei"/>
          <w:sz w:val="36"/>
          <w:szCs w:val="36"/>
        </w:rPr>
      </w:pPr>
      <w:r>
        <w:rPr>
          <w:sz w:val="36"/>
          <w:szCs w:val="36"/>
          <w:lang w:val="en"/>
        </w:rPr>
        <w:br w:type="page"/>
        <w:t>Items and technologies included in the export control lists of missiles and related items and technologies</w:t>
      </w:r>
    </w:p>
    <w:p w14:paraId="47CA9CDC" w14:textId="77777777" w:rsidR="002D0C8A" w:rsidRDefault="002D0C8A" w:rsidP="00D03E73">
      <w:pPr>
        <w:spacing w:line="200" w:lineRule="exact"/>
        <w:ind w:leftChars="-406" w:left="-853"/>
        <w:rPr>
          <w:rFonts w:ascii="SimSun" w:cs="SimSun"/>
          <w:kern w:val="0"/>
          <w:sz w:val="10"/>
          <w:szCs w:val="10"/>
        </w:rPr>
      </w:pPr>
    </w:p>
    <w:p w14:paraId="42F0881A" w14:textId="77777777" w:rsidR="002D0C8A" w:rsidRDefault="002D0C8A" w:rsidP="00D03E73">
      <w:pPr>
        <w:ind w:leftChars="-406" w:left="-853" w:firstLine="41"/>
      </w:pPr>
      <w:r>
        <w:rPr>
          <w:kern w:val="0"/>
          <w:szCs w:val="24"/>
          <w:lang w:val="en"/>
        </w:rPr>
        <w:t>(1) Complete means of delivery</w:t>
      </w:r>
    </w:p>
    <w:tbl>
      <w:tblPr>
        <w:tblW w:w="9807" w:type="dxa"/>
        <w:jc w:val="center"/>
        <w:tblLayout w:type="fixed"/>
        <w:tblLook w:val="0000" w:firstRow="0" w:lastRow="0" w:firstColumn="0" w:lastColumn="0" w:noHBand="0" w:noVBand="0"/>
      </w:tblPr>
      <w:tblGrid>
        <w:gridCol w:w="677"/>
        <w:gridCol w:w="3206"/>
        <w:gridCol w:w="3598"/>
        <w:gridCol w:w="1415"/>
        <w:gridCol w:w="911"/>
      </w:tblGrid>
      <w:tr w:rsidR="002D0C8A" w14:paraId="216CE2DE" w14:textId="77777777">
        <w:trPr>
          <w:trHeight w:val="454"/>
          <w:jc w:val="center"/>
        </w:trPr>
        <w:tc>
          <w:tcPr>
            <w:tcW w:w="677" w:type="dxa"/>
            <w:tcBorders>
              <w:top w:val="single" w:sz="4" w:space="0" w:color="auto"/>
              <w:left w:val="single" w:sz="4" w:space="0" w:color="auto"/>
              <w:bottom w:val="single" w:sz="4" w:space="0" w:color="auto"/>
              <w:right w:val="single" w:sz="4" w:space="0" w:color="auto"/>
            </w:tcBorders>
            <w:vAlign w:val="center"/>
          </w:tcPr>
          <w:p w14:paraId="20A221AB" w14:textId="77777777" w:rsidR="002D0C8A" w:rsidRDefault="002D0C8A">
            <w:pPr>
              <w:widowControl/>
              <w:spacing w:line="280" w:lineRule="exact"/>
              <w:jc w:val="center"/>
              <w:rPr>
                <w:rFonts w:ascii="SimSun" w:cs="SimSun"/>
                <w:b/>
                <w:bCs/>
                <w:kern w:val="0"/>
                <w:szCs w:val="21"/>
              </w:rPr>
            </w:pPr>
            <w:r>
              <w:rPr>
                <w:b/>
                <w:bCs/>
                <w:kern w:val="0"/>
                <w:szCs w:val="21"/>
                <w:lang w:val="en"/>
              </w:rPr>
              <w:t>serial number</w:t>
            </w:r>
          </w:p>
        </w:tc>
        <w:tc>
          <w:tcPr>
            <w:tcW w:w="3206" w:type="dxa"/>
            <w:tcBorders>
              <w:top w:val="single" w:sz="4" w:space="0" w:color="auto"/>
              <w:left w:val="nil"/>
              <w:bottom w:val="single" w:sz="4" w:space="0" w:color="auto"/>
              <w:right w:val="single" w:sz="4" w:space="0" w:color="auto"/>
            </w:tcBorders>
            <w:vAlign w:val="center"/>
          </w:tcPr>
          <w:p w14:paraId="06F256E5" w14:textId="77777777" w:rsidR="002D0C8A" w:rsidRDefault="002D0C8A">
            <w:pPr>
              <w:widowControl/>
              <w:spacing w:line="280" w:lineRule="exact"/>
              <w:jc w:val="center"/>
              <w:rPr>
                <w:rFonts w:ascii="SimSun" w:cs="SimSun"/>
                <w:b/>
                <w:bCs/>
                <w:kern w:val="0"/>
                <w:szCs w:val="21"/>
              </w:rPr>
            </w:pPr>
            <w:r>
              <w:rPr>
                <w:b/>
                <w:bCs/>
                <w:kern w:val="0"/>
                <w:szCs w:val="21"/>
                <w:lang w:val="en"/>
              </w:rPr>
              <w:t>Product name</w:t>
            </w:r>
          </w:p>
        </w:tc>
        <w:tc>
          <w:tcPr>
            <w:tcW w:w="3598" w:type="dxa"/>
            <w:tcBorders>
              <w:top w:val="single" w:sz="4" w:space="0" w:color="auto"/>
              <w:left w:val="nil"/>
              <w:bottom w:val="single" w:sz="4" w:space="0" w:color="auto"/>
              <w:right w:val="single" w:sz="4" w:space="0" w:color="auto"/>
            </w:tcBorders>
            <w:vAlign w:val="center"/>
          </w:tcPr>
          <w:p w14:paraId="19FC4465" w14:textId="77777777" w:rsidR="002D0C8A" w:rsidRDefault="002D0C8A">
            <w:pPr>
              <w:widowControl/>
              <w:spacing w:line="280" w:lineRule="exact"/>
              <w:jc w:val="center"/>
              <w:rPr>
                <w:rFonts w:ascii="SimSun" w:cs="SimSun"/>
                <w:b/>
                <w:bCs/>
                <w:kern w:val="0"/>
                <w:szCs w:val="21"/>
              </w:rPr>
            </w:pPr>
            <w:r>
              <w:rPr>
                <w:b/>
                <w:bCs/>
                <w:kern w:val="0"/>
                <w:szCs w:val="21"/>
                <w:lang w:val="en"/>
              </w:rPr>
              <w:t>description</w:t>
            </w:r>
          </w:p>
        </w:tc>
        <w:tc>
          <w:tcPr>
            <w:tcW w:w="1415" w:type="dxa"/>
            <w:tcBorders>
              <w:top w:val="single" w:sz="4" w:space="0" w:color="auto"/>
              <w:left w:val="nil"/>
              <w:bottom w:val="single" w:sz="4" w:space="0" w:color="auto"/>
              <w:right w:val="single" w:sz="4" w:space="0" w:color="auto"/>
            </w:tcBorders>
            <w:vAlign w:val="center"/>
          </w:tcPr>
          <w:p w14:paraId="7DD888D1" w14:textId="77777777" w:rsidR="002D0C8A" w:rsidRDefault="002D0C8A">
            <w:pPr>
              <w:widowControl/>
              <w:spacing w:line="280" w:lineRule="exact"/>
              <w:jc w:val="center"/>
              <w:rPr>
                <w:rFonts w:ascii="SimSun" w:cs="SimSun"/>
                <w:b/>
                <w:bCs/>
                <w:kern w:val="0"/>
                <w:szCs w:val="21"/>
              </w:rPr>
            </w:pPr>
            <w:r>
              <w:rPr>
                <w:b/>
                <w:bCs/>
                <w:kern w:val="0"/>
                <w:szCs w:val="21"/>
                <w:lang w:val="en"/>
              </w:rPr>
              <w:t>Customs goods</w:t>
            </w:r>
          </w:p>
          <w:p w14:paraId="7705A79E" w14:textId="77777777" w:rsidR="002D0C8A" w:rsidRDefault="002D0C8A">
            <w:pPr>
              <w:widowControl/>
              <w:spacing w:line="280" w:lineRule="exact"/>
              <w:jc w:val="center"/>
              <w:rPr>
                <w:rFonts w:ascii="SimSun" w:cs="SimSun"/>
                <w:b/>
                <w:bCs/>
                <w:kern w:val="0"/>
                <w:szCs w:val="21"/>
              </w:rPr>
            </w:pPr>
            <w:r>
              <w:rPr>
                <w:b/>
                <w:bCs/>
                <w:kern w:val="0"/>
                <w:szCs w:val="21"/>
                <w:lang w:val="en"/>
              </w:rPr>
              <w:t>numbering</w:t>
            </w:r>
          </w:p>
        </w:tc>
        <w:tc>
          <w:tcPr>
            <w:tcW w:w="911" w:type="dxa"/>
            <w:tcBorders>
              <w:top w:val="single" w:sz="4" w:space="0" w:color="auto"/>
              <w:left w:val="nil"/>
              <w:bottom w:val="single" w:sz="4" w:space="0" w:color="auto"/>
              <w:right w:val="single" w:sz="4" w:space="0" w:color="auto"/>
            </w:tcBorders>
            <w:vAlign w:val="center"/>
          </w:tcPr>
          <w:p w14:paraId="2EFC559B" w14:textId="77777777" w:rsidR="002D0C8A" w:rsidRDefault="002D0C8A">
            <w:pPr>
              <w:widowControl/>
              <w:spacing w:line="280" w:lineRule="exact"/>
              <w:jc w:val="center"/>
              <w:rPr>
                <w:rFonts w:ascii="SimSun" w:cs="SimSun"/>
                <w:b/>
                <w:bCs/>
                <w:kern w:val="0"/>
                <w:szCs w:val="21"/>
              </w:rPr>
            </w:pPr>
            <w:r>
              <w:rPr>
                <w:b/>
                <w:bCs/>
                <w:kern w:val="0"/>
                <w:szCs w:val="21"/>
                <w:lang w:val="en"/>
              </w:rPr>
              <w:t>unit</w:t>
            </w:r>
          </w:p>
        </w:tc>
      </w:tr>
      <w:tr w:rsidR="002D0C8A" w14:paraId="4B9CB345" w14:textId="77777777">
        <w:trPr>
          <w:trHeight w:val="559"/>
          <w:jc w:val="center"/>
        </w:trPr>
        <w:tc>
          <w:tcPr>
            <w:tcW w:w="677" w:type="dxa"/>
            <w:tcBorders>
              <w:top w:val="nil"/>
              <w:left w:val="single" w:sz="4" w:space="0" w:color="auto"/>
              <w:bottom w:val="single" w:sz="4" w:space="0" w:color="auto"/>
              <w:right w:val="single" w:sz="4" w:space="0" w:color="auto"/>
            </w:tcBorders>
            <w:vAlign w:val="center"/>
          </w:tcPr>
          <w:p w14:paraId="69482408" w14:textId="77777777" w:rsidR="002D0C8A" w:rsidRDefault="002D0C8A">
            <w:pPr>
              <w:widowControl/>
              <w:spacing w:line="280" w:lineRule="exact"/>
              <w:jc w:val="center"/>
              <w:rPr>
                <w:rFonts w:ascii="SimSun" w:cs="SimSun"/>
                <w:kern w:val="0"/>
                <w:szCs w:val="21"/>
              </w:rPr>
            </w:pPr>
            <w:r>
              <w:rPr>
                <w:kern w:val="0"/>
                <w:szCs w:val="21"/>
                <w:lang w:val="en"/>
              </w:rPr>
              <w:t>1</w:t>
            </w:r>
          </w:p>
        </w:tc>
        <w:tc>
          <w:tcPr>
            <w:tcW w:w="3206" w:type="dxa"/>
            <w:tcBorders>
              <w:top w:val="nil"/>
              <w:left w:val="nil"/>
              <w:bottom w:val="single" w:sz="4" w:space="0" w:color="auto"/>
              <w:right w:val="single" w:sz="4" w:space="0" w:color="auto"/>
            </w:tcBorders>
            <w:vAlign w:val="center"/>
          </w:tcPr>
          <w:p w14:paraId="0F9B2864" w14:textId="77777777" w:rsidR="002D0C8A" w:rsidRDefault="002D0C8A">
            <w:pPr>
              <w:widowControl/>
              <w:spacing w:line="280" w:lineRule="exact"/>
              <w:jc w:val="left"/>
              <w:rPr>
                <w:rFonts w:ascii="SimSun" w:cs="SimSun"/>
                <w:kern w:val="0"/>
                <w:szCs w:val="21"/>
              </w:rPr>
            </w:pPr>
            <w:r>
              <w:rPr>
                <w:kern w:val="0"/>
                <w:szCs w:val="21"/>
                <w:lang w:val="en"/>
              </w:rPr>
              <w:t>ballistic missile</w:t>
            </w:r>
          </w:p>
        </w:tc>
        <w:tc>
          <w:tcPr>
            <w:tcW w:w="3598" w:type="dxa"/>
            <w:tcBorders>
              <w:top w:val="nil"/>
              <w:left w:val="nil"/>
              <w:bottom w:val="single" w:sz="4" w:space="0" w:color="auto"/>
              <w:right w:val="single" w:sz="4" w:space="0" w:color="auto"/>
            </w:tcBorders>
            <w:vAlign w:val="center"/>
          </w:tcPr>
          <w:p w14:paraId="4E6943DE" w14:textId="77777777" w:rsidR="002D0C8A" w:rsidRDefault="002D0C8A">
            <w:pPr>
              <w:widowControl/>
              <w:spacing w:line="280" w:lineRule="exact"/>
              <w:jc w:val="left"/>
              <w:rPr>
                <w:rFonts w:ascii="SimSun" w:cs="SimSun"/>
                <w:kern w:val="0"/>
                <w:szCs w:val="21"/>
              </w:rPr>
            </w:pPr>
            <w:r>
              <w:rPr>
                <w:kern w:val="0"/>
                <w:szCs w:val="21"/>
                <w:lang w:val="en"/>
              </w:rPr>
              <w:t>It is possible to throw more than 500 kg of payload to more than 300 km complete</w:t>
            </w:r>
          </w:p>
        </w:tc>
        <w:tc>
          <w:tcPr>
            <w:tcW w:w="1415" w:type="dxa"/>
            <w:tcBorders>
              <w:top w:val="nil"/>
              <w:left w:val="nil"/>
              <w:bottom w:val="single" w:sz="4" w:space="0" w:color="auto"/>
              <w:right w:val="single" w:sz="4" w:space="0" w:color="auto"/>
            </w:tcBorders>
            <w:vAlign w:val="center"/>
          </w:tcPr>
          <w:p w14:paraId="375D76B0" w14:textId="77777777" w:rsidR="002D0C8A" w:rsidRDefault="002D0C8A">
            <w:pPr>
              <w:widowControl/>
              <w:spacing w:line="280" w:lineRule="exact"/>
              <w:jc w:val="center"/>
              <w:rPr>
                <w:rFonts w:ascii="SimSun" w:cs="SimSun"/>
                <w:kern w:val="0"/>
                <w:szCs w:val="21"/>
              </w:rPr>
            </w:pPr>
            <w:r>
              <w:rPr>
                <w:kern w:val="0"/>
                <w:szCs w:val="21"/>
                <w:lang w:val="en"/>
              </w:rPr>
              <w:t>9306900010</w:t>
            </w:r>
          </w:p>
        </w:tc>
        <w:tc>
          <w:tcPr>
            <w:tcW w:w="911" w:type="dxa"/>
            <w:tcBorders>
              <w:top w:val="nil"/>
              <w:left w:val="nil"/>
              <w:bottom w:val="single" w:sz="4" w:space="0" w:color="auto"/>
              <w:right w:val="single" w:sz="4" w:space="0" w:color="auto"/>
            </w:tcBorders>
            <w:vAlign w:val="center"/>
          </w:tcPr>
          <w:p w14:paraId="179F0C0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8C35095" w14:textId="77777777">
        <w:trPr>
          <w:trHeight w:val="559"/>
          <w:jc w:val="center"/>
        </w:trPr>
        <w:tc>
          <w:tcPr>
            <w:tcW w:w="677" w:type="dxa"/>
            <w:tcBorders>
              <w:top w:val="single" w:sz="4" w:space="0" w:color="auto"/>
              <w:left w:val="single" w:sz="4" w:space="0" w:color="auto"/>
              <w:bottom w:val="single" w:sz="4" w:space="0" w:color="auto"/>
              <w:right w:val="single" w:sz="4" w:space="0" w:color="auto"/>
            </w:tcBorders>
            <w:vAlign w:val="center"/>
          </w:tcPr>
          <w:p w14:paraId="55963249" w14:textId="77777777" w:rsidR="002D0C8A" w:rsidRDefault="002D0C8A">
            <w:pPr>
              <w:widowControl/>
              <w:spacing w:line="280" w:lineRule="exact"/>
              <w:jc w:val="center"/>
              <w:rPr>
                <w:rFonts w:ascii="SimSun" w:cs="SimSun"/>
                <w:kern w:val="0"/>
                <w:szCs w:val="21"/>
              </w:rPr>
            </w:pPr>
            <w:r>
              <w:rPr>
                <w:kern w:val="0"/>
                <w:szCs w:val="21"/>
                <w:lang w:val="en"/>
              </w:rPr>
              <w:t>2</w:t>
            </w:r>
          </w:p>
        </w:tc>
        <w:tc>
          <w:tcPr>
            <w:tcW w:w="3206" w:type="dxa"/>
            <w:tcBorders>
              <w:top w:val="single" w:sz="4" w:space="0" w:color="auto"/>
              <w:left w:val="nil"/>
              <w:bottom w:val="single" w:sz="4" w:space="0" w:color="auto"/>
              <w:right w:val="single" w:sz="4" w:space="0" w:color="auto"/>
            </w:tcBorders>
            <w:vAlign w:val="center"/>
          </w:tcPr>
          <w:p w14:paraId="7E13FAA6" w14:textId="77777777" w:rsidR="002D0C8A" w:rsidRDefault="002D0C8A">
            <w:pPr>
              <w:widowControl/>
              <w:spacing w:line="280" w:lineRule="exact"/>
              <w:jc w:val="left"/>
              <w:rPr>
                <w:rFonts w:ascii="SimSun" w:cs="SimSun"/>
                <w:kern w:val="0"/>
                <w:szCs w:val="21"/>
              </w:rPr>
            </w:pPr>
            <w:r>
              <w:rPr>
                <w:kern w:val="0"/>
                <w:szCs w:val="21"/>
                <w:lang w:val="en"/>
              </w:rPr>
              <w:t>launch vehicle</w:t>
            </w:r>
          </w:p>
        </w:tc>
        <w:tc>
          <w:tcPr>
            <w:tcW w:w="3598" w:type="dxa"/>
            <w:tcBorders>
              <w:top w:val="single" w:sz="4" w:space="0" w:color="auto"/>
              <w:left w:val="nil"/>
              <w:bottom w:val="single" w:sz="4" w:space="0" w:color="auto"/>
              <w:right w:val="single" w:sz="4" w:space="0" w:color="auto"/>
            </w:tcBorders>
            <w:vAlign w:val="center"/>
          </w:tcPr>
          <w:p w14:paraId="5F83B43B" w14:textId="77777777" w:rsidR="002D0C8A" w:rsidRDefault="002D0C8A">
            <w:pPr>
              <w:widowControl/>
              <w:spacing w:line="280" w:lineRule="exact"/>
              <w:jc w:val="left"/>
              <w:rPr>
                <w:rFonts w:ascii="SimSun" w:cs="SimSun"/>
                <w:spacing w:val="-4"/>
                <w:kern w:val="0"/>
                <w:szCs w:val="21"/>
              </w:rPr>
            </w:pPr>
            <w:r>
              <w:rPr>
                <w:spacing w:val="-4"/>
                <w:kern w:val="0"/>
                <w:szCs w:val="21"/>
                <w:lang w:val="en"/>
              </w:rPr>
              <w:t>It is possible to throw more than 500 kg of payload to more than 300 km complete</w:t>
            </w:r>
          </w:p>
        </w:tc>
        <w:tc>
          <w:tcPr>
            <w:tcW w:w="1415" w:type="dxa"/>
            <w:tcBorders>
              <w:top w:val="single" w:sz="4" w:space="0" w:color="auto"/>
              <w:left w:val="nil"/>
              <w:bottom w:val="single" w:sz="4" w:space="0" w:color="auto"/>
              <w:right w:val="single" w:sz="4" w:space="0" w:color="auto"/>
            </w:tcBorders>
            <w:vAlign w:val="center"/>
          </w:tcPr>
          <w:p w14:paraId="5AA61413" w14:textId="77777777" w:rsidR="002D0C8A" w:rsidRDefault="002D0C8A">
            <w:pPr>
              <w:widowControl/>
              <w:spacing w:line="280" w:lineRule="exact"/>
              <w:jc w:val="center"/>
              <w:rPr>
                <w:rFonts w:ascii="SimSun" w:cs="SimSun"/>
                <w:kern w:val="0"/>
                <w:szCs w:val="21"/>
              </w:rPr>
            </w:pPr>
            <w:r>
              <w:rPr>
                <w:kern w:val="0"/>
                <w:szCs w:val="21"/>
                <w:lang w:val="en"/>
              </w:rPr>
              <w:t>9306900020</w:t>
            </w:r>
          </w:p>
        </w:tc>
        <w:tc>
          <w:tcPr>
            <w:tcW w:w="911" w:type="dxa"/>
            <w:tcBorders>
              <w:top w:val="single" w:sz="4" w:space="0" w:color="auto"/>
              <w:left w:val="nil"/>
              <w:bottom w:val="single" w:sz="4" w:space="0" w:color="auto"/>
              <w:right w:val="single" w:sz="4" w:space="0" w:color="auto"/>
            </w:tcBorders>
            <w:vAlign w:val="center"/>
          </w:tcPr>
          <w:p w14:paraId="305CF22C"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F4AE8A0" w14:textId="77777777">
        <w:trPr>
          <w:trHeight w:val="559"/>
          <w:jc w:val="center"/>
        </w:trPr>
        <w:tc>
          <w:tcPr>
            <w:tcW w:w="677" w:type="dxa"/>
            <w:tcBorders>
              <w:top w:val="nil"/>
              <w:left w:val="single" w:sz="4" w:space="0" w:color="auto"/>
              <w:bottom w:val="single" w:sz="4" w:space="0" w:color="auto"/>
              <w:right w:val="single" w:sz="4" w:space="0" w:color="auto"/>
            </w:tcBorders>
            <w:vAlign w:val="center"/>
          </w:tcPr>
          <w:p w14:paraId="77F752B8" w14:textId="77777777" w:rsidR="002D0C8A" w:rsidRDefault="002D0C8A">
            <w:pPr>
              <w:widowControl/>
              <w:spacing w:line="280" w:lineRule="exact"/>
              <w:jc w:val="center"/>
              <w:rPr>
                <w:rFonts w:ascii="SimSun" w:cs="SimSun"/>
                <w:kern w:val="0"/>
                <w:szCs w:val="21"/>
              </w:rPr>
            </w:pPr>
            <w:r>
              <w:rPr>
                <w:kern w:val="0"/>
                <w:szCs w:val="21"/>
                <w:lang w:val="en"/>
              </w:rPr>
              <w:t>3</w:t>
            </w:r>
          </w:p>
        </w:tc>
        <w:tc>
          <w:tcPr>
            <w:tcW w:w="3206" w:type="dxa"/>
            <w:tcBorders>
              <w:top w:val="nil"/>
              <w:left w:val="nil"/>
              <w:bottom w:val="single" w:sz="4" w:space="0" w:color="auto"/>
              <w:right w:val="single" w:sz="4" w:space="0" w:color="auto"/>
            </w:tcBorders>
            <w:vAlign w:val="center"/>
          </w:tcPr>
          <w:p w14:paraId="662D60F1" w14:textId="77777777" w:rsidR="002D0C8A" w:rsidRDefault="002D0C8A">
            <w:pPr>
              <w:widowControl/>
              <w:spacing w:line="280" w:lineRule="exact"/>
              <w:jc w:val="left"/>
              <w:rPr>
                <w:rFonts w:ascii="SimSun" w:cs="SimSun"/>
                <w:kern w:val="0"/>
                <w:szCs w:val="21"/>
              </w:rPr>
            </w:pPr>
            <w:r>
              <w:rPr>
                <w:kern w:val="0"/>
                <w:szCs w:val="21"/>
                <w:lang w:val="en"/>
              </w:rPr>
              <w:t>sounding rocket</w:t>
            </w:r>
          </w:p>
        </w:tc>
        <w:tc>
          <w:tcPr>
            <w:tcW w:w="3598" w:type="dxa"/>
            <w:tcBorders>
              <w:top w:val="nil"/>
              <w:left w:val="nil"/>
              <w:bottom w:val="single" w:sz="4" w:space="0" w:color="auto"/>
              <w:right w:val="single" w:sz="4" w:space="0" w:color="auto"/>
            </w:tcBorders>
            <w:vAlign w:val="center"/>
          </w:tcPr>
          <w:p w14:paraId="75ECE061" w14:textId="77777777" w:rsidR="002D0C8A" w:rsidRDefault="002D0C8A">
            <w:pPr>
              <w:widowControl/>
              <w:spacing w:line="280" w:lineRule="exact"/>
              <w:jc w:val="left"/>
              <w:rPr>
                <w:rFonts w:ascii="SimSun" w:cs="SimSun"/>
                <w:spacing w:val="-4"/>
                <w:kern w:val="0"/>
                <w:szCs w:val="21"/>
              </w:rPr>
            </w:pPr>
            <w:r>
              <w:rPr>
                <w:spacing w:val="-4"/>
                <w:kern w:val="0"/>
                <w:szCs w:val="21"/>
                <w:lang w:val="en"/>
              </w:rPr>
              <w:t>It is possible to throw more than 500 kg of payload to more than 300 km complete</w:t>
            </w:r>
          </w:p>
        </w:tc>
        <w:tc>
          <w:tcPr>
            <w:tcW w:w="1415" w:type="dxa"/>
            <w:tcBorders>
              <w:top w:val="nil"/>
              <w:left w:val="nil"/>
              <w:bottom w:val="single" w:sz="4" w:space="0" w:color="auto"/>
              <w:right w:val="single" w:sz="4" w:space="0" w:color="auto"/>
            </w:tcBorders>
            <w:vAlign w:val="center"/>
          </w:tcPr>
          <w:p w14:paraId="1B68D97C" w14:textId="77777777" w:rsidR="002D0C8A" w:rsidRDefault="002D0C8A">
            <w:pPr>
              <w:widowControl/>
              <w:spacing w:line="280" w:lineRule="exact"/>
              <w:jc w:val="center"/>
              <w:rPr>
                <w:rFonts w:ascii="SimSun" w:cs="SimSun"/>
                <w:kern w:val="0"/>
                <w:szCs w:val="21"/>
              </w:rPr>
            </w:pPr>
            <w:r>
              <w:rPr>
                <w:kern w:val="0"/>
                <w:szCs w:val="21"/>
                <w:lang w:val="en"/>
              </w:rPr>
              <w:t>9306900030</w:t>
            </w:r>
          </w:p>
        </w:tc>
        <w:tc>
          <w:tcPr>
            <w:tcW w:w="911" w:type="dxa"/>
            <w:tcBorders>
              <w:top w:val="nil"/>
              <w:left w:val="nil"/>
              <w:bottom w:val="single" w:sz="4" w:space="0" w:color="auto"/>
              <w:right w:val="single" w:sz="4" w:space="0" w:color="auto"/>
            </w:tcBorders>
            <w:vAlign w:val="center"/>
          </w:tcPr>
          <w:p w14:paraId="206C216C"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5EBDCAA4" w14:textId="77777777">
        <w:trPr>
          <w:trHeight w:val="559"/>
          <w:jc w:val="center"/>
        </w:trPr>
        <w:tc>
          <w:tcPr>
            <w:tcW w:w="677" w:type="dxa"/>
            <w:tcBorders>
              <w:top w:val="nil"/>
              <w:left w:val="single" w:sz="4" w:space="0" w:color="auto"/>
              <w:bottom w:val="single" w:sz="4" w:space="0" w:color="auto"/>
              <w:right w:val="single" w:sz="4" w:space="0" w:color="auto"/>
            </w:tcBorders>
            <w:vAlign w:val="center"/>
          </w:tcPr>
          <w:p w14:paraId="27CB2B67" w14:textId="77777777" w:rsidR="002D0C8A" w:rsidRDefault="002D0C8A">
            <w:pPr>
              <w:widowControl/>
              <w:spacing w:line="280" w:lineRule="exact"/>
              <w:jc w:val="center"/>
              <w:rPr>
                <w:rFonts w:ascii="SimSun" w:cs="SimSun"/>
                <w:kern w:val="0"/>
                <w:szCs w:val="21"/>
              </w:rPr>
            </w:pPr>
            <w:r>
              <w:rPr>
                <w:kern w:val="0"/>
                <w:szCs w:val="21"/>
                <w:lang w:val="en"/>
              </w:rPr>
              <w:t>4</w:t>
            </w:r>
          </w:p>
        </w:tc>
        <w:tc>
          <w:tcPr>
            <w:tcW w:w="3206" w:type="dxa"/>
            <w:tcBorders>
              <w:top w:val="nil"/>
              <w:left w:val="nil"/>
              <w:bottom w:val="single" w:sz="4" w:space="0" w:color="auto"/>
              <w:right w:val="single" w:sz="4" w:space="0" w:color="auto"/>
            </w:tcBorders>
            <w:vAlign w:val="center"/>
          </w:tcPr>
          <w:p w14:paraId="384CC9D6" w14:textId="77777777" w:rsidR="002D0C8A" w:rsidRDefault="002D0C8A">
            <w:pPr>
              <w:widowControl/>
              <w:spacing w:line="280" w:lineRule="exact"/>
              <w:jc w:val="left"/>
              <w:rPr>
                <w:rFonts w:ascii="SimSun" w:cs="SimSun"/>
                <w:kern w:val="0"/>
                <w:szCs w:val="21"/>
              </w:rPr>
            </w:pPr>
            <w:r>
              <w:rPr>
                <w:kern w:val="0"/>
                <w:szCs w:val="21"/>
                <w:lang w:val="en"/>
              </w:rPr>
              <w:t>cruise missile</w:t>
            </w:r>
          </w:p>
        </w:tc>
        <w:tc>
          <w:tcPr>
            <w:tcW w:w="3598" w:type="dxa"/>
            <w:tcBorders>
              <w:top w:val="nil"/>
              <w:left w:val="nil"/>
              <w:bottom w:val="single" w:sz="4" w:space="0" w:color="auto"/>
              <w:right w:val="single" w:sz="4" w:space="0" w:color="auto"/>
            </w:tcBorders>
            <w:vAlign w:val="center"/>
          </w:tcPr>
          <w:p w14:paraId="74E7F227" w14:textId="77777777" w:rsidR="002D0C8A" w:rsidRDefault="002D0C8A">
            <w:pPr>
              <w:widowControl/>
              <w:spacing w:line="280" w:lineRule="exact"/>
              <w:jc w:val="left"/>
              <w:rPr>
                <w:rFonts w:ascii="SimSun" w:cs="SimSun"/>
                <w:spacing w:val="-4"/>
                <w:kern w:val="0"/>
                <w:szCs w:val="21"/>
              </w:rPr>
            </w:pPr>
            <w:r>
              <w:rPr>
                <w:spacing w:val="-4"/>
                <w:kern w:val="0"/>
                <w:szCs w:val="21"/>
                <w:lang w:val="en"/>
              </w:rPr>
              <w:t>It is possible to throw more than 500 kg of payload to more than 300 km complete</w:t>
            </w:r>
          </w:p>
        </w:tc>
        <w:tc>
          <w:tcPr>
            <w:tcW w:w="1415" w:type="dxa"/>
            <w:tcBorders>
              <w:top w:val="nil"/>
              <w:left w:val="nil"/>
              <w:bottom w:val="single" w:sz="4" w:space="0" w:color="auto"/>
              <w:right w:val="single" w:sz="4" w:space="0" w:color="auto"/>
            </w:tcBorders>
            <w:vAlign w:val="center"/>
          </w:tcPr>
          <w:p w14:paraId="0141B317" w14:textId="77777777" w:rsidR="002D0C8A" w:rsidRDefault="002D0C8A">
            <w:pPr>
              <w:widowControl/>
              <w:spacing w:line="280" w:lineRule="exact"/>
              <w:jc w:val="center"/>
              <w:rPr>
                <w:rFonts w:ascii="SimSun" w:cs="SimSun"/>
                <w:kern w:val="0"/>
                <w:szCs w:val="21"/>
              </w:rPr>
            </w:pPr>
            <w:r>
              <w:rPr>
                <w:kern w:val="0"/>
                <w:szCs w:val="21"/>
                <w:lang w:val="en"/>
              </w:rPr>
              <w:t>9306900040</w:t>
            </w:r>
          </w:p>
        </w:tc>
        <w:tc>
          <w:tcPr>
            <w:tcW w:w="911" w:type="dxa"/>
            <w:tcBorders>
              <w:top w:val="nil"/>
              <w:left w:val="nil"/>
              <w:bottom w:val="single" w:sz="4" w:space="0" w:color="auto"/>
              <w:right w:val="single" w:sz="4" w:space="0" w:color="auto"/>
            </w:tcBorders>
            <w:vAlign w:val="center"/>
          </w:tcPr>
          <w:p w14:paraId="508022A4"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979EB6F" w14:textId="77777777">
        <w:trPr>
          <w:trHeight w:val="716"/>
          <w:jc w:val="center"/>
        </w:trPr>
        <w:tc>
          <w:tcPr>
            <w:tcW w:w="677" w:type="dxa"/>
            <w:tcBorders>
              <w:top w:val="nil"/>
              <w:left w:val="single" w:sz="4" w:space="0" w:color="auto"/>
              <w:bottom w:val="single" w:sz="4" w:space="0" w:color="auto"/>
              <w:right w:val="single" w:sz="4" w:space="0" w:color="auto"/>
            </w:tcBorders>
            <w:vAlign w:val="center"/>
          </w:tcPr>
          <w:p w14:paraId="3213CB72" w14:textId="77777777" w:rsidR="002D0C8A" w:rsidRDefault="002D0C8A">
            <w:pPr>
              <w:widowControl/>
              <w:spacing w:line="280" w:lineRule="exact"/>
              <w:jc w:val="center"/>
              <w:rPr>
                <w:rFonts w:ascii="SimSun" w:cs="SimSun"/>
                <w:kern w:val="0"/>
                <w:szCs w:val="21"/>
              </w:rPr>
            </w:pPr>
            <w:r>
              <w:rPr>
                <w:kern w:val="0"/>
                <w:szCs w:val="21"/>
                <w:lang w:val="en"/>
              </w:rPr>
              <w:t>5</w:t>
            </w:r>
          </w:p>
        </w:tc>
        <w:tc>
          <w:tcPr>
            <w:tcW w:w="3206" w:type="dxa"/>
            <w:tcBorders>
              <w:top w:val="nil"/>
              <w:left w:val="nil"/>
              <w:bottom w:val="single" w:sz="4" w:space="0" w:color="auto"/>
              <w:right w:val="single" w:sz="4" w:space="0" w:color="auto"/>
            </w:tcBorders>
            <w:vAlign w:val="center"/>
          </w:tcPr>
          <w:p w14:paraId="3C70B466" w14:textId="77777777" w:rsidR="002D0C8A" w:rsidRDefault="002D0C8A">
            <w:pPr>
              <w:widowControl/>
              <w:spacing w:line="280" w:lineRule="exact"/>
              <w:jc w:val="left"/>
              <w:rPr>
                <w:rFonts w:ascii="SimSun" w:cs="SimSun"/>
                <w:kern w:val="0"/>
                <w:szCs w:val="21"/>
              </w:rPr>
            </w:pPr>
            <w:r>
              <w:rPr>
                <w:kern w:val="0"/>
                <w:szCs w:val="21"/>
                <w:lang w:val="en"/>
              </w:rPr>
              <w:t xml:space="preserve">Unmanned </w:t>
            </w:r>
            <w:r>
              <w:rPr>
                <w:kern w:val="0"/>
                <w:szCs w:val="21"/>
                <w:vertAlign w:val="superscript"/>
                <w:lang w:val="en"/>
              </w:rPr>
              <w:t>aerial vehicle*</w:t>
            </w:r>
          </w:p>
        </w:tc>
        <w:tc>
          <w:tcPr>
            <w:tcW w:w="3598" w:type="dxa"/>
            <w:tcBorders>
              <w:top w:val="nil"/>
              <w:left w:val="nil"/>
              <w:bottom w:val="single" w:sz="4" w:space="0" w:color="auto"/>
              <w:right w:val="single" w:sz="4" w:space="0" w:color="auto"/>
            </w:tcBorders>
            <w:vAlign w:val="center"/>
          </w:tcPr>
          <w:p w14:paraId="4AC57AAE" w14:textId="77777777" w:rsidR="002D0C8A" w:rsidRDefault="002D0C8A">
            <w:pPr>
              <w:widowControl/>
              <w:spacing w:line="280" w:lineRule="exact"/>
              <w:jc w:val="left"/>
              <w:rPr>
                <w:rFonts w:ascii="SimSun" w:cs="SimSun"/>
                <w:spacing w:val="-4"/>
                <w:kern w:val="0"/>
                <w:szCs w:val="21"/>
              </w:rPr>
            </w:pPr>
            <w:r>
              <w:rPr>
                <w:spacing w:val="-4"/>
                <w:kern w:val="0"/>
                <w:szCs w:val="21"/>
                <w:lang w:val="en"/>
              </w:rPr>
              <w:t>It is possible to throw more than 500 kg of payload to more than 300 km complete</w:t>
            </w:r>
          </w:p>
        </w:tc>
        <w:tc>
          <w:tcPr>
            <w:tcW w:w="1415" w:type="dxa"/>
            <w:tcBorders>
              <w:top w:val="nil"/>
              <w:left w:val="nil"/>
              <w:bottom w:val="single" w:sz="4" w:space="0" w:color="auto"/>
              <w:right w:val="single" w:sz="4" w:space="0" w:color="auto"/>
            </w:tcBorders>
            <w:vAlign w:val="center"/>
          </w:tcPr>
          <w:p w14:paraId="150045F2" w14:textId="77777777" w:rsidR="002D0C8A" w:rsidRDefault="002D0C8A">
            <w:pPr>
              <w:widowControl/>
              <w:spacing w:line="280" w:lineRule="exact"/>
              <w:jc w:val="center"/>
              <w:rPr>
                <w:rFonts w:ascii="SimSun" w:cs="SimSun"/>
                <w:kern w:val="0"/>
                <w:szCs w:val="21"/>
              </w:rPr>
            </w:pPr>
          </w:p>
          <w:p w14:paraId="46881B7F" w14:textId="77777777" w:rsidR="002D0C8A" w:rsidRDefault="002D0C8A">
            <w:pPr>
              <w:widowControl/>
              <w:spacing w:line="280" w:lineRule="exact"/>
              <w:jc w:val="center"/>
              <w:rPr>
                <w:rFonts w:ascii="SimSun" w:cs="SimSun"/>
                <w:kern w:val="0"/>
                <w:szCs w:val="21"/>
              </w:rPr>
            </w:pPr>
            <w:r>
              <w:rPr>
                <w:kern w:val="0"/>
                <w:szCs w:val="21"/>
                <w:lang w:val="en"/>
              </w:rPr>
              <w:t>8806299010</w:t>
            </w:r>
          </w:p>
          <w:p w14:paraId="6E93B505" w14:textId="77777777" w:rsidR="002D0C8A" w:rsidRDefault="002D0C8A">
            <w:pPr>
              <w:widowControl/>
              <w:spacing w:line="280" w:lineRule="exact"/>
              <w:jc w:val="center"/>
              <w:rPr>
                <w:rFonts w:ascii="SimSun" w:cs="SimSun"/>
                <w:kern w:val="0"/>
                <w:szCs w:val="21"/>
              </w:rPr>
            </w:pPr>
            <w:r>
              <w:rPr>
                <w:kern w:val="0"/>
                <w:szCs w:val="21"/>
                <w:lang w:val="en"/>
              </w:rPr>
              <w:t>8806990010</w:t>
            </w:r>
          </w:p>
          <w:p w14:paraId="33947182" w14:textId="77777777" w:rsidR="002D0C8A" w:rsidRDefault="002D0C8A">
            <w:pPr>
              <w:widowControl/>
              <w:spacing w:line="280" w:lineRule="exact"/>
              <w:jc w:val="center"/>
              <w:rPr>
                <w:rFonts w:ascii="SimSun" w:cs="SimSun"/>
                <w:strike/>
                <w:color w:val="FF0000"/>
                <w:kern w:val="0"/>
                <w:szCs w:val="21"/>
              </w:rPr>
            </w:pPr>
          </w:p>
        </w:tc>
        <w:tc>
          <w:tcPr>
            <w:tcW w:w="911" w:type="dxa"/>
            <w:tcBorders>
              <w:top w:val="nil"/>
              <w:left w:val="nil"/>
              <w:bottom w:val="single" w:sz="4" w:space="0" w:color="auto"/>
              <w:right w:val="single" w:sz="4" w:space="0" w:color="auto"/>
            </w:tcBorders>
            <w:vAlign w:val="center"/>
          </w:tcPr>
          <w:p w14:paraId="60D36942" w14:textId="77777777" w:rsidR="002D0C8A" w:rsidRDefault="002D0C8A">
            <w:pPr>
              <w:widowControl/>
              <w:spacing w:line="280" w:lineRule="exact"/>
              <w:jc w:val="center"/>
              <w:rPr>
                <w:rFonts w:ascii="SimSun" w:cs="SimSun"/>
                <w:kern w:val="0"/>
                <w:szCs w:val="21"/>
              </w:rPr>
            </w:pPr>
            <w:r>
              <w:rPr>
                <w:kern w:val="0"/>
                <w:szCs w:val="21"/>
                <w:lang w:val="en"/>
              </w:rPr>
              <w:t>Rack/kg</w:t>
            </w:r>
          </w:p>
        </w:tc>
      </w:tr>
    </w:tbl>
    <w:p w14:paraId="4549CEBA" w14:textId="77777777" w:rsidR="002D0C8A" w:rsidRDefault="002D0C8A" w:rsidP="00D03E73">
      <w:pPr>
        <w:spacing w:line="200" w:lineRule="exact"/>
        <w:ind w:leftChars="-406" w:left="-853"/>
        <w:rPr>
          <w:rFonts w:ascii="SimSun" w:cs="SimSun"/>
          <w:kern w:val="0"/>
          <w:sz w:val="10"/>
          <w:szCs w:val="10"/>
        </w:rPr>
      </w:pPr>
    </w:p>
    <w:p w14:paraId="3B8C8166" w14:textId="77777777" w:rsidR="002D0C8A" w:rsidRDefault="002D0C8A" w:rsidP="00D03E73">
      <w:pPr>
        <w:ind w:leftChars="-406" w:left="-853" w:firstLineChars="50" w:firstLine="105"/>
      </w:pPr>
      <w:r>
        <w:rPr>
          <w:kern w:val="0"/>
          <w:szCs w:val="24"/>
          <w:lang w:val="en"/>
        </w:rPr>
        <w:t>(2) Power system</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4DC8E758" w14:textId="77777777">
        <w:trPr>
          <w:trHeight w:val="449"/>
          <w:jc w:val="center"/>
        </w:trPr>
        <w:tc>
          <w:tcPr>
            <w:tcW w:w="692" w:type="dxa"/>
            <w:tcBorders>
              <w:top w:val="single" w:sz="4" w:space="0" w:color="auto"/>
              <w:left w:val="single" w:sz="4" w:space="0" w:color="auto"/>
              <w:bottom w:val="single" w:sz="4" w:space="0" w:color="auto"/>
              <w:right w:val="single" w:sz="4" w:space="0" w:color="auto"/>
            </w:tcBorders>
            <w:vAlign w:val="center"/>
          </w:tcPr>
          <w:p w14:paraId="184CF901" w14:textId="77777777" w:rsidR="002D0C8A" w:rsidRDefault="002D0C8A">
            <w:pPr>
              <w:widowControl/>
              <w:spacing w:line="280" w:lineRule="exact"/>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5BF951C3" w14:textId="77777777" w:rsidR="002D0C8A" w:rsidRDefault="002D0C8A">
            <w:pPr>
              <w:widowControl/>
              <w:spacing w:line="280" w:lineRule="exact"/>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06C27ABD" w14:textId="77777777" w:rsidR="002D0C8A" w:rsidRDefault="002D0C8A">
            <w:pPr>
              <w:widowControl/>
              <w:spacing w:line="28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6DEB506A" w14:textId="77777777" w:rsidR="002D0C8A" w:rsidRDefault="002D0C8A">
            <w:pPr>
              <w:widowControl/>
              <w:spacing w:line="280" w:lineRule="exact"/>
              <w:jc w:val="center"/>
              <w:rPr>
                <w:rFonts w:ascii="SimSun" w:cs="SimSun"/>
                <w:b/>
                <w:bCs/>
                <w:kern w:val="0"/>
                <w:szCs w:val="21"/>
              </w:rPr>
            </w:pPr>
            <w:r>
              <w:rPr>
                <w:b/>
                <w:bCs/>
                <w:kern w:val="0"/>
                <w:szCs w:val="21"/>
                <w:lang w:val="en"/>
              </w:rPr>
              <w:t>Customs goods</w:t>
            </w:r>
          </w:p>
          <w:p w14:paraId="7778F5B4" w14:textId="77777777" w:rsidR="002D0C8A" w:rsidRDefault="002D0C8A">
            <w:pPr>
              <w:widowControl/>
              <w:spacing w:line="28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7676FCB0" w14:textId="77777777" w:rsidR="002D0C8A" w:rsidRDefault="002D0C8A">
            <w:pPr>
              <w:widowControl/>
              <w:spacing w:line="280" w:lineRule="exact"/>
              <w:jc w:val="center"/>
              <w:rPr>
                <w:rFonts w:ascii="SimSun" w:cs="SimSun"/>
                <w:b/>
                <w:bCs/>
                <w:kern w:val="0"/>
                <w:szCs w:val="21"/>
              </w:rPr>
            </w:pPr>
            <w:r>
              <w:rPr>
                <w:b/>
                <w:bCs/>
                <w:kern w:val="0"/>
                <w:szCs w:val="21"/>
                <w:lang w:val="en"/>
              </w:rPr>
              <w:t>unit</w:t>
            </w:r>
          </w:p>
        </w:tc>
      </w:tr>
      <w:tr w:rsidR="002D0C8A" w14:paraId="663990C8"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2F5FFB1A" w14:textId="77777777" w:rsidR="002D0C8A" w:rsidRDefault="002D0C8A">
            <w:pPr>
              <w:widowControl/>
              <w:spacing w:line="280" w:lineRule="exact"/>
              <w:jc w:val="center"/>
              <w:rPr>
                <w:rFonts w:ascii="SimSun" w:cs="SimSun"/>
                <w:kern w:val="0"/>
                <w:szCs w:val="21"/>
              </w:rPr>
            </w:pPr>
            <w:r>
              <w:rPr>
                <w:kern w:val="0"/>
                <w:szCs w:val="21"/>
                <w:lang w:val="en"/>
              </w:rPr>
              <w:t>6</w:t>
            </w:r>
          </w:p>
        </w:tc>
        <w:tc>
          <w:tcPr>
            <w:tcW w:w="3209" w:type="dxa"/>
            <w:tcBorders>
              <w:top w:val="nil"/>
              <w:left w:val="nil"/>
              <w:bottom w:val="single" w:sz="4" w:space="0" w:color="auto"/>
              <w:right w:val="single" w:sz="4" w:space="0" w:color="auto"/>
            </w:tcBorders>
            <w:vAlign w:val="center"/>
          </w:tcPr>
          <w:p w14:paraId="1030F003" w14:textId="77777777" w:rsidR="002D0C8A" w:rsidRDefault="002D0C8A">
            <w:pPr>
              <w:widowControl/>
              <w:spacing w:line="280" w:lineRule="exact"/>
              <w:jc w:val="left"/>
              <w:rPr>
                <w:rFonts w:ascii="SimSun" w:cs="SimSun"/>
                <w:kern w:val="0"/>
                <w:szCs w:val="21"/>
              </w:rPr>
            </w:pPr>
            <w:r>
              <w:rPr>
                <w:kern w:val="0"/>
                <w:szCs w:val="21"/>
                <w:lang w:val="en"/>
              </w:rPr>
              <w:t>Liquid rocket engine</w:t>
            </w:r>
          </w:p>
        </w:tc>
        <w:tc>
          <w:tcPr>
            <w:tcW w:w="3587" w:type="dxa"/>
            <w:tcBorders>
              <w:top w:val="nil"/>
              <w:left w:val="nil"/>
              <w:bottom w:val="single" w:sz="4" w:space="0" w:color="auto"/>
              <w:right w:val="single" w:sz="4" w:space="0" w:color="auto"/>
            </w:tcBorders>
            <w:vAlign w:val="center"/>
          </w:tcPr>
          <w:p w14:paraId="40745538" w14:textId="77777777" w:rsidR="002D0C8A" w:rsidRDefault="002D0C8A">
            <w:pPr>
              <w:widowControl/>
              <w:spacing w:line="280" w:lineRule="exact"/>
              <w:jc w:val="left"/>
              <w:rPr>
                <w:rFonts w:ascii="SimSun" w:cs="SimSun"/>
                <w:spacing w:val="-4"/>
                <w:kern w:val="0"/>
                <w:szCs w:val="21"/>
              </w:rPr>
            </w:pPr>
            <w:r>
              <w:rPr>
                <w:spacing w:val="-4"/>
                <w:kern w:val="0"/>
                <w:szCs w:val="21"/>
                <w:lang w:val="en"/>
              </w:rPr>
              <w:t>A liquid rocket engine with a thrust greater than or equal to 90 kN for storing propellant</w:t>
            </w:r>
          </w:p>
        </w:tc>
        <w:tc>
          <w:tcPr>
            <w:tcW w:w="1405" w:type="dxa"/>
            <w:tcBorders>
              <w:top w:val="nil"/>
              <w:left w:val="nil"/>
              <w:bottom w:val="single" w:sz="4" w:space="0" w:color="auto"/>
              <w:right w:val="single" w:sz="4" w:space="0" w:color="auto"/>
            </w:tcBorders>
            <w:vAlign w:val="center"/>
          </w:tcPr>
          <w:p w14:paraId="49F60CAD" w14:textId="77777777" w:rsidR="002D0C8A" w:rsidRDefault="002D0C8A">
            <w:pPr>
              <w:widowControl/>
              <w:spacing w:line="280" w:lineRule="exact"/>
              <w:jc w:val="center"/>
              <w:rPr>
                <w:rFonts w:ascii="SimSun" w:cs="SimSun"/>
                <w:kern w:val="0"/>
                <w:szCs w:val="21"/>
              </w:rPr>
            </w:pPr>
            <w:r>
              <w:rPr>
                <w:kern w:val="0"/>
                <w:szCs w:val="21"/>
                <w:lang w:val="en"/>
              </w:rPr>
              <w:t>8412800010</w:t>
            </w:r>
          </w:p>
        </w:tc>
        <w:tc>
          <w:tcPr>
            <w:tcW w:w="1007" w:type="dxa"/>
            <w:tcBorders>
              <w:top w:val="nil"/>
              <w:left w:val="nil"/>
              <w:bottom w:val="single" w:sz="4" w:space="0" w:color="auto"/>
              <w:right w:val="single" w:sz="4" w:space="0" w:color="auto"/>
            </w:tcBorders>
            <w:vAlign w:val="center"/>
          </w:tcPr>
          <w:p w14:paraId="7F511FB0"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33A5D6BC"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9742D96" w14:textId="77777777" w:rsidR="002D0C8A" w:rsidRDefault="002D0C8A">
            <w:pPr>
              <w:widowControl/>
              <w:spacing w:line="280" w:lineRule="exact"/>
              <w:jc w:val="center"/>
              <w:rPr>
                <w:rFonts w:ascii="SimSun" w:cs="SimSun"/>
                <w:kern w:val="0"/>
                <w:szCs w:val="21"/>
              </w:rPr>
            </w:pPr>
            <w:r>
              <w:rPr>
                <w:kern w:val="0"/>
                <w:szCs w:val="21"/>
                <w:lang w:val="en"/>
              </w:rPr>
              <w:t>7</w:t>
            </w:r>
          </w:p>
        </w:tc>
        <w:tc>
          <w:tcPr>
            <w:tcW w:w="3209" w:type="dxa"/>
            <w:tcBorders>
              <w:top w:val="nil"/>
              <w:left w:val="nil"/>
              <w:bottom w:val="single" w:sz="4" w:space="0" w:color="auto"/>
              <w:right w:val="single" w:sz="4" w:space="0" w:color="auto"/>
            </w:tcBorders>
            <w:vAlign w:val="center"/>
          </w:tcPr>
          <w:p w14:paraId="0905A0AC" w14:textId="77777777" w:rsidR="002D0C8A" w:rsidRDefault="002D0C8A">
            <w:pPr>
              <w:widowControl/>
              <w:spacing w:line="280" w:lineRule="exact"/>
              <w:jc w:val="left"/>
              <w:rPr>
                <w:rFonts w:ascii="SimSun" w:cs="SimSun"/>
                <w:kern w:val="0"/>
                <w:szCs w:val="21"/>
              </w:rPr>
            </w:pPr>
            <w:r>
              <w:rPr>
                <w:kern w:val="0"/>
                <w:szCs w:val="21"/>
                <w:lang w:val="en"/>
              </w:rPr>
              <w:t>Solid rocket engine</w:t>
            </w:r>
          </w:p>
        </w:tc>
        <w:tc>
          <w:tcPr>
            <w:tcW w:w="3587" w:type="dxa"/>
            <w:tcBorders>
              <w:top w:val="nil"/>
              <w:left w:val="nil"/>
              <w:bottom w:val="single" w:sz="4" w:space="0" w:color="auto"/>
              <w:right w:val="single" w:sz="4" w:space="0" w:color="auto"/>
            </w:tcBorders>
            <w:vAlign w:val="center"/>
          </w:tcPr>
          <w:p w14:paraId="37F19D68" w14:textId="77777777" w:rsidR="002D0C8A" w:rsidRDefault="002D0C8A">
            <w:pPr>
              <w:widowControl/>
              <w:spacing w:line="280" w:lineRule="exact"/>
              <w:jc w:val="left"/>
              <w:rPr>
                <w:rFonts w:ascii="SimSun" w:cs="SimSun"/>
                <w:kern w:val="0"/>
                <w:szCs w:val="21"/>
              </w:rPr>
            </w:pPr>
            <w:r>
              <w:rPr>
                <w:kern w:val="0"/>
                <w:szCs w:val="21"/>
                <w:lang w:val="en"/>
              </w:rPr>
              <w:t>The total impulse is greater than or equal to 1100 kN</w:t>
            </w:r>
            <w:r>
              <w:rPr>
                <w:lang w:val="en"/>
              </w:rPr>
              <w:t xml:space="preserve"> </w:t>
            </w:r>
            <w:r>
              <w:rPr>
                <w:kern w:val="0"/>
                <w:szCs w:val="21"/>
                <w:lang w:val="en"/>
              </w:rPr>
              <w:t>Seconds of solid rocket engine</w:t>
            </w:r>
          </w:p>
        </w:tc>
        <w:tc>
          <w:tcPr>
            <w:tcW w:w="1405" w:type="dxa"/>
            <w:tcBorders>
              <w:top w:val="nil"/>
              <w:left w:val="nil"/>
              <w:bottom w:val="single" w:sz="4" w:space="0" w:color="auto"/>
              <w:right w:val="single" w:sz="4" w:space="0" w:color="auto"/>
            </w:tcBorders>
            <w:vAlign w:val="center"/>
          </w:tcPr>
          <w:p w14:paraId="4B307E17" w14:textId="77777777" w:rsidR="002D0C8A" w:rsidRDefault="002D0C8A">
            <w:pPr>
              <w:widowControl/>
              <w:spacing w:line="280" w:lineRule="exact"/>
              <w:jc w:val="center"/>
              <w:rPr>
                <w:rFonts w:ascii="SimSun" w:cs="SimSun"/>
                <w:kern w:val="0"/>
                <w:szCs w:val="21"/>
              </w:rPr>
            </w:pPr>
            <w:r>
              <w:rPr>
                <w:kern w:val="0"/>
                <w:szCs w:val="21"/>
                <w:lang w:val="en"/>
              </w:rPr>
              <w:t>8412800020</w:t>
            </w:r>
          </w:p>
        </w:tc>
        <w:tc>
          <w:tcPr>
            <w:tcW w:w="1007" w:type="dxa"/>
            <w:tcBorders>
              <w:top w:val="nil"/>
              <w:left w:val="nil"/>
              <w:bottom w:val="single" w:sz="4" w:space="0" w:color="auto"/>
              <w:right w:val="single" w:sz="4" w:space="0" w:color="auto"/>
            </w:tcBorders>
            <w:vAlign w:val="center"/>
          </w:tcPr>
          <w:p w14:paraId="1E6213FF"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40114FAA"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C2BAD81" w14:textId="77777777" w:rsidR="002D0C8A" w:rsidRDefault="002D0C8A">
            <w:pPr>
              <w:widowControl/>
              <w:spacing w:line="280" w:lineRule="exact"/>
              <w:jc w:val="center"/>
              <w:rPr>
                <w:rFonts w:ascii="SimSun" w:cs="SimSun"/>
                <w:kern w:val="0"/>
                <w:szCs w:val="21"/>
              </w:rPr>
            </w:pPr>
            <w:r>
              <w:rPr>
                <w:kern w:val="0"/>
                <w:szCs w:val="21"/>
                <w:lang w:val="en"/>
              </w:rPr>
              <w:t>8</w:t>
            </w:r>
          </w:p>
        </w:tc>
        <w:tc>
          <w:tcPr>
            <w:tcW w:w="3209" w:type="dxa"/>
            <w:tcBorders>
              <w:top w:val="nil"/>
              <w:left w:val="nil"/>
              <w:bottom w:val="single" w:sz="4" w:space="0" w:color="auto"/>
              <w:right w:val="single" w:sz="4" w:space="0" w:color="auto"/>
            </w:tcBorders>
            <w:vAlign w:val="center"/>
          </w:tcPr>
          <w:p w14:paraId="32AC2B72" w14:textId="77777777" w:rsidR="002D0C8A" w:rsidRDefault="002D0C8A">
            <w:pPr>
              <w:widowControl/>
              <w:spacing w:line="280" w:lineRule="exact"/>
              <w:jc w:val="left"/>
              <w:rPr>
                <w:rFonts w:ascii="SimSun" w:cs="SimSun"/>
                <w:kern w:val="0"/>
                <w:szCs w:val="21"/>
              </w:rPr>
            </w:pPr>
            <w:r>
              <w:rPr>
                <w:kern w:val="0"/>
                <w:szCs w:val="21"/>
                <w:lang w:val="en"/>
              </w:rPr>
              <w:t>Small and combustion-efficient light turbojet engine</w:t>
            </w:r>
          </w:p>
        </w:tc>
        <w:tc>
          <w:tcPr>
            <w:tcW w:w="3587" w:type="dxa"/>
            <w:tcBorders>
              <w:top w:val="nil"/>
              <w:left w:val="nil"/>
              <w:bottom w:val="single" w:sz="4" w:space="0" w:color="auto"/>
              <w:right w:val="single" w:sz="4" w:space="0" w:color="auto"/>
            </w:tcBorders>
            <w:vAlign w:val="center"/>
          </w:tcPr>
          <w:p w14:paraId="120B7861" w14:textId="77777777" w:rsidR="002D0C8A" w:rsidRDefault="002D0C8A">
            <w:pPr>
              <w:widowControl/>
              <w:spacing w:line="280" w:lineRule="exact"/>
              <w:jc w:val="left"/>
              <w:rPr>
                <w:rFonts w:ascii="SimSun" w:cs="SimSun"/>
                <w:spacing w:val="-2"/>
                <w:kern w:val="0"/>
                <w:szCs w:val="21"/>
              </w:rPr>
            </w:pPr>
            <w:r>
              <w:rPr>
                <w:spacing w:val="-2"/>
                <w:kern w:val="0"/>
                <w:szCs w:val="21"/>
                <w:lang w:val="en"/>
              </w:rPr>
              <w:t>A turbojet engine with a thrust greater than or equal to 90 kN</w:t>
            </w:r>
          </w:p>
        </w:tc>
        <w:tc>
          <w:tcPr>
            <w:tcW w:w="1405" w:type="dxa"/>
            <w:tcBorders>
              <w:top w:val="nil"/>
              <w:left w:val="nil"/>
              <w:bottom w:val="single" w:sz="4" w:space="0" w:color="auto"/>
              <w:right w:val="single" w:sz="4" w:space="0" w:color="auto"/>
            </w:tcBorders>
            <w:vAlign w:val="center"/>
          </w:tcPr>
          <w:p w14:paraId="5D15CB0C" w14:textId="77777777" w:rsidR="002D0C8A" w:rsidRDefault="002D0C8A">
            <w:pPr>
              <w:widowControl/>
              <w:spacing w:line="280" w:lineRule="exact"/>
              <w:jc w:val="center"/>
              <w:rPr>
                <w:rFonts w:ascii="SimSun" w:cs="SimSun"/>
                <w:kern w:val="0"/>
                <w:szCs w:val="21"/>
              </w:rPr>
            </w:pPr>
            <w:r>
              <w:rPr>
                <w:kern w:val="0"/>
                <w:szCs w:val="21"/>
                <w:lang w:val="en"/>
              </w:rPr>
              <w:t>8411129010</w:t>
            </w:r>
          </w:p>
        </w:tc>
        <w:tc>
          <w:tcPr>
            <w:tcW w:w="1007" w:type="dxa"/>
            <w:tcBorders>
              <w:top w:val="nil"/>
              <w:left w:val="nil"/>
              <w:bottom w:val="single" w:sz="4" w:space="0" w:color="auto"/>
              <w:right w:val="single" w:sz="4" w:space="0" w:color="auto"/>
            </w:tcBorders>
            <w:vAlign w:val="center"/>
          </w:tcPr>
          <w:p w14:paraId="281B72D6"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40A7C800"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329F104" w14:textId="77777777" w:rsidR="002D0C8A" w:rsidRDefault="002D0C8A">
            <w:pPr>
              <w:widowControl/>
              <w:spacing w:line="280" w:lineRule="exact"/>
              <w:jc w:val="center"/>
              <w:rPr>
                <w:rFonts w:ascii="SimSun" w:cs="SimSun"/>
                <w:kern w:val="0"/>
                <w:szCs w:val="21"/>
              </w:rPr>
            </w:pPr>
            <w:r>
              <w:rPr>
                <w:kern w:val="0"/>
                <w:szCs w:val="21"/>
                <w:lang w:val="en"/>
              </w:rPr>
              <w:t>9</w:t>
            </w:r>
          </w:p>
        </w:tc>
        <w:tc>
          <w:tcPr>
            <w:tcW w:w="3209" w:type="dxa"/>
            <w:tcBorders>
              <w:top w:val="nil"/>
              <w:left w:val="nil"/>
              <w:bottom w:val="single" w:sz="4" w:space="0" w:color="auto"/>
              <w:right w:val="single" w:sz="4" w:space="0" w:color="auto"/>
            </w:tcBorders>
            <w:vAlign w:val="center"/>
          </w:tcPr>
          <w:p w14:paraId="2B101280" w14:textId="77777777" w:rsidR="002D0C8A" w:rsidRDefault="002D0C8A">
            <w:pPr>
              <w:widowControl/>
              <w:spacing w:line="280" w:lineRule="exact"/>
              <w:jc w:val="left"/>
              <w:rPr>
                <w:rFonts w:ascii="SimSun" w:cs="SimSun"/>
                <w:kern w:val="0"/>
                <w:szCs w:val="21"/>
              </w:rPr>
            </w:pPr>
            <w:r>
              <w:rPr>
                <w:kern w:val="0"/>
                <w:szCs w:val="21"/>
                <w:lang w:val="en"/>
              </w:rPr>
              <w:t>Small and high combustion efficiency light turbofan engines</w:t>
            </w:r>
          </w:p>
        </w:tc>
        <w:tc>
          <w:tcPr>
            <w:tcW w:w="3587" w:type="dxa"/>
            <w:tcBorders>
              <w:top w:val="nil"/>
              <w:left w:val="nil"/>
              <w:bottom w:val="single" w:sz="4" w:space="0" w:color="auto"/>
              <w:right w:val="single" w:sz="4" w:space="0" w:color="auto"/>
            </w:tcBorders>
            <w:vAlign w:val="center"/>
          </w:tcPr>
          <w:p w14:paraId="22A28FA5" w14:textId="77777777" w:rsidR="002D0C8A" w:rsidRDefault="002D0C8A">
            <w:pPr>
              <w:widowControl/>
              <w:spacing w:line="280" w:lineRule="exact"/>
              <w:jc w:val="left"/>
              <w:rPr>
                <w:rFonts w:ascii="SimSun" w:cs="SimSun"/>
                <w:spacing w:val="-2"/>
                <w:kern w:val="0"/>
                <w:szCs w:val="21"/>
              </w:rPr>
            </w:pPr>
            <w:r>
              <w:rPr>
                <w:spacing w:val="-2"/>
                <w:kern w:val="0"/>
                <w:szCs w:val="21"/>
                <w:lang w:val="en"/>
              </w:rPr>
              <w:t>Turbofan engines with a thrust of no more than 25 kN</w:t>
            </w:r>
          </w:p>
        </w:tc>
        <w:tc>
          <w:tcPr>
            <w:tcW w:w="1405" w:type="dxa"/>
            <w:tcBorders>
              <w:top w:val="nil"/>
              <w:left w:val="nil"/>
              <w:bottom w:val="single" w:sz="4" w:space="0" w:color="auto"/>
              <w:right w:val="single" w:sz="4" w:space="0" w:color="auto"/>
            </w:tcBorders>
            <w:vAlign w:val="center"/>
          </w:tcPr>
          <w:p w14:paraId="516D69EF" w14:textId="77777777" w:rsidR="002D0C8A" w:rsidRDefault="002D0C8A">
            <w:pPr>
              <w:widowControl/>
              <w:spacing w:line="280" w:lineRule="exact"/>
              <w:jc w:val="center"/>
              <w:rPr>
                <w:rFonts w:ascii="SimSun" w:cs="SimSun"/>
                <w:kern w:val="0"/>
                <w:szCs w:val="21"/>
              </w:rPr>
            </w:pPr>
            <w:r>
              <w:rPr>
                <w:kern w:val="0"/>
                <w:szCs w:val="21"/>
                <w:lang w:val="en"/>
              </w:rPr>
              <w:t>8411111000</w:t>
            </w:r>
          </w:p>
        </w:tc>
        <w:tc>
          <w:tcPr>
            <w:tcW w:w="1007" w:type="dxa"/>
            <w:tcBorders>
              <w:top w:val="nil"/>
              <w:left w:val="nil"/>
              <w:bottom w:val="single" w:sz="4" w:space="0" w:color="auto"/>
              <w:right w:val="single" w:sz="4" w:space="0" w:color="auto"/>
            </w:tcBorders>
            <w:vAlign w:val="center"/>
          </w:tcPr>
          <w:p w14:paraId="6D85CA1E"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04105073"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FB07F70" w14:textId="77777777" w:rsidR="002D0C8A" w:rsidRDefault="002D0C8A">
            <w:pPr>
              <w:widowControl/>
              <w:spacing w:line="280" w:lineRule="exact"/>
              <w:jc w:val="center"/>
              <w:rPr>
                <w:rFonts w:ascii="SimSun" w:cs="SimSun"/>
                <w:kern w:val="0"/>
                <w:szCs w:val="21"/>
              </w:rPr>
            </w:pPr>
            <w:r>
              <w:rPr>
                <w:kern w:val="0"/>
                <w:szCs w:val="21"/>
                <w:lang w:val="en"/>
              </w:rPr>
              <w:t>10</w:t>
            </w:r>
          </w:p>
        </w:tc>
        <w:tc>
          <w:tcPr>
            <w:tcW w:w="3209" w:type="dxa"/>
            <w:tcBorders>
              <w:top w:val="nil"/>
              <w:left w:val="nil"/>
              <w:bottom w:val="single" w:sz="4" w:space="0" w:color="auto"/>
              <w:right w:val="single" w:sz="4" w:space="0" w:color="auto"/>
            </w:tcBorders>
            <w:vAlign w:val="center"/>
          </w:tcPr>
          <w:p w14:paraId="3115EAEB" w14:textId="77777777" w:rsidR="002D0C8A" w:rsidRDefault="002D0C8A">
            <w:pPr>
              <w:widowControl/>
              <w:spacing w:line="280" w:lineRule="exact"/>
              <w:jc w:val="left"/>
              <w:rPr>
                <w:rFonts w:ascii="SimSun" w:cs="SimSun"/>
                <w:kern w:val="0"/>
                <w:szCs w:val="21"/>
              </w:rPr>
            </w:pPr>
            <w:r>
              <w:rPr>
                <w:kern w:val="0"/>
                <w:szCs w:val="21"/>
                <w:lang w:val="en"/>
              </w:rPr>
              <w:t>Small and high combustion efficiency light turbofan engines</w:t>
            </w:r>
          </w:p>
        </w:tc>
        <w:tc>
          <w:tcPr>
            <w:tcW w:w="3587" w:type="dxa"/>
            <w:tcBorders>
              <w:top w:val="nil"/>
              <w:left w:val="nil"/>
              <w:bottom w:val="single" w:sz="4" w:space="0" w:color="auto"/>
              <w:right w:val="single" w:sz="4" w:space="0" w:color="auto"/>
            </w:tcBorders>
            <w:vAlign w:val="center"/>
          </w:tcPr>
          <w:p w14:paraId="30E1FD55" w14:textId="77777777" w:rsidR="002D0C8A" w:rsidRDefault="002D0C8A">
            <w:pPr>
              <w:widowControl/>
              <w:spacing w:line="280" w:lineRule="exact"/>
              <w:jc w:val="left"/>
              <w:rPr>
                <w:rFonts w:ascii="SimSun" w:cs="SimSun"/>
                <w:spacing w:val="-4"/>
                <w:kern w:val="0"/>
                <w:szCs w:val="21"/>
              </w:rPr>
            </w:pPr>
            <w:r>
              <w:rPr>
                <w:spacing w:val="-4"/>
                <w:kern w:val="0"/>
                <w:szCs w:val="21"/>
                <w:lang w:val="en"/>
              </w:rPr>
              <w:t>Turbofan engine with a thrust of more than 25 kN</w:t>
            </w:r>
          </w:p>
        </w:tc>
        <w:tc>
          <w:tcPr>
            <w:tcW w:w="1405" w:type="dxa"/>
            <w:tcBorders>
              <w:top w:val="nil"/>
              <w:left w:val="nil"/>
              <w:bottom w:val="single" w:sz="4" w:space="0" w:color="auto"/>
              <w:right w:val="single" w:sz="4" w:space="0" w:color="auto"/>
            </w:tcBorders>
            <w:vAlign w:val="center"/>
          </w:tcPr>
          <w:p w14:paraId="68C0760D" w14:textId="77777777" w:rsidR="002D0C8A" w:rsidRDefault="002D0C8A">
            <w:pPr>
              <w:widowControl/>
              <w:spacing w:line="280" w:lineRule="exact"/>
              <w:jc w:val="center"/>
              <w:rPr>
                <w:rFonts w:ascii="SimSun" w:cs="SimSun"/>
                <w:kern w:val="0"/>
                <w:szCs w:val="21"/>
              </w:rPr>
            </w:pPr>
            <w:r>
              <w:rPr>
                <w:kern w:val="0"/>
                <w:szCs w:val="21"/>
                <w:lang w:val="en"/>
              </w:rPr>
              <w:t>8411121000</w:t>
            </w:r>
          </w:p>
        </w:tc>
        <w:tc>
          <w:tcPr>
            <w:tcW w:w="1007" w:type="dxa"/>
            <w:tcBorders>
              <w:top w:val="nil"/>
              <w:left w:val="nil"/>
              <w:bottom w:val="single" w:sz="4" w:space="0" w:color="auto"/>
              <w:right w:val="single" w:sz="4" w:space="0" w:color="auto"/>
            </w:tcBorders>
            <w:vAlign w:val="center"/>
          </w:tcPr>
          <w:p w14:paraId="3A7DB833"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0B1BD480"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0EB100B" w14:textId="77777777" w:rsidR="002D0C8A" w:rsidRDefault="002D0C8A">
            <w:pPr>
              <w:widowControl/>
              <w:spacing w:line="280" w:lineRule="exact"/>
              <w:jc w:val="center"/>
              <w:rPr>
                <w:rFonts w:ascii="SimSun" w:cs="SimSun"/>
                <w:kern w:val="0"/>
                <w:szCs w:val="21"/>
              </w:rPr>
            </w:pPr>
            <w:r>
              <w:rPr>
                <w:kern w:val="0"/>
                <w:szCs w:val="21"/>
                <w:lang w:val="en"/>
              </w:rPr>
              <w:t>11</w:t>
            </w:r>
          </w:p>
        </w:tc>
        <w:tc>
          <w:tcPr>
            <w:tcW w:w="3209" w:type="dxa"/>
            <w:tcBorders>
              <w:top w:val="nil"/>
              <w:left w:val="nil"/>
              <w:bottom w:val="single" w:sz="4" w:space="0" w:color="auto"/>
              <w:right w:val="single" w:sz="4" w:space="0" w:color="auto"/>
            </w:tcBorders>
            <w:vAlign w:val="center"/>
          </w:tcPr>
          <w:p w14:paraId="54D31551" w14:textId="77777777" w:rsidR="002D0C8A" w:rsidRDefault="002D0C8A">
            <w:pPr>
              <w:widowControl/>
              <w:spacing w:line="280" w:lineRule="exact"/>
              <w:jc w:val="left"/>
              <w:rPr>
                <w:rFonts w:ascii="SimSun" w:cs="SimSun"/>
                <w:kern w:val="0"/>
                <w:szCs w:val="21"/>
              </w:rPr>
            </w:pPr>
            <w:r>
              <w:rPr>
                <w:kern w:val="0"/>
                <w:szCs w:val="21"/>
                <w:lang w:val="en"/>
              </w:rPr>
              <w:t>Small and combustion-efficient light turbo combination engines</w:t>
            </w:r>
          </w:p>
        </w:tc>
        <w:tc>
          <w:tcPr>
            <w:tcW w:w="3587" w:type="dxa"/>
            <w:tcBorders>
              <w:top w:val="nil"/>
              <w:left w:val="nil"/>
              <w:bottom w:val="single" w:sz="4" w:space="0" w:color="auto"/>
              <w:right w:val="single" w:sz="4" w:space="0" w:color="auto"/>
            </w:tcBorders>
            <w:vAlign w:val="center"/>
          </w:tcPr>
          <w:p w14:paraId="40E59B6B"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38838C1" w14:textId="77777777" w:rsidR="002D0C8A" w:rsidRDefault="002D0C8A">
            <w:pPr>
              <w:widowControl/>
              <w:spacing w:line="280" w:lineRule="exact"/>
              <w:jc w:val="center"/>
              <w:rPr>
                <w:rFonts w:ascii="SimSun" w:cs="SimSun"/>
                <w:b/>
                <w:bCs/>
                <w:kern w:val="0"/>
                <w:szCs w:val="21"/>
              </w:rPr>
            </w:pPr>
          </w:p>
        </w:tc>
        <w:tc>
          <w:tcPr>
            <w:tcW w:w="1007" w:type="dxa"/>
            <w:tcBorders>
              <w:top w:val="nil"/>
              <w:left w:val="nil"/>
              <w:bottom w:val="single" w:sz="4" w:space="0" w:color="auto"/>
              <w:right w:val="single" w:sz="4" w:space="0" w:color="auto"/>
            </w:tcBorders>
            <w:vAlign w:val="center"/>
          </w:tcPr>
          <w:p w14:paraId="5BF618A2"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1508D8D4"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45B3D737" w14:textId="77777777" w:rsidR="002D0C8A" w:rsidRDefault="002D0C8A">
            <w:pPr>
              <w:widowControl/>
              <w:spacing w:line="280" w:lineRule="exact"/>
              <w:jc w:val="center"/>
              <w:rPr>
                <w:rFonts w:ascii="SimSun" w:cs="SimSun"/>
                <w:kern w:val="0"/>
                <w:szCs w:val="21"/>
              </w:rPr>
            </w:pPr>
            <w:r>
              <w:rPr>
                <w:kern w:val="0"/>
                <w:szCs w:val="21"/>
                <w:lang w:val="en"/>
              </w:rPr>
              <w:t>12</w:t>
            </w:r>
          </w:p>
        </w:tc>
        <w:tc>
          <w:tcPr>
            <w:tcW w:w="3209" w:type="dxa"/>
            <w:tcBorders>
              <w:top w:val="nil"/>
              <w:left w:val="nil"/>
              <w:bottom w:val="single" w:sz="4" w:space="0" w:color="auto"/>
              <w:right w:val="single" w:sz="4" w:space="0" w:color="auto"/>
            </w:tcBorders>
            <w:vAlign w:val="center"/>
          </w:tcPr>
          <w:p w14:paraId="1F5432F9" w14:textId="77777777" w:rsidR="002D0C8A" w:rsidRDefault="002D0C8A">
            <w:pPr>
              <w:widowControl/>
              <w:spacing w:line="280" w:lineRule="exact"/>
              <w:jc w:val="left"/>
              <w:rPr>
                <w:rFonts w:ascii="SimSun" w:cs="SimSun"/>
                <w:kern w:val="0"/>
                <w:szCs w:val="21"/>
              </w:rPr>
            </w:pPr>
            <w:r>
              <w:rPr>
                <w:kern w:val="0"/>
                <w:szCs w:val="21"/>
                <w:lang w:val="en"/>
              </w:rPr>
              <w:t>Ramjet engines</w:t>
            </w:r>
          </w:p>
        </w:tc>
        <w:tc>
          <w:tcPr>
            <w:tcW w:w="3587" w:type="dxa"/>
            <w:tcBorders>
              <w:top w:val="nil"/>
              <w:left w:val="nil"/>
              <w:bottom w:val="single" w:sz="4" w:space="0" w:color="auto"/>
              <w:right w:val="single" w:sz="4" w:space="0" w:color="auto"/>
            </w:tcBorders>
            <w:vAlign w:val="center"/>
          </w:tcPr>
          <w:p w14:paraId="7C3433B3"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9B05189" w14:textId="77777777" w:rsidR="002D0C8A" w:rsidRDefault="002D0C8A">
            <w:pPr>
              <w:widowControl/>
              <w:spacing w:line="280" w:lineRule="exact"/>
              <w:jc w:val="center"/>
              <w:rPr>
                <w:rFonts w:ascii="SimSun" w:cs="SimSun"/>
                <w:kern w:val="0"/>
                <w:szCs w:val="21"/>
              </w:rPr>
            </w:pPr>
            <w:r>
              <w:rPr>
                <w:kern w:val="0"/>
                <w:szCs w:val="21"/>
                <w:lang w:val="en"/>
              </w:rPr>
              <w:t>8412101010</w:t>
            </w:r>
          </w:p>
        </w:tc>
        <w:tc>
          <w:tcPr>
            <w:tcW w:w="1007" w:type="dxa"/>
            <w:tcBorders>
              <w:top w:val="nil"/>
              <w:left w:val="nil"/>
              <w:bottom w:val="single" w:sz="4" w:space="0" w:color="auto"/>
              <w:right w:val="single" w:sz="4" w:space="0" w:color="auto"/>
            </w:tcBorders>
            <w:vAlign w:val="center"/>
          </w:tcPr>
          <w:p w14:paraId="7C34EA2E"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4A0AE66E"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F730912" w14:textId="77777777" w:rsidR="002D0C8A" w:rsidRDefault="002D0C8A">
            <w:pPr>
              <w:widowControl/>
              <w:spacing w:line="280" w:lineRule="exact"/>
              <w:jc w:val="center"/>
              <w:rPr>
                <w:rFonts w:ascii="SimSun" w:cs="SimSun"/>
                <w:kern w:val="0"/>
                <w:szCs w:val="21"/>
              </w:rPr>
            </w:pPr>
            <w:r>
              <w:rPr>
                <w:kern w:val="0"/>
                <w:szCs w:val="21"/>
                <w:lang w:val="en"/>
              </w:rPr>
              <w:t>13</w:t>
            </w:r>
          </w:p>
        </w:tc>
        <w:tc>
          <w:tcPr>
            <w:tcW w:w="3209" w:type="dxa"/>
            <w:tcBorders>
              <w:top w:val="nil"/>
              <w:left w:val="nil"/>
              <w:bottom w:val="single" w:sz="4" w:space="0" w:color="auto"/>
              <w:right w:val="single" w:sz="4" w:space="0" w:color="auto"/>
            </w:tcBorders>
            <w:vAlign w:val="center"/>
          </w:tcPr>
          <w:p w14:paraId="4B2FB907" w14:textId="77777777" w:rsidR="002D0C8A" w:rsidRDefault="002D0C8A">
            <w:pPr>
              <w:widowControl/>
              <w:spacing w:line="280" w:lineRule="exact"/>
              <w:jc w:val="left"/>
              <w:rPr>
                <w:rFonts w:ascii="SimSun" w:cs="SimSun"/>
                <w:kern w:val="0"/>
                <w:szCs w:val="21"/>
              </w:rPr>
            </w:pPr>
            <w:r>
              <w:rPr>
                <w:kern w:val="0"/>
                <w:szCs w:val="21"/>
                <w:lang w:val="en"/>
              </w:rPr>
              <w:t>Scramjet engine</w:t>
            </w:r>
          </w:p>
        </w:tc>
        <w:tc>
          <w:tcPr>
            <w:tcW w:w="3587" w:type="dxa"/>
            <w:tcBorders>
              <w:top w:val="nil"/>
              <w:left w:val="nil"/>
              <w:bottom w:val="single" w:sz="4" w:space="0" w:color="auto"/>
              <w:right w:val="single" w:sz="4" w:space="0" w:color="auto"/>
            </w:tcBorders>
            <w:vAlign w:val="center"/>
          </w:tcPr>
          <w:p w14:paraId="00DA11F2"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8EF2091" w14:textId="77777777" w:rsidR="002D0C8A" w:rsidRDefault="002D0C8A">
            <w:pPr>
              <w:widowControl/>
              <w:spacing w:line="280" w:lineRule="exact"/>
              <w:jc w:val="center"/>
              <w:rPr>
                <w:rFonts w:ascii="SimSun" w:cs="SimSun"/>
                <w:kern w:val="0"/>
                <w:szCs w:val="21"/>
              </w:rPr>
            </w:pPr>
            <w:r>
              <w:rPr>
                <w:kern w:val="0"/>
                <w:szCs w:val="21"/>
                <w:lang w:val="en"/>
              </w:rPr>
              <w:t>8412101010</w:t>
            </w:r>
          </w:p>
        </w:tc>
        <w:tc>
          <w:tcPr>
            <w:tcW w:w="1007" w:type="dxa"/>
            <w:tcBorders>
              <w:top w:val="nil"/>
              <w:left w:val="nil"/>
              <w:bottom w:val="single" w:sz="4" w:space="0" w:color="auto"/>
              <w:right w:val="single" w:sz="4" w:space="0" w:color="auto"/>
            </w:tcBorders>
            <w:vAlign w:val="center"/>
          </w:tcPr>
          <w:p w14:paraId="18C14899"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0ACE1743"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1F36E36D" w14:textId="77777777" w:rsidR="002D0C8A" w:rsidRDefault="002D0C8A">
            <w:pPr>
              <w:widowControl/>
              <w:spacing w:line="280" w:lineRule="exact"/>
              <w:jc w:val="center"/>
              <w:rPr>
                <w:rFonts w:ascii="SimSun" w:cs="SimSun"/>
                <w:kern w:val="0"/>
                <w:szCs w:val="21"/>
              </w:rPr>
            </w:pPr>
            <w:r>
              <w:rPr>
                <w:kern w:val="0"/>
                <w:szCs w:val="21"/>
                <w:lang w:val="en"/>
              </w:rPr>
              <w:t>14</w:t>
            </w:r>
          </w:p>
        </w:tc>
        <w:tc>
          <w:tcPr>
            <w:tcW w:w="3209" w:type="dxa"/>
            <w:tcBorders>
              <w:top w:val="nil"/>
              <w:left w:val="nil"/>
              <w:bottom w:val="single" w:sz="4" w:space="0" w:color="auto"/>
              <w:right w:val="single" w:sz="4" w:space="0" w:color="auto"/>
            </w:tcBorders>
            <w:vAlign w:val="center"/>
          </w:tcPr>
          <w:p w14:paraId="17BFA1CB" w14:textId="77777777" w:rsidR="002D0C8A" w:rsidRDefault="002D0C8A">
            <w:pPr>
              <w:widowControl/>
              <w:spacing w:line="280" w:lineRule="exact"/>
              <w:jc w:val="left"/>
              <w:rPr>
                <w:rFonts w:ascii="SimSun" w:cs="SimSun"/>
                <w:kern w:val="0"/>
                <w:szCs w:val="21"/>
              </w:rPr>
            </w:pPr>
            <w:r>
              <w:rPr>
                <w:kern w:val="0"/>
                <w:szCs w:val="21"/>
                <w:lang w:val="en"/>
              </w:rPr>
              <w:t>Pulse jet engine</w:t>
            </w:r>
          </w:p>
        </w:tc>
        <w:tc>
          <w:tcPr>
            <w:tcW w:w="3587" w:type="dxa"/>
            <w:tcBorders>
              <w:top w:val="nil"/>
              <w:left w:val="nil"/>
              <w:bottom w:val="single" w:sz="4" w:space="0" w:color="auto"/>
              <w:right w:val="single" w:sz="4" w:space="0" w:color="auto"/>
            </w:tcBorders>
            <w:vAlign w:val="center"/>
          </w:tcPr>
          <w:p w14:paraId="2DAEB061"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1B14598" w14:textId="77777777" w:rsidR="002D0C8A" w:rsidRDefault="002D0C8A">
            <w:pPr>
              <w:widowControl/>
              <w:spacing w:line="280" w:lineRule="exact"/>
              <w:jc w:val="center"/>
              <w:rPr>
                <w:rFonts w:ascii="SimSun" w:cs="SimSun"/>
                <w:kern w:val="0"/>
                <w:szCs w:val="21"/>
              </w:rPr>
            </w:pPr>
            <w:r>
              <w:rPr>
                <w:kern w:val="0"/>
                <w:szCs w:val="21"/>
                <w:lang w:val="en"/>
              </w:rPr>
              <w:t>8412101020</w:t>
            </w:r>
          </w:p>
        </w:tc>
        <w:tc>
          <w:tcPr>
            <w:tcW w:w="1007" w:type="dxa"/>
            <w:tcBorders>
              <w:top w:val="nil"/>
              <w:left w:val="nil"/>
              <w:bottom w:val="single" w:sz="4" w:space="0" w:color="auto"/>
              <w:right w:val="single" w:sz="4" w:space="0" w:color="auto"/>
            </w:tcBorders>
            <w:vAlign w:val="center"/>
          </w:tcPr>
          <w:p w14:paraId="28C78F38"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694E3043"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1F5F167F" w14:textId="77777777" w:rsidR="002D0C8A" w:rsidRDefault="002D0C8A">
            <w:pPr>
              <w:widowControl/>
              <w:spacing w:line="280" w:lineRule="exact"/>
              <w:jc w:val="center"/>
              <w:rPr>
                <w:rFonts w:ascii="SimSun" w:cs="SimSun"/>
                <w:kern w:val="0"/>
                <w:szCs w:val="21"/>
              </w:rPr>
            </w:pPr>
            <w:r>
              <w:rPr>
                <w:kern w:val="0"/>
                <w:szCs w:val="21"/>
                <w:lang w:val="en"/>
              </w:rPr>
              <w:t>15</w:t>
            </w:r>
          </w:p>
        </w:tc>
        <w:tc>
          <w:tcPr>
            <w:tcW w:w="3209" w:type="dxa"/>
            <w:tcBorders>
              <w:top w:val="nil"/>
              <w:left w:val="nil"/>
              <w:bottom w:val="single" w:sz="4" w:space="0" w:color="auto"/>
              <w:right w:val="single" w:sz="4" w:space="0" w:color="auto"/>
            </w:tcBorders>
            <w:vAlign w:val="center"/>
          </w:tcPr>
          <w:p w14:paraId="1DEEBF9C" w14:textId="77777777" w:rsidR="002D0C8A" w:rsidRDefault="002D0C8A">
            <w:pPr>
              <w:widowControl/>
              <w:spacing w:line="280" w:lineRule="exact"/>
              <w:jc w:val="left"/>
              <w:rPr>
                <w:rFonts w:ascii="SimSun" w:cs="SimSun"/>
                <w:kern w:val="0"/>
                <w:szCs w:val="21"/>
              </w:rPr>
            </w:pPr>
            <w:r>
              <w:rPr>
                <w:kern w:val="0"/>
                <w:szCs w:val="21"/>
                <w:lang w:val="en"/>
              </w:rPr>
              <w:t>Combined cycle engine</w:t>
            </w:r>
          </w:p>
        </w:tc>
        <w:tc>
          <w:tcPr>
            <w:tcW w:w="3587" w:type="dxa"/>
            <w:tcBorders>
              <w:top w:val="nil"/>
              <w:left w:val="nil"/>
              <w:bottom w:val="single" w:sz="4" w:space="0" w:color="auto"/>
              <w:right w:val="single" w:sz="4" w:space="0" w:color="auto"/>
            </w:tcBorders>
            <w:vAlign w:val="center"/>
          </w:tcPr>
          <w:p w14:paraId="6B39835C"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8714966" w14:textId="77777777" w:rsidR="002D0C8A" w:rsidRDefault="002D0C8A">
            <w:pPr>
              <w:widowControl/>
              <w:spacing w:line="280" w:lineRule="exact"/>
              <w:jc w:val="center"/>
              <w:rPr>
                <w:rFonts w:ascii="SimSun" w:cs="SimSun"/>
                <w:kern w:val="0"/>
                <w:szCs w:val="21"/>
              </w:rPr>
            </w:pPr>
            <w:r>
              <w:rPr>
                <w:kern w:val="0"/>
                <w:szCs w:val="21"/>
                <w:lang w:val="en"/>
              </w:rPr>
              <w:t>8412101030</w:t>
            </w:r>
          </w:p>
        </w:tc>
        <w:tc>
          <w:tcPr>
            <w:tcW w:w="1007" w:type="dxa"/>
            <w:tcBorders>
              <w:top w:val="nil"/>
              <w:left w:val="nil"/>
              <w:bottom w:val="single" w:sz="4" w:space="0" w:color="auto"/>
              <w:right w:val="single" w:sz="4" w:space="0" w:color="auto"/>
            </w:tcBorders>
            <w:vAlign w:val="center"/>
          </w:tcPr>
          <w:p w14:paraId="4D1993F6"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3FA9910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79E69C1" w14:textId="77777777" w:rsidR="002D0C8A" w:rsidRDefault="002D0C8A">
            <w:pPr>
              <w:widowControl/>
              <w:spacing w:line="280" w:lineRule="exact"/>
              <w:jc w:val="center"/>
              <w:rPr>
                <w:rFonts w:ascii="SimSun" w:cs="SimSun"/>
                <w:kern w:val="0"/>
                <w:szCs w:val="21"/>
              </w:rPr>
            </w:pPr>
            <w:r>
              <w:rPr>
                <w:kern w:val="0"/>
                <w:szCs w:val="21"/>
                <w:lang w:val="en"/>
              </w:rPr>
              <w:t>16</w:t>
            </w:r>
          </w:p>
        </w:tc>
        <w:tc>
          <w:tcPr>
            <w:tcW w:w="3209" w:type="dxa"/>
            <w:tcBorders>
              <w:top w:val="nil"/>
              <w:left w:val="nil"/>
              <w:bottom w:val="single" w:sz="4" w:space="0" w:color="auto"/>
              <w:right w:val="single" w:sz="4" w:space="0" w:color="auto"/>
            </w:tcBorders>
            <w:vAlign w:val="center"/>
          </w:tcPr>
          <w:p w14:paraId="134C1524" w14:textId="77777777" w:rsidR="002D0C8A" w:rsidRDefault="002D0C8A">
            <w:pPr>
              <w:widowControl/>
              <w:spacing w:line="280" w:lineRule="exact"/>
              <w:jc w:val="left"/>
              <w:rPr>
                <w:rFonts w:ascii="SimSun" w:cs="SimSun"/>
                <w:kern w:val="0"/>
                <w:szCs w:val="21"/>
              </w:rPr>
            </w:pPr>
            <w:r>
              <w:rPr>
                <w:kern w:val="0"/>
                <w:szCs w:val="21"/>
                <w:lang w:val="en"/>
              </w:rPr>
              <w:t>Combustion regulation for ram or pulse jet engines</w:t>
            </w:r>
          </w:p>
        </w:tc>
        <w:tc>
          <w:tcPr>
            <w:tcW w:w="3587" w:type="dxa"/>
            <w:tcBorders>
              <w:top w:val="nil"/>
              <w:left w:val="nil"/>
              <w:bottom w:val="single" w:sz="4" w:space="0" w:color="auto"/>
              <w:right w:val="single" w:sz="4" w:space="0" w:color="auto"/>
            </w:tcBorders>
            <w:vAlign w:val="center"/>
          </w:tcPr>
          <w:p w14:paraId="68D3BBA6"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DD2CAA4" w14:textId="77777777" w:rsidR="002D0C8A" w:rsidRDefault="002D0C8A">
            <w:pPr>
              <w:widowControl/>
              <w:spacing w:line="280" w:lineRule="exact"/>
              <w:jc w:val="center"/>
              <w:rPr>
                <w:rFonts w:ascii="SimSun" w:cs="SimSun"/>
                <w:kern w:val="0"/>
                <w:szCs w:val="21"/>
              </w:rPr>
            </w:pPr>
            <w:r>
              <w:rPr>
                <w:kern w:val="0"/>
                <w:szCs w:val="21"/>
                <w:lang w:val="en"/>
              </w:rPr>
              <w:t>8412901010</w:t>
            </w:r>
          </w:p>
        </w:tc>
        <w:tc>
          <w:tcPr>
            <w:tcW w:w="1007" w:type="dxa"/>
            <w:tcBorders>
              <w:top w:val="nil"/>
              <w:left w:val="nil"/>
              <w:bottom w:val="single" w:sz="4" w:space="0" w:color="auto"/>
              <w:right w:val="single" w:sz="4" w:space="0" w:color="auto"/>
            </w:tcBorders>
            <w:vAlign w:val="center"/>
          </w:tcPr>
          <w:p w14:paraId="3AB4A84E"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F99E61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72E7BF5" w14:textId="77777777" w:rsidR="002D0C8A" w:rsidRDefault="002D0C8A">
            <w:pPr>
              <w:widowControl/>
              <w:spacing w:line="280" w:lineRule="exact"/>
              <w:jc w:val="center"/>
              <w:rPr>
                <w:rFonts w:ascii="SimSun" w:cs="SimSun"/>
                <w:kern w:val="0"/>
                <w:szCs w:val="21"/>
              </w:rPr>
            </w:pPr>
            <w:r>
              <w:rPr>
                <w:kern w:val="0"/>
                <w:szCs w:val="21"/>
                <w:lang w:val="en"/>
              </w:rPr>
              <w:t>17</w:t>
            </w:r>
          </w:p>
        </w:tc>
        <w:tc>
          <w:tcPr>
            <w:tcW w:w="3209" w:type="dxa"/>
            <w:tcBorders>
              <w:top w:val="nil"/>
              <w:left w:val="nil"/>
              <w:bottom w:val="single" w:sz="4" w:space="0" w:color="auto"/>
              <w:right w:val="single" w:sz="4" w:space="0" w:color="auto"/>
            </w:tcBorders>
            <w:vAlign w:val="center"/>
          </w:tcPr>
          <w:p w14:paraId="7D5656D8" w14:textId="77777777" w:rsidR="002D0C8A" w:rsidRDefault="002D0C8A">
            <w:pPr>
              <w:widowControl/>
              <w:spacing w:line="280" w:lineRule="exact"/>
              <w:jc w:val="left"/>
              <w:rPr>
                <w:rFonts w:ascii="SimSun" w:cs="SimSun"/>
                <w:kern w:val="0"/>
                <w:szCs w:val="21"/>
              </w:rPr>
            </w:pPr>
            <w:r>
              <w:rPr>
                <w:kern w:val="0"/>
                <w:szCs w:val="21"/>
                <w:lang w:val="en"/>
              </w:rPr>
              <w:t>Combustion regulation device for scramjet or combined cycle engines</w:t>
            </w:r>
          </w:p>
        </w:tc>
        <w:tc>
          <w:tcPr>
            <w:tcW w:w="3587" w:type="dxa"/>
            <w:tcBorders>
              <w:top w:val="nil"/>
              <w:left w:val="nil"/>
              <w:bottom w:val="single" w:sz="4" w:space="0" w:color="auto"/>
              <w:right w:val="single" w:sz="4" w:space="0" w:color="auto"/>
            </w:tcBorders>
            <w:vAlign w:val="center"/>
          </w:tcPr>
          <w:p w14:paraId="744E8B6F"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44821FB" w14:textId="77777777" w:rsidR="002D0C8A" w:rsidRDefault="002D0C8A">
            <w:pPr>
              <w:widowControl/>
              <w:spacing w:line="280" w:lineRule="exact"/>
              <w:jc w:val="center"/>
              <w:rPr>
                <w:rFonts w:ascii="SimSun" w:cs="SimSun"/>
                <w:kern w:val="0"/>
                <w:szCs w:val="21"/>
              </w:rPr>
            </w:pPr>
            <w:r>
              <w:rPr>
                <w:kern w:val="0"/>
                <w:szCs w:val="21"/>
                <w:lang w:val="en"/>
              </w:rPr>
              <w:t>9032899020</w:t>
            </w:r>
          </w:p>
        </w:tc>
        <w:tc>
          <w:tcPr>
            <w:tcW w:w="1007" w:type="dxa"/>
            <w:tcBorders>
              <w:top w:val="nil"/>
              <w:left w:val="nil"/>
              <w:bottom w:val="single" w:sz="4" w:space="0" w:color="auto"/>
              <w:right w:val="single" w:sz="4" w:space="0" w:color="auto"/>
            </w:tcBorders>
            <w:vAlign w:val="center"/>
          </w:tcPr>
          <w:p w14:paraId="5E4C4903" w14:textId="77777777" w:rsidR="002D0C8A" w:rsidRDefault="002D0C8A">
            <w:pPr>
              <w:widowControl/>
              <w:spacing w:line="280" w:lineRule="exact"/>
              <w:jc w:val="center"/>
              <w:rPr>
                <w:rFonts w:ascii="SimSun" w:cs="SimSun"/>
                <w:kern w:val="0"/>
                <w:szCs w:val="21"/>
              </w:rPr>
            </w:pPr>
            <w:r>
              <w:rPr>
                <w:kern w:val="0"/>
                <w:szCs w:val="21"/>
                <w:lang w:val="en"/>
              </w:rPr>
              <w:t>Units/kg</w:t>
            </w:r>
          </w:p>
        </w:tc>
      </w:tr>
    </w:tbl>
    <w:p w14:paraId="3E1CA658" w14:textId="77777777" w:rsidR="002D0C8A" w:rsidRDefault="002D0C8A" w:rsidP="00D03E73">
      <w:pPr>
        <w:spacing w:line="200" w:lineRule="exact"/>
        <w:ind w:leftChars="-406" w:left="-853"/>
        <w:rPr>
          <w:rFonts w:ascii="SimSun" w:cs="SimSun"/>
          <w:kern w:val="0"/>
          <w:sz w:val="10"/>
          <w:szCs w:val="10"/>
        </w:rPr>
      </w:pPr>
    </w:p>
    <w:p w14:paraId="6C265B54" w14:textId="77777777" w:rsidR="002D0C8A" w:rsidRDefault="002D0C8A" w:rsidP="00D03E73">
      <w:pPr>
        <w:ind w:leftChars="-406" w:left="-853" w:firstLineChars="50" w:firstLine="105"/>
      </w:pPr>
      <w:r>
        <w:rPr>
          <w:kern w:val="0"/>
          <w:szCs w:val="24"/>
          <w:lang w:val="en"/>
        </w:rPr>
        <w:br w:type="page"/>
        <w:t>(3) Guidance</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2CF544AE"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168A8BCC" w14:textId="77777777" w:rsidR="002D0C8A" w:rsidRDefault="002D0C8A">
            <w:pPr>
              <w:widowControl/>
              <w:spacing w:line="280" w:lineRule="exact"/>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5C21C256" w14:textId="77777777" w:rsidR="002D0C8A" w:rsidRDefault="002D0C8A">
            <w:pPr>
              <w:widowControl/>
              <w:spacing w:line="280" w:lineRule="exact"/>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1629440C" w14:textId="77777777" w:rsidR="002D0C8A" w:rsidRDefault="002D0C8A">
            <w:pPr>
              <w:widowControl/>
              <w:spacing w:line="28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48243BED" w14:textId="77777777" w:rsidR="002D0C8A" w:rsidRDefault="002D0C8A">
            <w:pPr>
              <w:widowControl/>
              <w:spacing w:line="280" w:lineRule="exact"/>
              <w:jc w:val="center"/>
              <w:rPr>
                <w:rFonts w:ascii="SimSun" w:cs="SimSun"/>
                <w:b/>
                <w:bCs/>
                <w:kern w:val="0"/>
                <w:szCs w:val="21"/>
              </w:rPr>
            </w:pPr>
            <w:r>
              <w:rPr>
                <w:b/>
                <w:bCs/>
                <w:kern w:val="0"/>
                <w:szCs w:val="21"/>
                <w:lang w:val="en"/>
              </w:rPr>
              <w:t>Customs goods</w:t>
            </w:r>
          </w:p>
          <w:p w14:paraId="311BDC73" w14:textId="77777777" w:rsidR="002D0C8A" w:rsidRDefault="002D0C8A">
            <w:pPr>
              <w:widowControl/>
              <w:spacing w:line="28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14E4EA18" w14:textId="77777777" w:rsidR="002D0C8A" w:rsidRDefault="002D0C8A">
            <w:pPr>
              <w:widowControl/>
              <w:spacing w:line="280" w:lineRule="exact"/>
              <w:jc w:val="center"/>
              <w:rPr>
                <w:rFonts w:ascii="SimSun" w:cs="SimSun"/>
                <w:b/>
                <w:bCs/>
                <w:kern w:val="0"/>
                <w:szCs w:val="21"/>
              </w:rPr>
            </w:pPr>
            <w:r>
              <w:rPr>
                <w:b/>
                <w:bCs/>
                <w:kern w:val="0"/>
                <w:szCs w:val="21"/>
                <w:lang w:val="en"/>
              </w:rPr>
              <w:t>unit</w:t>
            </w:r>
          </w:p>
        </w:tc>
      </w:tr>
      <w:tr w:rsidR="002D0C8A" w14:paraId="47FEF783" w14:textId="77777777">
        <w:trPr>
          <w:trHeight w:val="791"/>
          <w:jc w:val="center"/>
        </w:trPr>
        <w:tc>
          <w:tcPr>
            <w:tcW w:w="692" w:type="dxa"/>
            <w:tcBorders>
              <w:top w:val="nil"/>
              <w:left w:val="single" w:sz="4" w:space="0" w:color="auto"/>
              <w:bottom w:val="single" w:sz="4" w:space="0" w:color="auto"/>
              <w:right w:val="single" w:sz="4" w:space="0" w:color="auto"/>
            </w:tcBorders>
            <w:vAlign w:val="center"/>
          </w:tcPr>
          <w:p w14:paraId="58589642" w14:textId="77777777" w:rsidR="002D0C8A" w:rsidRDefault="002D0C8A">
            <w:pPr>
              <w:widowControl/>
              <w:spacing w:line="280" w:lineRule="exact"/>
              <w:jc w:val="center"/>
              <w:rPr>
                <w:rFonts w:ascii="SimSun" w:cs="SimSun"/>
                <w:kern w:val="0"/>
                <w:szCs w:val="21"/>
              </w:rPr>
            </w:pPr>
            <w:r>
              <w:rPr>
                <w:kern w:val="0"/>
                <w:szCs w:val="21"/>
                <w:lang w:val="en"/>
              </w:rPr>
              <w:t>18</w:t>
            </w:r>
          </w:p>
        </w:tc>
        <w:tc>
          <w:tcPr>
            <w:tcW w:w="3209" w:type="dxa"/>
            <w:tcBorders>
              <w:top w:val="nil"/>
              <w:left w:val="nil"/>
              <w:bottom w:val="single" w:sz="4" w:space="0" w:color="auto"/>
              <w:right w:val="single" w:sz="4" w:space="0" w:color="auto"/>
            </w:tcBorders>
            <w:vAlign w:val="center"/>
          </w:tcPr>
          <w:p w14:paraId="59895404" w14:textId="77777777" w:rsidR="002D0C8A" w:rsidRDefault="002D0C8A">
            <w:pPr>
              <w:widowControl/>
              <w:spacing w:line="280" w:lineRule="exact"/>
              <w:jc w:val="left"/>
              <w:rPr>
                <w:rFonts w:ascii="SimSun" w:cs="SimSun"/>
                <w:kern w:val="0"/>
                <w:szCs w:val="21"/>
              </w:rPr>
            </w:pPr>
            <w:r>
              <w:rPr>
                <w:kern w:val="0"/>
                <w:szCs w:val="21"/>
                <w:lang w:val="en"/>
              </w:rPr>
              <w:t>Guidance device</w:t>
            </w:r>
          </w:p>
        </w:tc>
        <w:tc>
          <w:tcPr>
            <w:tcW w:w="3587" w:type="dxa"/>
            <w:tcBorders>
              <w:top w:val="nil"/>
              <w:left w:val="nil"/>
              <w:bottom w:val="single" w:sz="4" w:space="0" w:color="auto"/>
              <w:right w:val="single" w:sz="4" w:space="0" w:color="auto"/>
            </w:tcBorders>
            <w:vAlign w:val="center"/>
          </w:tcPr>
          <w:p w14:paraId="046908D4" w14:textId="77777777" w:rsidR="002D0C8A" w:rsidRDefault="002D0C8A">
            <w:pPr>
              <w:widowControl/>
              <w:spacing w:line="280" w:lineRule="exact"/>
              <w:jc w:val="left"/>
              <w:rPr>
                <w:rFonts w:ascii="SimSun" w:cs="SimSun"/>
                <w:spacing w:val="-2"/>
                <w:kern w:val="0"/>
                <w:szCs w:val="21"/>
              </w:rPr>
            </w:pPr>
            <w:r>
              <w:rPr>
                <w:spacing w:val="-2"/>
                <w:kern w:val="0"/>
                <w:szCs w:val="21"/>
                <w:lang w:val="en"/>
              </w:rPr>
              <w:t>A guidance device capable of achieving a circular abacus deviation of a ballistic missile with a range of 300 km or less</w:t>
            </w:r>
          </w:p>
        </w:tc>
        <w:tc>
          <w:tcPr>
            <w:tcW w:w="1405" w:type="dxa"/>
            <w:tcBorders>
              <w:top w:val="nil"/>
              <w:left w:val="nil"/>
              <w:bottom w:val="single" w:sz="4" w:space="0" w:color="auto"/>
              <w:right w:val="single" w:sz="4" w:space="0" w:color="auto"/>
            </w:tcBorders>
            <w:vAlign w:val="center"/>
          </w:tcPr>
          <w:p w14:paraId="4C846BA8" w14:textId="77777777" w:rsidR="002D0C8A" w:rsidRDefault="002D0C8A">
            <w:pPr>
              <w:widowControl/>
              <w:spacing w:line="280" w:lineRule="exact"/>
              <w:jc w:val="center"/>
              <w:rPr>
                <w:rFonts w:ascii="SimSun" w:cs="SimSun"/>
                <w:kern w:val="0"/>
                <w:szCs w:val="21"/>
              </w:rPr>
            </w:pPr>
            <w:r>
              <w:rPr>
                <w:kern w:val="0"/>
                <w:szCs w:val="21"/>
                <w:lang w:val="en"/>
              </w:rPr>
              <w:t>8526919010</w:t>
            </w:r>
          </w:p>
        </w:tc>
        <w:tc>
          <w:tcPr>
            <w:tcW w:w="1007" w:type="dxa"/>
            <w:tcBorders>
              <w:top w:val="nil"/>
              <w:left w:val="nil"/>
              <w:bottom w:val="single" w:sz="4" w:space="0" w:color="auto"/>
              <w:right w:val="single" w:sz="4" w:space="0" w:color="auto"/>
            </w:tcBorders>
            <w:vAlign w:val="center"/>
          </w:tcPr>
          <w:p w14:paraId="0F22E02E" w14:textId="77777777" w:rsidR="002D0C8A" w:rsidRDefault="002D0C8A">
            <w:pPr>
              <w:widowControl/>
              <w:spacing w:line="280" w:lineRule="exact"/>
              <w:jc w:val="center"/>
              <w:rPr>
                <w:rFonts w:ascii="SimSun" w:cs="SimSun"/>
                <w:kern w:val="0"/>
                <w:szCs w:val="21"/>
              </w:rPr>
            </w:pPr>
            <w:r>
              <w:rPr>
                <w:kern w:val="0"/>
                <w:szCs w:val="21"/>
                <w:lang w:val="en"/>
              </w:rPr>
              <w:t>Units/kg</w:t>
            </w:r>
          </w:p>
        </w:tc>
      </w:tr>
      <w:tr w:rsidR="002D0C8A" w14:paraId="3A95838B" w14:textId="77777777">
        <w:trPr>
          <w:trHeight w:val="263"/>
          <w:jc w:val="center"/>
        </w:trPr>
        <w:tc>
          <w:tcPr>
            <w:tcW w:w="692" w:type="dxa"/>
            <w:tcBorders>
              <w:top w:val="nil"/>
              <w:left w:val="single" w:sz="4" w:space="0" w:color="auto"/>
              <w:bottom w:val="single" w:sz="4" w:space="0" w:color="auto"/>
              <w:right w:val="single" w:sz="4" w:space="0" w:color="auto"/>
            </w:tcBorders>
            <w:vAlign w:val="center"/>
          </w:tcPr>
          <w:p w14:paraId="1B6A3C47" w14:textId="77777777" w:rsidR="002D0C8A" w:rsidRDefault="002D0C8A">
            <w:pPr>
              <w:widowControl/>
              <w:spacing w:line="280" w:lineRule="exact"/>
              <w:jc w:val="center"/>
              <w:rPr>
                <w:rFonts w:ascii="SimSun" w:cs="SimSun"/>
                <w:kern w:val="0"/>
                <w:szCs w:val="21"/>
              </w:rPr>
            </w:pPr>
            <w:r>
              <w:rPr>
                <w:kern w:val="0"/>
                <w:szCs w:val="21"/>
                <w:lang w:val="en"/>
              </w:rPr>
              <w:t>19</w:t>
            </w:r>
          </w:p>
        </w:tc>
        <w:tc>
          <w:tcPr>
            <w:tcW w:w="3209" w:type="dxa"/>
            <w:tcBorders>
              <w:top w:val="nil"/>
              <w:left w:val="nil"/>
              <w:bottom w:val="single" w:sz="4" w:space="0" w:color="auto"/>
              <w:right w:val="single" w:sz="4" w:space="0" w:color="auto"/>
            </w:tcBorders>
            <w:vAlign w:val="center"/>
          </w:tcPr>
          <w:p w14:paraId="5597218B" w14:textId="77777777" w:rsidR="002D0C8A" w:rsidRDefault="002D0C8A">
            <w:pPr>
              <w:widowControl/>
              <w:spacing w:line="280" w:lineRule="exact"/>
              <w:jc w:val="left"/>
              <w:rPr>
                <w:rFonts w:ascii="SimSun" w:cs="SimSun"/>
                <w:kern w:val="0"/>
                <w:szCs w:val="21"/>
              </w:rPr>
            </w:pPr>
            <w:r>
              <w:rPr>
                <w:kern w:val="0"/>
                <w:szCs w:val="21"/>
                <w:lang w:val="en"/>
              </w:rPr>
              <w:t>Aviation inertial navigator</w:t>
            </w:r>
          </w:p>
        </w:tc>
        <w:tc>
          <w:tcPr>
            <w:tcW w:w="3587" w:type="dxa"/>
            <w:tcBorders>
              <w:top w:val="nil"/>
              <w:left w:val="nil"/>
              <w:bottom w:val="single" w:sz="4" w:space="0" w:color="auto"/>
              <w:right w:val="single" w:sz="4" w:space="0" w:color="auto"/>
            </w:tcBorders>
            <w:vAlign w:val="center"/>
          </w:tcPr>
          <w:p w14:paraId="21EEC2B7"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FB0AB90" w14:textId="77777777" w:rsidR="002D0C8A" w:rsidRDefault="002D0C8A">
            <w:pPr>
              <w:widowControl/>
              <w:spacing w:line="280" w:lineRule="exact"/>
              <w:jc w:val="center"/>
              <w:rPr>
                <w:rFonts w:ascii="SimSun" w:cs="SimSun"/>
                <w:kern w:val="0"/>
                <w:szCs w:val="21"/>
              </w:rPr>
            </w:pPr>
            <w:r>
              <w:rPr>
                <w:kern w:val="0"/>
                <w:szCs w:val="21"/>
                <w:lang w:val="en"/>
              </w:rPr>
              <w:t>9014209011</w:t>
            </w:r>
          </w:p>
        </w:tc>
        <w:tc>
          <w:tcPr>
            <w:tcW w:w="1007" w:type="dxa"/>
            <w:tcBorders>
              <w:top w:val="nil"/>
              <w:left w:val="nil"/>
              <w:bottom w:val="single" w:sz="4" w:space="0" w:color="auto"/>
              <w:right w:val="single" w:sz="4" w:space="0" w:color="auto"/>
            </w:tcBorders>
            <w:vAlign w:val="center"/>
          </w:tcPr>
          <w:p w14:paraId="17B29F49" w14:textId="77777777" w:rsidR="002D0C8A" w:rsidRDefault="002D0C8A">
            <w:pPr>
              <w:widowControl/>
              <w:spacing w:line="280" w:lineRule="exact"/>
              <w:jc w:val="center"/>
              <w:rPr>
                <w:rFonts w:ascii="SimSun" w:cs="SimSun"/>
                <w:kern w:val="0"/>
                <w:szCs w:val="21"/>
              </w:rPr>
            </w:pPr>
            <w:r>
              <w:rPr>
                <w:kern w:val="0"/>
                <w:szCs w:val="21"/>
                <w:lang w:val="en"/>
              </w:rPr>
              <w:t>pcs/kg</w:t>
            </w:r>
          </w:p>
        </w:tc>
      </w:tr>
      <w:tr w:rsidR="002D0C8A" w14:paraId="2C7641FF"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4E4450A" w14:textId="77777777" w:rsidR="002D0C8A" w:rsidRDefault="002D0C8A">
            <w:pPr>
              <w:widowControl/>
              <w:spacing w:line="280" w:lineRule="exact"/>
              <w:jc w:val="center"/>
              <w:rPr>
                <w:rFonts w:ascii="SimSun" w:cs="SimSun"/>
                <w:kern w:val="0"/>
                <w:szCs w:val="21"/>
              </w:rPr>
            </w:pPr>
            <w:r>
              <w:rPr>
                <w:kern w:val="0"/>
                <w:szCs w:val="21"/>
                <w:lang w:val="en"/>
              </w:rPr>
              <w:t>20</w:t>
            </w:r>
          </w:p>
        </w:tc>
        <w:tc>
          <w:tcPr>
            <w:tcW w:w="3209" w:type="dxa"/>
            <w:tcBorders>
              <w:top w:val="nil"/>
              <w:left w:val="nil"/>
              <w:bottom w:val="single" w:sz="4" w:space="0" w:color="auto"/>
              <w:right w:val="single" w:sz="4" w:space="0" w:color="auto"/>
            </w:tcBorders>
            <w:vAlign w:val="center"/>
          </w:tcPr>
          <w:p w14:paraId="1439466F" w14:textId="77777777" w:rsidR="002D0C8A" w:rsidRDefault="002D0C8A">
            <w:pPr>
              <w:widowControl/>
              <w:spacing w:line="280" w:lineRule="exact"/>
              <w:jc w:val="left"/>
              <w:rPr>
                <w:rFonts w:ascii="SimSun" w:cs="SimSun"/>
                <w:kern w:val="0"/>
                <w:szCs w:val="21"/>
              </w:rPr>
            </w:pPr>
            <w:r>
              <w:rPr>
                <w:kern w:val="0"/>
                <w:szCs w:val="21"/>
                <w:lang w:val="en"/>
              </w:rPr>
              <w:t>Aerospace inertial navigator</w:t>
            </w:r>
          </w:p>
        </w:tc>
        <w:tc>
          <w:tcPr>
            <w:tcW w:w="3587" w:type="dxa"/>
            <w:tcBorders>
              <w:top w:val="nil"/>
              <w:left w:val="nil"/>
              <w:bottom w:val="single" w:sz="4" w:space="0" w:color="auto"/>
              <w:right w:val="single" w:sz="4" w:space="0" w:color="auto"/>
            </w:tcBorders>
            <w:vAlign w:val="center"/>
          </w:tcPr>
          <w:p w14:paraId="744FD3D5" w14:textId="77777777" w:rsidR="002D0C8A" w:rsidRDefault="002D0C8A">
            <w:pPr>
              <w:widowControl/>
              <w:spacing w:line="280" w:lineRule="exact"/>
              <w:jc w:val="left"/>
              <w:rPr>
                <w:rFonts w:ascii="SimSun" w:cs="SimSun"/>
                <w:kern w:val="0"/>
                <w:szCs w:val="21"/>
              </w:rPr>
            </w:pPr>
            <w:r>
              <w:rPr>
                <w:kern w:val="0"/>
                <w:szCs w:val="21"/>
                <w:lang w:val="en"/>
              </w:rPr>
              <w:t>Astronomical gyro disks and other devices that use celestial bodies or satellites for navigation</w:t>
            </w:r>
          </w:p>
        </w:tc>
        <w:tc>
          <w:tcPr>
            <w:tcW w:w="1405" w:type="dxa"/>
            <w:tcBorders>
              <w:top w:val="nil"/>
              <w:left w:val="nil"/>
              <w:bottom w:val="single" w:sz="4" w:space="0" w:color="auto"/>
              <w:right w:val="single" w:sz="4" w:space="0" w:color="auto"/>
            </w:tcBorders>
            <w:vAlign w:val="center"/>
          </w:tcPr>
          <w:p w14:paraId="357E8578" w14:textId="77777777" w:rsidR="002D0C8A" w:rsidRDefault="002D0C8A">
            <w:pPr>
              <w:widowControl/>
              <w:spacing w:line="280" w:lineRule="exact"/>
              <w:jc w:val="center"/>
              <w:rPr>
                <w:rFonts w:ascii="SimSun" w:cs="SimSun"/>
                <w:kern w:val="0"/>
                <w:szCs w:val="21"/>
              </w:rPr>
            </w:pPr>
            <w:r>
              <w:rPr>
                <w:kern w:val="0"/>
                <w:szCs w:val="21"/>
                <w:lang w:val="en"/>
              </w:rPr>
              <w:t>9014209012</w:t>
            </w:r>
          </w:p>
        </w:tc>
        <w:tc>
          <w:tcPr>
            <w:tcW w:w="1007" w:type="dxa"/>
            <w:tcBorders>
              <w:top w:val="nil"/>
              <w:left w:val="nil"/>
              <w:bottom w:val="single" w:sz="4" w:space="0" w:color="auto"/>
              <w:right w:val="single" w:sz="4" w:space="0" w:color="auto"/>
            </w:tcBorders>
            <w:vAlign w:val="center"/>
          </w:tcPr>
          <w:p w14:paraId="51D3266F" w14:textId="77777777" w:rsidR="002D0C8A" w:rsidRDefault="002D0C8A">
            <w:pPr>
              <w:widowControl/>
              <w:spacing w:line="280" w:lineRule="exact"/>
              <w:jc w:val="center"/>
              <w:rPr>
                <w:rFonts w:ascii="SimSun" w:cs="SimSun"/>
                <w:kern w:val="0"/>
                <w:szCs w:val="21"/>
              </w:rPr>
            </w:pPr>
            <w:r>
              <w:rPr>
                <w:kern w:val="0"/>
                <w:szCs w:val="21"/>
                <w:lang w:val="en"/>
              </w:rPr>
              <w:t>pcs/kg</w:t>
            </w:r>
          </w:p>
        </w:tc>
      </w:tr>
      <w:tr w:rsidR="002D0C8A" w14:paraId="379E9596" w14:textId="77777777">
        <w:trPr>
          <w:trHeight w:val="397"/>
          <w:jc w:val="center"/>
        </w:trPr>
        <w:tc>
          <w:tcPr>
            <w:tcW w:w="692" w:type="dxa"/>
            <w:tcBorders>
              <w:top w:val="single" w:sz="4" w:space="0" w:color="auto"/>
              <w:left w:val="single" w:sz="4" w:space="0" w:color="auto"/>
              <w:bottom w:val="single" w:sz="4" w:space="0" w:color="auto"/>
              <w:right w:val="single" w:sz="4" w:space="0" w:color="auto"/>
            </w:tcBorders>
            <w:vAlign w:val="center"/>
          </w:tcPr>
          <w:p w14:paraId="4FCEAD07" w14:textId="77777777" w:rsidR="002D0C8A" w:rsidRDefault="002D0C8A">
            <w:pPr>
              <w:widowControl/>
              <w:jc w:val="center"/>
              <w:rPr>
                <w:rFonts w:ascii="SimSun" w:cs="SimSun"/>
                <w:kern w:val="0"/>
                <w:szCs w:val="21"/>
              </w:rPr>
            </w:pPr>
            <w:r>
              <w:rPr>
                <w:kern w:val="0"/>
                <w:szCs w:val="21"/>
                <w:lang w:val="en"/>
              </w:rPr>
              <w:t>21</w:t>
            </w:r>
          </w:p>
        </w:tc>
        <w:tc>
          <w:tcPr>
            <w:tcW w:w="3209" w:type="dxa"/>
            <w:tcBorders>
              <w:top w:val="single" w:sz="4" w:space="0" w:color="auto"/>
              <w:left w:val="nil"/>
              <w:bottom w:val="single" w:sz="4" w:space="0" w:color="auto"/>
              <w:right w:val="single" w:sz="4" w:space="0" w:color="auto"/>
            </w:tcBorders>
            <w:vAlign w:val="center"/>
          </w:tcPr>
          <w:p w14:paraId="46D0B3C5" w14:textId="77777777" w:rsidR="002D0C8A" w:rsidRDefault="002D0C8A">
            <w:pPr>
              <w:widowControl/>
              <w:jc w:val="left"/>
              <w:rPr>
                <w:rFonts w:ascii="SimSun" w:cs="SimSun"/>
                <w:kern w:val="0"/>
                <w:szCs w:val="21"/>
              </w:rPr>
            </w:pPr>
            <w:r>
              <w:rPr>
                <w:kern w:val="0"/>
                <w:szCs w:val="21"/>
                <w:lang w:val="en"/>
              </w:rPr>
              <w:t>Gyro stabilizing platform</w:t>
            </w:r>
          </w:p>
        </w:tc>
        <w:tc>
          <w:tcPr>
            <w:tcW w:w="3587" w:type="dxa"/>
            <w:tcBorders>
              <w:top w:val="single" w:sz="4" w:space="0" w:color="auto"/>
              <w:left w:val="nil"/>
              <w:bottom w:val="single" w:sz="4" w:space="0" w:color="auto"/>
              <w:right w:val="single" w:sz="4" w:space="0" w:color="auto"/>
            </w:tcBorders>
            <w:vAlign w:val="center"/>
          </w:tcPr>
          <w:p w14:paraId="4F8D5851"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7C820DC3" w14:textId="77777777" w:rsidR="002D0C8A" w:rsidRDefault="002D0C8A">
            <w:pPr>
              <w:widowControl/>
              <w:jc w:val="center"/>
              <w:rPr>
                <w:rFonts w:ascii="SimSun" w:cs="SimSun"/>
                <w:kern w:val="0"/>
                <w:szCs w:val="21"/>
              </w:rPr>
            </w:pPr>
            <w:r>
              <w:rPr>
                <w:kern w:val="0"/>
                <w:szCs w:val="21"/>
                <w:lang w:val="en"/>
              </w:rPr>
              <w:t>9014209013</w:t>
            </w:r>
          </w:p>
        </w:tc>
        <w:tc>
          <w:tcPr>
            <w:tcW w:w="1007" w:type="dxa"/>
            <w:tcBorders>
              <w:top w:val="single" w:sz="4" w:space="0" w:color="auto"/>
              <w:left w:val="nil"/>
              <w:bottom w:val="single" w:sz="4" w:space="0" w:color="auto"/>
              <w:right w:val="single" w:sz="4" w:space="0" w:color="auto"/>
            </w:tcBorders>
            <w:vAlign w:val="center"/>
          </w:tcPr>
          <w:p w14:paraId="2456F916" w14:textId="77777777" w:rsidR="002D0C8A" w:rsidRDefault="002D0C8A">
            <w:pPr>
              <w:widowControl/>
              <w:jc w:val="center"/>
              <w:rPr>
                <w:rFonts w:ascii="SimSun" w:cs="SimSun"/>
                <w:kern w:val="0"/>
                <w:szCs w:val="21"/>
              </w:rPr>
            </w:pPr>
            <w:r>
              <w:rPr>
                <w:kern w:val="0"/>
                <w:szCs w:val="21"/>
                <w:lang w:val="en"/>
              </w:rPr>
              <w:t>pcs/kg</w:t>
            </w:r>
          </w:p>
        </w:tc>
      </w:tr>
      <w:tr w:rsidR="002D0C8A" w14:paraId="7D19AC3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9DD781A" w14:textId="77777777" w:rsidR="002D0C8A" w:rsidRDefault="002D0C8A">
            <w:pPr>
              <w:widowControl/>
              <w:jc w:val="center"/>
              <w:rPr>
                <w:rFonts w:ascii="SimSun" w:cs="SimSun"/>
                <w:kern w:val="0"/>
                <w:szCs w:val="21"/>
              </w:rPr>
            </w:pPr>
            <w:r>
              <w:rPr>
                <w:kern w:val="0"/>
                <w:szCs w:val="21"/>
                <w:lang w:val="en"/>
              </w:rPr>
              <w:t>22</w:t>
            </w:r>
          </w:p>
        </w:tc>
        <w:tc>
          <w:tcPr>
            <w:tcW w:w="3209" w:type="dxa"/>
            <w:tcBorders>
              <w:top w:val="nil"/>
              <w:left w:val="nil"/>
              <w:bottom w:val="single" w:sz="4" w:space="0" w:color="auto"/>
              <w:right w:val="single" w:sz="4" w:space="0" w:color="auto"/>
            </w:tcBorders>
            <w:vAlign w:val="center"/>
          </w:tcPr>
          <w:p w14:paraId="20556AC5" w14:textId="77777777" w:rsidR="002D0C8A" w:rsidRDefault="002D0C8A">
            <w:pPr>
              <w:widowControl/>
              <w:jc w:val="left"/>
              <w:rPr>
                <w:rFonts w:ascii="SimSun" w:cs="SimSun"/>
                <w:kern w:val="0"/>
                <w:szCs w:val="21"/>
              </w:rPr>
            </w:pPr>
            <w:r>
              <w:rPr>
                <w:kern w:val="0"/>
                <w:szCs w:val="21"/>
                <w:lang w:val="en"/>
              </w:rPr>
              <w:t>autopilot</w:t>
            </w:r>
          </w:p>
        </w:tc>
        <w:tc>
          <w:tcPr>
            <w:tcW w:w="3587" w:type="dxa"/>
            <w:tcBorders>
              <w:top w:val="nil"/>
              <w:left w:val="nil"/>
              <w:bottom w:val="single" w:sz="4" w:space="0" w:color="auto"/>
              <w:right w:val="single" w:sz="4" w:space="0" w:color="auto"/>
            </w:tcBorders>
            <w:vAlign w:val="center"/>
          </w:tcPr>
          <w:p w14:paraId="07EDBB92" w14:textId="77777777" w:rsidR="002D0C8A" w:rsidRDefault="002D0C8A">
            <w:pPr>
              <w:widowControl/>
              <w:jc w:val="left"/>
              <w:rPr>
                <w:rFonts w:ascii="SimSun" w:cs="SimSun"/>
                <w:kern w:val="0"/>
                <w:szCs w:val="21"/>
              </w:rPr>
            </w:pPr>
            <w:r>
              <w:rPr>
                <w:kern w:val="0"/>
                <w:szCs w:val="21"/>
                <w:lang w:val="en"/>
              </w:rPr>
              <w:t>Autopilot for unmanned aerial vehicles</w:t>
            </w:r>
          </w:p>
        </w:tc>
        <w:tc>
          <w:tcPr>
            <w:tcW w:w="1405" w:type="dxa"/>
            <w:tcBorders>
              <w:top w:val="nil"/>
              <w:left w:val="nil"/>
              <w:bottom w:val="single" w:sz="4" w:space="0" w:color="auto"/>
              <w:right w:val="single" w:sz="4" w:space="0" w:color="auto"/>
            </w:tcBorders>
            <w:vAlign w:val="center"/>
          </w:tcPr>
          <w:p w14:paraId="464185C3" w14:textId="77777777" w:rsidR="002D0C8A" w:rsidRDefault="002D0C8A">
            <w:pPr>
              <w:widowControl/>
              <w:jc w:val="center"/>
              <w:rPr>
                <w:rFonts w:ascii="SimSun" w:cs="SimSun"/>
                <w:kern w:val="0"/>
                <w:szCs w:val="21"/>
              </w:rPr>
            </w:pPr>
            <w:r>
              <w:rPr>
                <w:kern w:val="0"/>
                <w:szCs w:val="21"/>
                <w:lang w:val="en"/>
              </w:rPr>
              <w:t>9014201010</w:t>
            </w:r>
          </w:p>
        </w:tc>
        <w:tc>
          <w:tcPr>
            <w:tcW w:w="1007" w:type="dxa"/>
            <w:tcBorders>
              <w:top w:val="nil"/>
              <w:left w:val="nil"/>
              <w:bottom w:val="single" w:sz="4" w:space="0" w:color="auto"/>
              <w:right w:val="single" w:sz="4" w:space="0" w:color="auto"/>
            </w:tcBorders>
            <w:vAlign w:val="center"/>
          </w:tcPr>
          <w:p w14:paraId="5AB56CBE" w14:textId="77777777" w:rsidR="002D0C8A" w:rsidRDefault="002D0C8A">
            <w:pPr>
              <w:widowControl/>
              <w:jc w:val="center"/>
              <w:rPr>
                <w:rFonts w:ascii="SimSun" w:cs="SimSun"/>
                <w:kern w:val="0"/>
                <w:szCs w:val="21"/>
              </w:rPr>
            </w:pPr>
            <w:r>
              <w:rPr>
                <w:kern w:val="0"/>
                <w:szCs w:val="21"/>
                <w:lang w:val="en"/>
              </w:rPr>
              <w:t>pcs/kg</w:t>
            </w:r>
          </w:p>
        </w:tc>
      </w:tr>
      <w:tr w:rsidR="002D0C8A" w14:paraId="013E771E"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CF15343" w14:textId="77777777" w:rsidR="002D0C8A" w:rsidRDefault="002D0C8A">
            <w:pPr>
              <w:widowControl/>
              <w:jc w:val="center"/>
              <w:rPr>
                <w:rFonts w:ascii="SimSun" w:cs="SimSun"/>
                <w:kern w:val="0"/>
                <w:szCs w:val="21"/>
              </w:rPr>
            </w:pPr>
            <w:r>
              <w:rPr>
                <w:kern w:val="0"/>
                <w:szCs w:val="21"/>
                <w:lang w:val="en"/>
              </w:rPr>
              <w:t>23</w:t>
            </w:r>
          </w:p>
        </w:tc>
        <w:tc>
          <w:tcPr>
            <w:tcW w:w="3209" w:type="dxa"/>
            <w:tcBorders>
              <w:top w:val="nil"/>
              <w:left w:val="nil"/>
              <w:bottom w:val="single" w:sz="4" w:space="0" w:color="auto"/>
              <w:right w:val="single" w:sz="4" w:space="0" w:color="auto"/>
            </w:tcBorders>
            <w:vAlign w:val="center"/>
          </w:tcPr>
          <w:p w14:paraId="311406AF" w14:textId="77777777" w:rsidR="002D0C8A" w:rsidRDefault="002D0C8A">
            <w:pPr>
              <w:widowControl/>
              <w:jc w:val="left"/>
              <w:rPr>
                <w:rFonts w:ascii="SimSun" w:cs="SimSun"/>
                <w:kern w:val="0"/>
                <w:szCs w:val="21"/>
              </w:rPr>
            </w:pPr>
            <w:r>
              <w:rPr>
                <w:kern w:val="0"/>
                <w:szCs w:val="21"/>
                <w:lang w:val="en"/>
              </w:rPr>
              <w:t>gyroscope</w:t>
            </w:r>
          </w:p>
        </w:tc>
        <w:tc>
          <w:tcPr>
            <w:tcW w:w="3587" w:type="dxa"/>
            <w:tcBorders>
              <w:top w:val="nil"/>
              <w:left w:val="nil"/>
              <w:bottom w:val="single" w:sz="4" w:space="0" w:color="auto"/>
              <w:right w:val="single" w:sz="4" w:space="0" w:color="auto"/>
            </w:tcBorders>
            <w:vAlign w:val="center"/>
          </w:tcPr>
          <w:p w14:paraId="68513D24" w14:textId="77777777" w:rsidR="002D0C8A" w:rsidRDefault="002D0C8A">
            <w:pPr>
              <w:widowControl/>
              <w:jc w:val="left"/>
              <w:rPr>
                <w:rFonts w:ascii="SimSun" w:cs="SimSun"/>
                <w:kern w:val="0"/>
                <w:szCs w:val="21"/>
              </w:rPr>
            </w:pPr>
            <w:r>
              <w:rPr>
                <w:kern w:val="0"/>
                <w:szCs w:val="21"/>
                <w:lang w:val="en"/>
              </w:rPr>
              <w:t>The rated drift rate is less than 0.5 degrees/hour</w:t>
            </w:r>
          </w:p>
        </w:tc>
        <w:tc>
          <w:tcPr>
            <w:tcW w:w="1405" w:type="dxa"/>
            <w:tcBorders>
              <w:top w:val="nil"/>
              <w:left w:val="nil"/>
              <w:bottom w:val="single" w:sz="4" w:space="0" w:color="auto"/>
              <w:right w:val="single" w:sz="4" w:space="0" w:color="auto"/>
            </w:tcBorders>
            <w:vAlign w:val="center"/>
          </w:tcPr>
          <w:p w14:paraId="0FA3788E" w14:textId="77777777" w:rsidR="002D0C8A" w:rsidRDefault="002D0C8A">
            <w:pPr>
              <w:widowControl/>
              <w:jc w:val="center"/>
              <w:rPr>
                <w:rFonts w:ascii="SimSun" w:cs="SimSun"/>
                <w:kern w:val="0"/>
                <w:szCs w:val="21"/>
              </w:rPr>
            </w:pPr>
            <w:r>
              <w:rPr>
                <w:kern w:val="0"/>
                <w:szCs w:val="21"/>
                <w:lang w:val="en"/>
              </w:rPr>
              <w:t>9014209015</w:t>
            </w:r>
          </w:p>
        </w:tc>
        <w:tc>
          <w:tcPr>
            <w:tcW w:w="1007" w:type="dxa"/>
            <w:tcBorders>
              <w:top w:val="nil"/>
              <w:left w:val="nil"/>
              <w:bottom w:val="single" w:sz="4" w:space="0" w:color="auto"/>
              <w:right w:val="single" w:sz="4" w:space="0" w:color="auto"/>
            </w:tcBorders>
            <w:vAlign w:val="center"/>
          </w:tcPr>
          <w:p w14:paraId="0D549756" w14:textId="77777777" w:rsidR="002D0C8A" w:rsidRDefault="002D0C8A">
            <w:pPr>
              <w:widowControl/>
              <w:jc w:val="center"/>
              <w:rPr>
                <w:rFonts w:ascii="SimSun" w:cs="SimSun"/>
                <w:kern w:val="0"/>
                <w:szCs w:val="21"/>
              </w:rPr>
            </w:pPr>
            <w:r>
              <w:rPr>
                <w:kern w:val="0"/>
                <w:szCs w:val="21"/>
                <w:lang w:val="en"/>
              </w:rPr>
              <w:t>pcs/kg</w:t>
            </w:r>
          </w:p>
        </w:tc>
      </w:tr>
    </w:tbl>
    <w:p w14:paraId="546C6834" w14:textId="77777777" w:rsidR="002D0C8A" w:rsidRDefault="002D0C8A"/>
    <w:p w14:paraId="5DE67678" w14:textId="77777777" w:rsidR="002D0C8A" w:rsidRDefault="002D0C8A" w:rsidP="00D03E73">
      <w:pPr>
        <w:ind w:leftChars="-406" w:left="-853" w:firstLineChars="50" w:firstLine="105"/>
      </w:pPr>
      <w:r>
        <w:rPr>
          <w:kern w:val="0"/>
          <w:szCs w:val="24"/>
          <w:lang w:val="en"/>
        </w:rPr>
        <w:t>(4) Materials</w:t>
      </w:r>
    </w:p>
    <w:tbl>
      <w:tblPr>
        <w:tblW w:w="9900" w:type="dxa"/>
        <w:jc w:val="center"/>
        <w:tblLayout w:type="fixed"/>
        <w:tblLook w:val="0000" w:firstRow="0" w:lastRow="0" w:firstColumn="0" w:lastColumn="0" w:noHBand="0" w:noVBand="0"/>
      </w:tblPr>
      <w:tblGrid>
        <w:gridCol w:w="794"/>
        <w:gridCol w:w="2977"/>
        <w:gridCol w:w="3827"/>
        <w:gridCol w:w="1276"/>
        <w:gridCol w:w="1026"/>
      </w:tblGrid>
      <w:tr w:rsidR="002D0C8A" w14:paraId="2A8DC596" w14:textId="77777777">
        <w:trPr>
          <w:trHeight w:val="570"/>
          <w:tblHeader/>
          <w:jc w:val="center"/>
        </w:trPr>
        <w:tc>
          <w:tcPr>
            <w:tcW w:w="794" w:type="dxa"/>
            <w:tcBorders>
              <w:top w:val="single" w:sz="4" w:space="0" w:color="auto"/>
              <w:left w:val="single" w:sz="4" w:space="0" w:color="auto"/>
              <w:bottom w:val="single" w:sz="4" w:space="0" w:color="auto"/>
              <w:right w:val="single" w:sz="4" w:space="0" w:color="auto"/>
            </w:tcBorders>
            <w:vAlign w:val="center"/>
          </w:tcPr>
          <w:p w14:paraId="6D5BCE41" w14:textId="77777777" w:rsidR="002D0C8A" w:rsidRDefault="002D0C8A">
            <w:pPr>
              <w:widowControl/>
              <w:jc w:val="center"/>
              <w:rPr>
                <w:rFonts w:ascii="SimSun" w:cs="SimSun"/>
                <w:b/>
                <w:bCs/>
                <w:kern w:val="0"/>
                <w:szCs w:val="21"/>
              </w:rPr>
            </w:pPr>
            <w:r>
              <w:rPr>
                <w:b/>
                <w:bCs/>
                <w:kern w:val="0"/>
                <w:szCs w:val="21"/>
                <w:lang w:val="en"/>
              </w:rPr>
              <w:t>serial number</w:t>
            </w:r>
          </w:p>
        </w:tc>
        <w:tc>
          <w:tcPr>
            <w:tcW w:w="2977" w:type="dxa"/>
            <w:tcBorders>
              <w:top w:val="single" w:sz="4" w:space="0" w:color="auto"/>
              <w:left w:val="nil"/>
              <w:bottom w:val="single" w:sz="4" w:space="0" w:color="auto"/>
              <w:right w:val="single" w:sz="4" w:space="0" w:color="auto"/>
            </w:tcBorders>
            <w:vAlign w:val="center"/>
          </w:tcPr>
          <w:p w14:paraId="76048CB2" w14:textId="77777777" w:rsidR="002D0C8A" w:rsidRDefault="002D0C8A">
            <w:pPr>
              <w:widowControl/>
              <w:jc w:val="center"/>
              <w:rPr>
                <w:rFonts w:ascii="SimSun" w:cs="SimSun"/>
                <w:b/>
                <w:bCs/>
                <w:kern w:val="0"/>
                <w:szCs w:val="21"/>
              </w:rPr>
            </w:pPr>
            <w:r>
              <w:rPr>
                <w:b/>
                <w:bCs/>
                <w:kern w:val="0"/>
                <w:szCs w:val="21"/>
                <w:lang w:val="en"/>
              </w:rPr>
              <w:t>Product name</w:t>
            </w:r>
          </w:p>
        </w:tc>
        <w:tc>
          <w:tcPr>
            <w:tcW w:w="3827" w:type="dxa"/>
            <w:tcBorders>
              <w:top w:val="single" w:sz="4" w:space="0" w:color="auto"/>
              <w:left w:val="nil"/>
              <w:bottom w:val="single" w:sz="4" w:space="0" w:color="auto"/>
              <w:right w:val="single" w:sz="4" w:space="0" w:color="auto"/>
            </w:tcBorders>
            <w:vAlign w:val="center"/>
          </w:tcPr>
          <w:p w14:paraId="279676E3" w14:textId="77777777" w:rsidR="002D0C8A" w:rsidRDefault="002D0C8A">
            <w:pPr>
              <w:widowControl/>
              <w:jc w:val="center"/>
              <w:rPr>
                <w:rFonts w:ascii="SimSun" w:cs="SimSun"/>
                <w:b/>
                <w:bCs/>
                <w:kern w:val="0"/>
                <w:szCs w:val="21"/>
              </w:rPr>
            </w:pPr>
            <w:r>
              <w:rPr>
                <w:b/>
                <w:bCs/>
                <w:kern w:val="0"/>
                <w:szCs w:val="21"/>
                <w:lang w:val="en"/>
              </w:rPr>
              <w:t>description</w:t>
            </w:r>
          </w:p>
        </w:tc>
        <w:tc>
          <w:tcPr>
            <w:tcW w:w="1276" w:type="dxa"/>
            <w:tcBorders>
              <w:top w:val="single" w:sz="4" w:space="0" w:color="auto"/>
              <w:left w:val="nil"/>
              <w:bottom w:val="single" w:sz="4" w:space="0" w:color="auto"/>
              <w:right w:val="single" w:sz="4" w:space="0" w:color="auto"/>
            </w:tcBorders>
            <w:vAlign w:val="center"/>
          </w:tcPr>
          <w:p w14:paraId="525B9D6F" w14:textId="77777777" w:rsidR="002D0C8A" w:rsidRDefault="002D0C8A">
            <w:pPr>
              <w:widowControl/>
              <w:jc w:val="center"/>
              <w:rPr>
                <w:rFonts w:ascii="SimSun" w:cs="SimSun"/>
                <w:b/>
                <w:bCs/>
                <w:kern w:val="0"/>
                <w:szCs w:val="21"/>
              </w:rPr>
            </w:pPr>
            <w:r>
              <w:rPr>
                <w:b/>
                <w:bCs/>
                <w:kern w:val="0"/>
                <w:szCs w:val="21"/>
                <w:lang w:val="en"/>
              </w:rPr>
              <w:t>Customs goods</w:t>
            </w:r>
          </w:p>
          <w:p w14:paraId="1FB3834B" w14:textId="77777777" w:rsidR="002D0C8A" w:rsidRDefault="002D0C8A">
            <w:pPr>
              <w:widowControl/>
              <w:jc w:val="center"/>
              <w:rPr>
                <w:rFonts w:ascii="SimSun" w:cs="SimSun"/>
                <w:b/>
                <w:bCs/>
                <w:kern w:val="0"/>
                <w:szCs w:val="21"/>
              </w:rPr>
            </w:pPr>
            <w:r>
              <w:rPr>
                <w:b/>
                <w:bCs/>
                <w:kern w:val="0"/>
                <w:szCs w:val="21"/>
                <w:lang w:val="en"/>
              </w:rPr>
              <w:t>numbering</w:t>
            </w:r>
          </w:p>
        </w:tc>
        <w:tc>
          <w:tcPr>
            <w:tcW w:w="1026" w:type="dxa"/>
            <w:tcBorders>
              <w:top w:val="single" w:sz="4" w:space="0" w:color="auto"/>
              <w:left w:val="nil"/>
              <w:bottom w:val="single" w:sz="4" w:space="0" w:color="auto"/>
              <w:right w:val="single" w:sz="4" w:space="0" w:color="auto"/>
            </w:tcBorders>
            <w:vAlign w:val="center"/>
          </w:tcPr>
          <w:p w14:paraId="44C0912A"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6D482E4"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1BE1D05B" w14:textId="77777777" w:rsidR="002D0C8A" w:rsidRDefault="002D0C8A">
            <w:pPr>
              <w:widowControl/>
              <w:jc w:val="center"/>
              <w:rPr>
                <w:rFonts w:ascii="SimSun" w:cs="SimSun"/>
                <w:kern w:val="0"/>
                <w:szCs w:val="21"/>
              </w:rPr>
            </w:pPr>
            <w:r>
              <w:rPr>
                <w:kern w:val="0"/>
                <w:szCs w:val="21"/>
                <w:lang w:val="en"/>
              </w:rPr>
              <w:t>24</w:t>
            </w:r>
          </w:p>
        </w:tc>
        <w:tc>
          <w:tcPr>
            <w:tcW w:w="2977" w:type="dxa"/>
            <w:tcBorders>
              <w:top w:val="nil"/>
              <w:left w:val="nil"/>
              <w:bottom w:val="single" w:sz="4" w:space="0" w:color="auto"/>
              <w:right w:val="single" w:sz="4" w:space="0" w:color="auto"/>
            </w:tcBorders>
            <w:vAlign w:val="center"/>
          </w:tcPr>
          <w:p w14:paraId="4102E3C3" w14:textId="77777777" w:rsidR="002D0C8A" w:rsidRDefault="002D0C8A">
            <w:pPr>
              <w:widowControl/>
              <w:jc w:val="left"/>
              <w:rPr>
                <w:rFonts w:ascii="SimSun" w:cs="SimSun"/>
                <w:kern w:val="0"/>
                <w:szCs w:val="21"/>
              </w:rPr>
            </w:pPr>
            <w:r>
              <w:rPr>
                <w:kern w:val="0"/>
                <w:szCs w:val="21"/>
                <w:lang w:val="en"/>
              </w:rPr>
              <w:t>Heat jackets made of cermet and their components</w:t>
            </w:r>
          </w:p>
        </w:tc>
        <w:tc>
          <w:tcPr>
            <w:tcW w:w="3827" w:type="dxa"/>
            <w:tcBorders>
              <w:top w:val="nil"/>
              <w:left w:val="nil"/>
              <w:bottom w:val="single" w:sz="4" w:space="0" w:color="auto"/>
              <w:right w:val="single" w:sz="4" w:space="0" w:color="auto"/>
            </w:tcBorders>
            <w:vAlign w:val="center"/>
          </w:tcPr>
          <w:p w14:paraId="26E88C3A" w14:textId="77777777" w:rsidR="002D0C8A" w:rsidRDefault="002D0C8A">
            <w:pPr>
              <w:widowControl/>
              <w:jc w:val="left"/>
              <w:rPr>
                <w:rFonts w:ascii="SimSun" w:cs="SimSun"/>
                <w:kern w:val="0"/>
                <w:szCs w:val="21"/>
              </w:rPr>
            </w:pPr>
            <w:r>
              <w:rPr>
                <w:kern w:val="0"/>
                <w:szCs w:val="21"/>
                <w:lang w:val="en"/>
              </w:rPr>
              <w:t>Used in missile re-entry vehicles</w:t>
            </w:r>
          </w:p>
        </w:tc>
        <w:tc>
          <w:tcPr>
            <w:tcW w:w="1276" w:type="dxa"/>
            <w:tcBorders>
              <w:top w:val="nil"/>
              <w:left w:val="nil"/>
              <w:bottom w:val="single" w:sz="4" w:space="0" w:color="auto"/>
              <w:right w:val="single" w:sz="4" w:space="0" w:color="auto"/>
            </w:tcBorders>
            <w:vAlign w:val="center"/>
          </w:tcPr>
          <w:p w14:paraId="4258657C" w14:textId="77777777" w:rsidR="002D0C8A" w:rsidRDefault="002D0C8A">
            <w:pPr>
              <w:widowControl/>
              <w:jc w:val="center"/>
              <w:rPr>
                <w:rFonts w:ascii="SimSun" w:cs="SimSun"/>
                <w:kern w:val="0"/>
                <w:szCs w:val="21"/>
              </w:rPr>
            </w:pPr>
            <w:r>
              <w:rPr>
                <w:kern w:val="0"/>
                <w:szCs w:val="21"/>
                <w:lang w:val="en"/>
              </w:rPr>
              <w:t>9306900010</w:t>
            </w:r>
          </w:p>
        </w:tc>
        <w:tc>
          <w:tcPr>
            <w:tcW w:w="1026" w:type="dxa"/>
            <w:tcBorders>
              <w:top w:val="nil"/>
              <w:left w:val="nil"/>
              <w:bottom w:val="single" w:sz="4" w:space="0" w:color="auto"/>
              <w:right w:val="single" w:sz="4" w:space="0" w:color="auto"/>
            </w:tcBorders>
            <w:vAlign w:val="center"/>
          </w:tcPr>
          <w:p w14:paraId="543A2CC6" w14:textId="77777777" w:rsidR="002D0C8A" w:rsidRDefault="002D0C8A">
            <w:pPr>
              <w:widowControl/>
              <w:jc w:val="center"/>
              <w:rPr>
                <w:rFonts w:ascii="SimSun" w:cs="SimSun"/>
                <w:kern w:val="0"/>
                <w:szCs w:val="21"/>
              </w:rPr>
            </w:pPr>
            <w:r>
              <w:rPr>
                <w:kern w:val="0"/>
                <w:szCs w:val="21"/>
                <w:lang w:val="en"/>
              </w:rPr>
              <w:t>kilogram</w:t>
            </w:r>
          </w:p>
        </w:tc>
      </w:tr>
      <w:tr w:rsidR="002D0C8A" w14:paraId="6D99C69D"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31AE524D" w14:textId="77777777" w:rsidR="002D0C8A" w:rsidRDefault="002D0C8A">
            <w:pPr>
              <w:widowControl/>
              <w:jc w:val="center"/>
              <w:rPr>
                <w:rFonts w:ascii="SimSun" w:cs="SimSun"/>
                <w:kern w:val="0"/>
                <w:szCs w:val="21"/>
              </w:rPr>
            </w:pPr>
            <w:r>
              <w:rPr>
                <w:kern w:val="0"/>
                <w:szCs w:val="21"/>
                <w:lang w:val="en"/>
              </w:rPr>
              <w:t>25</w:t>
            </w:r>
          </w:p>
        </w:tc>
        <w:tc>
          <w:tcPr>
            <w:tcW w:w="2977" w:type="dxa"/>
            <w:tcBorders>
              <w:top w:val="nil"/>
              <w:left w:val="nil"/>
              <w:bottom w:val="single" w:sz="4" w:space="0" w:color="auto"/>
              <w:right w:val="single" w:sz="4" w:space="0" w:color="auto"/>
            </w:tcBorders>
            <w:vAlign w:val="center"/>
          </w:tcPr>
          <w:p w14:paraId="079815EA" w14:textId="77777777" w:rsidR="002D0C8A" w:rsidRDefault="002D0C8A">
            <w:pPr>
              <w:widowControl/>
              <w:jc w:val="left"/>
              <w:rPr>
                <w:rFonts w:ascii="SimSun" w:cs="SimSun"/>
                <w:kern w:val="0"/>
                <w:szCs w:val="21"/>
              </w:rPr>
            </w:pPr>
            <w:r>
              <w:rPr>
                <w:kern w:val="0"/>
                <w:szCs w:val="21"/>
                <w:lang w:val="en"/>
              </w:rPr>
              <w:t>Porcelain heat jacket and its components</w:t>
            </w:r>
          </w:p>
        </w:tc>
        <w:tc>
          <w:tcPr>
            <w:tcW w:w="3827" w:type="dxa"/>
            <w:tcBorders>
              <w:top w:val="nil"/>
              <w:left w:val="nil"/>
              <w:bottom w:val="single" w:sz="4" w:space="0" w:color="auto"/>
              <w:right w:val="single" w:sz="4" w:space="0" w:color="auto"/>
            </w:tcBorders>
            <w:vAlign w:val="center"/>
          </w:tcPr>
          <w:p w14:paraId="708D5F7D" w14:textId="77777777" w:rsidR="002D0C8A" w:rsidRDefault="002D0C8A">
            <w:pPr>
              <w:widowControl/>
              <w:jc w:val="left"/>
              <w:rPr>
                <w:rFonts w:ascii="SimSun" w:cs="SimSun"/>
                <w:kern w:val="0"/>
                <w:szCs w:val="21"/>
              </w:rPr>
            </w:pPr>
            <w:r>
              <w:rPr>
                <w:kern w:val="0"/>
                <w:szCs w:val="21"/>
                <w:lang w:val="en"/>
              </w:rPr>
              <w:t>Used in missile re-entry vehicles</w:t>
            </w:r>
          </w:p>
        </w:tc>
        <w:tc>
          <w:tcPr>
            <w:tcW w:w="1276" w:type="dxa"/>
            <w:tcBorders>
              <w:top w:val="nil"/>
              <w:left w:val="nil"/>
              <w:bottom w:val="single" w:sz="4" w:space="0" w:color="auto"/>
              <w:right w:val="single" w:sz="4" w:space="0" w:color="auto"/>
            </w:tcBorders>
            <w:vAlign w:val="center"/>
          </w:tcPr>
          <w:p w14:paraId="7A952210" w14:textId="77777777" w:rsidR="002D0C8A" w:rsidRDefault="002D0C8A">
            <w:pPr>
              <w:widowControl/>
              <w:jc w:val="center"/>
              <w:rPr>
                <w:rFonts w:ascii="SimSun" w:cs="SimSun"/>
                <w:kern w:val="0"/>
                <w:szCs w:val="21"/>
              </w:rPr>
            </w:pPr>
            <w:r>
              <w:rPr>
                <w:kern w:val="0"/>
                <w:szCs w:val="21"/>
                <w:lang w:val="en"/>
              </w:rPr>
              <w:t>9306900010</w:t>
            </w:r>
          </w:p>
        </w:tc>
        <w:tc>
          <w:tcPr>
            <w:tcW w:w="1026" w:type="dxa"/>
            <w:tcBorders>
              <w:top w:val="nil"/>
              <w:left w:val="nil"/>
              <w:bottom w:val="single" w:sz="4" w:space="0" w:color="auto"/>
              <w:right w:val="single" w:sz="4" w:space="0" w:color="auto"/>
            </w:tcBorders>
            <w:vAlign w:val="center"/>
          </w:tcPr>
          <w:p w14:paraId="4648B021" w14:textId="77777777" w:rsidR="002D0C8A" w:rsidRDefault="002D0C8A">
            <w:pPr>
              <w:widowControl/>
              <w:jc w:val="center"/>
              <w:rPr>
                <w:rFonts w:ascii="SimSun" w:cs="SimSun"/>
                <w:kern w:val="0"/>
                <w:szCs w:val="21"/>
              </w:rPr>
            </w:pPr>
            <w:r>
              <w:rPr>
                <w:kern w:val="0"/>
                <w:szCs w:val="21"/>
                <w:lang w:val="en"/>
              </w:rPr>
              <w:t>kilogram</w:t>
            </w:r>
          </w:p>
        </w:tc>
      </w:tr>
      <w:tr w:rsidR="002D0C8A" w14:paraId="168464EE"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3F657311" w14:textId="77777777" w:rsidR="002D0C8A" w:rsidRDefault="002D0C8A">
            <w:pPr>
              <w:widowControl/>
              <w:jc w:val="center"/>
              <w:rPr>
                <w:rFonts w:ascii="SimSun" w:cs="SimSun"/>
                <w:kern w:val="0"/>
                <w:szCs w:val="21"/>
              </w:rPr>
            </w:pPr>
            <w:r>
              <w:rPr>
                <w:kern w:val="0"/>
                <w:szCs w:val="21"/>
                <w:lang w:val="en"/>
              </w:rPr>
              <w:t>26</w:t>
            </w:r>
          </w:p>
        </w:tc>
        <w:tc>
          <w:tcPr>
            <w:tcW w:w="2977" w:type="dxa"/>
            <w:tcBorders>
              <w:top w:val="nil"/>
              <w:left w:val="nil"/>
              <w:bottom w:val="single" w:sz="4" w:space="0" w:color="auto"/>
              <w:right w:val="single" w:sz="4" w:space="0" w:color="auto"/>
            </w:tcBorders>
            <w:vAlign w:val="center"/>
          </w:tcPr>
          <w:p w14:paraId="31FC1ABC" w14:textId="77777777" w:rsidR="002D0C8A" w:rsidRDefault="002D0C8A">
            <w:pPr>
              <w:widowControl/>
              <w:jc w:val="left"/>
              <w:rPr>
                <w:rFonts w:ascii="SimSun" w:cs="SimSun"/>
                <w:kern w:val="0"/>
                <w:szCs w:val="21"/>
              </w:rPr>
            </w:pPr>
            <w:r>
              <w:rPr>
                <w:kern w:val="0"/>
                <w:szCs w:val="21"/>
                <w:lang w:val="en"/>
              </w:rPr>
              <w:t>Ceramic heat jackets and their components</w:t>
            </w:r>
          </w:p>
        </w:tc>
        <w:tc>
          <w:tcPr>
            <w:tcW w:w="3827" w:type="dxa"/>
            <w:tcBorders>
              <w:top w:val="nil"/>
              <w:left w:val="nil"/>
              <w:bottom w:val="single" w:sz="4" w:space="0" w:color="auto"/>
              <w:right w:val="single" w:sz="4" w:space="0" w:color="auto"/>
            </w:tcBorders>
            <w:vAlign w:val="center"/>
          </w:tcPr>
          <w:p w14:paraId="2F9A63AF" w14:textId="77777777" w:rsidR="002D0C8A" w:rsidRDefault="002D0C8A">
            <w:pPr>
              <w:widowControl/>
              <w:jc w:val="left"/>
              <w:rPr>
                <w:rFonts w:ascii="SimSun" w:cs="SimSun"/>
                <w:kern w:val="0"/>
                <w:szCs w:val="21"/>
              </w:rPr>
            </w:pPr>
            <w:r>
              <w:rPr>
                <w:kern w:val="0"/>
                <w:szCs w:val="21"/>
                <w:lang w:val="en"/>
              </w:rPr>
              <w:t>Used in missile re-entry vehicles</w:t>
            </w:r>
          </w:p>
        </w:tc>
        <w:tc>
          <w:tcPr>
            <w:tcW w:w="1276" w:type="dxa"/>
            <w:tcBorders>
              <w:top w:val="nil"/>
              <w:left w:val="nil"/>
              <w:bottom w:val="single" w:sz="4" w:space="0" w:color="auto"/>
              <w:right w:val="single" w:sz="4" w:space="0" w:color="auto"/>
            </w:tcBorders>
            <w:vAlign w:val="center"/>
          </w:tcPr>
          <w:p w14:paraId="50EEEBB1" w14:textId="77777777" w:rsidR="002D0C8A" w:rsidRDefault="002D0C8A">
            <w:pPr>
              <w:widowControl/>
              <w:jc w:val="center"/>
              <w:rPr>
                <w:rFonts w:ascii="SimSun" w:cs="SimSun"/>
                <w:kern w:val="0"/>
                <w:szCs w:val="21"/>
              </w:rPr>
            </w:pPr>
            <w:r>
              <w:rPr>
                <w:kern w:val="0"/>
                <w:szCs w:val="21"/>
                <w:lang w:val="en"/>
              </w:rPr>
              <w:t>9306900010</w:t>
            </w:r>
          </w:p>
        </w:tc>
        <w:tc>
          <w:tcPr>
            <w:tcW w:w="1026" w:type="dxa"/>
            <w:tcBorders>
              <w:top w:val="nil"/>
              <w:left w:val="nil"/>
              <w:bottom w:val="single" w:sz="4" w:space="0" w:color="auto"/>
              <w:right w:val="single" w:sz="4" w:space="0" w:color="auto"/>
            </w:tcBorders>
            <w:vAlign w:val="center"/>
          </w:tcPr>
          <w:p w14:paraId="78D4CB33" w14:textId="77777777" w:rsidR="002D0C8A" w:rsidRDefault="002D0C8A">
            <w:pPr>
              <w:widowControl/>
              <w:jc w:val="center"/>
              <w:rPr>
                <w:rFonts w:ascii="SimSun" w:cs="SimSun"/>
                <w:kern w:val="0"/>
                <w:szCs w:val="21"/>
              </w:rPr>
            </w:pPr>
            <w:r>
              <w:rPr>
                <w:kern w:val="0"/>
                <w:szCs w:val="21"/>
                <w:lang w:val="en"/>
              </w:rPr>
              <w:t>kilogram</w:t>
            </w:r>
          </w:p>
        </w:tc>
      </w:tr>
      <w:tr w:rsidR="002D0C8A" w14:paraId="443A9B4A"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7020CC9C" w14:textId="77777777" w:rsidR="002D0C8A" w:rsidRDefault="002D0C8A">
            <w:pPr>
              <w:widowControl/>
              <w:jc w:val="center"/>
              <w:rPr>
                <w:rFonts w:ascii="SimSun" w:cs="SimSun"/>
                <w:kern w:val="0"/>
                <w:szCs w:val="21"/>
              </w:rPr>
            </w:pPr>
            <w:r>
              <w:rPr>
                <w:kern w:val="0"/>
                <w:szCs w:val="21"/>
                <w:lang w:val="en"/>
              </w:rPr>
              <w:t>27</w:t>
            </w:r>
          </w:p>
        </w:tc>
        <w:tc>
          <w:tcPr>
            <w:tcW w:w="2977" w:type="dxa"/>
            <w:tcBorders>
              <w:top w:val="nil"/>
              <w:left w:val="nil"/>
              <w:bottom w:val="single" w:sz="4" w:space="0" w:color="auto"/>
              <w:right w:val="single" w:sz="4" w:space="0" w:color="auto"/>
            </w:tcBorders>
            <w:vAlign w:val="center"/>
          </w:tcPr>
          <w:p w14:paraId="355667D2" w14:textId="77777777" w:rsidR="002D0C8A" w:rsidRDefault="002D0C8A">
            <w:pPr>
              <w:widowControl/>
              <w:jc w:val="left"/>
              <w:rPr>
                <w:rFonts w:ascii="SimSun" w:cs="SimSun"/>
                <w:kern w:val="0"/>
                <w:szCs w:val="21"/>
              </w:rPr>
            </w:pPr>
            <w:r>
              <w:rPr>
                <w:kern w:val="0"/>
                <w:szCs w:val="21"/>
                <w:lang w:val="en"/>
              </w:rPr>
              <w:t>Ablative material heat-proof jacket with carbon fiber as the main ingredient and its components</w:t>
            </w:r>
          </w:p>
        </w:tc>
        <w:tc>
          <w:tcPr>
            <w:tcW w:w="3827" w:type="dxa"/>
            <w:tcBorders>
              <w:top w:val="nil"/>
              <w:left w:val="nil"/>
              <w:bottom w:val="single" w:sz="4" w:space="0" w:color="auto"/>
              <w:right w:val="single" w:sz="4" w:space="0" w:color="auto"/>
            </w:tcBorders>
            <w:vAlign w:val="center"/>
          </w:tcPr>
          <w:p w14:paraId="4ED9B389" w14:textId="77777777" w:rsidR="002D0C8A" w:rsidRDefault="002D0C8A">
            <w:pPr>
              <w:widowControl/>
              <w:jc w:val="left"/>
              <w:rPr>
                <w:rFonts w:ascii="SimSun" w:cs="SimSun"/>
                <w:kern w:val="0"/>
                <w:szCs w:val="21"/>
              </w:rPr>
            </w:pPr>
            <w:r>
              <w:rPr>
                <w:kern w:val="0"/>
                <w:szCs w:val="21"/>
                <w:lang w:val="en"/>
              </w:rPr>
              <w:t>Used in missile re-entry vehicles</w:t>
            </w:r>
          </w:p>
        </w:tc>
        <w:tc>
          <w:tcPr>
            <w:tcW w:w="1276" w:type="dxa"/>
            <w:tcBorders>
              <w:top w:val="nil"/>
              <w:left w:val="nil"/>
              <w:bottom w:val="single" w:sz="4" w:space="0" w:color="auto"/>
              <w:right w:val="single" w:sz="4" w:space="0" w:color="auto"/>
            </w:tcBorders>
            <w:vAlign w:val="center"/>
          </w:tcPr>
          <w:p w14:paraId="10C97D38" w14:textId="77777777" w:rsidR="002D0C8A" w:rsidRDefault="002D0C8A">
            <w:pPr>
              <w:widowControl/>
              <w:jc w:val="center"/>
              <w:rPr>
                <w:rFonts w:ascii="SimSun" w:cs="SimSun"/>
                <w:kern w:val="0"/>
                <w:szCs w:val="21"/>
              </w:rPr>
            </w:pPr>
            <w:r>
              <w:rPr>
                <w:kern w:val="0"/>
                <w:szCs w:val="21"/>
                <w:lang w:val="en"/>
              </w:rPr>
              <w:t>9306900010</w:t>
            </w:r>
          </w:p>
        </w:tc>
        <w:tc>
          <w:tcPr>
            <w:tcW w:w="1026" w:type="dxa"/>
            <w:tcBorders>
              <w:top w:val="nil"/>
              <w:left w:val="nil"/>
              <w:bottom w:val="single" w:sz="4" w:space="0" w:color="auto"/>
              <w:right w:val="single" w:sz="4" w:space="0" w:color="auto"/>
            </w:tcBorders>
            <w:vAlign w:val="center"/>
          </w:tcPr>
          <w:p w14:paraId="1CD576C8" w14:textId="77777777" w:rsidR="002D0C8A" w:rsidRDefault="002D0C8A">
            <w:pPr>
              <w:widowControl/>
              <w:jc w:val="center"/>
              <w:rPr>
                <w:rFonts w:ascii="SimSun" w:cs="SimSun"/>
                <w:kern w:val="0"/>
                <w:szCs w:val="21"/>
              </w:rPr>
            </w:pPr>
            <w:r>
              <w:rPr>
                <w:kern w:val="0"/>
                <w:szCs w:val="21"/>
                <w:lang w:val="en"/>
              </w:rPr>
              <w:t>kilogram</w:t>
            </w:r>
          </w:p>
        </w:tc>
      </w:tr>
      <w:tr w:rsidR="002D0C8A" w14:paraId="494672D4"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17644E69" w14:textId="77777777" w:rsidR="002D0C8A" w:rsidRDefault="002D0C8A">
            <w:pPr>
              <w:widowControl/>
              <w:jc w:val="center"/>
              <w:rPr>
                <w:rFonts w:ascii="SimSun" w:cs="SimSun"/>
                <w:kern w:val="0"/>
                <w:szCs w:val="21"/>
              </w:rPr>
            </w:pPr>
            <w:r>
              <w:rPr>
                <w:kern w:val="0"/>
                <w:szCs w:val="21"/>
                <w:lang w:val="en"/>
              </w:rPr>
              <w:t>28</w:t>
            </w:r>
          </w:p>
        </w:tc>
        <w:tc>
          <w:tcPr>
            <w:tcW w:w="2977" w:type="dxa"/>
            <w:tcBorders>
              <w:top w:val="nil"/>
              <w:left w:val="nil"/>
              <w:bottom w:val="single" w:sz="4" w:space="0" w:color="auto"/>
              <w:right w:val="single" w:sz="4" w:space="0" w:color="auto"/>
            </w:tcBorders>
            <w:vAlign w:val="center"/>
          </w:tcPr>
          <w:p w14:paraId="7E20D487" w14:textId="77777777" w:rsidR="002D0C8A" w:rsidRDefault="002D0C8A">
            <w:pPr>
              <w:widowControl/>
              <w:jc w:val="left"/>
              <w:rPr>
                <w:rFonts w:ascii="SimSun" w:cs="SimSun"/>
                <w:kern w:val="0"/>
                <w:szCs w:val="21"/>
              </w:rPr>
            </w:pPr>
            <w:r>
              <w:rPr>
                <w:kern w:val="0"/>
                <w:szCs w:val="21"/>
                <w:lang w:val="en"/>
              </w:rPr>
              <w:t>Ablation material heat-proof sleeve with glass fiber as the main ingredient and its components</w:t>
            </w:r>
          </w:p>
        </w:tc>
        <w:tc>
          <w:tcPr>
            <w:tcW w:w="3827" w:type="dxa"/>
            <w:tcBorders>
              <w:top w:val="nil"/>
              <w:left w:val="nil"/>
              <w:bottom w:val="single" w:sz="4" w:space="0" w:color="auto"/>
              <w:right w:val="single" w:sz="4" w:space="0" w:color="auto"/>
            </w:tcBorders>
            <w:vAlign w:val="center"/>
          </w:tcPr>
          <w:p w14:paraId="4C863CB3" w14:textId="77777777" w:rsidR="002D0C8A" w:rsidRDefault="002D0C8A">
            <w:pPr>
              <w:widowControl/>
              <w:jc w:val="left"/>
              <w:rPr>
                <w:rFonts w:ascii="SimSun" w:cs="SimSun"/>
                <w:kern w:val="0"/>
                <w:szCs w:val="21"/>
              </w:rPr>
            </w:pPr>
            <w:r>
              <w:rPr>
                <w:kern w:val="0"/>
                <w:szCs w:val="21"/>
                <w:lang w:val="en"/>
              </w:rPr>
              <w:t>Used in missile re-entry vehicles</w:t>
            </w:r>
          </w:p>
        </w:tc>
        <w:tc>
          <w:tcPr>
            <w:tcW w:w="1276" w:type="dxa"/>
            <w:tcBorders>
              <w:top w:val="nil"/>
              <w:left w:val="nil"/>
              <w:bottom w:val="single" w:sz="4" w:space="0" w:color="auto"/>
              <w:right w:val="single" w:sz="4" w:space="0" w:color="auto"/>
            </w:tcBorders>
            <w:vAlign w:val="center"/>
          </w:tcPr>
          <w:p w14:paraId="54D36A08" w14:textId="77777777" w:rsidR="002D0C8A" w:rsidRDefault="002D0C8A">
            <w:pPr>
              <w:widowControl/>
              <w:jc w:val="center"/>
              <w:rPr>
                <w:rFonts w:ascii="SimSun" w:cs="SimSun"/>
                <w:kern w:val="0"/>
                <w:szCs w:val="21"/>
              </w:rPr>
            </w:pPr>
            <w:r>
              <w:rPr>
                <w:kern w:val="0"/>
                <w:szCs w:val="21"/>
                <w:lang w:val="en"/>
              </w:rPr>
              <w:t>9306900010</w:t>
            </w:r>
          </w:p>
        </w:tc>
        <w:tc>
          <w:tcPr>
            <w:tcW w:w="1026" w:type="dxa"/>
            <w:tcBorders>
              <w:top w:val="nil"/>
              <w:left w:val="nil"/>
              <w:bottom w:val="single" w:sz="4" w:space="0" w:color="auto"/>
              <w:right w:val="single" w:sz="4" w:space="0" w:color="auto"/>
            </w:tcBorders>
            <w:vAlign w:val="center"/>
          </w:tcPr>
          <w:p w14:paraId="4D9787ED" w14:textId="77777777" w:rsidR="002D0C8A" w:rsidRDefault="002D0C8A">
            <w:pPr>
              <w:widowControl/>
              <w:jc w:val="center"/>
              <w:rPr>
                <w:rFonts w:ascii="SimSun" w:cs="SimSun"/>
                <w:kern w:val="0"/>
                <w:szCs w:val="21"/>
              </w:rPr>
            </w:pPr>
            <w:r>
              <w:rPr>
                <w:kern w:val="0"/>
                <w:szCs w:val="21"/>
                <w:lang w:val="en"/>
              </w:rPr>
              <w:t>kilogram</w:t>
            </w:r>
          </w:p>
        </w:tc>
      </w:tr>
      <w:tr w:rsidR="002D0C8A" w14:paraId="44595C12"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2EAFFFCA" w14:textId="77777777" w:rsidR="002D0C8A" w:rsidRDefault="002D0C8A">
            <w:pPr>
              <w:widowControl/>
              <w:jc w:val="center"/>
              <w:rPr>
                <w:rFonts w:ascii="SimSun" w:cs="SimSun"/>
                <w:kern w:val="0"/>
                <w:szCs w:val="21"/>
              </w:rPr>
            </w:pPr>
            <w:r>
              <w:rPr>
                <w:kern w:val="0"/>
                <w:szCs w:val="21"/>
                <w:lang w:val="en"/>
              </w:rPr>
              <w:t>29</w:t>
            </w:r>
          </w:p>
        </w:tc>
        <w:tc>
          <w:tcPr>
            <w:tcW w:w="2977" w:type="dxa"/>
            <w:tcBorders>
              <w:top w:val="nil"/>
              <w:left w:val="nil"/>
              <w:bottom w:val="single" w:sz="4" w:space="0" w:color="auto"/>
              <w:right w:val="single" w:sz="4" w:space="0" w:color="auto"/>
            </w:tcBorders>
            <w:vAlign w:val="center"/>
          </w:tcPr>
          <w:p w14:paraId="30F4BAE1" w14:textId="77777777" w:rsidR="002D0C8A" w:rsidRDefault="002D0C8A">
            <w:pPr>
              <w:widowControl/>
              <w:jc w:val="left"/>
              <w:rPr>
                <w:rFonts w:ascii="SimSun" w:cs="SimSun"/>
                <w:kern w:val="0"/>
                <w:szCs w:val="21"/>
              </w:rPr>
            </w:pPr>
            <w:r>
              <w:rPr>
                <w:kern w:val="0"/>
                <w:szCs w:val="21"/>
                <w:lang w:val="en"/>
              </w:rPr>
              <w:t>Heat jackets for other ablative materials and their components</w:t>
            </w:r>
          </w:p>
        </w:tc>
        <w:tc>
          <w:tcPr>
            <w:tcW w:w="3827" w:type="dxa"/>
            <w:tcBorders>
              <w:top w:val="nil"/>
              <w:left w:val="nil"/>
              <w:bottom w:val="single" w:sz="4" w:space="0" w:color="auto"/>
              <w:right w:val="single" w:sz="4" w:space="0" w:color="auto"/>
            </w:tcBorders>
            <w:vAlign w:val="center"/>
          </w:tcPr>
          <w:p w14:paraId="37B2230E" w14:textId="77777777" w:rsidR="002D0C8A" w:rsidRDefault="002D0C8A">
            <w:pPr>
              <w:widowControl/>
              <w:jc w:val="left"/>
              <w:rPr>
                <w:rFonts w:ascii="SimSun" w:cs="SimSun"/>
                <w:kern w:val="0"/>
                <w:szCs w:val="21"/>
              </w:rPr>
            </w:pPr>
            <w:r>
              <w:rPr>
                <w:kern w:val="0"/>
                <w:szCs w:val="21"/>
                <w:lang w:val="en"/>
              </w:rPr>
              <w:t>Used in missile re-entry vehicles</w:t>
            </w:r>
          </w:p>
        </w:tc>
        <w:tc>
          <w:tcPr>
            <w:tcW w:w="1276" w:type="dxa"/>
            <w:tcBorders>
              <w:top w:val="nil"/>
              <w:left w:val="nil"/>
              <w:bottom w:val="single" w:sz="4" w:space="0" w:color="auto"/>
              <w:right w:val="single" w:sz="4" w:space="0" w:color="auto"/>
            </w:tcBorders>
            <w:vAlign w:val="center"/>
          </w:tcPr>
          <w:p w14:paraId="47F79758" w14:textId="77777777" w:rsidR="002D0C8A" w:rsidRDefault="002D0C8A">
            <w:pPr>
              <w:widowControl/>
              <w:jc w:val="center"/>
              <w:rPr>
                <w:rFonts w:ascii="SimSun" w:cs="SimSun"/>
                <w:kern w:val="0"/>
                <w:szCs w:val="21"/>
              </w:rPr>
            </w:pPr>
            <w:r>
              <w:rPr>
                <w:kern w:val="0"/>
                <w:szCs w:val="21"/>
                <w:lang w:val="en"/>
              </w:rPr>
              <w:t>9306900010</w:t>
            </w:r>
          </w:p>
        </w:tc>
        <w:tc>
          <w:tcPr>
            <w:tcW w:w="1026" w:type="dxa"/>
            <w:tcBorders>
              <w:top w:val="nil"/>
              <w:left w:val="nil"/>
              <w:bottom w:val="single" w:sz="4" w:space="0" w:color="auto"/>
              <w:right w:val="single" w:sz="4" w:space="0" w:color="auto"/>
            </w:tcBorders>
            <w:vAlign w:val="center"/>
          </w:tcPr>
          <w:p w14:paraId="0075DAD9" w14:textId="77777777" w:rsidR="002D0C8A" w:rsidRDefault="002D0C8A">
            <w:pPr>
              <w:widowControl/>
              <w:jc w:val="center"/>
              <w:rPr>
                <w:rFonts w:ascii="SimSun" w:cs="SimSun"/>
                <w:kern w:val="0"/>
                <w:szCs w:val="21"/>
              </w:rPr>
            </w:pPr>
            <w:r>
              <w:rPr>
                <w:kern w:val="0"/>
                <w:szCs w:val="21"/>
                <w:lang w:val="en"/>
              </w:rPr>
              <w:t>kilogram</w:t>
            </w:r>
          </w:p>
        </w:tc>
      </w:tr>
      <w:tr w:rsidR="002D0C8A" w14:paraId="4AB3B412"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332E02F2" w14:textId="77777777" w:rsidR="002D0C8A" w:rsidRDefault="002D0C8A">
            <w:pPr>
              <w:widowControl/>
              <w:jc w:val="center"/>
              <w:rPr>
                <w:rFonts w:ascii="SimSun" w:cs="SimSun"/>
                <w:kern w:val="0"/>
                <w:szCs w:val="21"/>
              </w:rPr>
            </w:pPr>
            <w:r>
              <w:rPr>
                <w:kern w:val="0"/>
                <w:szCs w:val="21"/>
                <w:lang w:val="en"/>
              </w:rPr>
              <w:t>30</w:t>
            </w:r>
          </w:p>
        </w:tc>
        <w:tc>
          <w:tcPr>
            <w:tcW w:w="2977" w:type="dxa"/>
            <w:tcBorders>
              <w:top w:val="nil"/>
              <w:left w:val="nil"/>
              <w:bottom w:val="single" w:sz="4" w:space="0" w:color="auto"/>
              <w:right w:val="single" w:sz="4" w:space="0" w:color="auto"/>
            </w:tcBorders>
            <w:vAlign w:val="center"/>
          </w:tcPr>
          <w:p w14:paraId="0733CC25" w14:textId="77777777" w:rsidR="002D0C8A" w:rsidRDefault="002D0C8A">
            <w:pPr>
              <w:widowControl/>
              <w:jc w:val="left"/>
              <w:rPr>
                <w:rFonts w:ascii="SimSun" w:cs="SimSun"/>
                <w:kern w:val="0"/>
                <w:szCs w:val="21"/>
              </w:rPr>
            </w:pPr>
            <w:r>
              <w:rPr>
                <w:kern w:val="0"/>
                <w:szCs w:val="21"/>
                <w:lang w:val="en"/>
              </w:rPr>
              <w:t>Heat sinking devices and their components</w:t>
            </w:r>
          </w:p>
        </w:tc>
        <w:tc>
          <w:tcPr>
            <w:tcW w:w="3827" w:type="dxa"/>
            <w:tcBorders>
              <w:top w:val="nil"/>
              <w:left w:val="nil"/>
              <w:bottom w:val="single" w:sz="4" w:space="0" w:color="auto"/>
              <w:right w:val="single" w:sz="4" w:space="0" w:color="auto"/>
            </w:tcBorders>
            <w:vAlign w:val="center"/>
          </w:tcPr>
          <w:p w14:paraId="692B4CD4" w14:textId="77777777" w:rsidR="002D0C8A" w:rsidRDefault="002D0C8A">
            <w:pPr>
              <w:widowControl/>
              <w:jc w:val="left"/>
              <w:rPr>
                <w:rFonts w:ascii="SimSun" w:cs="SimSun"/>
                <w:kern w:val="0"/>
                <w:szCs w:val="21"/>
              </w:rPr>
            </w:pPr>
            <w:r>
              <w:rPr>
                <w:kern w:val="0"/>
                <w:szCs w:val="21"/>
                <w:lang w:val="en"/>
              </w:rPr>
              <w:t>It is manufactured in lightweight materials with high heat capacity for missile re-entry vehicles</w:t>
            </w:r>
          </w:p>
        </w:tc>
        <w:tc>
          <w:tcPr>
            <w:tcW w:w="1276" w:type="dxa"/>
            <w:tcBorders>
              <w:top w:val="nil"/>
              <w:left w:val="nil"/>
              <w:bottom w:val="single" w:sz="4" w:space="0" w:color="auto"/>
              <w:right w:val="single" w:sz="4" w:space="0" w:color="auto"/>
            </w:tcBorders>
            <w:vAlign w:val="center"/>
          </w:tcPr>
          <w:p w14:paraId="3D2F535B" w14:textId="77777777" w:rsidR="002D0C8A" w:rsidRDefault="002D0C8A">
            <w:pPr>
              <w:widowControl/>
              <w:jc w:val="center"/>
              <w:rPr>
                <w:rFonts w:ascii="SimSun" w:cs="SimSun"/>
                <w:kern w:val="0"/>
                <w:szCs w:val="21"/>
              </w:rPr>
            </w:pPr>
            <w:r>
              <w:rPr>
                <w:kern w:val="0"/>
                <w:szCs w:val="21"/>
                <w:lang w:val="en"/>
              </w:rPr>
              <w:t>9306900010</w:t>
            </w:r>
          </w:p>
        </w:tc>
        <w:tc>
          <w:tcPr>
            <w:tcW w:w="1026" w:type="dxa"/>
            <w:tcBorders>
              <w:top w:val="nil"/>
              <w:left w:val="nil"/>
              <w:bottom w:val="single" w:sz="4" w:space="0" w:color="auto"/>
              <w:right w:val="single" w:sz="4" w:space="0" w:color="auto"/>
            </w:tcBorders>
            <w:vAlign w:val="center"/>
          </w:tcPr>
          <w:p w14:paraId="5B9DAAF1" w14:textId="77777777" w:rsidR="002D0C8A" w:rsidRDefault="002D0C8A">
            <w:pPr>
              <w:widowControl/>
              <w:jc w:val="center"/>
              <w:rPr>
                <w:rFonts w:ascii="SimSun" w:cs="SimSun"/>
                <w:kern w:val="0"/>
                <w:szCs w:val="21"/>
              </w:rPr>
            </w:pPr>
            <w:r>
              <w:rPr>
                <w:kern w:val="0"/>
                <w:szCs w:val="21"/>
                <w:lang w:val="en"/>
              </w:rPr>
              <w:t>kilogram</w:t>
            </w:r>
          </w:p>
        </w:tc>
      </w:tr>
      <w:tr w:rsidR="002D0C8A" w14:paraId="62CCB873"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6B0FEC2E" w14:textId="77777777" w:rsidR="002D0C8A" w:rsidRDefault="002D0C8A">
            <w:pPr>
              <w:widowControl/>
              <w:jc w:val="center"/>
              <w:rPr>
                <w:rFonts w:ascii="SimSun" w:cs="SimSun"/>
                <w:kern w:val="0"/>
                <w:szCs w:val="21"/>
              </w:rPr>
            </w:pPr>
            <w:r>
              <w:rPr>
                <w:kern w:val="0"/>
                <w:szCs w:val="21"/>
                <w:lang w:val="en"/>
              </w:rPr>
              <w:t>31</w:t>
            </w:r>
          </w:p>
        </w:tc>
        <w:tc>
          <w:tcPr>
            <w:tcW w:w="2977" w:type="dxa"/>
            <w:tcBorders>
              <w:top w:val="nil"/>
              <w:left w:val="nil"/>
              <w:bottom w:val="single" w:sz="4" w:space="0" w:color="auto"/>
              <w:right w:val="single" w:sz="4" w:space="0" w:color="auto"/>
            </w:tcBorders>
            <w:vAlign w:val="center"/>
          </w:tcPr>
          <w:p w14:paraId="5CE49227" w14:textId="77777777" w:rsidR="002D0C8A" w:rsidRDefault="002D0C8A">
            <w:pPr>
              <w:widowControl/>
              <w:jc w:val="left"/>
              <w:rPr>
                <w:rFonts w:ascii="SimSun" w:cs="SimSun"/>
                <w:kern w:val="0"/>
                <w:szCs w:val="21"/>
              </w:rPr>
            </w:pPr>
            <w:r>
              <w:rPr>
                <w:kern w:val="0"/>
                <w:szCs w:val="21"/>
                <w:lang w:val="en"/>
              </w:rPr>
              <w:t>Structural materials that reduce the reflective properties of radar waves</w:t>
            </w:r>
          </w:p>
        </w:tc>
        <w:tc>
          <w:tcPr>
            <w:tcW w:w="3827" w:type="dxa"/>
            <w:tcBorders>
              <w:top w:val="nil"/>
              <w:left w:val="nil"/>
              <w:bottom w:val="single" w:sz="4" w:space="0" w:color="auto"/>
              <w:right w:val="single" w:sz="4" w:space="0" w:color="auto"/>
            </w:tcBorders>
            <w:vAlign w:val="center"/>
          </w:tcPr>
          <w:p w14:paraId="47C7BC4E" w14:textId="77777777" w:rsidR="002D0C8A" w:rsidRDefault="002D0C8A">
            <w:pPr>
              <w:widowControl/>
              <w:jc w:val="left"/>
              <w:rPr>
                <w:rFonts w:ascii="SimSun" w:cs="SimSun"/>
                <w:kern w:val="0"/>
                <w:szCs w:val="21"/>
              </w:rPr>
            </w:pPr>
            <w:r>
              <w:rPr>
                <w:kern w:val="0"/>
                <w:szCs w:val="21"/>
                <w:lang w:val="en"/>
              </w:rPr>
              <w:t>A structural material used to reduce the reflective properties of radar waves, a resin matrix composite</w:t>
            </w:r>
          </w:p>
        </w:tc>
        <w:tc>
          <w:tcPr>
            <w:tcW w:w="1276" w:type="dxa"/>
            <w:tcBorders>
              <w:top w:val="nil"/>
              <w:left w:val="nil"/>
              <w:bottom w:val="single" w:sz="4" w:space="0" w:color="auto"/>
              <w:right w:val="single" w:sz="4" w:space="0" w:color="auto"/>
            </w:tcBorders>
            <w:vAlign w:val="center"/>
          </w:tcPr>
          <w:p w14:paraId="548FE9E1"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300C4C02" w14:textId="77777777" w:rsidR="002D0C8A" w:rsidRDefault="002D0C8A">
            <w:pPr>
              <w:widowControl/>
              <w:jc w:val="center"/>
              <w:rPr>
                <w:rFonts w:ascii="SimSun" w:cs="SimSun"/>
                <w:kern w:val="0"/>
                <w:szCs w:val="21"/>
              </w:rPr>
            </w:pPr>
            <w:r>
              <w:rPr>
                <w:kern w:val="0"/>
                <w:szCs w:val="21"/>
                <w:lang w:val="en"/>
              </w:rPr>
              <w:t>kilogram</w:t>
            </w:r>
          </w:p>
        </w:tc>
      </w:tr>
      <w:tr w:rsidR="002D0C8A" w14:paraId="5791ED72"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62CCF7CE" w14:textId="77777777" w:rsidR="002D0C8A" w:rsidRDefault="002D0C8A">
            <w:pPr>
              <w:widowControl/>
              <w:jc w:val="center"/>
              <w:rPr>
                <w:rFonts w:ascii="SimSun" w:cs="SimSun"/>
                <w:kern w:val="0"/>
                <w:szCs w:val="21"/>
              </w:rPr>
            </w:pPr>
            <w:r>
              <w:rPr>
                <w:kern w:val="0"/>
                <w:szCs w:val="21"/>
                <w:lang w:val="en"/>
              </w:rPr>
              <w:t>32</w:t>
            </w:r>
          </w:p>
        </w:tc>
        <w:tc>
          <w:tcPr>
            <w:tcW w:w="2977" w:type="dxa"/>
            <w:tcBorders>
              <w:top w:val="nil"/>
              <w:left w:val="nil"/>
              <w:bottom w:val="single" w:sz="4" w:space="0" w:color="auto"/>
              <w:right w:val="single" w:sz="4" w:space="0" w:color="auto"/>
            </w:tcBorders>
            <w:vAlign w:val="center"/>
          </w:tcPr>
          <w:p w14:paraId="6C4B867B" w14:textId="77777777" w:rsidR="002D0C8A" w:rsidRDefault="002D0C8A">
            <w:pPr>
              <w:widowControl/>
              <w:jc w:val="left"/>
              <w:rPr>
                <w:rFonts w:ascii="SimSun" w:cs="SimSun"/>
                <w:kern w:val="0"/>
                <w:szCs w:val="21"/>
              </w:rPr>
            </w:pPr>
            <w:r>
              <w:rPr>
                <w:kern w:val="0"/>
                <w:szCs w:val="21"/>
                <w:lang w:val="en"/>
              </w:rPr>
              <w:t>paints</w:t>
            </w:r>
          </w:p>
        </w:tc>
        <w:tc>
          <w:tcPr>
            <w:tcW w:w="3827" w:type="dxa"/>
            <w:tcBorders>
              <w:top w:val="nil"/>
              <w:left w:val="nil"/>
              <w:bottom w:val="single" w:sz="4" w:space="0" w:color="auto"/>
              <w:right w:val="single" w:sz="4" w:space="0" w:color="auto"/>
            </w:tcBorders>
            <w:vAlign w:val="center"/>
          </w:tcPr>
          <w:p w14:paraId="2873050F" w14:textId="77777777" w:rsidR="002D0C8A" w:rsidRDefault="002D0C8A">
            <w:pPr>
              <w:widowControl/>
              <w:jc w:val="left"/>
              <w:rPr>
                <w:rFonts w:ascii="SimSun" w:cs="SimSun"/>
                <w:kern w:val="0"/>
                <w:szCs w:val="21"/>
              </w:rPr>
            </w:pPr>
            <w:r>
              <w:rPr>
                <w:kern w:val="0"/>
                <w:szCs w:val="21"/>
                <w:lang w:val="en"/>
              </w:rPr>
              <w:t>Coatings used to reduce the reflective properties of radar waves</w:t>
            </w:r>
          </w:p>
        </w:tc>
        <w:tc>
          <w:tcPr>
            <w:tcW w:w="1276" w:type="dxa"/>
            <w:tcBorders>
              <w:top w:val="nil"/>
              <w:left w:val="nil"/>
              <w:bottom w:val="single" w:sz="4" w:space="0" w:color="auto"/>
              <w:right w:val="single" w:sz="4" w:space="0" w:color="auto"/>
            </w:tcBorders>
            <w:vAlign w:val="center"/>
          </w:tcPr>
          <w:p w14:paraId="5F95EB56"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157228BF" w14:textId="77777777" w:rsidR="002D0C8A" w:rsidRDefault="002D0C8A">
            <w:pPr>
              <w:widowControl/>
              <w:jc w:val="center"/>
              <w:rPr>
                <w:rFonts w:ascii="SimSun" w:cs="SimSun"/>
                <w:kern w:val="0"/>
                <w:szCs w:val="21"/>
              </w:rPr>
            </w:pPr>
            <w:r>
              <w:rPr>
                <w:kern w:val="0"/>
                <w:szCs w:val="21"/>
                <w:lang w:val="en"/>
              </w:rPr>
              <w:t>kilogram</w:t>
            </w:r>
          </w:p>
        </w:tc>
      </w:tr>
      <w:tr w:rsidR="002D0C8A" w14:paraId="47D2FE01"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144F01E3" w14:textId="77777777" w:rsidR="002D0C8A" w:rsidRDefault="002D0C8A">
            <w:pPr>
              <w:widowControl/>
              <w:jc w:val="center"/>
              <w:rPr>
                <w:rFonts w:ascii="SimSun" w:cs="SimSun"/>
                <w:kern w:val="0"/>
                <w:szCs w:val="21"/>
              </w:rPr>
            </w:pPr>
            <w:r>
              <w:rPr>
                <w:kern w:val="0"/>
                <w:szCs w:val="21"/>
                <w:lang w:val="en"/>
              </w:rPr>
              <w:t>33</w:t>
            </w:r>
          </w:p>
        </w:tc>
        <w:tc>
          <w:tcPr>
            <w:tcW w:w="2977" w:type="dxa"/>
            <w:tcBorders>
              <w:top w:val="nil"/>
              <w:left w:val="nil"/>
              <w:bottom w:val="single" w:sz="4" w:space="0" w:color="auto"/>
              <w:right w:val="single" w:sz="4" w:space="0" w:color="auto"/>
            </w:tcBorders>
            <w:vAlign w:val="center"/>
          </w:tcPr>
          <w:p w14:paraId="36082247" w14:textId="77777777" w:rsidR="002D0C8A" w:rsidRDefault="002D0C8A">
            <w:pPr>
              <w:widowControl/>
              <w:jc w:val="left"/>
              <w:rPr>
                <w:rFonts w:ascii="SimSun" w:cs="SimSun"/>
                <w:kern w:val="0"/>
                <w:szCs w:val="21"/>
              </w:rPr>
            </w:pPr>
            <w:r>
              <w:rPr>
                <w:kern w:val="0"/>
                <w:szCs w:val="21"/>
                <w:lang w:val="en"/>
              </w:rPr>
              <w:t>paints</w:t>
            </w:r>
          </w:p>
        </w:tc>
        <w:tc>
          <w:tcPr>
            <w:tcW w:w="3827" w:type="dxa"/>
            <w:tcBorders>
              <w:top w:val="nil"/>
              <w:left w:val="nil"/>
              <w:bottom w:val="single" w:sz="4" w:space="0" w:color="auto"/>
              <w:right w:val="single" w:sz="4" w:space="0" w:color="auto"/>
            </w:tcBorders>
            <w:vAlign w:val="center"/>
          </w:tcPr>
          <w:p w14:paraId="7117DC33" w14:textId="77777777" w:rsidR="002D0C8A" w:rsidRDefault="002D0C8A">
            <w:pPr>
              <w:widowControl/>
              <w:jc w:val="left"/>
              <w:rPr>
                <w:rFonts w:ascii="SimSun" w:cs="SimSun"/>
                <w:kern w:val="0"/>
                <w:szCs w:val="21"/>
              </w:rPr>
            </w:pPr>
            <w:r>
              <w:rPr>
                <w:kern w:val="0"/>
                <w:szCs w:val="21"/>
                <w:lang w:val="en"/>
              </w:rPr>
              <w:t>Coatings specifically designed to reduce optical reflection or radiation</w:t>
            </w:r>
          </w:p>
        </w:tc>
        <w:tc>
          <w:tcPr>
            <w:tcW w:w="1276" w:type="dxa"/>
            <w:tcBorders>
              <w:top w:val="nil"/>
              <w:left w:val="nil"/>
              <w:bottom w:val="single" w:sz="4" w:space="0" w:color="auto"/>
              <w:right w:val="single" w:sz="4" w:space="0" w:color="auto"/>
            </w:tcBorders>
            <w:vAlign w:val="center"/>
          </w:tcPr>
          <w:p w14:paraId="3B678BA3"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0E64B07A" w14:textId="77777777" w:rsidR="002D0C8A" w:rsidRDefault="002D0C8A">
            <w:pPr>
              <w:widowControl/>
              <w:jc w:val="center"/>
              <w:rPr>
                <w:rFonts w:ascii="SimSun" w:cs="SimSun"/>
                <w:kern w:val="0"/>
                <w:szCs w:val="21"/>
              </w:rPr>
            </w:pPr>
            <w:r>
              <w:rPr>
                <w:kern w:val="0"/>
                <w:szCs w:val="21"/>
                <w:lang w:val="en"/>
              </w:rPr>
              <w:t>kilogram</w:t>
            </w:r>
          </w:p>
        </w:tc>
      </w:tr>
      <w:tr w:rsidR="002D0C8A" w14:paraId="74B034B3" w14:textId="77777777">
        <w:trPr>
          <w:trHeight w:val="1680"/>
          <w:jc w:val="center"/>
        </w:trPr>
        <w:tc>
          <w:tcPr>
            <w:tcW w:w="794" w:type="dxa"/>
            <w:tcBorders>
              <w:top w:val="nil"/>
              <w:left w:val="single" w:sz="4" w:space="0" w:color="auto"/>
              <w:bottom w:val="single" w:sz="4" w:space="0" w:color="auto"/>
              <w:right w:val="single" w:sz="4" w:space="0" w:color="auto"/>
            </w:tcBorders>
            <w:vAlign w:val="center"/>
          </w:tcPr>
          <w:p w14:paraId="0467435C" w14:textId="77777777" w:rsidR="002D0C8A" w:rsidRDefault="002D0C8A">
            <w:pPr>
              <w:widowControl/>
              <w:jc w:val="center"/>
              <w:rPr>
                <w:rFonts w:ascii="SimSun" w:cs="SimSun"/>
                <w:kern w:val="0"/>
                <w:szCs w:val="21"/>
              </w:rPr>
            </w:pPr>
            <w:r>
              <w:rPr>
                <w:kern w:val="0"/>
                <w:szCs w:val="21"/>
                <w:lang w:val="en"/>
              </w:rPr>
              <w:t>34</w:t>
            </w:r>
          </w:p>
        </w:tc>
        <w:tc>
          <w:tcPr>
            <w:tcW w:w="2977" w:type="dxa"/>
            <w:tcBorders>
              <w:top w:val="nil"/>
              <w:left w:val="nil"/>
              <w:bottom w:val="single" w:sz="4" w:space="0" w:color="auto"/>
              <w:right w:val="single" w:sz="4" w:space="0" w:color="auto"/>
            </w:tcBorders>
            <w:vAlign w:val="center"/>
          </w:tcPr>
          <w:p w14:paraId="088FCF7B" w14:textId="77777777" w:rsidR="002D0C8A" w:rsidRDefault="002D0C8A">
            <w:pPr>
              <w:widowControl/>
              <w:jc w:val="left"/>
              <w:rPr>
                <w:rFonts w:ascii="SimSun" w:cs="SimSun"/>
                <w:kern w:val="0"/>
                <w:szCs w:val="21"/>
              </w:rPr>
            </w:pPr>
            <w:r>
              <w:rPr>
                <w:kern w:val="0"/>
                <w:szCs w:val="21"/>
                <w:lang w:val="en"/>
              </w:rPr>
              <w:t>Polyimide composites</w:t>
            </w:r>
          </w:p>
        </w:tc>
        <w:tc>
          <w:tcPr>
            <w:tcW w:w="3827" w:type="dxa"/>
            <w:tcBorders>
              <w:top w:val="nil"/>
              <w:left w:val="nil"/>
              <w:bottom w:val="single" w:sz="4" w:space="0" w:color="auto"/>
              <w:right w:val="single" w:sz="4" w:space="0" w:color="auto"/>
            </w:tcBorders>
            <w:vAlign w:val="center"/>
          </w:tcPr>
          <w:p w14:paraId="101757DC" w14:textId="77777777" w:rsidR="002D0C8A" w:rsidRDefault="002D0C8A">
            <w:pPr>
              <w:widowControl/>
              <w:jc w:val="left"/>
              <w:rPr>
                <w:rFonts w:ascii="SimSun" w:cs="SimSun"/>
                <w:kern w:val="0"/>
                <w:szCs w:val="21"/>
              </w:rPr>
            </w:pPr>
            <w:r>
              <w:rPr>
                <w:kern w:val="0"/>
                <w:szCs w:val="21"/>
                <w:lang w:val="en"/>
              </w:rPr>
              <w:t xml:space="preserve">Structural composites, including various composite structural parts, laminates and articles, as well as various prepregs and preformed parts reinforced with fibers and wires with resin or metal as the matrix, wherein the specific tensile strength of the reinforcing material is greater than 7.62 × </w:t>
            </w:r>
            <w:r>
              <w:rPr>
                <w:kern w:val="0"/>
                <w:szCs w:val="21"/>
                <w:vertAlign w:val="superscript"/>
                <w:lang w:val="en"/>
              </w:rPr>
              <w:t>104</w:t>
            </w:r>
            <w:r>
              <w:rPr>
                <w:lang w:val="en"/>
              </w:rPr>
              <w:t xml:space="preserve"> </w:t>
            </w:r>
            <w:r>
              <w:rPr>
                <w:kern w:val="0"/>
                <w:szCs w:val="21"/>
                <w:lang w:val="en"/>
              </w:rPr>
              <w:t>meters and the specific modulus is greater than 3.18×106</w:t>
            </w:r>
            <w:r>
              <w:rPr>
                <w:lang w:val="en"/>
              </w:rPr>
              <w:t xml:space="preserve"> </w:t>
            </w:r>
            <w:r>
              <w:rPr>
                <w:kern w:val="0"/>
                <w:szCs w:val="21"/>
                <w:lang w:val="en"/>
              </w:rPr>
              <w:t>meters</w:t>
            </w:r>
          </w:p>
        </w:tc>
        <w:tc>
          <w:tcPr>
            <w:tcW w:w="1276" w:type="dxa"/>
            <w:tcBorders>
              <w:top w:val="nil"/>
              <w:left w:val="nil"/>
              <w:bottom w:val="single" w:sz="4" w:space="0" w:color="auto"/>
              <w:right w:val="single" w:sz="4" w:space="0" w:color="auto"/>
            </w:tcBorders>
            <w:vAlign w:val="center"/>
          </w:tcPr>
          <w:p w14:paraId="6A9252E9" w14:textId="77777777" w:rsidR="002D0C8A" w:rsidRDefault="002D0C8A">
            <w:pPr>
              <w:widowControl/>
              <w:jc w:val="center"/>
              <w:rPr>
                <w:rFonts w:ascii="SimSun" w:cs="SimSun"/>
                <w:kern w:val="0"/>
                <w:szCs w:val="21"/>
              </w:rPr>
            </w:pPr>
            <w:r>
              <w:rPr>
                <w:kern w:val="0"/>
                <w:szCs w:val="21"/>
                <w:lang w:val="en"/>
              </w:rPr>
              <w:t>3926909010</w:t>
            </w:r>
          </w:p>
        </w:tc>
        <w:tc>
          <w:tcPr>
            <w:tcW w:w="1026" w:type="dxa"/>
            <w:tcBorders>
              <w:top w:val="nil"/>
              <w:left w:val="nil"/>
              <w:bottom w:val="single" w:sz="4" w:space="0" w:color="auto"/>
              <w:right w:val="single" w:sz="4" w:space="0" w:color="auto"/>
            </w:tcBorders>
            <w:vAlign w:val="center"/>
          </w:tcPr>
          <w:p w14:paraId="0A839322" w14:textId="77777777" w:rsidR="002D0C8A" w:rsidRDefault="002D0C8A">
            <w:pPr>
              <w:widowControl/>
              <w:jc w:val="center"/>
              <w:rPr>
                <w:rFonts w:ascii="SimSun" w:cs="SimSun"/>
                <w:kern w:val="0"/>
                <w:szCs w:val="21"/>
              </w:rPr>
            </w:pPr>
            <w:r>
              <w:rPr>
                <w:kern w:val="0"/>
                <w:szCs w:val="21"/>
                <w:lang w:val="en"/>
              </w:rPr>
              <w:t>kilogram</w:t>
            </w:r>
          </w:p>
        </w:tc>
      </w:tr>
      <w:tr w:rsidR="002D0C8A" w14:paraId="1E22BA0E" w14:textId="77777777">
        <w:trPr>
          <w:trHeight w:val="1695"/>
          <w:jc w:val="center"/>
        </w:trPr>
        <w:tc>
          <w:tcPr>
            <w:tcW w:w="794" w:type="dxa"/>
            <w:tcBorders>
              <w:top w:val="nil"/>
              <w:left w:val="single" w:sz="4" w:space="0" w:color="auto"/>
              <w:bottom w:val="single" w:sz="4" w:space="0" w:color="auto"/>
              <w:right w:val="single" w:sz="4" w:space="0" w:color="auto"/>
            </w:tcBorders>
            <w:vAlign w:val="center"/>
          </w:tcPr>
          <w:p w14:paraId="26E29D75" w14:textId="77777777" w:rsidR="002D0C8A" w:rsidRDefault="002D0C8A">
            <w:pPr>
              <w:widowControl/>
              <w:jc w:val="center"/>
              <w:rPr>
                <w:rFonts w:ascii="SimSun" w:cs="SimSun"/>
                <w:kern w:val="0"/>
                <w:szCs w:val="21"/>
              </w:rPr>
            </w:pPr>
            <w:r>
              <w:rPr>
                <w:kern w:val="0"/>
                <w:szCs w:val="21"/>
                <w:lang w:val="en"/>
              </w:rPr>
              <w:t>35</w:t>
            </w:r>
          </w:p>
        </w:tc>
        <w:tc>
          <w:tcPr>
            <w:tcW w:w="2977" w:type="dxa"/>
            <w:tcBorders>
              <w:top w:val="nil"/>
              <w:left w:val="nil"/>
              <w:bottom w:val="single" w:sz="4" w:space="0" w:color="auto"/>
              <w:right w:val="single" w:sz="4" w:space="0" w:color="auto"/>
            </w:tcBorders>
            <w:vAlign w:val="center"/>
          </w:tcPr>
          <w:p w14:paraId="5EBF50AB" w14:textId="77777777" w:rsidR="002D0C8A" w:rsidRDefault="002D0C8A">
            <w:pPr>
              <w:widowControl/>
              <w:jc w:val="left"/>
              <w:rPr>
                <w:rFonts w:ascii="SimSun" w:cs="SimSun"/>
                <w:kern w:val="0"/>
                <w:szCs w:val="21"/>
              </w:rPr>
            </w:pPr>
            <w:r>
              <w:rPr>
                <w:kern w:val="0"/>
                <w:szCs w:val="21"/>
                <w:lang w:val="en"/>
              </w:rPr>
              <w:t>Polyamide matrix composites</w:t>
            </w:r>
          </w:p>
        </w:tc>
        <w:tc>
          <w:tcPr>
            <w:tcW w:w="3827" w:type="dxa"/>
            <w:tcBorders>
              <w:top w:val="nil"/>
              <w:left w:val="nil"/>
              <w:bottom w:val="single" w:sz="4" w:space="0" w:color="auto"/>
              <w:right w:val="single" w:sz="4" w:space="0" w:color="auto"/>
            </w:tcBorders>
            <w:vAlign w:val="center"/>
          </w:tcPr>
          <w:p w14:paraId="6C868EAE" w14:textId="77777777" w:rsidR="002D0C8A" w:rsidRDefault="002D0C8A">
            <w:pPr>
              <w:widowControl/>
              <w:jc w:val="left"/>
              <w:rPr>
                <w:rFonts w:ascii="SimSun" w:cs="SimSun"/>
                <w:kern w:val="0"/>
                <w:szCs w:val="21"/>
              </w:rPr>
            </w:pPr>
            <w:r>
              <w:rPr>
                <w:kern w:val="0"/>
                <w:szCs w:val="21"/>
                <w:lang w:val="en"/>
              </w:rPr>
              <w:t xml:space="preserve">Structural composites, including various composite structural parts, laminates and articles, as well as various prepregs and preformed parts reinforced with fibers and wires with resin or metal as the matrix, wherein the specific tensile strength of the reinforcing material is greater than 7.62 × </w:t>
            </w:r>
            <w:r>
              <w:rPr>
                <w:kern w:val="0"/>
                <w:szCs w:val="21"/>
                <w:vertAlign w:val="superscript"/>
                <w:lang w:val="en"/>
              </w:rPr>
              <w:t>104</w:t>
            </w:r>
            <w:r>
              <w:rPr>
                <w:lang w:val="en"/>
              </w:rPr>
              <w:t xml:space="preserve"> </w:t>
            </w:r>
            <w:r>
              <w:rPr>
                <w:kern w:val="0"/>
                <w:szCs w:val="21"/>
                <w:lang w:val="en"/>
              </w:rPr>
              <w:t>meters and the specific modulus is greater than 3.18×106</w:t>
            </w:r>
            <w:r>
              <w:rPr>
                <w:lang w:val="en"/>
              </w:rPr>
              <w:t xml:space="preserve"> </w:t>
            </w:r>
            <w:r>
              <w:rPr>
                <w:kern w:val="0"/>
                <w:szCs w:val="21"/>
                <w:lang w:val="en"/>
              </w:rPr>
              <w:t>meters</w:t>
            </w:r>
          </w:p>
        </w:tc>
        <w:tc>
          <w:tcPr>
            <w:tcW w:w="1276" w:type="dxa"/>
            <w:tcBorders>
              <w:top w:val="nil"/>
              <w:left w:val="nil"/>
              <w:bottom w:val="single" w:sz="4" w:space="0" w:color="auto"/>
              <w:right w:val="single" w:sz="4" w:space="0" w:color="auto"/>
            </w:tcBorders>
            <w:vAlign w:val="center"/>
          </w:tcPr>
          <w:p w14:paraId="011C8BE5" w14:textId="77777777" w:rsidR="002D0C8A" w:rsidRDefault="002D0C8A">
            <w:pPr>
              <w:widowControl/>
              <w:jc w:val="center"/>
              <w:rPr>
                <w:rFonts w:ascii="SimSun" w:cs="SimSun"/>
                <w:kern w:val="0"/>
                <w:szCs w:val="21"/>
              </w:rPr>
            </w:pPr>
            <w:r>
              <w:rPr>
                <w:kern w:val="0"/>
                <w:szCs w:val="21"/>
                <w:lang w:val="en"/>
              </w:rPr>
              <w:t>3926909010</w:t>
            </w:r>
          </w:p>
        </w:tc>
        <w:tc>
          <w:tcPr>
            <w:tcW w:w="1026" w:type="dxa"/>
            <w:tcBorders>
              <w:top w:val="nil"/>
              <w:left w:val="nil"/>
              <w:bottom w:val="single" w:sz="4" w:space="0" w:color="auto"/>
              <w:right w:val="single" w:sz="4" w:space="0" w:color="auto"/>
            </w:tcBorders>
            <w:vAlign w:val="center"/>
          </w:tcPr>
          <w:p w14:paraId="3F2F8C36" w14:textId="77777777" w:rsidR="002D0C8A" w:rsidRDefault="002D0C8A">
            <w:pPr>
              <w:widowControl/>
              <w:jc w:val="center"/>
              <w:rPr>
                <w:rFonts w:ascii="SimSun" w:cs="SimSun"/>
                <w:kern w:val="0"/>
                <w:szCs w:val="21"/>
              </w:rPr>
            </w:pPr>
            <w:r>
              <w:rPr>
                <w:kern w:val="0"/>
                <w:szCs w:val="21"/>
                <w:lang w:val="en"/>
              </w:rPr>
              <w:t>kilogram</w:t>
            </w:r>
          </w:p>
        </w:tc>
      </w:tr>
      <w:tr w:rsidR="002D0C8A" w14:paraId="1D10D45C" w14:textId="77777777">
        <w:trPr>
          <w:trHeight w:val="1710"/>
          <w:jc w:val="center"/>
        </w:trPr>
        <w:tc>
          <w:tcPr>
            <w:tcW w:w="794" w:type="dxa"/>
            <w:tcBorders>
              <w:top w:val="nil"/>
              <w:left w:val="single" w:sz="4" w:space="0" w:color="auto"/>
              <w:bottom w:val="single" w:sz="4" w:space="0" w:color="auto"/>
              <w:right w:val="single" w:sz="4" w:space="0" w:color="auto"/>
            </w:tcBorders>
            <w:vAlign w:val="center"/>
          </w:tcPr>
          <w:p w14:paraId="35486023" w14:textId="77777777" w:rsidR="002D0C8A" w:rsidRDefault="002D0C8A">
            <w:pPr>
              <w:widowControl/>
              <w:jc w:val="center"/>
              <w:rPr>
                <w:rFonts w:ascii="SimSun" w:cs="SimSun"/>
                <w:kern w:val="0"/>
                <w:szCs w:val="21"/>
              </w:rPr>
            </w:pPr>
            <w:r>
              <w:rPr>
                <w:kern w:val="0"/>
                <w:szCs w:val="21"/>
                <w:lang w:val="en"/>
              </w:rPr>
              <w:t>36</w:t>
            </w:r>
          </w:p>
        </w:tc>
        <w:tc>
          <w:tcPr>
            <w:tcW w:w="2977" w:type="dxa"/>
            <w:tcBorders>
              <w:top w:val="nil"/>
              <w:left w:val="nil"/>
              <w:bottom w:val="single" w:sz="4" w:space="0" w:color="auto"/>
              <w:right w:val="single" w:sz="4" w:space="0" w:color="auto"/>
            </w:tcBorders>
            <w:vAlign w:val="center"/>
          </w:tcPr>
          <w:p w14:paraId="349CE945" w14:textId="77777777" w:rsidR="002D0C8A" w:rsidRDefault="002D0C8A">
            <w:pPr>
              <w:widowControl/>
              <w:jc w:val="left"/>
              <w:rPr>
                <w:rFonts w:ascii="SimSun" w:cs="SimSun"/>
                <w:kern w:val="0"/>
                <w:szCs w:val="21"/>
              </w:rPr>
            </w:pPr>
            <w:r>
              <w:rPr>
                <w:kern w:val="0"/>
                <w:szCs w:val="21"/>
                <w:lang w:val="en"/>
              </w:rPr>
              <w:t>Polycarbonate composites</w:t>
            </w:r>
          </w:p>
        </w:tc>
        <w:tc>
          <w:tcPr>
            <w:tcW w:w="3827" w:type="dxa"/>
            <w:tcBorders>
              <w:top w:val="nil"/>
              <w:left w:val="nil"/>
              <w:bottom w:val="single" w:sz="4" w:space="0" w:color="auto"/>
              <w:right w:val="single" w:sz="4" w:space="0" w:color="auto"/>
            </w:tcBorders>
            <w:vAlign w:val="center"/>
          </w:tcPr>
          <w:p w14:paraId="02ADCBA5" w14:textId="77777777" w:rsidR="002D0C8A" w:rsidRDefault="002D0C8A">
            <w:pPr>
              <w:widowControl/>
              <w:jc w:val="left"/>
              <w:rPr>
                <w:rFonts w:ascii="SimSun" w:cs="SimSun"/>
                <w:kern w:val="0"/>
                <w:szCs w:val="21"/>
              </w:rPr>
            </w:pPr>
            <w:r>
              <w:rPr>
                <w:kern w:val="0"/>
                <w:szCs w:val="21"/>
                <w:lang w:val="en"/>
              </w:rPr>
              <w:t xml:space="preserve">Structural composites, including various composite structural parts, laminates and articles, as well as various prepregs and preformed parts reinforced with fibers and wires with resin or metal as the matrix, wherein the specific tensile strength of the reinforcing material is greater than 7.62 × </w:t>
            </w:r>
            <w:r>
              <w:rPr>
                <w:kern w:val="0"/>
                <w:szCs w:val="21"/>
                <w:vertAlign w:val="superscript"/>
                <w:lang w:val="en"/>
              </w:rPr>
              <w:t>104</w:t>
            </w:r>
            <w:r>
              <w:rPr>
                <w:lang w:val="en"/>
              </w:rPr>
              <w:t xml:space="preserve"> </w:t>
            </w:r>
            <w:r>
              <w:rPr>
                <w:kern w:val="0"/>
                <w:szCs w:val="21"/>
                <w:lang w:val="en"/>
              </w:rPr>
              <w:t>meters and the specific modulus is greater than 3.18×106</w:t>
            </w:r>
            <w:r>
              <w:rPr>
                <w:lang w:val="en"/>
              </w:rPr>
              <w:t xml:space="preserve"> </w:t>
            </w:r>
            <w:r>
              <w:rPr>
                <w:kern w:val="0"/>
                <w:szCs w:val="21"/>
                <w:lang w:val="en"/>
              </w:rPr>
              <w:t>meters</w:t>
            </w:r>
          </w:p>
        </w:tc>
        <w:tc>
          <w:tcPr>
            <w:tcW w:w="1276" w:type="dxa"/>
            <w:tcBorders>
              <w:top w:val="nil"/>
              <w:left w:val="nil"/>
              <w:bottom w:val="single" w:sz="4" w:space="0" w:color="auto"/>
              <w:right w:val="single" w:sz="4" w:space="0" w:color="auto"/>
            </w:tcBorders>
            <w:vAlign w:val="center"/>
          </w:tcPr>
          <w:p w14:paraId="606A28AB" w14:textId="77777777" w:rsidR="002D0C8A" w:rsidRDefault="002D0C8A">
            <w:pPr>
              <w:widowControl/>
              <w:jc w:val="center"/>
              <w:rPr>
                <w:rFonts w:ascii="SimSun" w:cs="SimSun"/>
                <w:kern w:val="0"/>
                <w:szCs w:val="21"/>
              </w:rPr>
            </w:pPr>
            <w:r>
              <w:rPr>
                <w:kern w:val="0"/>
                <w:szCs w:val="21"/>
                <w:lang w:val="en"/>
              </w:rPr>
              <w:t>3926909010</w:t>
            </w:r>
          </w:p>
        </w:tc>
        <w:tc>
          <w:tcPr>
            <w:tcW w:w="1026" w:type="dxa"/>
            <w:tcBorders>
              <w:top w:val="nil"/>
              <w:left w:val="nil"/>
              <w:bottom w:val="single" w:sz="4" w:space="0" w:color="auto"/>
              <w:right w:val="single" w:sz="4" w:space="0" w:color="auto"/>
            </w:tcBorders>
            <w:vAlign w:val="center"/>
          </w:tcPr>
          <w:p w14:paraId="63A71D02" w14:textId="77777777" w:rsidR="002D0C8A" w:rsidRDefault="002D0C8A">
            <w:pPr>
              <w:widowControl/>
              <w:jc w:val="center"/>
              <w:rPr>
                <w:rFonts w:ascii="SimSun" w:cs="SimSun"/>
                <w:kern w:val="0"/>
                <w:szCs w:val="21"/>
              </w:rPr>
            </w:pPr>
            <w:r>
              <w:rPr>
                <w:kern w:val="0"/>
                <w:szCs w:val="21"/>
                <w:lang w:val="en"/>
              </w:rPr>
              <w:t>kilogram</w:t>
            </w:r>
          </w:p>
        </w:tc>
      </w:tr>
      <w:tr w:rsidR="002D0C8A" w14:paraId="643B893E" w14:textId="77777777">
        <w:trPr>
          <w:trHeight w:val="1665"/>
          <w:jc w:val="center"/>
        </w:trPr>
        <w:tc>
          <w:tcPr>
            <w:tcW w:w="794" w:type="dxa"/>
            <w:tcBorders>
              <w:top w:val="single" w:sz="4" w:space="0" w:color="auto"/>
              <w:left w:val="single" w:sz="4" w:space="0" w:color="auto"/>
              <w:bottom w:val="single" w:sz="4" w:space="0" w:color="auto"/>
              <w:right w:val="single" w:sz="4" w:space="0" w:color="auto"/>
            </w:tcBorders>
            <w:vAlign w:val="center"/>
          </w:tcPr>
          <w:p w14:paraId="29AF7FDA" w14:textId="77777777" w:rsidR="002D0C8A" w:rsidRDefault="002D0C8A">
            <w:pPr>
              <w:widowControl/>
              <w:spacing w:line="280" w:lineRule="exact"/>
              <w:jc w:val="center"/>
              <w:rPr>
                <w:rFonts w:ascii="SimSun" w:cs="SimSun"/>
                <w:kern w:val="0"/>
                <w:szCs w:val="21"/>
              </w:rPr>
            </w:pPr>
            <w:r>
              <w:rPr>
                <w:kern w:val="0"/>
                <w:szCs w:val="21"/>
                <w:lang w:val="en"/>
              </w:rPr>
              <w:t>37</w:t>
            </w:r>
          </w:p>
        </w:tc>
        <w:tc>
          <w:tcPr>
            <w:tcW w:w="2977" w:type="dxa"/>
            <w:tcBorders>
              <w:top w:val="single" w:sz="4" w:space="0" w:color="auto"/>
              <w:left w:val="nil"/>
              <w:bottom w:val="single" w:sz="4" w:space="0" w:color="auto"/>
              <w:right w:val="single" w:sz="4" w:space="0" w:color="auto"/>
            </w:tcBorders>
            <w:vAlign w:val="center"/>
          </w:tcPr>
          <w:p w14:paraId="4CC88B09" w14:textId="77777777" w:rsidR="002D0C8A" w:rsidRDefault="002D0C8A">
            <w:pPr>
              <w:widowControl/>
              <w:spacing w:line="280" w:lineRule="exact"/>
              <w:jc w:val="left"/>
              <w:rPr>
                <w:rFonts w:ascii="SimSun" w:cs="SimSun"/>
                <w:kern w:val="0"/>
                <w:szCs w:val="21"/>
              </w:rPr>
            </w:pPr>
            <w:r>
              <w:rPr>
                <w:kern w:val="0"/>
                <w:szCs w:val="21"/>
                <w:lang w:val="en"/>
              </w:rPr>
              <w:t>Quartz fiber reinforced composite material</w:t>
            </w:r>
          </w:p>
        </w:tc>
        <w:tc>
          <w:tcPr>
            <w:tcW w:w="3827" w:type="dxa"/>
            <w:tcBorders>
              <w:top w:val="single" w:sz="4" w:space="0" w:color="auto"/>
              <w:left w:val="nil"/>
              <w:bottom w:val="single" w:sz="4" w:space="0" w:color="auto"/>
              <w:right w:val="single" w:sz="4" w:space="0" w:color="auto"/>
            </w:tcBorders>
            <w:vAlign w:val="center"/>
          </w:tcPr>
          <w:p w14:paraId="448AC4FE" w14:textId="77777777" w:rsidR="002D0C8A" w:rsidRDefault="002D0C8A">
            <w:pPr>
              <w:widowControl/>
              <w:spacing w:line="280" w:lineRule="exact"/>
              <w:jc w:val="left"/>
              <w:rPr>
                <w:rFonts w:ascii="SimSun" w:cs="SimSun"/>
                <w:kern w:val="0"/>
                <w:szCs w:val="21"/>
              </w:rPr>
            </w:pPr>
            <w:r>
              <w:rPr>
                <w:kern w:val="0"/>
                <w:szCs w:val="21"/>
                <w:lang w:val="en"/>
              </w:rPr>
              <w:t xml:space="preserve">Structural composites, including various composite structural parts, laminates and articles, as well as various prepregs and preformed parts reinforced with fibers and wires with resin or metal as the matrix, wherein the specific tensile strength of the reinforcing material is greater than 7.62 × </w:t>
            </w:r>
            <w:r>
              <w:rPr>
                <w:kern w:val="0"/>
                <w:szCs w:val="21"/>
                <w:vertAlign w:val="superscript"/>
                <w:lang w:val="en"/>
              </w:rPr>
              <w:t>104</w:t>
            </w:r>
            <w:r>
              <w:rPr>
                <w:lang w:val="en"/>
              </w:rPr>
              <w:t xml:space="preserve"> </w:t>
            </w:r>
            <w:r>
              <w:rPr>
                <w:kern w:val="0"/>
                <w:szCs w:val="21"/>
                <w:lang w:val="en"/>
              </w:rPr>
              <w:t>meters and the specific modulus is greater than 3.18×106</w:t>
            </w:r>
            <w:r>
              <w:rPr>
                <w:lang w:val="en"/>
              </w:rPr>
              <w:t xml:space="preserve"> </w:t>
            </w:r>
            <w:r>
              <w:rPr>
                <w:kern w:val="0"/>
                <w:szCs w:val="21"/>
                <w:lang w:val="en"/>
              </w:rPr>
              <w:t>meters</w:t>
            </w:r>
          </w:p>
        </w:tc>
        <w:tc>
          <w:tcPr>
            <w:tcW w:w="1276" w:type="dxa"/>
            <w:tcBorders>
              <w:top w:val="single" w:sz="4" w:space="0" w:color="auto"/>
              <w:left w:val="nil"/>
              <w:bottom w:val="single" w:sz="4" w:space="0" w:color="auto"/>
              <w:right w:val="single" w:sz="4" w:space="0" w:color="auto"/>
            </w:tcBorders>
            <w:vAlign w:val="center"/>
          </w:tcPr>
          <w:p w14:paraId="1AB40D42" w14:textId="77777777" w:rsidR="002D0C8A" w:rsidRDefault="002D0C8A">
            <w:pPr>
              <w:widowControl/>
              <w:spacing w:line="280" w:lineRule="exact"/>
              <w:jc w:val="center"/>
              <w:rPr>
                <w:rFonts w:ascii="SimSun" w:cs="SimSun"/>
                <w:kern w:val="0"/>
                <w:szCs w:val="21"/>
              </w:rPr>
            </w:pPr>
            <w:r>
              <w:rPr>
                <w:kern w:val="0"/>
                <w:szCs w:val="21"/>
                <w:lang w:val="en"/>
              </w:rPr>
              <w:t>3921909010</w:t>
            </w:r>
          </w:p>
        </w:tc>
        <w:tc>
          <w:tcPr>
            <w:tcW w:w="1026" w:type="dxa"/>
            <w:tcBorders>
              <w:top w:val="single" w:sz="4" w:space="0" w:color="auto"/>
              <w:left w:val="nil"/>
              <w:bottom w:val="single" w:sz="4" w:space="0" w:color="auto"/>
              <w:right w:val="single" w:sz="4" w:space="0" w:color="auto"/>
            </w:tcBorders>
            <w:vAlign w:val="center"/>
          </w:tcPr>
          <w:p w14:paraId="086D4D4F"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7BC289DE" w14:textId="77777777">
        <w:trPr>
          <w:trHeight w:val="1710"/>
          <w:jc w:val="center"/>
        </w:trPr>
        <w:tc>
          <w:tcPr>
            <w:tcW w:w="794" w:type="dxa"/>
            <w:tcBorders>
              <w:top w:val="nil"/>
              <w:left w:val="single" w:sz="4" w:space="0" w:color="auto"/>
              <w:bottom w:val="single" w:sz="4" w:space="0" w:color="auto"/>
              <w:right w:val="single" w:sz="4" w:space="0" w:color="auto"/>
            </w:tcBorders>
            <w:vAlign w:val="center"/>
          </w:tcPr>
          <w:p w14:paraId="5B0CFC8B" w14:textId="77777777" w:rsidR="002D0C8A" w:rsidRDefault="002D0C8A">
            <w:pPr>
              <w:widowControl/>
              <w:spacing w:line="280" w:lineRule="exact"/>
              <w:jc w:val="center"/>
              <w:rPr>
                <w:rFonts w:ascii="SimSun" w:cs="SimSun"/>
                <w:kern w:val="0"/>
                <w:szCs w:val="21"/>
              </w:rPr>
            </w:pPr>
            <w:r>
              <w:rPr>
                <w:kern w:val="0"/>
                <w:szCs w:val="21"/>
                <w:lang w:val="en"/>
              </w:rPr>
              <w:t>38</w:t>
            </w:r>
          </w:p>
        </w:tc>
        <w:tc>
          <w:tcPr>
            <w:tcW w:w="2977" w:type="dxa"/>
            <w:tcBorders>
              <w:top w:val="nil"/>
              <w:left w:val="nil"/>
              <w:bottom w:val="single" w:sz="4" w:space="0" w:color="auto"/>
              <w:right w:val="single" w:sz="4" w:space="0" w:color="auto"/>
            </w:tcBorders>
            <w:vAlign w:val="center"/>
          </w:tcPr>
          <w:p w14:paraId="1C41455A" w14:textId="77777777" w:rsidR="002D0C8A" w:rsidRDefault="002D0C8A">
            <w:pPr>
              <w:widowControl/>
              <w:spacing w:line="280" w:lineRule="exact"/>
              <w:jc w:val="left"/>
              <w:rPr>
                <w:rFonts w:ascii="SimSun" w:cs="SimSun"/>
                <w:kern w:val="0"/>
                <w:szCs w:val="21"/>
              </w:rPr>
            </w:pPr>
            <w:r>
              <w:rPr>
                <w:kern w:val="0"/>
                <w:szCs w:val="21"/>
                <w:lang w:val="en"/>
              </w:rPr>
              <w:t>Carbon fiber reinforced composite material</w:t>
            </w:r>
          </w:p>
        </w:tc>
        <w:tc>
          <w:tcPr>
            <w:tcW w:w="3827" w:type="dxa"/>
            <w:tcBorders>
              <w:top w:val="nil"/>
              <w:left w:val="nil"/>
              <w:bottom w:val="single" w:sz="4" w:space="0" w:color="auto"/>
              <w:right w:val="single" w:sz="4" w:space="0" w:color="auto"/>
            </w:tcBorders>
            <w:vAlign w:val="center"/>
          </w:tcPr>
          <w:p w14:paraId="0F0E53E8" w14:textId="77777777" w:rsidR="002D0C8A" w:rsidRDefault="002D0C8A">
            <w:pPr>
              <w:widowControl/>
              <w:spacing w:line="280" w:lineRule="exact"/>
              <w:jc w:val="left"/>
              <w:rPr>
                <w:rFonts w:ascii="SimSun" w:cs="SimSun"/>
                <w:kern w:val="0"/>
                <w:szCs w:val="21"/>
              </w:rPr>
            </w:pPr>
            <w:r>
              <w:rPr>
                <w:kern w:val="0"/>
                <w:szCs w:val="21"/>
                <w:lang w:val="en"/>
              </w:rPr>
              <w:t xml:space="preserve">Structural composites, including various composite structural parts, laminates and articles, as well as various prepregs and preformed parts reinforced with fibers and wires with resin or metal as the matrix, wherein the specific tensile strength of the reinforcing material is greater than 7.62 × </w:t>
            </w:r>
            <w:r>
              <w:rPr>
                <w:kern w:val="0"/>
                <w:szCs w:val="21"/>
                <w:vertAlign w:val="superscript"/>
                <w:lang w:val="en"/>
              </w:rPr>
              <w:t>104</w:t>
            </w:r>
            <w:r>
              <w:rPr>
                <w:lang w:val="en"/>
              </w:rPr>
              <w:t xml:space="preserve"> </w:t>
            </w:r>
            <w:r>
              <w:rPr>
                <w:kern w:val="0"/>
                <w:szCs w:val="21"/>
                <w:lang w:val="en"/>
              </w:rPr>
              <w:t>meters and the specific modulus is greater than 3.18×106</w:t>
            </w:r>
            <w:r>
              <w:rPr>
                <w:lang w:val="en"/>
              </w:rPr>
              <w:t xml:space="preserve"> </w:t>
            </w:r>
            <w:r>
              <w:rPr>
                <w:kern w:val="0"/>
                <w:szCs w:val="21"/>
                <w:lang w:val="en"/>
              </w:rPr>
              <w:t>meters</w:t>
            </w:r>
          </w:p>
        </w:tc>
        <w:tc>
          <w:tcPr>
            <w:tcW w:w="1276" w:type="dxa"/>
            <w:tcBorders>
              <w:top w:val="nil"/>
              <w:left w:val="nil"/>
              <w:bottom w:val="single" w:sz="4" w:space="0" w:color="auto"/>
              <w:right w:val="single" w:sz="4" w:space="0" w:color="auto"/>
            </w:tcBorders>
            <w:vAlign w:val="center"/>
          </w:tcPr>
          <w:p w14:paraId="33B5A653" w14:textId="77777777" w:rsidR="002D0C8A" w:rsidRDefault="002D0C8A">
            <w:pPr>
              <w:widowControl/>
              <w:spacing w:line="280" w:lineRule="exact"/>
              <w:jc w:val="center"/>
              <w:rPr>
                <w:rFonts w:ascii="SimSun" w:cs="SimSun"/>
                <w:kern w:val="0"/>
                <w:szCs w:val="21"/>
              </w:rPr>
            </w:pPr>
            <w:r>
              <w:rPr>
                <w:kern w:val="0"/>
                <w:szCs w:val="21"/>
                <w:lang w:val="en"/>
              </w:rPr>
              <w:t>3921909010</w:t>
            </w:r>
          </w:p>
          <w:p w14:paraId="5ABA9D16" w14:textId="77777777" w:rsidR="002D0C8A" w:rsidRDefault="002D0C8A">
            <w:pPr>
              <w:widowControl/>
              <w:spacing w:line="280" w:lineRule="exact"/>
              <w:jc w:val="center"/>
              <w:rPr>
                <w:rFonts w:ascii="SimSun" w:cs="SimSun"/>
                <w:kern w:val="0"/>
                <w:szCs w:val="21"/>
              </w:rPr>
            </w:pPr>
            <w:r>
              <w:rPr>
                <w:kern w:val="0"/>
                <w:szCs w:val="21"/>
                <w:lang w:val="en"/>
              </w:rPr>
              <w:t>6815993210</w:t>
            </w:r>
          </w:p>
        </w:tc>
        <w:tc>
          <w:tcPr>
            <w:tcW w:w="1026" w:type="dxa"/>
            <w:tcBorders>
              <w:top w:val="nil"/>
              <w:left w:val="nil"/>
              <w:bottom w:val="single" w:sz="4" w:space="0" w:color="auto"/>
              <w:right w:val="single" w:sz="4" w:space="0" w:color="auto"/>
            </w:tcBorders>
            <w:vAlign w:val="center"/>
          </w:tcPr>
          <w:p w14:paraId="44293427"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02EFC55E" w14:textId="77777777">
        <w:trPr>
          <w:trHeight w:val="1695"/>
          <w:jc w:val="center"/>
        </w:trPr>
        <w:tc>
          <w:tcPr>
            <w:tcW w:w="794" w:type="dxa"/>
            <w:tcBorders>
              <w:top w:val="nil"/>
              <w:left w:val="single" w:sz="4" w:space="0" w:color="auto"/>
              <w:bottom w:val="single" w:sz="4" w:space="0" w:color="auto"/>
              <w:right w:val="single" w:sz="4" w:space="0" w:color="auto"/>
            </w:tcBorders>
            <w:vAlign w:val="center"/>
          </w:tcPr>
          <w:p w14:paraId="712FF159" w14:textId="77777777" w:rsidR="002D0C8A" w:rsidRDefault="002D0C8A">
            <w:pPr>
              <w:widowControl/>
              <w:spacing w:line="280" w:lineRule="exact"/>
              <w:jc w:val="center"/>
              <w:rPr>
                <w:rFonts w:ascii="SimSun" w:cs="SimSun"/>
                <w:kern w:val="0"/>
                <w:szCs w:val="21"/>
              </w:rPr>
            </w:pPr>
            <w:r>
              <w:rPr>
                <w:kern w:val="0"/>
                <w:szCs w:val="21"/>
                <w:lang w:val="en"/>
              </w:rPr>
              <w:t>39</w:t>
            </w:r>
          </w:p>
        </w:tc>
        <w:tc>
          <w:tcPr>
            <w:tcW w:w="2977" w:type="dxa"/>
            <w:tcBorders>
              <w:top w:val="nil"/>
              <w:left w:val="nil"/>
              <w:bottom w:val="single" w:sz="4" w:space="0" w:color="auto"/>
              <w:right w:val="single" w:sz="4" w:space="0" w:color="auto"/>
            </w:tcBorders>
            <w:vAlign w:val="center"/>
          </w:tcPr>
          <w:p w14:paraId="574ACC28" w14:textId="77777777" w:rsidR="002D0C8A" w:rsidRDefault="002D0C8A">
            <w:pPr>
              <w:widowControl/>
              <w:spacing w:line="280" w:lineRule="exact"/>
              <w:jc w:val="left"/>
              <w:rPr>
                <w:rFonts w:ascii="SimSun" w:cs="SimSun"/>
                <w:kern w:val="0"/>
                <w:szCs w:val="21"/>
              </w:rPr>
            </w:pPr>
            <w:r>
              <w:rPr>
                <w:kern w:val="0"/>
                <w:szCs w:val="21"/>
                <w:lang w:val="en"/>
              </w:rPr>
              <w:t>Boron fiber reinforced composite material</w:t>
            </w:r>
          </w:p>
        </w:tc>
        <w:tc>
          <w:tcPr>
            <w:tcW w:w="3827" w:type="dxa"/>
            <w:tcBorders>
              <w:top w:val="nil"/>
              <w:left w:val="nil"/>
              <w:bottom w:val="single" w:sz="4" w:space="0" w:color="auto"/>
              <w:right w:val="single" w:sz="4" w:space="0" w:color="auto"/>
            </w:tcBorders>
            <w:vAlign w:val="center"/>
          </w:tcPr>
          <w:p w14:paraId="6B86F8DD" w14:textId="77777777" w:rsidR="002D0C8A" w:rsidRDefault="002D0C8A">
            <w:pPr>
              <w:widowControl/>
              <w:spacing w:line="280" w:lineRule="exact"/>
              <w:jc w:val="left"/>
              <w:rPr>
                <w:rFonts w:ascii="SimSun" w:cs="SimSun"/>
                <w:kern w:val="0"/>
                <w:szCs w:val="21"/>
              </w:rPr>
            </w:pPr>
            <w:r>
              <w:rPr>
                <w:kern w:val="0"/>
                <w:szCs w:val="21"/>
                <w:lang w:val="en"/>
              </w:rPr>
              <w:t xml:space="preserve">Structural composites, including various composite structural parts, laminates and articles, as well as various prepregs and preformed parts reinforced with fibers and wires with resin or metal as the matrix, wherein the specific tensile strength of the reinforcing material is greater than 7.62 × </w:t>
            </w:r>
            <w:r>
              <w:rPr>
                <w:kern w:val="0"/>
                <w:szCs w:val="21"/>
                <w:vertAlign w:val="superscript"/>
                <w:lang w:val="en"/>
              </w:rPr>
              <w:t>104</w:t>
            </w:r>
            <w:r>
              <w:rPr>
                <w:lang w:val="en"/>
              </w:rPr>
              <w:t xml:space="preserve"> </w:t>
            </w:r>
            <w:r>
              <w:rPr>
                <w:kern w:val="0"/>
                <w:szCs w:val="21"/>
                <w:lang w:val="en"/>
              </w:rPr>
              <w:t>meters and the specific modulus is greater than 3.18×106</w:t>
            </w:r>
            <w:r>
              <w:rPr>
                <w:lang w:val="en"/>
              </w:rPr>
              <w:t xml:space="preserve"> </w:t>
            </w:r>
            <w:r>
              <w:rPr>
                <w:kern w:val="0"/>
                <w:szCs w:val="21"/>
                <w:lang w:val="en"/>
              </w:rPr>
              <w:t>meters</w:t>
            </w:r>
          </w:p>
        </w:tc>
        <w:tc>
          <w:tcPr>
            <w:tcW w:w="1276" w:type="dxa"/>
            <w:tcBorders>
              <w:top w:val="nil"/>
              <w:left w:val="nil"/>
              <w:bottom w:val="single" w:sz="4" w:space="0" w:color="auto"/>
              <w:right w:val="single" w:sz="4" w:space="0" w:color="auto"/>
            </w:tcBorders>
            <w:vAlign w:val="center"/>
          </w:tcPr>
          <w:p w14:paraId="34062A6D" w14:textId="77777777" w:rsidR="002D0C8A" w:rsidRDefault="002D0C8A">
            <w:pPr>
              <w:widowControl/>
              <w:spacing w:line="280" w:lineRule="exact"/>
              <w:jc w:val="center"/>
              <w:rPr>
                <w:rFonts w:ascii="SimSun" w:cs="SimSun"/>
                <w:kern w:val="0"/>
                <w:szCs w:val="21"/>
              </w:rPr>
            </w:pPr>
            <w:r>
              <w:rPr>
                <w:kern w:val="0"/>
                <w:szCs w:val="21"/>
                <w:lang w:val="en"/>
              </w:rPr>
              <w:t>3921909010</w:t>
            </w:r>
          </w:p>
        </w:tc>
        <w:tc>
          <w:tcPr>
            <w:tcW w:w="1026" w:type="dxa"/>
            <w:tcBorders>
              <w:top w:val="nil"/>
              <w:left w:val="nil"/>
              <w:bottom w:val="single" w:sz="4" w:space="0" w:color="auto"/>
              <w:right w:val="single" w:sz="4" w:space="0" w:color="auto"/>
            </w:tcBorders>
            <w:vAlign w:val="center"/>
          </w:tcPr>
          <w:p w14:paraId="6B96600D"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4165097F" w14:textId="77777777">
        <w:trPr>
          <w:trHeight w:val="1710"/>
          <w:jc w:val="center"/>
        </w:trPr>
        <w:tc>
          <w:tcPr>
            <w:tcW w:w="794" w:type="dxa"/>
            <w:tcBorders>
              <w:top w:val="nil"/>
              <w:left w:val="single" w:sz="4" w:space="0" w:color="auto"/>
              <w:bottom w:val="single" w:sz="4" w:space="0" w:color="auto"/>
              <w:right w:val="single" w:sz="4" w:space="0" w:color="auto"/>
            </w:tcBorders>
            <w:vAlign w:val="center"/>
          </w:tcPr>
          <w:p w14:paraId="43735754" w14:textId="77777777" w:rsidR="002D0C8A" w:rsidRDefault="002D0C8A">
            <w:pPr>
              <w:widowControl/>
              <w:spacing w:line="280" w:lineRule="exact"/>
              <w:jc w:val="center"/>
              <w:rPr>
                <w:rFonts w:ascii="SimSun" w:cs="SimSun"/>
                <w:kern w:val="0"/>
                <w:szCs w:val="21"/>
              </w:rPr>
            </w:pPr>
            <w:r>
              <w:rPr>
                <w:kern w:val="0"/>
                <w:szCs w:val="21"/>
                <w:lang w:val="en"/>
              </w:rPr>
              <w:t>40</w:t>
            </w:r>
          </w:p>
        </w:tc>
        <w:tc>
          <w:tcPr>
            <w:tcW w:w="2977" w:type="dxa"/>
            <w:tcBorders>
              <w:top w:val="nil"/>
              <w:left w:val="nil"/>
              <w:bottom w:val="single" w:sz="4" w:space="0" w:color="auto"/>
              <w:right w:val="single" w:sz="4" w:space="0" w:color="auto"/>
            </w:tcBorders>
            <w:vAlign w:val="center"/>
          </w:tcPr>
          <w:p w14:paraId="3AEA037D" w14:textId="77777777" w:rsidR="002D0C8A" w:rsidRDefault="002D0C8A">
            <w:pPr>
              <w:widowControl/>
              <w:spacing w:line="280" w:lineRule="exact"/>
              <w:jc w:val="left"/>
              <w:rPr>
                <w:rFonts w:ascii="SimSun" w:cs="SimSun"/>
                <w:kern w:val="0"/>
                <w:szCs w:val="21"/>
              </w:rPr>
            </w:pPr>
            <w:r>
              <w:rPr>
                <w:kern w:val="0"/>
                <w:szCs w:val="21"/>
                <w:lang w:val="en"/>
              </w:rPr>
              <w:t>Magnesium metal matrix composites</w:t>
            </w:r>
          </w:p>
        </w:tc>
        <w:tc>
          <w:tcPr>
            <w:tcW w:w="3827" w:type="dxa"/>
            <w:tcBorders>
              <w:top w:val="nil"/>
              <w:left w:val="nil"/>
              <w:bottom w:val="single" w:sz="4" w:space="0" w:color="auto"/>
              <w:right w:val="single" w:sz="4" w:space="0" w:color="auto"/>
            </w:tcBorders>
            <w:vAlign w:val="center"/>
          </w:tcPr>
          <w:p w14:paraId="3E94B850" w14:textId="77777777" w:rsidR="002D0C8A" w:rsidRDefault="002D0C8A">
            <w:pPr>
              <w:widowControl/>
              <w:spacing w:line="280" w:lineRule="exact"/>
              <w:jc w:val="left"/>
              <w:rPr>
                <w:rFonts w:ascii="SimSun" w:cs="SimSun"/>
                <w:kern w:val="0"/>
                <w:szCs w:val="21"/>
              </w:rPr>
            </w:pPr>
            <w:r>
              <w:rPr>
                <w:kern w:val="0"/>
                <w:szCs w:val="21"/>
                <w:lang w:val="en"/>
              </w:rPr>
              <w:t xml:space="preserve">Structural composites, including various composite structural parts, laminates and articles, as well as various prepregs and preformed parts reinforced with fibers and wires with resin or metal as the matrix, wherein the specific tensile strength of the reinforcing material is greater than 7.62 × </w:t>
            </w:r>
            <w:r>
              <w:rPr>
                <w:kern w:val="0"/>
                <w:szCs w:val="21"/>
                <w:vertAlign w:val="superscript"/>
                <w:lang w:val="en"/>
              </w:rPr>
              <w:t>104</w:t>
            </w:r>
            <w:r>
              <w:rPr>
                <w:lang w:val="en"/>
              </w:rPr>
              <w:t xml:space="preserve"> </w:t>
            </w:r>
            <w:r>
              <w:rPr>
                <w:kern w:val="0"/>
                <w:szCs w:val="21"/>
                <w:lang w:val="en"/>
              </w:rPr>
              <w:t>meters and the specific modulus is greater than 3.18×106</w:t>
            </w:r>
            <w:r>
              <w:rPr>
                <w:lang w:val="en"/>
              </w:rPr>
              <w:t xml:space="preserve"> </w:t>
            </w:r>
            <w:r>
              <w:rPr>
                <w:kern w:val="0"/>
                <w:szCs w:val="21"/>
                <w:lang w:val="en"/>
              </w:rPr>
              <w:t>meters</w:t>
            </w:r>
          </w:p>
        </w:tc>
        <w:tc>
          <w:tcPr>
            <w:tcW w:w="1276" w:type="dxa"/>
            <w:tcBorders>
              <w:top w:val="nil"/>
              <w:left w:val="nil"/>
              <w:bottom w:val="single" w:sz="4" w:space="0" w:color="auto"/>
              <w:right w:val="single" w:sz="4" w:space="0" w:color="auto"/>
            </w:tcBorders>
            <w:vAlign w:val="center"/>
          </w:tcPr>
          <w:p w14:paraId="6A6FB019" w14:textId="77777777" w:rsidR="002D0C8A" w:rsidRDefault="002D0C8A">
            <w:pPr>
              <w:widowControl/>
              <w:spacing w:line="280" w:lineRule="exact"/>
              <w:jc w:val="center"/>
              <w:rPr>
                <w:rFonts w:ascii="SimSun" w:cs="SimSun"/>
                <w:kern w:val="0"/>
                <w:szCs w:val="21"/>
              </w:rPr>
            </w:pPr>
            <w:r>
              <w:rPr>
                <w:kern w:val="0"/>
                <w:szCs w:val="21"/>
                <w:lang w:val="en"/>
              </w:rPr>
              <w:t>8104902010</w:t>
            </w:r>
          </w:p>
        </w:tc>
        <w:tc>
          <w:tcPr>
            <w:tcW w:w="1026" w:type="dxa"/>
            <w:tcBorders>
              <w:top w:val="nil"/>
              <w:left w:val="nil"/>
              <w:bottom w:val="single" w:sz="4" w:space="0" w:color="auto"/>
              <w:right w:val="single" w:sz="4" w:space="0" w:color="auto"/>
            </w:tcBorders>
            <w:vAlign w:val="center"/>
          </w:tcPr>
          <w:p w14:paraId="59C3A385"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66FAE869" w14:textId="77777777">
        <w:trPr>
          <w:trHeight w:val="1710"/>
          <w:jc w:val="center"/>
        </w:trPr>
        <w:tc>
          <w:tcPr>
            <w:tcW w:w="794" w:type="dxa"/>
            <w:tcBorders>
              <w:top w:val="nil"/>
              <w:left w:val="single" w:sz="4" w:space="0" w:color="auto"/>
              <w:bottom w:val="single" w:sz="4" w:space="0" w:color="auto"/>
              <w:right w:val="single" w:sz="4" w:space="0" w:color="auto"/>
            </w:tcBorders>
            <w:vAlign w:val="center"/>
          </w:tcPr>
          <w:p w14:paraId="5C2A215B" w14:textId="77777777" w:rsidR="002D0C8A" w:rsidRDefault="002D0C8A">
            <w:pPr>
              <w:widowControl/>
              <w:spacing w:line="280" w:lineRule="exact"/>
              <w:jc w:val="center"/>
              <w:rPr>
                <w:rFonts w:ascii="SimSun" w:cs="SimSun"/>
                <w:kern w:val="0"/>
                <w:szCs w:val="21"/>
              </w:rPr>
            </w:pPr>
            <w:r>
              <w:rPr>
                <w:kern w:val="0"/>
                <w:szCs w:val="21"/>
                <w:lang w:val="en"/>
              </w:rPr>
              <w:t>41</w:t>
            </w:r>
          </w:p>
        </w:tc>
        <w:tc>
          <w:tcPr>
            <w:tcW w:w="2977" w:type="dxa"/>
            <w:tcBorders>
              <w:top w:val="nil"/>
              <w:left w:val="nil"/>
              <w:bottom w:val="single" w:sz="4" w:space="0" w:color="auto"/>
              <w:right w:val="single" w:sz="4" w:space="0" w:color="auto"/>
            </w:tcBorders>
            <w:vAlign w:val="center"/>
          </w:tcPr>
          <w:p w14:paraId="574E8031" w14:textId="77777777" w:rsidR="002D0C8A" w:rsidRDefault="002D0C8A">
            <w:pPr>
              <w:widowControl/>
              <w:spacing w:line="280" w:lineRule="exact"/>
              <w:jc w:val="left"/>
              <w:rPr>
                <w:rFonts w:ascii="SimSun" w:cs="SimSun"/>
                <w:kern w:val="0"/>
                <w:szCs w:val="21"/>
              </w:rPr>
            </w:pPr>
            <w:r>
              <w:rPr>
                <w:kern w:val="0"/>
                <w:szCs w:val="21"/>
                <w:lang w:val="en"/>
              </w:rPr>
              <w:t>Titanium-based composites</w:t>
            </w:r>
          </w:p>
        </w:tc>
        <w:tc>
          <w:tcPr>
            <w:tcW w:w="3827" w:type="dxa"/>
            <w:tcBorders>
              <w:top w:val="nil"/>
              <w:left w:val="nil"/>
              <w:bottom w:val="single" w:sz="4" w:space="0" w:color="auto"/>
              <w:right w:val="single" w:sz="4" w:space="0" w:color="auto"/>
            </w:tcBorders>
            <w:vAlign w:val="center"/>
          </w:tcPr>
          <w:p w14:paraId="7998B35C" w14:textId="77777777" w:rsidR="002D0C8A" w:rsidRDefault="002D0C8A">
            <w:pPr>
              <w:widowControl/>
              <w:spacing w:line="280" w:lineRule="exact"/>
              <w:jc w:val="left"/>
              <w:rPr>
                <w:rFonts w:ascii="SimSun" w:cs="SimSun"/>
                <w:kern w:val="0"/>
                <w:szCs w:val="21"/>
              </w:rPr>
            </w:pPr>
            <w:r>
              <w:rPr>
                <w:kern w:val="0"/>
                <w:szCs w:val="21"/>
                <w:lang w:val="en"/>
              </w:rPr>
              <w:t xml:space="preserve">Structural composites, including various composite structural parts, laminates and articles, as well as various prepregs and preformed parts reinforced with fibers and wires with resin or metal as the matrix, wherein the specific tensile strength of the reinforcing material is greater than 7.62 × </w:t>
            </w:r>
            <w:r>
              <w:rPr>
                <w:kern w:val="0"/>
                <w:szCs w:val="21"/>
                <w:vertAlign w:val="superscript"/>
                <w:lang w:val="en"/>
              </w:rPr>
              <w:t>104</w:t>
            </w:r>
            <w:r>
              <w:rPr>
                <w:lang w:val="en"/>
              </w:rPr>
              <w:t xml:space="preserve"> </w:t>
            </w:r>
            <w:r>
              <w:rPr>
                <w:kern w:val="0"/>
                <w:szCs w:val="21"/>
                <w:lang w:val="en"/>
              </w:rPr>
              <w:t>meters and the specific modulus is greater than 3.18×106</w:t>
            </w:r>
            <w:r>
              <w:rPr>
                <w:lang w:val="en"/>
              </w:rPr>
              <w:t xml:space="preserve"> </w:t>
            </w:r>
            <w:r>
              <w:rPr>
                <w:kern w:val="0"/>
                <w:szCs w:val="21"/>
                <w:lang w:val="en"/>
              </w:rPr>
              <w:t>meters</w:t>
            </w:r>
          </w:p>
        </w:tc>
        <w:tc>
          <w:tcPr>
            <w:tcW w:w="1276" w:type="dxa"/>
            <w:tcBorders>
              <w:top w:val="nil"/>
              <w:left w:val="nil"/>
              <w:bottom w:val="single" w:sz="4" w:space="0" w:color="auto"/>
              <w:right w:val="single" w:sz="4" w:space="0" w:color="auto"/>
            </w:tcBorders>
            <w:vAlign w:val="center"/>
          </w:tcPr>
          <w:p w14:paraId="7225CF46" w14:textId="77777777" w:rsidR="002D0C8A" w:rsidRDefault="002D0C8A">
            <w:pPr>
              <w:widowControl/>
              <w:spacing w:line="280" w:lineRule="exact"/>
              <w:jc w:val="center"/>
              <w:rPr>
                <w:rFonts w:ascii="SimSun" w:cs="SimSun"/>
                <w:kern w:val="0"/>
                <w:szCs w:val="21"/>
              </w:rPr>
            </w:pPr>
            <w:r>
              <w:rPr>
                <w:kern w:val="0"/>
                <w:szCs w:val="21"/>
                <w:lang w:val="en"/>
              </w:rPr>
              <w:t>8108901020</w:t>
            </w:r>
            <w:r>
              <w:rPr>
                <w:kern w:val="0"/>
                <w:szCs w:val="21"/>
                <w:lang w:val="en"/>
              </w:rPr>
              <w:br/>
              <w:t>8108903210</w:t>
            </w:r>
          </w:p>
        </w:tc>
        <w:tc>
          <w:tcPr>
            <w:tcW w:w="1026" w:type="dxa"/>
            <w:tcBorders>
              <w:top w:val="nil"/>
              <w:left w:val="nil"/>
              <w:bottom w:val="single" w:sz="4" w:space="0" w:color="auto"/>
              <w:right w:val="single" w:sz="4" w:space="0" w:color="auto"/>
            </w:tcBorders>
            <w:vAlign w:val="center"/>
          </w:tcPr>
          <w:p w14:paraId="2F8D9E3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7163DC5"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42B2F4D6" w14:textId="77777777" w:rsidR="002D0C8A" w:rsidRDefault="002D0C8A">
            <w:pPr>
              <w:widowControl/>
              <w:spacing w:line="280" w:lineRule="exact"/>
              <w:jc w:val="center"/>
              <w:rPr>
                <w:rFonts w:ascii="SimSun" w:cs="SimSun"/>
                <w:kern w:val="0"/>
                <w:szCs w:val="21"/>
              </w:rPr>
            </w:pPr>
            <w:r>
              <w:rPr>
                <w:kern w:val="0"/>
                <w:szCs w:val="21"/>
                <w:lang w:val="en"/>
              </w:rPr>
              <w:t>42</w:t>
            </w:r>
          </w:p>
        </w:tc>
        <w:tc>
          <w:tcPr>
            <w:tcW w:w="2977" w:type="dxa"/>
            <w:tcBorders>
              <w:top w:val="nil"/>
              <w:left w:val="nil"/>
              <w:bottom w:val="single" w:sz="4" w:space="0" w:color="auto"/>
              <w:right w:val="single" w:sz="4" w:space="0" w:color="auto"/>
            </w:tcBorders>
            <w:vAlign w:val="center"/>
          </w:tcPr>
          <w:p w14:paraId="666796C6" w14:textId="77777777" w:rsidR="002D0C8A" w:rsidRDefault="002D0C8A">
            <w:pPr>
              <w:widowControl/>
              <w:spacing w:line="280" w:lineRule="exact"/>
              <w:jc w:val="left"/>
              <w:rPr>
                <w:rFonts w:ascii="SimSun" w:cs="SimSun"/>
                <w:kern w:val="0"/>
                <w:szCs w:val="21"/>
              </w:rPr>
            </w:pPr>
            <w:r>
              <w:rPr>
                <w:kern w:val="0"/>
                <w:szCs w:val="21"/>
                <w:lang w:val="en"/>
              </w:rPr>
              <w:t>Ceramic composites</w:t>
            </w:r>
          </w:p>
        </w:tc>
        <w:tc>
          <w:tcPr>
            <w:tcW w:w="3827" w:type="dxa"/>
            <w:tcBorders>
              <w:top w:val="nil"/>
              <w:left w:val="nil"/>
              <w:bottom w:val="single" w:sz="4" w:space="0" w:color="auto"/>
              <w:right w:val="single" w:sz="4" w:space="0" w:color="auto"/>
            </w:tcBorders>
            <w:vAlign w:val="center"/>
          </w:tcPr>
          <w:p w14:paraId="2F100C63" w14:textId="77777777" w:rsidR="002D0C8A" w:rsidRDefault="002D0C8A">
            <w:pPr>
              <w:widowControl/>
              <w:spacing w:line="280" w:lineRule="exact"/>
              <w:jc w:val="left"/>
              <w:rPr>
                <w:rFonts w:ascii="SimSun" w:cs="SimSun"/>
                <w:kern w:val="0"/>
                <w:szCs w:val="21"/>
              </w:rPr>
            </w:pPr>
            <w:r>
              <w:rPr>
                <w:kern w:val="0"/>
                <w:szCs w:val="21"/>
                <w:lang w:val="en"/>
              </w:rPr>
              <w:t>At frequencies from 100 Hz to 10,000 Hz, the dielectric constant is less than 6</w:t>
            </w:r>
          </w:p>
        </w:tc>
        <w:tc>
          <w:tcPr>
            <w:tcW w:w="1276" w:type="dxa"/>
            <w:tcBorders>
              <w:top w:val="nil"/>
              <w:left w:val="nil"/>
              <w:bottom w:val="single" w:sz="4" w:space="0" w:color="auto"/>
              <w:right w:val="single" w:sz="4" w:space="0" w:color="auto"/>
            </w:tcBorders>
            <w:vAlign w:val="center"/>
          </w:tcPr>
          <w:p w14:paraId="15B7FF5E" w14:textId="77777777" w:rsidR="002D0C8A" w:rsidRDefault="002D0C8A">
            <w:pPr>
              <w:widowControl/>
              <w:spacing w:line="280" w:lineRule="exact"/>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4ECC84FA"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2121158B" w14:textId="77777777">
        <w:trPr>
          <w:trHeight w:val="1950"/>
          <w:jc w:val="center"/>
        </w:trPr>
        <w:tc>
          <w:tcPr>
            <w:tcW w:w="794" w:type="dxa"/>
            <w:tcBorders>
              <w:top w:val="nil"/>
              <w:left w:val="single" w:sz="4" w:space="0" w:color="auto"/>
              <w:bottom w:val="nil"/>
              <w:right w:val="single" w:sz="4" w:space="0" w:color="auto"/>
            </w:tcBorders>
            <w:vAlign w:val="center"/>
          </w:tcPr>
          <w:p w14:paraId="4B4C64F7" w14:textId="77777777" w:rsidR="002D0C8A" w:rsidRDefault="002D0C8A">
            <w:pPr>
              <w:widowControl/>
              <w:spacing w:line="280" w:lineRule="exact"/>
              <w:jc w:val="center"/>
              <w:rPr>
                <w:rFonts w:ascii="SimSun" w:cs="SimSun"/>
                <w:kern w:val="0"/>
                <w:szCs w:val="21"/>
              </w:rPr>
            </w:pPr>
            <w:r>
              <w:rPr>
                <w:kern w:val="0"/>
                <w:szCs w:val="21"/>
                <w:lang w:val="en"/>
              </w:rPr>
              <w:t>43</w:t>
            </w:r>
          </w:p>
        </w:tc>
        <w:tc>
          <w:tcPr>
            <w:tcW w:w="2977" w:type="dxa"/>
            <w:tcBorders>
              <w:top w:val="nil"/>
              <w:left w:val="nil"/>
              <w:bottom w:val="nil"/>
              <w:right w:val="single" w:sz="4" w:space="0" w:color="auto"/>
            </w:tcBorders>
            <w:vAlign w:val="center"/>
          </w:tcPr>
          <w:p w14:paraId="4CCA2CA0" w14:textId="77777777" w:rsidR="002D0C8A" w:rsidRDefault="002D0C8A">
            <w:pPr>
              <w:widowControl/>
              <w:spacing w:line="280" w:lineRule="exact"/>
              <w:jc w:val="left"/>
              <w:rPr>
                <w:rFonts w:ascii="SimSun" w:cs="SimSun"/>
                <w:kern w:val="0"/>
                <w:szCs w:val="21"/>
              </w:rPr>
            </w:pPr>
            <w:r>
              <w:rPr>
                <w:kern w:val="0"/>
                <w:szCs w:val="21"/>
                <w:lang w:val="en"/>
              </w:rPr>
              <w:t>Artificial fine grain integral graphite</w:t>
            </w:r>
          </w:p>
        </w:tc>
        <w:tc>
          <w:tcPr>
            <w:tcW w:w="3827" w:type="dxa"/>
            <w:tcBorders>
              <w:top w:val="nil"/>
              <w:left w:val="nil"/>
              <w:bottom w:val="nil"/>
              <w:right w:val="single" w:sz="4" w:space="0" w:color="auto"/>
            </w:tcBorders>
            <w:vAlign w:val="center"/>
          </w:tcPr>
          <w:p w14:paraId="031EC840" w14:textId="77777777" w:rsidR="002D0C8A" w:rsidRDefault="002D0C8A">
            <w:pPr>
              <w:widowControl/>
              <w:spacing w:line="280" w:lineRule="exact"/>
              <w:jc w:val="left"/>
              <w:rPr>
                <w:rFonts w:ascii="SimSun" w:cs="SimSun"/>
                <w:kern w:val="0"/>
                <w:szCs w:val="21"/>
              </w:rPr>
            </w:pPr>
            <w:r>
              <w:rPr>
                <w:kern w:val="0"/>
                <w:szCs w:val="21"/>
                <w:lang w:val="en"/>
              </w:rPr>
              <w:t xml:space="preserve">Artificial fine grain integral graphite with the following characteristics measured at a temperature of 20 degrees Celsius: </w:t>
            </w:r>
            <w:r>
              <w:rPr>
                <w:kern w:val="0"/>
                <w:szCs w:val="21"/>
                <w:lang w:val="en"/>
              </w:rPr>
              <w:br/>
              <w:t>1, density greater than 1.72 g/cm32</w:t>
            </w:r>
            <w:r>
              <w:rPr>
                <w:kern w:val="0"/>
                <w:szCs w:val="21"/>
                <w:lang w:val="en"/>
              </w:rPr>
              <w:br/>
              <w:t>, tensile fracture strain equal to or greater than 0.7%</w:t>
            </w:r>
            <w:r>
              <w:rPr>
                <w:kern w:val="0"/>
                <w:szCs w:val="21"/>
                <w:lang w:val="en"/>
              </w:rPr>
              <w:br/>
              <w:t>3,</w:t>
            </w:r>
            <w:r>
              <w:rPr>
                <w:lang w:val="en"/>
              </w:rPr>
              <w:t xml:space="preserve"> </w:t>
            </w:r>
            <w:r>
              <w:rPr>
                <w:spacing w:val="-4"/>
                <w:kern w:val="0"/>
                <w:szCs w:val="21"/>
                <w:lang w:val="en"/>
              </w:rPr>
              <w:t>coefficient of thermal expansion equal to or less than 2.75×10-6/</w:t>
            </w:r>
            <w:r>
              <w:rPr>
                <w:kern w:val="0"/>
                <w:szCs w:val="21"/>
                <w:lang w:val="en"/>
              </w:rPr>
              <w:t xml:space="preserve">degree Celsius (measured in the temperature range of 20 degrees Celsius to 982 degrees Celsius) </w:t>
            </w:r>
          </w:p>
        </w:tc>
        <w:tc>
          <w:tcPr>
            <w:tcW w:w="1276" w:type="dxa"/>
            <w:tcBorders>
              <w:top w:val="nil"/>
              <w:left w:val="nil"/>
              <w:bottom w:val="nil"/>
              <w:right w:val="single" w:sz="4" w:space="0" w:color="auto"/>
            </w:tcBorders>
            <w:vAlign w:val="center"/>
          </w:tcPr>
          <w:p w14:paraId="4EF4F5B9" w14:textId="77777777" w:rsidR="002D0C8A" w:rsidRDefault="002D0C8A">
            <w:pPr>
              <w:widowControl/>
              <w:spacing w:line="280" w:lineRule="exact"/>
              <w:jc w:val="center"/>
              <w:rPr>
                <w:rFonts w:ascii="SimSun" w:cs="SimSun"/>
                <w:kern w:val="0"/>
                <w:szCs w:val="21"/>
              </w:rPr>
            </w:pPr>
            <w:r>
              <w:rPr>
                <w:kern w:val="0"/>
                <w:szCs w:val="21"/>
                <w:lang w:val="en"/>
              </w:rPr>
              <w:t>3801100020</w:t>
            </w:r>
          </w:p>
        </w:tc>
        <w:tc>
          <w:tcPr>
            <w:tcW w:w="1026" w:type="dxa"/>
            <w:tcBorders>
              <w:top w:val="nil"/>
              <w:left w:val="nil"/>
              <w:bottom w:val="single" w:sz="4" w:space="0" w:color="auto"/>
              <w:right w:val="single" w:sz="4" w:space="0" w:color="auto"/>
            </w:tcBorders>
            <w:vAlign w:val="center"/>
          </w:tcPr>
          <w:p w14:paraId="26839613"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3F4B2BC" w14:textId="77777777">
        <w:trPr>
          <w:trHeight w:val="559"/>
          <w:jc w:val="center"/>
        </w:trPr>
        <w:tc>
          <w:tcPr>
            <w:tcW w:w="794" w:type="dxa"/>
            <w:tcBorders>
              <w:top w:val="single" w:sz="4" w:space="0" w:color="auto"/>
              <w:left w:val="single" w:sz="4" w:space="0" w:color="auto"/>
              <w:bottom w:val="single" w:sz="4" w:space="0" w:color="auto"/>
              <w:right w:val="single" w:sz="4" w:space="0" w:color="auto"/>
            </w:tcBorders>
            <w:vAlign w:val="center"/>
          </w:tcPr>
          <w:p w14:paraId="0D4449A5" w14:textId="77777777" w:rsidR="002D0C8A" w:rsidRDefault="002D0C8A">
            <w:pPr>
              <w:widowControl/>
              <w:spacing w:line="280" w:lineRule="exact"/>
              <w:jc w:val="center"/>
              <w:rPr>
                <w:rFonts w:ascii="SimSun" w:cs="SimSun"/>
                <w:kern w:val="0"/>
                <w:szCs w:val="21"/>
              </w:rPr>
            </w:pPr>
            <w:r>
              <w:rPr>
                <w:kern w:val="0"/>
                <w:szCs w:val="21"/>
                <w:lang w:val="en"/>
              </w:rPr>
              <w:t>44</w:t>
            </w:r>
          </w:p>
        </w:tc>
        <w:tc>
          <w:tcPr>
            <w:tcW w:w="2977" w:type="dxa"/>
            <w:tcBorders>
              <w:top w:val="single" w:sz="4" w:space="0" w:color="auto"/>
              <w:left w:val="nil"/>
              <w:bottom w:val="single" w:sz="4" w:space="0" w:color="auto"/>
              <w:right w:val="single" w:sz="4" w:space="0" w:color="auto"/>
            </w:tcBorders>
            <w:vAlign w:val="center"/>
          </w:tcPr>
          <w:p w14:paraId="0FC9F1BF" w14:textId="77777777" w:rsidR="002D0C8A" w:rsidRDefault="002D0C8A">
            <w:pPr>
              <w:widowControl/>
              <w:spacing w:line="280" w:lineRule="exact"/>
              <w:jc w:val="left"/>
              <w:rPr>
                <w:rFonts w:ascii="SimSun" w:cs="SimSun"/>
                <w:kern w:val="0"/>
                <w:szCs w:val="21"/>
              </w:rPr>
            </w:pPr>
            <w:r>
              <w:rPr>
                <w:kern w:val="0"/>
                <w:szCs w:val="21"/>
                <w:lang w:val="en"/>
              </w:rPr>
              <w:t>Pyrolytic carbon/carbon materials that are impregnated multiple times</w:t>
            </w:r>
          </w:p>
        </w:tc>
        <w:tc>
          <w:tcPr>
            <w:tcW w:w="3827" w:type="dxa"/>
            <w:tcBorders>
              <w:top w:val="single" w:sz="4" w:space="0" w:color="auto"/>
              <w:left w:val="nil"/>
              <w:bottom w:val="single" w:sz="4" w:space="0" w:color="auto"/>
              <w:right w:val="single" w:sz="4" w:space="0" w:color="auto"/>
            </w:tcBorders>
            <w:vAlign w:val="center"/>
          </w:tcPr>
          <w:p w14:paraId="514BE5B5" w14:textId="77777777" w:rsidR="002D0C8A" w:rsidRDefault="002D0C8A">
            <w:pPr>
              <w:widowControl/>
              <w:spacing w:line="280" w:lineRule="exact"/>
              <w:jc w:val="left"/>
              <w:rPr>
                <w:rFonts w:ascii="SimSun" w:cs="SimSun"/>
                <w:kern w:val="0"/>
                <w:szCs w:val="21"/>
              </w:rPr>
            </w:pPr>
            <w:r>
              <w:rPr>
                <w:kern w:val="0"/>
                <w:szCs w:val="21"/>
                <w:lang w:val="en"/>
              </w:rPr>
              <w:t>Pyrolyzed carbon/carbon composites made by multiple impregnations</w:t>
            </w:r>
          </w:p>
        </w:tc>
        <w:tc>
          <w:tcPr>
            <w:tcW w:w="1276" w:type="dxa"/>
            <w:tcBorders>
              <w:top w:val="single" w:sz="4" w:space="0" w:color="auto"/>
              <w:left w:val="nil"/>
              <w:bottom w:val="single" w:sz="4" w:space="0" w:color="auto"/>
              <w:right w:val="single" w:sz="4" w:space="0" w:color="auto"/>
            </w:tcBorders>
            <w:vAlign w:val="center"/>
          </w:tcPr>
          <w:p w14:paraId="67B828DE" w14:textId="77777777" w:rsidR="002D0C8A" w:rsidRDefault="002D0C8A">
            <w:pPr>
              <w:widowControl/>
              <w:spacing w:line="280" w:lineRule="exact"/>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1F04BDDE" w14:textId="77777777" w:rsidR="002D0C8A" w:rsidRDefault="002D0C8A">
            <w:pPr>
              <w:widowControl/>
              <w:spacing w:line="280" w:lineRule="exact"/>
              <w:jc w:val="center"/>
              <w:rPr>
                <w:rFonts w:ascii="SimSun" w:cs="SimSun"/>
                <w:kern w:val="0"/>
                <w:szCs w:val="21"/>
              </w:rPr>
            </w:pPr>
            <w:r>
              <w:rPr>
                <w:kern w:val="0"/>
                <w:szCs w:val="21"/>
                <w:lang w:val="en"/>
              </w:rPr>
              <w:t>kilogram</w:t>
            </w:r>
          </w:p>
        </w:tc>
      </w:tr>
      <w:tr w:rsidR="002D0C8A" w14:paraId="134D28AC" w14:textId="77777777">
        <w:trPr>
          <w:trHeight w:val="3570"/>
          <w:jc w:val="center"/>
        </w:trPr>
        <w:tc>
          <w:tcPr>
            <w:tcW w:w="794" w:type="dxa"/>
            <w:tcBorders>
              <w:top w:val="single" w:sz="4" w:space="0" w:color="auto"/>
              <w:left w:val="single" w:sz="4" w:space="0" w:color="auto"/>
              <w:bottom w:val="nil"/>
              <w:right w:val="single" w:sz="4" w:space="0" w:color="auto"/>
            </w:tcBorders>
            <w:vAlign w:val="center"/>
          </w:tcPr>
          <w:p w14:paraId="2D799BE8" w14:textId="77777777" w:rsidR="002D0C8A" w:rsidRDefault="002D0C8A">
            <w:pPr>
              <w:widowControl/>
              <w:jc w:val="center"/>
              <w:rPr>
                <w:rFonts w:ascii="SimSun" w:cs="SimSun"/>
                <w:kern w:val="0"/>
                <w:szCs w:val="21"/>
              </w:rPr>
            </w:pPr>
            <w:r>
              <w:rPr>
                <w:kern w:val="0"/>
                <w:szCs w:val="21"/>
                <w:lang w:val="en"/>
              </w:rPr>
              <w:t>45</w:t>
            </w:r>
          </w:p>
        </w:tc>
        <w:tc>
          <w:tcPr>
            <w:tcW w:w="2977" w:type="dxa"/>
            <w:tcBorders>
              <w:top w:val="single" w:sz="4" w:space="0" w:color="auto"/>
              <w:left w:val="nil"/>
              <w:bottom w:val="nil"/>
              <w:right w:val="single" w:sz="4" w:space="0" w:color="auto"/>
            </w:tcBorders>
            <w:vAlign w:val="center"/>
          </w:tcPr>
          <w:p w14:paraId="2D5EE34E" w14:textId="77777777" w:rsidR="002D0C8A" w:rsidRDefault="002D0C8A">
            <w:pPr>
              <w:widowControl/>
              <w:jc w:val="left"/>
              <w:rPr>
                <w:rFonts w:ascii="SimSun" w:cs="SimSun"/>
                <w:kern w:val="0"/>
                <w:szCs w:val="21"/>
              </w:rPr>
            </w:pPr>
            <w:r>
              <w:rPr>
                <w:kern w:val="0"/>
                <w:szCs w:val="21"/>
                <w:lang w:val="en"/>
              </w:rPr>
              <w:t>Special steels</w:t>
            </w:r>
          </w:p>
        </w:tc>
        <w:tc>
          <w:tcPr>
            <w:tcW w:w="3827" w:type="dxa"/>
            <w:tcBorders>
              <w:top w:val="single" w:sz="4" w:space="0" w:color="auto"/>
              <w:left w:val="nil"/>
              <w:bottom w:val="nil"/>
              <w:right w:val="single" w:sz="4" w:space="0" w:color="auto"/>
            </w:tcBorders>
            <w:vAlign w:val="center"/>
          </w:tcPr>
          <w:p w14:paraId="2C4300E0" w14:textId="77777777" w:rsidR="002D0C8A" w:rsidRDefault="002D0C8A">
            <w:pPr>
              <w:widowControl/>
              <w:jc w:val="left"/>
              <w:rPr>
                <w:rFonts w:ascii="SimSun" w:cs="SimSun"/>
                <w:kern w:val="0"/>
                <w:szCs w:val="21"/>
              </w:rPr>
            </w:pPr>
            <w:r>
              <w:rPr>
                <w:spacing w:val="-4"/>
                <w:kern w:val="0"/>
                <w:szCs w:val="21"/>
                <w:lang w:val="en"/>
              </w:rPr>
              <w:t xml:space="preserve">Titanium-stabilized double-refined stainless steels with the following characteristics: </w:t>
            </w:r>
            <w:r>
              <w:rPr>
                <w:kern w:val="0"/>
                <w:szCs w:val="21"/>
                <w:lang w:val="en"/>
              </w:rPr>
              <w:br/>
              <w:t>1, chromium containing 17.0% to 26.5% (by weight) and nickel 4.5% to 7.0% (by weight), and having</w:t>
            </w:r>
            <w:r>
              <w:rPr>
                <w:lang w:val="en"/>
              </w:rPr>
              <w:t xml:space="preserve"> </w:t>
            </w:r>
            <w:r>
              <w:rPr>
                <w:kern w:val="0"/>
                <w:szCs w:val="21"/>
                <w:lang w:val="en"/>
              </w:rPr>
              <w:br/>
              <w:t>2, ferrite-austenite microstructure (also known as "two-phase" microstructure), where the volume percentage of austenite is at least 10%</w:t>
            </w:r>
            <w:r>
              <w:rPr>
                <w:lang w:val="en"/>
              </w:rPr>
              <w:t xml:space="preserve"> </w:t>
            </w:r>
            <w:r>
              <w:rPr>
                <w:kern w:val="0"/>
                <w:szCs w:val="21"/>
                <w:lang w:val="en"/>
              </w:rPr>
              <w:br/>
              <w:t>3, having any of the following shapes:</w:t>
            </w:r>
            <w:r>
              <w:rPr>
                <w:lang w:val="en"/>
              </w:rPr>
              <w:t xml:space="preserve"> </w:t>
            </w:r>
            <w:r>
              <w:rPr>
                <w:kern w:val="0"/>
                <w:szCs w:val="21"/>
                <w:lang w:val="en"/>
              </w:rPr>
              <w:br/>
              <w:t>(</w:t>
            </w:r>
            <w:r>
              <w:rPr>
                <w:spacing w:val="-2"/>
                <w:kern w:val="0"/>
                <w:szCs w:val="21"/>
                <w:lang w:val="en"/>
              </w:rPr>
              <w:t xml:space="preserve"> 1) Ingots or bars with dimensions of 100 mm or more per dimension</w:t>
            </w:r>
            <w:r>
              <w:rPr>
                <w:lang w:val="en"/>
              </w:rPr>
              <w:t xml:space="preserve"> </w:t>
            </w:r>
            <w:r>
              <w:rPr>
                <w:spacing w:val="-2"/>
                <w:kern w:val="0"/>
                <w:szCs w:val="21"/>
                <w:lang w:val="en"/>
              </w:rPr>
              <w:br/>
              <w:t>(2) Sheets with a width equal to or greater than 600 mm and thickness equal to or less than 3 mm</w:t>
            </w:r>
            <w:r>
              <w:rPr>
                <w:lang w:val="en"/>
              </w:rPr>
              <w:t xml:space="preserve"> </w:t>
            </w:r>
            <w:r>
              <w:rPr>
                <w:spacing w:val="-2"/>
                <w:kern w:val="0"/>
                <w:szCs w:val="21"/>
                <w:lang w:val="en"/>
              </w:rPr>
              <w:br/>
              <w:t>(3) Outer diameter equal to or greater than 600 mm and wall thickness equal to or less than 3 mm</w:t>
            </w:r>
          </w:p>
        </w:tc>
        <w:tc>
          <w:tcPr>
            <w:tcW w:w="1276" w:type="dxa"/>
            <w:tcBorders>
              <w:top w:val="single" w:sz="4" w:space="0" w:color="auto"/>
              <w:left w:val="nil"/>
              <w:bottom w:val="nil"/>
              <w:right w:val="single" w:sz="4" w:space="0" w:color="auto"/>
            </w:tcBorders>
            <w:vAlign w:val="center"/>
          </w:tcPr>
          <w:p w14:paraId="21856D8A" w14:textId="77777777" w:rsidR="002D0C8A" w:rsidRDefault="002D0C8A">
            <w:pPr>
              <w:widowControl/>
              <w:jc w:val="center"/>
              <w:rPr>
                <w:rFonts w:ascii="SimSun" w:cs="SimSun"/>
                <w:b/>
                <w:bCs/>
                <w:kern w:val="0"/>
                <w:szCs w:val="21"/>
              </w:rPr>
            </w:pPr>
          </w:p>
        </w:tc>
        <w:tc>
          <w:tcPr>
            <w:tcW w:w="1026" w:type="dxa"/>
            <w:tcBorders>
              <w:top w:val="single" w:sz="4" w:space="0" w:color="auto"/>
              <w:left w:val="nil"/>
              <w:bottom w:val="single" w:sz="4" w:space="0" w:color="auto"/>
              <w:right w:val="single" w:sz="4" w:space="0" w:color="auto"/>
            </w:tcBorders>
            <w:vAlign w:val="center"/>
          </w:tcPr>
          <w:p w14:paraId="16C80AA5" w14:textId="77777777" w:rsidR="002D0C8A" w:rsidRDefault="002D0C8A">
            <w:pPr>
              <w:widowControl/>
              <w:jc w:val="center"/>
              <w:rPr>
                <w:rFonts w:ascii="SimSun" w:cs="SimSun"/>
                <w:kern w:val="0"/>
                <w:szCs w:val="21"/>
              </w:rPr>
            </w:pPr>
            <w:r>
              <w:rPr>
                <w:kern w:val="0"/>
                <w:szCs w:val="21"/>
                <w:lang w:val="en"/>
              </w:rPr>
              <w:t>kilogram</w:t>
            </w:r>
          </w:p>
        </w:tc>
      </w:tr>
      <w:tr w:rsidR="002D0C8A" w14:paraId="77C86DBE" w14:textId="77777777">
        <w:trPr>
          <w:trHeight w:val="340"/>
          <w:jc w:val="center"/>
        </w:trPr>
        <w:tc>
          <w:tcPr>
            <w:tcW w:w="794" w:type="dxa"/>
            <w:tcBorders>
              <w:top w:val="single" w:sz="4" w:space="0" w:color="auto"/>
              <w:left w:val="single" w:sz="4" w:space="0" w:color="auto"/>
              <w:bottom w:val="single" w:sz="4" w:space="0" w:color="auto"/>
              <w:right w:val="single" w:sz="4" w:space="0" w:color="auto"/>
            </w:tcBorders>
            <w:vAlign w:val="center"/>
          </w:tcPr>
          <w:p w14:paraId="121E01F7" w14:textId="77777777" w:rsidR="002D0C8A" w:rsidRDefault="002D0C8A">
            <w:pPr>
              <w:widowControl/>
              <w:jc w:val="center"/>
              <w:rPr>
                <w:rFonts w:ascii="SimSun" w:cs="SimSun"/>
                <w:kern w:val="0"/>
                <w:szCs w:val="21"/>
              </w:rPr>
            </w:pPr>
            <w:r>
              <w:rPr>
                <w:kern w:val="0"/>
                <w:szCs w:val="21"/>
                <w:lang w:val="en"/>
              </w:rPr>
              <w:t>46</w:t>
            </w:r>
          </w:p>
        </w:tc>
        <w:tc>
          <w:tcPr>
            <w:tcW w:w="2977" w:type="dxa"/>
            <w:tcBorders>
              <w:top w:val="single" w:sz="4" w:space="0" w:color="auto"/>
              <w:left w:val="nil"/>
              <w:bottom w:val="single" w:sz="4" w:space="0" w:color="auto"/>
              <w:right w:val="single" w:sz="4" w:space="0" w:color="auto"/>
            </w:tcBorders>
            <w:vAlign w:val="center"/>
          </w:tcPr>
          <w:p w14:paraId="243E0C0B" w14:textId="77777777" w:rsidR="002D0C8A" w:rsidRDefault="002D0C8A">
            <w:pPr>
              <w:widowControl/>
              <w:jc w:val="left"/>
              <w:rPr>
                <w:rFonts w:ascii="SimSun" w:cs="SimSun"/>
                <w:kern w:val="0"/>
                <w:szCs w:val="21"/>
              </w:rPr>
            </w:pPr>
            <w:r>
              <w:rPr>
                <w:kern w:val="0"/>
                <w:szCs w:val="21"/>
                <w:lang w:val="en"/>
              </w:rPr>
              <w:t>Ceramic heat-proof material</w:t>
            </w:r>
          </w:p>
        </w:tc>
        <w:tc>
          <w:tcPr>
            <w:tcW w:w="3827" w:type="dxa"/>
            <w:tcBorders>
              <w:top w:val="single" w:sz="4" w:space="0" w:color="auto"/>
              <w:left w:val="nil"/>
              <w:bottom w:val="single" w:sz="4" w:space="0" w:color="auto"/>
              <w:right w:val="single" w:sz="4" w:space="0" w:color="auto"/>
            </w:tcBorders>
            <w:vAlign w:val="center"/>
          </w:tcPr>
          <w:p w14:paraId="7B60B505" w14:textId="77777777" w:rsidR="002D0C8A" w:rsidRDefault="002D0C8A">
            <w:pPr>
              <w:widowControl/>
              <w:jc w:val="left"/>
              <w:rPr>
                <w:rFonts w:ascii="SimSun" w:cs="SimSun"/>
                <w:kern w:val="0"/>
                <w:szCs w:val="21"/>
              </w:rPr>
            </w:pPr>
            <w:r>
              <w:rPr>
                <w:kern w:val="0"/>
                <w:szCs w:val="21"/>
                <w:lang w:val="en"/>
              </w:rPr>
              <w:t>Used for re-entry vehicles</w:t>
            </w:r>
          </w:p>
        </w:tc>
        <w:tc>
          <w:tcPr>
            <w:tcW w:w="1276" w:type="dxa"/>
            <w:tcBorders>
              <w:top w:val="single" w:sz="4" w:space="0" w:color="auto"/>
              <w:left w:val="nil"/>
              <w:bottom w:val="single" w:sz="4" w:space="0" w:color="auto"/>
              <w:right w:val="single" w:sz="4" w:space="0" w:color="auto"/>
            </w:tcBorders>
            <w:vAlign w:val="center"/>
          </w:tcPr>
          <w:p w14:paraId="480D7568"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475DE289" w14:textId="77777777" w:rsidR="002D0C8A" w:rsidRDefault="002D0C8A">
            <w:pPr>
              <w:widowControl/>
              <w:jc w:val="center"/>
              <w:rPr>
                <w:rFonts w:ascii="SimSun" w:cs="SimSun"/>
                <w:kern w:val="0"/>
                <w:szCs w:val="21"/>
              </w:rPr>
            </w:pPr>
            <w:r>
              <w:rPr>
                <w:kern w:val="0"/>
                <w:szCs w:val="21"/>
                <w:lang w:val="en"/>
              </w:rPr>
              <w:t>kilogram</w:t>
            </w:r>
          </w:p>
        </w:tc>
      </w:tr>
      <w:tr w:rsidR="002D0C8A" w14:paraId="5F83D546" w14:textId="77777777">
        <w:trPr>
          <w:trHeight w:val="340"/>
          <w:jc w:val="center"/>
        </w:trPr>
        <w:tc>
          <w:tcPr>
            <w:tcW w:w="794" w:type="dxa"/>
            <w:tcBorders>
              <w:top w:val="nil"/>
              <w:left w:val="single" w:sz="4" w:space="0" w:color="auto"/>
              <w:bottom w:val="single" w:sz="4" w:space="0" w:color="auto"/>
              <w:right w:val="single" w:sz="4" w:space="0" w:color="auto"/>
            </w:tcBorders>
            <w:vAlign w:val="center"/>
          </w:tcPr>
          <w:p w14:paraId="5F271944" w14:textId="77777777" w:rsidR="002D0C8A" w:rsidRDefault="002D0C8A">
            <w:pPr>
              <w:widowControl/>
              <w:jc w:val="center"/>
              <w:rPr>
                <w:rFonts w:ascii="SimSun" w:cs="SimSun"/>
                <w:kern w:val="0"/>
                <w:szCs w:val="21"/>
              </w:rPr>
            </w:pPr>
            <w:r>
              <w:rPr>
                <w:kern w:val="0"/>
                <w:szCs w:val="21"/>
                <w:lang w:val="en"/>
              </w:rPr>
              <w:t>47</w:t>
            </w:r>
          </w:p>
        </w:tc>
        <w:tc>
          <w:tcPr>
            <w:tcW w:w="2977" w:type="dxa"/>
            <w:tcBorders>
              <w:top w:val="nil"/>
              <w:left w:val="nil"/>
              <w:bottom w:val="single" w:sz="4" w:space="0" w:color="auto"/>
              <w:right w:val="single" w:sz="4" w:space="0" w:color="auto"/>
            </w:tcBorders>
            <w:vAlign w:val="center"/>
          </w:tcPr>
          <w:p w14:paraId="7A0140A8" w14:textId="77777777" w:rsidR="002D0C8A" w:rsidRDefault="002D0C8A">
            <w:pPr>
              <w:widowControl/>
              <w:jc w:val="left"/>
              <w:rPr>
                <w:rFonts w:ascii="SimSun" w:cs="SimSun"/>
                <w:kern w:val="0"/>
                <w:szCs w:val="21"/>
              </w:rPr>
            </w:pPr>
            <w:r>
              <w:rPr>
                <w:kern w:val="0"/>
                <w:szCs w:val="21"/>
                <w:lang w:val="en"/>
              </w:rPr>
              <w:t>Ablation heat-proof material</w:t>
            </w:r>
          </w:p>
        </w:tc>
        <w:tc>
          <w:tcPr>
            <w:tcW w:w="3827" w:type="dxa"/>
            <w:tcBorders>
              <w:top w:val="nil"/>
              <w:left w:val="nil"/>
              <w:bottom w:val="single" w:sz="4" w:space="0" w:color="auto"/>
              <w:right w:val="single" w:sz="4" w:space="0" w:color="auto"/>
            </w:tcBorders>
            <w:vAlign w:val="center"/>
          </w:tcPr>
          <w:p w14:paraId="1D1A7002" w14:textId="77777777" w:rsidR="002D0C8A" w:rsidRDefault="002D0C8A">
            <w:pPr>
              <w:widowControl/>
              <w:jc w:val="left"/>
              <w:rPr>
                <w:rFonts w:ascii="SimSun" w:cs="SimSun"/>
                <w:kern w:val="0"/>
                <w:szCs w:val="21"/>
              </w:rPr>
            </w:pPr>
            <w:r>
              <w:rPr>
                <w:kern w:val="0"/>
                <w:szCs w:val="21"/>
                <w:lang w:val="en"/>
              </w:rPr>
              <w:t>Used for re-entry vehicles</w:t>
            </w:r>
          </w:p>
        </w:tc>
        <w:tc>
          <w:tcPr>
            <w:tcW w:w="1276" w:type="dxa"/>
            <w:tcBorders>
              <w:top w:val="nil"/>
              <w:left w:val="nil"/>
              <w:bottom w:val="single" w:sz="4" w:space="0" w:color="auto"/>
              <w:right w:val="single" w:sz="4" w:space="0" w:color="auto"/>
            </w:tcBorders>
            <w:vAlign w:val="center"/>
          </w:tcPr>
          <w:p w14:paraId="1A47C3B0"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4E2AEAF0" w14:textId="77777777" w:rsidR="002D0C8A" w:rsidRDefault="002D0C8A">
            <w:pPr>
              <w:widowControl/>
              <w:jc w:val="center"/>
              <w:rPr>
                <w:rFonts w:ascii="SimSun" w:cs="SimSun"/>
                <w:kern w:val="0"/>
                <w:szCs w:val="21"/>
              </w:rPr>
            </w:pPr>
            <w:r>
              <w:rPr>
                <w:kern w:val="0"/>
                <w:szCs w:val="21"/>
                <w:lang w:val="en"/>
              </w:rPr>
              <w:t>kilogram</w:t>
            </w:r>
          </w:p>
        </w:tc>
      </w:tr>
    </w:tbl>
    <w:p w14:paraId="5F99C155" w14:textId="77777777" w:rsidR="002D0C8A" w:rsidRDefault="002D0C8A"/>
    <w:p w14:paraId="289AD117" w14:textId="77777777" w:rsidR="002D0C8A" w:rsidRDefault="002D0C8A" w:rsidP="00D03E73">
      <w:pPr>
        <w:ind w:leftChars="-406" w:left="-853" w:firstLineChars="50" w:firstLine="105"/>
      </w:pPr>
      <w:r>
        <w:rPr>
          <w:kern w:val="0"/>
          <w:szCs w:val="24"/>
          <w:lang w:val="en"/>
        </w:rPr>
        <w:t>(5) Electronic equipment</w:t>
      </w:r>
    </w:p>
    <w:tbl>
      <w:tblPr>
        <w:tblW w:w="9900" w:type="dxa"/>
        <w:jc w:val="center"/>
        <w:tblLayout w:type="fixed"/>
        <w:tblLook w:val="0000" w:firstRow="0" w:lastRow="0" w:firstColumn="0" w:lastColumn="0" w:noHBand="0" w:noVBand="0"/>
      </w:tblPr>
      <w:tblGrid>
        <w:gridCol w:w="794"/>
        <w:gridCol w:w="2835"/>
        <w:gridCol w:w="3969"/>
        <w:gridCol w:w="1295"/>
        <w:gridCol w:w="1007"/>
      </w:tblGrid>
      <w:tr w:rsidR="002D0C8A" w14:paraId="30177D5B" w14:textId="77777777">
        <w:trPr>
          <w:trHeight w:val="570"/>
          <w:tblHeader/>
          <w:jc w:val="center"/>
        </w:trPr>
        <w:tc>
          <w:tcPr>
            <w:tcW w:w="794" w:type="dxa"/>
            <w:tcBorders>
              <w:top w:val="single" w:sz="4" w:space="0" w:color="auto"/>
              <w:left w:val="single" w:sz="4" w:space="0" w:color="auto"/>
              <w:bottom w:val="single" w:sz="4" w:space="0" w:color="auto"/>
              <w:right w:val="single" w:sz="4" w:space="0" w:color="auto"/>
            </w:tcBorders>
            <w:vAlign w:val="center"/>
          </w:tcPr>
          <w:p w14:paraId="565438D2" w14:textId="77777777" w:rsidR="002D0C8A" w:rsidRDefault="002D0C8A">
            <w:pPr>
              <w:widowControl/>
              <w:jc w:val="center"/>
              <w:rPr>
                <w:rFonts w:ascii="SimSun" w:cs="SimSun"/>
                <w:b/>
                <w:bCs/>
                <w:kern w:val="0"/>
                <w:szCs w:val="21"/>
              </w:rPr>
            </w:pPr>
            <w:r>
              <w:rPr>
                <w:b/>
                <w:bCs/>
                <w:kern w:val="0"/>
                <w:szCs w:val="21"/>
                <w:lang w:val="en"/>
              </w:rPr>
              <w:t>serial number</w:t>
            </w:r>
          </w:p>
        </w:tc>
        <w:tc>
          <w:tcPr>
            <w:tcW w:w="2835" w:type="dxa"/>
            <w:tcBorders>
              <w:top w:val="single" w:sz="4" w:space="0" w:color="auto"/>
              <w:left w:val="nil"/>
              <w:bottom w:val="single" w:sz="4" w:space="0" w:color="auto"/>
              <w:right w:val="single" w:sz="4" w:space="0" w:color="auto"/>
            </w:tcBorders>
            <w:vAlign w:val="center"/>
          </w:tcPr>
          <w:p w14:paraId="7814A57B" w14:textId="77777777" w:rsidR="002D0C8A" w:rsidRDefault="002D0C8A">
            <w:pPr>
              <w:widowControl/>
              <w:jc w:val="center"/>
              <w:rPr>
                <w:rFonts w:ascii="SimSun" w:cs="SimSun"/>
                <w:b/>
                <w:bCs/>
                <w:kern w:val="0"/>
                <w:szCs w:val="21"/>
              </w:rPr>
            </w:pPr>
            <w:r>
              <w:rPr>
                <w:b/>
                <w:bCs/>
                <w:kern w:val="0"/>
                <w:szCs w:val="21"/>
                <w:lang w:val="en"/>
              </w:rPr>
              <w:t>Product name</w:t>
            </w:r>
          </w:p>
        </w:tc>
        <w:tc>
          <w:tcPr>
            <w:tcW w:w="3969" w:type="dxa"/>
            <w:tcBorders>
              <w:top w:val="single" w:sz="4" w:space="0" w:color="auto"/>
              <w:left w:val="nil"/>
              <w:bottom w:val="single" w:sz="4" w:space="0" w:color="auto"/>
              <w:right w:val="single" w:sz="4" w:space="0" w:color="auto"/>
            </w:tcBorders>
            <w:vAlign w:val="center"/>
          </w:tcPr>
          <w:p w14:paraId="4B1D4DAE" w14:textId="77777777" w:rsidR="002D0C8A" w:rsidRDefault="002D0C8A">
            <w:pPr>
              <w:widowControl/>
              <w:jc w:val="center"/>
              <w:rPr>
                <w:rFonts w:ascii="SimSun" w:cs="SimSun"/>
                <w:b/>
                <w:bCs/>
                <w:kern w:val="0"/>
                <w:szCs w:val="21"/>
              </w:rPr>
            </w:pPr>
            <w:r>
              <w:rPr>
                <w:b/>
                <w:bCs/>
                <w:kern w:val="0"/>
                <w:szCs w:val="21"/>
                <w:lang w:val="en"/>
              </w:rPr>
              <w:t>description</w:t>
            </w:r>
          </w:p>
        </w:tc>
        <w:tc>
          <w:tcPr>
            <w:tcW w:w="1295" w:type="dxa"/>
            <w:tcBorders>
              <w:top w:val="single" w:sz="4" w:space="0" w:color="auto"/>
              <w:left w:val="nil"/>
              <w:bottom w:val="single" w:sz="4" w:space="0" w:color="auto"/>
              <w:right w:val="single" w:sz="4" w:space="0" w:color="auto"/>
            </w:tcBorders>
            <w:vAlign w:val="center"/>
          </w:tcPr>
          <w:p w14:paraId="3E39D890" w14:textId="77777777" w:rsidR="002D0C8A" w:rsidRDefault="002D0C8A">
            <w:pPr>
              <w:widowControl/>
              <w:jc w:val="center"/>
              <w:rPr>
                <w:rFonts w:ascii="SimSun" w:cs="SimSun"/>
                <w:b/>
                <w:bCs/>
                <w:kern w:val="0"/>
                <w:szCs w:val="21"/>
              </w:rPr>
            </w:pPr>
            <w:r>
              <w:rPr>
                <w:b/>
                <w:bCs/>
                <w:kern w:val="0"/>
                <w:szCs w:val="21"/>
                <w:lang w:val="en"/>
              </w:rPr>
              <w:t>Customs goods</w:t>
            </w:r>
          </w:p>
          <w:p w14:paraId="4C35E9AC"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4B5251C3" w14:textId="77777777" w:rsidR="002D0C8A" w:rsidRDefault="002D0C8A">
            <w:pPr>
              <w:widowControl/>
              <w:jc w:val="center"/>
              <w:rPr>
                <w:rFonts w:ascii="SimSun" w:cs="SimSun"/>
                <w:b/>
                <w:bCs/>
                <w:kern w:val="0"/>
                <w:szCs w:val="21"/>
              </w:rPr>
            </w:pPr>
            <w:r>
              <w:rPr>
                <w:b/>
                <w:bCs/>
                <w:kern w:val="0"/>
                <w:szCs w:val="21"/>
                <w:lang w:val="en"/>
              </w:rPr>
              <w:t>unit</w:t>
            </w:r>
          </w:p>
        </w:tc>
      </w:tr>
      <w:tr w:rsidR="002D0C8A" w14:paraId="0BBE9B74"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1030EBE5" w14:textId="77777777" w:rsidR="002D0C8A" w:rsidRDefault="002D0C8A">
            <w:pPr>
              <w:widowControl/>
              <w:jc w:val="center"/>
              <w:rPr>
                <w:rFonts w:ascii="SimSun" w:cs="SimSun"/>
                <w:kern w:val="0"/>
                <w:szCs w:val="21"/>
              </w:rPr>
            </w:pPr>
            <w:r>
              <w:rPr>
                <w:kern w:val="0"/>
                <w:szCs w:val="21"/>
                <w:lang w:val="en"/>
              </w:rPr>
              <w:t>48</w:t>
            </w:r>
          </w:p>
        </w:tc>
        <w:tc>
          <w:tcPr>
            <w:tcW w:w="2835" w:type="dxa"/>
            <w:tcBorders>
              <w:top w:val="nil"/>
              <w:left w:val="nil"/>
              <w:bottom w:val="single" w:sz="4" w:space="0" w:color="auto"/>
              <w:right w:val="single" w:sz="4" w:space="0" w:color="auto"/>
            </w:tcBorders>
            <w:vAlign w:val="center"/>
          </w:tcPr>
          <w:p w14:paraId="3FD66FE1" w14:textId="77777777" w:rsidR="002D0C8A" w:rsidRDefault="002D0C8A">
            <w:pPr>
              <w:widowControl/>
              <w:jc w:val="left"/>
              <w:rPr>
                <w:rFonts w:ascii="SimSun" w:cs="SimSun"/>
                <w:kern w:val="0"/>
                <w:szCs w:val="21"/>
              </w:rPr>
            </w:pPr>
            <w:r>
              <w:rPr>
                <w:kern w:val="0"/>
                <w:szCs w:val="21"/>
                <w:lang w:val="en"/>
              </w:rPr>
              <w:t>Electronic equipment specially designed for missile re-entry vehicles</w:t>
            </w:r>
          </w:p>
        </w:tc>
        <w:tc>
          <w:tcPr>
            <w:tcW w:w="3969" w:type="dxa"/>
            <w:tcBorders>
              <w:top w:val="nil"/>
              <w:left w:val="nil"/>
              <w:bottom w:val="single" w:sz="4" w:space="0" w:color="auto"/>
              <w:right w:val="single" w:sz="4" w:space="0" w:color="auto"/>
            </w:tcBorders>
            <w:vAlign w:val="center"/>
          </w:tcPr>
          <w:p w14:paraId="208EF3B7" w14:textId="77777777" w:rsidR="002D0C8A" w:rsidRDefault="002D0C8A">
            <w:pPr>
              <w:widowControl/>
              <w:jc w:val="left"/>
              <w:rPr>
                <w:rFonts w:ascii="SimSun" w:cs="SimSun"/>
                <w:kern w:val="0"/>
                <w:szCs w:val="21"/>
              </w:rPr>
            </w:pPr>
          </w:p>
        </w:tc>
        <w:tc>
          <w:tcPr>
            <w:tcW w:w="1295" w:type="dxa"/>
            <w:tcBorders>
              <w:top w:val="nil"/>
              <w:left w:val="nil"/>
              <w:bottom w:val="single" w:sz="4" w:space="0" w:color="auto"/>
              <w:right w:val="single" w:sz="4" w:space="0" w:color="auto"/>
            </w:tcBorders>
            <w:vAlign w:val="center"/>
          </w:tcPr>
          <w:p w14:paraId="27287951"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6C2D6FD" w14:textId="77777777" w:rsidR="002D0C8A" w:rsidRDefault="002D0C8A">
            <w:pPr>
              <w:widowControl/>
              <w:jc w:val="center"/>
              <w:rPr>
                <w:rFonts w:ascii="SimSun" w:cs="SimSun"/>
                <w:kern w:val="0"/>
                <w:szCs w:val="21"/>
              </w:rPr>
            </w:pPr>
            <w:r>
              <w:rPr>
                <w:kern w:val="0"/>
                <w:szCs w:val="21"/>
                <w:lang w:val="en"/>
              </w:rPr>
              <w:t>platform</w:t>
            </w:r>
          </w:p>
        </w:tc>
      </w:tr>
      <w:tr w:rsidR="002D0C8A" w14:paraId="6FD9A145"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2A5E6811" w14:textId="77777777" w:rsidR="002D0C8A" w:rsidRDefault="002D0C8A">
            <w:pPr>
              <w:widowControl/>
              <w:jc w:val="center"/>
              <w:rPr>
                <w:rFonts w:ascii="SimSun" w:cs="SimSun"/>
                <w:kern w:val="0"/>
                <w:szCs w:val="21"/>
              </w:rPr>
            </w:pPr>
            <w:r>
              <w:rPr>
                <w:kern w:val="0"/>
                <w:szCs w:val="21"/>
                <w:lang w:val="en"/>
              </w:rPr>
              <w:t>49</w:t>
            </w:r>
          </w:p>
        </w:tc>
        <w:tc>
          <w:tcPr>
            <w:tcW w:w="2835" w:type="dxa"/>
            <w:tcBorders>
              <w:top w:val="nil"/>
              <w:left w:val="nil"/>
              <w:bottom w:val="single" w:sz="4" w:space="0" w:color="auto"/>
              <w:right w:val="single" w:sz="4" w:space="0" w:color="auto"/>
            </w:tcBorders>
            <w:vAlign w:val="center"/>
          </w:tcPr>
          <w:p w14:paraId="02CB0D20" w14:textId="77777777" w:rsidR="002D0C8A" w:rsidRDefault="002D0C8A">
            <w:pPr>
              <w:widowControl/>
              <w:jc w:val="left"/>
              <w:rPr>
                <w:rFonts w:ascii="SimSun" w:cs="SimSun"/>
                <w:kern w:val="0"/>
                <w:szCs w:val="21"/>
              </w:rPr>
            </w:pPr>
            <w:r>
              <w:rPr>
                <w:kern w:val="0"/>
                <w:szCs w:val="21"/>
                <w:lang w:val="en"/>
              </w:rPr>
              <w:t>Passive electronic interference devices</w:t>
            </w:r>
          </w:p>
        </w:tc>
        <w:tc>
          <w:tcPr>
            <w:tcW w:w="3969" w:type="dxa"/>
            <w:tcBorders>
              <w:top w:val="nil"/>
              <w:left w:val="nil"/>
              <w:bottom w:val="single" w:sz="4" w:space="0" w:color="auto"/>
              <w:right w:val="single" w:sz="4" w:space="0" w:color="auto"/>
            </w:tcBorders>
            <w:vAlign w:val="center"/>
          </w:tcPr>
          <w:p w14:paraId="42C339E6" w14:textId="77777777" w:rsidR="002D0C8A" w:rsidRDefault="002D0C8A">
            <w:pPr>
              <w:widowControl/>
              <w:jc w:val="left"/>
              <w:rPr>
                <w:rFonts w:ascii="SimSun" w:cs="SimSun"/>
                <w:kern w:val="0"/>
                <w:szCs w:val="21"/>
              </w:rPr>
            </w:pPr>
            <w:r>
              <w:rPr>
                <w:kern w:val="0"/>
                <w:szCs w:val="21"/>
                <w:lang w:val="en"/>
              </w:rPr>
              <w:t>Passive electronic jamming equipment that can be used for each system in the complete delivery vehicle in subparagraph (a).</w:t>
            </w:r>
          </w:p>
        </w:tc>
        <w:tc>
          <w:tcPr>
            <w:tcW w:w="1295" w:type="dxa"/>
            <w:tcBorders>
              <w:top w:val="nil"/>
              <w:left w:val="nil"/>
              <w:bottom w:val="single" w:sz="4" w:space="0" w:color="auto"/>
              <w:right w:val="single" w:sz="4" w:space="0" w:color="auto"/>
            </w:tcBorders>
            <w:vAlign w:val="center"/>
          </w:tcPr>
          <w:p w14:paraId="56910C0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586CFAB" w14:textId="77777777" w:rsidR="002D0C8A" w:rsidRDefault="002D0C8A">
            <w:pPr>
              <w:widowControl/>
              <w:jc w:val="center"/>
              <w:rPr>
                <w:rFonts w:ascii="SimSun" w:cs="SimSun"/>
                <w:kern w:val="0"/>
                <w:szCs w:val="21"/>
              </w:rPr>
            </w:pPr>
            <w:r>
              <w:rPr>
                <w:kern w:val="0"/>
                <w:szCs w:val="21"/>
                <w:lang w:val="en"/>
              </w:rPr>
              <w:t>platform</w:t>
            </w:r>
          </w:p>
        </w:tc>
      </w:tr>
      <w:tr w:rsidR="002D0C8A" w14:paraId="6879DB35"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0B0CBF38" w14:textId="77777777" w:rsidR="002D0C8A" w:rsidRDefault="002D0C8A">
            <w:pPr>
              <w:widowControl/>
              <w:jc w:val="center"/>
              <w:rPr>
                <w:rFonts w:ascii="SimSun" w:cs="SimSun"/>
                <w:kern w:val="0"/>
                <w:szCs w:val="21"/>
              </w:rPr>
            </w:pPr>
            <w:r>
              <w:rPr>
                <w:kern w:val="0"/>
                <w:szCs w:val="21"/>
                <w:lang w:val="en"/>
              </w:rPr>
              <w:t>50</w:t>
            </w:r>
          </w:p>
        </w:tc>
        <w:tc>
          <w:tcPr>
            <w:tcW w:w="2835" w:type="dxa"/>
            <w:tcBorders>
              <w:top w:val="nil"/>
              <w:left w:val="nil"/>
              <w:bottom w:val="single" w:sz="4" w:space="0" w:color="auto"/>
              <w:right w:val="single" w:sz="4" w:space="0" w:color="auto"/>
            </w:tcBorders>
            <w:vAlign w:val="center"/>
          </w:tcPr>
          <w:p w14:paraId="0310713C" w14:textId="77777777" w:rsidR="002D0C8A" w:rsidRDefault="002D0C8A">
            <w:pPr>
              <w:widowControl/>
              <w:jc w:val="left"/>
              <w:rPr>
                <w:rFonts w:ascii="SimSun" w:cs="SimSun"/>
                <w:kern w:val="0"/>
                <w:szCs w:val="21"/>
              </w:rPr>
            </w:pPr>
            <w:r>
              <w:rPr>
                <w:kern w:val="0"/>
                <w:szCs w:val="21"/>
                <w:lang w:val="en"/>
              </w:rPr>
              <w:t>Miniature circuits and detectors</w:t>
            </w:r>
          </w:p>
        </w:tc>
        <w:tc>
          <w:tcPr>
            <w:tcW w:w="3969" w:type="dxa"/>
            <w:tcBorders>
              <w:top w:val="nil"/>
              <w:left w:val="nil"/>
              <w:bottom w:val="single" w:sz="4" w:space="0" w:color="auto"/>
              <w:right w:val="single" w:sz="4" w:space="0" w:color="auto"/>
            </w:tcBorders>
            <w:vAlign w:val="center"/>
          </w:tcPr>
          <w:p w14:paraId="28D4AC84" w14:textId="77777777" w:rsidR="002D0C8A" w:rsidRDefault="002D0C8A">
            <w:pPr>
              <w:widowControl/>
              <w:jc w:val="left"/>
              <w:rPr>
                <w:rFonts w:ascii="SimSun" w:cs="SimSun"/>
                <w:kern w:val="0"/>
                <w:szCs w:val="21"/>
              </w:rPr>
            </w:pPr>
            <w:r>
              <w:rPr>
                <w:kern w:val="0"/>
                <w:szCs w:val="21"/>
                <w:lang w:val="en"/>
              </w:rPr>
              <w:t>Radiation-hardened miniature circuits and detectors that protect devices from the combined effects of electromagnetic pulses, X-rays, shock waves, and thermal radiation</w:t>
            </w:r>
          </w:p>
        </w:tc>
        <w:tc>
          <w:tcPr>
            <w:tcW w:w="1295" w:type="dxa"/>
            <w:tcBorders>
              <w:top w:val="nil"/>
              <w:left w:val="nil"/>
              <w:bottom w:val="single" w:sz="4" w:space="0" w:color="auto"/>
              <w:right w:val="single" w:sz="4" w:space="0" w:color="auto"/>
            </w:tcBorders>
            <w:vAlign w:val="center"/>
          </w:tcPr>
          <w:p w14:paraId="01EB13C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261AEC0" w14:textId="77777777" w:rsidR="002D0C8A" w:rsidRDefault="002D0C8A">
            <w:pPr>
              <w:widowControl/>
              <w:jc w:val="center"/>
              <w:rPr>
                <w:rFonts w:ascii="SimSun" w:cs="SimSun"/>
                <w:kern w:val="0"/>
                <w:szCs w:val="21"/>
              </w:rPr>
            </w:pPr>
            <w:r>
              <w:rPr>
                <w:kern w:val="0"/>
                <w:szCs w:val="21"/>
                <w:lang w:val="en"/>
              </w:rPr>
              <w:t>platform</w:t>
            </w:r>
          </w:p>
        </w:tc>
      </w:tr>
      <w:tr w:rsidR="002D0C8A" w14:paraId="66F9EFC8"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25DB80D5" w14:textId="77777777" w:rsidR="002D0C8A" w:rsidRDefault="002D0C8A">
            <w:pPr>
              <w:widowControl/>
              <w:jc w:val="center"/>
              <w:rPr>
                <w:rFonts w:ascii="SimSun" w:cs="SimSun"/>
                <w:kern w:val="0"/>
                <w:szCs w:val="21"/>
              </w:rPr>
            </w:pPr>
            <w:r>
              <w:rPr>
                <w:kern w:val="0"/>
                <w:szCs w:val="21"/>
                <w:lang w:val="en"/>
              </w:rPr>
              <w:t>51</w:t>
            </w:r>
          </w:p>
        </w:tc>
        <w:tc>
          <w:tcPr>
            <w:tcW w:w="2835" w:type="dxa"/>
            <w:tcBorders>
              <w:top w:val="nil"/>
              <w:left w:val="nil"/>
              <w:bottom w:val="single" w:sz="4" w:space="0" w:color="auto"/>
              <w:right w:val="single" w:sz="4" w:space="0" w:color="auto"/>
            </w:tcBorders>
            <w:vAlign w:val="center"/>
          </w:tcPr>
          <w:p w14:paraId="70EA3987" w14:textId="77777777" w:rsidR="002D0C8A" w:rsidRDefault="002D0C8A">
            <w:pPr>
              <w:widowControl/>
              <w:jc w:val="left"/>
              <w:rPr>
                <w:rFonts w:ascii="SimSun" w:cs="SimSun"/>
                <w:spacing w:val="-4"/>
                <w:kern w:val="0"/>
                <w:szCs w:val="21"/>
              </w:rPr>
            </w:pPr>
            <w:r>
              <w:rPr>
                <w:spacing w:val="-4"/>
                <w:kern w:val="0"/>
                <w:szCs w:val="21"/>
                <w:lang w:val="en"/>
              </w:rPr>
              <w:t>Navigation radar equipment for missiles, rockets, etc</w:t>
            </w:r>
          </w:p>
        </w:tc>
        <w:tc>
          <w:tcPr>
            <w:tcW w:w="3969" w:type="dxa"/>
            <w:tcBorders>
              <w:top w:val="nil"/>
              <w:left w:val="nil"/>
              <w:bottom w:val="single" w:sz="4" w:space="0" w:color="auto"/>
              <w:right w:val="single" w:sz="4" w:space="0" w:color="auto"/>
            </w:tcBorders>
            <w:vAlign w:val="center"/>
          </w:tcPr>
          <w:p w14:paraId="64ADDB30"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7CBEB70C" w14:textId="77777777" w:rsidR="002D0C8A" w:rsidRDefault="002D0C8A">
            <w:pPr>
              <w:widowControl/>
              <w:jc w:val="center"/>
              <w:rPr>
                <w:rFonts w:ascii="SimSun" w:cs="SimSun"/>
                <w:kern w:val="0"/>
                <w:szCs w:val="21"/>
              </w:rPr>
            </w:pPr>
            <w:r>
              <w:rPr>
                <w:kern w:val="0"/>
                <w:szCs w:val="21"/>
                <w:lang w:val="en"/>
              </w:rPr>
              <w:t>8526101010</w:t>
            </w:r>
          </w:p>
        </w:tc>
        <w:tc>
          <w:tcPr>
            <w:tcW w:w="1007" w:type="dxa"/>
            <w:tcBorders>
              <w:top w:val="nil"/>
              <w:left w:val="nil"/>
              <w:bottom w:val="single" w:sz="4" w:space="0" w:color="auto"/>
              <w:right w:val="single" w:sz="4" w:space="0" w:color="auto"/>
            </w:tcBorders>
            <w:vAlign w:val="center"/>
          </w:tcPr>
          <w:p w14:paraId="3B8135CE" w14:textId="77777777" w:rsidR="002D0C8A" w:rsidRDefault="002D0C8A">
            <w:pPr>
              <w:widowControl/>
              <w:jc w:val="center"/>
              <w:rPr>
                <w:rFonts w:ascii="SimSun" w:cs="SimSun"/>
                <w:kern w:val="0"/>
                <w:szCs w:val="21"/>
              </w:rPr>
            </w:pPr>
            <w:r>
              <w:rPr>
                <w:kern w:val="0"/>
                <w:szCs w:val="21"/>
                <w:lang w:val="en"/>
              </w:rPr>
              <w:t>Units/kg</w:t>
            </w:r>
          </w:p>
        </w:tc>
      </w:tr>
      <w:tr w:rsidR="002D0C8A" w14:paraId="7146E5C0"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1D70C498" w14:textId="77777777" w:rsidR="002D0C8A" w:rsidRDefault="002D0C8A">
            <w:pPr>
              <w:widowControl/>
              <w:jc w:val="center"/>
              <w:rPr>
                <w:rFonts w:ascii="SimSun" w:cs="SimSun"/>
                <w:kern w:val="0"/>
                <w:szCs w:val="21"/>
              </w:rPr>
            </w:pPr>
            <w:r>
              <w:rPr>
                <w:kern w:val="0"/>
                <w:szCs w:val="21"/>
                <w:lang w:val="en"/>
              </w:rPr>
              <w:t>52</w:t>
            </w:r>
          </w:p>
        </w:tc>
        <w:tc>
          <w:tcPr>
            <w:tcW w:w="2835" w:type="dxa"/>
            <w:tcBorders>
              <w:top w:val="nil"/>
              <w:left w:val="nil"/>
              <w:bottom w:val="single" w:sz="4" w:space="0" w:color="auto"/>
              <w:right w:val="single" w:sz="4" w:space="0" w:color="auto"/>
            </w:tcBorders>
            <w:vAlign w:val="center"/>
          </w:tcPr>
          <w:p w14:paraId="0A32B524" w14:textId="77777777" w:rsidR="002D0C8A" w:rsidRDefault="002D0C8A">
            <w:pPr>
              <w:widowControl/>
              <w:jc w:val="left"/>
              <w:rPr>
                <w:rFonts w:ascii="SimSun" w:cs="SimSun"/>
                <w:spacing w:val="-4"/>
                <w:kern w:val="0"/>
                <w:szCs w:val="21"/>
              </w:rPr>
            </w:pPr>
            <w:r>
              <w:rPr>
                <w:spacing w:val="-4"/>
                <w:kern w:val="0"/>
                <w:szCs w:val="21"/>
                <w:lang w:val="en"/>
              </w:rPr>
              <w:t>Airborne radar equipment for missiles, rockets, etc</w:t>
            </w:r>
          </w:p>
        </w:tc>
        <w:tc>
          <w:tcPr>
            <w:tcW w:w="3969" w:type="dxa"/>
            <w:tcBorders>
              <w:top w:val="nil"/>
              <w:left w:val="nil"/>
              <w:bottom w:val="single" w:sz="4" w:space="0" w:color="auto"/>
              <w:right w:val="single" w:sz="4" w:space="0" w:color="auto"/>
            </w:tcBorders>
            <w:vAlign w:val="center"/>
          </w:tcPr>
          <w:p w14:paraId="565BE936"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1F0EB33B" w14:textId="77777777" w:rsidR="002D0C8A" w:rsidRDefault="002D0C8A">
            <w:pPr>
              <w:widowControl/>
              <w:jc w:val="center"/>
              <w:rPr>
                <w:rFonts w:ascii="SimSun" w:cs="SimSun"/>
                <w:kern w:val="0"/>
                <w:szCs w:val="21"/>
              </w:rPr>
            </w:pPr>
            <w:r>
              <w:rPr>
                <w:kern w:val="0"/>
                <w:szCs w:val="21"/>
                <w:lang w:val="en"/>
              </w:rPr>
              <w:t>8526109030</w:t>
            </w:r>
          </w:p>
        </w:tc>
        <w:tc>
          <w:tcPr>
            <w:tcW w:w="1007" w:type="dxa"/>
            <w:tcBorders>
              <w:top w:val="nil"/>
              <w:left w:val="nil"/>
              <w:bottom w:val="single" w:sz="4" w:space="0" w:color="auto"/>
              <w:right w:val="single" w:sz="4" w:space="0" w:color="auto"/>
            </w:tcBorders>
            <w:vAlign w:val="center"/>
          </w:tcPr>
          <w:p w14:paraId="11FEA685" w14:textId="77777777" w:rsidR="002D0C8A" w:rsidRDefault="002D0C8A">
            <w:pPr>
              <w:widowControl/>
              <w:jc w:val="center"/>
              <w:rPr>
                <w:rFonts w:ascii="SimSun" w:cs="SimSun"/>
                <w:kern w:val="0"/>
                <w:szCs w:val="21"/>
              </w:rPr>
            </w:pPr>
            <w:r>
              <w:rPr>
                <w:kern w:val="0"/>
                <w:szCs w:val="21"/>
                <w:lang w:val="en"/>
              </w:rPr>
              <w:t>Units/kg</w:t>
            </w:r>
          </w:p>
        </w:tc>
      </w:tr>
      <w:tr w:rsidR="002D0C8A" w14:paraId="4A2FCE5F"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47E8E1BF" w14:textId="77777777" w:rsidR="002D0C8A" w:rsidRDefault="002D0C8A">
            <w:pPr>
              <w:widowControl/>
              <w:jc w:val="center"/>
              <w:rPr>
                <w:rFonts w:ascii="SimSun" w:cs="SimSun"/>
                <w:kern w:val="0"/>
                <w:szCs w:val="21"/>
              </w:rPr>
            </w:pPr>
            <w:r>
              <w:rPr>
                <w:kern w:val="0"/>
                <w:szCs w:val="21"/>
                <w:lang w:val="en"/>
              </w:rPr>
              <w:t>53</w:t>
            </w:r>
          </w:p>
        </w:tc>
        <w:tc>
          <w:tcPr>
            <w:tcW w:w="2835" w:type="dxa"/>
            <w:tcBorders>
              <w:top w:val="nil"/>
              <w:left w:val="nil"/>
              <w:bottom w:val="single" w:sz="4" w:space="0" w:color="auto"/>
              <w:right w:val="single" w:sz="4" w:space="0" w:color="auto"/>
            </w:tcBorders>
            <w:vAlign w:val="center"/>
          </w:tcPr>
          <w:p w14:paraId="4C2944E9" w14:textId="77777777" w:rsidR="002D0C8A" w:rsidRDefault="002D0C8A">
            <w:pPr>
              <w:widowControl/>
              <w:jc w:val="left"/>
              <w:rPr>
                <w:rFonts w:ascii="SimSun" w:cs="SimSun"/>
                <w:spacing w:val="-4"/>
                <w:kern w:val="0"/>
                <w:szCs w:val="21"/>
              </w:rPr>
            </w:pPr>
            <w:r>
              <w:rPr>
                <w:spacing w:val="-4"/>
                <w:kern w:val="0"/>
                <w:szCs w:val="21"/>
                <w:lang w:val="en"/>
              </w:rPr>
              <w:t>Other radar equipment for missiles, rockets, etc</w:t>
            </w:r>
          </w:p>
        </w:tc>
        <w:tc>
          <w:tcPr>
            <w:tcW w:w="3969" w:type="dxa"/>
            <w:tcBorders>
              <w:top w:val="nil"/>
              <w:left w:val="nil"/>
              <w:bottom w:val="single" w:sz="4" w:space="0" w:color="auto"/>
              <w:right w:val="single" w:sz="4" w:space="0" w:color="auto"/>
            </w:tcBorders>
            <w:vAlign w:val="center"/>
          </w:tcPr>
          <w:p w14:paraId="66458764"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146804FC" w14:textId="77777777" w:rsidR="002D0C8A" w:rsidRDefault="002D0C8A">
            <w:pPr>
              <w:widowControl/>
              <w:jc w:val="center"/>
              <w:rPr>
                <w:rFonts w:ascii="SimSun" w:cs="SimSun"/>
                <w:kern w:val="0"/>
                <w:szCs w:val="21"/>
              </w:rPr>
            </w:pPr>
            <w:r>
              <w:rPr>
                <w:kern w:val="0"/>
                <w:szCs w:val="21"/>
                <w:lang w:val="en"/>
              </w:rPr>
              <w:t>8526109040</w:t>
            </w:r>
          </w:p>
        </w:tc>
        <w:tc>
          <w:tcPr>
            <w:tcW w:w="1007" w:type="dxa"/>
            <w:tcBorders>
              <w:top w:val="nil"/>
              <w:left w:val="nil"/>
              <w:bottom w:val="single" w:sz="4" w:space="0" w:color="auto"/>
              <w:right w:val="single" w:sz="4" w:space="0" w:color="auto"/>
            </w:tcBorders>
            <w:vAlign w:val="center"/>
          </w:tcPr>
          <w:p w14:paraId="75940279" w14:textId="77777777" w:rsidR="002D0C8A" w:rsidRDefault="002D0C8A">
            <w:pPr>
              <w:widowControl/>
              <w:jc w:val="center"/>
              <w:rPr>
                <w:rFonts w:ascii="SimSun" w:cs="SimSun"/>
                <w:kern w:val="0"/>
                <w:szCs w:val="21"/>
              </w:rPr>
            </w:pPr>
            <w:r>
              <w:rPr>
                <w:kern w:val="0"/>
                <w:szCs w:val="21"/>
                <w:lang w:val="en"/>
              </w:rPr>
              <w:t>Units/kg</w:t>
            </w:r>
          </w:p>
        </w:tc>
      </w:tr>
      <w:tr w:rsidR="002D0C8A" w14:paraId="2C29FEBD"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270CFA70" w14:textId="77777777" w:rsidR="002D0C8A" w:rsidRDefault="002D0C8A">
            <w:pPr>
              <w:widowControl/>
              <w:jc w:val="center"/>
              <w:rPr>
                <w:rFonts w:ascii="SimSun" w:cs="SimSun"/>
                <w:kern w:val="0"/>
                <w:szCs w:val="21"/>
              </w:rPr>
            </w:pPr>
            <w:r>
              <w:rPr>
                <w:kern w:val="0"/>
                <w:szCs w:val="21"/>
                <w:lang w:val="en"/>
              </w:rPr>
              <w:t>54</w:t>
            </w:r>
          </w:p>
        </w:tc>
        <w:tc>
          <w:tcPr>
            <w:tcW w:w="2835" w:type="dxa"/>
            <w:tcBorders>
              <w:top w:val="nil"/>
              <w:left w:val="nil"/>
              <w:bottom w:val="single" w:sz="4" w:space="0" w:color="auto"/>
              <w:right w:val="single" w:sz="4" w:space="0" w:color="auto"/>
            </w:tcBorders>
            <w:vAlign w:val="center"/>
          </w:tcPr>
          <w:p w14:paraId="37F0720E" w14:textId="77777777" w:rsidR="002D0C8A" w:rsidRDefault="002D0C8A">
            <w:pPr>
              <w:widowControl/>
              <w:jc w:val="left"/>
              <w:rPr>
                <w:rFonts w:ascii="SimSun" w:cs="SimSun"/>
                <w:kern w:val="0"/>
                <w:szCs w:val="21"/>
              </w:rPr>
            </w:pPr>
            <w:r>
              <w:rPr>
                <w:kern w:val="0"/>
                <w:szCs w:val="21"/>
                <w:lang w:val="en"/>
              </w:rPr>
              <w:t>altimeter</w:t>
            </w:r>
          </w:p>
        </w:tc>
        <w:tc>
          <w:tcPr>
            <w:tcW w:w="3969" w:type="dxa"/>
            <w:tcBorders>
              <w:top w:val="nil"/>
              <w:left w:val="nil"/>
              <w:bottom w:val="single" w:sz="4" w:space="0" w:color="auto"/>
              <w:right w:val="single" w:sz="4" w:space="0" w:color="auto"/>
            </w:tcBorders>
            <w:vAlign w:val="center"/>
          </w:tcPr>
          <w:p w14:paraId="1E5454FC"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244D0F7B" w14:textId="77777777" w:rsidR="002D0C8A" w:rsidRDefault="002D0C8A">
            <w:pPr>
              <w:widowControl/>
              <w:jc w:val="center"/>
              <w:rPr>
                <w:rFonts w:ascii="SimSun" w:cs="SimSun"/>
                <w:kern w:val="0"/>
                <w:szCs w:val="21"/>
              </w:rPr>
            </w:pPr>
            <w:r>
              <w:rPr>
                <w:kern w:val="0"/>
                <w:szCs w:val="21"/>
                <w:lang w:val="en"/>
              </w:rPr>
              <w:t>9014800020</w:t>
            </w:r>
          </w:p>
        </w:tc>
        <w:tc>
          <w:tcPr>
            <w:tcW w:w="1007" w:type="dxa"/>
            <w:tcBorders>
              <w:top w:val="nil"/>
              <w:left w:val="nil"/>
              <w:bottom w:val="single" w:sz="4" w:space="0" w:color="auto"/>
              <w:right w:val="single" w:sz="4" w:space="0" w:color="auto"/>
            </w:tcBorders>
            <w:vAlign w:val="center"/>
          </w:tcPr>
          <w:p w14:paraId="3B57A38C" w14:textId="77777777" w:rsidR="002D0C8A" w:rsidRDefault="002D0C8A">
            <w:pPr>
              <w:widowControl/>
              <w:jc w:val="center"/>
              <w:rPr>
                <w:rFonts w:ascii="SimSun" w:cs="SimSun"/>
                <w:kern w:val="0"/>
                <w:szCs w:val="21"/>
              </w:rPr>
            </w:pPr>
            <w:r>
              <w:rPr>
                <w:kern w:val="0"/>
                <w:szCs w:val="21"/>
                <w:lang w:val="en"/>
              </w:rPr>
              <w:t>pcs/kg</w:t>
            </w:r>
          </w:p>
        </w:tc>
      </w:tr>
      <w:tr w:rsidR="002D0C8A" w14:paraId="3068C202"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621E5A12" w14:textId="77777777" w:rsidR="002D0C8A" w:rsidRDefault="002D0C8A">
            <w:pPr>
              <w:widowControl/>
              <w:jc w:val="center"/>
              <w:rPr>
                <w:rFonts w:ascii="SimSun" w:cs="SimSun"/>
                <w:kern w:val="0"/>
                <w:szCs w:val="21"/>
              </w:rPr>
            </w:pPr>
            <w:r>
              <w:rPr>
                <w:kern w:val="0"/>
                <w:szCs w:val="21"/>
                <w:lang w:val="en"/>
              </w:rPr>
              <w:t>55</w:t>
            </w:r>
          </w:p>
        </w:tc>
        <w:tc>
          <w:tcPr>
            <w:tcW w:w="2835" w:type="dxa"/>
            <w:tcBorders>
              <w:top w:val="nil"/>
              <w:left w:val="nil"/>
              <w:bottom w:val="single" w:sz="4" w:space="0" w:color="auto"/>
              <w:right w:val="single" w:sz="4" w:space="0" w:color="auto"/>
            </w:tcBorders>
            <w:vAlign w:val="center"/>
          </w:tcPr>
          <w:p w14:paraId="41725455" w14:textId="77777777" w:rsidR="002D0C8A" w:rsidRDefault="002D0C8A">
            <w:pPr>
              <w:widowControl/>
              <w:jc w:val="left"/>
              <w:rPr>
                <w:rFonts w:ascii="SimSun" w:cs="SimSun"/>
                <w:kern w:val="0"/>
                <w:szCs w:val="21"/>
              </w:rPr>
            </w:pPr>
            <w:r>
              <w:rPr>
                <w:kern w:val="0"/>
                <w:szCs w:val="21"/>
                <w:lang w:val="en"/>
              </w:rPr>
              <w:t>Terrain contour drawing device</w:t>
            </w:r>
          </w:p>
        </w:tc>
        <w:tc>
          <w:tcPr>
            <w:tcW w:w="3969" w:type="dxa"/>
            <w:tcBorders>
              <w:top w:val="nil"/>
              <w:left w:val="nil"/>
              <w:bottom w:val="single" w:sz="4" w:space="0" w:color="auto"/>
              <w:right w:val="single" w:sz="4" w:space="0" w:color="auto"/>
            </w:tcBorders>
            <w:vAlign w:val="center"/>
          </w:tcPr>
          <w:p w14:paraId="5A1A1B04"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368B5600" w14:textId="77777777" w:rsidR="002D0C8A" w:rsidRDefault="002D0C8A">
            <w:pPr>
              <w:widowControl/>
              <w:jc w:val="center"/>
              <w:rPr>
                <w:rFonts w:ascii="SimSun" w:cs="SimSun"/>
                <w:kern w:val="0"/>
                <w:szCs w:val="21"/>
              </w:rPr>
            </w:pPr>
            <w:r>
              <w:rPr>
                <w:kern w:val="0"/>
                <w:szCs w:val="21"/>
                <w:lang w:val="en"/>
              </w:rPr>
              <w:t>9014209017</w:t>
            </w:r>
          </w:p>
        </w:tc>
        <w:tc>
          <w:tcPr>
            <w:tcW w:w="1007" w:type="dxa"/>
            <w:tcBorders>
              <w:top w:val="nil"/>
              <w:left w:val="nil"/>
              <w:bottom w:val="single" w:sz="4" w:space="0" w:color="auto"/>
              <w:right w:val="single" w:sz="4" w:space="0" w:color="auto"/>
            </w:tcBorders>
            <w:vAlign w:val="center"/>
          </w:tcPr>
          <w:p w14:paraId="1A6F06E8" w14:textId="77777777" w:rsidR="002D0C8A" w:rsidRDefault="002D0C8A">
            <w:pPr>
              <w:widowControl/>
              <w:jc w:val="center"/>
              <w:rPr>
                <w:rFonts w:ascii="SimSun" w:cs="SimSun"/>
                <w:kern w:val="0"/>
                <w:szCs w:val="21"/>
              </w:rPr>
            </w:pPr>
            <w:r>
              <w:rPr>
                <w:kern w:val="0"/>
                <w:szCs w:val="21"/>
                <w:lang w:val="en"/>
              </w:rPr>
              <w:t>pcs/kg</w:t>
            </w:r>
          </w:p>
        </w:tc>
      </w:tr>
      <w:tr w:rsidR="002D0C8A" w14:paraId="52583C50" w14:textId="77777777">
        <w:trPr>
          <w:trHeight w:val="829"/>
          <w:jc w:val="center"/>
        </w:trPr>
        <w:tc>
          <w:tcPr>
            <w:tcW w:w="794" w:type="dxa"/>
            <w:tcBorders>
              <w:top w:val="single" w:sz="4" w:space="0" w:color="auto"/>
              <w:left w:val="single" w:sz="4" w:space="0" w:color="auto"/>
              <w:bottom w:val="single" w:sz="4" w:space="0" w:color="auto"/>
              <w:right w:val="single" w:sz="4" w:space="0" w:color="auto"/>
            </w:tcBorders>
            <w:vAlign w:val="center"/>
          </w:tcPr>
          <w:p w14:paraId="3DE78465" w14:textId="77777777" w:rsidR="002D0C8A" w:rsidRDefault="002D0C8A">
            <w:pPr>
              <w:widowControl/>
              <w:jc w:val="center"/>
              <w:rPr>
                <w:rFonts w:ascii="SimSun" w:cs="SimSun"/>
                <w:kern w:val="0"/>
                <w:szCs w:val="21"/>
              </w:rPr>
            </w:pPr>
            <w:r>
              <w:rPr>
                <w:kern w:val="0"/>
                <w:szCs w:val="21"/>
                <w:lang w:val="en"/>
              </w:rPr>
              <w:t>56</w:t>
            </w:r>
          </w:p>
        </w:tc>
        <w:tc>
          <w:tcPr>
            <w:tcW w:w="2835" w:type="dxa"/>
            <w:tcBorders>
              <w:top w:val="single" w:sz="4" w:space="0" w:color="auto"/>
              <w:left w:val="nil"/>
              <w:bottom w:val="single" w:sz="4" w:space="0" w:color="auto"/>
              <w:right w:val="single" w:sz="4" w:space="0" w:color="auto"/>
            </w:tcBorders>
            <w:vAlign w:val="center"/>
          </w:tcPr>
          <w:p w14:paraId="75CEDCF9" w14:textId="77777777" w:rsidR="002D0C8A" w:rsidRDefault="002D0C8A">
            <w:pPr>
              <w:widowControl/>
              <w:jc w:val="left"/>
              <w:rPr>
                <w:rFonts w:ascii="SimSun" w:cs="SimSun"/>
                <w:spacing w:val="-4"/>
                <w:kern w:val="0"/>
                <w:szCs w:val="21"/>
              </w:rPr>
            </w:pPr>
            <w:r>
              <w:rPr>
                <w:spacing w:val="-4"/>
                <w:kern w:val="0"/>
                <w:szCs w:val="21"/>
                <w:lang w:val="en"/>
              </w:rPr>
              <w:t>Scene drawing and related equipment (including digital and analog equipment)</w:t>
            </w:r>
          </w:p>
        </w:tc>
        <w:tc>
          <w:tcPr>
            <w:tcW w:w="3969" w:type="dxa"/>
            <w:tcBorders>
              <w:top w:val="single" w:sz="4" w:space="0" w:color="auto"/>
              <w:left w:val="nil"/>
              <w:bottom w:val="single" w:sz="4" w:space="0" w:color="auto"/>
              <w:right w:val="single" w:sz="4" w:space="0" w:color="auto"/>
            </w:tcBorders>
            <w:vAlign w:val="center"/>
          </w:tcPr>
          <w:p w14:paraId="1C0024D6"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single" w:sz="4" w:space="0" w:color="auto"/>
              <w:left w:val="nil"/>
              <w:bottom w:val="single" w:sz="4" w:space="0" w:color="auto"/>
              <w:right w:val="single" w:sz="4" w:space="0" w:color="auto"/>
            </w:tcBorders>
            <w:vAlign w:val="center"/>
          </w:tcPr>
          <w:p w14:paraId="4C91DA44" w14:textId="77777777" w:rsidR="002D0C8A" w:rsidRDefault="002D0C8A">
            <w:pPr>
              <w:widowControl/>
              <w:jc w:val="center"/>
              <w:rPr>
                <w:rFonts w:ascii="SimSun" w:cs="SimSun"/>
                <w:kern w:val="0"/>
                <w:szCs w:val="21"/>
              </w:rPr>
            </w:pPr>
            <w:r>
              <w:rPr>
                <w:kern w:val="0"/>
                <w:szCs w:val="21"/>
                <w:lang w:val="en"/>
              </w:rPr>
              <w:t>9014209018</w:t>
            </w:r>
          </w:p>
        </w:tc>
        <w:tc>
          <w:tcPr>
            <w:tcW w:w="1007" w:type="dxa"/>
            <w:tcBorders>
              <w:top w:val="single" w:sz="4" w:space="0" w:color="auto"/>
              <w:left w:val="nil"/>
              <w:bottom w:val="single" w:sz="4" w:space="0" w:color="auto"/>
              <w:right w:val="single" w:sz="4" w:space="0" w:color="auto"/>
            </w:tcBorders>
            <w:vAlign w:val="center"/>
          </w:tcPr>
          <w:p w14:paraId="126F4935" w14:textId="77777777" w:rsidR="002D0C8A" w:rsidRDefault="002D0C8A">
            <w:pPr>
              <w:widowControl/>
              <w:jc w:val="center"/>
              <w:rPr>
                <w:rFonts w:ascii="SimSun" w:cs="SimSun"/>
                <w:kern w:val="0"/>
                <w:szCs w:val="21"/>
              </w:rPr>
            </w:pPr>
            <w:r>
              <w:rPr>
                <w:kern w:val="0"/>
                <w:szCs w:val="21"/>
                <w:lang w:val="en"/>
              </w:rPr>
              <w:t>pcs/kg</w:t>
            </w:r>
          </w:p>
        </w:tc>
      </w:tr>
      <w:tr w:rsidR="002D0C8A" w14:paraId="469831D0"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1E0E9C89" w14:textId="77777777" w:rsidR="002D0C8A" w:rsidRDefault="002D0C8A">
            <w:pPr>
              <w:widowControl/>
              <w:jc w:val="center"/>
              <w:rPr>
                <w:rFonts w:ascii="SimSun" w:cs="SimSun"/>
                <w:kern w:val="0"/>
                <w:szCs w:val="21"/>
              </w:rPr>
            </w:pPr>
            <w:r>
              <w:rPr>
                <w:kern w:val="0"/>
                <w:szCs w:val="21"/>
                <w:lang w:val="en"/>
              </w:rPr>
              <w:t>57</w:t>
            </w:r>
          </w:p>
        </w:tc>
        <w:tc>
          <w:tcPr>
            <w:tcW w:w="2835" w:type="dxa"/>
            <w:tcBorders>
              <w:top w:val="nil"/>
              <w:left w:val="nil"/>
              <w:bottom w:val="single" w:sz="4" w:space="0" w:color="auto"/>
              <w:right w:val="single" w:sz="4" w:space="0" w:color="auto"/>
            </w:tcBorders>
            <w:vAlign w:val="center"/>
          </w:tcPr>
          <w:p w14:paraId="3197F495" w14:textId="77777777" w:rsidR="002D0C8A" w:rsidRDefault="002D0C8A">
            <w:pPr>
              <w:widowControl/>
              <w:jc w:val="left"/>
              <w:rPr>
                <w:rFonts w:ascii="SimSun" w:cs="SimSun"/>
                <w:spacing w:val="-4"/>
                <w:kern w:val="0"/>
                <w:szCs w:val="21"/>
              </w:rPr>
            </w:pPr>
            <w:r>
              <w:rPr>
                <w:spacing w:val="-4"/>
                <w:kern w:val="0"/>
                <w:szCs w:val="21"/>
                <w:lang w:val="en"/>
              </w:rPr>
              <w:t>Imaging sensor devices</w:t>
            </w:r>
          </w:p>
        </w:tc>
        <w:tc>
          <w:tcPr>
            <w:tcW w:w="3969" w:type="dxa"/>
            <w:tcBorders>
              <w:top w:val="nil"/>
              <w:left w:val="nil"/>
              <w:bottom w:val="single" w:sz="4" w:space="0" w:color="auto"/>
              <w:right w:val="single" w:sz="4" w:space="0" w:color="auto"/>
            </w:tcBorders>
            <w:vAlign w:val="center"/>
          </w:tcPr>
          <w:p w14:paraId="2D8ED68A"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5BC940E0"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2CABBEC" w14:textId="77777777" w:rsidR="002D0C8A" w:rsidRDefault="002D0C8A">
            <w:pPr>
              <w:widowControl/>
              <w:jc w:val="center"/>
              <w:rPr>
                <w:rFonts w:ascii="SimSun" w:cs="SimSun"/>
                <w:kern w:val="0"/>
                <w:szCs w:val="21"/>
              </w:rPr>
            </w:pPr>
            <w:r>
              <w:rPr>
                <w:kern w:val="0"/>
                <w:szCs w:val="21"/>
                <w:lang w:val="en"/>
              </w:rPr>
              <w:t>piece</w:t>
            </w:r>
          </w:p>
        </w:tc>
      </w:tr>
      <w:tr w:rsidR="002D0C8A" w14:paraId="7C8DD3C4"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57BBD3AD" w14:textId="77777777" w:rsidR="002D0C8A" w:rsidRDefault="002D0C8A">
            <w:pPr>
              <w:widowControl/>
              <w:jc w:val="center"/>
              <w:rPr>
                <w:rFonts w:ascii="SimSun" w:cs="SimSun"/>
                <w:kern w:val="0"/>
                <w:szCs w:val="21"/>
              </w:rPr>
            </w:pPr>
            <w:r>
              <w:rPr>
                <w:kern w:val="0"/>
                <w:szCs w:val="21"/>
                <w:lang w:val="en"/>
              </w:rPr>
              <w:t>58</w:t>
            </w:r>
          </w:p>
        </w:tc>
        <w:tc>
          <w:tcPr>
            <w:tcW w:w="2835" w:type="dxa"/>
            <w:tcBorders>
              <w:top w:val="nil"/>
              <w:left w:val="nil"/>
              <w:bottom w:val="single" w:sz="4" w:space="0" w:color="auto"/>
              <w:right w:val="single" w:sz="4" w:space="0" w:color="auto"/>
            </w:tcBorders>
            <w:vAlign w:val="center"/>
          </w:tcPr>
          <w:p w14:paraId="5BB468E4" w14:textId="77777777" w:rsidR="002D0C8A" w:rsidRDefault="002D0C8A">
            <w:pPr>
              <w:widowControl/>
              <w:jc w:val="left"/>
              <w:rPr>
                <w:rFonts w:ascii="SimSun" w:cs="SimSun"/>
                <w:spacing w:val="-4"/>
                <w:kern w:val="0"/>
                <w:szCs w:val="21"/>
              </w:rPr>
            </w:pPr>
            <w:r>
              <w:rPr>
                <w:spacing w:val="-4"/>
                <w:kern w:val="0"/>
                <w:szCs w:val="21"/>
                <w:lang w:val="en"/>
              </w:rPr>
              <w:t>Specially designed navigation information processors</w:t>
            </w:r>
          </w:p>
        </w:tc>
        <w:tc>
          <w:tcPr>
            <w:tcW w:w="3969" w:type="dxa"/>
            <w:tcBorders>
              <w:top w:val="nil"/>
              <w:left w:val="nil"/>
              <w:bottom w:val="single" w:sz="4" w:space="0" w:color="auto"/>
              <w:right w:val="single" w:sz="4" w:space="0" w:color="auto"/>
            </w:tcBorders>
            <w:vAlign w:val="center"/>
          </w:tcPr>
          <w:p w14:paraId="3328D2E3"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402F230F" w14:textId="77777777" w:rsidR="002D0C8A" w:rsidRDefault="002D0C8A">
            <w:pPr>
              <w:widowControl/>
              <w:jc w:val="center"/>
              <w:rPr>
                <w:rFonts w:ascii="SimSun" w:cs="SimSun"/>
                <w:kern w:val="0"/>
                <w:szCs w:val="21"/>
              </w:rPr>
            </w:pPr>
            <w:r>
              <w:rPr>
                <w:kern w:val="0"/>
                <w:szCs w:val="21"/>
                <w:lang w:val="en"/>
              </w:rPr>
              <w:t>9014209016</w:t>
            </w:r>
          </w:p>
        </w:tc>
        <w:tc>
          <w:tcPr>
            <w:tcW w:w="1007" w:type="dxa"/>
            <w:tcBorders>
              <w:top w:val="nil"/>
              <w:left w:val="nil"/>
              <w:bottom w:val="single" w:sz="4" w:space="0" w:color="auto"/>
              <w:right w:val="single" w:sz="4" w:space="0" w:color="auto"/>
            </w:tcBorders>
            <w:vAlign w:val="center"/>
          </w:tcPr>
          <w:p w14:paraId="6B60D30F" w14:textId="77777777" w:rsidR="002D0C8A" w:rsidRDefault="002D0C8A">
            <w:pPr>
              <w:widowControl/>
              <w:jc w:val="center"/>
              <w:rPr>
                <w:rFonts w:ascii="SimSun" w:cs="SimSun"/>
                <w:kern w:val="0"/>
                <w:szCs w:val="21"/>
              </w:rPr>
            </w:pPr>
            <w:r>
              <w:rPr>
                <w:kern w:val="0"/>
                <w:szCs w:val="21"/>
                <w:lang w:val="en"/>
              </w:rPr>
              <w:t>pcs/kg</w:t>
            </w:r>
          </w:p>
        </w:tc>
      </w:tr>
      <w:tr w:rsidR="002D0C8A" w14:paraId="307331E8"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68020701" w14:textId="77777777" w:rsidR="002D0C8A" w:rsidRDefault="002D0C8A">
            <w:pPr>
              <w:widowControl/>
              <w:jc w:val="center"/>
              <w:rPr>
                <w:rFonts w:ascii="SimSun" w:cs="SimSun"/>
                <w:kern w:val="0"/>
                <w:szCs w:val="21"/>
              </w:rPr>
            </w:pPr>
            <w:r>
              <w:rPr>
                <w:kern w:val="0"/>
                <w:szCs w:val="21"/>
                <w:lang w:val="en"/>
              </w:rPr>
              <w:t>59</w:t>
            </w:r>
          </w:p>
        </w:tc>
        <w:tc>
          <w:tcPr>
            <w:tcW w:w="2835" w:type="dxa"/>
            <w:tcBorders>
              <w:top w:val="nil"/>
              <w:left w:val="nil"/>
              <w:bottom w:val="single" w:sz="4" w:space="0" w:color="auto"/>
              <w:right w:val="single" w:sz="4" w:space="0" w:color="auto"/>
            </w:tcBorders>
            <w:vAlign w:val="center"/>
          </w:tcPr>
          <w:p w14:paraId="30D3947F" w14:textId="77777777" w:rsidR="002D0C8A" w:rsidRDefault="002D0C8A">
            <w:pPr>
              <w:widowControl/>
              <w:jc w:val="left"/>
              <w:rPr>
                <w:rFonts w:ascii="SimSun" w:cs="SimSun"/>
                <w:spacing w:val="-4"/>
                <w:kern w:val="0"/>
                <w:szCs w:val="21"/>
              </w:rPr>
            </w:pPr>
            <w:r>
              <w:rPr>
                <w:spacing w:val="-4"/>
                <w:kern w:val="0"/>
                <w:szCs w:val="21"/>
                <w:lang w:val="en"/>
              </w:rPr>
              <w:t>Electronic devices and components that exclude conductive heat</w:t>
            </w:r>
          </w:p>
        </w:tc>
        <w:tc>
          <w:tcPr>
            <w:tcW w:w="3969" w:type="dxa"/>
            <w:tcBorders>
              <w:top w:val="nil"/>
              <w:left w:val="nil"/>
              <w:bottom w:val="single" w:sz="4" w:space="0" w:color="auto"/>
              <w:right w:val="single" w:sz="4" w:space="0" w:color="auto"/>
            </w:tcBorders>
            <w:vAlign w:val="center"/>
          </w:tcPr>
          <w:p w14:paraId="3FF48B87"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23998725"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3E26CC2" w14:textId="77777777" w:rsidR="002D0C8A" w:rsidRDefault="002D0C8A">
            <w:pPr>
              <w:widowControl/>
              <w:jc w:val="center"/>
              <w:rPr>
                <w:rFonts w:ascii="SimSun" w:cs="SimSun"/>
                <w:kern w:val="0"/>
                <w:szCs w:val="21"/>
              </w:rPr>
            </w:pPr>
            <w:r>
              <w:rPr>
                <w:kern w:val="0"/>
                <w:szCs w:val="21"/>
                <w:lang w:val="en"/>
              </w:rPr>
              <w:t>piece</w:t>
            </w:r>
          </w:p>
        </w:tc>
      </w:tr>
      <w:tr w:rsidR="002D0C8A" w14:paraId="004BBBCD"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4E4E6C8B" w14:textId="77777777" w:rsidR="002D0C8A" w:rsidRDefault="002D0C8A">
            <w:pPr>
              <w:widowControl/>
              <w:jc w:val="center"/>
              <w:rPr>
                <w:rFonts w:ascii="SimSun" w:cs="SimSun"/>
                <w:kern w:val="0"/>
                <w:szCs w:val="21"/>
              </w:rPr>
            </w:pPr>
            <w:r>
              <w:rPr>
                <w:kern w:val="0"/>
                <w:szCs w:val="21"/>
                <w:lang w:val="en"/>
              </w:rPr>
              <w:t>60</w:t>
            </w:r>
          </w:p>
        </w:tc>
        <w:tc>
          <w:tcPr>
            <w:tcW w:w="2835" w:type="dxa"/>
            <w:tcBorders>
              <w:top w:val="nil"/>
              <w:left w:val="nil"/>
              <w:bottom w:val="single" w:sz="4" w:space="0" w:color="auto"/>
              <w:right w:val="single" w:sz="4" w:space="0" w:color="auto"/>
            </w:tcBorders>
            <w:vAlign w:val="center"/>
          </w:tcPr>
          <w:p w14:paraId="31A6F37A" w14:textId="77777777" w:rsidR="002D0C8A" w:rsidRDefault="002D0C8A">
            <w:pPr>
              <w:widowControl/>
              <w:jc w:val="left"/>
              <w:rPr>
                <w:rFonts w:ascii="SimSun" w:cs="SimSun"/>
                <w:spacing w:val="-4"/>
                <w:kern w:val="0"/>
                <w:szCs w:val="21"/>
              </w:rPr>
            </w:pPr>
            <w:r>
              <w:rPr>
                <w:spacing w:val="-4"/>
                <w:kern w:val="0"/>
                <w:szCs w:val="21"/>
                <w:lang w:val="en"/>
              </w:rPr>
              <w:t>Radiation-hardened electronic devices and components</w:t>
            </w:r>
          </w:p>
        </w:tc>
        <w:tc>
          <w:tcPr>
            <w:tcW w:w="3969" w:type="dxa"/>
            <w:tcBorders>
              <w:top w:val="nil"/>
              <w:left w:val="nil"/>
              <w:bottom w:val="single" w:sz="4" w:space="0" w:color="auto"/>
              <w:right w:val="single" w:sz="4" w:space="0" w:color="auto"/>
            </w:tcBorders>
            <w:vAlign w:val="center"/>
          </w:tcPr>
          <w:p w14:paraId="6CD76722"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1E9C7F0F"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4C33817" w14:textId="77777777" w:rsidR="002D0C8A" w:rsidRDefault="002D0C8A">
            <w:pPr>
              <w:widowControl/>
              <w:jc w:val="center"/>
              <w:rPr>
                <w:rFonts w:ascii="SimSun" w:cs="SimSun"/>
                <w:kern w:val="0"/>
                <w:szCs w:val="21"/>
              </w:rPr>
            </w:pPr>
            <w:r>
              <w:rPr>
                <w:kern w:val="0"/>
                <w:szCs w:val="21"/>
                <w:lang w:val="en"/>
              </w:rPr>
              <w:t>piece</w:t>
            </w:r>
          </w:p>
        </w:tc>
      </w:tr>
      <w:tr w:rsidR="002D0C8A" w14:paraId="4B29CE87"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74705B3F" w14:textId="77777777" w:rsidR="002D0C8A" w:rsidRDefault="002D0C8A">
            <w:pPr>
              <w:widowControl/>
              <w:jc w:val="center"/>
              <w:rPr>
                <w:rFonts w:ascii="SimSun" w:cs="SimSun"/>
                <w:kern w:val="0"/>
                <w:szCs w:val="21"/>
              </w:rPr>
            </w:pPr>
            <w:r>
              <w:rPr>
                <w:kern w:val="0"/>
                <w:szCs w:val="21"/>
                <w:lang w:val="en"/>
              </w:rPr>
              <w:t>61</w:t>
            </w:r>
          </w:p>
        </w:tc>
        <w:tc>
          <w:tcPr>
            <w:tcW w:w="2835" w:type="dxa"/>
            <w:tcBorders>
              <w:top w:val="nil"/>
              <w:left w:val="nil"/>
              <w:bottom w:val="single" w:sz="4" w:space="0" w:color="auto"/>
              <w:right w:val="single" w:sz="4" w:space="0" w:color="auto"/>
            </w:tcBorders>
            <w:vAlign w:val="center"/>
          </w:tcPr>
          <w:p w14:paraId="15696D70" w14:textId="77777777" w:rsidR="002D0C8A" w:rsidRDefault="002D0C8A">
            <w:pPr>
              <w:widowControl/>
              <w:jc w:val="left"/>
              <w:rPr>
                <w:rFonts w:ascii="SimSun" w:cs="SimSun"/>
                <w:spacing w:val="-4"/>
                <w:kern w:val="0"/>
                <w:szCs w:val="21"/>
              </w:rPr>
            </w:pPr>
            <w:r>
              <w:rPr>
                <w:spacing w:val="-4"/>
                <w:kern w:val="0"/>
                <w:szCs w:val="21"/>
                <w:lang w:val="en"/>
              </w:rPr>
              <w:t>Electronics and components that reliably operate for short periods of time at temperatures in excess of 125 degrees Celsius</w:t>
            </w:r>
          </w:p>
        </w:tc>
        <w:tc>
          <w:tcPr>
            <w:tcW w:w="3969" w:type="dxa"/>
            <w:tcBorders>
              <w:top w:val="nil"/>
              <w:left w:val="nil"/>
              <w:bottom w:val="single" w:sz="4" w:space="0" w:color="auto"/>
              <w:right w:val="single" w:sz="4" w:space="0" w:color="auto"/>
            </w:tcBorders>
            <w:vAlign w:val="center"/>
          </w:tcPr>
          <w:p w14:paraId="0898129F"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4D0F025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3D91C91" w14:textId="77777777" w:rsidR="002D0C8A" w:rsidRDefault="002D0C8A">
            <w:pPr>
              <w:widowControl/>
              <w:jc w:val="center"/>
              <w:rPr>
                <w:rFonts w:ascii="SimSun" w:cs="SimSun"/>
                <w:kern w:val="0"/>
                <w:szCs w:val="21"/>
              </w:rPr>
            </w:pPr>
            <w:r>
              <w:rPr>
                <w:kern w:val="0"/>
                <w:szCs w:val="21"/>
                <w:lang w:val="en"/>
              </w:rPr>
              <w:t>piece</w:t>
            </w:r>
          </w:p>
        </w:tc>
      </w:tr>
      <w:tr w:rsidR="002D0C8A" w14:paraId="7A54DBE8"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1DE4E172" w14:textId="77777777" w:rsidR="002D0C8A" w:rsidRDefault="002D0C8A">
            <w:pPr>
              <w:widowControl/>
              <w:jc w:val="center"/>
              <w:rPr>
                <w:rFonts w:ascii="SimSun" w:cs="SimSun"/>
                <w:kern w:val="0"/>
                <w:szCs w:val="21"/>
              </w:rPr>
            </w:pPr>
            <w:r>
              <w:rPr>
                <w:kern w:val="0"/>
                <w:szCs w:val="21"/>
                <w:lang w:val="en"/>
              </w:rPr>
              <w:t>62</w:t>
            </w:r>
          </w:p>
        </w:tc>
        <w:tc>
          <w:tcPr>
            <w:tcW w:w="2835" w:type="dxa"/>
            <w:tcBorders>
              <w:top w:val="nil"/>
              <w:left w:val="nil"/>
              <w:bottom w:val="single" w:sz="4" w:space="0" w:color="auto"/>
              <w:right w:val="single" w:sz="4" w:space="0" w:color="auto"/>
            </w:tcBorders>
            <w:vAlign w:val="center"/>
          </w:tcPr>
          <w:p w14:paraId="70A98211" w14:textId="77777777" w:rsidR="002D0C8A" w:rsidRDefault="002D0C8A">
            <w:pPr>
              <w:widowControl/>
              <w:jc w:val="left"/>
              <w:rPr>
                <w:rFonts w:ascii="SimSun" w:cs="SimSun"/>
                <w:spacing w:val="-4"/>
                <w:kern w:val="0"/>
                <w:szCs w:val="21"/>
              </w:rPr>
            </w:pPr>
            <w:r>
              <w:rPr>
                <w:spacing w:val="-4"/>
                <w:kern w:val="0"/>
                <w:szCs w:val="21"/>
                <w:lang w:val="en"/>
              </w:rPr>
              <w:t>Electronic devices and components with specially designed integral structural supports</w:t>
            </w:r>
          </w:p>
        </w:tc>
        <w:tc>
          <w:tcPr>
            <w:tcW w:w="3969" w:type="dxa"/>
            <w:tcBorders>
              <w:top w:val="nil"/>
              <w:left w:val="nil"/>
              <w:bottom w:val="single" w:sz="4" w:space="0" w:color="auto"/>
              <w:right w:val="single" w:sz="4" w:space="0" w:color="auto"/>
            </w:tcBorders>
            <w:vAlign w:val="center"/>
          </w:tcPr>
          <w:p w14:paraId="31EFB419"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53DCE88A"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CD1DE95" w14:textId="77777777" w:rsidR="002D0C8A" w:rsidRDefault="002D0C8A">
            <w:pPr>
              <w:widowControl/>
              <w:jc w:val="center"/>
              <w:rPr>
                <w:rFonts w:ascii="SimSun" w:cs="SimSun"/>
                <w:kern w:val="0"/>
                <w:szCs w:val="21"/>
              </w:rPr>
            </w:pPr>
            <w:r>
              <w:rPr>
                <w:kern w:val="0"/>
                <w:szCs w:val="21"/>
                <w:lang w:val="en"/>
              </w:rPr>
              <w:t>piece</w:t>
            </w:r>
          </w:p>
        </w:tc>
      </w:tr>
      <w:tr w:rsidR="002D0C8A" w14:paraId="40C4CBD6"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2485550F" w14:textId="77777777" w:rsidR="002D0C8A" w:rsidRDefault="002D0C8A">
            <w:pPr>
              <w:widowControl/>
              <w:jc w:val="center"/>
              <w:rPr>
                <w:rFonts w:ascii="SimSun" w:cs="SimSun"/>
                <w:kern w:val="0"/>
                <w:szCs w:val="21"/>
              </w:rPr>
            </w:pPr>
            <w:r>
              <w:rPr>
                <w:kern w:val="0"/>
                <w:szCs w:val="21"/>
                <w:lang w:val="en"/>
              </w:rPr>
              <w:t>63</w:t>
            </w:r>
          </w:p>
        </w:tc>
        <w:tc>
          <w:tcPr>
            <w:tcW w:w="2835" w:type="dxa"/>
            <w:tcBorders>
              <w:top w:val="nil"/>
              <w:left w:val="nil"/>
              <w:bottom w:val="single" w:sz="4" w:space="0" w:color="auto"/>
              <w:right w:val="single" w:sz="4" w:space="0" w:color="auto"/>
            </w:tcBorders>
            <w:vAlign w:val="center"/>
          </w:tcPr>
          <w:p w14:paraId="2A1CEB01" w14:textId="77777777" w:rsidR="002D0C8A" w:rsidRDefault="002D0C8A">
            <w:pPr>
              <w:widowControl/>
              <w:jc w:val="left"/>
              <w:rPr>
                <w:rFonts w:ascii="SimSun" w:cs="SimSun"/>
                <w:spacing w:val="-4"/>
                <w:kern w:val="0"/>
                <w:szCs w:val="21"/>
              </w:rPr>
            </w:pPr>
            <w:r>
              <w:rPr>
                <w:spacing w:val="-4"/>
                <w:kern w:val="0"/>
                <w:szCs w:val="21"/>
                <w:lang w:val="en"/>
              </w:rPr>
              <w:t>Telemetry devices and their technologies</w:t>
            </w:r>
          </w:p>
        </w:tc>
        <w:tc>
          <w:tcPr>
            <w:tcW w:w="3969" w:type="dxa"/>
            <w:tcBorders>
              <w:top w:val="nil"/>
              <w:left w:val="nil"/>
              <w:bottom w:val="single" w:sz="4" w:space="0" w:color="auto"/>
              <w:right w:val="single" w:sz="4" w:space="0" w:color="auto"/>
            </w:tcBorders>
            <w:vAlign w:val="center"/>
          </w:tcPr>
          <w:p w14:paraId="327054F0"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1A775148" w14:textId="77777777" w:rsidR="002D0C8A" w:rsidRDefault="002D0C8A">
            <w:pPr>
              <w:widowControl/>
              <w:jc w:val="center"/>
              <w:rPr>
                <w:rFonts w:ascii="SimSun" w:cs="SimSun"/>
                <w:b/>
                <w:bCs/>
                <w:kern w:val="0"/>
                <w:szCs w:val="21"/>
              </w:rPr>
            </w:pPr>
          </w:p>
        </w:tc>
        <w:tc>
          <w:tcPr>
            <w:tcW w:w="1007" w:type="dxa"/>
            <w:tcBorders>
              <w:top w:val="nil"/>
              <w:left w:val="nil"/>
              <w:bottom w:val="single" w:sz="4" w:space="0" w:color="auto"/>
              <w:right w:val="single" w:sz="4" w:space="0" w:color="auto"/>
            </w:tcBorders>
            <w:vAlign w:val="center"/>
          </w:tcPr>
          <w:p w14:paraId="6E7605AE" w14:textId="77777777" w:rsidR="002D0C8A" w:rsidRDefault="002D0C8A">
            <w:pPr>
              <w:widowControl/>
              <w:jc w:val="center"/>
              <w:rPr>
                <w:rFonts w:ascii="SimSun" w:cs="SimSun"/>
                <w:kern w:val="0"/>
                <w:szCs w:val="21"/>
              </w:rPr>
            </w:pPr>
          </w:p>
        </w:tc>
      </w:tr>
      <w:tr w:rsidR="002D0C8A" w14:paraId="318586EB"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58CCB2AC" w14:textId="77777777" w:rsidR="002D0C8A" w:rsidRDefault="002D0C8A">
            <w:pPr>
              <w:widowControl/>
              <w:jc w:val="center"/>
              <w:rPr>
                <w:rFonts w:ascii="SimSun" w:cs="SimSun"/>
                <w:kern w:val="0"/>
                <w:szCs w:val="21"/>
              </w:rPr>
            </w:pPr>
            <w:r>
              <w:rPr>
                <w:kern w:val="0"/>
                <w:szCs w:val="21"/>
                <w:lang w:val="en"/>
              </w:rPr>
              <w:t>64</w:t>
            </w:r>
          </w:p>
        </w:tc>
        <w:tc>
          <w:tcPr>
            <w:tcW w:w="2835" w:type="dxa"/>
            <w:tcBorders>
              <w:top w:val="nil"/>
              <w:left w:val="nil"/>
              <w:bottom w:val="single" w:sz="4" w:space="0" w:color="auto"/>
              <w:right w:val="single" w:sz="4" w:space="0" w:color="auto"/>
            </w:tcBorders>
            <w:vAlign w:val="center"/>
          </w:tcPr>
          <w:p w14:paraId="3FEF59D5" w14:textId="77777777" w:rsidR="002D0C8A" w:rsidRDefault="002D0C8A">
            <w:pPr>
              <w:widowControl/>
              <w:jc w:val="left"/>
              <w:rPr>
                <w:rFonts w:ascii="SimSun" w:cs="SimSun"/>
                <w:spacing w:val="-4"/>
                <w:kern w:val="0"/>
                <w:szCs w:val="21"/>
              </w:rPr>
            </w:pPr>
            <w:r>
              <w:rPr>
                <w:spacing w:val="-4"/>
                <w:kern w:val="0"/>
                <w:szCs w:val="21"/>
                <w:lang w:val="en"/>
              </w:rPr>
              <w:t>Telemetry or remotely controlled ground devices</w:t>
            </w:r>
          </w:p>
        </w:tc>
        <w:tc>
          <w:tcPr>
            <w:tcW w:w="3969" w:type="dxa"/>
            <w:tcBorders>
              <w:top w:val="nil"/>
              <w:left w:val="nil"/>
              <w:bottom w:val="single" w:sz="4" w:space="0" w:color="auto"/>
              <w:right w:val="single" w:sz="4" w:space="0" w:color="auto"/>
            </w:tcBorders>
            <w:vAlign w:val="center"/>
          </w:tcPr>
          <w:p w14:paraId="5C56290D" w14:textId="77777777" w:rsidR="002D0C8A" w:rsidRDefault="002D0C8A">
            <w:pPr>
              <w:widowControl/>
              <w:jc w:val="left"/>
              <w:rPr>
                <w:rFonts w:ascii="SimSun" w:cs="SimSun"/>
                <w:spacing w:val="-4"/>
                <w:kern w:val="0"/>
                <w:szCs w:val="21"/>
              </w:rPr>
            </w:pPr>
            <w:r>
              <w:rPr>
                <w:spacing w:val="-4"/>
                <w:kern w:val="0"/>
                <w:szCs w:val="21"/>
                <w:lang w:val="en"/>
              </w:rPr>
              <w:t>It can be used for target detection of ballistic missiles, launch vehicles, sounding rockets, cruise missiles, and unmanned aerial vehicles</w:t>
            </w:r>
          </w:p>
        </w:tc>
        <w:tc>
          <w:tcPr>
            <w:tcW w:w="1295" w:type="dxa"/>
            <w:tcBorders>
              <w:top w:val="nil"/>
              <w:left w:val="nil"/>
              <w:bottom w:val="single" w:sz="4" w:space="0" w:color="auto"/>
              <w:right w:val="single" w:sz="4" w:space="0" w:color="auto"/>
            </w:tcBorders>
            <w:vAlign w:val="center"/>
          </w:tcPr>
          <w:p w14:paraId="7071CE68" w14:textId="77777777" w:rsidR="002D0C8A" w:rsidRDefault="002D0C8A">
            <w:pPr>
              <w:widowControl/>
              <w:jc w:val="center"/>
              <w:rPr>
                <w:rFonts w:ascii="SimSun" w:cs="SimSun"/>
                <w:b/>
                <w:bCs/>
                <w:kern w:val="0"/>
                <w:szCs w:val="21"/>
              </w:rPr>
            </w:pPr>
          </w:p>
        </w:tc>
        <w:tc>
          <w:tcPr>
            <w:tcW w:w="1007" w:type="dxa"/>
            <w:tcBorders>
              <w:top w:val="nil"/>
              <w:left w:val="nil"/>
              <w:bottom w:val="single" w:sz="4" w:space="0" w:color="auto"/>
              <w:right w:val="single" w:sz="4" w:space="0" w:color="auto"/>
            </w:tcBorders>
            <w:vAlign w:val="center"/>
          </w:tcPr>
          <w:p w14:paraId="59086131" w14:textId="77777777" w:rsidR="002D0C8A" w:rsidRDefault="002D0C8A">
            <w:pPr>
              <w:widowControl/>
              <w:jc w:val="center"/>
              <w:rPr>
                <w:rFonts w:ascii="SimSun" w:cs="SimSun"/>
                <w:kern w:val="0"/>
                <w:szCs w:val="21"/>
              </w:rPr>
            </w:pPr>
            <w:r>
              <w:rPr>
                <w:kern w:val="0"/>
                <w:szCs w:val="21"/>
                <w:lang w:val="en"/>
              </w:rPr>
              <w:t>platform</w:t>
            </w:r>
          </w:p>
        </w:tc>
      </w:tr>
      <w:tr w:rsidR="002D0C8A" w14:paraId="5D37484E" w14:textId="77777777">
        <w:trPr>
          <w:trHeight w:val="1170"/>
          <w:jc w:val="center"/>
        </w:trPr>
        <w:tc>
          <w:tcPr>
            <w:tcW w:w="794" w:type="dxa"/>
            <w:tcBorders>
              <w:top w:val="nil"/>
              <w:left w:val="single" w:sz="4" w:space="0" w:color="auto"/>
              <w:bottom w:val="single" w:sz="4" w:space="0" w:color="auto"/>
              <w:right w:val="single" w:sz="4" w:space="0" w:color="auto"/>
            </w:tcBorders>
            <w:vAlign w:val="center"/>
          </w:tcPr>
          <w:p w14:paraId="6A95B159" w14:textId="77777777" w:rsidR="002D0C8A" w:rsidRDefault="002D0C8A">
            <w:pPr>
              <w:widowControl/>
              <w:jc w:val="center"/>
              <w:rPr>
                <w:rFonts w:ascii="SimSun" w:cs="SimSun"/>
                <w:kern w:val="0"/>
                <w:szCs w:val="21"/>
              </w:rPr>
            </w:pPr>
            <w:r>
              <w:rPr>
                <w:kern w:val="0"/>
                <w:szCs w:val="21"/>
                <w:lang w:val="en"/>
              </w:rPr>
              <w:t>65</w:t>
            </w:r>
          </w:p>
        </w:tc>
        <w:tc>
          <w:tcPr>
            <w:tcW w:w="2835" w:type="dxa"/>
            <w:tcBorders>
              <w:top w:val="nil"/>
              <w:left w:val="nil"/>
              <w:bottom w:val="single" w:sz="4" w:space="0" w:color="auto"/>
              <w:right w:val="single" w:sz="4" w:space="0" w:color="auto"/>
            </w:tcBorders>
            <w:vAlign w:val="center"/>
          </w:tcPr>
          <w:p w14:paraId="0BC18438" w14:textId="77777777" w:rsidR="002D0C8A" w:rsidRDefault="002D0C8A">
            <w:pPr>
              <w:widowControl/>
              <w:jc w:val="left"/>
              <w:rPr>
                <w:rFonts w:ascii="SimSun" w:cs="SimSun"/>
                <w:kern w:val="0"/>
                <w:szCs w:val="21"/>
              </w:rPr>
            </w:pPr>
            <w:r>
              <w:rPr>
                <w:kern w:val="0"/>
                <w:szCs w:val="21"/>
                <w:lang w:val="en"/>
              </w:rPr>
              <w:t>Analogue and digital computing devices</w:t>
            </w:r>
          </w:p>
        </w:tc>
        <w:tc>
          <w:tcPr>
            <w:tcW w:w="3969" w:type="dxa"/>
            <w:tcBorders>
              <w:top w:val="nil"/>
              <w:left w:val="nil"/>
              <w:bottom w:val="single" w:sz="4" w:space="0" w:color="auto"/>
              <w:right w:val="single" w:sz="4" w:space="0" w:color="auto"/>
            </w:tcBorders>
            <w:vAlign w:val="center"/>
          </w:tcPr>
          <w:p w14:paraId="19FA0681" w14:textId="77777777" w:rsidR="002D0C8A" w:rsidRDefault="002D0C8A">
            <w:pPr>
              <w:widowControl/>
              <w:jc w:val="left"/>
              <w:rPr>
                <w:rFonts w:ascii="SimSun" w:cs="SimSun"/>
                <w:kern w:val="0"/>
                <w:szCs w:val="21"/>
              </w:rPr>
            </w:pPr>
            <w:r>
              <w:rPr>
                <w:kern w:val="0"/>
                <w:szCs w:val="21"/>
                <w:lang w:val="en"/>
              </w:rPr>
              <w:t xml:space="preserve">The following conditions are met: </w:t>
            </w:r>
            <w:r>
              <w:rPr>
                <w:kern w:val="0"/>
                <w:szCs w:val="21"/>
                <w:lang w:val="en"/>
              </w:rPr>
              <w:br/>
              <w:t>1. The ambient temperature range during continuous operation is -45 degrees Celsius to +55 degrees Celsius; or</w:t>
            </w:r>
            <w:r>
              <w:rPr>
                <w:lang w:val="en"/>
              </w:rPr>
              <w:t xml:space="preserve"> </w:t>
            </w:r>
            <w:r>
              <w:rPr>
                <w:kern w:val="0"/>
                <w:szCs w:val="21"/>
                <w:lang w:val="en"/>
              </w:rPr>
              <w:br/>
              <w:t>2. Reinforced and radiation-resistant</w:t>
            </w:r>
          </w:p>
        </w:tc>
        <w:tc>
          <w:tcPr>
            <w:tcW w:w="1295" w:type="dxa"/>
            <w:tcBorders>
              <w:top w:val="nil"/>
              <w:left w:val="nil"/>
              <w:bottom w:val="single" w:sz="4" w:space="0" w:color="auto"/>
              <w:right w:val="single" w:sz="4" w:space="0" w:color="auto"/>
            </w:tcBorders>
            <w:vAlign w:val="center"/>
          </w:tcPr>
          <w:p w14:paraId="27D83225"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C088085" w14:textId="77777777" w:rsidR="002D0C8A" w:rsidRDefault="002D0C8A">
            <w:pPr>
              <w:widowControl/>
              <w:jc w:val="center"/>
              <w:rPr>
                <w:rFonts w:ascii="SimSun" w:cs="SimSun"/>
                <w:kern w:val="0"/>
                <w:szCs w:val="21"/>
              </w:rPr>
            </w:pPr>
            <w:r>
              <w:rPr>
                <w:kern w:val="0"/>
                <w:szCs w:val="21"/>
                <w:lang w:val="en"/>
              </w:rPr>
              <w:t>platform</w:t>
            </w:r>
          </w:p>
        </w:tc>
      </w:tr>
      <w:tr w:rsidR="002D0C8A" w14:paraId="03CB1477" w14:textId="77777777">
        <w:trPr>
          <w:trHeight w:val="1203"/>
          <w:jc w:val="center"/>
        </w:trPr>
        <w:tc>
          <w:tcPr>
            <w:tcW w:w="794" w:type="dxa"/>
            <w:tcBorders>
              <w:top w:val="single" w:sz="4" w:space="0" w:color="auto"/>
              <w:left w:val="single" w:sz="4" w:space="0" w:color="auto"/>
              <w:bottom w:val="single" w:sz="4" w:space="0" w:color="auto"/>
              <w:right w:val="single" w:sz="4" w:space="0" w:color="auto"/>
            </w:tcBorders>
            <w:vAlign w:val="center"/>
          </w:tcPr>
          <w:p w14:paraId="2CDDB7F2" w14:textId="77777777" w:rsidR="002D0C8A" w:rsidRDefault="002D0C8A">
            <w:pPr>
              <w:widowControl/>
              <w:jc w:val="center"/>
              <w:rPr>
                <w:rFonts w:ascii="SimSun" w:cs="SimSun"/>
                <w:kern w:val="0"/>
                <w:szCs w:val="21"/>
              </w:rPr>
            </w:pPr>
            <w:r>
              <w:rPr>
                <w:kern w:val="0"/>
                <w:szCs w:val="21"/>
                <w:lang w:val="en"/>
              </w:rPr>
              <w:t>66</w:t>
            </w:r>
          </w:p>
        </w:tc>
        <w:tc>
          <w:tcPr>
            <w:tcW w:w="2835" w:type="dxa"/>
            <w:tcBorders>
              <w:top w:val="single" w:sz="4" w:space="0" w:color="auto"/>
              <w:left w:val="nil"/>
              <w:bottom w:val="single" w:sz="4" w:space="0" w:color="auto"/>
              <w:right w:val="single" w:sz="4" w:space="0" w:color="auto"/>
            </w:tcBorders>
            <w:vAlign w:val="center"/>
          </w:tcPr>
          <w:p w14:paraId="50E69010" w14:textId="77777777" w:rsidR="002D0C8A" w:rsidRDefault="002D0C8A">
            <w:pPr>
              <w:widowControl/>
              <w:jc w:val="left"/>
              <w:rPr>
                <w:rFonts w:ascii="SimSun" w:cs="SimSun"/>
                <w:kern w:val="0"/>
                <w:szCs w:val="21"/>
              </w:rPr>
            </w:pPr>
            <w:r>
              <w:rPr>
                <w:kern w:val="0"/>
                <w:szCs w:val="21"/>
                <w:lang w:val="en"/>
              </w:rPr>
              <w:t>Analog-to-digital converters</w:t>
            </w:r>
          </w:p>
        </w:tc>
        <w:tc>
          <w:tcPr>
            <w:tcW w:w="3969" w:type="dxa"/>
            <w:tcBorders>
              <w:top w:val="single" w:sz="4" w:space="0" w:color="auto"/>
              <w:left w:val="nil"/>
              <w:bottom w:val="single" w:sz="4" w:space="0" w:color="auto"/>
              <w:right w:val="single" w:sz="4" w:space="0" w:color="auto"/>
            </w:tcBorders>
            <w:vAlign w:val="center"/>
          </w:tcPr>
          <w:p w14:paraId="383184CA" w14:textId="77777777" w:rsidR="002D0C8A" w:rsidRDefault="002D0C8A">
            <w:pPr>
              <w:widowControl/>
              <w:jc w:val="left"/>
              <w:rPr>
                <w:rFonts w:ascii="SimSun" w:cs="SimSun"/>
                <w:kern w:val="0"/>
                <w:szCs w:val="21"/>
              </w:rPr>
            </w:pPr>
            <w:r>
              <w:rPr>
                <w:kern w:val="0"/>
                <w:szCs w:val="21"/>
                <w:lang w:val="en"/>
              </w:rPr>
              <w:t xml:space="preserve">It has one of the following characteristics: </w:t>
            </w:r>
            <w:r>
              <w:rPr>
                <w:kern w:val="0"/>
                <w:szCs w:val="21"/>
                <w:lang w:val="en"/>
              </w:rPr>
              <w:br/>
              <w:t>1, can work continuously in the temperature range of -54 degrees Celsius to +125 degrees Celsius, and</w:t>
            </w:r>
            <w:r>
              <w:rPr>
                <w:lang w:val="en"/>
              </w:rPr>
              <w:t xml:space="preserve"> </w:t>
            </w:r>
            <w:r>
              <w:rPr>
                <w:kern w:val="0"/>
                <w:szCs w:val="21"/>
                <w:lang w:val="en"/>
              </w:rPr>
              <w:br/>
              <w:t>2, can be designed to meet the military technical specifications of reinforcement equipment; or</w:t>
            </w:r>
            <w:r>
              <w:rPr>
                <w:lang w:val="en"/>
              </w:rPr>
              <w:t xml:space="preserve"> </w:t>
            </w:r>
            <w:r>
              <w:rPr>
                <w:kern w:val="0"/>
                <w:szCs w:val="21"/>
                <w:lang w:val="en"/>
              </w:rPr>
              <w:br/>
              <w:t>3, can be designed or improved into military, or designed to be radiation-resistant, and has one of the following characteristics:</w:t>
            </w:r>
            <w:r>
              <w:rPr>
                <w:lang w:val="en"/>
              </w:rPr>
              <w:t xml:space="preserve"> </w:t>
            </w:r>
            <w:r>
              <w:rPr>
                <w:kern w:val="0"/>
                <w:szCs w:val="21"/>
                <w:lang w:val="en"/>
              </w:rPr>
              <w:br/>
              <w:t>(1) at the rated accuracy of the conversion rate is greater than 200,000 complete conversions per second</w:t>
            </w:r>
            <w:r>
              <w:rPr>
                <w:kern w:val="0"/>
                <w:szCs w:val="21"/>
                <w:lang w:val="en"/>
              </w:rPr>
              <w:br/>
              <w:t xml:space="preserve"> (2) More than 1/10,000 with an accuracy of more than 1/10,000 in the specified operating temperature range</w:t>
            </w:r>
            <w:r>
              <w:rPr>
                <w:lang w:val="en"/>
              </w:rPr>
              <w:t xml:space="preserve"> </w:t>
            </w:r>
            <w:r>
              <w:rPr>
                <w:kern w:val="0"/>
                <w:szCs w:val="21"/>
                <w:lang w:val="en"/>
              </w:rPr>
              <w:br/>
              <w:t>(3) A quality factor of 1×108</w:t>
            </w:r>
            <w:r>
              <w:rPr>
                <w:lang w:val="en"/>
              </w:rPr>
              <w:t xml:space="preserve"> </w:t>
            </w:r>
            <w:r>
              <w:rPr>
                <w:kern w:val="0"/>
                <w:szCs w:val="21"/>
                <w:lang w:val="en"/>
              </w:rPr>
              <w:t>or more (the number of conversions per second divided by the accuracy)</w:t>
            </w:r>
            <w:r>
              <w:rPr>
                <w:lang w:val="en"/>
              </w:rPr>
              <w:t xml:space="preserve"> </w:t>
            </w:r>
            <w:r>
              <w:rPr>
                <w:kern w:val="0"/>
                <w:szCs w:val="21"/>
                <w:lang w:val="en"/>
              </w:rPr>
              <w:br/>
              <w:t>(4) The included analog-to-digital converter microcircuit has the following characteristics:</w:t>
            </w:r>
            <w:r>
              <w:rPr>
                <w:lang w:val="en"/>
              </w:rPr>
              <w:t xml:space="preserve"> </w:t>
            </w:r>
            <w:r>
              <w:rPr>
                <w:kern w:val="0"/>
                <w:szCs w:val="21"/>
                <w:lang w:val="en"/>
              </w:rPr>
              <w:br/>
              <w:t>(1) The maximum conversion time when the maximum resolution is reached is less than 20 microseconds</w:t>
            </w:r>
            <w:r>
              <w:rPr>
                <w:kern w:val="0"/>
                <w:szCs w:val="21"/>
                <w:lang w:val="en"/>
              </w:rPr>
              <w:br/>
              <w:t xml:space="preserve"> (2) Within the specified operating temperature range, the rated nonlinearity is higher than 0.025% of the full scale</w:t>
            </w:r>
          </w:p>
        </w:tc>
        <w:tc>
          <w:tcPr>
            <w:tcW w:w="1295" w:type="dxa"/>
            <w:tcBorders>
              <w:top w:val="single" w:sz="4" w:space="0" w:color="auto"/>
              <w:left w:val="nil"/>
              <w:bottom w:val="single" w:sz="4" w:space="0" w:color="auto"/>
              <w:right w:val="single" w:sz="4" w:space="0" w:color="auto"/>
            </w:tcBorders>
            <w:vAlign w:val="center"/>
          </w:tcPr>
          <w:p w14:paraId="5EBFFE17" w14:textId="77777777" w:rsidR="002D0C8A" w:rsidRDefault="002D0C8A">
            <w:pPr>
              <w:widowControl/>
              <w:jc w:val="center"/>
              <w:rPr>
                <w:rFonts w:ascii="SimSun" w:cs="SimSun"/>
                <w:kern w:val="0"/>
                <w:szCs w:val="21"/>
              </w:rPr>
            </w:pPr>
            <w:r>
              <w:rPr>
                <w:kern w:val="0"/>
                <w:szCs w:val="21"/>
                <w:lang w:val="en"/>
              </w:rPr>
              <w:t>8543709930</w:t>
            </w:r>
          </w:p>
        </w:tc>
        <w:tc>
          <w:tcPr>
            <w:tcW w:w="1007" w:type="dxa"/>
            <w:tcBorders>
              <w:top w:val="single" w:sz="4" w:space="0" w:color="auto"/>
              <w:left w:val="nil"/>
              <w:bottom w:val="single" w:sz="4" w:space="0" w:color="auto"/>
              <w:right w:val="single" w:sz="4" w:space="0" w:color="auto"/>
            </w:tcBorders>
            <w:vAlign w:val="center"/>
          </w:tcPr>
          <w:p w14:paraId="0683A7DA" w14:textId="77777777" w:rsidR="002D0C8A" w:rsidRDefault="002D0C8A">
            <w:pPr>
              <w:widowControl/>
              <w:jc w:val="center"/>
              <w:rPr>
                <w:rFonts w:ascii="SimSun" w:cs="SimSun"/>
                <w:kern w:val="0"/>
                <w:szCs w:val="21"/>
              </w:rPr>
            </w:pPr>
            <w:r>
              <w:rPr>
                <w:kern w:val="0"/>
                <w:szCs w:val="21"/>
                <w:lang w:val="en"/>
              </w:rPr>
              <w:t>Units/kg</w:t>
            </w:r>
          </w:p>
        </w:tc>
      </w:tr>
    </w:tbl>
    <w:p w14:paraId="20DCCA89" w14:textId="77777777" w:rsidR="002D0C8A" w:rsidRDefault="002D0C8A"/>
    <w:p w14:paraId="5152B12D" w14:textId="77777777" w:rsidR="002D0C8A" w:rsidRDefault="002D0C8A" w:rsidP="00D03E73">
      <w:pPr>
        <w:ind w:leftChars="-406" w:left="-853" w:firstLineChars="50" w:firstLine="105"/>
      </w:pPr>
      <w:r>
        <w:rPr>
          <w:kern w:val="0"/>
          <w:szCs w:val="24"/>
          <w:lang w:val="en"/>
        </w:rPr>
        <w:t>(6) Control system</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1C34DD46"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6C63E928"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4FF48D41"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73DBDBD7"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548DB027" w14:textId="77777777" w:rsidR="002D0C8A" w:rsidRDefault="002D0C8A">
            <w:pPr>
              <w:widowControl/>
              <w:jc w:val="center"/>
              <w:rPr>
                <w:rFonts w:ascii="SimSun" w:cs="SimSun"/>
                <w:b/>
                <w:bCs/>
                <w:kern w:val="0"/>
                <w:szCs w:val="21"/>
              </w:rPr>
            </w:pPr>
            <w:r>
              <w:rPr>
                <w:b/>
                <w:bCs/>
                <w:kern w:val="0"/>
                <w:szCs w:val="21"/>
                <w:lang w:val="en"/>
              </w:rPr>
              <w:t>Customs goods</w:t>
            </w:r>
          </w:p>
          <w:p w14:paraId="5AABBB7B"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09444C6E" w14:textId="77777777" w:rsidR="002D0C8A" w:rsidRDefault="002D0C8A">
            <w:pPr>
              <w:widowControl/>
              <w:jc w:val="center"/>
              <w:rPr>
                <w:rFonts w:ascii="SimSun" w:cs="SimSun"/>
                <w:b/>
                <w:bCs/>
                <w:kern w:val="0"/>
                <w:szCs w:val="21"/>
              </w:rPr>
            </w:pPr>
            <w:r>
              <w:rPr>
                <w:b/>
                <w:bCs/>
                <w:kern w:val="0"/>
                <w:szCs w:val="21"/>
                <w:lang w:val="en"/>
              </w:rPr>
              <w:t>unit</w:t>
            </w:r>
          </w:p>
        </w:tc>
      </w:tr>
      <w:tr w:rsidR="002D0C8A" w14:paraId="0D4D5EBB"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3197A95" w14:textId="77777777" w:rsidR="002D0C8A" w:rsidRDefault="002D0C8A">
            <w:pPr>
              <w:widowControl/>
              <w:jc w:val="center"/>
              <w:rPr>
                <w:rFonts w:ascii="SimSun" w:cs="SimSun"/>
                <w:kern w:val="0"/>
                <w:szCs w:val="21"/>
              </w:rPr>
            </w:pPr>
            <w:r>
              <w:rPr>
                <w:kern w:val="0"/>
                <w:szCs w:val="21"/>
                <w:lang w:val="en"/>
              </w:rPr>
              <w:t>67</w:t>
            </w:r>
          </w:p>
        </w:tc>
        <w:tc>
          <w:tcPr>
            <w:tcW w:w="3209" w:type="dxa"/>
            <w:tcBorders>
              <w:top w:val="nil"/>
              <w:left w:val="nil"/>
              <w:bottom w:val="single" w:sz="4" w:space="0" w:color="auto"/>
              <w:right w:val="single" w:sz="4" w:space="0" w:color="auto"/>
            </w:tcBorders>
            <w:vAlign w:val="center"/>
          </w:tcPr>
          <w:p w14:paraId="738069C9" w14:textId="77777777" w:rsidR="002D0C8A" w:rsidRDefault="002D0C8A">
            <w:pPr>
              <w:widowControl/>
              <w:jc w:val="left"/>
              <w:rPr>
                <w:rFonts w:ascii="SimSun" w:cs="SimSun"/>
                <w:kern w:val="0"/>
                <w:szCs w:val="21"/>
              </w:rPr>
            </w:pPr>
            <w:r>
              <w:rPr>
                <w:kern w:val="0"/>
                <w:szCs w:val="21"/>
                <w:lang w:val="en"/>
              </w:rPr>
              <w:t>Thrust vector control system</w:t>
            </w:r>
          </w:p>
        </w:tc>
        <w:tc>
          <w:tcPr>
            <w:tcW w:w="3587" w:type="dxa"/>
            <w:tcBorders>
              <w:top w:val="nil"/>
              <w:left w:val="nil"/>
              <w:bottom w:val="single" w:sz="4" w:space="0" w:color="auto"/>
              <w:right w:val="single" w:sz="4" w:space="0" w:color="auto"/>
            </w:tcBorders>
            <w:vAlign w:val="center"/>
          </w:tcPr>
          <w:p w14:paraId="2067450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4D0AF1B"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4DA7F2B" w14:textId="77777777" w:rsidR="002D0C8A" w:rsidRDefault="002D0C8A">
            <w:pPr>
              <w:widowControl/>
              <w:jc w:val="center"/>
              <w:rPr>
                <w:rFonts w:ascii="SimSun" w:cs="SimSun"/>
                <w:kern w:val="0"/>
                <w:szCs w:val="21"/>
              </w:rPr>
            </w:pPr>
            <w:r>
              <w:rPr>
                <w:kern w:val="0"/>
                <w:szCs w:val="21"/>
                <w:lang w:val="en"/>
              </w:rPr>
              <w:t>platform</w:t>
            </w:r>
          </w:p>
        </w:tc>
      </w:tr>
      <w:tr w:rsidR="002D0C8A" w14:paraId="59BD214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C37D1B2" w14:textId="77777777" w:rsidR="002D0C8A" w:rsidRDefault="002D0C8A">
            <w:pPr>
              <w:widowControl/>
              <w:jc w:val="center"/>
              <w:rPr>
                <w:rFonts w:ascii="SimSun" w:cs="SimSun"/>
                <w:kern w:val="0"/>
                <w:szCs w:val="21"/>
              </w:rPr>
            </w:pPr>
            <w:r>
              <w:rPr>
                <w:kern w:val="0"/>
                <w:szCs w:val="21"/>
                <w:lang w:val="en"/>
              </w:rPr>
              <w:t>68</w:t>
            </w:r>
          </w:p>
        </w:tc>
        <w:tc>
          <w:tcPr>
            <w:tcW w:w="3209" w:type="dxa"/>
            <w:tcBorders>
              <w:top w:val="nil"/>
              <w:left w:val="nil"/>
              <w:bottom w:val="single" w:sz="4" w:space="0" w:color="auto"/>
              <w:right w:val="single" w:sz="4" w:space="0" w:color="auto"/>
            </w:tcBorders>
            <w:vAlign w:val="center"/>
          </w:tcPr>
          <w:p w14:paraId="3474887C" w14:textId="77777777" w:rsidR="002D0C8A" w:rsidRDefault="002D0C8A">
            <w:pPr>
              <w:widowControl/>
              <w:jc w:val="left"/>
              <w:rPr>
                <w:rFonts w:ascii="SimSun" w:cs="SimSun"/>
                <w:spacing w:val="-4"/>
                <w:kern w:val="0"/>
                <w:szCs w:val="21"/>
              </w:rPr>
            </w:pPr>
            <w:r>
              <w:rPr>
                <w:spacing w:val="-4"/>
                <w:kern w:val="0"/>
                <w:szCs w:val="21"/>
                <w:lang w:val="en"/>
              </w:rPr>
              <w:t>Hydraulic, mechanical, optoelectronic or electromechanical control systems</w:t>
            </w:r>
          </w:p>
        </w:tc>
        <w:tc>
          <w:tcPr>
            <w:tcW w:w="3587" w:type="dxa"/>
            <w:tcBorders>
              <w:top w:val="nil"/>
              <w:left w:val="nil"/>
              <w:bottom w:val="single" w:sz="4" w:space="0" w:color="auto"/>
              <w:right w:val="single" w:sz="4" w:space="0" w:color="auto"/>
            </w:tcBorders>
            <w:vAlign w:val="center"/>
          </w:tcPr>
          <w:p w14:paraId="75A4C965" w14:textId="77777777" w:rsidR="002D0C8A" w:rsidRDefault="002D0C8A">
            <w:pPr>
              <w:widowControl/>
              <w:jc w:val="left"/>
              <w:rPr>
                <w:rFonts w:ascii="SimSun" w:cs="SimSun"/>
                <w:spacing w:val="-4"/>
                <w:kern w:val="0"/>
                <w:szCs w:val="21"/>
              </w:rPr>
            </w:pPr>
            <w:r>
              <w:rPr>
                <w:spacing w:val="-4"/>
                <w:kern w:val="0"/>
                <w:szCs w:val="21"/>
                <w:lang w:val="en"/>
              </w:rPr>
              <w:t>Hydraulic, mechanical, optoelectronic or electromechanical control systems specifically designed or improved for use in the systems in item 1</w:t>
            </w:r>
          </w:p>
        </w:tc>
        <w:tc>
          <w:tcPr>
            <w:tcW w:w="1405" w:type="dxa"/>
            <w:tcBorders>
              <w:top w:val="nil"/>
              <w:left w:val="nil"/>
              <w:bottom w:val="single" w:sz="4" w:space="0" w:color="auto"/>
              <w:right w:val="single" w:sz="4" w:space="0" w:color="auto"/>
            </w:tcBorders>
            <w:vAlign w:val="center"/>
          </w:tcPr>
          <w:p w14:paraId="4DCF2B6A"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FC167F0" w14:textId="77777777" w:rsidR="002D0C8A" w:rsidRDefault="002D0C8A">
            <w:pPr>
              <w:widowControl/>
              <w:jc w:val="center"/>
              <w:rPr>
                <w:rFonts w:ascii="SimSun" w:cs="SimSun"/>
                <w:kern w:val="0"/>
                <w:szCs w:val="21"/>
              </w:rPr>
            </w:pPr>
            <w:r>
              <w:rPr>
                <w:kern w:val="0"/>
                <w:szCs w:val="21"/>
                <w:lang w:val="en"/>
              </w:rPr>
              <w:t>platform</w:t>
            </w:r>
          </w:p>
        </w:tc>
      </w:tr>
      <w:tr w:rsidR="002D0C8A" w14:paraId="4FC69DD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7B27862" w14:textId="77777777" w:rsidR="002D0C8A" w:rsidRDefault="002D0C8A">
            <w:pPr>
              <w:widowControl/>
              <w:jc w:val="center"/>
              <w:rPr>
                <w:rFonts w:ascii="SimSun" w:cs="SimSun"/>
                <w:kern w:val="0"/>
                <w:szCs w:val="21"/>
              </w:rPr>
            </w:pPr>
            <w:r>
              <w:rPr>
                <w:kern w:val="0"/>
                <w:szCs w:val="21"/>
                <w:lang w:val="en"/>
              </w:rPr>
              <w:t>69</w:t>
            </w:r>
          </w:p>
        </w:tc>
        <w:tc>
          <w:tcPr>
            <w:tcW w:w="3209" w:type="dxa"/>
            <w:tcBorders>
              <w:top w:val="nil"/>
              <w:left w:val="nil"/>
              <w:bottom w:val="single" w:sz="4" w:space="0" w:color="auto"/>
              <w:right w:val="single" w:sz="4" w:space="0" w:color="auto"/>
            </w:tcBorders>
            <w:vAlign w:val="center"/>
          </w:tcPr>
          <w:p w14:paraId="24C12E68" w14:textId="77777777" w:rsidR="002D0C8A" w:rsidRDefault="002D0C8A">
            <w:pPr>
              <w:widowControl/>
              <w:jc w:val="left"/>
              <w:rPr>
                <w:rFonts w:ascii="SimSun" w:cs="SimSun"/>
                <w:kern w:val="0"/>
                <w:szCs w:val="21"/>
              </w:rPr>
            </w:pPr>
            <w:r>
              <w:rPr>
                <w:kern w:val="0"/>
                <w:szCs w:val="21"/>
                <w:lang w:val="en"/>
              </w:rPr>
              <w:t>Attitude control devices</w:t>
            </w:r>
          </w:p>
        </w:tc>
        <w:tc>
          <w:tcPr>
            <w:tcW w:w="3587" w:type="dxa"/>
            <w:tcBorders>
              <w:top w:val="nil"/>
              <w:left w:val="nil"/>
              <w:bottom w:val="single" w:sz="4" w:space="0" w:color="auto"/>
              <w:right w:val="single" w:sz="4" w:space="0" w:color="auto"/>
            </w:tcBorders>
            <w:vAlign w:val="center"/>
          </w:tcPr>
          <w:p w14:paraId="221E075A" w14:textId="77777777" w:rsidR="002D0C8A" w:rsidRDefault="002D0C8A">
            <w:pPr>
              <w:widowControl/>
              <w:jc w:val="left"/>
              <w:rPr>
                <w:rFonts w:ascii="SimSun" w:cs="SimSun"/>
                <w:kern w:val="0"/>
                <w:szCs w:val="21"/>
              </w:rPr>
            </w:pPr>
            <w:r>
              <w:rPr>
                <w:kern w:val="0"/>
                <w:szCs w:val="21"/>
                <w:lang w:val="en"/>
              </w:rPr>
              <w:t>Attitude control devices specifically designed or improved for each system in item 1</w:t>
            </w:r>
          </w:p>
        </w:tc>
        <w:tc>
          <w:tcPr>
            <w:tcW w:w="1405" w:type="dxa"/>
            <w:tcBorders>
              <w:top w:val="nil"/>
              <w:left w:val="nil"/>
              <w:bottom w:val="single" w:sz="4" w:space="0" w:color="auto"/>
              <w:right w:val="single" w:sz="4" w:space="0" w:color="auto"/>
            </w:tcBorders>
            <w:vAlign w:val="center"/>
          </w:tcPr>
          <w:p w14:paraId="750CCAA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6C85DE4" w14:textId="77777777" w:rsidR="002D0C8A" w:rsidRDefault="002D0C8A">
            <w:pPr>
              <w:widowControl/>
              <w:jc w:val="center"/>
              <w:rPr>
                <w:rFonts w:ascii="SimSun" w:cs="SimSun"/>
                <w:kern w:val="0"/>
                <w:szCs w:val="21"/>
              </w:rPr>
            </w:pPr>
            <w:r>
              <w:rPr>
                <w:kern w:val="0"/>
                <w:szCs w:val="21"/>
                <w:lang w:val="en"/>
              </w:rPr>
              <w:t>platform</w:t>
            </w:r>
          </w:p>
        </w:tc>
      </w:tr>
      <w:tr w:rsidR="002D0C8A" w14:paraId="76437541" w14:textId="77777777">
        <w:trPr>
          <w:trHeight w:val="1785"/>
          <w:jc w:val="center"/>
        </w:trPr>
        <w:tc>
          <w:tcPr>
            <w:tcW w:w="692" w:type="dxa"/>
            <w:tcBorders>
              <w:top w:val="nil"/>
              <w:left w:val="single" w:sz="4" w:space="0" w:color="auto"/>
              <w:bottom w:val="single" w:sz="4" w:space="0" w:color="auto"/>
              <w:right w:val="single" w:sz="4" w:space="0" w:color="auto"/>
            </w:tcBorders>
            <w:vAlign w:val="center"/>
          </w:tcPr>
          <w:p w14:paraId="11A2FD4E" w14:textId="77777777" w:rsidR="002D0C8A" w:rsidRDefault="002D0C8A">
            <w:pPr>
              <w:widowControl/>
              <w:jc w:val="center"/>
              <w:rPr>
                <w:rFonts w:ascii="SimSun" w:cs="SimSun"/>
                <w:kern w:val="0"/>
                <w:szCs w:val="21"/>
              </w:rPr>
            </w:pPr>
            <w:r>
              <w:rPr>
                <w:kern w:val="0"/>
                <w:szCs w:val="21"/>
                <w:lang w:val="en"/>
              </w:rPr>
              <w:t>70</w:t>
            </w:r>
          </w:p>
        </w:tc>
        <w:tc>
          <w:tcPr>
            <w:tcW w:w="3209" w:type="dxa"/>
            <w:tcBorders>
              <w:top w:val="nil"/>
              <w:left w:val="nil"/>
              <w:bottom w:val="single" w:sz="4" w:space="0" w:color="auto"/>
              <w:right w:val="single" w:sz="4" w:space="0" w:color="auto"/>
            </w:tcBorders>
            <w:vAlign w:val="center"/>
          </w:tcPr>
          <w:p w14:paraId="34DC60E5" w14:textId="77777777" w:rsidR="002D0C8A" w:rsidRDefault="002D0C8A">
            <w:pPr>
              <w:widowControl/>
              <w:jc w:val="left"/>
              <w:rPr>
                <w:rFonts w:ascii="SimSun" w:cs="SimSun"/>
                <w:kern w:val="0"/>
                <w:szCs w:val="21"/>
              </w:rPr>
            </w:pPr>
            <w:r>
              <w:rPr>
                <w:kern w:val="0"/>
                <w:szCs w:val="21"/>
                <w:lang w:val="en"/>
              </w:rPr>
              <w:t>Servo valve</w:t>
            </w:r>
          </w:p>
        </w:tc>
        <w:tc>
          <w:tcPr>
            <w:tcW w:w="3587" w:type="dxa"/>
            <w:tcBorders>
              <w:top w:val="nil"/>
              <w:left w:val="nil"/>
              <w:bottom w:val="single" w:sz="4" w:space="0" w:color="auto"/>
              <w:right w:val="single" w:sz="4" w:space="0" w:color="auto"/>
            </w:tcBorders>
            <w:vAlign w:val="center"/>
          </w:tcPr>
          <w:p w14:paraId="057DF694" w14:textId="77777777" w:rsidR="002D0C8A" w:rsidRDefault="002D0C8A">
            <w:pPr>
              <w:widowControl/>
              <w:jc w:val="left"/>
              <w:rPr>
                <w:rFonts w:ascii="SimSun" w:cs="SimSun"/>
                <w:kern w:val="0"/>
                <w:szCs w:val="21"/>
              </w:rPr>
            </w:pPr>
            <w:r>
              <w:rPr>
                <w:kern w:val="0"/>
                <w:szCs w:val="21"/>
                <w:lang w:val="en"/>
              </w:rPr>
              <w:t>Absolute pressure ≥ 7000 kPa hour flow ≥ 24 l/min and actuator response time &lt; 100 microsecond servo valve. Liquid and suspension propellant control systems and components specially designed for operation in a vibratory environment between 20 and 2000 Hz and acceleration &gt; 10 standard gravitational accelerations (rms values) have been designed or improved</w:t>
            </w:r>
          </w:p>
        </w:tc>
        <w:tc>
          <w:tcPr>
            <w:tcW w:w="1405" w:type="dxa"/>
            <w:tcBorders>
              <w:top w:val="nil"/>
              <w:left w:val="nil"/>
              <w:bottom w:val="single" w:sz="4" w:space="0" w:color="auto"/>
              <w:right w:val="single" w:sz="4" w:space="0" w:color="auto"/>
            </w:tcBorders>
            <w:vAlign w:val="center"/>
          </w:tcPr>
          <w:p w14:paraId="4C6946E2" w14:textId="77777777" w:rsidR="002D0C8A" w:rsidRDefault="002D0C8A">
            <w:pPr>
              <w:widowControl/>
              <w:jc w:val="center"/>
              <w:rPr>
                <w:rFonts w:ascii="SimSun" w:cs="SimSun"/>
                <w:kern w:val="0"/>
                <w:szCs w:val="21"/>
              </w:rPr>
            </w:pPr>
            <w:r>
              <w:rPr>
                <w:kern w:val="0"/>
                <w:szCs w:val="21"/>
                <w:lang w:val="en"/>
              </w:rPr>
              <w:t>8481802110</w:t>
            </w:r>
          </w:p>
          <w:p w14:paraId="7DD13200" w14:textId="77777777" w:rsidR="002D0C8A" w:rsidRDefault="002D0C8A">
            <w:pPr>
              <w:widowControl/>
              <w:jc w:val="center"/>
              <w:rPr>
                <w:rFonts w:ascii="SimSun" w:cs="SimSun"/>
                <w:kern w:val="0"/>
                <w:szCs w:val="21"/>
              </w:rPr>
            </w:pPr>
            <w:r>
              <w:rPr>
                <w:kern w:val="0"/>
                <w:szCs w:val="21"/>
                <w:lang w:val="en"/>
              </w:rPr>
              <w:t>8481802910</w:t>
            </w:r>
          </w:p>
          <w:p w14:paraId="5D782B66" w14:textId="77777777" w:rsidR="002D0C8A" w:rsidRDefault="002D0C8A">
            <w:pPr>
              <w:widowControl/>
              <w:jc w:val="center"/>
              <w:rPr>
                <w:rFonts w:ascii="SimSun" w:cs="SimSun"/>
                <w:kern w:val="0"/>
                <w:szCs w:val="21"/>
              </w:rPr>
            </w:pPr>
            <w:r>
              <w:rPr>
                <w:kern w:val="0"/>
                <w:szCs w:val="21"/>
                <w:lang w:val="en"/>
              </w:rPr>
              <w:t>8481803110</w:t>
            </w:r>
          </w:p>
          <w:p w14:paraId="6625DC91" w14:textId="77777777" w:rsidR="002D0C8A" w:rsidRDefault="002D0C8A">
            <w:pPr>
              <w:widowControl/>
              <w:jc w:val="center"/>
              <w:rPr>
                <w:rFonts w:ascii="SimSun" w:cs="SimSun"/>
                <w:kern w:val="0"/>
                <w:szCs w:val="21"/>
              </w:rPr>
            </w:pPr>
            <w:r>
              <w:rPr>
                <w:kern w:val="0"/>
                <w:szCs w:val="21"/>
                <w:lang w:val="en"/>
              </w:rPr>
              <w:t>8481803910</w:t>
            </w:r>
          </w:p>
          <w:p w14:paraId="558B91D2" w14:textId="77777777" w:rsidR="002D0C8A" w:rsidRDefault="002D0C8A">
            <w:pPr>
              <w:widowControl/>
              <w:jc w:val="center"/>
              <w:rPr>
                <w:rFonts w:ascii="SimSun" w:cs="SimSun"/>
                <w:kern w:val="0"/>
                <w:szCs w:val="21"/>
              </w:rPr>
            </w:pPr>
            <w:r>
              <w:rPr>
                <w:kern w:val="0"/>
                <w:szCs w:val="21"/>
                <w:lang w:val="en"/>
              </w:rPr>
              <w:t>8481804010</w:t>
            </w:r>
          </w:p>
        </w:tc>
        <w:tc>
          <w:tcPr>
            <w:tcW w:w="1007" w:type="dxa"/>
            <w:tcBorders>
              <w:top w:val="nil"/>
              <w:left w:val="nil"/>
              <w:bottom w:val="single" w:sz="4" w:space="0" w:color="auto"/>
              <w:right w:val="single" w:sz="4" w:space="0" w:color="auto"/>
            </w:tcBorders>
            <w:vAlign w:val="center"/>
          </w:tcPr>
          <w:p w14:paraId="66661BC0" w14:textId="77777777" w:rsidR="002D0C8A" w:rsidRDefault="002D0C8A">
            <w:pPr>
              <w:widowControl/>
              <w:jc w:val="center"/>
              <w:rPr>
                <w:rFonts w:ascii="SimSun" w:cs="SimSun"/>
                <w:kern w:val="0"/>
                <w:szCs w:val="21"/>
              </w:rPr>
            </w:pPr>
            <w:r>
              <w:rPr>
                <w:kern w:val="0"/>
                <w:szCs w:val="21"/>
                <w:lang w:val="en"/>
              </w:rPr>
              <w:t>Set/kg</w:t>
            </w:r>
          </w:p>
        </w:tc>
      </w:tr>
    </w:tbl>
    <w:p w14:paraId="14F63D05" w14:textId="77777777" w:rsidR="002D0C8A" w:rsidRDefault="002D0C8A"/>
    <w:p w14:paraId="458FACC7" w14:textId="77777777" w:rsidR="002D0C8A" w:rsidRDefault="002D0C8A" w:rsidP="00D03E73">
      <w:pPr>
        <w:ind w:leftChars="-406" w:left="-853" w:firstLineChars="50" w:firstLine="105"/>
      </w:pPr>
      <w:r>
        <w:rPr>
          <w:kern w:val="0"/>
          <w:szCs w:val="24"/>
          <w:lang w:val="en"/>
        </w:rPr>
        <w:t>(7) Warhead</w:t>
      </w:r>
    </w:p>
    <w:tbl>
      <w:tblPr>
        <w:tblW w:w="0" w:type="auto"/>
        <w:jc w:val="center"/>
        <w:tblLayout w:type="fixed"/>
        <w:tblLook w:val="0000" w:firstRow="0" w:lastRow="0" w:firstColumn="0" w:lastColumn="0" w:noHBand="0" w:noVBand="0"/>
      </w:tblPr>
      <w:tblGrid>
        <w:gridCol w:w="691"/>
        <w:gridCol w:w="3177"/>
        <w:gridCol w:w="3620"/>
        <w:gridCol w:w="1405"/>
        <w:gridCol w:w="1007"/>
      </w:tblGrid>
      <w:tr w:rsidR="002D0C8A" w14:paraId="09EBBFA5" w14:textId="77777777">
        <w:trPr>
          <w:trHeight w:val="570"/>
          <w:jc w:val="center"/>
        </w:trPr>
        <w:tc>
          <w:tcPr>
            <w:tcW w:w="691" w:type="dxa"/>
            <w:tcBorders>
              <w:top w:val="single" w:sz="4" w:space="0" w:color="auto"/>
              <w:left w:val="single" w:sz="4" w:space="0" w:color="auto"/>
              <w:bottom w:val="single" w:sz="4" w:space="0" w:color="auto"/>
              <w:right w:val="single" w:sz="4" w:space="0" w:color="auto"/>
            </w:tcBorders>
            <w:vAlign w:val="center"/>
          </w:tcPr>
          <w:p w14:paraId="33E41E78" w14:textId="77777777" w:rsidR="002D0C8A" w:rsidRDefault="002D0C8A">
            <w:pPr>
              <w:widowControl/>
              <w:jc w:val="center"/>
              <w:rPr>
                <w:rFonts w:ascii="SimSun" w:cs="SimSun"/>
                <w:b/>
                <w:bCs/>
                <w:kern w:val="0"/>
                <w:szCs w:val="21"/>
              </w:rPr>
            </w:pPr>
            <w:r>
              <w:rPr>
                <w:b/>
                <w:bCs/>
                <w:kern w:val="0"/>
                <w:szCs w:val="21"/>
                <w:lang w:val="en"/>
              </w:rPr>
              <w:t>serial number</w:t>
            </w:r>
          </w:p>
        </w:tc>
        <w:tc>
          <w:tcPr>
            <w:tcW w:w="3177" w:type="dxa"/>
            <w:tcBorders>
              <w:top w:val="single" w:sz="4" w:space="0" w:color="auto"/>
              <w:left w:val="nil"/>
              <w:bottom w:val="single" w:sz="4" w:space="0" w:color="auto"/>
              <w:right w:val="single" w:sz="4" w:space="0" w:color="auto"/>
            </w:tcBorders>
            <w:vAlign w:val="center"/>
          </w:tcPr>
          <w:p w14:paraId="5171A2B5" w14:textId="77777777" w:rsidR="002D0C8A" w:rsidRDefault="002D0C8A">
            <w:pPr>
              <w:widowControl/>
              <w:jc w:val="center"/>
              <w:rPr>
                <w:rFonts w:ascii="SimSun" w:cs="SimSun"/>
                <w:b/>
                <w:bCs/>
                <w:kern w:val="0"/>
                <w:szCs w:val="21"/>
              </w:rPr>
            </w:pPr>
            <w:r>
              <w:rPr>
                <w:b/>
                <w:bCs/>
                <w:kern w:val="0"/>
                <w:szCs w:val="21"/>
                <w:lang w:val="en"/>
              </w:rPr>
              <w:t>Product name</w:t>
            </w:r>
          </w:p>
        </w:tc>
        <w:tc>
          <w:tcPr>
            <w:tcW w:w="3620" w:type="dxa"/>
            <w:tcBorders>
              <w:top w:val="single" w:sz="4" w:space="0" w:color="auto"/>
              <w:left w:val="nil"/>
              <w:bottom w:val="single" w:sz="4" w:space="0" w:color="auto"/>
              <w:right w:val="single" w:sz="4" w:space="0" w:color="auto"/>
            </w:tcBorders>
            <w:vAlign w:val="center"/>
          </w:tcPr>
          <w:p w14:paraId="0F7BCDAD"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1B8E2A1C" w14:textId="77777777" w:rsidR="002D0C8A" w:rsidRDefault="002D0C8A">
            <w:pPr>
              <w:widowControl/>
              <w:jc w:val="center"/>
              <w:rPr>
                <w:rFonts w:ascii="SimSun" w:cs="SimSun"/>
                <w:b/>
                <w:bCs/>
                <w:kern w:val="0"/>
                <w:szCs w:val="21"/>
              </w:rPr>
            </w:pPr>
            <w:r>
              <w:rPr>
                <w:b/>
                <w:bCs/>
                <w:kern w:val="0"/>
                <w:szCs w:val="21"/>
                <w:lang w:val="en"/>
              </w:rPr>
              <w:t>Customs goods</w:t>
            </w:r>
          </w:p>
          <w:p w14:paraId="37F239DB"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62A25D8C" w14:textId="77777777" w:rsidR="002D0C8A" w:rsidRDefault="002D0C8A">
            <w:pPr>
              <w:widowControl/>
              <w:jc w:val="center"/>
              <w:rPr>
                <w:rFonts w:ascii="SimSun" w:cs="SimSun"/>
                <w:b/>
                <w:bCs/>
                <w:kern w:val="0"/>
                <w:szCs w:val="21"/>
              </w:rPr>
            </w:pPr>
            <w:r>
              <w:rPr>
                <w:b/>
                <w:bCs/>
                <w:kern w:val="0"/>
                <w:szCs w:val="21"/>
                <w:lang w:val="en"/>
              </w:rPr>
              <w:t>unit</w:t>
            </w:r>
          </w:p>
        </w:tc>
      </w:tr>
      <w:tr w:rsidR="002D0C8A" w14:paraId="71ADE4B1" w14:textId="77777777">
        <w:trPr>
          <w:trHeight w:val="255"/>
          <w:jc w:val="center"/>
        </w:trPr>
        <w:tc>
          <w:tcPr>
            <w:tcW w:w="691" w:type="dxa"/>
            <w:tcBorders>
              <w:top w:val="nil"/>
              <w:left w:val="single" w:sz="4" w:space="0" w:color="auto"/>
              <w:bottom w:val="single" w:sz="4" w:space="0" w:color="auto"/>
              <w:right w:val="single" w:sz="4" w:space="0" w:color="auto"/>
            </w:tcBorders>
            <w:vAlign w:val="center"/>
          </w:tcPr>
          <w:p w14:paraId="3423D31E" w14:textId="77777777" w:rsidR="002D0C8A" w:rsidRDefault="002D0C8A">
            <w:pPr>
              <w:widowControl/>
              <w:jc w:val="center"/>
              <w:rPr>
                <w:rFonts w:ascii="SimSun" w:cs="SimSun"/>
                <w:kern w:val="0"/>
                <w:szCs w:val="21"/>
              </w:rPr>
            </w:pPr>
            <w:r>
              <w:rPr>
                <w:kern w:val="0"/>
                <w:szCs w:val="21"/>
                <w:lang w:val="en"/>
              </w:rPr>
              <w:t>71</w:t>
            </w:r>
          </w:p>
        </w:tc>
        <w:tc>
          <w:tcPr>
            <w:tcW w:w="3177" w:type="dxa"/>
            <w:tcBorders>
              <w:top w:val="nil"/>
              <w:left w:val="nil"/>
              <w:bottom w:val="single" w:sz="4" w:space="0" w:color="auto"/>
              <w:right w:val="single" w:sz="4" w:space="0" w:color="auto"/>
            </w:tcBorders>
            <w:vAlign w:val="center"/>
          </w:tcPr>
          <w:p w14:paraId="5D66E5E3" w14:textId="77777777" w:rsidR="002D0C8A" w:rsidRDefault="002D0C8A">
            <w:pPr>
              <w:widowControl/>
              <w:jc w:val="left"/>
              <w:rPr>
                <w:rFonts w:ascii="SimSun" w:cs="SimSun"/>
                <w:spacing w:val="-4"/>
                <w:kern w:val="0"/>
                <w:szCs w:val="21"/>
              </w:rPr>
            </w:pPr>
            <w:r>
              <w:rPr>
                <w:spacing w:val="-4"/>
                <w:kern w:val="0"/>
                <w:szCs w:val="21"/>
                <w:lang w:val="en"/>
              </w:rPr>
              <w:t>Warhead insurance, uninsured, fuzes and detonators</w:t>
            </w:r>
          </w:p>
        </w:tc>
        <w:tc>
          <w:tcPr>
            <w:tcW w:w="3620" w:type="dxa"/>
            <w:tcBorders>
              <w:top w:val="nil"/>
              <w:left w:val="nil"/>
              <w:bottom w:val="single" w:sz="4" w:space="0" w:color="auto"/>
              <w:right w:val="single" w:sz="4" w:space="0" w:color="auto"/>
            </w:tcBorders>
            <w:vAlign w:val="center"/>
          </w:tcPr>
          <w:p w14:paraId="4F8E13F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8A02CF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3EACC56" w14:textId="77777777" w:rsidR="002D0C8A" w:rsidRDefault="002D0C8A">
            <w:pPr>
              <w:widowControl/>
              <w:jc w:val="center"/>
              <w:rPr>
                <w:rFonts w:ascii="SimSun" w:cs="SimSun"/>
                <w:kern w:val="0"/>
                <w:szCs w:val="21"/>
              </w:rPr>
            </w:pPr>
            <w:r>
              <w:rPr>
                <w:kern w:val="0"/>
                <w:szCs w:val="21"/>
                <w:lang w:val="en"/>
              </w:rPr>
              <w:t>platform</w:t>
            </w:r>
          </w:p>
        </w:tc>
      </w:tr>
    </w:tbl>
    <w:p w14:paraId="372B5842" w14:textId="77777777" w:rsidR="002D0C8A" w:rsidRDefault="002D0C8A" w:rsidP="00D03E73">
      <w:pPr>
        <w:ind w:leftChars="-406" w:left="-853" w:firstLineChars="50" w:firstLine="105"/>
        <w:rPr>
          <w:rFonts w:ascii="SimSun" w:cs="SimSun"/>
          <w:kern w:val="0"/>
          <w:szCs w:val="24"/>
        </w:rPr>
      </w:pPr>
    </w:p>
    <w:p w14:paraId="14E59C7E" w14:textId="77777777" w:rsidR="002D0C8A" w:rsidRDefault="002D0C8A" w:rsidP="00D03E73">
      <w:pPr>
        <w:ind w:leftChars="-406" w:left="-853" w:firstLineChars="50" w:firstLine="105"/>
      </w:pPr>
      <w:r>
        <w:rPr>
          <w:kern w:val="0"/>
          <w:szCs w:val="24"/>
          <w:lang w:val="en"/>
        </w:rPr>
        <w:t>(8) Ground equipment</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43032335"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47B1504F" w14:textId="77777777" w:rsidR="002D0C8A" w:rsidRDefault="002D0C8A">
            <w:pPr>
              <w:widowControl/>
              <w:spacing w:line="300" w:lineRule="exact"/>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7862CBED" w14:textId="77777777" w:rsidR="002D0C8A" w:rsidRDefault="002D0C8A">
            <w:pPr>
              <w:widowControl/>
              <w:spacing w:line="300" w:lineRule="exact"/>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01362C27" w14:textId="77777777" w:rsidR="002D0C8A" w:rsidRDefault="002D0C8A">
            <w:pPr>
              <w:widowControl/>
              <w:spacing w:line="30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16487AC2" w14:textId="77777777" w:rsidR="002D0C8A" w:rsidRDefault="002D0C8A">
            <w:pPr>
              <w:widowControl/>
              <w:spacing w:line="300" w:lineRule="exact"/>
              <w:jc w:val="center"/>
              <w:rPr>
                <w:rFonts w:ascii="SimSun" w:cs="SimSun"/>
                <w:b/>
                <w:bCs/>
                <w:kern w:val="0"/>
                <w:szCs w:val="21"/>
              </w:rPr>
            </w:pPr>
            <w:r>
              <w:rPr>
                <w:b/>
                <w:bCs/>
                <w:kern w:val="0"/>
                <w:szCs w:val="21"/>
                <w:lang w:val="en"/>
              </w:rPr>
              <w:t>Customs goods</w:t>
            </w:r>
          </w:p>
          <w:p w14:paraId="759A2CDB" w14:textId="77777777" w:rsidR="002D0C8A" w:rsidRDefault="002D0C8A">
            <w:pPr>
              <w:widowControl/>
              <w:spacing w:line="30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36B7C4BC" w14:textId="77777777" w:rsidR="002D0C8A" w:rsidRDefault="002D0C8A">
            <w:pPr>
              <w:widowControl/>
              <w:spacing w:line="300" w:lineRule="exact"/>
              <w:jc w:val="center"/>
              <w:rPr>
                <w:rFonts w:ascii="SimSun" w:cs="SimSun"/>
                <w:b/>
                <w:bCs/>
                <w:kern w:val="0"/>
                <w:szCs w:val="21"/>
              </w:rPr>
            </w:pPr>
            <w:r>
              <w:rPr>
                <w:b/>
                <w:bCs/>
                <w:kern w:val="0"/>
                <w:szCs w:val="21"/>
                <w:lang w:val="en"/>
              </w:rPr>
              <w:t>unit</w:t>
            </w:r>
          </w:p>
        </w:tc>
      </w:tr>
      <w:tr w:rsidR="002D0C8A" w14:paraId="4FC17666" w14:textId="77777777">
        <w:trPr>
          <w:trHeight w:val="1125"/>
          <w:jc w:val="center"/>
        </w:trPr>
        <w:tc>
          <w:tcPr>
            <w:tcW w:w="692" w:type="dxa"/>
            <w:tcBorders>
              <w:top w:val="nil"/>
              <w:left w:val="single" w:sz="4" w:space="0" w:color="auto"/>
              <w:bottom w:val="single" w:sz="4" w:space="0" w:color="auto"/>
              <w:right w:val="single" w:sz="4" w:space="0" w:color="auto"/>
            </w:tcBorders>
            <w:vAlign w:val="center"/>
          </w:tcPr>
          <w:p w14:paraId="6A6A89F5" w14:textId="77777777" w:rsidR="002D0C8A" w:rsidRDefault="002D0C8A">
            <w:pPr>
              <w:widowControl/>
              <w:spacing w:line="300" w:lineRule="exact"/>
              <w:jc w:val="center"/>
              <w:rPr>
                <w:rFonts w:ascii="SimSun" w:cs="SimSun"/>
                <w:kern w:val="0"/>
                <w:szCs w:val="21"/>
              </w:rPr>
            </w:pPr>
            <w:r>
              <w:rPr>
                <w:kern w:val="0"/>
                <w:szCs w:val="21"/>
                <w:lang w:val="en"/>
              </w:rPr>
              <w:t>72</w:t>
            </w:r>
          </w:p>
        </w:tc>
        <w:tc>
          <w:tcPr>
            <w:tcW w:w="3209" w:type="dxa"/>
            <w:tcBorders>
              <w:top w:val="nil"/>
              <w:left w:val="nil"/>
              <w:bottom w:val="single" w:sz="4" w:space="0" w:color="auto"/>
              <w:right w:val="single" w:sz="4" w:space="0" w:color="auto"/>
            </w:tcBorders>
            <w:vAlign w:val="center"/>
          </w:tcPr>
          <w:p w14:paraId="143B76D0" w14:textId="77777777" w:rsidR="002D0C8A" w:rsidRDefault="002D0C8A">
            <w:pPr>
              <w:widowControl/>
              <w:spacing w:line="300" w:lineRule="exact"/>
              <w:jc w:val="left"/>
              <w:rPr>
                <w:rFonts w:ascii="SimSun" w:cs="SimSun"/>
                <w:spacing w:val="-4"/>
                <w:kern w:val="0"/>
                <w:szCs w:val="21"/>
              </w:rPr>
            </w:pPr>
            <w:r>
              <w:rPr>
                <w:spacing w:val="-4"/>
                <w:kern w:val="0"/>
                <w:szCs w:val="21"/>
                <w:lang w:val="en"/>
              </w:rPr>
              <w:t>Instruments and devices designed or improved for loading, unloading, control, to be launched and launched in the first paragraph</w:t>
            </w:r>
          </w:p>
        </w:tc>
        <w:tc>
          <w:tcPr>
            <w:tcW w:w="3587" w:type="dxa"/>
            <w:tcBorders>
              <w:top w:val="nil"/>
              <w:left w:val="nil"/>
              <w:bottom w:val="single" w:sz="4" w:space="0" w:color="auto"/>
              <w:right w:val="single" w:sz="4" w:space="0" w:color="auto"/>
            </w:tcBorders>
            <w:vAlign w:val="center"/>
          </w:tcPr>
          <w:p w14:paraId="4849D83D" w14:textId="77777777" w:rsidR="002D0C8A" w:rsidRDefault="002D0C8A">
            <w:pPr>
              <w:widowControl/>
              <w:spacing w:line="300" w:lineRule="exact"/>
              <w:jc w:val="left"/>
              <w:rPr>
                <w:rFonts w:ascii="SimSun" w:cs="SimSun"/>
                <w:spacing w:val="-6"/>
                <w:kern w:val="0"/>
                <w:szCs w:val="21"/>
              </w:rPr>
            </w:pPr>
            <w:r>
              <w:rPr>
                <w:spacing w:val="-6"/>
                <w:kern w:val="0"/>
                <w:szCs w:val="21"/>
                <w:lang w:val="en"/>
              </w:rPr>
              <w:t>Instruments and devices designed or improved for the loading, unloading, control, ready-to-launch and launch of ballistic missiles, launch vehicles, sounding rockets, cruise missiles, unmanned aerial vehicles</w:t>
            </w:r>
          </w:p>
        </w:tc>
        <w:tc>
          <w:tcPr>
            <w:tcW w:w="1405" w:type="dxa"/>
            <w:tcBorders>
              <w:top w:val="nil"/>
              <w:left w:val="nil"/>
              <w:bottom w:val="single" w:sz="4" w:space="0" w:color="auto"/>
              <w:right w:val="single" w:sz="4" w:space="0" w:color="auto"/>
            </w:tcBorders>
            <w:vAlign w:val="center"/>
          </w:tcPr>
          <w:p w14:paraId="53F96B5C"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298820A"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3BF68322" w14:textId="77777777">
        <w:trPr>
          <w:trHeight w:val="1140"/>
          <w:jc w:val="center"/>
        </w:trPr>
        <w:tc>
          <w:tcPr>
            <w:tcW w:w="692" w:type="dxa"/>
            <w:tcBorders>
              <w:top w:val="nil"/>
              <w:left w:val="single" w:sz="4" w:space="0" w:color="auto"/>
              <w:bottom w:val="single" w:sz="4" w:space="0" w:color="auto"/>
              <w:right w:val="single" w:sz="4" w:space="0" w:color="auto"/>
            </w:tcBorders>
            <w:vAlign w:val="center"/>
          </w:tcPr>
          <w:p w14:paraId="4BE80CCF" w14:textId="77777777" w:rsidR="002D0C8A" w:rsidRDefault="002D0C8A">
            <w:pPr>
              <w:widowControl/>
              <w:spacing w:line="300" w:lineRule="exact"/>
              <w:jc w:val="center"/>
              <w:rPr>
                <w:rFonts w:ascii="SimSun" w:cs="SimSun"/>
                <w:kern w:val="0"/>
                <w:szCs w:val="21"/>
              </w:rPr>
            </w:pPr>
            <w:r>
              <w:rPr>
                <w:kern w:val="0"/>
                <w:szCs w:val="21"/>
                <w:lang w:val="en"/>
              </w:rPr>
              <w:t>73</w:t>
            </w:r>
          </w:p>
        </w:tc>
        <w:tc>
          <w:tcPr>
            <w:tcW w:w="3209" w:type="dxa"/>
            <w:tcBorders>
              <w:top w:val="nil"/>
              <w:left w:val="nil"/>
              <w:bottom w:val="single" w:sz="4" w:space="0" w:color="auto"/>
              <w:right w:val="single" w:sz="4" w:space="0" w:color="auto"/>
            </w:tcBorders>
            <w:vAlign w:val="center"/>
          </w:tcPr>
          <w:p w14:paraId="20402E4D" w14:textId="77777777" w:rsidR="002D0C8A" w:rsidRDefault="002D0C8A">
            <w:pPr>
              <w:widowControl/>
              <w:spacing w:line="300" w:lineRule="exact"/>
              <w:jc w:val="left"/>
              <w:rPr>
                <w:rFonts w:ascii="SimSun" w:cs="SimSun"/>
                <w:spacing w:val="-4"/>
                <w:kern w:val="0"/>
                <w:szCs w:val="21"/>
              </w:rPr>
            </w:pPr>
            <w:r>
              <w:rPr>
                <w:spacing w:val="-4"/>
                <w:kern w:val="0"/>
                <w:szCs w:val="21"/>
                <w:lang w:val="en"/>
              </w:rPr>
              <w:t xml:space="preserve">Vehicles designed or improved for the transport, handling, control, pending launch and launch of the first paragraph </w:t>
            </w:r>
          </w:p>
        </w:tc>
        <w:tc>
          <w:tcPr>
            <w:tcW w:w="3587" w:type="dxa"/>
            <w:tcBorders>
              <w:top w:val="nil"/>
              <w:left w:val="nil"/>
              <w:bottom w:val="single" w:sz="4" w:space="0" w:color="auto"/>
              <w:right w:val="single" w:sz="4" w:space="0" w:color="auto"/>
            </w:tcBorders>
            <w:vAlign w:val="center"/>
          </w:tcPr>
          <w:p w14:paraId="593D164A" w14:textId="77777777" w:rsidR="002D0C8A" w:rsidRDefault="002D0C8A">
            <w:pPr>
              <w:widowControl/>
              <w:spacing w:line="300" w:lineRule="exact"/>
              <w:jc w:val="left"/>
              <w:rPr>
                <w:rFonts w:ascii="SimSun" w:cs="SimSun"/>
                <w:spacing w:val="-6"/>
                <w:kern w:val="0"/>
                <w:szCs w:val="21"/>
              </w:rPr>
            </w:pPr>
            <w:r>
              <w:rPr>
                <w:spacing w:val="-6"/>
                <w:kern w:val="0"/>
                <w:szCs w:val="21"/>
                <w:lang w:val="en"/>
              </w:rPr>
              <w:t>Vehicles designed or improved for the transport, loading, unloading, control, pending launch and launch of ballistic missiles, launch vehicles, sounding rockets, cruise missiles, unmanned aerial vehicles</w:t>
            </w:r>
          </w:p>
        </w:tc>
        <w:tc>
          <w:tcPr>
            <w:tcW w:w="1405" w:type="dxa"/>
            <w:tcBorders>
              <w:top w:val="nil"/>
              <w:left w:val="nil"/>
              <w:bottom w:val="single" w:sz="4" w:space="0" w:color="auto"/>
              <w:right w:val="single" w:sz="4" w:space="0" w:color="auto"/>
            </w:tcBorders>
            <w:vAlign w:val="center"/>
          </w:tcPr>
          <w:p w14:paraId="178CF851" w14:textId="77777777" w:rsidR="002D0C8A" w:rsidRDefault="002D0C8A">
            <w:pPr>
              <w:widowControl/>
              <w:spacing w:line="300" w:lineRule="exact"/>
              <w:jc w:val="center"/>
              <w:rPr>
                <w:rFonts w:ascii="SimSun" w:cs="SimSun"/>
                <w:kern w:val="0"/>
                <w:szCs w:val="21"/>
              </w:rPr>
            </w:pPr>
            <w:r>
              <w:rPr>
                <w:kern w:val="0"/>
                <w:szCs w:val="21"/>
                <w:lang w:val="en"/>
              </w:rPr>
              <w:t>8705909930</w:t>
            </w:r>
          </w:p>
        </w:tc>
        <w:tc>
          <w:tcPr>
            <w:tcW w:w="1007" w:type="dxa"/>
            <w:tcBorders>
              <w:top w:val="nil"/>
              <w:left w:val="nil"/>
              <w:bottom w:val="single" w:sz="4" w:space="0" w:color="auto"/>
              <w:right w:val="single" w:sz="4" w:space="0" w:color="auto"/>
            </w:tcBorders>
            <w:vAlign w:val="center"/>
          </w:tcPr>
          <w:p w14:paraId="161EF054" w14:textId="77777777" w:rsidR="002D0C8A" w:rsidRDefault="002D0C8A">
            <w:pPr>
              <w:widowControl/>
              <w:spacing w:line="300" w:lineRule="exact"/>
              <w:jc w:val="center"/>
              <w:rPr>
                <w:rFonts w:ascii="SimSun" w:cs="SimSun"/>
                <w:kern w:val="0"/>
                <w:szCs w:val="21"/>
              </w:rPr>
            </w:pPr>
            <w:r>
              <w:rPr>
                <w:kern w:val="0"/>
                <w:szCs w:val="21"/>
                <w:lang w:val="en"/>
              </w:rPr>
              <w:t>Units/kg</w:t>
            </w:r>
          </w:p>
        </w:tc>
      </w:tr>
    </w:tbl>
    <w:p w14:paraId="7B11872A" w14:textId="77777777" w:rsidR="002D0C8A" w:rsidRDefault="002D0C8A"/>
    <w:p w14:paraId="6A7B51F6" w14:textId="77777777" w:rsidR="002D0C8A" w:rsidRDefault="002D0C8A" w:rsidP="00D03E73">
      <w:pPr>
        <w:ind w:leftChars="-406" w:left="-853" w:firstLineChars="50" w:firstLine="105"/>
      </w:pPr>
      <w:r>
        <w:rPr>
          <w:kern w:val="0"/>
          <w:szCs w:val="24"/>
          <w:lang w:val="en"/>
        </w:rPr>
        <w:t>(9) Propellants</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2D71380F"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18044660" w14:textId="77777777" w:rsidR="002D0C8A" w:rsidRDefault="002D0C8A">
            <w:pPr>
              <w:widowControl/>
              <w:spacing w:line="300" w:lineRule="exact"/>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770C9BF3" w14:textId="77777777" w:rsidR="002D0C8A" w:rsidRDefault="002D0C8A">
            <w:pPr>
              <w:widowControl/>
              <w:spacing w:line="300" w:lineRule="exact"/>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39C7B9A1" w14:textId="77777777" w:rsidR="002D0C8A" w:rsidRDefault="002D0C8A">
            <w:pPr>
              <w:widowControl/>
              <w:spacing w:line="30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3E29352C" w14:textId="77777777" w:rsidR="002D0C8A" w:rsidRDefault="002D0C8A">
            <w:pPr>
              <w:widowControl/>
              <w:spacing w:line="300" w:lineRule="exact"/>
              <w:jc w:val="center"/>
              <w:rPr>
                <w:rFonts w:ascii="SimSun" w:cs="SimSun"/>
                <w:b/>
                <w:bCs/>
                <w:kern w:val="0"/>
                <w:szCs w:val="21"/>
              </w:rPr>
            </w:pPr>
            <w:r>
              <w:rPr>
                <w:b/>
                <w:bCs/>
                <w:kern w:val="0"/>
                <w:szCs w:val="21"/>
                <w:lang w:val="en"/>
              </w:rPr>
              <w:t>Customs goods</w:t>
            </w:r>
          </w:p>
          <w:p w14:paraId="4DE9B119" w14:textId="77777777" w:rsidR="002D0C8A" w:rsidRDefault="002D0C8A">
            <w:pPr>
              <w:widowControl/>
              <w:spacing w:line="30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193BFD4D" w14:textId="77777777" w:rsidR="002D0C8A" w:rsidRDefault="002D0C8A">
            <w:pPr>
              <w:widowControl/>
              <w:spacing w:line="300" w:lineRule="exact"/>
              <w:jc w:val="center"/>
              <w:rPr>
                <w:rFonts w:ascii="SimSun" w:cs="SimSun"/>
                <w:b/>
                <w:bCs/>
                <w:kern w:val="0"/>
                <w:szCs w:val="21"/>
              </w:rPr>
            </w:pPr>
            <w:r>
              <w:rPr>
                <w:b/>
                <w:bCs/>
                <w:kern w:val="0"/>
                <w:szCs w:val="21"/>
                <w:lang w:val="en"/>
              </w:rPr>
              <w:t>unit</w:t>
            </w:r>
          </w:p>
        </w:tc>
      </w:tr>
      <w:tr w:rsidR="002D0C8A" w14:paraId="24E89DC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B805D0E" w14:textId="77777777" w:rsidR="002D0C8A" w:rsidRDefault="002D0C8A">
            <w:pPr>
              <w:widowControl/>
              <w:spacing w:line="300" w:lineRule="exact"/>
              <w:jc w:val="center"/>
              <w:rPr>
                <w:rFonts w:ascii="SimSun" w:cs="SimSun"/>
                <w:kern w:val="0"/>
                <w:szCs w:val="21"/>
              </w:rPr>
            </w:pPr>
            <w:r>
              <w:rPr>
                <w:kern w:val="0"/>
                <w:szCs w:val="21"/>
                <w:lang w:val="en"/>
              </w:rPr>
              <w:t>74</w:t>
            </w:r>
          </w:p>
        </w:tc>
        <w:tc>
          <w:tcPr>
            <w:tcW w:w="3209" w:type="dxa"/>
            <w:tcBorders>
              <w:top w:val="nil"/>
              <w:left w:val="nil"/>
              <w:bottom w:val="single" w:sz="4" w:space="0" w:color="auto"/>
              <w:right w:val="single" w:sz="4" w:space="0" w:color="auto"/>
            </w:tcBorders>
            <w:vAlign w:val="center"/>
          </w:tcPr>
          <w:p w14:paraId="367ED879" w14:textId="77777777" w:rsidR="002D0C8A" w:rsidRDefault="002D0C8A">
            <w:pPr>
              <w:widowControl/>
              <w:spacing w:line="300" w:lineRule="exact"/>
              <w:jc w:val="left"/>
              <w:rPr>
                <w:rFonts w:ascii="SimSun" w:cs="SimSun"/>
                <w:kern w:val="0"/>
                <w:szCs w:val="21"/>
              </w:rPr>
            </w:pPr>
            <w:r>
              <w:rPr>
                <w:kern w:val="0"/>
                <w:szCs w:val="21"/>
                <w:lang w:val="en"/>
              </w:rPr>
              <w:t>Hydrazine hydrate (hydrazine &gt;70% purity)</w:t>
            </w:r>
          </w:p>
        </w:tc>
        <w:tc>
          <w:tcPr>
            <w:tcW w:w="3587" w:type="dxa"/>
            <w:tcBorders>
              <w:top w:val="nil"/>
              <w:left w:val="nil"/>
              <w:bottom w:val="single" w:sz="4" w:space="0" w:color="auto"/>
              <w:right w:val="single" w:sz="4" w:space="0" w:color="auto"/>
            </w:tcBorders>
            <w:vAlign w:val="center"/>
          </w:tcPr>
          <w:p w14:paraId="3B43737F" w14:textId="77777777" w:rsidR="002D0C8A" w:rsidRDefault="002D0C8A">
            <w:pPr>
              <w:widowControl/>
              <w:spacing w:line="300" w:lineRule="exact"/>
              <w:jc w:val="left"/>
              <w:rPr>
                <w:rFonts w:ascii="SimSun" w:cs="SimSun"/>
                <w:kern w:val="0"/>
                <w:szCs w:val="21"/>
              </w:rPr>
            </w:pPr>
            <w:r>
              <w:rPr>
                <w:kern w:val="0"/>
                <w:szCs w:val="21"/>
                <w:lang w:val="en"/>
              </w:rPr>
              <w:t>Hydrazine hydrate with a purity of more than 70%, hydrazine with a purity of more than 70%.</w:t>
            </w:r>
          </w:p>
        </w:tc>
        <w:tc>
          <w:tcPr>
            <w:tcW w:w="1405" w:type="dxa"/>
            <w:tcBorders>
              <w:top w:val="nil"/>
              <w:left w:val="nil"/>
              <w:bottom w:val="single" w:sz="4" w:space="0" w:color="auto"/>
              <w:right w:val="single" w:sz="4" w:space="0" w:color="auto"/>
            </w:tcBorders>
            <w:vAlign w:val="center"/>
          </w:tcPr>
          <w:p w14:paraId="25B2AB4D" w14:textId="77777777" w:rsidR="002D0C8A" w:rsidRDefault="002D0C8A">
            <w:pPr>
              <w:widowControl/>
              <w:spacing w:line="300" w:lineRule="exact"/>
              <w:jc w:val="center"/>
              <w:rPr>
                <w:rFonts w:ascii="SimSun" w:cs="SimSun"/>
                <w:kern w:val="0"/>
                <w:szCs w:val="21"/>
              </w:rPr>
            </w:pPr>
            <w:r>
              <w:rPr>
                <w:kern w:val="0"/>
                <w:szCs w:val="21"/>
                <w:lang w:val="en"/>
              </w:rPr>
              <w:t>2825101010</w:t>
            </w:r>
          </w:p>
        </w:tc>
        <w:tc>
          <w:tcPr>
            <w:tcW w:w="1007" w:type="dxa"/>
            <w:tcBorders>
              <w:top w:val="nil"/>
              <w:left w:val="nil"/>
              <w:bottom w:val="single" w:sz="4" w:space="0" w:color="auto"/>
              <w:right w:val="single" w:sz="4" w:space="0" w:color="auto"/>
            </w:tcBorders>
            <w:vAlign w:val="center"/>
          </w:tcPr>
          <w:p w14:paraId="52626C7B"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5A23CD75"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AF98EC6" w14:textId="77777777" w:rsidR="002D0C8A" w:rsidRDefault="002D0C8A">
            <w:pPr>
              <w:widowControl/>
              <w:spacing w:line="300" w:lineRule="exact"/>
              <w:jc w:val="center"/>
              <w:rPr>
                <w:rFonts w:ascii="SimSun" w:cs="SimSun"/>
                <w:kern w:val="0"/>
                <w:szCs w:val="21"/>
              </w:rPr>
            </w:pPr>
            <w:r>
              <w:rPr>
                <w:kern w:val="0"/>
                <w:szCs w:val="21"/>
                <w:lang w:val="en"/>
              </w:rPr>
              <w:t>75</w:t>
            </w:r>
          </w:p>
        </w:tc>
        <w:tc>
          <w:tcPr>
            <w:tcW w:w="3209" w:type="dxa"/>
            <w:tcBorders>
              <w:top w:val="nil"/>
              <w:left w:val="nil"/>
              <w:bottom w:val="single" w:sz="4" w:space="0" w:color="auto"/>
              <w:right w:val="single" w:sz="4" w:space="0" w:color="auto"/>
            </w:tcBorders>
            <w:vAlign w:val="center"/>
          </w:tcPr>
          <w:p w14:paraId="22E6ED3E" w14:textId="77777777" w:rsidR="002D0C8A" w:rsidRDefault="002D0C8A">
            <w:pPr>
              <w:widowControl/>
              <w:spacing w:line="300" w:lineRule="exact"/>
              <w:jc w:val="left"/>
              <w:rPr>
                <w:rFonts w:ascii="SimSun" w:cs="SimSun"/>
                <w:kern w:val="0"/>
                <w:szCs w:val="21"/>
              </w:rPr>
            </w:pPr>
            <w:r>
              <w:rPr>
                <w:kern w:val="0"/>
                <w:szCs w:val="21"/>
                <w:lang w:val="en"/>
              </w:rPr>
              <w:t>Partial dimethylhydrazine</w:t>
            </w:r>
          </w:p>
        </w:tc>
        <w:tc>
          <w:tcPr>
            <w:tcW w:w="3587" w:type="dxa"/>
            <w:tcBorders>
              <w:top w:val="nil"/>
              <w:left w:val="nil"/>
              <w:bottom w:val="single" w:sz="4" w:space="0" w:color="auto"/>
              <w:right w:val="single" w:sz="4" w:space="0" w:color="auto"/>
            </w:tcBorders>
            <w:vAlign w:val="center"/>
          </w:tcPr>
          <w:p w14:paraId="1028168E"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CF5ED72" w14:textId="77777777" w:rsidR="002D0C8A" w:rsidRDefault="002D0C8A">
            <w:pPr>
              <w:widowControl/>
              <w:spacing w:line="300" w:lineRule="exact"/>
              <w:jc w:val="center"/>
              <w:rPr>
                <w:rFonts w:ascii="SimSun" w:cs="SimSun"/>
                <w:kern w:val="0"/>
                <w:szCs w:val="21"/>
              </w:rPr>
            </w:pPr>
            <w:r>
              <w:rPr>
                <w:kern w:val="0"/>
                <w:szCs w:val="21"/>
                <w:lang w:val="en"/>
              </w:rPr>
              <w:t>2928000010</w:t>
            </w:r>
          </w:p>
        </w:tc>
        <w:tc>
          <w:tcPr>
            <w:tcW w:w="1007" w:type="dxa"/>
            <w:tcBorders>
              <w:top w:val="nil"/>
              <w:left w:val="nil"/>
              <w:bottom w:val="single" w:sz="4" w:space="0" w:color="auto"/>
              <w:right w:val="single" w:sz="4" w:space="0" w:color="auto"/>
            </w:tcBorders>
            <w:vAlign w:val="center"/>
          </w:tcPr>
          <w:p w14:paraId="31A32088"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404784FA"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2A8DE95B" w14:textId="77777777" w:rsidR="002D0C8A" w:rsidRDefault="002D0C8A">
            <w:pPr>
              <w:widowControl/>
              <w:spacing w:line="300" w:lineRule="exact"/>
              <w:jc w:val="center"/>
              <w:rPr>
                <w:rFonts w:ascii="SimSun" w:cs="SimSun"/>
                <w:kern w:val="0"/>
                <w:szCs w:val="21"/>
              </w:rPr>
            </w:pPr>
            <w:r>
              <w:rPr>
                <w:kern w:val="0"/>
                <w:szCs w:val="21"/>
                <w:lang w:val="en"/>
              </w:rPr>
              <w:t>76</w:t>
            </w:r>
          </w:p>
        </w:tc>
        <w:tc>
          <w:tcPr>
            <w:tcW w:w="3209" w:type="dxa"/>
            <w:tcBorders>
              <w:top w:val="nil"/>
              <w:left w:val="nil"/>
              <w:bottom w:val="single" w:sz="4" w:space="0" w:color="auto"/>
              <w:right w:val="single" w:sz="4" w:space="0" w:color="auto"/>
            </w:tcBorders>
            <w:vAlign w:val="center"/>
          </w:tcPr>
          <w:p w14:paraId="213E1875" w14:textId="77777777" w:rsidR="002D0C8A" w:rsidRDefault="002D0C8A">
            <w:pPr>
              <w:widowControl/>
              <w:spacing w:line="300" w:lineRule="exact"/>
              <w:jc w:val="left"/>
              <w:rPr>
                <w:rFonts w:ascii="SimSun" w:cs="SimSun"/>
                <w:kern w:val="0"/>
                <w:szCs w:val="21"/>
              </w:rPr>
            </w:pPr>
            <w:r>
              <w:rPr>
                <w:kern w:val="0"/>
                <w:szCs w:val="21"/>
                <w:lang w:val="en"/>
              </w:rPr>
              <w:t>Methylhydrazine</w:t>
            </w:r>
          </w:p>
        </w:tc>
        <w:tc>
          <w:tcPr>
            <w:tcW w:w="3587" w:type="dxa"/>
            <w:tcBorders>
              <w:top w:val="nil"/>
              <w:left w:val="nil"/>
              <w:bottom w:val="single" w:sz="4" w:space="0" w:color="auto"/>
              <w:right w:val="single" w:sz="4" w:space="0" w:color="auto"/>
            </w:tcBorders>
            <w:vAlign w:val="center"/>
          </w:tcPr>
          <w:p w14:paraId="663D1685"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095DA3C" w14:textId="77777777" w:rsidR="002D0C8A" w:rsidRDefault="002D0C8A">
            <w:pPr>
              <w:widowControl/>
              <w:spacing w:line="300" w:lineRule="exact"/>
              <w:jc w:val="center"/>
              <w:rPr>
                <w:rFonts w:ascii="SimSun" w:cs="SimSun"/>
                <w:kern w:val="0"/>
                <w:szCs w:val="21"/>
              </w:rPr>
            </w:pPr>
            <w:r>
              <w:rPr>
                <w:kern w:val="0"/>
                <w:szCs w:val="21"/>
                <w:lang w:val="en"/>
              </w:rPr>
              <w:t>2928000020</w:t>
            </w:r>
          </w:p>
        </w:tc>
        <w:tc>
          <w:tcPr>
            <w:tcW w:w="1007" w:type="dxa"/>
            <w:tcBorders>
              <w:top w:val="nil"/>
              <w:left w:val="nil"/>
              <w:bottom w:val="single" w:sz="4" w:space="0" w:color="auto"/>
              <w:right w:val="single" w:sz="4" w:space="0" w:color="auto"/>
            </w:tcBorders>
            <w:vAlign w:val="center"/>
          </w:tcPr>
          <w:p w14:paraId="1FE21B8C"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3896B566"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12C550BA" w14:textId="77777777" w:rsidR="002D0C8A" w:rsidRDefault="002D0C8A">
            <w:pPr>
              <w:widowControl/>
              <w:spacing w:line="300" w:lineRule="exact"/>
              <w:jc w:val="center"/>
              <w:rPr>
                <w:rFonts w:ascii="SimSun" w:cs="SimSun"/>
                <w:kern w:val="0"/>
                <w:szCs w:val="21"/>
              </w:rPr>
            </w:pPr>
            <w:r>
              <w:rPr>
                <w:kern w:val="0"/>
                <w:szCs w:val="21"/>
                <w:lang w:val="en"/>
              </w:rPr>
              <w:t>77</w:t>
            </w:r>
          </w:p>
        </w:tc>
        <w:tc>
          <w:tcPr>
            <w:tcW w:w="3209" w:type="dxa"/>
            <w:tcBorders>
              <w:top w:val="nil"/>
              <w:left w:val="nil"/>
              <w:bottom w:val="single" w:sz="4" w:space="0" w:color="auto"/>
              <w:right w:val="single" w:sz="4" w:space="0" w:color="auto"/>
            </w:tcBorders>
            <w:vAlign w:val="center"/>
          </w:tcPr>
          <w:p w14:paraId="36B6A43F" w14:textId="77777777" w:rsidR="002D0C8A" w:rsidRDefault="002D0C8A">
            <w:pPr>
              <w:widowControl/>
              <w:spacing w:line="300" w:lineRule="exact"/>
              <w:jc w:val="left"/>
              <w:rPr>
                <w:rFonts w:ascii="SimSun" w:cs="SimSun"/>
                <w:kern w:val="0"/>
                <w:szCs w:val="21"/>
              </w:rPr>
            </w:pPr>
            <w:r>
              <w:rPr>
                <w:kern w:val="0"/>
                <w:szCs w:val="21"/>
                <w:lang w:val="en"/>
              </w:rPr>
              <w:t>Mixed amines</w:t>
            </w:r>
          </w:p>
        </w:tc>
        <w:tc>
          <w:tcPr>
            <w:tcW w:w="3587" w:type="dxa"/>
            <w:tcBorders>
              <w:top w:val="nil"/>
              <w:left w:val="nil"/>
              <w:bottom w:val="single" w:sz="4" w:space="0" w:color="auto"/>
              <w:right w:val="single" w:sz="4" w:space="0" w:color="auto"/>
            </w:tcBorders>
            <w:vAlign w:val="center"/>
          </w:tcPr>
          <w:p w14:paraId="17C7D2F7" w14:textId="77777777" w:rsidR="002D0C8A" w:rsidRDefault="002D0C8A">
            <w:pPr>
              <w:widowControl/>
              <w:spacing w:line="300" w:lineRule="exact"/>
              <w:jc w:val="left"/>
              <w:rPr>
                <w:rFonts w:ascii="SimSun" w:cs="SimSun"/>
                <w:kern w:val="0"/>
                <w:szCs w:val="21"/>
              </w:rPr>
            </w:pPr>
            <w:r>
              <w:rPr>
                <w:kern w:val="0"/>
                <w:szCs w:val="21"/>
                <w:lang w:val="en"/>
              </w:rPr>
              <w:t>Aqueous solution of a mixture of dimethylamine and triethylamine</w:t>
            </w:r>
          </w:p>
        </w:tc>
        <w:tc>
          <w:tcPr>
            <w:tcW w:w="1405" w:type="dxa"/>
            <w:tcBorders>
              <w:top w:val="nil"/>
              <w:left w:val="nil"/>
              <w:bottom w:val="single" w:sz="4" w:space="0" w:color="auto"/>
              <w:right w:val="single" w:sz="4" w:space="0" w:color="auto"/>
            </w:tcBorders>
            <w:vAlign w:val="center"/>
          </w:tcPr>
          <w:p w14:paraId="67F50B8B" w14:textId="77777777" w:rsidR="002D0C8A" w:rsidRDefault="002D0C8A">
            <w:pPr>
              <w:widowControl/>
              <w:spacing w:line="300" w:lineRule="exact"/>
              <w:jc w:val="center"/>
              <w:rPr>
                <w:rFonts w:ascii="SimSun" w:cs="SimSun"/>
                <w:kern w:val="0"/>
                <w:szCs w:val="21"/>
              </w:rPr>
            </w:pPr>
            <w:r>
              <w:rPr>
                <w:kern w:val="0"/>
                <w:szCs w:val="21"/>
                <w:lang w:val="en"/>
              </w:rPr>
              <w:t>3824999920</w:t>
            </w:r>
          </w:p>
        </w:tc>
        <w:tc>
          <w:tcPr>
            <w:tcW w:w="1007" w:type="dxa"/>
            <w:tcBorders>
              <w:top w:val="nil"/>
              <w:left w:val="nil"/>
              <w:bottom w:val="single" w:sz="4" w:space="0" w:color="auto"/>
              <w:right w:val="single" w:sz="4" w:space="0" w:color="auto"/>
            </w:tcBorders>
            <w:vAlign w:val="center"/>
          </w:tcPr>
          <w:p w14:paraId="3EC8CE14"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00A61EDC"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8B9E59F" w14:textId="77777777" w:rsidR="002D0C8A" w:rsidRDefault="002D0C8A">
            <w:pPr>
              <w:widowControl/>
              <w:spacing w:line="300" w:lineRule="exact"/>
              <w:jc w:val="center"/>
              <w:rPr>
                <w:rFonts w:ascii="SimSun" w:cs="SimSun"/>
                <w:kern w:val="0"/>
                <w:szCs w:val="21"/>
              </w:rPr>
            </w:pPr>
            <w:r>
              <w:rPr>
                <w:kern w:val="0"/>
                <w:szCs w:val="21"/>
                <w:lang w:val="en"/>
              </w:rPr>
              <w:t>78</w:t>
            </w:r>
          </w:p>
        </w:tc>
        <w:tc>
          <w:tcPr>
            <w:tcW w:w="3209" w:type="dxa"/>
            <w:tcBorders>
              <w:top w:val="nil"/>
              <w:left w:val="nil"/>
              <w:bottom w:val="single" w:sz="4" w:space="0" w:color="auto"/>
              <w:right w:val="single" w:sz="4" w:space="0" w:color="auto"/>
            </w:tcBorders>
            <w:vAlign w:val="center"/>
          </w:tcPr>
          <w:p w14:paraId="5EAAB6E3" w14:textId="77777777" w:rsidR="002D0C8A" w:rsidRDefault="002D0C8A">
            <w:pPr>
              <w:widowControl/>
              <w:spacing w:line="300" w:lineRule="exact"/>
              <w:jc w:val="left"/>
              <w:rPr>
                <w:rFonts w:ascii="SimSun" w:cs="SimSun"/>
                <w:kern w:val="0"/>
                <w:szCs w:val="21"/>
              </w:rPr>
            </w:pPr>
            <w:r>
              <w:rPr>
                <w:kern w:val="0"/>
                <w:szCs w:val="21"/>
                <w:lang w:val="en"/>
              </w:rPr>
              <w:t>Nitrous tetroxide</w:t>
            </w:r>
          </w:p>
        </w:tc>
        <w:tc>
          <w:tcPr>
            <w:tcW w:w="3587" w:type="dxa"/>
            <w:tcBorders>
              <w:top w:val="nil"/>
              <w:left w:val="nil"/>
              <w:bottom w:val="single" w:sz="4" w:space="0" w:color="auto"/>
              <w:right w:val="single" w:sz="4" w:space="0" w:color="auto"/>
            </w:tcBorders>
            <w:vAlign w:val="center"/>
          </w:tcPr>
          <w:p w14:paraId="56371029"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973CBBD" w14:textId="77777777" w:rsidR="002D0C8A" w:rsidRDefault="002D0C8A">
            <w:pPr>
              <w:widowControl/>
              <w:spacing w:line="300" w:lineRule="exact"/>
              <w:jc w:val="center"/>
              <w:rPr>
                <w:rFonts w:ascii="SimSun" w:cs="SimSun"/>
                <w:kern w:val="0"/>
                <w:szCs w:val="21"/>
              </w:rPr>
            </w:pPr>
            <w:r>
              <w:rPr>
                <w:kern w:val="0"/>
                <w:szCs w:val="21"/>
                <w:lang w:val="en"/>
              </w:rPr>
              <w:t>2811290020</w:t>
            </w:r>
          </w:p>
        </w:tc>
        <w:tc>
          <w:tcPr>
            <w:tcW w:w="1007" w:type="dxa"/>
            <w:tcBorders>
              <w:top w:val="nil"/>
              <w:left w:val="nil"/>
              <w:bottom w:val="single" w:sz="4" w:space="0" w:color="auto"/>
              <w:right w:val="single" w:sz="4" w:space="0" w:color="auto"/>
            </w:tcBorders>
            <w:vAlign w:val="center"/>
          </w:tcPr>
          <w:p w14:paraId="0A5BD925"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7A5B102C"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FFA9D28" w14:textId="77777777" w:rsidR="002D0C8A" w:rsidRDefault="002D0C8A">
            <w:pPr>
              <w:widowControl/>
              <w:spacing w:line="300" w:lineRule="exact"/>
              <w:jc w:val="center"/>
              <w:rPr>
                <w:rFonts w:ascii="SimSun" w:cs="SimSun"/>
                <w:kern w:val="0"/>
                <w:szCs w:val="21"/>
              </w:rPr>
            </w:pPr>
            <w:r>
              <w:rPr>
                <w:kern w:val="0"/>
                <w:szCs w:val="21"/>
                <w:lang w:val="en"/>
              </w:rPr>
              <w:t>79</w:t>
            </w:r>
          </w:p>
        </w:tc>
        <w:tc>
          <w:tcPr>
            <w:tcW w:w="3209" w:type="dxa"/>
            <w:tcBorders>
              <w:top w:val="nil"/>
              <w:left w:val="nil"/>
              <w:bottom w:val="single" w:sz="4" w:space="0" w:color="auto"/>
              <w:right w:val="single" w:sz="4" w:space="0" w:color="auto"/>
            </w:tcBorders>
            <w:vAlign w:val="center"/>
          </w:tcPr>
          <w:p w14:paraId="4C6C136C" w14:textId="77777777" w:rsidR="002D0C8A" w:rsidRDefault="002D0C8A">
            <w:pPr>
              <w:widowControl/>
              <w:spacing w:line="300" w:lineRule="exact"/>
              <w:jc w:val="left"/>
              <w:rPr>
                <w:rFonts w:ascii="SimSun" w:cs="SimSun"/>
                <w:kern w:val="0"/>
                <w:szCs w:val="21"/>
              </w:rPr>
            </w:pPr>
            <w:r>
              <w:rPr>
                <w:kern w:val="0"/>
                <w:szCs w:val="21"/>
                <w:lang w:val="en"/>
              </w:rPr>
              <w:t>Redhead niacin</w:t>
            </w:r>
          </w:p>
        </w:tc>
        <w:tc>
          <w:tcPr>
            <w:tcW w:w="3587" w:type="dxa"/>
            <w:tcBorders>
              <w:top w:val="nil"/>
              <w:left w:val="nil"/>
              <w:bottom w:val="single" w:sz="4" w:space="0" w:color="auto"/>
              <w:right w:val="single" w:sz="4" w:space="0" w:color="auto"/>
            </w:tcBorders>
            <w:vAlign w:val="center"/>
          </w:tcPr>
          <w:p w14:paraId="69320068"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E467E62" w14:textId="77777777" w:rsidR="002D0C8A" w:rsidRDefault="002D0C8A">
            <w:pPr>
              <w:widowControl/>
              <w:spacing w:line="300" w:lineRule="exact"/>
              <w:jc w:val="center"/>
              <w:rPr>
                <w:rFonts w:ascii="SimSun" w:cs="SimSun"/>
                <w:kern w:val="0"/>
                <w:szCs w:val="21"/>
              </w:rPr>
            </w:pPr>
            <w:r>
              <w:rPr>
                <w:kern w:val="0"/>
                <w:szCs w:val="21"/>
                <w:lang w:val="en"/>
              </w:rPr>
              <w:t>2808000010</w:t>
            </w:r>
          </w:p>
        </w:tc>
        <w:tc>
          <w:tcPr>
            <w:tcW w:w="1007" w:type="dxa"/>
            <w:tcBorders>
              <w:top w:val="nil"/>
              <w:left w:val="nil"/>
              <w:bottom w:val="single" w:sz="4" w:space="0" w:color="auto"/>
              <w:right w:val="single" w:sz="4" w:space="0" w:color="auto"/>
            </w:tcBorders>
            <w:vAlign w:val="center"/>
          </w:tcPr>
          <w:p w14:paraId="316B3EF5"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5BE9CCF6"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128859A7" w14:textId="77777777" w:rsidR="002D0C8A" w:rsidRDefault="002D0C8A">
            <w:pPr>
              <w:widowControl/>
              <w:spacing w:line="300" w:lineRule="exact"/>
              <w:jc w:val="center"/>
              <w:rPr>
                <w:rFonts w:ascii="SimSun" w:cs="SimSun"/>
                <w:kern w:val="0"/>
                <w:szCs w:val="21"/>
              </w:rPr>
            </w:pPr>
            <w:r>
              <w:rPr>
                <w:kern w:val="0"/>
                <w:szCs w:val="21"/>
                <w:lang w:val="en"/>
              </w:rPr>
              <w:t>80</w:t>
            </w:r>
          </w:p>
        </w:tc>
        <w:tc>
          <w:tcPr>
            <w:tcW w:w="3209" w:type="dxa"/>
            <w:tcBorders>
              <w:top w:val="nil"/>
              <w:left w:val="nil"/>
              <w:bottom w:val="single" w:sz="4" w:space="0" w:color="auto"/>
              <w:right w:val="single" w:sz="4" w:space="0" w:color="auto"/>
            </w:tcBorders>
            <w:vAlign w:val="center"/>
          </w:tcPr>
          <w:p w14:paraId="13E42447" w14:textId="77777777" w:rsidR="002D0C8A" w:rsidRDefault="002D0C8A">
            <w:pPr>
              <w:widowControl/>
              <w:spacing w:line="300" w:lineRule="exact"/>
              <w:jc w:val="left"/>
              <w:rPr>
                <w:rFonts w:ascii="SimSun" w:cs="SimSun"/>
                <w:spacing w:val="-4"/>
                <w:kern w:val="0"/>
                <w:szCs w:val="21"/>
              </w:rPr>
            </w:pPr>
            <w:r>
              <w:rPr>
                <w:spacing w:val="-4"/>
                <w:kern w:val="0"/>
                <w:szCs w:val="21"/>
                <w:lang w:val="en"/>
              </w:rPr>
              <w:t>Zirconium-containing metals and their alloys (powdered, including zirconium powder)</w:t>
            </w:r>
          </w:p>
        </w:tc>
        <w:tc>
          <w:tcPr>
            <w:tcW w:w="3587" w:type="dxa"/>
            <w:tcBorders>
              <w:top w:val="nil"/>
              <w:left w:val="nil"/>
              <w:bottom w:val="single" w:sz="4" w:space="0" w:color="auto"/>
              <w:right w:val="single" w:sz="4" w:space="0" w:color="auto"/>
            </w:tcBorders>
            <w:vAlign w:val="center"/>
          </w:tcPr>
          <w:p w14:paraId="32506BA5" w14:textId="77777777" w:rsidR="002D0C8A" w:rsidRDefault="002D0C8A">
            <w:pPr>
              <w:widowControl/>
              <w:spacing w:line="300" w:lineRule="exact"/>
              <w:jc w:val="left"/>
              <w:rPr>
                <w:rFonts w:ascii="SimSun" w:cs="SimSun"/>
                <w:kern w:val="0"/>
                <w:szCs w:val="21"/>
              </w:rPr>
            </w:pPr>
            <w:r>
              <w:rPr>
                <w:kern w:val="0"/>
                <w:szCs w:val="21"/>
                <w:lang w:val="en"/>
              </w:rPr>
              <w:t>Pellet size less than 500 microns, whether spherical, ellipsoidal, atomized, flaky or crushed metal fuel content equal to or greater than 97%</w:t>
            </w:r>
          </w:p>
        </w:tc>
        <w:tc>
          <w:tcPr>
            <w:tcW w:w="1405" w:type="dxa"/>
            <w:tcBorders>
              <w:top w:val="nil"/>
              <w:left w:val="nil"/>
              <w:bottom w:val="single" w:sz="4" w:space="0" w:color="auto"/>
              <w:right w:val="single" w:sz="4" w:space="0" w:color="auto"/>
            </w:tcBorders>
            <w:vAlign w:val="center"/>
          </w:tcPr>
          <w:p w14:paraId="523E6717" w14:textId="77777777" w:rsidR="002D0C8A" w:rsidRDefault="002D0C8A">
            <w:pPr>
              <w:widowControl/>
              <w:spacing w:line="300" w:lineRule="exact"/>
              <w:jc w:val="center"/>
              <w:rPr>
                <w:rFonts w:ascii="SimSun" w:cs="SimSun"/>
                <w:kern w:val="0"/>
                <w:szCs w:val="21"/>
              </w:rPr>
            </w:pPr>
            <w:r>
              <w:rPr>
                <w:kern w:val="0"/>
                <w:szCs w:val="21"/>
                <w:lang w:val="en"/>
              </w:rPr>
              <w:t>8109200010</w:t>
            </w:r>
          </w:p>
        </w:tc>
        <w:tc>
          <w:tcPr>
            <w:tcW w:w="1007" w:type="dxa"/>
            <w:tcBorders>
              <w:top w:val="nil"/>
              <w:left w:val="nil"/>
              <w:bottom w:val="single" w:sz="4" w:space="0" w:color="auto"/>
              <w:right w:val="single" w:sz="4" w:space="0" w:color="auto"/>
            </w:tcBorders>
            <w:vAlign w:val="center"/>
          </w:tcPr>
          <w:p w14:paraId="3F05C881"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1F15ABBF"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3368D9E0" w14:textId="77777777" w:rsidR="002D0C8A" w:rsidRDefault="002D0C8A">
            <w:pPr>
              <w:widowControl/>
              <w:spacing w:line="300" w:lineRule="exact"/>
              <w:jc w:val="center"/>
              <w:rPr>
                <w:rFonts w:ascii="SimSun" w:cs="SimSun"/>
                <w:kern w:val="0"/>
                <w:szCs w:val="21"/>
              </w:rPr>
            </w:pPr>
            <w:r>
              <w:rPr>
                <w:kern w:val="0"/>
                <w:szCs w:val="21"/>
                <w:lang w:val="en"/>
              </w:rPr>
              <w:t>81</w:t>
            </w:r>
          </w:p>
        </w:tc>
        <w:tc>
          <w:tcPr>
            <w:tcW w:w="3209" w:type="dxa"/>
            <w:tcBorders>
              <w:top w:val="nil"/>
              <w:left w:val="nil"/>
              <w:bottom w:val="single" w:sz="4" w:space="0" w:color="auto"/>
              <w:right w:val="single" w:sz="4" w:space="0" w:color="auto"/>
            </w:tcBorders>
            <w:vAlign w:val="center"/>
          </w:tcPr>
          <w:p w14:paraId="587B3E6A" w14:textId="77777777" w:rsidR="002D0C8A" w:rsidRDefault="002D0C8A">
            <w:pPr>
              <w:widowControl/>
              <w:spacing w:line="300" w:lineRule="exact"/>
              <w:jc w:val="left"/>
              <w:rPr>
                <w:rFonts w:ascii="SimSun" w:cs="SimSun"/>
                <w:spacing w:val="-4"/>
                <w:kern w:val="0"/>
                <w:szCs w:val="21"/>
              </w:rPr>
            </w:pPr>
            <w:r>
              <w:rPr>
                <w:spacing w:val="-4"/>
                <w:kern w:val="0"/>
                <w:szCs w:val="21"/>
                <w:lang w:val="en"/>
              </w:rPr>
              <w:t>Boron-containing metals and their alloys (powdered, including boron powder)</w:t>
            </w:r>
          </w:p>
        </w:tc>
        <w:tc>
          <w:tcPr>
            <w:tcW w:w="3587" w:type="dxa"/>
            <w:tcBorders>
              <w:top w:val="nil"/>
              <w:left w:val="nil"/>
              <w:bottom w:val="single" w:sz="4" w:space="0" w:color="auto"/>
              <w:right w:val="single" w:sz="4" w:space="0" w:color="auto"/>
            </w:tcBorders>
            <w:vAlign w:val="center"/>
          </w:tcPr>
          <w:p w14:paraId="0B1652C2" w14:textId="77777777" w:rsidR="002D0C8A" w:rsidRDefault="002D0C8A">
            <w:pPr>
              <w:widowControl/>
              <w:spacing w:line="300" w:lineRule="exact"/>
              <w:jc w:val="left"/>
              <w:rPr>
                <w:rFonts w:ascii="SimSun" w:cs="SimSun"/>
                <w:kern w:val="0"/>
                <w:szCs w:val="21"/>
              </w:rPr>
            </w:pPr>
            <w:r>
              <w:rPr>
                <w:kern w:val="0"/>
                <w:szCs w:val="21"/>
                <w:lang w:val="en"/>
              </w:rPr>
              <w:t>Pellet size less than 500 microns, whether spherical, ellipsoidal, atomized, flaky or crushed metal fuel content equal to or greater than 97%</w:t>
            </w:r>
          </w:p>
        </w:tc>
        <w:tc>
          <w:tcPr>
            <w:tcW w:w="1405" w:type="dxa"/>
            <w:tcBorders>
              <w:top w:val="nil"/>
              <w:left w:val="nil"/>
              <w:bottom w:val="single" w:sz="4" w:space="0" w:color="auto"/>
              <w:right w:val="single" w:sz="4" w:space="0" w:color="auto"/>
            </w:tcBorders>
            <w:vAlign w:val="center"/>
          </w:tcPr>
          <w:p w14:paraId="7271A5AE" w14:textId="77777777" w:rsidR="002D0C8A" w:rsidRDefault="002D0C8A">
            <w:pPr>
              <w:widowControl/>
              <w:spacing w:line="300" w:lineRule="exact"/>
              <w:jc w:val="center"/>
              <w:rPr>
                <w:rFonts w:ascii="SimSun" w:cs="SimSun"/>
                <w:kern w:val="0"/>
                <w:szCs w:val="21"/>
              </w:rPr>
            </w:pPr>
            <w:r>
              <w:rPr>
                <w:kern w:val="0"/>
                <w:szCs w:val="21"/>
                <w:lang w:val="en"/>
              </w:rPr>
              <w:t>2804500010</w:t>
            </w:r>
          </w:p>
        </w:tc>
        <w:tc>
          <w:tcPr>
            <w:tcW w:w="1007" w:type="dxa"/>
            <w:tcBorders>
              <w:top w:val="nil"/>
              <w:left w:val="nil"/>
              <w:bottom w:val="single" w:sz="4" w:space="0" w:color="auto"/>
              <w:right w:val="single" w:sz="4" w:space="0" w:color="auto"/>
            </w:tcBorders>
            <w:vAlign w:val="center"/>
          </w:tcPr>
          <w:p w14:paraId="0CEDEFD0"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69FC7E3F"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1D6A862C" w14:textId="77777777" w:rsidR="002D0C8A" w:rsidRDefault="002D0C8A">
            <w:pPr>
              <w:widowControl/>
              <w:spacing w:line="300" w:lineRule="exact"/>
              <w:jc w:val="center"/>
              <w:rPr>
                <w:rFonts w:ascii="SimSun" w:cs="SimSun"/>
                <w:kern w:val="0"/>
                <w:szCs w:val="21"/>
              </w:rPr>
            </w:pPr>
            <w:r>
              <w:rPr>
                <w:kern w:val="0"/>
                <w:szCs w:val="21"/>
                <w:lang w:val="en"/>
              </w:rPr>
              <w:t>82</w:t>
            </w:r>
          </w:p>
        </w:tc>
        <w:tc>
          <w:tcPr>
            <w:tcW w:w="3209" w:type="dxa"/>
            <w:tcBorders>
              <w:top w:val="nil"/>
              <w:left w:val="nil"/>
              <w:bottom w:val="single" w:sz="4" w:space="0" w:color="auto"/>
              <w:right w:val="single" w:sz="4" w:space="0" w:color="auto"/>
            </w:tcBorders>
            <w:vAlign w:val="center"/>
          </w:tcPr>
          <w:p w14:paraId="1AA9F9EA" w14:textId="77777777" w:rsidR="002D0C8A" w:rsidRDefault="002D0C8A">
            <w:pPr>
              <w:widowControl/>
              <w:spacing w:line="300" w:lineRule="exact"/>
              <w:jc w:val="left"/>
              <w:rPr>
                <w:rFonts w:ascii="SimSun" w:cs="SimSun"/>
                <w:spacing w:val="-4"/>
                <w:kern w:val="0"/>
                <w:szCs w:val="21"/>
              </w:rPr>
            </w:pPr>
            <w:r>
              <w:rPr>
                <w:spacing w:val="-4"/>
                <w:kern w:val="0"/>
                <w:szCs w:val="21"/>
                <w:lang w:val="en"/>
              </w:rPr>
              <w:t>Magnesium-containing metals and their alloys (powdered, including magnesium powder)</w:t>
            </w:r>
          </w:p>
        </w:tc>
        <w:tc>
          <w:tcPr>
            <w:tcW w:w="3587" w:type="dxa"/>
            <w:tcBorders>
              <w:top w:val="nil"/>
              <w:left w:val="nil"/>
              <w:bottom w:val="single" w:sz="4" w:space="0" w:color="auto"/>
              <w:right w:val="single" w:sz="4" w:space="0" w:color="auto"/>
            </w:tcBorders>
            <w:vAlign w:val="center"/>
          </w:tcPr>
          <w:p w14:paraId="05E534C4" w14:textId="77777777" w:rsidR="002D0C8A" w:rsidRDefault="002D0C8A">
            <w:pPr>
              <w:widowControl/>
              <w:spacing w:line="300" w:lineRule="exact"/>
              <w:jc w:val="left"/>
              <w:rPr>
                <w:rFonts w:ascii="SimSun" w:cs="SimSun"/>
                <w:kern w:val="0"/>
                <w:szCs w:val="21"/>
              </w:rPr>
            </w:pPr>
            <w:r>
              <w:rPr>
                <w:kern w:val="0"/>
                <w:szCs w:val="21"/>
                <w:lang w:val="en"/>
              </w:rPr>
              <w:t>Pellet size less than 500 microns, whether spherical, ellipsoidal, atomized, flaky or crushed metal fuel content equal to or greater than 97%</w:t>
            </w:r>
          </w:p>
        </w:tc>
        <w:tc>
          <w:tcPr>
            <w:tcW w:w="1405" w:type="dxa"/>
            <w:tcBorders>
              <w:top w:val="nil"/>
              <w:left w:val="nil"/>
              <w:bottom w:val="single" w:sz="4" w:space="0" w:color="auto"/>
              <w:right w:val="single" w:sz="4" w:space="0" w:color="auto"/>
            </w:tcBorders>
            <w:vAlign w:val="center"/>
          </w:tcPr>
          <w:p w14:paraId="452603DE" w14:textId="77777777" w:rsidR="002D0C8A" w:rsidRDefault="002D0C8A">
            <w:pPr>
              <w:widowControl/>
              <w:spacing w:line="300" w:lineRule="exact"/>
              <w:jc w:val="center"/>
              <w:rPr>
                <w:rFonts w:ascii="SimSun" w:cs="SimSun"/>
                <w:kern w:val="0"/>
                <w:szCs w:val="21"/>
              </w:rPr>
            </w:pPr>
            <w:r>
              <w:rPr>
                <w:kern w:val="0"/>
                <w:szCs w:val="21"/>
                <w:lang w:val="en"/>
              </w:rPr>
              <w:t>8104300010</w:t>
            </w:r>
          </w:p>
        </w:tc>
        <w:tc>
          <w:tcPr>
            <w:tcW w:w="1007" w:type="dxa"/>
            <w:tcBorders>
              <w:top w:val="nil"/>
              <w:left w:val="nil"/>
              <w:bottom w:val="single" w:sz="4" w:space="0" w:color="auto"/>
              <w:right w:val="single" w:sz="4" w:space="0" w:color="auto"/>
            </w:tcBorders>
            <w:vAlign w:val="center"/>
          </w:tcPr>
          <w:p w14:paraId="5E6F2C1F"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0769B447"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168420B0" w14:textId="77777777" w:rsidR="002D0C8A" w:rsidRDefault="002D0C8A">
            <w:pPr>
              <w:widowControl/>
              <w:spacing w:line="300" w:lineRule="exact"/>
              <w:jc w:val="center"/>
              <w:rPr>
                <w:rFonts w:ascii="SimSun" w:cs="SimSun"/>
                <w:kern w:val="0"/>
                <w:szCs w:val="21"/>
              </w:rPr>
            </w:pPr>
            <w:r>
              <w:rPr>
                <w:kern w:val="0"/>
                <w:szCs w:val="21"/>
                <w:lang w:val="en"/>
              </w:rPr>
              <w:t>83</w:t>
            </w:r>
          </w:p>
        </w:tc>
        <w:tc>
          <w:tcPr>
            <w:tcW w:w="3209" w:type="dxa"/>
            <w:tcBorders>
              <w:top w:val="nil"/>
              <w:left w:val="nil"/>
              <w:bottom w:val="single" w:sz="4" w:space="0" w:color="auto"/>
              <w:right w:val="single" w:sz="4" w:space="0" w:color="auto"/>
            </w:tcBorders>
            <w:vAlign w:val="center"/>
          </w:tcPr>
          <w:p w14:paraId="65E6C5B2" w14:textId="77777777" w:rsidR="002D0C8A" w:rsidRDefault="002D0C8A">
            <w:pPr>
              <w:widowControl/>
              <w:spacing w:line="300" w:lineRule="exact"/>
              <w:jc w:val="left"/>
              <w:rPr>
                <w:rFonts w:ascii="SimSun" w:cs="SimSun"/>
                <w:spacing w:val="-4"/>
                <w:kern w:val="0"/>
                <w:szCs w:val="21"/>
              </w:rPr>
            </w:pPr>
            <w:r>
              <w:rPr>
                <w:spacing w:val="-4"/>
                <w:kern w:val="0"/>
                <w:szCs w:val="21"/>
                <w:lang w:val="en"/>
              </w:rPr>
              <w:t>Contains titanium metals and their alloys (powdered, including titanium powder)</w:t>
            </w:r>
          </w:p>
        </w:tc>
        <w:tc>
          <w:tcPr>
            <w:tcW w:w="3587" w:type="dxa"/>
            <w:tcBorders>
              <w:top w:val="nil"/>
              <w:left w:val="nil"/>
              <w:bottom w:val="single" w:sz="4" w:space="0" w:color="auto"/>
              <w:right w:val="single" w:sz="4" w:space="0" w:color="auto"/>
            </w:tcBorders>
            <w:vAlign w:val="center"/>
          </w:tcPr>
          <w:p w14:paraId="613B1B9F" w14:textId="77777777" w:rsidR="002D0C8A" w:rsidRDefault="002D0C8A">
            <w:pPr>
              <w:widowControl/>
              <w:spacing w:line="300" w:lineRule="exact"/>
              <w:jc w:val="left"/>
              <w:rPr>
                <w:rFonts w:ascii="SimSun" w:cs="SimSun"/>
                <w:kern w:val="0"/>
                <w:szCs w:val="21"/>
              </w:rPr>
            </w:pPr>
            <w:r>
              <w:rPr>
                <w:kern w:val="0"/>
                <w:szCs w:val="21"/>
                <w:lang w:val="en"/>
              </w:rPr>
              <w:t>Pellet size less than 500 microns, whether spherical, ellipsoidal, atomized, flaky or crushed metal fuel content equal to or greater than 97%</w:t>
            </w:r>
          </w:p>
        </w:tc>
        <w:tc>
          <w:tcPr>
            <w:tcW w:w="1405" w:type="dxa"/>
            <w:tcBorders>
              <w:top w:val="nil"/>
              <w:left w:val="nil"/>
              <w:bottom w:val="single" w:sz="4" w:space="0" w:color="auto"/>
              <w:right w:val="single" w:sz="4" w:space="0" w:color="auto"/>
            </w:tcBorders>
            <w:vAlign w:val="center"/>
          </w:tcPr>
          <w:p w14:paraId="339F9A6C" w14:textId="77777777" w:rsidR="002D0C8A" w:rsidRDefault="002D0C8A">
            <w:pPr>
              <w:widowControl/>
              <w:spacing w:line="300" w:lineRule="exact"/>
              <w:jc w:val="center"/>
              <w:rPr>
                <w:rFonts w:ascii="SimSun" w:cs="SimSun"/>
                <w:kern w:val="0"/>
                <w:szCs w:val="21"/>
              </w:rPr>
            </w:pPr>
            <w:r>
              <w:rPr>
                <w:kern w:val="0"/>
                <w:szCs w:val="21"/>
                <w:lang w:val="en"/>
              </w:rPr>
              <w:t>8108202910</w:t>
            </w:r>
          </w:p>
        </w:tc>
        <w:tc>
          <w:tcPr>
            <w:tcW w:w="1007" w:type="dxa"/>
            <w:tcBorders>
              <w:top w:val="nil"/>
              <w:left w:val="nil"/>
              <w:bottom w:val="single" w:sz="4" w:space="0" w:color="auto"/>
              <w:right w:val="single" w:sz="4" w:space="0" w:color="auto"/>
            </w:tcBorders>
            <w:vAlign w:val="center"/>
          </w:tcPr>
          <w:p w14:paraId="0CF3FE26"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73705873"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7D35AB4E" w14:textId="77777777" w:rsidR="002D0C8A" w:rsidRDefault="002D0C8A">
            <w:pPr>
              <w:widowControl/>
              <w:spacing w:line="300" w:lineRule="exact"/>
              <w:jc w:val="center"/>
              <w:rPr>
                <w:rFonts w:ascii="SimSun" w:cs="SimSun"/>
                <w:kern w:val="0"/>
                <w:szCs w:val="21"/>
              </w:rPr>
            </w:pPr>
            <w:r>
              <w:rPr>
                <w:kern w:val="0"/>
                <w:szCs w:val="21"/>
                <w:lang w:val="en"/>
              </w:rPr>
              <w:t>84</w:t>
            </w:r>
          </w:p>
        </w:tc>
        <w:tc>
          <w:tcPr>
            <w:tcW w:w="3209" w:type="dxa"/>
            <w:tcBorders>
              <w:top w:val="nil"/>
              <w:left w:val="nil"/>
              <w:bottom w:val="single" w:sz="4" w:space="0" w:color="auto"/>
              <w:right w:val="single" w:sz="4" w:space="0" w:color="auto"/>
            </w:tcBorders>
            <w:vAlign w:val="center"/>
          </w:tcPr>
          <w:p w14:paraId="0EF9D34A" w14:textId="77777777" w:rsidR="002D0C8A" w:rsidRDefault="002D0C8A">
            <w:pPr>
              <w:widowControl/>
              <w:spacing w:line="300" w:lineRule="exact"/>
              <w:jc w:val="left"/>
              <w:rPr>
                <w:rFonts w:ascii="SimSun" w:cs="SimSun"/>
                <w:kern w:val="0"/>
                <w:szCs w:val="21"/>
              </w:rPr>
            </w:pPr>
            <w:r>
              <w:rPr>
                <w:kern w:val="0"/>
                <w:szCs w:val="21"/>
                <w:lang w:val="en"/>
              </w:rPr>
              <w:t>Uranium-containing metals and their alloys</w:t>
            </w:r>
          </w:p>
        </w:tc>
        <w:tc>
          <w:tcPr>
            <w:tcW w:w="3587" w:type="dxa"/>
            <w:tcBorders>
              <w:top w:val="nil"/>
              <w:left w:val="nil"/>
              <w:bottom w:val="single" w:sz="4" w:space="0" w:color="auto"/>
              <w:right w:val="single" w:sz="4" w:space="0" w:color="auto"/>
            </w:tcBorders>
            <w:vAlign w:val="center"/>
          </w:tcPr>
          <w:p w14:paraId="212B6C6A" w14:textId="77777777" w:rsidR="002D0C8A" w:rsidRDefault="002D0C8A">
            <w:pPr>
              <w:widowControl/>
              <w:spacing w:line="300" w:lineRule="exact"/>
              <w:jc w:val="left"/>
              <w:rPr>
                <w:rFonts w:ascii="SimSun" w:cs="SimSun"/>
                <w:kern w:val="0"/>
                <w:szCs w:val="21"/>
              </w:rPr>
            </w:pPr>
            <w:r>
              <w:rPr>
                <w:kern w:val="0"/>
                <w:szCs w:val="21"/>
                <w:lang w:val="en"/>
              </w:rPr>
              <w:t>Pellet size less than 500 microns, whether spherical, ellipsoidal, atomized, flaky or crushed metal fuel content equal to or greater than 97%</w:t>
            </w:r>
          </w:p>
        </w:tc>
        <w:tc>
          <w:tcPr>
            <w:tcW w:w="1405" w:type="dxa"/>
            <w:tcBorders>
              <w:top w:val="nil"/>
              <w:left w:val="nil"/>
              <w:bottom w:val="single" w:sz="4" w:space="0" w:color="auto"/>
              <w:right w:val="single" w:sz="4" w:space="0" w:color="auto"/>
            </w:tcBorders>
            <w:vAlign w:val="center"/>
          </w:tcPr>
          <w:p w14:paraId="19EAF0A2" w14:textId="77777777" w:rsidR="002D0C8A" w:rsidRDefault="002D0C8A">
            <w:pPr>
              <w:widowControl/>
              <w:spacing w:line="300" w:lineRule="exact"/>
              <w:jc w:val="center"/>
              <w:rPr>
                <w:rFonts w:ascii="SimSun" w:cs="SimSun"/>
                <w:kern w:val="0"/>
                <w:szCs w:val="21"/>
              </w:rPr>
            </w:pPr>
            <w:r>
              <w:rPr>
                <w:kern w:val="0"/>
                <w:szCs w:val="21"/>
                <w:lang w:val="en"/>
              </w:rPr>
              <w:t>2844200010</w:t>
            </w:r>
          </w:p>
          <w:p w14:paraId="651E2D53" w14:textId="77777777" w:rsidR="002D0C8A" w:rsidRDefault="002D0C8A">
            <w:pPr>
              <w:widowControl/>
              <w:spacing w:line="300" w:lineRule="exact"/>
              <w:jc w:val="center"/>
              <w:rPr>
                <w:rFonts w:ascii="SimSun" w:cs="SimSun"/>
                <w:kern w:val="0"/>
                <w:szCs w:val="21"/>
              </w:rPr>
            </w:pPr>
            <w:r>
              <w:rPr>
                <w:kern w:val="0"/>
                <w:szCs w:val="21"/>
                <w:lang w:val="en"/>
              </w:rPr>
              <w:t>2844200090</w:t>
            </w:r>
          </w:p>
        </w:tc>
        <w:tc>
          <w:tcPr>
            <w:tcW w:w="1007" w:type="dxa"/>
            <w:tcBorders>
              <w:top w:val="nil"/>
              <w:left w:val="nil"/>
              <w:bottom w:val="single" w:sz="4" w:space="0" w:color="auto"/>
              <w:right w:val="single" w:sz="4" w:space="0" w:color="auto"/>
            </w:tcBorders>
            <w:vAlign w:val="center"/>
          </w:tcPr>
          <w:p w14:paraId="51BDA504" w14:textId="77777777" w:rsidR="002D0C8A" w:rsidRDefault="002D0C8A" w:rsidP="00D03E73">
            <w:pPr>
              <w:widowControl/>
              <w:spacing w:line="300" w:lineRule="exact"/>
              <w:ind w:leftChars="-48" w:left="-58" w:rightChars="-68" w:right="-143" w:hanging="43"/>
              <w:jc w:val="center"/>
              <w:rPr>
                <w:rFonts w:ascii="SimSun" w:cs="SimSun"/>
                <w:spacing w:val="-12"/>
                <w:kern w:val="0"/>
                <w:szCs w:val="21"/>
              </w:rPr>
            </w:pPr>
            <w:r>
              <w:rPr>
                <w:spacing w:val="-12"/>
                <w:kern w:val="0"/>
                <w:szCs w:val="21"/>
                <w:lang w:val="en"/>
              </w:rPr>
              <w:t>g/million Beco</w:t>
            </w:r>
          </w:p>
        </w:tc>
      </w:tr>
      <w:tr w:rsidR="002D0C8A" w14:paraId="2B722B2B"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37FE375A" w14:textId="77777777" w:rsidR="002D0C8A" w:rsidRDefault="002D0C8A">
            <w:pPr>
              <w:widowControl/>
              <w:spacing w:line="300" w:lineRule="exact"/>
              <w:jc w:val="center"/>
              <w:rPr>
                <w:rFonts w:ascii="SimSun" w:cs="SimSun"/>
                <w:kern w:val="0"/>
                <w:szCs w:val="21"/>
              </w:rPr>
            </w:pPr>
            <w:r>
              <w:rPr>
                <w:kern w:val="0"/>
                <w:szCs w:val="21"/>
                <w:lang w:val="en"/>
              </w:rPr>
              <w:t>85</w:t>
            </w:r>
          </w:p>
        </w:tc>
        <w:tc>
          <w:tcPr>
            <w:tcW w:w="3209" w:type="dxa"/>
            <w:tcBorders>
              <w:top w:val="nil"/>
              <w:left w:val="nil"/>
              <w:bottom w:val="single" w:sz="4" w:space="0" w:color="auto"/>
              <w:right w:val="single" w:sz="4" w:space="0" w:color="auto"/>
            </w:tcBorders>
            <w:vAlign w:val="center"/>
          </w:tcPr>
          <w:p w14:paraId="2E9E500A" w14:textId="77777777" w:rsidR="002D0C8A" w:rsidRDefault="002D0C8A">
            <w:pPr>
              <w:widowControl/>
              <w:spacing w:line="300" w:lineRule="exact"/>
              <w:jc w:val="left"/>
              <w:rPr>
                <w:rFonts w:ascii="SimSun" w:cs="SimSun"/>
                <w:spacing w:val="-4"/>
                <w:kern w:val="0"/>
                <w:szCs w:val="21"/>
              </w:rPr>
            </w:pPr>
            <w:r>
              <w:rPr>
                <w:spacing w:val="-4"/>
                <w:kern w:val="0"/>
                <w:szCs w:val="21"/>
                <w:lang w:val="en"/>
              </w:rPr>
              <w:t>Tungsten-containing metals and their alloys (powdered, including tungsten powder)*</w:t>
            </w:r>
          </w:p>
        </w:tc>
        <w:tc>
          <w:tcPr>
            <w:tcW w:w="3587" w:type="dxa"/>
            <w:tcBorders>
              <w:top w:val="nil"/>
              <w:left w:val="nil"/>
              <w:bottom w:val="single" w:sz="4" w:space="0" w:color="auto"/>
              <w:right w:val="single" w:sz="4" w:space="0" w:color="auto"/>
            </w:tcBorders>
            <w:vAlign w:val="center"/>
          </w:tcPr>
          <w:p w14:paraId="0A714908" w14:textId="77777777" w:rsidR="002D0C8A" w:rsidRDefault="002D0C8A">
            <w:pPr>
              <w:widowControl/>
              <w:spacing w:line="300" w:lineRule="exact"/>
              <w:jc w:val="left"/>
              <w:rPr>
                <w:rFonts w:ascii="SimSun" w:cs="SimSun"/>
                <w:kern w:val="0"/>
                <w:szCs w:val="21"/>
              </w:rPr>
            </w:pPr>
            <w:r>
              <w:rPr>
                <w:kern w:val="0"/>
                <w:szCs w:val="21"/>
                <w:lang w:val="en"/>
              </w:rPr>
              <w:t>Pellet size less than 500 microns, whether spherical, ellipsoidal, atomized, flaky or crushed metal fuel content equal to or greater than 97%</w:t>
            </w:r>
          </w:p>
        </w:tc>
        <w:tc>
          <w:tcPr>
            <w:tcW w:w="1405" w:type="dxa"/>
            <w:tcBorders>
              <w:top w:val="nil"/>
              <w:left w:val="nil"/>
              <w:bottom w:val="single" w:sz="4" w:space="0" w:color="auto"/>
              <w:right w:val="single" w:sz="4" w:space="0" w:color="auto"/>
            </w:tcBorders>
            <w:vAlign w:val="center"/>
          </w:tcPr>
          <w:p w14:paraId="370B70A1" w14:textId="77777777" w:rsidR="002D0C8A" w:rsidRDefault="002D0C8A">
            <w:pPr>
              <w:widowControl/>
              <w:spacing w:line="300" w:lineRule="exact"/>
              <w:jc w:val="center"/>
              <w:rPr>
                <w:rFonts w:ascii="SimSun" w:cs="SimSun"/>
                <w:kern w:val="0"/>
                <w:szCs w:val="21"/>
              </w:rPr>
            </w:pPr>
            <w:r>
              <w:rPr>
                <w:kern w:val="0"/>
                <w:szCs w:val="21"/>
                <w:lang w:val="en"/>
              </w:rPr>
              <w:t>8101100010</w:t>
            </w:r>
          </w:p>
        </w:tc>
        <w:tc>
          <w:tcPr>
            <w:tcW w:w="1007" w:type="dxa"/>
            <w:tcBorders>
              <w:top w:val="nil"/>
              <w:left w:val="nil"/>
              <w:bottom w:val="single" w:sz="4" w:space="0" w:color="auto"/>
              <w:right w:val="single" w:sz="4" w:space="0" w:color="auto"/>
            </w:tcBorders>
            <w:vAlign w:val="center"/>
          </w:tcPr>
          <w:p w14:paraId="4CEC9738"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0B4CD2E9"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55EED2B5" w14:textId="77777777" w:rsidR="002D0C8A" w:rsidRDefault="002D0C8A">
            <w:pPr>
              <w:widowControl/>
              <w:spacing w:line="300" w:lineRule="exact"/>
              <w:jc w:val="center"/>
              <w:rPr>
                <w:rFonts w:ascii="SimSun" w:cs="SimSun"/>
                <w:kern w:val="0"/>
                <w:szCs w:val="21"/>
              </w:rPr>
            </w:pPr>
            <w:r>
              <w:rPr>
                <w:kern w:val="0"/>
                <w:szCs w:val="21"/>
                <w:lang w:val="en"/>
              </w:rPr>
              <w:t>86</w:t>
            </w:r>
          </w:p>
        </w:tc>
        <w:tc>
          <w:tcPr>
            <w:tcW w:w="3209" w:type="dxa"/>
            <w:tcBorders>
              <w:top w:val="nil"/>
              <w:left w:val="nil"/>
              <w:bottom w:val="single" w:sz="4" w:space="0" w:color="auto"/>
              <w:right w:val="single" w:sz="4" w:space="0" w:color="auto"/>
            </w:tcBorders>
            <w:vAlign w:val="center"/>
          </w:tcPr>
          <w:p w14:paraId="46164B89" w14:textId="77777777" w:rsidR="002D0C8A" w:rsidRDefault="002D0C8A">
            <w:pPr>
              <w:widowControl/>
              <w:spacing w:line="300" w:lineRule="exact"/>
              <w:jc w:val="left"/>
              <w:rPr>
                <w:rFonts w:ascii="SimSun" w:cs="SimSun"/>
                <w:spacing w:val="-4"/>
                <w:kern w:val="0"/>
                <w:szCs w:val="21"/>
              </w:rPr>
            </w:pPr>
            <w:r>
              <w:rPr>
                <w:spacing w:val="-4"/>
                <w:kern w:val="0"/>
                <w:szCs w:val="21"/>
                <w:lang w:val="en"/>
              </w:rPr>
              <w:t>Zinc-containing metals and their alloys (powdered, including zinc powder)</w:t>
            </w:r>
          </w:p>
        </w:tc>
        <w:tc>
          <w:tcPr>
            <w:tcW w:w="3587" w:type="dxa"/>
            <w:tcBorders>
              <w:top w:val="nil"/>
              <w:left w:val="nil"/>
              <w:bottom w:val="single" w:sz="4" w:space="0" w:color="auto"/>
              <w:right w:val="single" w:sz="4" w:space="0" w:color="auto"/>
            </w:tcBorders>
            <w:vAlign w:val="center"/>
          </w:tcPr>
          <w:p w14:paraId="605CA22E" w14:textId="77777777" w:rsidR="002D0C8A" w:rsidRDefault="002D0C8A">
            <w:pPr>
              <w:widowControl/>
              <w:spacing w:line="300" w:lineRule="exact"/>
              <w:jc w:val="left"/>
              <w:rPr>
                <w:rFonts w:ascii="SimSun" w:cs="SimSun"/>
                <w:kern w:val="0"/>
                <w:szCs w:val="21"/>
              </w:rPr>
            </w:pPr>
            <w:r>
              <w:rPr>
                <w:kern w:val="0"/>
                <w:szCs w:val="21"/>
                <w:lang w:val="en"/>
              </w:rPr>
              <w:t>Pellet size less than 500 microns, whether spherical, ellipsoidal, atomized, flaky or crushed metal fuel content equal to or greater than 97%</w:t>
            </w:r>
          </w:p>
        </w:tc>
        <w:tc>
          <w:tcPr>
            <w:tcW w:w="1405" w:type="dxa"/>
            <w:tcBorders>
              <w:top w:val="nil"/>
              <w:left w:val="nil"/>
              <w:bottom w:val="single" w:sz="4" w:space="0" w:color="auto"/>
              <w:right w:val="single" w:sz="4" w:space="0" w:color="auto"/>
            </w:tcBorders>
            <w:vAlign w:val="center"/>
          </w:tcPr>
          <w:p w14:paraId="5CC6AFA0" w14:textId="77777777" w:rsidR="002D0C8A" w:rsidRDefault="002D0C8A">
            <w:pPr>
              <w:widowControl/>
              <w:spacing w:line="300" w:lineRule="exact"/>
              <w:jc w:val="center"/>
              <w:rPr>
                <w:rFonts w:ascii="SimSun" w:cs="SimSun"/>
                <w:kern w:val="0"/>
                <w:szCs w:val="21"/>
              </w:rPr>
            </w:pPr>
            <w:r>
              <w:rPr>
                <w:kern w:val="0"/>
                <w:szCs w:val="21"/>
                <w:lang w:val="en"/>
              </w:rPr>
              <w:t>7903900010</w:t>
            </w:r>
          </w:p>
        </w:tc>
        <w:tc>
          <w:tcPr>
            <w:tcW w:w="1007" w:type="dxa"/>
            <w:tcBorders>
              <w:top w:val="nil"/>
              <w:left w:val="nil"/>
              <w:bottom w:val="single" w:sz="4" w:space="0" w:color="auto"/>
              <w:right w:val="single" w:sz="4" w:space="0" w:color="auto"/>
            </w:tcBorders>
            <w:vAlign w:val="center"/>
          </w:tcPr>
          <w:p w14:paraId="4D4C8310" w14:textId="77777777" w:rsidR="002D0C8A" w:rsidRDefault="002D0C8A">
            <w:pPr>
              <w:widowControl/>
              <w:spacing w:line="300" w:lineRule="exact"/>
              <w:jc w:val="center"/>
              <w:rPr>
                <w:rFonts w:ascii="SimSun" w:cs="SimSun"/>
                <w:kern w:val="0"/>
                <w:szCs w:val="21"/>
              </w:rPr>
            </w:pPr>
            <w:r>
              <w:rPr>
                <w:kern w:val="0"/>
                <w:szCs w:val="21"/>
                <w:lang w:val="en"/>
              </w:rPr>
              <w:t>kilogram</w:t>
            </w:r>
          </w:p>
        </w:tc>
      </w:tr>
    </w:tbl>
    <w:p w14:paraId="1D43DCCF" w14:textId="08D9552E" w:rsidR="002D0C8A" w:rsidRDefault="003F020E">
      <w:pPr>
        <w:widowControl/>
        <w:jc w:val="center"/>
        <w:rPr>
          <w:rFonts w:ascii="SimSun" w:cs="SimSun"/>
          <w:kern w:val="0"/>
          <w:szCs w:val="21"/>
        </w:rPr>
        <w:sectPr w:rsidR="002D0C8A">
          <w:footerReference w:type="default" r:id="rId15"/>
          <w:pgSz w:w="11906" w:h="16838"/>
          <w:pgMar w:top="1134" w:right="1797" w:bottom="0" w:left="1797" w:header="709" w:footer="737" w:gutter="0"/>
          <w:pgNumType w:fmt="numberInDash"/>
          <w:cols w:space="720"/>
          <w:docGrid w:type="linesAndChars" w:linePitch="312"/>
        </w:sectPr>
      </w:pPr>
      <w:r>
        <w:rPr>
          <w:noProof/>
        </w:rPr>
        <mc:AlternateContent>
          <mc:Choice Requires="wps">
            <w:drawing>
              <wp:anchor distT="0" distB="0" distL="114300" distR="114300" simplePos="0" relativeHeight="251657728" behindDoc="0" locked="0" layoutInCell="1" allowOverlap="1" wp14:anchorId="7E31B458" wp14:editId="761B1AA0">
                <wp:simplePos x="0" y="0"/>
                <wp:positionH relativeFrom="column">
                  <wp:posOffset>-483235</wp:posOffset>
                </wp:positionH>
                <wp:positionV relativeFrom="paragraph">
                  <wp:posOffset>65405</wp:posOffset>
                </wp:positionV>
                <wp:extent cx="6238240" cy="281940"/>
                <wp:effectExtent l="254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78768" w14:textId="77777777" w:rsidR="002D0C8A" w:rsidRDefault="002D0C8A">
                            <w:pPr>
                              <w:widowControl/>
                              <w:spacing w:line="300" w:lineRule="exact"/>
                              <w:jc w:val="left"/>
                              <w:rPr>
                                <w:rFonts w:ascii="SimSun" w:cs="SimSun"/>
                                <w:spacing w:val="-4"/>
                                <w:kern w:val="0"/>
                                <w:szCs w:val="21"/>
                              </w:rPr>
                            </w:pPr>
                            <w:r>
                              <w:rPr>
                                <w:spacing w:val="-4"/>
                                <w:kern w:val="0"/>
                                <w:szCs w:val="21"/>
                                <w:lang w:val="en"/>
                              </w:rPr>
                              <w:t>* Item 85 Export shall be subject to the application for export of state trade qualifications in accordance with the regulations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31B458" id="_x0000_t202" coordsize="21600,21600" o:spt="202" path="m,l,21600r21600,l21600,xe">
                <v:stroke joinstyle="miter"/>
                <v:path gradientshapeok="t" o:connecttype="rect"/>
              </v:shapetype>
              <v:shape id="文本框 1" o:spid="_x0000_s1026" type="#_x0000_t202" style="position:absolute;left:0;text-align:left;margin-left:-38.05pt;margin-top:5.15pt;width:491.2pt;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" filled="f" stroked="f">
                <v:textbox style="mso-fit-shape-to-text:t">
                  <w:txbxContent>
                    <w:p w14:paraId="7CA78768" w14:textId="77777777" w:rsidR="002D0C8A" w:rsidRDefault="002D0C8A">
                      <w:pPr>
                        <w:widowControl/>
                        <w:spacing w:line="300" w:lineRule="exact"/>
                        <w:jc w:val="left"/>
                        <w:rPr>
                          <w:rFonts w:ascii="SimSun" w:cs="SimSun"/>
                          <w:spacing w:val="-4"/>
                          <w:kern w:val="0"/>
                          <w:szCs w:val="21"/>
                        </w:rPr>
                      </w:pPr>
                      <w:r>
                        <w:rPr>
                          <w:spacing w:val="-4"/>
                          <w:kern w:val="0"/>
                          <w:szCs w:val="21"/>
                          <w:lang w:val="en"/>
                        </w:rPr>
                        <w:t>* Item 85 Export shall be subject to the application for export of state trade qualifications in accordance with the regulations</w:t>
                      </w:r>
                    </w:p>
                  </w:txbxContent>
                </v:textbox>
              </v:shape>
            </w:pict>
          </mc:Fallback>
        </mc:AlternateConten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7564C98F"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4F7AB276" w14:textId="77777777" w:rsidR="002D0C8A" w:rsidRDefault="002D0C8A">
            <w:pPr>
              <w:widowControl/>
              <w:spacing w:line="300" w:lineRule="exact"/>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311D3ABA" w14:textId="77777777" w:rsidR="002D0C8A" w:rsidRDefault="002D0C8A">
            <w:pPr>
              <w:widowControl/>
              <w:spacing w:line="300" w:lineRule="exact"/>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4962AD96" w14:textId="77777777" w:rsidR="002D0C8A" w:rsidRDefault="002D0C8A">
            <w:pPr>
              <w:widowControl/>
              <w:spacing w:line="300" w:lineRule="exact"/>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69AA4049" w14:textId="77777777" w:rsidR="002D0C8A" w:rsidRDefault="002D0C8A">
            <w:pPr>
              <w:widowControl/>
              <w:spacing w:line="300" w:lineRule="exact"/>
              <w:jc w:val="center"/>
              <w:rPr>
                <w:rFonts w:ascii="SimSun" w:cs="SimSun"/>
                <w:b/>
                <w:bCs/>
                <w:kern w:val="0"/>
                <w:szCs w:val="21"/>
              </w:rPr>
            </w:pPr>
            <w:r>
              <w:rPr>
                <w:b/>
                <w:bCs/>
                <w:kern w:val="0"/>
                <w:szCs w:val="21"/>
                <w:lang w:val="en"/>
              </w:rPr>
              <w:t>Customs goods</w:t>
            </w:r>
          </w:p>
          <w:p w14:paraId="437126D5" w14:textId="77777777" w:rsidR="002D0C8A" w:rsidRDefault="002D0C8A">
            <w:pPr>
              <w:widowControl/>
              <w:spacing w:line="300" w:lineRule="exact"/>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66EB8BF3" w14:textId="77777777" w:rsidR="002D0C8A" w:rsidRDefault="002D0C8A">
            <w:pPr>
              <w:widowControl/>
              <w:spacing w:line="300" w:lineRule="exact"/>
              <w:jc w:val="center"/>
              <w:rPr>
                <w:rFonts w:ascii="SimSun" w:cs="SimSun"/>
                <w:b/>
                <w:bCs/>
                <w:kern w:val="0"/>
                <w:szCs w:val="21"/>
              </w:rPr>
            </w:pPr>
            <w:r>
              <w:rPr>
                <w:b/>
                <w:bCs/>
                <w:kern w:val="0"/>
                <w:szCs w:val="21"/>
                <w:lang w:val="en"/>
              </w:rPr>
              <w:t>unit</w:t>
            </w:r>
          </w:p>
        </w:tc>
      </w:tr>
      <w:tr w:rsidR="002D0C8A" w14:paraId="20C10376" w14:textId="77777777">
        <w:trPr>
          <w:trHeight w:val="829"/>
          <w:jc w:val="center"/>
        </w:trPr>
        <w:tc>
          <w:tcPr>
            <w:tcW w:w="692" w:type="dxa"/>
            <w:tcBorders>
              <w:top w:val="single" w:sz="4" w:space="0" w:color="auto"/>
              <w:left w:val="single" w:sz="4" w:space="0" w:color="auto"/>
              <w:bottom w:val="single" w:sz="4" w:space="0" w:color="auto"/>
              <w:right w:val="single" w:sz="4" w:space="0" w:color="auto"/>
            </w:tcBorders>
            <w:vAlign w:val="center"/>
          </w:tcPr>
          <w:p w14:paraId="36955C73" w14:textId="77777777" w:rsidR="002D0C8A" w:rsidRDefault="002D0C8A">
            <w:pPr>
              <w:widowControl/>
              <w:spacing w:line="300" w:lineRule="exact"/>
              <w:jc w:val="center"/>
              <w:rPr>
                <w:rFonts w:ascii="SimSun" w:cs="SimSun"/>
                <w:kern w:val="0"/>
                <w:szCs w:val="21"/>
              </w:rPr>
            </w:pPr>
            <w:r>
              <w:rPr>
                <w:kern w:val="0"/>
                <w:szCs w:val="21"/>
                <w:lang w:val="en"/>
              </w:rPr>
              <w:t>87</w:t>
            </w:r>
          </w:p>
        </w:tc>
        <w:tc>
          <w:tcPr>
            <w:tcW w:w="3209" w:type="dxa"/>
            <w:tcBorders>
              <w:top w:val="single" w:sz="4" w:space="0" w:color="auto"/>
              <w:left w:val="nil"/>
              <w:bottom w:val="single" w:sz="4" w:space="0" w:color="auto"/>
              <w:right w:val="single" w:sz="4" w:space="0" w:color="auto"/>
            </w:tcBorders>
            <w:vAlign w:val="center"/>
          </w:tcPr>
          <w:p w14:paraId="1B087807" w14:textId="77777777" w:rsidR="002D0C8A" w:rsidRDefault="002D0C8A">
            <w:pPr>
              <w:widowControl/>
              <w:spacing w:line="300" w:lineRule="exact"/>
              <w:jc w:val="left"/>
              <w:rPr>
                <w:rFonts w:ascii="SimSun" w:cs="SimSun"/>
                <w:kern w:val="0"/>
                <w:szCs w:val="21"/>
              </w:rPr>
            </w:pPr>
            <w:r>
              <w:rPr>
                <w:kern w:val="0"/>
                <w:szCs w:val="21"/>
                <w:lang w:val="en"/>
              </w:rPr>
              <w:t>Cerium-containing metals and their alloys (powdered, including cerium powder)</w:t>
            </w:r>
          </w:p>
        </w:tc>
        <w:tc>
          <w:tcPr>
            <w:tcW w:w="3587" w:type="dxa"/>
            <w:tcBorders>
              <w:top w:val="single" w:sz="4" w:space="0" w:color="auto"/>
              <w:left w:val="nil"/>
              <w:bottom w:val="single" w:sz="4" w:space="0" w:color="auto"/>
              <w:right w:val="single" w:sz="4" w:space="0" w:color="auto"/>
            </w:tcBorders>
            <w:vAlign w:val="center"/>
          </w:tcPr>
          <w:p w14:paraId="2EF16CA0" w14:textId="77777777" w:rsidR="002D0C8A" w:rsidRDefault="002D0C8A">
            <w:pPr>
              <w:widowControl/>
              <w:spacing w:line="300" w:lineRule="exact"/>
              <w:jc w:val="left"/>
              <w:rPr>
                <w:rFonts w:ascii="SimSun" w:cs="SimSun"/>
                <w:kern w:val="0"/>
                <w:szCs w:val="21"/>
              </w:rPr>
            </w:pPr>
            <w:r>
              <w:rPr>
                <w:kern w:val="0"/>
                <w:szCs w:val="21"/>
                <w:lang w:val="en"/>
              </w:rPr>
              <w:t>Pellet size less than 500 microns, whether spherical, ellipsoidal, atomized, flaky or crushed metal fuel content equal to or greater than 97%</w:t>
            </w:r>
          </w:p>
        </w:tc>
        <w:tc>
          <w:tcPr>
            <w:tcW w:w="1405" w:type="dxa"/>
            <w:tcBorders>
              <w:top w:val="single" w:sz="4" w:space="0" w:color="auto"/>
              <w:left w:val="nil"/>
              <w:bottom w:val="single" w:sz="4" w:space="0" w:color="auto"/>
              <w:right w:val="single" w:sz="4" w:space="0" w:color="auto"/>
            </w:tcBorders>
            <w:vAlign w:val="center"/>
          </w:tcPr>
          <w:p w14:paraId="7EE105EC" w14:textId="77777777" w:rsidR="002D0C8A" w:rsidRDefault="002D0C8A">
            <w:pPr>
              <w:widowControl/>
              <w:spacing w:line="300" w:lineRule="exact"/>
              <w:jc w:val="center"/>
              <w:rPr>
                <w:rFonts w:ascii="SimSun" w:cs="SimSun"/>
                <w:kern w:val="0"/>
                <w:szCs w:val="21"/>
              </w:rPr>
            </w:pPr>
            <w:r>
              <w:rPr>
                <w:kern w:val="0"/>
                <w:szCs w:val="21"/>
                <w:lang w:val="en"/>
              </w:rPr>
              <w:t>2805301510</w:t>
            </w:r>
          </w:p>
        </w:tc>
        <w:tc>
          <w:tcPr>
            <w:tcW w:w="1007" w:type="dxa"/>
            <w:tcBorders>
              <w:top w:val="single" w:sz="4" w:space="0" w:color="auto"/>
              <w:left w:val="nil"/>
              <w:bottom w:val="single" w:sz="4" w:space="0" w:color="auto"/>
              <w:right w:val="single" w:sz="4" w:space="0" w:color="auto"/>
            </w:tcBorders>
            <w:vAlign w:val="center"/>
          </w:tcPr>
          <w:p w14:paraId="19AD19BC"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544CEDDB"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27AE8841" w14:textId="77777777" w:rsidR="002D0C8A" w:rsidRDefault="002D0C8A">
            <w:pPr>
              <w:widowControl/>
              <w:spacing w:line="300" w:lineRule="exact"/>
              <w:jc w:val="center"/>
              <w:rPr>
                <w:rFonts w:ascii="SimSun" w:cs="SimSun"/>
                <w:kern w:val="0"/>
                <w:szCs w:val="21"/>
              </w:rPr>
            </w:pPr>
            <w:r>
              <w:rPr>
                <w:kern w:val="0"/>
                <w:szCs w:val="21"/>
                <w:lang w:val="en"/>
              </w:rPr>
              <w:t>88</w:t>
            </w:r>
          </w:p>
        </w:tc>
        <w:tc>
          <w:tcPr>
            <w:tcW w:w="3209" w:type="dxa"/>
            <w:tcBorders>
              <w:top w:val="nil"/>
              <w:left w:val="nil"/>
              <w:bottom w:val="single" w:sz="4" w:space="0" w:color="auto"/>
              <w:right w:val="single" w:sz="4" w:space="0" w:color="auto"/>
            </w:tcBorders>
            <w:vAlign w:val="center"/>
          </w:tcPr>
          <w:p w14:paraId="6DADFCE7" w14:textId="77777777" w:rsidR="002D0C8A" w:rsidRDefault="002D0C8A">
            <w:pPr>
              <w:widowControl/>
              <w:spacing w:line="300" w:lineRule="exact"/>
              <w:jc w:val="left"/>
              <w:rPr>
                <w:rFonts w:ascii="SimSun" w:cs="SimSun"/>
                <w:kern w:val="0"/>
                <w:szCs w:val="21"/>
              </w:rPr>
            </w:pPr>
            <w:r>
              <w:rPr>
                <w:kern w:val="0"/>
                <w:szCs w:val="21"/>
                <w:lang w:val="en"/>
              </w:rPr>
              <w:t>Spherical ammonium perchlorate (ammonium perchlorate)</w:t>
            </w:r>
          </w:p>
        </w:tc>
        <w:tc>
          <w:tcPr>
            <w:tcW w:w="3587" w:type="dxa"/>
            <w:tcBorders>
              <w:top w:val="nil"/>
              <w:left w:val="nil"/>
              <w:bottom w:val="single" w:sz="4" w:space="0" w:color="auto"/>
              <w:right w:val="single" w:sz="4" w:space="0" w:color="auto"/>
            </w:tcBorders>
            <w:vAlign w:val="center"/>
          </w:tcPr>
          <w:p w14:paraId="46CC1B36" w14:textId="77777777" w:rsidR="002D0C8A" w:rsidRDefault="002D0C8A">
            <w:pPr>
              <w:widowControl/>
              <w:spacing w:line="300" w:lineRule="exact"/>
              <w:jc w:val="left"/>
              <w:rPr>
                <w:rFonts w:ascii="SimSun" w:cs="SimSun"/>
                <w:kern w:val="0"/>
                <w:szCs w:val="21"/>
              </w:rPr>
            </w:pPr>
            <w:r>
              <w:rPr>
                <w:kern w:val="0"/>
                <w:szCs w:val="21"/>
                <w:lang w:val="en"/>
              </w:rPr>
              <w:t>Spherical ammonium perchlorate (ammonium perchlorate) with a particle size of less than 500 microns</w:t>
            </w:r>
          </w:p>
        </w:tc>
        <w:tc>
          <w:tcPr>
            <w:tcW w:w="1405" w:type="dxa"/>
            <w:tcBorders>
              <w:top w:val="nil"/>
              <w:left w:val="nil"/>
              <w:bottom w:val="single" w:sz="4" w:space="0" w:color="auto"/>
              <w:right w:val="single" w:sz="4" w:space="0" w:color="auto"/>
            </w:tcBorders>
            <w:vAlign w:val="center"/>
          </w:tcPr>
          <w:p w14:paraId="1F3CB2AC" w14:textId="77777777" w:rsidR="002D0C8A" w:rsidRDefault="002D0C8A">
            <w:pPr>
              <w:widowControl/>
              <w:spacing w:line="300" w:lineRule="exact"/>
              <w:jc w:val="center"/>
              <w:rPr>
                <w:rFonts w:ascii="SimSun" w:cs="SimSun"/>
                <w:kern w:val="0"/>
                <w:szCs w:val="21"/>
              </w:rPr>
            </w:pPr>
            <w:r>
              <w:rPr>
                <w:kern w:val="0"/>
                <w:szCs w:val="21"/>
                <w:lang w:val="en"/>
              </w:rPr>
              <w:t>2829900010</w:t>
            </w:r>
          </w:p>
        </w:tc>
        <w:tc>
          <w:tcPr>
            <w:tcW w:w="1007" w:type="dxa"/>
            <w:tcBorders>
              <w:top w:val="nil"/>
              <w:left w:val="nil"/>
              <w:bottom w:val="single" w:sz="4" w:space="0" w:color="auto"/>
              <w:right w:val="single" w:sz="4" w:space="0" w:color="auto"/>
            </w:tcBorders>
            <w:vAlign w:val="center"/>
          </w:tcPr>
          <w:p w14:paraId="769F31F8"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2EF09E1D" w14:textId="77777777">
        <w:trPr>
          <w:trHeight w:val="1134"/>
          <w:jc w:val="center"/>
        </w:trPr>
        <w:tc>
          <w:tcPr>
            <w:tcW w:w="692" w:type="dxa"/>
            <w:tcBorders>
              <w:top w:val="nil"/>
              <w:left w:val="single" w:sz="4" w:space="0" w:color="auto"/>
              <w:bottom w:val="single" w:sz="4" w:space="0" w:color="auto"/>
              <w:right w:val="single" w:sz="4" w:space="0" w:color="auto"/>
            </w:tcBorders>
            <w:vAlign w:val="center"/>
          </w:tcPr>
          <w:p w14:paraId="264DC0A7" w14:textId="77777777" w:rsidR="002D0C8A" w:rsidRDefault="002D0C8A">
            <w:pPr>
              <w:widowControl/>
              <w:spacing w:line="300" w:lineRule="exact"/>
              <w:jc w:val="center"/>
              <w:rPr>
                <w:rFonts w:ascii="SimSun" w:cs="SimSun"/>
                <w:kern w:val="0"/>
                <w:szCs w:val="21"/>
              </w:rPr>
            </w:pPr>
            <w:r>
              <w:rPr>
                <w:kern w:val="0"/>
                <w:szCs w:val="21"/>
                <w:lang w:val="en"/>
              </w:rPr>
              <w:t>89</w:t>
            </w:r>
          </w:p>
        </w:tc>
        <w:tc>
          <w:tcPr>
            <w:tcW w:w="3209" w:type="dxa"/>
            <w:tcBorders>
              <w:top w:val="nil"/>
              <w:left w:val="nil"/>
              <w:bottom w:val="single" w:sz="4" w:space="0" w:color="auto"/>
              <w:right w:val="single" w:sz="4" w:space="0" w:color="auto"/>
            </w:tcBorders>
            <w:vAlign w:val="center"/>
          </w:tcPr>
          <w:p w14:paraId="0FE49532" w14:textId="77777777" w:rsidR="002D0C8A" w:rsidRDefault="002D0C8A">
            <w:pPr>
              <w:widowControl/>
              <w:spacing w:line="300" w:lineRule="exact"/>
              <w:jc w:val="left"/>
              <w:rPr>
                <w:rFonts w:ascii="SimSun" w:cs="SimSun"/>
                <w:kern w:val="0"/>
                <w:szCs w:val="21"/>
              </w:rPr>
            </w:pPr>
            <w:r>
              <w:rPr>
                <w:kern w:val="0"/>
                <w:szCs w:val="21"/>
                <w:lang w:val="en"/>
              </w:rPr>
              <w:t>Spherical aluminum powder</w:t>
            </w:r>
          </w:p>
        </w:tc>
        <w:tc>
          <w:tcPr>
            <w:tcW w:w="3587" w:type="dxa"/>
            <w:tcBorders>
              <w:top w:val="nil"/>
              <w:left w:val="nil"/>
              <w:bottom w:val="single" w:sz="4" w:space="0" w:color="auto"/>
              <w:right w:val="single" w:sz="4" w:space="0" w:color="auto"/>
            </w:tcBorders>
            <w:vAlign w:val="center"/>
          </w:tcPr>
          <w:p w14:paraId="4F3C606D" w14:textId="77777777" w:rsidR="002D0C8A" w:rsidRDefault="002D0C8A">
            <w:pPr>
              <w:widowControl/>
              <w:spacing w:line="300" w:lineRule="exact"/>
              <w:jc w:val="left"/>
              <w:rPr>
                <w:rFonts w:ascii="SimSun" w:cs="SimSun"/>
                <w:kern w:val="0"/>
                <w:szCs w:val="21"/>
              </w:rPr>
            </w:pPr>
            <w:r>
              <w:rPr>
                <w:kern w:val="0"/>
                <w:szCs w:val="21"/>
                <w:lang w:val="en"/>
              </w:rPr>
              <w:t xml:space="preserve">At the same time, the following conditions are met: </w:t>
            </w:r>
            <w:r>
              <w:rPr>
                <w:kern w:val="0"/>
                <w:szCs w:val="21"/>
                <w:lang w:val="en"/>
              </w:rPr>
              <w:br/>
              <w:t>1, the particles are uniform</w:t>
            </w:r>
            <w:r>
              <w:rPr>
                <w:lang w:val="en"/>
              </w:rPr>
              <w:t xml:space="preserve"> </w:t>
            </w:r>
            <w:r>
              <w:rPr>
                <w:kern w:val="0"/>
                <w:szCs w:val="21"/>
                <w:lang w:val="en"/>
              </w:rPr>
              <w:br/>
              <w:t>2,</w:t>
            </w:r>
            <w:r>
              <w:rPr>
                <w:lang w:val="en"/>
              </w:rPr>
              <w:t xml:space="preserve"> </w:t>
            </w:r>
            <w:r>
              <w:rPr>
                <w:spacing w:val="-4"/>
                <w:kern w:val="0"/>
                <w:szCs w:val="21"/>
                <w:lang w:val="en"/>
              </w:rPr>
              <w:t>the aluminum content is equal to or greater than 97% (by weight)</w:t>
            </w:r>
            <w:r>
              <w:rPr>
                <w:lang w:val="en"/>
              </w:rPr>
              <w:t xml:space="preserve"> </w:t>
            </w:r>
            <w:r>
              <w:rPr>
                <w:kern w:val="0"/>
                <w:szCs w:val="21"/>
                <w:lang w:val="en"/>
              </w:rPr>
              <w:br/>
              <w:t>3, the particle size is less than 500 microns</w:t>
            </w:r>
          </w:p>
        </w:tc>
        <w:tc>
          <w:tcPr>
            <w:tcW w:w="1405" w:type="dxa"/>
            <w:tcBorders>
              <w:top w:val="nil"/>
              <w:left w:val="nil"/>
              <w:bottom w:val="single" w:sz="4" w:space="0" w:color="auto"/>
              <w:right w:val="single" w:sz="4" w:space="0" w:color="auto"/>
            </w:tcBorders>
            <w:vAlign w:val="center"/>
          </w:tcPr>
          <w:p w14:paraId="5A4C1774" w14:textId="77777777" w:rsidR="002D0C8A" w:rsidRDefault="002D0C8A">
            <w:pPr>
              <w:widowControl/>
              <w:spacing w:line="300" w:lineRule="exact"/>
              <w:jc w:val="center"/>
              <w:rPr>
                <w:rFonts w:ascii="SimSun" w:cs="SimSun"/>
                <w:kern w:val="0"/>
                <w:szCs w:val="21"/>
              </w:rPr>
            </w:pPr>
            <w:r>
              <w:rPr>
                <w:kern w:val="0"/>
                <w:szCs w:val="21"/>
                <w:lang w:val="en"/>
              </w:rPr>
              <w:t>7603100010</w:t>
            </w:r>
          </w:p>
        </w:tc>
        <w:tc>
          <w:tcPr>
            <w:tcW w:w="1007" w:type="dxa"/>
            <w:tcBorders>
              <w:top w:val="nil"/>
              <w:left w:val="nil"/>
              <w:bottom w:val="single" w:sz="4" w:space="0" w:color="auto"/>
              <w:right w:val="single" w:sz="4" w:space="0" w:color="auto"/>
            </w:tcBorders>
            <w:vAlign w:val="center"/>
          </w:tcPr>
          <w:p w14:paraId="342C9F86"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01AB1D3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FEE8E7B" w14:textId="77777777" w:rsidR="002D0C8A" w:rsidRDefault="002D0C8A">
            <w:pPr>
              <w:widowControl/>
              <w:spacing w:line="300" w:lineRule="exact"/>
              <w:jc w:val="center"/>
              <w:rPr>
                <w:rFonts w:ascii="SimSun" w:cs="SimSun"/>
                <w:kern w:val="0"/>
                <w:szCs w:val="21"/>
              </w:rPr>
            </w:pPr>
            <w:r>
              <w:rPr>
                <w:kern w:val="0"/>
                <w:szCs w:val="21"/>
                <w:lang w:val="en"/>
              </w:rPr>
              <w:t>90</w:t>
            </w:r>
          </w:p>
        </w:tc>
        <w:tc>
          <w:tcPr>
            <w:tcW w:w="3209" w:type="dxa"/>
            <w:tcBorders>
              <w:top w:val="nil"/>
              <w:left w:val="nil"/>
              <w:bottom w:val="single" w:sz="4" w:space="0" w:color="auto"/>
              <w:right w:val="single" w:sz="4" w:space="0" w:color="auto"/>
            </w:tcBorders>
            <w:vAlign w:val="center"/>
          </w:tcPr>
          <w:p w14:paraId="5DDCFD9E" w14:textId="77777777" w:rsidR="002D0C8A" w:rsidRDefault="002D0C8A">
            <w:pPr>
              <w:widowControl/>
              <w:spacing w:line="300" w:lineRule="exact"/>
              <w:jc w:val="left"/>
              <w:rPr>
                <w:rFonts w:ascii="SimSun" w:cs="SimSun"/>
                <w:kern w:val="0"/>
                <w:szCs w:val="21"/>
              </w:rPr>
            </w:pPr>
            <w:r>
              <w:rPr>
                <w:kern w:val="0"/>
                <w:szCs w:val="21"/>
                <w:lang w:val="en"/>
              </w:rPr>
              <w:t>Boron paste</w:t>
            </w:r>
          </w:p>
        </w:tc>
        <w:tc>
          <w:tcPr>
            <w:tcW w:w="3587" w:type="dxa"/>
            <w:tcBorders>
              <w:top w:val="nil"/>
              <w:left w:val="nil"/>
              <w:bottom w:val="single" w:sz="4" w:space="0" w:color="auto"/>
              <w:right w:val="single" w:sz="4" w:space="0" w:color="auto"/>
            </w:tcBorders>
            <w:vAlign w:val="center"/>
          </w:tcPr>
          <w:p w14:paraId="01FA76AF" w14:textId="77777777" w:rsidR="002D0C8A" w:rsidRDefault="002D0C8A">
            <w:pPr>
              <w:widowControl/>
              <w:spacing w:line="300" w:lineRule="exact"/>
              <w:jc w:val="left"/>
              <w:rPr>
                <w:rFonts w:ascii="SimSun" w:cs="SimSun"/>
                <w:kern w:val="0"/>
                <w:szCs w:val="21"/>
              </w:rPr>
            </w:pPr>
            <w:r>
              <w:rPr>
                <w:kern w:val="0"/>
                <w:szCs w:val="21"/>
                <w:lang w:val="en"/>
              </w:rPr>
              <w:t xml:space="preserve">The energy density is greater than 40 MJ/kg </w:t>
            </w:r>
          </w:p>
        </w:tc>
        <w:tc>
          <w:tcPr>
            <w:tcW w:w="1405" w:type="dxa"/>
            <w:tcBorders>
              <w:top w:val="nil"/>
              <w:left w:val="nil"/>
              <w:bottom w:val="single" w:sz="4" w:space="0" w:color="auto"/>
              <w:right w:val="single" w:sz="4" w:space="0" w:color="auto"/>
            </w:tcBorders>
            <w:vAlign w:val="center"/>
          </w:tcPr>
          <w:p w14:paraId="00A7DAB7" w14:textId="77777777" w:rsidR="002D0C8A" w:rsidRDefault="002D0C8A">
            <w:pPr>
              <w:widowControl/>
              <w:spacing w:line="300" w:lineRule="exact"/>
              <w:jc w:val="center"/>
              <w:rPr>
                <w:rFonts w:ascii="SimSun" w:cs="SimSun"/>
                <w:kern w:val="0"/>
                <w:szCs w:val="21"/>
              </w:rPr>
            </w:pPr>
            <w:r>
              <w:rPr>
                <w:kern w:val="0"/>
                <w:szCs w:val="21"/>
                <w:lang w:val="en"/>
              </w:rPr>
              <w:t>2804500020</w:t>
            </w:r>
          </w:p>
        </w:tc>
        <w:tc>
          <w:tcPr>
            <w:tcW w:w="1007" w:type="dxa"/>
            <w:tcBorders>
              <w:top w:val="nil"/>
              <w:left w:val="nil"/>
              <w:bottom w:val="single" w:sz="4" w:space="0" w:color="auto"/>
              <w:right w:val="single" w:sz="4" w:space="0" w:color="auto"/>
            </w:tcBorders>
            <w:vAlign w:val="center"/>
          </w:tcPr>
          <w:p w14:paraId="427E485E"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79D207B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C8D1410" w14:textId="77777777" w:rsidR="002D0C8A" w:rsidRDefault="002D0C8A">
            <w:pPr>
              <w:widowControl/>
              <w:spacing w:line="300" w:lineRule="exact"/>
              <w:jc w:val="center"/>
              <w:rPr>
                <w:rFonts w:ascii="SimSun" w:cs="SimSun"/>
                <w:kern w:val="0"/>
                <w:szCs w:val="21"/>
              </w:rPr>
            </w:pPr>
            <w:r>
              <w:rPr>
                <w:kern w:val="0"/>
                <w:szCs w:val="21"/>
                <w:lang w:val="en"/>
              </w:rPr>
              <w:t>91</w:t>
            </w:r>
          </w:p>
        </w:tc>
        <w:tc>
          <w:tcPr>
            <w:tcW w:w="3209" w:type="dxa"/>
            <w:tcBorders>
              <w:top w:val="nil"/>
              <w:left w:val="nil"/>
              <w:bottom w:val="single" w:sz="4" w:space="0" w:color="auto"/>
              <w:right w:val="single" w:sz="4" w:space="0" w:color="auto"/>
            </w:tcBorders>
            <w:vAlign w:val="center"/>
          </w:tcPr>
          <w:p w14:paraId="6B47630F" w14:textId="77777777" w:rsidR="002D0C8A" w:rsidRDefault="002D0C8A">
            <w:pPr>
              <w:widowControl/>
              <w:spacing w:line="300" w:lineRule="exact"/>
              <w:jc w:val="left"/>
              <w:rPr>
                <w:rFonts w:ascii="SimSun" w:cs="SimSun"/>
                <w:kern w:val="0"/>
                <w:szCs w:val="21"/>
              </w:rPr>
            </w:pPr>
            <w:r>
              <w:rPr>
                <w:kern w:val="0"/>
                <w:szCs w:val="21"/>
                <w:lang w:val="en"/>
              </w:rPr>
              <w:t>Otokine (cyclotetramethylenetetranitroamine HMX)</w:t>
            </w:r>
          </w:p>
        </w:tc>
        <w:tc>
          <w:tcPr>
            <w:tcW w:w="3587" w:type="dxa"/>
            <w:tcBorders>
              <w:top w:val="nil"/>
              <w:left w:val="nil"/>
              <w:bottom w:val="single" w:sz="4" w:space="0" w:color="auto"/>
              <w:right w:val="single" w:sz="4" w:space="0" w:color="auto"/>
            </w:tcBorders>
            <w:vAlign w:val="center"/>
          </w:tcPr>
          <w:p w14:paraId="2CB01E9A" w14:textId="77777777" w:rsidR="002D0C8A" w:rsidRDefault="002D0C8A">
            <w:pPr>
              <w:widowControl/>
              <w:spacing w:line="300" w:lineRule="exact"/>
              <w:jc w:val="left"/>
              <w:rPr>
                <w:rFonts w:ascii="SimSun" w:cs="SimSun"/>
                <w:kern w:val="0"/>
                <w:szCs w:val="21"/>
              </w:rPr>
            </w:pPr>
            <w:r>
              <w:rPr>
                <w:kern w:val="0"/>
                <w:szCs w:val="21"/>
                <w:lang w:val="en"/>
              </w:rPr>
              <w:t>Ammonium nitrate</w:t>
            </w:r>
          </w:p>
        </w:tc>
        <w:tc>
          <w:tcPr>
            <w:tcW w:w="1405" w:type="dxa"/>
            <w:tcBorders>
              <w:top w:val="nil"/>
              <w:left w:val="nil"/>
              <w:bottom w:val="single" w:sz="4" w:space="0" w:color="auto"/>
              <w:right w:val="single" w:sz="4" w:space="0" w:color="auto"/>
            </w:tcBorders>
            <w:vAlign w:val="center"/>
          </w:tcPr>
          <w:p w14:paraId="7B92C000" w14:textId="77777777" w:rsidR="002D0C8A" w:rsidRDefault="002D0C8A">
            <w:pPr>
              <w:widowControl/>
              <w:spacing w:line="300" w:lineRule="exact"/>
              <w:jc w:val="center"/>
              <w:rPr>
                <w:rFonts w:ascii="SimSun" w:cs="SimSun"/>
                <w:kern w:val="0"/>
                <w:szCs w:val="21"/>
              </w:rPr>
            </w:pPr>
            <w:r>
              <w:rPr>
                <w:kern w:val="0"/>
                <w:szCs w:val="21"/>
                <w:lang w:val="en"/>
              </w:rPr>
              <w:t>2933990060</w:t>
            </w:r>
          </w:p>
        </w:tc>
        <w:tc>
          <w:tcPr>
            <w:tcW w:w="1007" w:type="dxa"/>
            <w:tcBorders>
              <w:top w:val="nil"/>
              <w:left w:val="nil"/>
              <w:bottom w:val="single" w:sz="4" w:space="0" w:color="auto"/>
              <w:right w:val="single" w:sz="4" w:space="0" w:color="auto"/>
            </w:tcBorders>
            <w:vAlign w:val="center"/>
          </w:tcPr>
          <w:p w14:paraId="47DCB9D5"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6395A22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97E70BE" w14:textId="77777777" w:rsidR="002D0C8A" w:rsidRDefault="002D0C8A">
            <w:pPr>
              <w:widowControl/>
              <w:spacing w:line="300" w:lineRule="exact"/>
              <w:jc w:val="center"/>
              <w:rPr>
                <w:rFonts w:ascii="SimSun" w:cs="SimSun"/>
                <w:kern w:val="0"/>
                <w:szCs w:val="21"/>
              </w:rPr>
            </w:pPr>
            <w:r>
              <w:rPr>
                <w:kern w:val="0"/>
                <w:szCs w:val="21"/>
                <w:lang w:val="en"/>
              </w:rPr>
              <w:t>92</w:t>
            </w:r>
          </w:p>
        </w:tc>
        <w:tc>
          <w:tcPr>
            <w:tcW w:w="3209" w:type="dxa"/>
            <w:tcBorders>
              <w:top w:val="nil"/>
              <w:left w:val="nil"/>
              <w:bottom w:val="single" w:sz="4" w:space="0" w:color="auto"/>
              <w:right w:val="single" w:sz="4" w:space="0" w:color="auto"/>
            </w:tcBorders>
            <w:vAlign w:val="center"/>
          </w:tcPr>
          <w:p w14:paraId="52B7CF50" w14:textId="77777777" w:rsidR="002D0C8A" w:rsidRDefault="002D0C8A">
            <w:pPr>
              <w:widowControl/>
              <w:spacing w:line="300" w:lineRule="exact"/>
              <w:jc w:val="left"/>
              <w:rPr>
                <w:rFonts w:ascii="SimSun" w:cs="SimSun"/>
                <w:kern w:val="0"/>
                <w:szCs w:val="21"/>
              </w:rPr>
            </w:pPr>
            <w:r>
              <w:rPr>
                <w:kern w:val="0"/>
                <w:szCs w:val="21"/>
                <w:lang w:val="en"/>
              </w:rPr>
              <w:t>Mesogin (cyclotrimethylenetrinitroamine RDX)</w:t>
            </w:r>
          </w:p>
        </w:tc>
        <w:tc>
          <w:tcPr>
            <w:tcW w:w="3587" w:type="dxa"/>
            <w:tcBorders>
              <w:top w:val="nil"/>
              <w:left w:val="nil"/>
              <w:bottom w:val="single" w:sz="4" w:space="0" w:color="auto"/>
              <w:right w:val="single" w:sz="4" w:space="0" w:color="auto"/>
            </w:tcBorders>
            <w:vAlign w:val="center"/>
          </w:tcPr>
          <w:p w14:paraId="709902EE" w14:textId="77777777" w:rsidR="002D0C8A" w:rsidRDefault="002D0C8A">
            <w:pPr>
              <w:widowControl/>
              <w:spacing w:line="300" w:lineRule="exact"/>
              <w:jc w:val="left"/>
              <w:rPr>
                <w:rFonts w:ascii="SimSun" w:cs="SimSun"/>
                <w:kern w:val="0"/>
                <w:szCs w:val="21"/>
              </w:rPr>
            </w:pPr>
            <w:r>
              <w:rPr>
                <w:kern w:val="0"/>
                <w:szCs w:val="21"/>
                <w:lang w:val="en"/>
              </w:rPr>
              <w:t>Ammonium nitrate</w:t>
            </w:r>
          </w:p>
        </w:tc>
        <w:tc>
          <w:tcPr>
            <w:tcW w:w="1405" w:type="dxa"/>
            <w:tcBorders>
              <w:top w:val="nil"/>
              <w:left w:val="nil"/>
              <w:bottom w:val="single" w:sz="4" w:space="0" w:color="auto"/>
              <w:right w:val="single" w:sz="4" w:space="0" w:color="auto"/>
            </w:tcBorders>
            <w:vAlign w:val="center"/>
          </w:tcPr>
          <w:p w14:paraId="3912609E" w14:textId="77777777" w:rsidR="002D0C8A" w:rsidRDefault="002D0C8A">
            <w:pPr>
              <w:widowControl/>
              <w:spacing w:line="300" w:lineRule="exact"/>
              <w:jc w:val="center"/>
              <w:rPr>
                <w:rFonts w:ascii="SimSun" w:cs="SimSun"/>
                <w:kern w:val="0"/>
                <w:szCs w:val="21"/>
              </w:rPr>
            </w:pPr>
            <w:r>
              <w:rPr>
                <w:kern w:val="0"/>
                <w:szCs w:val="21"/>
                <w:lang w:val="en"/>
              </w:rPr>
              <w:t>2933990070</w:t>
            </w:r>
          </w:p>
        </w:tc>
        <w:tc>
          <w:tcPr>
            <w:tcW w:w="1007" w:type="dxa"/>
            <w:tcBorders>
              <w:top w:val="nil"/>
              <w:left w:val="nil"/>
              <w:bottom w:val="single" w:sz="4" w:space="0" w:color="auto"/>
              <w:right w:val="single" w:sz="4" w:space="0" w:color="auto"/>
            </w:tcBorders>
            <w:vAlign w:val="center"/>
          </w:tcPr>
          <w:p w14:paraId="1111667E"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1AB55796"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E7981DC" w14:textId="77777777" w:rsidR="002D0C8A" w:rsidRDefault="002D0C8A">
            <w:pPr>
              <w:widowControl/>
              <w:spacing w:line="300" w:lineRule="exact"/>
              <w:jc w:val="center"/>
              <w:rPr>
                <w:rFonts w:ascii="SimSun" w:cs="SimSun"/>
                <w:kern w:val="0"/>
                <w:szCs w:val="21"/>
              </w:rPr>
            </w:pPr>
            <w:r>
              <w:rPr>
                <w:kern w:val="0"/>
                <w:szCs w:val="21"/>
                <w:lang w:val="en"/>
              </w:rPr>
              <w:t>93</w:t>
            </w:r>
          </w:p>
        </w:tc>
        <w:tc>
          <w:tcPr>
            <w:tcW w:w="3209" w:type="dxa"/>
            <w:tcBorders>
              <w:top w:val="nil"/>
              <w:left w:val="nil"/>
              <w:bottom w:val="single" w:sz="4" w:space="0" w:color="auto"/>
              <w:right w:val="single" w:sz="4" w:space="0" w:color="auto"/>
            </w:tcBorders>
            <w:vAlign w:val="center"/>
          </w:tcPr>
          <w:p w14:paraId="1677C5C4" w14:textId="77777777" w:rsidR="002D0C8A" w:rsidRDefault="002D0C8A">
            <w:pPr>
              <w:widowControl/>
              <w:spacing w:line="300" w:lineRule="exact"/>
              <w:jc w:val="left"/>
              <w:rPr>
                <w:rFonts w:ascii="SimSun" w:cs="SimSun"/>
                <w:kern w:val="0"/>
                <w:szCs w:val="21"/>
              </w:rPr>
            </w:pPr>
            <w:r>
              <w:rPr>
                <w:kern w:val="0"/>
                <w:szCs w:val="21"/>
                <w:lang w:val="en"/>
              </w:rPr>
              <w:t>Molded colloidal propellant</w:t>
            </w:r>
          </w:p>
        </w:tc>
        <w:tc>
          <w:tcPr>
            <w:tcW w:w="3587" w:type="dxa"/>
            <w:tcBorders>
              <w:top w:val="nil"/>
              <w:left w:val="nil"/>
              <w:bottom w:val="single" w:sz="4" w:space="0" w:color="auto"/>
              <w:right w:val="single" w:sz="4" w:space="0" w:color="auto"/>
            </w:tcBorders>
            <w:vAlign w:val="center"/>
          </w:tcPr>
          <w:p w14:paraId="0BEAB8F6" w14:textId="77777777" w:rsidR="002D0C8A" w:rsidRDefault="002D0C8A">
            <w:pPr>
              <w:widowControl/>
              <w:spacing w:line="300" w:lineRule="exact"/>
              <w:jc w:val="left"/>
              <w:rPr>
                <w:rFonts w:ascii="SimSun" w:cs="SimSun"/>
                <w:kern w:val="0"/>
                <w:szCs w:val="21"/>
              </w:rPr>
            </w:pPr>
            <w:r>
              <w:rPr>
                <w:kern w:val="0"/>
                <w:szCs w:val="21"/>
                <w:lang w:val="en"/>
              </w:rPr>
              <w:t>Compound propellant</w:t>
            </w:r>
          </w:p>
        </w:tc>
        <w:tc>
          <w:tcPr>
            <w:tcW w:w="1405" w:type="dxa"/>
            <w:tcBorders>
              <w:top w:val="nil"/>
              <w:left w:val="nil"/>
              <w:bottom w:val="single" w:sz="4" w:space="0" w:color="auto"/>
              <w:right w:val="single" w:sz="4" w:space="0" w:color="auto"/>
            </w:tcBorders>
            <w:vAlign w:val="center"/>
          </w:tcPr>
          <w:p w14:paraId="46C67727" w14:textId="77777777" w:rsidR="002D0C8A" w:rsidRDefault="002D0C8A">
            <w:pPr>
              <w:widowControl/>
              <w:spacing w:line="300" w:lineRule="exact"/>
              <w:jc w:val="center"/>
              <w:rPr>
                <w:rFonts w:ascii="SimSun" w:cs="SimSun"/>
                <w:kern w:val="0"/>
                <w:szCs w:val="21"/>
              </w:rPr>
            </w:pPr>
            <w:r>
              <w:rPr>
                <w:kern w:val="0"/>
                <w:szCs w:val="21"/>
                <w:lang w:val="en"/>
              </w:rPr>
              <w:t>3601000010</w:t>
            </w:r>
          </w:p>
        </w:tc>
        <w:tc>
          <w:tcPr>
            <w:tcW w:w="1007" w:type="dxa"/>
            <w:tcBorders>
              <w:top w:val="nil"/>
              <w:left w:val="nil"/>
              <w:bottom w:val="single" w:sz="4" w:space="0" w:color="auto"/>
              <w:right w:val="single" w:sz="4" w:space="0" w:color="auto"/>
            </w:tcBorders>
            <w:vAlign w:val="center"/>
          </w:tcPr>
          <w:p w14:paraId="46D5FF70"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0FF6D18C"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39EDDE8C" w14:textId="77777777" w:rsidR="002D0C8A" w:rsidRDefault="002D0C8A">
            <w:pPr>
              <w:widowControl/>
              <w:spacing w:line="300" w:lineRule="exact"/>
              <w:jc w:val="center"/>
              <w:rPr>
                <w:rFonts w:ascii="SimSun" w:cs="SimSun"/>
                <w:kern w:val="0"/>
                <w:szCs w:val="21"/>
              </w:rPr>
            </w:pPr>
            <w:r>
              <w:rPr>
                <w:kern w:val="0"/>
                <w:szCs w:val="21"/>
                <w:lang w:val="en"/>
              </w:rPr>
              <w:t>94</w:t>
            </w:r>
          </w:p>
        </w:tc>
        <w:tc>
          <w:tcPr>
            <w:tcW w:w="3209" w:type="dxa"/>
            <w:tcBorders>
              <w:top w:val="nil"/>
              <w:left w:val="nil"/>
              <w:bottom w:val="single" w:sz="4" w:space="0" w:color="auto"/>
              <w:right w:val="single" w:sz="4" w:space="0" w:color="auto"/>
            </w:tcBorders>
            <w:vAlign w:val="center"/>
          </w:tcPr>
          <w:p w14:paraId="757F7E84" w14:textId="77777777" w:rsidR="002D0C8A" w:rsidRDefault="002D0C8A">
            <w:pPr>
              <w:widowControl/>
              <w:spacing w:line="300" w:lineRule="exact"/>
              <w:jc w:val="left"/>
              <w:rPr>
                <w:rFonts w:ascii="SimSun" w:cs="SimSun"/>
                <w:kern w:val="0"/>
                <w:szCs w:val="21"/>
              </w:rPr>
            </w:pPr>
            <w:r>
              <w:rPr>
                <w:kern w:val="0"/>
                <w:szCs w:val="21"/>
                <w:lang w:val="en"/>
              </w:rPr>
              <w:t>Propellant containing nitrifying adhesive and more than 5% aluminum powder</w:t>
            </w:r>
          </w:p>
        </w:tc>
        <w:tc>
          <w:tcPr>
            <w:tcW w:w="3587" w:type="dxa"/>
            <w:tcBorders>
              <w:top w:val="nil"/>
              <w:left w:val="nil"/>
              <w:bottom w:val="single" w:sz="4" w:space="0" w:color="auto"/>
              <w:right w:val="single" w:sz="4" w:space="0" w:color="auto"/>
            </w:tcBorders>
            <w:vAlign w:val="center"/>
          </w:tcPr>
          <w:p w14:paraId="3725901B" w14:textId="77777777" w:rsidR="002D0C8A" w:rsidRDefault="002D0C8A">
            <w:pPr>
              <w:widowControl/>
              <w:spacing w:line="300" w:lineRule="exact"/>
              <w:jc w:val="left"/>
              <w:rPr>
                <w:rFonts w:ascii="SimSun" w:cs="SimSun"/>
                <w:kern w:val="0"/>
                <w:szCs w:val="21"/>
              </w:rPr>
            </w:pPr>
            <w:r>
              <w:rPr>
                <w:kern w:val="0"/>
                <w:szCs w:val="21"/>
                <w:lang w:val="en"/>
              </w:rPr>
              <w:t>Compound propellant</w:t>
            </w:r>
          </w:p>
        </w:tc>
        <w:tc>
          <w:tcPr>
            <w:tcW w:w="1405" w:type="dxa"/>
            <w:tcBorders>
              <w:top w:val="nil"/>
              <w:left w:val="nil"/>
              <w:bottom w:val="single" w:sz="4" w:space="0" w:color="auto"/>
              <w:right w:val="single" w:sz="4" w:space="0" w:color="auto"/>
            </w:tcBorders>
            <w:vAlign w:val="center"/>
          </w:tcPr>
          <w:p w14:paraId="371622EB" w14:textId="77777777" w:rsidR="002D0C8A" w:rsidRDefault="002D0C8A">
            <w:pPr>
              <w:widowControl/>
              <w:spacing w:line="300" w:lineRule="exact"/>
              <w:jc w:val="center"/>
              <w:rPr>
                <w:rFonts w:ascii="SimSun" w:cs="SimSun"/>
                <w:kern w:val="0"/>
                <w:szCs w:val="21"/>
              </w:rPr>
            </w:pPr>
            <w:r>
              <w:rPr>
                <w:kern w:val="0"/>
                <w:szCs w:val="21"/>
                <w:lang w:val="en"/>
              </w:rPr>
              <w:t>3601000020</w:t>
            </w:r>
          </w:p>
        </w:tc>
        <w:tc>
          <w:tcPr>
            <w:tcW w:w="1007" w:type="dxa"/>
            <w:tcBorders>
              <w:top w:val="nil"/>
              <w:left w:val="nil"/>
              <w:bottom w:val="single" w:sz="4" w:space="0" w:color="auto"/>
              <w:right w:val="single" w:sz="4" w:space="0" w:color="auto"/>
            </w:tcBorders>
            <w:vAlign w:val="center"/>
          </w:tcPr>
          <w:p w14:paraId="6746534E"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4644285E"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AD1A527" w14:textId="77777777" w:rsidR="002D0C8A" w:rsidRDefault="002D0C8A">
            <w:pPr>
              <w:widowControl/>
              <w:spacing w:line="300" w:lineRule="exact"/>
              <w:jc w:val="center"/>
              <w:rPr>
                <w:rFonts w:ascii="SimSun" w:cs="SimSun"/>
                <w:kern w:val="0"/>
                <w:szCs w:val="21"/>
              </w:rPr>
            </w:pPr>
            <w:r>
              <w:rPr>
                <w:kern w:val="0"/>
                <w:szCs w:val="21"/>
                <w:lang w:val="en"/>
              </w:rPr>
              <w:t>95</w:t>
            </w:r>
          </w:p>
        </w:tc>
        <w:tc>
          <w:tcPr>
            <w:tcW w:w="3209" w:type="dxa"/>
            <w:tcBorders>
              <w:top w:val="nil"/>
              <w:left w:val="nil"/>
              <w:bottom w:val="single" w:sz="4" w:space="0" w:color="auto"/>
              <w:right w:val="single" w:sz="4" w:space="0" w:color="auto"/>
            </w:tcBorders>
            <w:vAlign w:val="center"/>
          </w:tcPr>
          <w:p w14:paraId="27B992F9" w14:textId="77777777" w:rsidR="002D0C8A" w:rsidRDefault="002D0C8A">
            <w:pPr>
              <w:widowControl/>
              <w:spacing w:line="300" w:lineRule="exact"/>
              <w:jc w:val="left"/>
              <w:rPr>
                <w:rFonts w:ascii="SimSun" w:cs="SimSun"/>
                <w:kern w:val="0"/>
                <w:szCs w:val="21"/>
              </w:rPr>
            </w:pPr>
            <w:r>
              <w:rPr>
                <w:kern w:val="0"/>
                <w:szCs w:val="21"/>
                <w:lang w:val="en"/>
              </w:rPr>
              <w:t>End carboxypolybutadiene (CTPB)</w:t>
            </w:r>
          </w:p>
        </w:tc>
        <w:tc>
          <w:tcPr>
            <w:tcW w:w="3587" w:type="dxa"/>
            <w:tcBorders>
              <w:top w:val="nil"/>
              <w:left w:val="nil"/>
              <w:bottom w:val="single" w:sz="4" w:space="0" w:color="auto"/>
              <w:right w:val="single" w:sz="4" w:space="0" w:color="auto"/>
            </w:tcBorders>
            <w:vAlign w:val="center"/>
          </w:tcPr>
          <w:p w14:paraId="15483114" w14:textId="77777777" w:rsidR="002D0C8A" w:rsidRDefault="002D0C8A">
            <w:pPr>
              <w:widowControl/>
              <w:spacing w:line="300" w:lineRule="exact"/>
              <w:jc w:val="left"/>
              <w:rPr>
                <w:rFonts w:ascii="SimSun" w:cs="SimSun"/>
                <w:kern w:val="0"/>
                <w:szCs w:val="21"/>
              </w:rPr>
            </w:pPr>
            <w:r>
              <w:rPr>
                <w:kern w:val="0"/>
                <w:szCs w:val="21"/>
                <w:lang w:val="en"/>
              </w:rPr>
              <w:t>Do adhesive or fuel</w:t>
            </w:r>
          </w:p>
        </w:tc>
        <w:tc>
          <w:tcPr>
            <w:tcW w:w="1405" w:type="dxa"/>
            <w:tcBorders>
              <w:top w:val="nil"/>
              <w:left w:val="nil"/>
              <w:bottom w:val="single" w:sz="4" w:space="0" w:color="auto"/>
              <w:right w:val="single" w:sz="4" w:space="0" w:color="auto"/>
            </w:tcBorders>
            <w:vAlign w:val="center"/>
          </w:tcPr>
          <w:p w14:paraId="0D8F7ED8" w14:textId="77777777" w:rsidR="002D0C8A" w:rsidRDefault="002D0C8A">
            <w:pPr>
              <w:widowControl/>
              <w:spacing w:line="300" w:lineRule="exact"/>
              <w:jc w:val="center"/>
              <w:rPr>
                <w:rFonts w:ascii="SimSun" w:cs="SimSun"/>
                <w:kern w:val="0"/>
                <w:szCs w:val="21"/>
              </w:rPr>
            </w:pPr>
            <w:r>
              <w:rPr>
                <w:kern w:val="0"/>
                <w:szCs w:val="21"/>
                <w:lang w:val="en"/>
              </w:rPr>
              <w:t>3902900010</w:t>
            </w:r>
          </w:p>
        </w:tc>
        <w:tc>
          <w:tcPr>
            <w:tcW w:w="1007" w:type="dxa"/>
            <w:tcBorders>
              <w:top w:val="nil"/>
              <w:left w:val="nil"/>
              <w:bottom w:val="single" w:sz="4" w:space="0" w:color="auto"/>
              <w:right w:val="single" w:sz="4" w:space="0" w:color="auto"/>
            </w:tcBorders>
            <w:vAlign w:val="center"/>
          </w:tcPr>
          <w:p w14:paraId="5501EF3F"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4FC88536"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FCD67E1" w14:textId="77777777" w:rsidR="002D0C8A" w:rsidRDefault="002D0C8A">
            <w:pPr>
              <w:widowControl/>
              <w:spacing w:line="300" w:lineRule="exact"/>
              <w:jc w:val="center"/>
              <w:rPr>
                <w:rFonts w:ascii="SimSun" w:cs="SimSun"/>
                <w:kern w:val="0"/>
                <w:szCs w:val="21"/>
              </w:rPr>
            </w:pPr>
            <w:r>
              <w:rPr>
                <w:kern w:val="0"/>
                <w:szCs w:val="21"/>
                <w:lang w:val="en"/>
              </w:rPr>
              <w:t>96</w:t>
            </w:r>
          </w:p>
        </w:tc>
        <w:tc>
          <w:tcPr>
            <w:tcW w:w="3209" w:type="dxa"/>
            <w:tcBorders>
              <w:top w:val="nil"/>
              <w:left w:val="nil"/>
              <w:bottom w:val="single" w:sz="4" w:space="0" w:color="auto"/>
              <w:right w:val="single" w:sz="4" w:space="0" w:color="auto"/>
            </w:tcBorders>
            <w:vAlign w:val="center"/>
          </w:tcPr>
          <w:p w14:paraId="4616F263" w14:textId="77777777" w:rsidR="002D0C8A" w:rsidRDefault="002D0C8A">
            <w:pPr>
              <w:widowControl/>
              <w:spacing w:line="300" w:lineRule="exact"/>
              <w:jc w:val="left"/>
              <w:rPr>
                <w:rFonts w:ascii="SimSun" w:cs="SimSun"/>
                <w:kern w:val="0"/>
                <w:szCs w:val="21"/>
              </w:rPr>
            </w:pPr>
            <w:r>
              <w:rPr>
                <w:kern w:val="0"/>
                <w:szCs w:val="21"/>
                <w:lang w:val="en"/>
              </w:rPr>
              <w:t>Terminal hydroxy polybutadiene (HTPB)</w:t>
            </w:r>
          </w:p>
        </w:tc>
        <w:tc>
          <w:tcPr>
            <w:tcW w:w="3587" w:type="dxa"/>
            <w:tcBorders>
              <w:top w:val="nil"/>
              <w:left w:val="nil"/>
              <w:bottom w:val="single" w:sz="4" w:space="0" w:color="auto"/>
              <w:right w:val="single" w:sz="4" w:space="0" w:color="auto"/>
            </w:tcBorders>
            <w:vAlign w:val="center"/>
          </w:tcPr>
          <w:p w14:paraId="795D9D06" w14:textId="77777777" w:rsidR="002D0C8A" w:rsidRDefault="002D0C8A">
            <w:pPr>
              <w:widowControl/>
              <w:spacing w:line="300" w:lineRule="exact"/>
              <w:jc w:val="left"/>
              <w:rPr>
                <w:rFonts w:ascii="SimSun" w:cs="SimSun"/>
                <w:kern w:val="0"/>
                <w:szCs w:val="21"/>
              </w:rPr>
            </w:pPr>
            <w:r>
              <w:rPr>
                <w:kern w:val="0"/>
                <w:szCs w:val="21"/>
                <w:lang w:val="en"/>
              </w:rPr>
              <w:t>Do adhesive or fuel</w:t>
            </w:r>
          </w:p>
        </w:tc>
        <w:tc>
          <w:tcPr>
            <w:tcW w:w="1405" w:type="dxa"/>
            <w:tcBorders>
              <w:top w:val="nil"/>
              <w:left w:val="nil"/>
              <w:bottom w:val="single" w:sz="4" w:space="0" w:color="auto"/>
              <w:right w:val="single" w:sz="4" w:space="0" w:color="auto"/>
            </w:tcBorders>
            <w:vAlign w:val="center"/>
          </w:tcPr>
          <w:p w14:paraId="175DDFF3" w14:textId="77777777" w:rsidR="002D0C8A" w:rsidRDefault="002D0C8A">
            <w:pPr>
              <w:widowControl/>
              <w:spacing w:line="300" w:lineRule="exact"/>
              <w:jc w:val="center"/>
              <w:rPr>
                <w:rFonts w:ascii="SimSun" w:cs="SimSun"/>
                <w:kern w:val="0"/>
                <w:szCs w:val="21"/>
              </w:rPr>
            </w:pPr>
            <w:r>
              <w:rPr>
                <w:kern w:val="0"/>
                <w:szCs w:val="21"/>
                <w:lang w:val="en"/>
              </w:rPr>
              <w:t>3902900020</w:t>
            </w:r>
          </w:p>
        </w:tc>
        <w:tc>
          <w:tcPr>
            <w:tcW w:w="1007" w:type="dxa"/>
            <w:tcBorders>
              <w:top w:val="nil"/>
              <w:left w:val="nil"/>
              <w:bottom w:val="single" w:sz="4" w:space="0" w:color="auto"/>
              <w:right w:val="single" w:sz="4" w:space="0" w:color="auto"/>
            </w:tcBorders>
            <w:vAlign w:val="center"/>
          </w:tcPr>
          <w:p w14:paraId="07652EFE" w14:textId="77777777" w:rsidR="002D0C8A" w:rsidRDefault="002D0C8A">
            <w:pPr>
              <w:widowControl/>
              <w:spacing w:line="300" w:lineRule="exact"/>
              <w:jc w:val="center"/>
              <w:rPr>
                <w:rFonts w:ascii="SimSun" w:cs="SimSun"/>
                <w:kern w:val="0"/>
                <w:szCs w:val="21"/>
              </w:rPr>
            </w:pPr>
            <w:r>
              <w:rPr>
                <w:kern w:val="0"/>
                <w:szCs w:val="21"/>
                <w:lang w:val="en"/>
              </w:rPr>
              <w:t>kilogram</w:t>
            </w:r>
          </w:p>
        </w:tc>
      </w:tr>
      <w:tr w:rsidR="002D0C8A" w14:paraId="17C02D8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AAB58A2" w14:textId="77777777" w:rsidR="002D0C8A" w:rsidRDefault="002D0C8A">
            <w:pPr>
              <w:widowControl/>
              <w:spacing w:line="300" w:lineRule="exact"/>
              <w:jc w:val="center"/>
              <w:rPr>
                <w:rFonts w:ascii="SimSun" w:cs="SimSun"/>
                <w:kern w:val="0"/>
                <w:szCs w:val="21"/>
              </w:rPr>
            </w:pPr>
            <w:r>
              <w:rPr>
                <w:kern w:val="0"/>
                <w:szCs w:val="21"/>
                <w:lang w:val="en"/>
              </w:rPr>
              <w:t>97</w:t>
            </w:r>
          </w:p>
        </w:tc>
        <w:tc>
          <w:tcPr>
            <w:tcW w:w="3209" w:type="dxa"/>
            <w:tcBorders>
              <w:top w:val="nil"/>
              <w:left w:val="nil"/>
              <w:bottom w:val="single" w:sz="4" w:space="0" w:color="auto"/>
              <w:right w:val="single" w:sz="4" w:space="0" w:color="auto"/>
            </w:tcBorders>
            <w:vAlign w:val="center"/>
          </w:tcPr>
          <w:p w14:paraId="7A742DE4" w14:textId="77777777" w:rsidR="002D0C8A" w:rsidRDefault="002D0C8A">
            <w:pPr>
              <w:widowControl/>
              <w:spacing w:line="300" w:lineRule="exact"/>
              <w:jc w:val="left"/>
              <w:rPr>
                <w:rFonts w:ascii="SimSun" w:cs="SimSun"/>
                <w:kern w:val="0"/>
                <w:szCs w:val="21"/>
              </w:rPr>
            </w:pPr>
            <w:r>
              <w:rPr>
                <w:kern w:val="0"/>
                <w:szCs w:val="21"/>
                <w:lang w:val="en"/>
              </w:rPr>
              <w:t>Triethylamine ignition</w:t>
            </w:r>
          </w:p>
        </w:tc>
        <w:tc>
          <w:tcPr>
            <w:tcW w:w="3587" w:type="dxa"/>
            <w:tcBorders>
              <w:top w:val="nil"/>
              <w:left w:val="nil"/>
              <w:bottom w:val="single" w:sz="4" w:space="0" w:color="auto"/>
              <w:right w:val="single" w:sz="4" w:space="0" w:color="auto"/>
            </w:tcBorders>
            <w:vAlign w:val="center"/>
          </w:tcPr>
          <w:p w14:paraId="56118B5F" w14:textId="77777777" w:rsidR="002D0C8A" w:rsidRDefault="002D0C8A">
            <w:pPr>
              <w:widowControl/>
              <w:spacing w:line="300" w:lineRule="exact"/>
              <w:jc w:val="left"/>
              <w:rPr>
                <w:rFonts w:ascii="SimSun" w:cs="SimSun"/>
                <w:kern w:val="0"/>
                <w:szCs w:val="21"/>
              </w:rPr>
            </w:pPr>
            <w:r>
              <w:rPr>
                <w:kern w:val="0"/>
                <w:szCs w:val="21"/>
                <w:lang w:val="en"/>
              </w:rPr>
              <w:t>Single ingredient, used as an ignition</w:t>
            </w:r>
          </w:p>
        </w:tc>
        <w:tc>
          <w:tcPr>
            <w:tcW w:w="1405" w:type="dxa"/>
            <w:tcBorders>
              <w:top w:val="nil"/>
              <w:left w:val="nil"/>
              <w:bottom w:val="single" w:sz="4" w:space="0" w:color="auto"/>
              <w:right w:val="single" w:sz="4" w:space="0" w:color="auto"/>
            </w:tcBorders>
            <w:vAlign w:val="center"/>
          </w:tcPr>
          <w:p w14:paraId="7A1CABFA" w14:textId="77777777" w:rsidR="002D0C8A" w:rsidRDefault="002D0C8A">
            <w:pPr>
              <w:widowControl/>
              <w:spacing w:line="300" w:lineRule="exact"/>
              <w:jc w:val="center"/>
              <w:rPr>
                <w:rFonts w:ascii="SimSun" w:cs="SimSun"/>
                <w:kern w:val="0"/>
                <w:szCs w:val="21"/>
              </w:rPr>
            </w:pPr>
            <w:r>
              <w:rPr>
                <w:kern w:val="0"/>
                <w:szCs w:val="21"/>
                <w:lang w:val="en"/>
              </w:rPr>
              <w:t>2921199011</w:t>
            </w:r>
          </w:p>
        </w:tc>
        <w:tc>
          <w:tcPr>
            <w:tcW w:w="1007" w:type="dxa"/>
            <w:tcBorders>
              <w:top w:val="nil"/>
              <w:left w:val="nil"/>
              <w:bottom w:val="single" w:sz="4" w:space="0" w:color="auto"/>
              <w:right w:val="single" w:sz="4" w:space="0" w:color="auto"/>
            </w:tcBorders>
            <w:vAlign w:val="center"/>
          </w:tcPr>
          <w:p w14:paraId="38FE8850" w14:textId="77777777" w:rsidR="002D0C8A" w:rsidRDefault="002D0C8A">
            <w:pPr>
              <w:widowControl/>
              <w:spacing w:line="300" w:lineRule="exact"/>
              <w:jc w:val="center"/>
              <w:rPr>
                <w:rFonts w:ascii="SimSun" w:cs="SimSun"/>
                <w:kern w:val="0"/>
                <w:szCs w:val="21"/>
              </w:rPr>
            </w:pPr>
            <w:r>
              <w:rPr>
                <w:kern w:val="0"/>
                <w:szCs w:val="21"/>
                <w:lang w:val="en"/>
              </w:rPr>
              <w:t>kilogram</w:t>
            </w:r>
          </w:p>
        </w:tc>
      </w:tr>
    </w:tbl>
    <w:p w14:paraId="429F1398" w14:textId="77777777" w:rsidR="002D0C8A" w:rsidRDefault="002D0C8A"/>
    <w:p w14:paraId="6BBF849C" w14:textId="77777777" w:rsidR="002D0C8A" w:rsidRDefault="002D0C8A" w:rsidP="00D03E73">
      <w:pPr>
        <w:ind w:leftChars="-406" w:left="-853" w:firstLineChars="50" w:firstLine="105"/>
      </w:pPr>
      <w:r>
        <w:rPr>
          <w:kern w:val="0"/>
          <w:szCs w:val="24"/>
          <w:lang w:val="en"/>
        </w:rPr>
        <w:t>(10) Software</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3D51E52D" w14:textId="77777777">
        <w:trPr>
          <w:trHeight w:val="411"/>
          <w:jc w:val="center"/>
        </w:trPr>
        <w:tc>
          <w:tcPr>
            <w:tcW w:w="708" w:type="dxa"/>
            <w:tcBorders>
              <w:top w:val="single" w:sz="4" w:space="0" w:color="auto"/>
              <w:left w:val="single" w:sz="4" w:space="0" w:color="auto"/>
              <w:bottom w:val="single" w:sz="4" w:space="0" w:color="auto"/>
              <w:right w:val="single" w:sz="4" w:space="0" w:color="auto"/>
            </w:tcBorders>
            <w:vAlign w:val="center"/>
          </w:tcPr>
          <w:p w14:paraId="2D4F3F12" w14:textId="77777777" w:rsidR="002D0C8A" w:rsidRDefault="002D0C8A">
            <w:pPr>
              <w:widowControl/>
              <w:spacing w:line="300" w:lineRule="exact"/>
              <w:jc w:val="center"/>
              <w:rPr>
                <w:rFonts w:ascii="SimSun" w:cs="SimSun"/>
                <w:b/>
                <w:bCs/>
                <w:kern w:val="0"/>
                <w:szCs w:val="21"/>
              </w:rPr>
            </w:pPr>
            <w:r>
              <w:rPr>
                <w:b/>
                <w:bCs/>
                <w:kern w:val="0"/>
                <w:szCs w:val="21"/>
                <w:lang w:val="en"/>
              </w:rPr>
              <w:t>serial number</w:t>
            </w:r>
          </w:p>
        </w:tc>
        <w:tc>
          <w:tcPr>
            <w:tcW w:w="3279" w:type="dxa"/>
            <w:tcBorders>
              <w:top w:val="single" w:sz="4" w:space="0" w:color="auto"/>
              <w:left w:val="nil"/>
              <w:bottom w:val="single" w:sz="4" w:space="0" w:color="auto"/>
              <w:right w:val="single" w:sz="4" w:space="0" w:color="auto"/>
            </w:tcBorders>
            <w:vAlign w:val="center"/>
          </w:tcPr>
          <w:p w14:paraId="54336CAE" w14:textId="77777777" w:rsidR="002D0C8A" w:rsidRDefault="002D0C8A">
            <w:pPr>
              <w:widowControl/>
              <w:spacing w:line="300" w:lineRule="exact"/>
              <w:jc w:val="center"/>
              <w:rPr>
                <w:rFonts w:ascii="SimSun" w:cs="SimSun"/>
                <w:b/>
                <w:bCs/>
                <w:kern w:val="0"/>
                <w:szCs w:val="21"/>
              </w:rPr>
            </w:pPr>
            <w:r>
              <w:rPr>
                <w:b/>
                <w:bCs/>
                <w:kern w:val="0"/>
                <w:szCs w:val="21"/>
                <w:lang w:val="en"/>
              </w:rPr>
              <w:t>Product name</w:t>
            </w:r>
          </w:p>
        </w:tc>
        <w:tc>
          <w:tcPr>
            <w:tcW w:w="3664" w:type="dxa"/>
            <w:tcBorders>
              <w:top w:val="single" w:sz="4" w:space="0" w:color="auto"/>
              <w:left w:val="nil"/>
              <w:bottom w:val="single" w:sz="4" w:space="0" w:color="auto"/>
              <w:right w:val="single" w:sz="4" w:space="0" w:color="auto"/>
            </w:tcBorders>
            <w:vAlign w:val="center"/>
          </w:tcPr>
          <w:p w14:paraId="53DD3291" w14:textId="77777777" w:rsidR="002D0C8A" w:rsidRDefault="002D0C8A">
            <w:pPr>
              <w:widowControl/>
              <w:spacing w:line="300" w:lineRule="exact"/>
              <w:jc w:val="center"/>
              <w:rPr>
                <w:rFonts w:ascii="SimSun" w:cs="SimSun"/>
                <w:b/>
                <w:bCs/>
                <w:kern w:val="0"/>
                <w:szCs w:val="21"/>
              </w:rPr>
            </w:pPr>
            <w:r>
              <w:rPr>
                <w:b/>
                <w:bCs/>
                <w:kern w:val="0"/>
                <w:szCs w:val="21"/>
                <w:lang w:val="en"/>
              </w:rPr>
              <w:t>description</w:t>
            </w:r>
          </w:p>
        </w:tc>
        <w:tc>
          <w:tcPr>
            <w:tcW w:w="1221" w:type="dxa"/>
            <w:tcBorders>
              <w:top w:val="single" w:sz="4" w:space="0" w:color="auto"/>
              <w:left w:val="nil"/>
              <w:bottom w:val="single" w:sz="4" w:space="0" w:color="auto"/>
              <w:right w:val="single" w:sz="4" w:space="0" w:color="auto"/>
            </w:tcBorders>
            <w:vAlign w:val="center"/>
          </w:tcPr>
          <w:p w14:paraId="67E9B8F8" w14:textId="77777777" w:rsidR="002D0C8A" w:rsidRDefault="002D0C8A">
            <w:pPr>
              <w:widowControl/>
              <w:spacing w:line="300" w:lineRule="exact"/>
              <w:jc w:val="center"/>
              <w:rPr>
                <w:rFonts w:ascii="SimSun" w:cs="SimSun"/>
                <w:b/>
                <w:bCs/>
                <w:kern w:val="0"/>
                <w:szCs w:val="21"/>
              </w:rPr>
            </w:pPr>
            <w:r>
              <w:rPr>
                <w:b/>
                <w:bCs/>
                <w:kern w:val="0"/>
                <w:szCs w:val="21"/>
                <w:lang w:val="en"/>
              </w:rPr>
              <w:t>Customs goods</w:t>
            </w:r>
          </w:p>
          <w:p w14:paraId="0C69E933" w14:textId="77777777" w:rsidR="002D0C8A" w:rsidRDefault="002D0C8A">
            <w:pPr>
              <w:widowControl/>
              <w:spacing w:line="300" w:lineRule="exact"/>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5623FA9B" w14:textId="77777777" w:rsidR="002D0C8A" w:rsidRDefault="002D0C8A">
            <w:pPr>
              <w:widowControl/>
              <w:spacing w:line="300" w:lineRule="exact"/>
              <w:jc w:val="center"/>
              <w:rPr>
                <w:rFonts w:ascii="SimSun" w:cs="SimSun"/>
                <w:b/>
                <w:bCs/>
                <w:kern w:val="0"/>
                <w:szCs w:val="21"/>
              </w:rPr>
            </w:pPr>
            <w:r>
              <w:rPr>
                <w:b/>
                <w:bCs/>
                <w:kern w:val="0"/>
                <w:szCs w:val="21"/>
                <w:lang w:val="en"/>
              </w:rPr>
              <w:t>unit</w:t>
            </w:r>
          </w:p>
        </w:tc>
      </w:tr>
      <w:tr w:rsidR="002D0C8A" w14:paraId="4D819FF3" w14:textId="77777777">
        <w:trPr>
          <w:trHeight w:val="589"/>
          <w:jc w:val="center"/>
        </w:trPr>
        <w:tc>
          <w:tcPr>
            <w:tcW w:w="708" w:type="dxa"/>
            <w:tcBorders>
              <w:top w:val="nil"/>
              <w:left w:val="single" w:sz="4" w:space="0" w:color="auto"/>
              <w:bottom w:val="single" w:sz="4" w:space="0" w:color="auto"/>
              <w:right w:val="single" w:sz="4" w:space="0" w:color="auto"/>
            </w:tcBorders>
            <w:vAlign w:val="center"/>
          </w:tcPr>
          <w:p w14:paraId="09D1B329" w14:textId="77777777" w:rsidR="002D0C8A" w:rsidRDefault="002D0C8A">
            <w:pPr>
              <w:widowControl/>
              <w:spacing w:line="300" w:lineRule="exact"/>
              <w:jc w:val="center"/>
              <w:rPr>
                <w:rFonts w:ascii="SimSun" w:cs="SimSun"/>
                <w:kern w:val="0"/>
                <w:szCs w:val="21"/>
              </w:rPr>
            </w:pPr>
            <w:r>
              <w:rPr>
                <w:kern w:val="0"/>
                <w:szCs w:val="21"/>
                <w:lang w:val="en"/>
              </w:rPr>
              <w:t>98</w:t>
            </w:r>
          </w:p>
        </w:tc>
        <w:tc>
          <w:tcPr>
            <w:tcW w:w="3279" w:type="dxa"/>
            <w:tcBorders>
              <w:top w:val="nil"/>
              <w:left w:val="nil"/>
              <w:bottom w:val="single" w:sz="4" w:space="0" w:color="auto"/>
              <w:right w:val="single" w:sz="4" w:space="0" w:color="auto"/>
            </w:tcBorders>
            <w:vAlign w:val="center"/>
          </w:tcPr>
          <w:p w14:paraId="4CD2EE21" w14:textId="77777777" w:rsidR="002D0C8A" w:rsidRDefault="002D0C8A">
            <w:pPr>
              <w:widowControl/>
              <w:spacing w:line="300" w:lineRule="exact"/>
              <w:jc w:val="left"/>
              <w:rPr>
                <w:rFonts w:ascii="SimSun" w:cs="SimSun"/>
                <w:kern w:val="0"/>
                <w:szCs w:val="21"/>
              </w:rPr>
            </w:pPr>
            <w:r>
              <w:rPr>
                <w:kern w:val="0"/>
                <w:szCs w:val="21"/>
                <w:lang w:val="en"/>
              </w:rPr>
              <w:t>Software</w:t>
            </w:r>
          </w:p>
        </w:tc>
        <w:tc>
          <w:tcPr>
            <w:tcW w:w="3664" w:type="dxa"/>
            <w:tcBorders>
              <w:top w:val="nil"/>
              <w:left w:val="nil"/>
              <w:bottom w:val="single" w:sz="4" w:space="0" w:color="auto"/>
              <w:right w:val="single" w:sz="4" w:space="0" w:color="auto"/>
            </w:tcBorders>
            <w:vAlign w:val="center"/>
          </w:tcPr>
          <w:p w14:paraId="530657B5" w14:textId="77777777" w:rsidR="002D0C8A" w:rsidRDefault="002D0C8A">
            <w:pPr>
              <w:widowControl/>
              <w:spacing w:line="300" w:lineRule="exact"/>
              <w:jc w:val="left"/>
              <w:rPr>
                <w:rFonts w:ascii="SimSun" w:cs="SimSun"/>
                <w:spacing w:val="-6"/>
                <w:kern w:val="0"/>
                <w:szCs w:val="21"/>
              </w:rPr>
            </w:pPr>
            <w:r>
              <w:rPr>
                <w:spacing w:val="-6"/>
                <w:kern w:val="0"/>
                <w:szCs w:val="21"/>
                <w:lang w:val="en"/>
              </w:rPr>
              <w:t>Software used to process record data afterwards to be able to determine the position of the aircraft over its entire flight trajectory</w:t>
            </w:r>
          </w:p>
        </w:tc>
        <w:tc>
          <w:tcPr>
            <w:tcW w:w="1221" w:type="dxa"/>
            <w:tcBorders>
              <w:top w:val="nil"/>
              <w:left w:val="nil"/>
              <w:bottom w:val="single" w:sz="4" w:space="0" w:color="auto"/>
              <w:right w:val="single" w:sz="4" w:space="0" w:color="auto"/>
            </w:tcBorders>
            <w:vAlign w:val="center"/>
          </w:tcPr>
          <w:p w14:paraId="355F8DED"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DD48867" w14:textId="77777777" w:rsidR="002D0C8A" w:rsidRDefault="002D0C8A">
            <w:pPr>
              <w:widowControl/>
              <w:spacing w:line="300" w:lineRule="exact"/>
              <w:jc w:val="center"/>
              <w:rPr>
                <w:rFonts w:ascii="SimSun" w:cs="SimSun"/>
                <w:kern w:val="0"/>
                <w:szCs w:val="21"/>
              </w:rPr>
            </w:pPr>
          </w:p>
        </w:tc>
      </w:tr>
      <w:tr w:rsidR="002D0C8A" w14:paraId="01B5B111" w14:textId="77777777">
        <w:trPr>
          <w:trHeight w:val="1140"/>
          <w:jc w:val="center"/>
        </w:trPr>
        <w:tc>
          <w:tcPr>
            <w:tcW w:w="708" w:type="dxa"/>
            <w:tcBorders>
              <w:top w:val="nil"/>
              <w:left w:val="single" w:sz="4" w:space="0" w:color="auto"/>
              <w:bottom w:val="single" w:sz="4" w:space="0" w:color="auto"/>
              <w:right w:val="single" w:sz="4" w:space="0" w:color="auto"/>
            </w:tcBorders>
            <w:vAlign w:val="center"/>
          </w:tcPr>
          <w:p w14:paraId="00E20087" w14:textId="77777777" w:rsidR="002D0C8A" w:rsidRDefault="002D0C8A">
            <w:pPr>
              <w:widowControl/>
              <w:spacing w:line="300" w:lineRule="exact"/>
              <w:jc w:val="center"/>
              <w:rPr>
                <w:rFonts w:ascii="SimSun" w:cs="SimSun"/>
                <w:kern w:val="0"/>
                <w:szCs w:val="21"/>
              </w:rPr>
            </w:pPr>
            <w:r>
              <w:rPr>
                <w:kern w:val="0"/>
                <w:szCs w:val="21"/>
                <w:lang w:val="en"/>
              </w:rPr>
              <w:t>99</w:t>
            </w:r>
          </w:p>
        </w:tc>
        <w:tc>
          <w:tcPr>
            <w:tcW w:w="3279" w:type="dxa"/>
            <w:tcBorders>
              <w:top w:val="nil"/>
              <w:left w:val="nil"/>
              <w:bottom w:val="single" w:sz="4" w:space="0" w:color="auto"/>
              <w:right w:val="single" w:sz="4" w:space="0" w:color="auto"/>
            </w:tcBorders>
            <w:vAlign w:val="center"/>
          </w:tcPr>
          <w:p w14:paraId="793AE6F3" w14:textId="77777777" w:rsidR="002D0C8A" w:rsidRDefault="002D0C8A">
            <w:pPr>
              <w:widowControl/>
              <w:spacing w:line="300" w:lineRule="exact"/>
              <w:jc w:val="left"/>
              <w:rPr>
                <w:rFonts w:ascii="SimSun" w:cs="SimSun"/>
                <w:spacing w:val="-8"/>
                <w:kern w:val="0"/>
                <w:szCs w:val="21"/>
              </w:rPr>
            </w:pPr>
            <w:r>
              <w:rPr>
                <w:spacing w:val="-8"/>
                <w:kern w:val="0"/>
                <w:szCs w:val="21"/>
                <w:lang w:val="en"/>
              </w:rPr>
              <w:t>Production equipment, technologies, and specially designed software for structural parts, structural materials, coatings, and coatings specifically designed to reduce optical reflection or radiation characteristics</w:t>
            </w:r>
          </w:p>
        </w:tc>
        <w:tc>
          <w:tcPr>
            <w:tcW w:w="3664" w:type="dxa"/>
            <w:tcBorders>
              <w:top w:val="nil"/>
              <w:left w:val="nil"/>
              <w:bottom w:val="single" w:sz="4" w:space="0" w:color="auto"/>
              <w:right w:val="single" w:sz="4" w:space="0" w:color="auto"/>
            </w:tcBorders>
            <w:vAlign w:val="center"/>
          </w:tcPr>
          <w:p w14:paraId="63BAE30D"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13A548F6"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6ECB3AC" w14:textId="77777777" w:rsidR="002D0C8A" w:rsidRDefault="002D0C8A">
            <w:pPr>
              <w:widowControl/>
              <w:spacing w:line="300" w:lineRule="exact"/>
              <w:jc w:val="center"/>
              <w:rPr>
                <w:rFonts w:ascii="SimSun" w:cs="SimSun"/>
                <w:kern w:val="0"/>
                <w:szCs w:val="21"/>
              </w:rPr>
            </w:pPr>
          </w:p>
        </w:tc>
      </w:tr>
      <w:tr w:rsidR="002D0C8A" w14:paraId="75B091AD"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32569C03" w14:textId="77777777" w:rsidR="002D0C8A" w:rsidRDefault="002D0C8A">
            <w:pPr>
              <w:widowControl/>
              <w:spacing w:line="300" w:lineRule="exact"/>
              <w:jc w:val="center"/>
              <w:rPr>
                <w:rFonts w:ascii="SimSun" w:cs="SimSun"/>
                <w:kern w:val="0"/>
                <w:szCs w:val="21"/>
              </w:rPr>
            </w:pPr>
            <w:r>
              <w:rPr>
                <w:kern w:val="0"/>
                <w:szCs w:val="21"/>
                <w:lang w:val="en"/>
              </w:rPr>
              <w:t>100</w:t>
            </w:r>
          </w:p>
        </w:tc>
        <w:tc>
          <w:tcPr>
            <w:tcW w:w="3279" w:type="dxa"/>
            <w:tcBorders>
              <w:top w:val="nil"/>
              <w:left w:val="nil"/>
              <w:bottom w:val="single" w:sz="4" w:space="0" w:color="auto"/>
              <w:right w:val="single" w:sz="4" w:space="0" w:color="auto"/>
            </w:tcBorders>
            <w:vAlign w:val="center"/>
          </w:tcPr>
          <w:p w14:paraId="3FABF9D5" w14:textId="77777777" w:rsidR="002D0C8A" w:rsidRDefault="002D0C8A">
            <w:pPr>
              <w:widowControl/>
              <w:spacing w:line="300" w:lineRule="exact"/>
              <w:jc w:val="left"/>
              <w:rPr>
                <w:rFonts w:ascii="SimSun" w:cs="SimSun"/>
                <w:kern w:val="0"/>
                <w:szCs w:val="21"/>
              </w:rPr>
            </w:pPr>
            <w:r>
              <w:rPr>
                <w:kern w:val="0"/>
                <w:szCs w:val="21"/>
                <w:lang w:val="en"/>
              </w:rPr>
              <w:t>Technologies and specially designed software to reduce radar reflectivity, UV/IR signals and acoustic signals</w:t>
            </w:r>
          </w:p>
        </w:tc>
        <w:tc>
          <w:tcPr>
            <w:tcW w:w="3664" w:type="dxa"/>
            <w:tcBorders>
              <w:top w:val="nil"/>
              <w:left w:val="nil"/>
              <w:bottom w:val="single" w:sz="4" w:space="0" w:color="auto"/>
              <w:right w:val="single" w:sz="4" w:space="0" w:color="auto"/>
            </w:tcBorders>
            <w:vAlign w:val="center"/>
          </w:tcPr>
          <w:p w14:paraId="439C2995"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58F424BA"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931C71E" w14:textId="77777777" w:rsidR="002D0C8A" w:rsidRDefault="002D0C8A">
            <w:pPr>
              <w:widowControl/>
              <w:spacing w:line="300" w:lineRule="exact"/>
              <w:jc w:val="center"/>
              <w:rPr>
                <w:rFonts w:ascii="SimSun" w:cs="SimSun"/>
                <w:kern w:val="0"/>
                <w:szCs w:val="21"/>
              </w:rPr>
            </w:pPr>
          </w:p>
        </w:tc>
      </w:tr>
      <w:tr w:rsidR="002D0C8A" w14:paraId="046587DA"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1D19A81" w14:textId="77777777" w:rsidR="002D0C8A" w:rsidRDefault="002D0C8A">
            <w:pPr>
              <w:widowControl/>
              <w:spacing w:line="300" w:lineRule="exact"/>
              <w:jc w:val="center"/>
              <w:rPr>
                <w:rFonts w:ascii="SimSun" w:cs="SimSun"/>
                <w:kern w:val="0"/>
                <w:szCs w:val="21"/>
              </w:rPr>
            </w:pPr>
            <w:r>
              <w:rPr>
                <w:kern w:val="0"/>
                <w:szCs w:val="21"/>
                <w:lang w:val="en"/>
              </w:rPr>
              <w:t>101</w:t>
            </w:r>
          </w:p>
        </w:tc>
        <w:tc>
          <w:tcPr>
            <w:tcW w:w="3279" w:type="dxa"/>
            <w:tcBorders>
              <w:top w:val="nil"/>
              <w:left w:val="nil"/>
              <w:bottom w:val="single" w:sz="4" w:space="0" w:color="auto"/>
              <w:right w:val="single" w:sz="4" w:space="0" w:color="auto"/>
            </w:tcBorders>
            <w:vAlign w:val="center"/>
          </w:tcPr>
          <w:p w14:paraId="3120F5B2" w14:textId="77777777" w:rsidR="002D0C8A" w:rsidRDefault="002D0C8A">
            <w:pPr>
              <w:widowControl/>
              <w:spacing w:line="300" w:lineRule="exact"/>
              <w:jc w:val="left"/>
              <w:rPr>
                <w:rFonts w:ascii="SimSun" w:cs="SimSun"/>
                <w:kern w:val="0"/>
                <w:szCs w:val="21"/>
              </w:rPr>
            </w:pPr>
            <w:r>
              <w:rPr>
                <w:kern w:val="0"/>
                <w:szCs w:val="21"/>
                <w:lang w:val="en"/>
              </w:rPr>
              <w:t>Flight control software and test software</w:t>
            </w:r>
          </w:p>
        </w:tc>
        <w:tc>
          <w:tcPr>
            <w:tcW w:w="3664" w:type="dxa"/>
            <w:tcBorders>
              <w:top w:val="nil"/>
              <w:left w:val="nil"/>
              <w:bottom w:val="single" w:sz="4" w:space="0" w:color="auto"/>
              <w:right w:val="single" w:sz="4" w:space="0" w:color="auto"/>
            </w:tcBorders>
            <w:vAlign w:val="center"/>
          </w:tcPr>
          <w:p w14:paraId="587E754B"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0666B0F7"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C9FAABB" w14:textId="77777777" w:rsidR="002D0C8A" w:rsidRDefault="002D0C8A">
            <w:pPr>
              <w:widowControl/>
              <w:spacing w:line="300" w:lineRule="exact"/>
              <w:jc w:val="center"/>
              <w:rPr>
                <w:rFonts w:ascii="SimSun" w:cs="SimSun"/>
                <w:kern w:val="0"/>
                <w:szCs w:val="21"/>
              </w:rPr>
            </w:pPr>
          </w:p>
        </w:tc>
      </w:tr>
      <w:tr w:rsidR="002D0C8A" w14:paraId="2705DF03" w14:textId="77777777">
        <w:trPr>
          <w:trHeight w:val="900"/>
          <w:jc w:val="center"/>
        </w:trPr>
        <w:tc>
          <w:tcPr>
            <w:tcW w:w="708" w:type="dxa"/>
            <w:tcBorders>
              <w:top w:val="nil"/>
              <w:left w:val="single" w:sz="4" w:space="0" w:color="auto"/>
              <w:bottom w:val="single" w:sz="4" w:space="0" w:color="auto"/>
              <w:right w:val="single" w:sz="4" w:space="0" w:color="auto"/>
            </w:tcBorders>
            <w:vAlign w:val="center"/>
          </w:tcPr>
          <w:p w14:paraId="46196759" w14:textId="77777777" w:rsidR="002D0C8A" w:rsidRDefault="002D0C8A">
            <w:pPr>
              <w:widowControl/>
              <w:spacing w:line="300" w:lineRule="exact"/>
              <w:jc w:val="center"/>
              <w:rPr>
                <w:rFonts w:ascii="SimSun" w:cs="SimSun"/>
                <w:kern w:val="0"/>
                <w:szCs w:val="21"/>
              </w:rPr>
            </w:pPr>
            <w:r>
              <w:rPr>
                <w:kern w:val="0"/>
                <w:szCs w:val="21"/>
                <w:lang w:val="en"/>
              </w:rPr>
              <w:t>102</w:t>
            </w:r>
          </w:p>
        </w:tc>
        <w:tc>
          <w:tcPr>
            <w:tcW w:w="3279" w:type="dxa"/>
            <w:tcBorders>
              <w:top w:val="nil"/>
              <w:left w:val="nil"/>
              <w:bottom w:val="single" w:sz="4" w:space="0" w:color="auto"/>
              <w:right w:val="single" w:sz="4" w:space="0" w:color="auto"/>
            </w:tcBorders>
            <w:vAlign w:val="center"/>
          </w:tcPr>
          <w:p w14:paraId="579EA12A" w14:textId="77777777" w:rsidR="002D0C8A" w:rsidRDefault="002D0C8A">
            <w:pPr>
              <w:widowControl/>
              <w:spacing w:line="300" w:lineRule="exact"/>
              <w:jc w:val="left"/>
              <w:rPr>
                <w:rFonts w:ascii="SimSun" w:cs="SimSun"/>
                <w:kern w:val="0"/>
                <w:szCs w:val="21"/>
              </w:rPr>
            </w:pPr>
            <w:r>
              <w:rPr>
                <w:kern w:val="0"/>
                <w:szCs w:val="21"/>
                <w:lang w:val="en"/>
              </w:rPr>
              <w:t>Specially designed navigation information processor uses software</w:t>
            </w:r>
          </w:p>
        </w:tc>
        <w:tc>
          <w:tcPr>
            <w:tcW w:w="3664" w:type="dxa"/>
            <w:tcBorders>
              <w:top w:val="nil"/>
              <w:left w:val="nil"/>
              <w:bottom w:val="single" w:sz="4" w:space="0" w:color="auto"/>
              <w:right w:val="single" w:sz="4" w:space="0" w:color="auto"/>
            </w:tcBorders>
            <w:vAlign w:val="center"/>
          </w:tcPr>
          <w:p w14:paraId="7B99AE4F" w14:textId="77777777" w:rsidR="002D0C8A" w:rsidRDefault="002D0C8A">
            <w:pPr>
              <w:widowControl/>
              <w:spacing w:line="300" w:lineRule="exact"/>
              <w:jc w:val="left"/>
              <w:rPr>
                <w:rFonts w:ascii="SimSun" w:cs="SimSun"/>
                <w:kern w:val="0"/>
                <w:szCs w:val="21"/>
              </w:rPr>
            </w:pPr>
            <w:r>
              <w:rPr>
                <w:kern w:val="0"/>
                <w:szCs w:val="21"/>
                <w:lang w:val="en"/>
              </w:rPr>
              <w:t>Specially designed navigation information processors for ballistic missiles, launch vehicles, sounding rockets, cruise missiles, unmanned aerial vehicles use software</w:t>
            </w:r>
          </w:p>
        </w:tc>
        <w:tc>
          <w:tcPr>
            <w:tcW w:w="1221" w:type="dxa"/>
            <w:tcBorders>
              <w:top w:val="nil"/>
              <w:left w:val="nil"/>
              <w:bottom w:val="single" w:sz="4" w:space="0" w:color="auto"/>
              <w:right w:val="single" w:sz="4" w:space="0" w:color="auto"/>
            </w:tcBorders>
            <w:vAlign w:val="center"/>
          </w:tcPr>
          <w:p w14:paraId="51C0F5AC"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29DB3C1" w14:textId="77777777" w:rsidR="002D0C8A" w:rsidRDefault="002D0C8A">
            <w:pPr>
              <w:widowControl/>
              <w:spacing w:line="300" w:lineRule="exact"/>
              <w:jc w:val="center"/>
              <w:rPr>
                <w:rFonts w:ascii="SimSun" w:cs="SimSun"/>
                <w:kern w:val="0"/>
                <w:szCs w:val="21"/>
              </w:rPr>
            </w:pPr>
          </w:p>
        </w:tc>
      </w:tr>
      <w:tr w:rsidR="002D0C8A" w14:paraId="7B37314B"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27493F26" w14:textId="77777777" w:rsidR="002D0C8A" w:rsidRDefault="002D0C8A">
            <w:pPr>
              <w:widowControl/>
              <w:spacing w:line="300" w:lineRule="exact"/>
              <w:jc w:val="center"/>
              <w:rPr>
                <w:rFonts w:ascii="SimSun" w:cs="SimSun"/>
                <w:kern w:val="0"/>
                <w:szCs w:val="21"/>
              </w:rPr>
            </w:pPr>
            <w:r>
              <w:rPr>
                <w:kern w:val="0"/>
                <w:szCs w:val="21"/>
                <w:lang w:val="en"/>
              </w:rPr>
              <w:t>103</w:t>
            </w:r>
          </w:p>
        </w:tc>
        <w:tc>
          <w:tcPr>
            <w:tcW w:w="3279" w:type="dxa"/>
            <w:tcBorders>
              <w:top w:val="nil"/>
              <w:left w:val="nil"/>
              <w:bottom w:val="single" w:sz="4" w:space="0" w:color="auto"/>
              <w:right w:val="single" w:sz="4" w:space="0" w:color="auto"/>
            </w:tcBorders>
            <w:vAlign w:val="center"/>
          </w:tcPr>
          <w:p w14:paraId="40084C1A" w14:textId="77777777" w:rsidR="002D0C8A" w:rsidRDefault="002D0C8A">
            <w:pPr>
              <w:widowControl/>
              <w:spacing w:line="300" w:lineRule="exact"/>
              <w:jc w:val="left"/>
              <w:rPr>
                <w:rFonts w:ascii="SimSun" w:cs="SimSun"/>
                <w:kern w:val="0"/>
                <w:szCs w:val="21"/>
              </w:rPr>
            </w:pPr>
            <w:r>
              <w:rPr>
                <w:kern w:val="0"/>
                <w:szCs w:val="21"/>
                <w:lang w:val="en"/>
              </w:rPr>
              <w:t>Dedicated software for system modeling, simulation, or overall design</w:t>
            </w:r>
          </w:p>
        </w:tc>
        <w:tc>
          <w:tcPr>
            <w:tcW w:w="3664" w:type="dxa"/>
            <w:tcBorders>
              <w:top w:val="nil"/>
              <w:left w:val="nil"/>
              <w:bottom w:val="single" w:sz="4" w:space="0" w:color="auto"/>
              <w:right w:val="single" w:sz="4" w:space="0" w:color="auto"/>
            </w:tcBorders>
            <w:vAlign w:val="center"/>
          </w:tcPr>
          <w:p w14:paraId="195C5D3C" w14:textId="77777777" w:rsidR="002D0C8A" w:rsidRDefault="002D0C8A">
            <w:pPr>
              <w:widowControl/>
              <w:spacing w:line="300" w:lineRule="exact"/>
              <w:jc w:val="left"/>
              <w:rPr>
                <w:rFonts w:ascii="SimSun" w:cs="SimSun"/>
                <w:kern w:val="0"/>
                <w:szCs w:val="21"/>
              </w:rPr>
            </w:pPr>
            <w:r>
              <w:rPr>
                <w:kern w:val="0"/>
                <w:szCs w:val="21"/>
                <w:lang w:val="en"/>
              </w:rPr>
              <w:t>It can be used for missiles and rockets related design and test technology</w:t>
            </w:r>
          </w:p>
        </w:tc>
        <w:tc>
          <w:tcPr>
            <w:tcW w:w="1221" w:type="dxa"/>
            <w:tcBorders>
              <w:top w:val="nil"/>
              <w:left w:val="nil"/>
              <w:bottom w:val="single" w:sz="4" w:space="0" w:color="auto"/>
              <w:right w:val="single" w:sz="4" w:space="0" w:color="auto"/>
            </w:tcBorders>
            <w:vAlign w:val="center"/>
          </w:tcPr>
          <w:p w14:paraId="07718DD5"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A5ADF59" w14:textId="77777777" w:rsidR="002D0C8A" w:rsidRDefault="002D0C8A">
            <w:pPr>
              <w:widowControl/>
              <w:spacing w:line="300" w:lineRule="exact"/>
              <w:jc w:val="center"/>
              <w:rPr>
                <w:rFonts w:ascii="SimSun" w:cs="SimSun"/>
                <w:kern w:val="0"/>
                <w:szCs w:val="21"/>
              </w:rPr>
            </w:pPr>
          </w:p>
        </w:tc>
      </w:tr>
      <w:tr w:rsidR="002D0C8A" w14:paraId="3540DB0D"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0F6B13E5" w14:textId="77777777" w:rsidR="002D0C8A" w:rsidRDefault="002D0C8A">
            <w:pPr>
              <w:widowControl/>
              <w:spacing w:line="300" w:lineRule="exact"/>
              <w:jc w:val="center"/>
              <w:rPr>
                <w:rFonts w:ascii="SimSun" w:cs="SimSun"/>
                <w:kern w:val="0"/>
                <w:szCs w:val="21"/>
              </w:rPr>
            </w:pPr>
            <w:r>
              <w:rPr>
                <w:kern w:val="0"/>
                <w:szCs w:val="21"/>
                <w:lang w:val="en"/>
              </w:rPr>
              <w:t>104</w:t>
            </w:r>
          </w:p>
        </w:tc>
        <w:tc>
          <w:tcPr>
            <w:tcW w:w="3279" w:type="dxa"/>
            <w:tcBorders>
              <w:top w:val="nil"/>
              <w:left w:val="nil"/>
              <w:bottom w:val="single" w:sz="4" w:space="0" w:color="auto"/>
              <w:right w:val="single" w:sz="4" w:space="0" w:color="auto"/>
            </w:tcBorders>
            <w:vAlign w:val="center"/>
          </w:tcPr>
          <w:p w14:paraId="19E6DF3B" w14:textId="77777777" w:rsidR="002D0C8A" w:rsidRDefault="002D0C8A">
            <w:pPr>
              <w:widowControl/>
              <w:spacing w:line="300" w:lineRule="exact"/>
              <w:jc w:val="left"/>
              <w:rPr>
                <w:rFonts w:ascii="SimSun" w:cs="SimSun"/>
                <w:kern w:val="0"/>
                <w:szCs w:val="21"/>
              </w:rPr>
            </w:pPr>
            <w:r>
              <w:rPr>
                <w:kern w:val="0"/>
                <w:szCs w:val="21"/>
                <w:lang w:val="en"/>
              </w:rPr>
              <w:t>Software specifically designed for pyrolysis deposition and densification process control devices</w:t>
            </w:r>
          </w:p>
        </w:tc>
        <w:tc>
          <w:tcPr>
            <w:tcW w:w="3664" w:type="dxa"/>
            <w:tcBorders>
              <w:top w:val="nil"/>
              <w:left w:val="nil"/>
              <w:bottom w:val="single" w:sz="4" w:space="0" w:color="auto"/>
              <w:right w:val="single" w:sz="4" w:space="0" w:color="auto"/>
            </w:tcBorders>
            <w:vAlign w:val="center"/>
          </w:tcPr>
          <w:p w14:paraId="490EA643"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520D2B49"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5E426C47" w14:textId="77777777" w:rsidR="002D0C8A" w:rsidRDefault="002D0C8A">
            <w:pPr>
              <w:widowControl/>
              <w:spacing w:line="300" w:lineRule="exact"/>
              <w:jc w:val="center"/>
              <w:rPr>
                <w:rFonts w:ascii="SimSun" w:cs="SimSun"/>
                <w:kern w:val="0"/>
                <w:szCs w:val="21"/>
              </w:rPr>
            </w:pPr>
          </w:p>
        </w:tc>
      </w:tr>
      <w:tr w:rsidR="002D0C8A" w14:paraId="6D498DF4"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142053D9" w14:textId="77777777" w:rsidR="002D0C8A" w:rsidRDefault="002D0C8A">
            <w:pPr>
              <w:widowControl/>
              <w:spacing w:line="300" w:lineRule="exact"/>
              <w:jc w:val="center"/>
              <w:rPr>
                <w:rFonts w:ascii="SimSun" w:cs="SimSun"/>
                <w:kern w:val="0"/>
                <w:szCs w:val="21"/>
              </w:rPr>
            </w:pPr>
            <w:r>
              <w:rPr>
                <w:kern w:val="0"/>
                <w:szCs w:val="21"/>
                <w:lang w:val="en"/>
              </w:rPr>
              <w:t>105</w:t>
            </w:r>
          </w:p>
        </w:tc>
        <w:tc>
          <w:tcPr>
            <w:tcW w:w="3279" w:type="dxa"/>
            <w:tcBorders>
              <w:top w:val="nil"/>
              <w:left w:val="nil"/>
              <w:bottom w:val="single" w:sz="4" w:space="0" w:color="auto"/>
              <w:right w:val="single" w:sz="4" w:space="0" w:color="auto"/>
            </w:tcBorders>
            <w:vAlign w:val="center"/>
          </w:tcPr>
          <w:p w14:paraId="373D624E" w14:textId="77777777" w:rsidR="002D0C8A" w:rsidRDefault="002D0C8A">
            <w:pPr>
              <w:widowControl/>
              <w:spacing w:line="300" w:lineRule="exact"/>
              <w:jc w:val="left"/>
              <w:rPr>
                <w:rFonts w:ascii="SimSun" w:cs="SimSun"/>
                <w:kern w:val="0"/>
                <w:szCs w:val="21"/>
              </w:rPr>
            </w:pPr>
            <w:r>
              <w:rPr>
                <w:kern w:val="0"/>
                <w:szCs w:val="21"/>
                <w:lang w:val="en"/>
              </w:rPr>
              <w:t>CNC software specially designed for three-coordinate or multi-coordinate linkage and programmable fiber winding machines</w:t>
            </w:r>
          </w:p>
        </w:tc>
        <w:tc>
          <w:tcPr>
            <w:tcW w:w="3664" w:type="dxa"/>
            <w:tcBorders>
              <w:top w:val="nil"/>
              <w:left w:val="nil"/>
              <w:bottom w:val="single" w:sz="4" w:space="0" w:color="auto"/>
              <w:right w:val="single" w:sz="4" w:space="0" w:color="auto"/>
            </w:tcBorders>
            <w:vAlign w:val="center"/>
          </w:tcPr>
          <w:p w14:paraId="48F12633"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66534087"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2DF5842" w14:textId="77777777" w:rsidR="002D0C8A" w:rsidRDefault="002D0C8A">
            <w:pPr>
              <w:widowControl/>
              <w:spacing w:line="300" w:lineRule="exact"/>
              <w:jc w:val="center"/>
              <w:rPr>
                <w:rFonts w:ascii="SimSun" w:cs="SimSun"/>
                <w:kern w:val="0"/>
                <w:szCs w:val="21"/>
              </w:rPr>
            </w:pPr>
          </w:p>
        </w:tc>
      </w:tr>
      <w:tr w:rsidR="002D0C8A" w14:paraId="0376F63A" w14:textId="77777777">
        <w:trPr>
          <w:trHeight w:val="615"/>
          <w:jc w:val="center"/>
        </w:trPr>
        <w:tc>
          <w:tcPr>
            <w:tcW w:w="708" w:type="dxa"/>
            <w:tcBorders>
              <w:top w:val="single" w:sz="4" w:space="0" w:color="auto"/>
              <w:left w:val="single" w:sz="4" w:space="0" w:color="auto"/>
              <w:bottom w:val="single" w:sz="4" w:space="0" w:color="auto"/>
              <w:right w:val="single" w:sz="4" w:space="0" w:color="auto"/>
            </w:tcBorders>
            <w:vAlign w:val="center"/>
          </w:tcPr>
          <w:p w14:paraId="39D7A966" w14:textId="77777777" w:rsidR="002D0C8A" w:rsidRDefault="002D0C8A">
            <w:pPr>
              <w:widowControl/>
              <w:jc w:val="center"/>
              <w:rPr>
                <w:rFonts w:ascii="SimSun" w:cs="SimSun"/>
                <w:kern w:val="0"/>
                <w:szCs w:val="21"/>
              </w:rPr>
            </w:pPr>
            <w:r>
              <w:rPr>
                <w:kern w:val="0"/>
                <w:szCs w:val="21"/>
                <w:lang w:val="en"/>
              </w:rPr>
              <w:t>106</w:t>
            </w:r>
          </w:p>
        </w:tc>
        <w:tc>
          <w:tcPr>
            <w:tcW w:w="3279" w:type="dxa"/>
            <w:tcBorders>
              <w:top w:val="single" w:sz="4" w:space="0" w:color="auto"/>
              <w:left w:val="nil"/>
              <w:bottom w:val="single" w:sz="4" w:space="0" w:color="auto"/>
              <w:right w:val="single" w:sz="4" w:space="0" w:color="auto"/>
            </w:tcBorders>
            <w:vAlign w:val="center"/>
          </w:tcPr>
          <w:p w14:paraId="218A8D4A" w14:textId="77777777" w:rsidR="002D0C8A" w:rsidRDefault="002D0C8A">
            <w:pPr>
              <w:widowControl/>
              <w:jc w:val="left"/>
              <w:rPr>
                <w:rFonts w:ascii="SimSun" w:cs="SimSun"/>
                <w:spacing w:val="-8"/>
                <w:kern w:val="0"/>
                <w:szCs w:val="21"/>
              </w:rPr>
            </w:pPr>
            <w:r>
              <w:rPr>
                <w:spacing w:val="-8"/>
                <w:kern w:val="0"/>
                <w:szCs w:val="21"/>
                <w:lang w:val="en"/>
              </w:rPr>
              <w:t>Software specially designed for CNC and program-controlled pavers with two or more coordinates</w:t>
            </w:r>
          </w:p>
        </w:tc>
        <w:tc>
          <w:tcPr>
            <w:tcW w:w="3664" w:type="dxa"/>
            <w:tcBorders>
              <w:top w:val="single" w:sz="4" w:space="0" w:color="auto"/>
              <w:left w:val="nil"/>
              <w:bottom w:val="single" w:sz="4" w:space="0" w:color="auto"/>
              <w:right w:val="single" w:sz="4" w:space="0" w:color="auto"/>
            </w:tcBorders>
            <w:vAlign w:val="center"/>
          </w:tcPr>
          <w:p w14:paraId="5B5B248D" w14:textId="77777777" w:rsidR="002D0C8A" w:rsidRDefault="002D0C8A">
            <w:pPr>
              <w:widowControl/>
              <w:jc w:val="left"/>
              <w:rPr>
                <w:rFonts w:ascii="SimSun" w:cs="SimSun"/>
                <w:kern w:val="0"/>
                <w:szCs w:val="21"/>
              </w:rPr>
            </w:pPr>
          </w:p>
        </w:tc>
        <w:tc>
          <w:tcPr>
            <w:tcW w:w="1221" w:type="dxa"/>
            <w:tcBorders>
              <w:top w:val="single" w:sz="4" w:space="0" w:color="auto"/>
              <w:left w:val="nil"/>
              <w:bottom w:val="single" w:sz="4" w:space="0" w:color="auto"/>
              <w:right w:val="single" w:sz="4" w:space="0" w:color="auto"/>
            </w:tcBorders>
            <w:vAlign w:val="center"/>
          </w:tcPr>
          <w:p w14:paraId="529618CD" w14:textId="77777777" w:rsidR="002D0C8A" w:rsidRDefault="002D0C8A">
            <w:pPr>
              <w:widowControl/>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634259AC" w14:textId="77777777" w:rsidR="002D0C8A" w:rsidRDefault="002D0C8A">
            <w:pPr>
              <w:widowControl/>
              <w:jc w:val="center"/>
              <w:rPr>
                <w:rFonts w:ascii="SimSun" w:cs="SimSun"/>
                <w:kern w:val="0"/>
                <w:szCs w:val="21"/>
              </w:rPr>
            </w:pPr>
          </w:p>
        </w:tc>
      </w:tr>
    </w:tbl>
    <w:p w14:paraId="05D0C147" w14:textId="77777777" w:rsidR="002D0C8A" w:rsidRDefault="002D0C8A"/>
    <w:p w14:paraId="349368BB" w14:textId="77777777" w:rsidR="002D0C8A" w:rsidRDefault="002D0C8A" w:rsidP="00D03E73">
      <w:pPr>
        <w:ind w:leftChars="-406" w:left="-853" w:firstLineChars="50" w:firstLine="105"/>
      </w:pPr>
      <w:r>
        <w:rPr>
          <w:kern w:val="0"/>
          <w:szCs w:val="24"/>
          <w:lang w:val="en"/>
        </w:rPr>
        <w:t>(11) Other components and assemblies</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32FBFBE9"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1625A0A8"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3C9114E3" w14:textId="77777777" w:rsidR="002D0C8A" w:rsidRDefault="002D0C8A">
            <w:pPr>
              <w:widowControl/>
              <w:jc w:val="center"/>
              <w:rPr>
                <w:rFonts w:ascii="SimSun" w:cs="SimSun"/>
                <w:b/>
                <w:bCs/>
                <w:kern w:val="0"/>
                <w:szCs w:val="21"/>
              </w:rPr>
            </w:pPr>
            <w:r>
              <w:rPr>
                <w:b/>
                <w:bCs/>
                <w:kern w:val="0"/>
                <w:szCs w:val="21"/>
                <w:lang w:val="en"/>
              </w:rPr>
              <w:t>Product name</w:t>
            </w:r>
          </w:p>
        </w:tc>
        <w:tc>
          <w:tcPr>
            <w:tcW w:w="3587" w:type="dxa"/>
            <w:tcBorders>
              <w:top w:val="single" w:sz="4" w:space="0" w:color="auto"/>
              <w:left w:val="nil"/>
              <w:bottom w:val="single" w:sz="4" w:space="0" w:color="auto"/>
              <w:right w:val="single" w:sz="4" w:space="0" w:color="auto"/>
            </w:tcBorders>
            <w:vAlign w:val="center"/>
          </w:tcPr>
          <w:p w14:paraId="24DB29B9"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06DC6F35" w14:textId="77777777" w:rsidR="002D0C8A" w:rsidRDefault="002D0C8A">
            <w:pPr>
              <w:widowControl/>
              <w:jc w:val="center"/>
              <w:rPr>
                <w:rFonts w:ascii="SimSun" w:cs="SimSun"/>
                <w:b/>
                <w:bCs/>
                <w:kern w:val="0"/>
                <w:szCs w:val="21"/>
              </w:rPr>
            </w:pPr>
            <w:r>
              <w:rPr>
                <w:b/>
                <w:bCs/>
                <w:kern w:val="0"/>
                <w:szCs w:val="21"/>
                <w:lang w:val="en"/>
              </w:rPr>
              <w:t>Customs goods</w:t>
            </w:r>
          </w:p>
          <w:p w14:paraId="51A3054A"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760EDB32" w14:textId="77777777" w:rsidR="002D0C8A" w:rsidRDefault="002D0C8A">
            <w:pPr>
              <w:widowControl/>
              <w:jc w:val="center"/>
              <w:rPr>
                <w:rFonts w:ascii="SimSun" w:cs="SimSun"/>
                <w:b/>
                <w:bCs/>
                <w:kern w:val="0"/>
                <w:szCs w:val="21"/>
              </w:rPr>
            </w:pPr>
            <w:r>
              <w:rPr>
                <w:b/>
                <w:bCs/>
                <w:kern w:val="0"/>
                <w:szCs w:val="21"/>
                <w:lang w:val="en"/>
              </w:rPr>
              <w:t>unit</w:t>
            </w:r>
          </w:p>
        </w:tc>
      </w:tr>
      <w:tr w:rsidR="002D0C8A" w14:paraId="560C5840"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7FBDF1B" w14:textId="77777777" w:rsidR="002D0C8A" w:rsidRDefault="002D0C8A">
            <w:pPr>
              <w:widowControl/>
              <w:jc w:val="center"/>
              <w:rPr>
                <w:rFonts w:ascii="SimSun" w:cs="SimSun"/>
                <w:kern w:val="0"/>
                <w:szCs w:val="21"/>
              </w:rPr>
            </w:pPr>
            <w:r>
              <w:rPr>
                <w:kern w:val="0"/>
                <w:szCs w:val="21"/>
                <w:lang w:val="en"/>
              </w:rPr>
              <w:t>107</w:t>
            </w:r>
          </w:p>
        </w:tc>
        <w:tc>
          <w:tcPr>
            <w:tcW w:w="3209" w:type="dxa"/>
            <w:tcBorders>
              <w:top w:val="nil"/>
              <w:left w:val="nil"/>
              <w:bottom w:val="single" w:sz="4" w:space="0" w:color="auto"/>
              <w:right w:val="single" w:sz="4" w:space="0" w:color="auto"/>
            </w:tcBorders>
            <w:vAlign w:val="center"/>
          </w:tcPr>
          <w:p w14:paraId="64AAD0E5" w14:textId="77777777" w:rsidR="002D0C8A" w:rsidRDefault="002D0C8A">
            <w:pPr>
              <w:widowControl/>
              <w:jc w:val="left"/>
              <w:rPr>
                <w:rFonts w:ascii="SimSun" w:cs="SimSun"/>
                <w:kern w:val="0"/>
                <w:szCs w:val="21"/>
              </w:rPr>
            </w:pPr>
            <w:r>
              <w:rPr>
                <w:kern w:val="0"/>
                <w:szCs w:val="21"/>
                <w:lang w:val="en"/>
              </w:rPr>
              <w:t>Ballistic missiles at all levels</w:t>
            </w:r>
          </w:p>
        </w:tc>
        <w:tc>
          <w:tcPr>
            <w:tcW w:w="3587" w:type="dxa"/>
            <w:tcBorders>
              <w:top w:val="nil"/>
              <w:left w:val="nil"/>
              <w:bottom w:val="single" w:sz="4" w:space="0" w:color="auto"/>
              <w:right w:val="single" w:sz="4" w:space="0" w:color="auto"/>
            </w:tcBorders>
            <w:vAlign w:val="center"/>
          </w:tcPr>
          <w:p w14:paraId="081CC2FA" w14:textId="77777777" w:rsidR="002D0C8A" w:rsidRDefault="002D0C8A">
            <w:pPr>
              <w:widowControl/>
              <w:jc w:val="left"/>
              <w:rPr>
                <w:rFonts w:ascii="SimSun" w:cs="SimSun"/>
                <w:kern w:val="0"/>
                <w:szCs w:val="21"/>
              </w:rPr>
            </w:pPr>
            <w:r>
              <w:rPr>
                <w:kern w:val="0"/>
                <w:szCs w:val="21"/>
                <w:lang w:val="en"/>
              </w:rPr>
              <w:t>Can be used for each system in the first item</w:t>
            </w:r>
          </w:p>
        </w:tc>
        <w:tc>
          <w:tcPr>
            <w:tcW w:w="1405" w:type="dxa"/>
            <w:tcBorders>
              <w:top w:val="nil"/>
              <w:left w:val="nil"/>
              <w:bottom w:val="single" w:sz="4" w:space="0" w:color="auto"/>
              <w:right w:val="single" w:sz="4" w:space="0" w:color="auto"/>
            </w:tcBorders>
            <w:vAlign w:val="center"/>
          </w:tcPr>
          <w:p w14:paraId="5270A5DE" w14:textId="77777777" w:rsidR="002D0C8A" w:rsidRDefault="002D0C8A">
            <w:pPr>
              <w:widowControl/>
              <w:jc w:val="center"/>
              <w:rPr>
                <w:rFonts w:ascii="SimSun" w:cs="SimSun"/>
                <w:kern w:val="0"/>
                <w:szCs w:val="21"/>
              </w:rPr>
            </w:pPr>
            <w:r>
              <w:rPr>
                <w:kern w:val="0"/>
                <w:szCs w:val="21"/>
                <w:lang w:val="en"/>
              </w:rPr>
              <w:t>9306900010</w:t>
            </w:r>
          </w:p>
        </w:tc>
        <w:tc>
          <w:tcPr>
            <w:tcW w:w="1007" w:type="dxa"/>
            <w:tcBorders>
              <w:top w:val="nil"/>
              <w:left w:val="nil"/>
              <w:bottom w:val="single" w:sz="4" w:space="0" w:color="auto"/>
              <w:right w:val="single" w:sz="4" w:space="0" w:color="auto"/>
            </w:tcBorders>
            <w:vAlign w:val="center"/>
          </w:tcPr>
          <w:p w14:paraId="46982691" w14:textId="77777777" w:rsidR="002D0C8A" w:rsidRDefault="002D0C8A">
            <w:pPr>
              <w:widowControl/>
              <w:jc w:val="center"/>
              <w:rPr>
                <w:rFonts w:ascii="SimSun" w:cs="SimSun"/>
                <w:kern w:val="0"/>
                <w:szCs w:val="21"/>
              </w:rPr>
            </w:pPr>
            <w:r>
              <w:rPr>
                <w:kern w:val="0"/>
                <w:szCs w:val="21"/>
                <w:lang w:val="en"/>
              </w:rPr>
              <w:t>kilogram</w:t>
            </w:r>
          </w:p>
        </w:tc>
      </w:tr>
      <w:tr w:rsidR="002D0C8A" w14:paraId="238D11FA"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2A26558" w14:textId="77777777" w:rsidR="002D0C8A" w:rsidRDefault="002D0C8A">
            <w:pPr>
              <w:widowControl/>
              <w:jc w:val="center"/>
              <w:rPr>
                <w:rFonts w:ascii="SimSun" w:cs="SimSun"/>
                <w:kern w:val="0"/>
                <w:szCs w:val="21"/>
              </w:rPr>
            </w:pPr>
            <w:r>
              <w:rPr>
                <w:kern w:val="0"/>
                <w:szCs w:val="21"/>
                <w:lang w:val="en"/>
              </w:rPr>
              <w:t>108</w:t>
            </w:r>
          </w:p>
        </w:tc>
        <w:tc>
          <w:tcPr>
            <w:tcW w:w="3209" w:type="dxa"/>
            <w:tcBorders>
              <w:top w:val="nil"/>
              <w:left w:val="nil"/>
              <w:bottom w:val="single" w:sz="4" w:space="0" w:color="auto"/>
              <w:right w:val="single" w:sz="4" w:space="0" w:color="auto"/>
            </w:tcBorders>
            <w:vAlign w:val="center"/>
          </w:tcPr>
          <w:p w14:paraId="1B16AF7F" w14:textId="77777777" w:rsidR="002D0C8A" w:rsidRDefault="002D0C8A">
            <w:pPr>
              <w:widowControl/>
              <w:jc w:val="left"/>
              <w:rPr>
                <w:rFonts w:ascii="SimSun" w:cs="SimSun"/>
                <w:kern w:val="0"/>
                <w:szCs w:val="21"/>
              </w:rPr>
            </w:pPr>
            <w:r>
              <w:rPr>
                <w:kern w:val="0"/>
                <w:szCs w:val="21"/>
                <w:lang w:val="en"/>
              </w:rPr>
              <w:t>Rocket levels</w:t>
            </w:r>
            <w:r>
              <w:rPr>
                <w:kern w:val="0"/>
                <w:szCs w:val="21"/>
                <w:vertAlign w:val="superscript"/>
                <w:lang w:val="en"/>
              </w:rPr>
              <w:t>*</w:t>
            </w:r>
          </w:p>
        </w:tc>
        <w:tc>
          <w:tcPr>
            <w:tcW w:w="3587" w:type="dxa"/>
            <w:tcBorders>
              <w:top w:val="nil"/>
              <w:left w:val="nil"/>
              <w:bottom w:val="single" w:sz="4" w:space="0" w:color="auto"/>
              <w:right w:val="single" w:sz="4" w:space="0" w:color="auto"/>
            </w:tcBorders>
            <w:vAlign w:val="center"/>
          </w:tcPr>
          <w:p w14:paraId="50575C66" w14:textId="77777777" w:rsidR="002D0C8A" w:rsidRDefault="002D0C8A">
            <w:pPr>
              <w:widowControl/>
              <w:jc w:val="left"/>
              <w:rPr>
                <w:rFonts w:ascii="SimSun" w:cs="SimSun"/>
                <w:kern w:val="0"/>
                <w:szCs w:val="21"/>
              </w:rPr>
            </w:pPr>
            <w:r>
              <w:rPr>
                <w:kern w:val="0"/>
                <w:szCs w:val="21"/>
                <w:lang w:val="en"/>
              </w:rPr>
              <w:t>Can be used for each system in the first item</w:t>
            </w:r>
          </w:p>
        </w:tc>
        <w:tc>
          <w:tcPr>
            <w:tcW w:w="1405" w:type="dxa"/>
            <w:tcBorders>
              <w:top w:val="nil"/>
              <w:left w:val="nil"/>
              <w:bottom w:val="single" w:sz="4" w:space="0" w:color="auto"/>
              <w:right w:val="single" w:sz="4" w:space="0" w:color="auto"/>
            </w:tcBorders>
            <w:vAlign w:val="center"/>
          </w:tcPr>
          <w:p w14:paraId="428096E9" w14:textId="77777777" w:rsidR="002D0C8A" w:rsidRDefault="002D0C8A">
            <w:pPr>
              <w:widowControl/>
              <w:jc w:val="center"/>
              <w:rPr>
                <w:rFonts w:ascii="SimSun" w:cs="SimSun"/>
                <w:kern w:val="0"/>
                <w:szCs w:val="21"/>
              </w:rPr>
            </w:pPr>
            <w:r>
              <w:rPr>
                <w:kern w:val="0"/>
                <w:szCs w:val="21"/>
                <w:lang w:val="en"/>
              </w:rPr>
              <w:t>8807900010</w:t>
            </w:r>
          </w:p>
        </w:tc>
        <w:tc>
          <w:tcPr>
            <w:tcW w:w="1007" w:type="dxa"/>
            <w:tcBorders>
              <w:top w:val="nil"/>
              <w:left w:val="nil"/>
              <w:bottom w:val="single" w:sz="4" w:space="0" w:color="auto"/>
              <w:right w:val="single" w:sz="4" w:space="0" w:color="auto"/>
            </w:tcBorders>
            <w:vAlign w:val="center"/>
          </w:tcPr>
          <w:p w14:paraId="5A2A4B06" w14:textId="77777777" w:rsidR="002D0C8A" w:rsidRDefault="002D0C8A">
            <w:pPr>
              <w:widowControl/>
              <w:jc w:val="center"/>
              <w:rPr>
                <w:rFonts w:ascii="SimSun" w:cs="SimSun"/>
                <w:kern w:val="0"/>
                <w:szCs w:val="21"/>
              </w:rPr>
            </w:pPr>
            <w:r>
              <w:rPr>
                <w:kern w:val="0"/>
                <w:szCs w:val="21"/>
                <w:lang w:val="en"/>
              </w:rPr>
              <w:t>kilogram</w:t>
            </w:r>
          </w:p>
        </w:tc>
      </w:tr>
      <w:tr w:rsidR="002D0C8A" w14:paraId="577F8737"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5F773C4" w14:textId="77777777" w:rsidR="002D0C8A" w:rsidRDefault="002D0C8A">
            <w:pPr>
              <w:widowControl/>
              <w:jc w:val="center"/>
              <w:rPr>
                <w:rFonts w:ascii="SimSun" w:cs="SimSun"/>
                <w:kern w:val="0"/>
                <w:szCs w:val="21"/>
              </w:rPr>
            </w:pPr>
            <w:r>
              <w:rPr>
                <w:kern w:val="0"/>
                <w:szCs w:val="21"/>
                <w:lang w:val="en"/>
              </w:rPr>
              <w:t>109</w:t>
            </w:r>
          </w:p>
        </w:tc>
        <w:tc>
          <w:tcPr>
            <w:tcW w:w="3209" w:type="dxa"/>
            <w:tcBorders>
              <w:top w:val="nil"/>
              <w:left w:val="nil"/>
              <w:bottom w:val="single" w:sz="4" w:space="0" w:color="auto"/>
              <w:right w:val="single" w:sz="4" w:space="0" w:color="auto"/>
            </w:tcBorders>
            <w:vAlign w:val="center"/>
          </w:tcPr>
          <w:p w14:paraId="31211F23" w14:textId="77777777" w:rsidR="002D0C8A" w:rsidRDefault="002D0C8A">
            <w:pPr>
              <w:widowControl/>
              <w:jc w:val="left"/>
              <w:rPr>
                <w:rFonts w:ascii="SimSun" w:cs="SimSun"/>
                <w:kern w:val="0"/>
                <w:szCs w:val="21"/>
              </w:rPr>
            </w:pPr>
            <w:r>
              <w:rPr>
                <w:kern w:val="0"/>
                <w:szCs w:val="21"/>
                <w:lang w:val="en"/>
              </w:rPr>
              <w:t xml:space="preserve">Missile re-entry vehicle  </w:t>
            </w:r>
          </w:p>
        </w:tc>
        <w:tc>
          <w:tcPr>
            <w:tcW w:w="3587" w:type="dxa"/>
            <w:tcBorders>
              <w:top w:val="nil"/>
              <w:left w:val="nil"/>
              <w:bottom w:val="single" w:sz="4" w:space="0" w:color="auto"/>
              <w:right w:val="single" w:sz="4" w:space="0" w:color="auto"/>
            </w:tcBorders>
            <w:vAlign w:val="center"/>
          </w:tcPr>
          <w:p w14:paraId="5EB46225" w14:textId="77777777" w:rsidR="002D0C8A" w:rsidRDefault="002D0C8A">
            <w:pPr>
              <w:widowControl/>
              <w:jc w:val="left"/>
              <w:rPr>
                <w:rFonts w:ascii="SimSun" w:cs="SimSun"/>
                <w:kern w:val="0"/>
                <w:szCs w:val="21"/>
              </w:rPr>
            </w:pPr>
            <w:r>
              <w:rPr>
                <w:kern w:val="0"/>
                <w:szCs w:val="21"/>
                <w:lang w:val="en"/>
              </w:rPr>
              <w:t>Can be used for each system in the first item</w:t>
            </w:r>
          </w:p>
        </w:tc>
        <w:tc>
          <w:tcPr>
            <w:tcW w:w="1405" w:type="dxa"/>
            <w:tcBorders>
              <w:top w:val="nil"/>
              <w:left w:val="nil"/>
              <w:bottom w:val="single" w:sz="4" w:space="0" w:color="auto"/>
              <w:right w:val="single" w:sz="4" w:space="0" w:color="auto"/>
            </w:tcBorders>
            <w:vAlign w:val="center"/>
          </w:tcPr>
          <w:p w14:paraId="49261CE0" w14:textId="77777777" w:rsidR="002D0C8A" w:rsidRDefault="002D0C8A">
            <w:pPr>
              <w:widowControl/>
              <w:jc w:val="center"/>
              <w:rPr>
                <w:rFonts w:ascii="SimSun" w:cs="SimSun"/>
                <w:kern w:val="0"/>
                <w:szCs w:val="21"/>
              </w:rPr>
            </w:pPr>
            <w:r>
              <w:rPr>
                <w:kern w:val="0"/>
                <w:szCs w:val="21"/>
                <w:lang w:val="en"/>
              </w:rPr>
              <w:t>9306900010</w:t>
            </w:r>
          </w:p>
        </w:tc>
        <w:tc>
          <w:tcPr>
            <w:tcW w:w="1007" w:type="dxa"/>
            <w:tcBorders>
              <w:top w:val="nil"/>
              <w:left w:val="nil"/>
              <w:bottom w:val="single" w:sz="4" w:space="0" w:color="auto"/>
              <w:right w:val="single" w:sz="4" w:space="0" w:color="auto"/>
            </w:tcBorders>
            <w:vAlign w:val="center"/>
          </w:tcPr>
          <w:p w14:paraId="562EABBE" w14:textId="77777777" w:rsidR="002D0C8A" w:rsidRDefault="002D0C8A">
            <w:pPr>
              <w:widowControl/>
              <w:jc w:val="center"/>
              <w:rPr>
                <w:rFonts w:ascii="SimSun" w:cs="SimSun"/>
                <w:kern w:val="0"/>
                <w:szCs w:val="21"/>
              </w:rPr>
            </w:pPr>
            <w:r>
              <w:rPr>
                <w:kern w:val="0"/>
                <w:szCs w:val="21"/>
                <w:lang w:val="en"/>
              </w:rPr>
              <w:t>kilogram</w:t>
            </w:r>
          </w:p>
        </w:tc>
      </w:tr>
      <w:tr w:rsidR="002D0C8A" w14:paraId="0DB3A2DA"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52733819" w14:textId="77777777" w:rsidR="002D0C8A" w:rsidRDefault="002D0C8A">
            <w:pPr>
              <w:widowControl/>
              <w:jc w:val="center"/>
              <w:rPr>
                <w:rFonts w:ascii="SimSun" w:cs="SimSun"/>
                <w:kern w:val="0"/>
                <w:szCs w:val="21"/>
              </w:rPr>
            </w:pPr>
            <w:r>
              <w:rPr>
                <w:kern w:val="0"/>
                <w:szCs w:val="21"/>
                <w:lang w:val="en"/>
              </w:rPr>
              <w:t>110</w:t>
            </w:r>
          </w:p>
        </w:tc>
        <w:tc>
          <w:tcPr>
            <w:tcW w:w="3209" w:type="dxa"/>
            <w:tcBorders>
              <w:top w:val="nil"/>
              <w:left w:val="nil"/>
              <w:bottom w:val="single" w:sz="4" w:space="0" w:color="auto"/>
              <w:right w:val="single" w:sz="4" w:space="0" w:color="auto"/>
            </w:tcBorders>
            <w:vAlign w:val="center"/>
          </w:tcPr>
          <w:p w14:paraId="293BFF3C" w14:textId="77777777" w:rsidR="002D0C8A" w:rsidRDefault="002D0C8A">
            <w:pPr>
              <w:widowControl/>
              <w:jc w:val="left"/>
              <w:rPr>
                <w:rFonts w:ascii="SimSun" w:cs="SimSun"/>
                <w:kern w:val="0"/>
                <w:szCs w:val="21"/>
              </w:rPr>
            </w:pPr>
            <w:r>
              <w:rPr>
                <w:kern w:val="0"/>
                <w:szCs w:val="21"/>
                <w:lang w:val="en"/>
              </w:rPr>
              <w:t>Interstage mechanism of the launch vehicle</w:t>
            </w:r>
            <w:r>
              <w:rPr>
                <w:kern w:val="0"/>
                <w:szCs w:val="21"/>
                <w:vertAlign w:val="superscript"/>
                <w:lang w:val="en"/>
              </w:rPr>
              <w:t>*</w:t>
            </w:r>
          </w:p>
        </w:tc>
        <w:tc>
          <w:tcPr>
            <w:tcW w:w="3587" w:type="dxa"/>
            <w:tcBorders>
              <w:top w:val="nil"/>
              <w:left w:val="nil"/>
              <w:bottom w:val="single" w:sz="4" w:space="0" w:color="auto"/>
              <w:right w:val="single" w:sz="4" w:space="0" w:color="auto"/>
            </w:tcBorders>
            <w:vAlign w:val="center"/>
          </w:tcPr>
          <w:p w14:paraId="7DBB66B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95FF34A" w14:textId="77777777" w:rsidR="002D0C8A" w:rsidRDefault="002D0C8A">
            <w:pPr>
              <w:widowControl/>
              <w:jc w:val="center"/>
              <w:rPr>
                <w:rFonts w:ascii="SimSun" w:cs="SimSun"/>
                <w:kern w:val="0"/>
                <w:szCs w:val="21"/>
              </w:rPr>
            </w:pPr>
            <w:r>
              <w:rPr>
                <w:kern w:val="0"/>
                <w:szCs w:val="21"/>
                <w:lang w:val="en"/>
              </w:rPr>
              <w:t>8807900010</w:t>
            </w:r>
          </w:p>
        </w:tc>
        <w:tc>
          <w:tcPr>
            <w:tcW w:w="1007" w:type="dxa"/>
            <w:tcBorders>
              <w:top w:val="nil"/>
              <w:left w:val="nil"/>
              <w:bottom w:val="single" w:sz="4" w:space="0" w:color="auto"/>
              <w:right w:val="single" w:sz="4" w:space="0" w:color="auto"/>
            </w:tcBorders>
            <w:vAlign w:val="center"/>
          </w:tcPr>
          <w:p w14:paraId="110526F1" w14:textId="77777777" w:rsidR="002D0C8A" w:rsidRDefault="002D0C8A">
            <w:pPr>
              <w:widowControl/>
              <w:jc w:val="center"/>
              <w:rPr>
                <w:rFonts w:ascii="SimSun" w:cs="SimSun"/>
                <w:kern w:val="0"/>
                <w:szCs w:val="21"/>
              </w:rPr>
            </w:pPr>
            <w:r>
              <w:rPr>
                <w:kern w:val="0"/>
                <w:szCs w:val="21"/>
                <w:lang w:val="en"/>
              </w:rPr>
              <w:t>kilogram</w:t>
            </w:r>
          </w:p>
        </w:tc>
      </w:tr>
      <w:tr w:rsidR="002D0C8A" w14:paraId="19A1D1A5"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F7B3A9F" w14:textId="77777777" w:rsidR="002D0C8A" w:rsidRDefault="002D0C8A">
            <w:pPr>
              <w:widowControl/>
              <w:jc w:val="center"/>
              <w:rPr>
                <w:rFonts w:ascii="SimSun" w:cs="SimSun"/>
                <w:kern w:val="0"/>
                <w:szCs w:val="21"/>
              </w:rPr>
            </w:pPr>
            <w:r>
              <w:rPr>
                <w:kern w:val="0"/>
                <w:szCs w:val="21"/>
                <w:lang w:val="en"/>
              </w:rPr>
              <w:t>111</w:t>
            </w:r>
          </w:p>
        </w:tc>
        <w:tc>
          <w:tcPr>
            <w:tcW w:w="3209" w:type="dxa"/>
            <w:tcBorders>
              <w:top w:val="nil"/>
              <w:left w:val="nil"/>
              <w:bottom w:val="single" w:sz="4" w:space="0" w:color="auto"/>
              <w:right w:val="single" w:sz="4" w:space="0" w:color="auto"/>
            </w:tcBorders>
            <w:vAlign w:val="center"/>
          </w:tcPr>
          <w:p w14:paraId="7584ACCA" w14:textId="77777777" w:rsidR="002D0C8A" w:rsidRDefault="002D0C8A">
            <w:pPr>
              <w:widowControl/>
              <w:jc w:val="left"/>
              <w:rPr>
                <w:rFonts w:ascii="SimSun" w:cs="SimSun"/>
                <w:kern w:val="0"/>
                <w:szCs w:val="21"/>
              </w:rPr>
            </w:pPr>
            <w:r>
              <w:rPr>
                <w:kern w:val="0"/>
                <w:szCs w:val="21"/>
                <w:lang w:val="en"/>
              </w:rPr>
              <w:t>Housings of rocket engines</w:t>
            </w:r>
          </w:p>
        </w:tc>
        <w:tc>
          <w:tcPr>
            <w:tcW w:w="3587" w:type="dxa"/>
            <w:tcBorders>
              <w:top w:val="nil"/>
              <w:left w:val="nil"/>
              <w:bottom w:val="single" w:sz="4" w:space="0" w:color="auto"/>
              <w:right w:val="single" w:sz="4" w:space="0" w:color="auto"/>
            </w:tcBorders>
            <w:vAlign w:val="center"/>
          </w:tcPr>
          <w:p w14:paraId="7DE5C91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35FDC4E" w14:textId="77777777" w:rsidR="002D0C8A" w:rsidRDefault="002D0C8A">
            <w:pPr>
              <w:widowControl/>
              <w:jc w:val="center"/>
              <w:rPr>
                <w:rFonts w:ascii="SimSun" w:cs="SimSun"/>
                <w:kern w:val="0"/>
                <w:szCs w:val="21"/>
              </w:rPr>
            </w:pPr>
            <w:r>
              <w:rPr>
                <w:kern w:val="0"/>
                <w:szCs w:val="21"/>
                <w:lang w:val="en"/>
              </w:rPr>
              <w:t>8412901020</w:t>
            </w:r>
          </w:p>
        </w:tc>
        <w:tc>
          <w:tcPr>
            <w:tcW w:w="1007" w:type="dxa"/>
            <w:tcBorders>
              <w:top w:val="nil"/>
              <w:left w:val="nil"/>
              <w:bottom w:val="single" w:sz="4" w:space="0" w:color="auto"/>
              <w:right w:val="single" w:sz="4" w:space="0" w:color="auto"/>
            </w:tcBorders>
            <w:vAlign w:val="center"/>
          </w:tcPr>
          <w:p w14:paraId="3F9386A9" w14:textId="77777777" w:rsidR="002D0C8A" w:rsidRDefault="002D0C8A">
            <w:pPr>
              <w:widowControl/>
              <w:jc w:val="center"/>
              <w:rPr>
                <w:rFonts w:ascii="SimSun" w:cs="SimSun"/>
                <w:kern w:val="0"/>
                <w:szCs w:val="21"/>
              </w:rPr>
            </w:pPr>
            <w:r>
              <w:rPr>
                <w:kern w:val="0"/>
                <w:szCs w:val="21"/>
                <w:lang w:val="en"/>
              </w:rPr>
              <w:t>kilogram</w:t>
            </w:r>
          </w:p>
        </w:tc>
      </w:tr>
      <w:tr w:rsidR="002D0C8A" w14:paraId="5DDA6D8A" w14:textId="77777777">
        <w:trPr>
          <w:trHeight w:val="900"/>
          <w:jc w:val="center"/>
        </w:trPr>
        <w:tc>
          <w:tcPr>
            <w:tcW w:w="692" w:type="dxa"/>
            <w:tcBorders>
              <w:top w:val="nil"/>
              <w:left w:val="single" w:sz="4" w:space="0" w:color="auto"/>
              <w:bottom w:val="single" w:sz="4" w:space="0" w:color="auto"/>
              <w:right w:val="single" w:sz="4" w:space="0" w:color="auto"/>
            </w:tcBorders>
            <w:vAlign w:val="center"/>
          </w:tcPr>
          <w:p w14:paraId="6FF46F05" w14:textId="77777777" w:rsidR="002D0C8A" w:rsidRDefault="002D0C8A">
            <w:pPr>
              <w:widowControl/>
              <w:jc w:val="center"/>
              <w:rPr>
                <w:rFonts w:ascii="SimSun" w:cs="SimSun"/>
                <w:kern w:val="0"/>
                <w:szCs w:val="21"/>
              </w:rPr>
            </w:pPr>
            <w:r>
              <w:rPr>
                <w:kern w:val="0"/>
                <w:szCs w:val="21"/>
                <w:lang w:val="en"/>
              </w:rPr>
              <w:t>112</w:t>
            </w:r>
          </w:p>
        </w:tc>
        <w:tc>
          <w:tcPr>
            <w:tcW w:w="3209" w:type="dxa"/>
            <w:tcBorders>
              <w:top w:val="nil"/>
              <w:left w:val="nil"/>
              <w:bottom w:val="single" w:sz="4" w:space="0" w:color="auto"/>
              <w:right w:val="single" w:sz="4" w:space="0" w:color="auto"/>
            </w:tcBorders>
            <w:vAlign w:val="center"/>
          </w:tcPr>
          <w:p w14:paraId="0F5408FB" w14:textId="77777777" w:rsidR="002D0C8A" w:rsidRDefault="002D0C8A">
            <w:pPr>
              <w:widowControl/>
              <w:jc w:val="left"/>
              <w:rPr>
                <w:rFonts w:ascii="SimSun" w:cs="SimSun"/>
                <w:kern w:val="0"/>
                <w:szCs w:val="21"/>
              </w:rPr>
            </w:pPr>
            <w:r>
              <w:rPr>
                <w:kern w:val="0"/>
                <w:szCs w:val="21"/>
                <w:lang w:val="en"/>
              </w:rPr>
              <w:t>Airborne or shipborne gravimeter</w:t>
            </w:r>
          </w:p>
        </w:tc>
        <w:tc>
          <w:tcPr>
            <w:tcW w:w="3587" w:type="dxa"/>
            <w:tcBorders>
              <w:top w:val="nil"/>
              <w:left w:val="nil"/>
              <w:bottom w:val="single" w:sz="4" w:space="0" w:color="auto"/>
              <w:right w:val="single" w:sz="4" w:space="0" w:color="auto"/>
            </w:tcBorders>
            <w:vAlign w:val="center"/>
          </w:tcPr>
          <w:p w14:paraId="25E949E5" w14:textId="77777777" w:rsidR="002D0C8A" w:rsidRDefault="002D0C8A">
            <w:pPr>
              <w:widowControl/>
              <w:jc w:val="left"/>
              <w:rPr>
                <w:rFonts w:ascii="SimSun" w:cs="SimSun"/>
                <w:kern w:val="0"/>
                <w:szCs w:val="21"/>
              </w:rPr>
            </w:pPr>
            <w:r>
              <w:rPr>
                <w:kern w:val="0"/>
                <w:szCs w:val="21"/>
                <w:lang w:val="en"/>
              </w:rPr>
              <w:t>An airborne or shipborne gravimeter with a static or operating state accuracy of 1 milliga or better and a steady-state recording time of up to 2 minutes</w:t>
            </w:r>
          </w:p>
        </w:tc>
        <w:tc>
          <w:tcPr>
            <w:tcW w:w="1405" w:type="dxa"/>
            <w:tcBorders>
              <w:top w:val="nil"/>
              <w:left w:val="nil"/>
              <w:bottom w:val="single" w:sz="4" w:space="0" w:color="auto"/>
              <w:right w:val="single" w:sz="4" w:space="0" w:color="auto"/>
            </w:tcBorders>
            <w:vAlign w:val="center"/>
          </w:tcPr>
          <w:p w14:paraId="01C49F53" w14:textId="77777777" w:rsidR="002D0C8A" w:rsidRDefault="002D0C8A">
            <w:pPr>
              <w:widowControl/>
              <w:jc w:val="center"/>
              <w:rPr>
                <w:rFonts w:ascii="SimSun" w:cs="SimSun"/>
                <w:kern w:val="0"/>
                <w:szCs w:val="21"/>
              </w:rPr>
            </w:pPr>
            <w:r>
              <w:rPr>
                <w:kern w:val="0"/>
                <w:szCs w:val="21"/>
                <w:lang w:val="en"/>
              </w:rPr>
              <w:t>9015800010</w:t>
            </w:r>
          </w:p>
        </w:tc>
        <w:tc>
          <w:tcPr>
            <w:tcW w:w="1007" w:type="dxa"/>
            <w:tcBorders>
              <w:top w:val="nil"/>
              <w:left w:val="nil"/>
              <w:bottom w:val="single" w:sz="4" w:space="0" w:color="auto"/>
              <w:right w:val="single" w:sz="4" w:space="0" w:color="auto"/>
            </w:tcBorders>
            <w:vAlign w:val="center"/>
          </w:tcPr>
          <w:p w14:paraId="6F20F16A" w14:textId="77777777" w:rsidR="002D0C8A" w:rsidRDefault="002D0C8A">
            <w:pPr>
              <w:widowControl/>
              <w:jc w:val="center"/>
              <w:rPr>
                <w:rFonts w:ascii="SimSun" w:cs="SimSun"/>
                <w:kern w:val="0"/>
                <w:szCs w:val="21"/>
              </w:rPr>
            </w:pPr>
            <w:r>
              <w:rPr>
                <w:kern w:val="0"/>
                <w:szCs w:val="21"/>
                <w:lang w:val="en"/>
              </w:rPr>
              <w:t>Units/kg</w:t>
            </w:r>
          </w:p>
        </w:tc>
      </w:tr>
      <w:tr w:rsidR="002D0C8A" w14:paraId="0C288BBA" w14:textId="77777777">
        <w:trPr>
          <w:trHeight w:val="840"/>
          <w:jc w:val="center"/>
        </w:trPr>
        <w:tc>
          <w:tcPr>
            <w:tcW w:w="692" w:type="dxa"/>
            <w:tcBorders>
              <w:top w:val="nil"/>
              <w:left w:val="single" w:sz="4" w:space="0" w:color="auto"/>
              <w:bottom w:val="single" w:sz="4" w:space="0" w:color="auto"/>
              <w:right w:val="single" w:sz="4" w:space="0" w:color="auto"/>
            </w:tcBorders>
            <w:vAlign w:val="center"/>
          </w:tcPr>
          <w:p w14:paraId="1FA9259F" w14:textId="77777777" w:rsidR="002D0C8A" w:rsidRDefault="002D0C8A">
            <w:pPr>
              <w:widowControl/>
              <w:jc w:val="center"/>
              <w:rPr>
                <w:rFonts w:ascii="SimSun" w:cs="SimSun"/>
                <w:kern w:val="0"/>
                <w:szCs w:val="21"/>
              </w:rPr>
            </w:pPr>
            <w:r>
              <w:rPr>
                <w:kern w:val="0"/>
                <w:szCs w:val="21"/>
                <w:lang w:val="en"/>
              </w:rPr>
              <w:t>113</w:t>
            </w:r>
          </w:p>
        </w:tc>
        <w:tc>
          <w:tcPr>
            <w:tcW w:w="3209" w:type="dxa"/>
            <w:tcBorders>
              <w:top w:val="nil"/>
              <w:left w:val="nil"/>
              <w:bottom w:val="single" w:sz="4" w:space="0" w:color="auto"/>
              <w:right w:val="single" w:sz="4" w:space="0" w:color="auto"/>
            </w:tcBorders>
            <w:vAlign w:val="center"/>
          </w:tcPr>
          <w:p w14:paraId="3714FA1D" w14:textId="77777777" w:rsidR="002D0C8A" w:rsidRDefault="002D0C8A">
            <w:pPr>
              <w:widowControl/>
              <w:jc w:val="left"/>
              <w:rPr>
                <w:rFonts w:ascii="SimSun" w:cs="SimSun"/>
                <w:kern w:val="0"/>
                <w:szCs w:val="21"/>
              </w:rPr>
            </w:pPr>
            <w:r>
              <w:rPr>
                <w:kern w:val="0"/>
                <w:szCs w:val="21"/>
                <w:lang w:val="en"/>
              </w:rPr>
              <w:t>Airborne or shipborne gravity gradient meters</w:t>
            </w:r>
          </w:p>
        </w:tc>
        <w:tc>
          <w:tcPr>
            <w:tcW w:w="3587" w:type="dxa"/>
            <w:tcBorders>
              <w:top w:val="nil"/>
              <w:left w:val="nil"/>
              <w:bottom w:val="single" w:sz="4" w:space="0" w:color="auto"/>
              <w:right w:val="single" w:sz="4" w:space="0" w:color="auto"/>
            </w:tcBorders>
            <w:vAlign w:val="center"/>
          </w:tcPr>
          <w:p w14:paraId="3ACBEA99" w14:textId="77777777" w:rsidR="002D0C8A" w:rsidRDefault="002D0C8A">
            <w:pPr>
              <w:widowControl/>
              <w:jc w:val="left"/>
              <w:rPr>
                <w:rFonts w:ascii="SimSun" w:cs="SimSun"/>
                <w:kern w:val="0"/>
                <w:szCs w:val="21"/>
              </w:rPr>
            </w:pPr>
            <w:r>
              <w:rPr>
                <w:kern w:val="0"/>
                <w:szCs w:val="21"/>
                <w:lang w:val="en"/>
              </w:rPr>
              <w:t>An airborne or shipborne gravity gradient with a static or operating state accuracy of 1 mGa or better and a steady-state recording time of up to 2 minutes</w:t>
            </w:r>
          </w:p>
        </w:tc>
        <w:tc>
          <w:tcPr>
            <w:tcW w:w="1405" w:type="dxa"/>
            <w:tcBorders>
              <w:top w:val="nil"/>
              <w:left w:val="nil"/>
              <w:bottom w:val="single" w:sz="4" w:space="0" w:color="auto"/>
              <w:right w:val="single" w:sz="4" w:space="0" w:color="auto"/>
            </w:tcBorders>
            <w:vAlign w:val="center"/>
          </w:tcPr>
          <w:p w14:paraId="3BF3D509" w14:textId="77777777" w:rsidR="002D0C8A" w:rsidRDefault="002D0C8A">
            <w:pPr>
              <w:widowControl/>
              <w:jc w:val="center"/>
              <w:rPr>
                <w:rFonts w:ascii="SimSun" w:cs="SimSun"/>
                <w:kern w:val="0"/>
                <w:szCs w:val="21"/>
              </w:rPr>
            </w:pPr>
            <w:r>
              <w:rPr>
                <w:kern w:val="0"/>
                <w:szCs w:val="21"/>
                <w:lang w:val="en"/>
              </w:rPr>
              <w:t>9015800020</w:t>
            </w:r>
          </w:p>
        </w:tc>
        <w:tc>
          <w:tcPr>
            <w:tcW w:w="1007" w:type="dxa"/>
            <w:tcBorders>
              <w:top w:val="nil"/>
              <w:left w:val="nil"/>
              <w:bottom w:val="single" w:sz="4" w:space="0" w:color="auto"/>
              <w:right w:val="single" w:sz="4" w:space="0" w:color="auto"/>
            </w:tcBorders>
            <w:vAlign w:val="center"/>
          </w:tcPr>
          <w:p w14:paraId="144091DD" w14:textId="77777777" w:rsidR="002D0C8A" w:rsidRDefault="002D0C8A">
            <w:pPr>
              <w:widowControl/>
              <w:jc w:val="center"/>
              <w:rPr>
                <w:rFonts w:ascii="SimSun" w:cs="SimSun"/>
                <w:kern w:val="0"/>
                <w:szCs w:val="21"/>
              </w:rPr>
            </w:pPr>
            <w:r>
              <w:rPr>
                <w:kern w:val="0"/>
                <w:szCs w:val="21"/>
                <w:lang w:val="en"/>
              </w:rPr>
              <w:t>Units/kg</w:t>
            </w:r>
          </w:p>
        </w:tc>
      </w:tr>
      <w:tr w:rsidR="002D0C8A" w14:paraId="2F1AB403"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A851A24" w14:textId="77777777" w:rsidR="002D0C8A" w:rsidRDefault="002D0C8A">
            <w:pPr>
              <w:widowControl/>
              <w:jc w:val="center"/>
              <w:rPr>
                <w:rFonts w:ascii="SimSun" w:cs="SimSun"/>
                <w:kern w:val="0"/>
                <w:szCs w:val="21"/>
              </w:rPr>
            </w:pPr>
            <w:r>
              <w:rPr>
                <w:kern w:val="0"/>
                <w:szCs w:val="21"/>
                <w:lang w:val="en"/>
              </w:rPr>
              <w:t>114</w:t>
            </w:r>
          </w:p>
        </w:tc>
        <w:tc>
          <w:tcPr>
            <w:tcW w:w="3209" w:type="dxa"/>
            <w:tcBorders>
              <w:top w:val="nil"/>
              <w:left w:val="nil"/>
              <w:bottom w:val="single" w:sz="4" w:space="0" w:color="auto"/>
              <w:right w:val="single" w:sz="4" w:space="0" w:color="auto"/>
            </w:tcBorders>
            <w:vAlign w:val="center"/>
          </w:tcPr>
          <w:p w14:paraId="2F489A11" w14:textId="77777777" w:rsidR="002D0C8A" w:rsidRDefault="002D0C8A">
            <w:pPr>
              <w:widowControl/>
              <w:jc w:val="left"/>
              <w:rPr>
                <w:rFonts w:ascii="SimSun" w:cs="SimSun"/>
                <w:kern w:val="0"/>
                <w:szCs w:val="21"/>
              </w:rPr>
            </w:pPr>
            <w:r>
              <w:rPr>
                <w:kern w:val="0"/>
                <w:szCs w:val="21"/>
                <w:lang w:val="en"/>
              </w:rPr>
              <w:t>Components specifically designed for airborne or shipborne gravimeters and gravimetric gradients</w:t>
            </w:r>
          </w:p>
        </w:tc>
        <w:tc>
          <w:tcPr>
            <w:tcW w:w="3587" w:type="dxa"/>
            <w:tcBorders>
              <w:top w:val="nil"/>
              <w:left w:val="nil"/>
              <w:bottom w:val="single" w:sz="4" w:space="0" w:color="auto"/>
              <w:right w:val="single" w:sz="4" w:space="0" w:color="auto"/>
            </w:tcBorders>
            <w:vAlign w:val="center"/>
          </w:tcPr>
          <w:p w14:paraId="0F4B407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4F5CBBB" w14:textId="77777777" w:rsidR="002D0C8A" w:rsidRDefault="002D0C8A">
            <w:pPr>
              <w:widowControl/>
              <w:jc w:val="center"/>
              <w:rPr>
                <w:rFonts w:ascii="SimSun" w:cs="SimSun"/>
                <w:kern w:val="0"/>
                <w:szCs w:val="21"/>
              </w:rPr>
            </w:pPr>
            <w:r>
              <w:rPr>
                <w:kern w:val="0"/>
                <w:szCs w:val="21"/>
                <w:lang w:val="en"/>
              </w:rPr>
              <w:t>9015900010</w:t>
            </w:r>
          </w:p>
        </w:tc>
        <w:tc>
          <w:tcPr>
            <w:tcW w:w="1007" w:type="dxa"/>
            <w:tcBorders>
              <w:top w:val="nil"/>
              <w:left w:val="nil"/>
              <w:bottom w:val="single" w:sz="4" w:space="0" w:color="auto"/>
              <w:right w:val="single" w:sz="4" w:space="0" w:color="auto"/>
            </w:tcBorders>
            <w:vAlign w:val="center"/>
          </w:tcPr>
          <w:p w14:paraId="7495BA58" w14:textId="77777777" w:rsidR="002D0C8A" w:rsidRDefault="002D0C8A">
            <w:pPr>
              <w:widowControl/>
              <w:jc w:val="center"/>
              <w:rPr>
                <w:rFonts w:ascii="SimSun" w:cs="SimSun"/>
                <w:kern w:val="0"/>
                <w:szCs w:val="21"/>
              </w:rPr>
            </w:pPr>
            <w:r>
              <w:rPr>
                <w:kern w:val="0"/>
                <w:szCs w:val="21"/>
                <w:lang w:val="en"/>
              </w:rPr>
              <w:t>kilogram</w:t>
            </w:r>
          </w:p>
        </w:tc>
      </w:tr>
      <w:tr w:rsidR="002D0C8A" w14:paraId="268A673D" w14:textId="77777777">
        <w:trPr>
          <w:trHeight w:val="825"/>
          <w:jc w:val="center"/>
        </w:trPr>
        <w:tc>
          <w:tcPr>
            <w:tcW w:w="692" w:type="dxa"/>
            <w:tcBorders>
              <w:top w:val="nil"/>
              <w:left w:val="single" w:sz="4" w:space="0" w:color="auto"/>
              <w:bottom w:val="single" w:sz="4" w:space="0" w:color="auto"/>
              <w:right w:val="single" w:sz="4" w:space="0" w:color="auto"/>
            </w:tcBorders>
            <w:vAlign w:val="center"/>
          </w:tcPr>
          <w:p w14:paraId="2E789C40" w14:textId="77777777" w:rsidR="002D0C8A" w:rsidRDefault="002D0C8A">
            <w:pPr>
              <w:widowControl/>
              <w:jc w:val="center"/>
              <w:rPr>
                <w:rFonts w:ascii="SimSun" w:cs="SimSun"/>
                <w:kern w:val="0"/>
                <w:szCs w:val="21"/>
              </w:rPr>
            </w:pPr>
            <w:r>
              <w:rPr>
                <w:kern w:val="0"/>
                <w:szCs w:val="21"/>
                <w:lang w:val="en"/>
              </w:rPr>
              <w:t>115</w:t>
            </w:r>
          </w:p>
        </w:tc>
        <w:tc>
          <w:tcPr>
            <w:tcW w:w="3209" w:type="dxa"/>
            <w:tcBorders>
              <w:top w:val="nil"/>
              <w:left w:val="nil"/>
              <w:bottom w:val="single" w:sz="4" w:space="0" w:color="auto"/>
              <w:right w:val="single" w:sz="4" w:space="0" w:color="auto"/>
            </w:tcBorders>
            <w:vAlign w:val="center"/>
          </w:tcPr>
          <w:p w14:paraId="640F0FD3" w14:textId="77777777" w:rsidR="002D0C8A" w:rsidRDefault="002D0C8A">
            <w:pPr>
              <w:widowControl/>
              <w:jc w:val="left"/>
              <w:rPr>
                <w:rFonts w:ascii="SimSun" w:cs="SimSun"/>
                <w:kern w:val="0"/>
                <w:szCs w:val="21"/>
              </w:rPr>
            </w:pPr>
            <w:r>
              <w:rPr>
                <w:kern w:val="0"/>
                <w:szCs w:val="21"/>
                <w:lang w:val="en"/>
              </w:rPr>
              <w:t>A tracking system using transponders mounted on rocket systems or unmanned aerial vehicles</w:t>
            </w:r>
          </w:p>
        </w:tc>
        <w:tc>
          <w:tcPr>
            <w:tcW w:w="3587" w:type="dxa"/>
            <w:tcBorders>
              <w:top w:val="nil"/>
              <w:left w:val="nil"/>
              <w:bottom w:val="single" w:sz="4" w:space="0" w:color="auto"/>
              <w:right w:val="single" w:sz="4" w:space="0" w:color="auto"/>
            </w:tcBorders>
            <w:vAlign w:val="center"/>
          </w:tcPr>
          <w:p w14:paraId="30DF03EB" w14:textId="77777777" w:rsidR="002D0C8A" w:rsidRDefault="002D0C8A">
            <w:pPr>
              <w:widowControl/>
              <w:jc w:val="left"/>
              <w:rPr>
                <w:rFonts w:ascii="SimSun" w:cs="SimSun"/>
                <w:kern w:val="0"/>
                <w:szCs w:val="21"/>
              </w:rPr>
            </w:pPr>
            <w:r>
              <w:rPr>
                <w:kern w:val="0"/>
                <w:szCs w:val="21"/>
                <w:lang w:val="en"/>
              </w:rPr>
              <w:t>The system, together with a reference datum or navigation satellite system on the ground or in the air, provides real-time measurements of position and speed during flight</w:t>
            </w:r>
          </w:p>
        </w:tc>
        <w:tc>
          <w:tcPr>
            <w:tcW w:w="1405" w:type="dxa"/>
            <w:tcBorders>
              <w:top w:val="nil"/>
              <w:left w:val="nil"/>
              <w:bottom w:val="single" w:sz="4" w:space="0" w:color="auto"/>
              <w:right w:val="single" w:sz="4" w:space="0" w:color="auto"/>
            </w:tcBorders>
            <w:vAlign w:val="center"/>
          </w:tcPr>
          <w:p w14:paraId="76A62848"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F645128" w14:textId="77777777" w:rsidR="002D0C8A" w:rsidRDefault="002D0C8A">
            <w:pPr>
              <w:widowControl/>
              <w:jc w:val="center"/>
              <w:rPr>
                <w:rFonts w:ascii="SimSun" w:cs="SimSun"/>
                <w:kern w:val="0"/>
                <w:szCs w:val="21"/>
              </w:rPr>
            </w:pPr>
            <w:r>
              <w:rPr>
                <w:kern w:val="0"/>
                <w:szCs w:val="21"/>
                <w:lang w:val="en"/>
              </w:rPr>
              <w:t>platform</w:t>
            </w:r>
          </w:p>
        </w:tc>
      </w:tr>
      <w:tr w:rsidR="002D0C8A" w14:paraId="56AF4456" w14:textId="77777777">
        <w:trPr>
          <w:trHeight w:val="300"/>
          <w:jc w:val="center"/>
        </w:trPr>
        <w:tc>
          <w:tcPr>
            <w:tcW w:w="692" w:type="dxa"/>
            <w:tcBorders>
              <w:top w:val="nil"/>
              <w:left w:val="single" w:sz="4" w:space="0" w:color="auto"/>
              <w:bottom w:val="single" w:sz="4" w:space="0" w:color="auto"/>
              <w:right w:val="single" w:sz="4" w:space="0" w:color="auto"/>
            </w:tcBorders>
            <w:vAlign w:val="center"/>
          </w:tcPr>
          <w:p w14:paraId="26A764BB" w14:textId="77777777" w:rsidR="002D0C8A" w:rsidRDefault="002D0C8A">
            <w:pPr>
              <w:widowControl/>
              <w:jc w:val="center"/>
              <w:rPr>
                <w:rFonts w:ascii="SimSun" w:cs="SimSun"/>
                <w:kern w:val="0"/>
                <w:szCs w:val="21"/>
              </w:rPr>
            </w:pPr>
            <w:r>
              <w:rPr>
                <w:kern w:val="0"/>
                <w:szCs w:val="21"/>
                <w:lang w:val="en"/>
              </w:rPr>
              <w:t>116</w:t>
            </w:r>
          </w:p>
        </w:tc>
        <w:tc>
          <w:tcPr>
            <w:tcW w:w="3209" w:type="dxa"/>
            <w:tcBorders>
              <w:top w:val="nil"/>
              <w:left w:val="nil"/>
              <w:bottom w:val="single" w:sz="4" w:space="0" w:color="auto"/>
              <w:right w:val="single" w:sz="4" w:space="0" w:color="auto"/>
            </w:tcBorders>
            <w:vAlign w:val="center"/>
          </w:tcPr>
          <w:p w14:paraId="7ED01E0A" w14:textId="77777777" w:rsidR="002D0C8A" w:rsidRDefault="002D0C8A">
            <w:pPr>
              <w:widowControl/>
              <w:jc w:val="left"/>
              <w:rPr>
                <w:rFonts w:ascii="SimSun" w:cs="SimSun"/>
                <w:kern w:val="0"/>
                <w:szCs w:val="21"/>
              </w:rPr>
            </w:pPr>
            <w:r>
              <w:rPr>
                <w:kern w:val="0"/>
                <w:szCs w:val="21"/>
                <w:lang w:val="en"/>
              </w:rPr>
              <w:t>Structural parts that reduce radar wave reflection characteristics</w:t>
            </w:r>
          </w:p>
        </w:tc>
        <w:tc>
          <w:tcPr>
            <w:tcW w:w="3587" w:type="dxa"/>
            <w:tcBorders>
              <w:top w:val="nil"/>
              <w:left w:val="nil"/>
              <w:bottom w:val="single" w:sz="4" w:space="0" w:color="auto"/>
              <w:right w:val="single" w:sz="4" w:space="0" w:color="auto"/>
            </w:tcBorders>
            <w:vAlign w:val="center"/>
          </w:tcPr>
          <w:p w14:paraId="111D6A1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07C6D0B"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07013AB" w14:textId="77777777" w:rsidR="002D0C8A" w:rsidRDefault="002D0C8A">
            <w:pPr>
              <w:widowControl/>
              <w:jc w:val="center"/>
              <w:rPr>
                <w:rFonts w:ascii="SimSun" w:cs="SimSun"/>
                <w:kern w:val="0"/>
                <w:szCs w:val="21"/>
              </w:rPr>
            </w:pPr>
            <w:r>
              <w:rPr>
                <w:kern w:val="0"/>
                <w:szCs w:val="21"/>
                <w:lang w:val="en"/>
              </w:rPr>
              <w:t>item</w:t>
            </w:r>
          </w:p>
        </w:tc>
      </w:tr>
      <w:tr w:rsidR="002D0C8A" w14:paraId="1E4F171B" w14:textId="77777777">
        <w:trPr>
          <w:trHeight w:val="1380"/>
          <w:jc w:val="center"/>
        </w:trPr>
        <w:tc>
          <w:tcPr>
            <w:tcW w:w="692" w:type="dxa"/>
            <w:tcBorders>
              <w:top w:val="nil"/>
              <w:left w:val="single" w:sz="4" w:space="0" w:color="auto"/>
              <w:bottom w:val="single" w:sz="4" w:space="0" w:color="auto"/>
              <w:right w:val="single" w:sz="4" w:space="0" w:color="auto"/>
            </w:tcBorders>
            <w:vAlign w:val="center"/>
          </w:tcPr>
          <w:p w14:paraId="1CDD8072" w14:textId="77777777" w:rsidR="002D0C8A" w:rsidRDefault="002D0C8A">
            <w:pPr>
              <w:widowControl/>
              <w:jc w:val="center"/>
              <w:rPr>
                <w:rFonts w:ascii="SimSun" w:cs="SimSun"/>
                <w:kern w:val="0"/>
                <w:szCs w:val="21"/>
              </w:rPr>
            </w:pPr>
            <w:r>
              <w:rPr>
                <w:kern w:val="0"/>
                <w:szCs w:val="21"/>
                <w:lang w:val="en"/>
              </w:rPr>
              <w:t>117</w:t>
            </w:r>
          </w:p>
        </w:tc>
        <w:tc>
          <w:tcPr>
            <w:tcW w:w="3209" w:type="dxa"/>
            <w:tcBorders>
              <w:top w:val="nil"/>
              <w:left w:val="nil"/>
              <w:bottom w:val="single" w:sz="4" w:space="0" w:color="auto"/>
              <w:right w:val="single" w:sz="4" w:space="0" w:color="auto"/>
            </w:tcBorders>
            <w:vAlign w:val="center"/>
          </w:tcPr>
          <w:p w14:paraId="789549C9" w14:textId="77777777" w:rsidR="002D0C8A" w:rsidRDefault="002D0C8A">
            <w:pPr>
              <w:widowControl/>
              <w:jc w:val="left"/>
              <w:rPr>
                <w:rFonts w:ascii="SimSun" w:cs="SimSun"/>
                <w:kern w:val="0"/>
                <w:szCs w:val="21"/>
              </w:rPr>
            </w:pPr>
            <w:r>
              <w:rPr>
                <w:kern w:val="0"/>
                <w:szCs w:val="21"/>
                <w:lang w:val="en"/>
              </w:rPr>
              <w:t>Reinforced structures</w:t>
            </w:r>
          </w:p>
        </w:tc>
        <w:tc>
          <w:tcPr>
            <w:tcW w:w="3587" w:type="dxa"/>
            <w:tcBorders>
              <w:top w:val="nil"/>
              <w:left w:val="nil"/>
              <w:bottom w:val="single" w:sz="4" w:space="0" w:color="auto"/>
              <w:right w:val="single" w:sz="4" w:space="0" w:color="auto"/>
            </w:tcBorders>
            <w:vAlign w:val="center"/>
          </w:tcPr>
          <w:p w14:paraId="123CA2F4" w14:textId="77777777" w:rsidR="002D0C8A" w:rsidRDefault="002D0C8A">
            <w:pPr>
              <w:widowControl/>
              <w:jc w:val="left"/>
              <w:rPr>
                <w:rFonts w:ascii="SimSun" w:cs="SimSun"/>
                <w:spacing w:val="-4"/>
                <w:kern w:val="0"/>
                <w:szCs w:val="21"/>
              </w:rPr>
            </w:pPr>
            <w:r>
              <w:rPr>
                <w:spacing w:val="-4"/>
                <w:kern w:val="0"/>
                <w:szCs w:val="21"/>
                <w:lang w:val="en"/>
              </w:rPr>
              <w:t>It is used to withstand thermal shock of not less than 418 joules/cm2 and shock waves with overpressure of not less than 50 kPa</w:t>
            </w:r>
          </w:p>
          <w:p w14:paraId="3B4412BA" w14:textId="77777777" w:rsidR="002D0C8A" w:rsidRDefault="002D0C8A">
            <w:pPr>
              <w:widowControl/>
              <w:jc w:val="left"/>
              <w:rPr>
                <w:rFonts w:ascii="SimSun" w:cs="SimSun"/>
                <w:kern w:val="0"/>
                <w:szCs w:val="21"/>
              </w:rPr>
            </w:pPr>
            <w:r>
              <w:rPr>
                <w:kern w:val="0"/>
                <w:szCs w:val="21"/>
                <w:lang w:val="en"/>
              </w:rPr>
              <w:t>Combined effect</w:t>
            </w:r>
          </w:p>
          <w:p w14:paraId="3D8F4A3A" w14:textId="77777777" w:rsidR="002D0C8A" w:rsidRDefault="002D0C8A">
            <w:pPr>
              <w:widowControl/>
              <w:jc w:val="left"/>
              <w:rPr>
                <w:rFonts w:ascii="SimSun" w:cs="SimSun"/>
                <w:kern w:val="0"/>
                <w:szCs w:val="21"/>
              </w:rPr>
            </w:pPr>
            <w:r>
              <w:rPr>
                <w:kern w:val="0"/>
                <w:szCs w:val="21"/>
                <w:lang w:val="en"/>
              </w:rPr>
              <w:t>A device that protects against the combined effects of electromagnetic pulses, X-rays, shock waves and thermal radiation</w:t>
            </w:r>
          </w:p>
        </w:tc>
        <w:tc>
          <w:tcPr>
            <w:tcW w:w="1405" w:type="dxa"/>
            <w:tcBorders>
              <w:top w:val="nil"/>
              <w:left w:val="nil"/>
              <w:bottom w:val="single" w:sz="4" w:space="0" w:color="auto"/>
              <w:right w:val="single" w:sz="4" w:space="0" w:color="auto"/>
            </w:tcBorders>
            <w:vAlign w:val="center"/>
          </w:tcPr>
          <w:p w14:paraId="3D1F790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B73A35D" w14:textId="77777777" w:rsidR="002D0C8A" w:rsidRDefault="002D0C8A">
            <w:pPr>
              <w:widowControl/>
              <w:jc w:val="center"/>
              <w:rPr>
                <w:rFonts w:ascii="SimSun" w:cs="SimSun"/>
                <w:kern w:val="0"/>
                <w:szCs w:val="21"/>
              </w:rPr>
            </w:pPr>
            <w:r>
              <w:rPr>
                <w:kern w:val="0"/>
                <w:szCs w:val="21"/>
                <w:lang w:val="en"/>
              </w:rPr>
              <w:t>platform</w:t>
            </w:r>
          </w:p>
        </w:tc>
      </w:tr>
      <w:tr w:rsidR="002D0C8A" w14:paraId="29E3891E" w14:textId="77777777">
        <w:trPr>
          <w:trHeight w:val="1365"/>
          <w:jc w:val="center"/>
        </w:trPr>
        <w:tc>
          <w:tcPr>
            <w:tcW w:w="692" w:type="dxa"/>
            <w:tcBorders>
              <w:top w:val="nil"/>
              <w:left w:val="single" w:sz="4" w:space="0" w:color="auto"/>
              <w:bottom w:val="single" w:sz="4" w:space="0" w:color="auto"/>
              <w:right w:val="single" w:sz="4" w:space="0" w:color="auto"/>
            </w:tcBorders>
            <w:vAlign w:val="center"/>
          </w:tcPr>
          <w:p w14:paraId="5B362513" w14:textId="77777777" w:rsidR="002D0C8A" w:rsidRDefault="002D0C8A">
            <w:pPr>
              <w:widowControl/>
              <w:jc w:val="center"/>
              <w:rPr>
                <w:rFonts w:ascii="SimSun" w:cs="SimSun"/>
                <w:kern w:val="0"/>
                <w:szCs w:val="21"/>
              </w:rPr>
            </w:pPr>
            <w:r>
              <w:rPr>
                <w:kern w:val="0"/>
                <w:szCs w:val="21"/>
                <w:lang w:val="en"/>
              </w:rPr>
              <w:t>118</w:t>
            </w:r>
          </w:p>
        </w:tc>
        <w:tc>
          <w:tcPr>
            <w:tcW w:w="3209" w:type="dxa"/>
            <w:tcBorders>
              <w:top w:val="nil"/>
              <w:left w:val="nil"/>
              <w:bottom w:val="single" w:sz="4" w:space="0" w:color="auto"/>
              <w:right w:val="single" w:sz="4" w:space="0" w:color="auto"/>
            </w:tcBorders>
            <w:vAlign w:val="center"/>
          </w:tcPr>
          <w:p w14:paraId="47392191" w14:textId="77777777" w:rsidR="002D0C8A" w:rsidRDefault="002D0C8A">
            <w:pPr>
              <w:widowControl/>
              <w:jc w:val="left"/>
              <w:rPr>
                <w:rFonts w:ascii="SimSun" w:cs="SimSun"/>
                <w:kern w:val="0"/>
                <w:szCs w:val="21"/>
              </w:rPr>
            </w:pPr>
            <w:r>
              <w:rPr>
                <w:kern w:val="0"/>
                <w:szCs w:val="21"/>
                <w:lang w:val="en"/>
              </w:rPr>
              <w:t>Pumps for liquid propellants with a speed equal to or greater than 10,000 rpm and an outlet pressure equal to or greater than 7,000 kPa</w:t>
            </w:r>
          </w:p>
        </w:tc>
        <w:tc>
          <w:tcPr>
            <w:tcW w:w="3587" w:type="dxa"/>
            <w:tcBorders>
              <w:top w:val="nil"/>
              <w:left w:val="nil"/>
              <w:bottom w:val="single" w:sz="4" w:space="0" w:color="auto"/>
              <w:right w:val="single" w:sz="4" w:space="0" w:color="auto"/>
            </w:tcBorders>
            <w:vAlign w:val="center"/>
          </w:tcPr>
          <w:p w14:paraId="75C9A571" w14:textId="77777777" w:rsidR="002D0C8A" w:rsidRDefault="002D0C8A">
            <w:pPr>
              <w:widowControl/>
              <w:jc w:val="left"/>
              <w:rPr>
                <w:rFonts w:ascii="SimSun" w:cs="SimSun"/>
                <w:spacing w:val="-2"/>
                <w:kern w:val="0"/>
                <w:szCs w:val="21"/>
              </w:rPr>
            </w:pPr>
            <w:r>
              <w:rPr>
                <w:spacing w:val="-2"/>
                <w:kern w:val="0"/>
                <w:szCs w:val="21"/>
                <w:lang w:val="en"/>
              </w:rPr>
              <w:t>Liquid and suspension propellant control systems and components specially designed for operation in vibratory environments between 20 and 2000 Hz and accelerations greater than 10 standard gravity accelerations (rms values) have been designed or improved</w:t>
            </w:r>
          </w:p>
        </w:tc>
        <w:tc>
          <w:tcPr>
            <w:tcW w:w="1405" w:type="dxa"/>
            <w:tcBorders>
              <w:top w:val="nil"/>
              <w:left w:val="nil"/>
              <w:bottom w:val="single" w:sz="4" w:space="0" w:color="auto"/>
              <w:right w:val="single" w:sz="4" w:space="0" w:color="auto"/>
            </w:tcBorders>
            <w:vAlign w:val="center"/>
          </w:tcPr>
          <w:p w14:paraId="53DCE439" w14:textId="77777777" w:rsidR="002D0C8A" w:rsidRDefault="002D0C8A">
            <w:pPr>
              <w:widowControl/>
              <w:jc w:val="center"/>
              <w:rPr>
                <w:rFonts w:ascii="SimSun" w:cs="SimSun"/>
                <w:kern w:val="0"/>
                <w:szCs w:val="21"/>
              </w:rPr>
            </w:pPr>
            <w:r>
              <w:rPr>
                <w:kern w:val="0"/>
                <w:szCs w:val="21"/>
                <w:lang w:val="en"/>
              </w:rPr>
              <w:t>8413701020</w:t>
            </w:r>
          </w:p>
        </w:tc>
        <w:tc>
          <w:tcPr>
            <w:tcW w:w="1007" w:type="dxa"/>
            <w:tcBorders>
              <w:top w:val="nil"/>
              <w:left w:val="nil"/>
              <w:bottom w:val="single" w:sz="4" w:space="0" w:color="auto"/>
              <w:right w:val="single" w:sz="4" w:space="0" w:color="auto"/>
            </w:tcBorders>
            <w:vAlign w:val="center"/>
          </w:tcPr>
          <w:p w14:paraId="5C2C486E" w14:textId="77777777" w:rsidR="002D0C8A" w:rsidRDefault="002D0C8A">
            <w:pPr>
              <w:widowControl/>
              <w:jc w:val="center"/>
              <w:rPr>
                <w:rFonts w:ascii="SimSun" w:cs="SimSun"/>
                <w:kern w:val="0"/>
                <w:szCs w:val="21"/>
              </w:rPr>
            </w:pPr>
            <w:r>
              <w:rPr>
                <w:kern w:val="0"/>
                <w:szCs w:val="21"/>
                <w:lang w:val="en"/>
              </w:rPr>
              <w:t>platform</w:t>
            </w:r>
          </w:p>
        </w:tc>
      </w:tr>
      <w:tr w:rsidR="002D0C8A" w14:paraId="69FF3896" w14:textId="77777777">
        <w:trPr>
          <w:trHeight w:val="1275"/>
          <w:jc w:val="center"/>
        </w:trPr>
        <w:tc>
          <w:tcPr>
            <w:tcW w:w="692" w:type="dxa"/>
            <w:tcBorders>
              <w:top w:val="nil"/>
              <w:left w:val="single" w:sz="4" w:space="0" w:color="auto"/>
              <w:bottom w:val="single" w:sz="4" w:space="0" w:color="auto"/>
              <w:right w:val="single" w:sz="4" w:space="0" w:color="auto"/>
            </w:tcBorders>
            <w:vAlign w:val="center"/>
          </w:tcPr>
          <w:p w14:paraId="190FFF9E" w14:textId="77777777" w:rsidR="002D0C8A" w:rsidRDefault="002D0C8A">
            <w:pPr>
              <w:widowControl/>
              <w:jc w:val="center"/>
              <w:rPr>
                <w:rFonts w:ascii="SimSun" w:cs="SimSun"/>
                <w:kern w:val="0"/>
                <w:szCs w:val="21"/>
              </w:rPr>
            </w:pPr>
            <w:r>
              <w:rPr>
                <w:kern w:val="0"/>
                <w:szCs w:val="21"/>
                <w:lang w:val="en"/>
              </w:rPr>
              <w:t>119</w:t>
            </w:r>
          </w:p>
        </w:tc>
        <w:tc>
          <w:tcPr>
            <w:tcW w:w="3209" w:type="dxa"/>
            <w:tcBorders>
              <w:top w:val="nil"/>
              <w:left w:val="nil"/>
              <w:bottom w:val="single" w:sz="4" w:space="0" w:color="auto"/>
              <w:right w:val="single" w:sz="4" w:space="0" w:color="auto"/>
            </w:tcBorders>
            <w:vAlign w:val="center"/>
          </w:tcPr>
          <w:p w14:paraId="15CE2153" w14:textId="77777777" w:rsidR="002D0C8A" w:rsidRDefault="002D0C8A">
            <w:pPr>
              <w:widowControl/>
              <w:jc w:val="left"/>
              <w:rPr>
                <w:rFonts w:ascii="SimSun" w:cs="SimSun"/>
                <w:kern w:val="0"/>
                <w:szCs w:val="21"/>
              </w:rPr>
            </w:pPr>
            <w:r>
              <w:rPr>
                <w:kern w:val="0"/>
                <w:szCs w:val="21"/>
                <w:lang w:val="en"/>
              </w:rPr>
              <w:t>Pumps for liquid propellants with a speed greater than 8000 rpm less than 10000 rpm and an outlet pressure equal to or greater than 7000 kPa</w:t>
            </w:r>
          </w:p>
        </w:tc>
        <w:tc>
          <w:tcPr>
            <w:tcW w:w="3587" w:type="dxa"/>
            <w:tcBorders>
              <w:top w:val="nil"/>
              <w:left w:val="nil"/>
              <w:bottom w:val="single" w:sz="4" w:space="0" w:color="auto"/>
              <w:right w:val="single" w:sz="4" w:space="0" w:color="auto"/>
            </w:tcBorders>
            <w:vAlign w:val="center"/>
          </w:tcPr>
          <w:p w14:paraId="1FE12739" w14:textId="77777777" w:rsidR="002D0C8A" w:rsidRDefault="002D0C8A">
            <w:pPr>
              <w:widowControl/>
              <w:jc w:val="left"/>
              <w:rPr>
                <w:rFonts w:ascii="SimSun" w:cs="SimSun"/>
                <w:spacing w:val="-2"/>
                <w:kern w:val="0"/>
                <w:szCs w:val="21"/>
              </w:rPr>
            </w:pPr>
            <w:r>
              <w:rPr>
                <w:spacing w:val="-2"/>
                <w:kern w:val="0"/>
                <w:szCs w:val="21"/>
                <w:lang w:val="en"/>
              </w:rPr>
              <w:t>Liquid and suspension propellant control systems and components specially designed for operation in vibratory environments between 20 and 2000 Hz and accelerations greater than 10 standard gravity accelerations (rms values) have been designed or improved</w:t>
            </w:r>
          </w:p>
        </w:tc>
        <w:tc>
          <w:tcPr>
            <w:tcW w:w="1405" w:type="dxa"/>
            <w:tcBorders>
              <w:top w:val="nil"/>
              <w:left w:val="nil"/>
              <w:bottom w:val="single" w:sz="4" w:space="0" w:color="auto"/>
              <w:right w:val="single" w:sz="4" w:space="0" w:color="auto"/>
            </w:tcBorders>
            <w:vAlign w:val="center"/>
          </w:tcPr>
          <w:p w14:paraId="1BAA86C8" w14:textId="77777777" w:rsidR="002D0C8A" w:rsidRDefault="002D0C8A">
            <w:pPr>
              <w:widowControl/>
              <w:jc w:val="center"/>
              <w:rPr>
                <w:rFonts w:ascii="SimSun" w:cs="SimSun"/>
                <w:kern w:val="0"/>
                <w:szCs w:val="21"/>
              </w:rPr>
            </w:pPr>
            <w:r>
              <w:rPr>
                <w:kern w:val="0"/>
                <w:szCs w:val="21"/>
                <w:lang w:val="en"/>
              </w:rPr>
              <w:t>8413709950</w:t>
            </w:r>
          </w:p>
        </w:tc>
        <w:tc>
          <w:tcPr>
            <w:tcW w:w="1007" w:type="dxa"/>
            <w:tcBorders>
              <w:top w:val="nil"/>
              <w:left w:val="nil"/>
              <w:bottom w:val="single" w:sz="4" w:space="0" w:color="auto"/>
              <w:right w:val="single" w:sz="4" w:space="0" w:color="auto"/>
            </w:tcBorders>
            <w:vAlign w:val="center"/>
          </w:tcPr>
          <w:p w14:paraId="78016EA9" w14:textId="77777777" w:rsidR="002D0C8A" w:rsidRDefault="002D0C8A">
            <w:pPr>
              <w:widowControl/>
              <w:jc w:val="center"/>
              <w:rPr>
                <w:rFonts w:ascii="SimSun" w:cs="SimSun"/>
                <w:kern w:val="0"/>
                <w:szCs w:val="21"/>
              </w:rPr>
            </w:pPr>
            <w:r>
              <w:rPr>
                <w:kern w:val="0"/>
                <w:szCs w:val="21"/>
                <w:lang w:val="en"/>
              </w:rPr>
              <w:t>Units/kg</w:t>
            </w:r>
          </w:p>
        </w:tc>
      </w:tr>
    </w:tbl>
    <w:p w14:paraId="7F2AC19B" w14:textId="77777777" w:rsidR="002D0C8A" w:rsidRDefault="002D0C8A">
      <w:pPr>
        <w:widowControl/>
        <w:jc w:val="left"/>
        <w:rPr>
          <w:rFonts w:ascii="SimSun" w:cs="SimSun"/>
          <w:kern w:val="0"/>
          <w:sz w:val="24"/>
          <w:szCs w:val="24"/>
        </w:rPr>
        <w:sectPr w:rsidR="002D0C8A">
          <w:pgSz w:w="11906" w:h="16838"/>
          <w:pgMar w:top="1134" w:right="1797" w:bottom="0" w:left="1797" w:header="709" w:footer="737" w:gutter="0"/>
          <w:pgNumType w:fmt="numberInDash"/>
          <w:cols w:space="720"/>
          <w:docGrid w:type="linesAndChars" w:linePitch="312"/>
        </w:sectPr>
      </w:pPr>
    </w:p>
    <w:p w14:paraId="265265D3" w14:textId="77777777" w:rsidR="002D0C8A" w:rsidRDefault="002D0C8A" w:rsidP="00D03E73">
      <w:pPr>
        <w:ind w:leftChars="-406" w:left="-853" w:firstLineChars="50" w:firstLine="105"/>
      </w:pPr>
      <w:r>
        <w:rPr>
          <w:kern w:val="0"/>
          <w:szCs w:val="24"/>
          <w:lang w:val="en"/>
        </w:rPr>
        <w:t xml:space="preserve">   (12) Design, testing, production facilities and equipment</w:t>
      </w:r>
    </w:p>
    <w:tbl>
      <w:tblPr>
        <w:tblW w:w="9900" w:type="dxa"/>
        <w:jc w:val="center"/>
        <w:tblLayout w:type="fixed"/>
        <w:tblLook w:val="0000" w:firstRow="0" w:lastRow="0" w:firstColumn="0" w:lastColumn="0" w:noHBand="0" w:noVBand="0"/>
      </w:tblPr>
      <w:tblGrid>
        <w:gridCol w:w="692"/>
        <w:gridCol w:w="3178"/>
        <w:gridCol w:w="31"/>
        <w:gridCol w:w="3587"/>
        <w:gridCol w:w="1405"/>
        <w:gridCol w:w="1007"/>
      </w:tblGrid>
      <w:tr w:rsidR="002D0C8A" w14:paraId="1CCBD8BB"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421915B6" w14:textId="77777777" w:rsidR="002D0C8A" w:rsidRDefault="002D0C8A">
            <w:pPr>
              <w:widowControl/>
              <w:jc w:val="center"/>
              <w:rPr>
                <w:rFonts w:ascii="SimSun" w:cs="SimSun"/>
                <w:b/>
                <w:bCs/>
                <w:kern w:val="0"/>
                <w:szCs w:val="21"/>
              </w:rPr>
            </w:pPr>
            <w:r>
              <w:rPr>
                <w:b/>
                <w:bCs/>
                <w:kern w:val="0"/>
                <w:szCs w:val="21"/>
                <w:lang w:val="en"/>
              </w:rPr>
              <w:t>serial number</w:t>
            </w:r>
          </w:p>
        </w:tc>
        <w:tc>
          <w:tcPr>
            <w:tcW w:w="3178" w:type="dxa"/>
            <w:tcBorders>
              <w:top w:val="single" w:sz="4" w:space="0" w:color="auto"/>
              <w:left w:val="nil"/>
              <w:bottom w:val="single" w:sz="4" w:space="0" w:color="auto"/>
              <w:right w:val="single" w:sz="4" w:space="0" w:color="auto"/>
            </w:tcBorders>
            <w:vAlign w:val="center"/>
          </w:tcPr>
          <w:p w14:paraId="5762BA96" w14:textId="77777777" w:rsidR="002D0C8A" w:rsidRDefault="002D0C8A">
            <w:pPr>
              <w:widowControl/>
              <w:jc w:val="center"/>
              <w:rPr>
                <w:rFonts w:ascii="SimSun" w:cs="SimSun"/>
                <w:b/>
                <w:bCs/>
                <w:kern w:val="0"/>
                <w:szCs w:val="21"/>
              </w:rPr>
            </w:pPr>
            <w:r>
              <w:rPr>
                <w:b/>
                <w:bCs/>
                <w:kern w:val="0"/>
                <w:szCs w:val="21"/>
                <w:lang w:val="en"/>
              </w:rPr>
              <w:t>Product name</w:t>
            </w:r>
          </w:p>
        </w:tc>
        <w:tc>
          <w:tcPr>
            <w:tcW w:w="3618" w:type="dxa"/>
            <w:gridSpan w:val="2"/>
            <w:tcBorders>
              <w:top w:val="single" w:sz="4" w:space="0" w:color="auto"/>
              <w:left w:val="nil"/>
              <w:bottom w:val="single" w:sz="4" w:space="0" w:color="auto"/>
              <w:right w:val="single" w:sz="4" w:space="0" w:color="auto"/>
            </w:tcBorders>
            <w:vAlign w:val="center"/>
          </w:tcPr>
          <w:p w14:paraId="019CF3AC" w14:textId="77777777" w:rsidR="002D0C8A" w:rsidRDefault="002D0C8A">
            <w:pPr>
              <w:widowControl/>
              <w:jc w:val="center"/>
              <w:rPr>
                <w:rFonts w:ascii="SimSun" w:cs="SimSun"/>
                <w:b/>
                <w:bCs/>
                <w:kern w:val="0"/>
                <w:szCs w:val="21"/>
              </w:rPr>
            </w:pPr>
            <w:r>
              <w:rPr>
                <w:b/>
                <w:bCs/>
                <w:kern w:val="0"/>
                <w:szCs w:val="21"/>
                <w:lang w:val="en"/>
              </w:rPr>
              <w:t>description</w:t>
            </w:r>
          </w:p>
        </w:tc>
        <w:tc>
          <w:tcPr>
            <w:tcW w:w="1405" w:type="dxa"/>
            <w:tcBorders>
              <w:top w:val="single" w:sz="4" w:space="0" w:color="auto"/>
              <w:left w:val="nil"/>
              <w:bottom w:val="single" w:sz="4" w:space="0" w:color="auto"/>
              <w:right w:val="single" w:sz="4" w:space="0" w:color="auto"/>
            </w:tcBorders>
            <w:vAlign w:val="center"/>
          </w:tcPr>
          <w:p w14:paraId="7D3CC587" w14:textId="77777777" w:rsidR="002D0C8A" w:rsidRDefault="002D0C8A">
            <w:pPr>
              <w:widowControl/>
              <w:jc w:val="center"/>
              <w:rPr>
                <w:rFonts w:ascii="SimSun" w:cs="SimSun"/>
                <w:b/>
                <w:bCs/>
                <w:kern w:val="0"/>
                <w:szCs w:val="21"/>
              </w:rPr>
            </w:pPr>
            <w:r>
              <w:rPr>
                <w:b/>
                <w:bCs/>
                <w:kern w:val="0"/>
                <w:szCs w:val="21"/>
                <w:lang w:val="en"/>
              </w:rPr>
              <w:t>Customs goods</w:t>
            </w:r>
          </w:p>
          <w:p w14:paraId="1F72C727" w14:textId="77777777" w:rsidR="002D0C8A" w:rsidRDefault="002D0C8A">
            <w:pPr>
              <w:widowControl/>
              <w:jc w:val="center"/>
              <w:rPr>
                <w:rFonts w:ascii="SimSun" w:cs="SimSun"/>
                <w:b/>
                <w:bCs/>
                <w:kern w:val="0"/>
                <w:szCs w:val="21"/>
              </w:rPr>
            </w:pPr>
            <w:r>
              <w:rPr>
                <w:b/>
                <w:bCs/>
                <w:kern w:val="0"/>
                <w:szCs w:val="21"/>
                <w:lang w:val="en"/>
              </w:rPr>
              <w:t>numbering</w:t>
            </w:r>
          </w:p>
        </w:tc>
        <w:tc>
          <w:tcPr>
            <w:tcW w:w="1007" w:type="dxa"/>
            <w:tcBorders>
              <w:top w:val="single" w:sz="4" w:space="0" w:color="auto"/>
              <w:left w:val="nil"/>
              <w:bottom w:val="single" w:sz="4" w:space="0" w:color="auto"/>
              <w:right w:val="single" w:sz="4" w:space="0" w:color="auto"/>
            </w:tcBorders>
            <w:vAlign w:val="center"/>
          </w:tcPr>
          <w:p w14:paraId="114EF2F8" w14:textId="77777777" w:rsidR="002D0C8A" w:rsidRDefault="002D0C8A">
            <w:pPr>
              <w:widowControl/>
              <w:jc w:val="center"/>
              <w:rPr>
                <w:rFonts w:ascii="SimSun" w:cs="SimSun"/>
                <w:b/>
                <w:bCs/>
                <w:kern w:val="0"/>
                <w:szCs w:val="21"/>
              </w:rPr>
            </w:pPr>
            <w:r>
              <w:rPr>
                <w:b/>
                <w:bCs/>
                <w:kern w:val="0"/>
                <w:szCs w:val="21"/>
                <w:lang w:val="en"/>
              </w:rPr>
              <w:t>unit</w:t>
            </w:r>
          </w:p>
        </w:tc>
      </w:tr>
      <w:tr w:rsidR="002D0C8A" w14:paraId="2E4A08F3" w14:textId="77777777">
        <w:trPr>
          <w:trHeight w:val="885"/>
          <w:jc w:val="center"/>
        </w:trPr>
        <w:tc>
          <w:tcPr>
            <w:tcW w:w="692" w:type="dxa"/>
            <w:tcBorders>
              <w:top w:val="nil"/>
              <w:left w:val="single" w:sz="4" w:space="0" w:color="auto"/>
              <w:bottom w:val="single" w:sz="4" w:space="0" w:color="auto"/>
              <w:right w:val="single" w:sz="4" w:space="0" w:color="auto"/>
            </w:tcBorders>
            <w:vAlign w:val="center"/>
          </w:tcPr>
          <w:p w14:paraId="53464018" w14:textId="77777777" w:rsidR="002D0C8A" w:rsidRDefault="002D0C8A">
            <w:pPr>
              <w:widowControl/>
              <w:jc w:val="center"/>
              <w:rPr>
                <w:rFonts w:ascii="SimSun" w:cs="SimSun"/>
                <w:kern w:val="0"/>
                <w:szCs w:val="21"/>
              </w:rPr>
            </w:pPr>
            <w:r>
              <w:rPr>
                <w:kern w:val="0"/>
                <w:szCs w:val="21"/>
                <w:lang w:val="en"/>
              </w:rPr>
              <w:t>120</w:t>
            </w:r>
          </w:p>
        </w:tc>
        <w:tc>
          <w:tcPr>
            <w:tcW w:w="3178" w:type="dxa"/>
            <w:tcBorders>
              <w:top w:val="nil"/>
              <w:left w:val="nil"/>
              <w:bottom w:val="single" w:sz="4" w:space="0" w:color="auto"/>
              <w:right w:val="single" w:sz="4" w:space="0" w:color="auto"/>
            </w:tcBorders>
            <w:vAlign w:val="center"/>
          </w:tcPr>
          <w:p w14:paraId="4915C178" w14:textId="77777777" w:rsidR="002D0C8A" w:rsidRDefault="002D0C8A">
            <w:pPr>
              <w:widowControl/>
              <w:jc w:val="left"/>
              <w:rPr>
                <w:rFonts w:ascii="SimSun" w:cs="SimSun"/>
                <w:kern w:val="0"/>
                <w:szCs w:val="21"/>
              </w:rPr>
            </w:pPr>
            <w:r>
              <w:rPr>
                <w:kern w:val="0"/>
                <w:szCs w:val="21"/>
                <w:lang w:val="en"/>
              </w:rPr>
              <w:t>Specially designed production facilities for ballistic missiles, launch vehicles, sounding rockets, cruise missiles, and unmanned aerial vehicles</w:t>
            </w:r>
          </w:p>
        </w:tc>
        <w:tc>
          <w:tcPr>
            <w:tcW w:w="3618" w:type="dxa"/>
            <w:gridSpan w:val="2"/>
            <w:tcBorders>
              <w:top w:val="nil"/>
              <w:left w:val="nil"/>
              <w:bottom w:val="single" w:sz="4" w:space="0" w:color="auto"/>
              <w:right w:val="single" w:sz="4" w:space="0" w:color="auto"/>
            </w:tcBorders>
            <w:vAlign w:val="center"/>
          </w:tcPr>
          <w:p w14:paraId="62ABEFE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91EA26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748C8BF" w14:textId="77777777" w:rsidR="002D0C8A" w:rsidRDefault="002D0C8A">
            <w:pPr>
              <w:widowControl/>
              <w:jc w:val="center"/>
              <w:rPr>
                <w:rFonts w:ascii="SimSun" w:cs="SimSun"/>
                <w:kern w:val="0"/>
                <w:szCs w:val="21"/>
              </w:rPr>
            </w:pPr>
            <w:r>
              <w:rPr>
                <w:kern w:val="0"/>
                <w:szCs w:val="21"/>
                <w:lang w:val="en"/>
              </w:rPr>
              <w:t>platform</w:t>
            </w:r>
          </w:p>
        </w:tc>
      </w:tr>
      <w:tr w:rsidR="002D0C8A" w14:paraId="20EE34DE" w14:textId="77777777">
        <w:trPr>
          <w:trHeight w:val="1125"/>
          <w:jc w:val="center"/>
        </w:trPr>
        <w:tc>
          <w:tcPr>
            <w:tcW w:w="692" w:type="dxa"/>
            <w:tcBorders>
              <w:top w:val="nil"/>
              <w:left w:val="single" w:sz="4" w:space="0" w:color="auto"/>
              <w:bottom w:val="single" w:sz="4" w:space="0" w:color="auto"/>
              <w:right w:val="single" w:sz="4" w:space="0" w:color="auto"/>
            </w:tcBorders>
            <w:vAlign w:val="center"/>
          </w:tcPr>
          <w:p w14:paraId="694629A4" w14:textId="77777777" w:rsidR="002D0C8A" w:rsidRDefault="002D0C8A">
            <w:pPr>
              <w:widowControl/>
              <w:jc w:val="center"/>
              <w:rPr>
                <w:rFonts w:ascii="SimSun" w:cs="SimSun"/>
                <w:kern w:val="0"/>
                <w:szCs w:val="21"/>
              </w:rPr>
            </w:pPr>
            <w:r>
              <w:rPr>
                <w:kern w:val="0"/>
                <w:szCs w:val="21"/>
                <w:lang w:val="en"/>
              </w:rPr>
              <w:t>121</w:t>
            </w:r>
          </w:p>
        </w:tc>
        <w:tc>
          <w:tcPr>
            <w:tcW w:w="3178" w:type="dxa"/>
            <w:tcBorders>
              <w:top w:val="nil"/>
              <w:left w:val="nil"/>
              <w:bottom w:val="single" w:sz="4" w:space="0" w:color="auto"/>
              <w:right w:val="single" w:sz="4" w:space="0" w:color="auto"/>
            </w:tcBorders>
            <w:vAlign w:val="center"/>
          </w:tcPr>
          <w:p w14:paraId="43B870D7" w14:textId="77777777" w:rsidR="002D0C8A" w:rsidRDefault="002D0C8A">
            <w:pPr>
              <w:widowControl/>
              <w:jc w:val="left"/>
              <w:rPr>
                <w:rFonts w:ascii="SimSun" w:cs="SimSun"/>
                <w:kern w:val="0"/>
                <w:szCs w:val="21"/>
              </w:rPr>
            </w:pPr>
            <w:r>
              <w:rPr>
                <w:kern w:val="0"/>
                <w:szCs w:val="21"/>
                <w:lang w:val="en"/>
              </w:rPr>
              <w:t>Production facilities and equipment specifically designed for the projects listed in the description</w:t>
            </w:r>
          </w:p>
        </w:tc>
        <w:tc>
          <w:tcPr>
            <w:tcW w:w="3618" w:type="dxa"/>
            <w:gridSpan w:val="2"/>
            <w:tcBorders>
              <w:top w:val="nil"/>
              <w:left w:val="nil"/>
              <w:bottom w:val="single" w:sz="4" w:space="0" w:color="auto"/>
              <w:right w:val="single" w:sz="4" w:space="0" w:color="auto"/>
            </w:tcBorders>
            <w:vAlign w:val="center"/>
          </w:tcPr>
          <w:p w14:paraId="15CDB00A" w14:textId="77777777" w:rsidR="002D0C8A" w:rsidRDefault="002D0C8A">
            <w:pPr>
              <w:widowControl/>
              <w:jc w:val="left"/>
              <w:rPr>
                <w:rFonts w:ascii="SimSun" w:cs="SimSun"/>
                <w:kern w:val="0"/>
                <w:szCs w:val="21"/>
              </w:rPr>
            </w:pPr>
            <w:r>
              <w:rPr>
                <w:kern w:val="0"/>
                <w:szCs w:val="21"/>
                <w:lang w:val="en"/>
              </w:rPr>
              <w:t>Production facilities and equipment specially designed for items 6, 7, 18, 24, 25, 26, 27, 28, 29, 30, 48, 67, 71, 107, 108, 109 above</w:t>
            </w:r>
          </w:p>
        </w:tc>
        <w:tc>
          <w:tcPr>
            <w:tcW w:w="1405" w:type="dxa"/>
            <w:tcBorders>
              <w:top w:val="nil"/>
              <w:left w:val="nil"/>
              <w:bottom w:val="single" w:sz="4" w:space="0" w:color="auto"/>
              <w:right w:val="single" w:sz="4" w:space="0" w:color="auto"/>
            </w:tcBorders>
            <w:vAlign w:val="center"/>
          </w:tcPr>
          <w:p w14:paraId="0EE73180"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662A203" w14:textId="77777777" w:rsidR="002D0C8A" w:rsidRDefault="002D0C8A">
            <w:pPr>
              <w:widowControl/>
              <w:jc w:val="center"/>
              <w:rPr>
                <w:rFonts w:ascii="SimSun" w:cs="SimSun"/>
                <w:kern w:val="0"/>
                <w:szCs w:val="21"/>
              </w:rPr>
            </w:pPr>
            <w:r>
              <w:rPr>
                <w:kern w:val="0"/>
                <w:szCs w:val="21"/>
                <w:lang w:val="en"/>
              </w:rPr>
              <w:t>platform</w:t>
            </w:r>
          </w:p>
        </w:tc>
      </w:tr>
      <w:tr w:rsidR="002D0C8A" w14:paraId="34BC226C" w14:textId="77777777">
        <w:trPr>
          <w:trHeight w:val="675"/>
          <w:jc w:val="center"/>
        </w:trPr>
        <w:tc>
          <w:tcPr>
            <w:tcW w:w="692" w:type="dxa"/>
            <w:tcBorders>
              <w:top w:val="nil"/>
              <w:left w:val="single" w:sz="4" w:space="0" w:color="auto"/>
              <w:bottom w:val="single" w:sz="4" w:space="0" w:color="auto"/>
              <w:right w:val="single" w:sz="4" w:space="0" w:color="auto"/>
            </w:tcBorders>
            <w:vAlign w:val="center"/>
          </w:tcPr>
          <w:p w14:paraId="6D6EF213" w14:textId="77777777" w:rsidR="002D0C8A" w:rsidRDefault="002D0C8A">
            <w:pPr>
              <w:widowControl/>
              <w:jc w:val="center"/>
              <w:rPr>
                <w:rFonts w:ascii="SimSun" w:cs="SimSun"/>
                <w:kern w:val="0"/>
                <w:szCs w:val="21"/>
              </w:rPr>
            </w:pPr>
            <w:r>
              <w:rPr>
                <w:kern w:val="0"/>
                <w:szCs w:val="21"/>
                <w:lang w:val="en"/>
              </w:rPr>
              <w:t>122</w:t>
            </w:r>
          </w:p>
        </w:tc>
        <w:tc>
          <w:tcPr>
            <w:tcW w:w="3178" w:type="dxa"/>
            <w:tcBorders>
              <w:top w:val="nil"/>
              <w:left w:val="nil"/>
              <w:bottom w:val="single" w:sz="4" w:space="0" w:color="auto"/>
              <w:right w:val="single" w:sz="4" w:space="0" w:color="auto"/>
            </w:tcBorders>
            <w:vAlign w:val="center"/>
          </w:tcPr>
          <w:p w14:paraId="5449C367" w14:textId="77777777" w:rsidR="002D0C8A" w:rsidRDefault="002D0C8A">
            <w:pPr>
              <w:widowControl/>
              <w:jc w:val="left"/>
              <w:rPr>
                <w:rFonts w:ascii="SimSun" w:cs="SimSun"/>
                <w:kern w:val="0"/>
                <w:szCs w:val="21"/>
              </w:rPr>
            </w:pPr>
            <w:r>
              <w:rPr>
                <w:kern w:val="0"/>
                <w:szCs w:val="21"/>
                <w:lang w:val="en"/>
              </w:rPr>
              <w:t xml:space="preserve">A production facility specifically designed for the projects listed in the description </w:t>
            </w:r>
          </w:p>
        </w:tc>
        <w:tc>
          <w:tcPr>
            <w:tcW w:w="3618" w:type="dxa"/>
            <w:gridSpan w:val="2"/>
            <w:tcBorders>
              <w:top w:val="nil"/>
              <w:left w:val="nil"/>
              <w:bottom w:val="single" w:sz="4" w:space="0" w:color="auto"/>
              <w:right w:val="single" w:sz="4" w:space="0" w:color="auto"/>
            </w:tcBorders>
            <w:vAlign w:val="center"/>
          </w:tcPr>
          <w:p w14:paraId="2CDA340A" w14:textId="77777777" w:rsidR="002D0C8A" w:rsidRDefault="002D0C8A">
            <w:pPr>
              <w:widowControl/>
              <w:jc w:val="left"/>
              <w:rPr>
                <w:rFonts w:ascii="SimSun" w:cs="SimSun"/>
                <w:kern w:val="0"/>
                <w:szCs w:val="21"/>
              </w:rPr>
            </w:pPr>
            <w:r>
              <w:rPr>
                <w:kern w:val="0"/>
                <w:szCs w:val="21"/>
                <w:lang w:val="en"/>
              </w:rPr>
              <w:t>Production facilities specially designed for items 8 to 17, 70, 118 and 119 above</w:t>
            </w:r>
          </w:p>
        </w:tc>
        <w:tc>
          <w:tcPr>
            <w:tcW w:w="1405" w:type="dxa"/>
            <w:tcBorders>
              <w:top w:val="nil"/>
              <w:left w:val="nil"/>
              <w:bottom w:val="single" w:sz="4" w:space="0" w:color="auto"/>
              <w:right w:val="single" w:sz="4" w:space="0" w:color="auto"/>
            </w:tcBorders>
            <w:vAlign w:val="center"/>
          </w:tcPr>
          <w:p w14:paraId="4A0B338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AC3CDD5" w14:textId="77777777" w:rsidR="002D0C8A" w:rsidRDefault="002D0C8A">
            <w:pPr>
              <w:widowControl/>
              <w:jc w:val="center"/>
              <w:rPr>
                <w:rFonts w:ascii="SimSun" w:cs="SimSun"/>
                <w:kern w:val="0"/>
                <w:szCs w:val="21"/>
              </w:rPr>
            </w:pPr>
            <w:r>
              <w:rPr>
                <w:kern w:val="0"/>
                <w:szCs w:val="21"/>
                <w:lang w:val="en"/>
              </w:rPr>
              <w:t>platform</w:t>
            </w:r>
          </w:p>
        </w:tc>
      </w:tr>
      <w:tr w:rsidR="002D0C8A" w14:paraId="470E8C4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30814BFF" w14:textId="77777777" w:rsidR="002D0C8A" w:rsidRDefault="002D0C8A">
            <w:pPr>
              <w:widowControl/>
              <w:jc w:val="center"/>
              <w:rPr>
                <w:rFonts w:ascii="SimSun" w:cs="SimSun"/>
                <w:kern w:val="0"/>
                <w:szCs w:val="21"/>
              </w:rPr>
            </w:pPr>
            <w:r>
              <w:rPr>
                <w:kern w:val="0"/>
                <w:szCs w:val="21"/>
                <w:lang w:val="en"/>
              </w:rPr>
              <w:t>123</w:t>
            </w:r>
          </w:p>
        </w:tc>
        <w:tc>
          <w:tcPr>
            <w:tcW w:w="3178" w:type="dxa"/>
            <w:tcBorders>
              <w:top w:val="nil"/>
              <w:left w:val="nil"/>
              <w:bottom w:val="single" w:sz="4" w:space="0" w:color="auto"/>
              <w:right w:val="single" w:sz="4" w:space="0" w:color="auto"/>
            </w:tcBorders>
            <w:vAlign w:val="center"/>
          </w:tcPr>
          <w:p w14:paraId="6B4D4967" w14:textId="77777777" w:rsidR="002D0C8A" w:rsidRDefault="002D0C8A">
            <w:pPr>
              <w:widowControl/>
              <w:jc w:val="left"/>
              <w:rPr>
                <w:rFonts w:ascii="SimSun" w:cs="SimSun"/>
                <w:kern w:val="0"/>
                <w:szCs w:val="21"/>
              </w:rPr>
            </w:pPr>
            <w:r>
              <w:rPr>
                <w:kern w:val="0"/>
                <w:szCs w:val="21"/>
                <w:lang w:val="en"/>
              </w:rPr>
              <w:t>Production equipment specially designed for the interstage mechanism of the launch vehicle</w:t>
            </w:r>
          </w:p>
        </w:tc>
        <w:tc>
          <w:tcPr>
            <w:tcW w:w="3618" w:type="dxa"/>
            <w:gridSpan w:val="2"/>
            <w:tcBorders>
              <w:top w:val="nil"/>
              <w:left w:val="nil"/>
              <w:bottom w:val="single" w:sz="4" w:space="0" w:color="auto"/>
              <w:right w:val="single" w:sz="4" w:space="0" w:color="auto"/>
            </w:tcBorders>
            <w:vAlign w:val="center"/>
          </w:tcPr>
          <w:p w14:paraId="0F05F77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2F38497"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332986F" w14:textId="77777777" w:rsidR="002D0C8A" w:rsidRDefault="002D0C8A">
            <w:pPr>
              <w:widowControl/>
              <w:jc w:val="center"/>
              <w:rPr>
                <w:rFonts w:ascii="SimSun" w:cs="SimSun"/>
                <w:kern w:val="0"/>
                <w:szCs w:val="21"/>
              </w:rPr>
            </w:pPr>
            <w:r>
              <w:rPr>
                <w:kern w:val="0"/>
                <w:szCs w:val="21"/>
                <w:lang w:val="en"/>
              </w:rPr>
              <w:t>platform</w:t>
            </w:r>
          </w:p>
        </w:tc>
      </w:tr>
      <w:tr w:rsidR="002D0C8A" w14:paraId="4C39B475"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42945BD" w14:textId="77777777" w:rsidR="002D0C8A" w:rsidRDefault="002D0C8A">
            <w:pPr>
              <w:widowControl/>
              <w:jc w:val="center"/>
              <w:rPr>
                <w:rFonts w:ascii="SimSun" w:cs="SimSun"/>
                <w:kern w:val="0"/>
                <w:szCs w:val="21"/>
              </w:rPr>
            </w:pPr>
            <w:r>
              <w:rPr>
                <w:kern w:val="0"/>
                <w:szCs w:val="21"/>
                <w:lang w:val="en"/>
              </w:rPr>
              <w:t>124</w:t>
            </w:r>
          </w:p>
        </w:tc>
        <w:tc>
          <w:tcPr>
            <w:tcW w:w="3178" w:type="dxa"/>
            <w:tcBorders>
              <w:top w:val="nil"/>
              <w:left w:val="nil"/>
              <w:bottom w:val="single" w:sz="4" w:space="0" w:color="auto"/>
              <w:right w:val="single" w:sz="4" w:space="0" w:color="auto"/>
            </w:tcBorders>
            <w:vAlign w:val="center"/>
          </w:tcPr>
          <w:p w14:paraId="0E650D06" w14:textId="77777777" w:rsidR="002D0C8A" w:rsidRDefault="002D0C8A">
            <w:pPr>
              <w:widowControl/>
              <w:jc w:val="left"/>
              <w:rPr>
                <w:rFonts w:ascii="SimSun" w:cs="SimSun"/>
                <w:kern w:val="0"/>
                <w:szCs w:val="21"/>
              </w:rPr>
            </w:pPr>
            <w:r>
              <w:rPr>
                <w:kern w:val="0"/>
                <w:szCs w:val="21"/>
                <w:lang w:val="en"/>
              </w:rPr>
              <w:t>Production equipment specially designed for the housing of rocket engines</w:t>
            </w:r>
          </w:p>
        </w:tc>
        <w:tc>
          <w:tcPr>
            <w:tcW w:w="3618" w:type="dxa"/>
            <w:gridSpan w:val="2"/>
            <w:tcBorders>
              <w:top w:val="nil"/>
              <w:left w:val="nil"/>
              <w:bottom w:val="single" w:sz="4" w:space="0" w:color="auto"/>
              <w:right w:val="single" w:sz="4" w:space="0" w:color="auto"/>
            </w:tcBorders>
            <w:vAlign w:val="center"/>
          </w:tcPr>
          <w:p w14:paraId="55B15CD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043B71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0D4BBEA" w14:textId="77777777" w:rsidR="002D0C8A" w:rsidRDefault="002D0C8A">
            <w:pPr>
              <w:widowControl/>
              <w:jc w:val="center"/>
              <w:rPr>
                <w:rFonts w:ascii="SimSun" w:cs="SimSun"/>
                <w:kern w:val="0"/>
                <w:szCs w:val="21"/>
              </w:rPr>
            </w:pPr>
            <w:r>
              <w:rPr>
                <w:kern w:val="0"/>
                <w:szCs w:val="21"/>
                <w:lang w:val="en"/>
              </w:rPr>
              <w:t>platform</w:t>
            </w:r>
          </w:p>
        </w:tc>
      </w:tr>
      <w:tr w:rsidR="002D0C8A" w14:paraId="4EC4115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CCCCC09" w14:textId="77777777" w:rsidR="002D0C8A" w:rsidRDefault="002D0C8A">
            <w:pPr>
              <w:widowControl/>
              <w:jc w:val="center"/>
              <w:rPr>
                <w:rFonts w:ascii="SimSun" w:cs="SimSun"/>
                <w:kern w:val="0"/>
                <w:szCs w:val="21"/>
              </w:rPr>
            </w:pPr>
            <w:r>
              <w:rPr>
                <w:kern w:val="0"/>
                <w:szCs w:val="21"/>
                <w:lang w:val="en"/>
              </w:rPr>
              <w:t>125</w:t>
            </w:r>
          </w:p>
        </w:tc>
        <w:tc>
          <w:tcPr>
            <w:tcW w:w="3178" w:type="dxa"/>
            <w:tcBorders>
              <w:top w:val="nil"/>
              <w:left w:val="nil"/>
              <w:bottom w:val="single" w:sz="4" w:space="0" w:color="auto"/>
              <w:right w:val="single" w:sz="4" w:space="0" w:color="auto"/>
            </w:tcBorders>
            <w:vAlign w:val="center"/>
          </w:tcPr>
          <w:p w14:paraId="37BC65D0" w14:textId="77777777" w:rsidR="002D0C8A" w:rsidRDefault="002D0C8A">
            <w:pPr>
              <w:widowControl/>
              <w:jc w:val="left"/>
              <w:rPr>
                <w:rFonts w:ascii="SimSun" w:cs="SimSun"/>
                <w:kern w:val="0"/>
                <w:szCs w:val="21"/>
              </w:rPr>
            </w:pPr>
            <w:r>
              <w:rPr>
                <w:kern w:val="0"/>
                <w:szCs w:val="21"/>
                <w:lang w:val="en"/>
              </w:rPr>
              <w:t>Inertial platform test benches (including high-precision centrifuges and rotary tables)</w:t>
            </w:r>
          </w:p>
        </w:tc>
        <w:tc>
          <w:tcPr>
            <w:tcW w:w="3618" w:type="dxa"/>
            <w:gridSpan w:val="2"/>
            <w:tcBorders>
              <w:top w:val="nil"/>
              <w:left w:val="nil"/>
              <w:bottom w:val="single" w:sz="4" w:space="0" w:color="auto"/>
              <w:right w:val="single" w:sz="4" w:space="0" w:color="auto"/>
            </w:tcBorders>
            <w:vAlign w:val="center"/>
          </w:tcPr>
          <w:p w14:paraId="519AAFA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651AABB" w14:textId="77777777" w:rsidR="002D0C8A" w:rsidRDefault="002D0C8A">
            <w:pPr>
              <w:widowControl/>
              <w:jc w:val="center"/>
              <w:rPr>
                <w:rFonts w:ascii="SimSun" w:cs="SimSun"/>
                <w:kern w:val="0"/>
                <w:szCs w:val="21"/>
              </w:rPr>
            </w:pPr>
            <w:r>
              <w:rPr>
                <w:kern w:val="0"/>
                <w:szCs w:val="21"/>
                <w:lang w:val="en"/>
              </w:rPr>
              <w:t>9031200040</w:t>
            </w:r>
          </w:p>
        </w:tc>
        <w:tc>
          <w:tcPr>
            <w:tcW w:w="1007" w:type="dxa"/>
            <w:tcBorders>
              <w:top w:val="nil"/>
              <w:left w:val="nil"/>
              <w:bottom w:val="single" w:sz="4" w:space="0" w:color="auto"/>
              <w:right w:val="single" w:sz="4" w:space="0" w:color="auto"/>
            </w:tcBorders>
            <w:vAlign w:val="center"/>
          </w:tcPr>
          <w:p w14:paraId="760F9495" w14:textId="77777777" w:rsidR="002D0C8A" w:rsidRDefault="002D0C8A">
            <w:pPr>
              <w:widowControl/>
              <w:jc w:val="center"/>
              <w:rPr>
                <w:rFonts w:ascii="SimSun" w:cs="SimSun"/>
                <w:kern w:val="0"/>
                <w:szCs w:val="21"/>
              </w:rPr>
            </w:pPr>
            <w:r>
              <w:rPr>
                <w:kern w:val="0"/>
                <w:szCs w:val="21"/>
                <w:lang w:val="en"/>
              </w:rPr>
              <w:t>Units/kg</w:t>
            </w:r>
          </w:p>
        </w:tc>
      </w:tr>
      <w:tr w:rsidR="002D0C8A" w14:paraId="6B2A2FFE"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2DAF2BA" w14:textId="77777777" w:rsidR="002D0C8A" w:rsidRDefault="002D0C8A">
            <w:pPr>
              <w:widowControl/>
              <w:jc w:val="center"/>
              <w:rPr>
                <w:rFonts w:ascii="SimSun" w:cs="SimSun"/>
                <w:kern w:val="0"/>
                <w:szCs w:val="21"/>
              </w:rPr>
            </w:pPr>
            <w:r>
              <w:rPr>
                <w:kern w:val="0"/>
                <w:szCs w:val="21"/>
                <w:lang w:val="en"/>
              </w:rPr>
              <w:t>126</w:t>
            </w:r>
          </w:p>
        </w:tc>
        <w:tc>
          <w:tcPr>
            <w:tcW w:w="3178" w:type="dxa"/>
            <w:tcBorders>
              <w:top w:val="nil"/>
              <w:left w:val="nil"/>
              <w:bottom w:val="single" w:sz="4" w:space="0" w:color="auto"/>
              <w:right w:val="single" w:sz="4" w:space="0" w:color="auto"/>
            </w:tcBorders>
            <w:vAlign w:val="center"/>
          </w:tcPr>
          <w:p w14:paraId="349EB086" w14:textId="77777777" w:rsidR="002D0C8A" w:rsidRDefault="002D0C8A">
            <w:pPr>
              <w:widowControl/>
              <w:jc w:val="left"/>
              <w:rPr>
                <w:rFonts w:ascii="SimSun" w:cs="SimSun"/>
                <w:kern w:val="0"/>
                <w:szCs w:val="21"/>
              </w:rPr>
            </w:pPr>
            <w:r>
              <w:rPr>
                <w:kern w:val="0"/>
                <w:szCs w:val="21"/>
                <w:lang w:val="en"/>
              </w:rPr>
              <w:t>Inertial measurement unit tester</w:t>
            </w:r>
          </w:p>
        </w:tc>
        <w:tc>
          <w:tcPr>
            <w:tcW w:w="3618" w:type="dxa"/>
            <w:gridSpan w:val="2"/>
            <w:tcBorders>
              <w:top w:val="nil"/>
              <w:left w:val="nil"/>
              <w:bottom w:val="single" w:sz="4" w:space="0" w:color="auto"/>
              <w:right w:val="single" w:sz="4" w:space="0" w:color="auto"/>
            </w:tcBorders>
            <w:vAlign w:val="center"/>
          </w:tcPr>
          <w:p w14:paraId="46E6CE2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F80C22F" w14:textId="77777777" w:rsidR="002D0C8A" w:rsidRDefault="002D0C8A">
            <w:pPr>
              <w:widowControl/>
              <w:jc w:val="center"/>
              <w:rPr>
                <w:rFonts w:ascii="SimSun" w:cs="SimSun"/>
                <w:kern w:val="0"/>
                <w:szCs w:val="21"/>
              </w:rPr>
            </w:pPr>
            <w:r>
              <w:rPr>
                <w:kern w:val="0"/>
                <w:szCs w:val="21"/>
                <w:lang w:val="en"/>
              </w:rPr>
              <w:t>9031809010</w:t>
            </w:r>
          </w:p>
        </w:tc>
        <w:tc>
          <w:tcPr>
            <w:tcW w:w="1007" w:type="dxa"/>
            <w:tcBorders>
              <w:top w:val="nil"/>
              <w:left w:val="nil"/>
              <w:bottom w:val="single" w:sz="4" w:space="0" w:color="auto"/>
              <w:right w:val="single" w:sz="4" w:space="0" w:color="auto"/>
            </w:tcBorders>
            <w:vAlign w:val="center"/>
          </w:tcPr>
          <w:p w14:paraId="29A64823" w14:textId="77777777" w:rsidR="002D0C8A" w:rsidRDefault="002D0C8A">
            <w:pPr>
              <w:widowControl/>
              <w:jc w:val="center"/>
              <w:rPr>
                <w:rFonts w:ascii="SimSun" w:cs="SimSun"/>
                <w:kern w:val="0"/>
                <w:szCs w:val="21"/>
              </w:rPr>
            </w:pPr>
            <w:r>
              <w:rPr>
                <w:kern w:val="0"/>
                <w:szCs w:val="21"/>
                <w:lang w:val="en"/>
              </w:rPr>
              <w:t>Units/kg</w:t>
            </w:r>
          </w:p>
        </w:tc>
      </w:tr>
      <w:tr w:rsidR="002D0C8A" w14:paraId="6EE68B4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C8015D7" w14:textId="77777777" w:rsidR="002D0C8A" w:rsidRDefault="002D0C8A">
            <w:pPr>
              <w:widowControl/>
              <w:jc w:val="center"/>
              <w:rPr>
                <w:rFonts w:ascii="SimSun" w:cs="SimSun"/>
                <w:kern w:val="0"/>
                <w:szCs w:val="21"/>
              </w:rPr>
            </w:pPr>
            <w:r>
              <w:rPr>
                <w:kern w:val="0"/>
                <w:szCs w:val="21"/>
                <w:lang w:val="en"/>
              </w:rPr>
              <w:t>127</w:t>
            </w:r>
          </w:p>
        </w:tc>
        <w:tc>
          <w:tcPr>
            <w:tcW w:w="3178" w:type="dxa"/>
            <w:tcBorders>
              <w:top w:val="nil"/>
              <w:left w:val="nil"/>
              <w:bottom w:val="single" w:sz="4" w:space="0" w:color="auto"/>
              <w:right w:val="single" w:sz="4" w:space="0" w:color="auto"/>
            </w:tcBorders>
            <w:vAlign w:val="center"/>
          </w:tcPr>
          <w:p w14:paraId="68D2A89A" w14:textId="77777777" w:rsidR="002D0C8A" w:rsidRDefault="002D0C8A">
            <w:pPr>
              <w:widowControl/>
              <w:jc w:val="left"/>
              <w:rPr>
                <w:rFonts w:ascii="SimSun" w:cs="SimSun"/>
                <w:kern w:val="0"/>
                <w:szCs w:val="21"/>
              </w:rPr>
            </w:pPr>
            <w:r>
              <w:rPr>
                <w:kern w:val="0"/>
                <w:szCs w:val="21"/>
                <w:lang w:val="en"/>
              </w:rPr>
              <w:t>Inertial measuring unit stabilizes the element processing fixture</w:t>
            </w:r>
          </w:p>
        </w:tc>
        <w:tc>
          <w:tcPr>
            <w:tcW w:w="3618" w:type="dxa"/>
            <w:gridSpan w:val="2"/>
            <w:tcBorders>
              <w:top w:val="nil"/>
              <w:left w:val="nil"/>
              <w:bottom w:val="single" w:sz="4" w:space="0" w:color="auto"/>
              <w:right w:val="single" w:sz="4" w:space="0" w:color="auto"/>
            </w:tcBorders>
            <w:vAlign w:val="center"/>
          </w:tcPr>
          <w:p w14:paraId="749B116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BF8A1F8" w14:textId="77777777" w:rsidR="002D0C8A" w:rsidRDefault="002D0C8A">
            <w:pPr>
              <w:widowControl/>
              <w:jc w:val="center"/>
              <w:rPr>
                <w:rFonts w:ascii="SimSun" w:cs="SimSun"/>
                <w:kern w:val="0"/>
                <w:szCs w:val="21"/>
              </w:rPr>
            </w:pPr>
            <w:r>
              <w:rPr>
                <w:kern w:val="0"/>
                <w:szCs w:val="21"/>
                <w:lang w:val="en"/>
              </w:rPr>
              <w:t>9031900020</w:t>
            </w:r>
          </w:p>
        </w:tc>
        <w:tc>
          <w:tcPr>
            <w:tcW w:w="1007" w:type="dxa"/>
            <w:tcBorders>
              <w:top w:val="nil"/>
              <w:left w:val="nil"/>
              <w:bottom w:val="single" w:sz="4" w:space="0" w:color="auto"/>
              <w:right w:val="single" w:sz="4" w:space="0" w:color="auto"/>
            </w:tcBorders>
            <w:vAlign w:val="center"/>
          </w:tcPr>
          <w:p w14:paraId="0C6A8E6C" w14:textId="77777777" w:rsidR="002D0C8A" w:rsidRDefault="002D0C8A">
            <w:pPr>
              <w:widowControl/>
              <w:jc w:val="center"/>
              <w:rPr>
                <w:rFonts w:ascii="SimSun" w:cs="SimSun"/>
                <w:kern w:val="0"/>
                <w:szCs w:val="21"/>
              </w:rPr>
            </w:pPr>
            <w:r>
              <w:rPr>
                <w:kern w:val="0"/>
                <w:szCs w:val="21"/>
                <w:lang w:val="en"/>
              </w:rPr>
              <w:t>kilogram</w:t>
            </w:r>
          </w:p>
        </w:tc>
      </w:tr>
      <w:tr w:rsidR="002D0C8A" w14:paraId="4DC4FF5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D7A8FB8" w14:textId="77777777" w:rsidR="002D0C8A" w:rsidRDefault="002D0C8A">
            <w:pPr>
              <w:widowControl/>
              <w:jc w:val="center"/>
              <w:rPr>
                <w:rFonts w:ascii="SimSun" w:cs="SimSun"/>
                <w:kern w:val="0"/>
                <w:szCs w:val="21"/>
              </w:rPr>
            </w:pPr>
            <w:r>
              <w:rPr>
                <w:kern w:val="0"/>
                <w:szCs w:val="21"/>
                <w:lang w:val="en"/>
              </w:rPr>
              <w:t>128</w:t>
            </w:r>
          </w:p>
        </w:tc>
        <w:tc>
          <w:tcPr>
            <w:tcW w:w="3178" w:type="dxa"/>
            <w:tcBorders>
              <w:top w:val="nil"/>
              <w:left w:val="nil"/>
              <w:bottom w:val="single" w:sz="4" w:space="0" w:color="auto"/>
              <w:right w:val="single" w:sz="4" w:space="0" w:color="auto"/>
            </w:tcBorders>
            <w:vAlign w:val="center"/>
          </w:tcPr>
          <w:p w14:paraId="01E846D0" w14:textId="77777777" w:rsidR="002D0C8A" w:rsidRDefault="002D0C8A">
            <w:pPr>
              <w:widowControl/>
              <w:jc w:val="left"/>
              <w:rPr>
                <w:rFonts w:ascii="SimSun" w:cs="SimSun"/>
                <w:kern w:val="0"/>
                <w:szCs w:val="21"/>
              </w:rPr>
            </w:pPr>
            <w:r>
              <w:rPr>
                <w:kern w:val="0"/>
                <w:szCs w:val="21"/>
                <w:lang w:val="en"/>
              </w:rPr>
              <w:t>Inertia platform balancing fixture</w:t>
            </w:r>
          </w:p>
        </w:tc>
        <w:tc>
          <w:tcPr>
            <w:tcW w:w="3618" w:type="dxa"/>
            <w:gridSpan w:val="2"/>
            <w:tcBorders>
              <w:top w:val="nil"/>
              <w:left w:val="nil"/>
              <w:bottom w:val="single" w:sz="4" w:space="0" w:color="auto"/>
              <w:right w:val="single" w:sz="4" w:space="0" w:color="auto"/>
            </w:tcBorders>
            <w:vAlign w:val="center"/>
          </w:tcPr>
          <w:p w14:paraId="46F1392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F2B8C94" w14:textId="77777777" w:rsidR="002D0C8A" w:rsidRDefault="002D0C8A">
            <w:pPr>
              <w:widowControl/>
              <w:jc w:val="center"/>
              <w:rPr>
                <w:rFonts w:ascii="SimSun" w:cs="SimSun"/>
                <w:kern w:val="0"/>
                <w:szCs w:val="21"/>
              </w:rPr>
            </w:pPr>
            <w:r>
              <w:rPr>
                <w:kern w:val="0"/>
                <w:szCs w:val="21"/>
                <w:lang w:val="en"/>
              </w:rPr>
              <w:t>9031900030</w:t>
            </w:r>
          </w:p>
        </w:tc>
        <w:tc>
          <w:tcPr>
            <w:tcW w:w="1007" w:type="dxa"/>
            <w:tcBorders>
              <w:top w:val="nil"/>
              <w:left w:val="nil"/>
              <w:bottom w:val="single" w:sz="4" w:space="0" w:color="auto"/>
              <w:right w:val="single" w:sz="4" w:space="0" w:color="auto"/>
            </w:tcBorders>
            <w:vAlign w:val="center"/>
          </w:tcPr>
          <w:p w14:paraId="34BCE5B4" w14:textId="77777777" w:rsidR="002D0C8A" w:rsidRDefault="002D0C8A">
            <w:pPr>
              <w:widowControl/>
              <w:jc w:val="center"/>
              <w:rPr>
                <w:rFonts w:ascii="SimSun" w:cs="SimSun"/>
                <w:kern w:val="0"/>
                <w:szCs w:val="21"/>
              </w:rPr>
            </w:pPr>
            <w:r>
              <w:rPr>
                <w:kern w:val="0"/>
                <w:szCs w:val="21"/>
                <w:lang w:val="en"/>
              </w:rPr>
              <w:t>kilogram</w:t>
            </w:r>
          </w:p>
        </w:tc>
      </w:tr>
      <w:tr w:rsidR="002D0C8A" w14:paraId="4DE297F8"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9854584" w14:textId="77777777" w:rsidR="002D0C8A" w:rsidRDefault="002D0C8A">
            <w:pPr>
              <w:widowControl/>
              <w:jc w:val="center"/>
              <w:rPr>
                <w:rFonts w:ascii="SimSun" w:cs="SimSun"/>
                <w:kern w:val="0"/>
                <w:szCs w:val="21"/>
              </w:rPr>
            </w:pPr>
            <w:r>
              <w:rPr>
                <w:kern w:val="0"/>
                <w:szCs w:val="21"/>
                <w:lang w:val="en"/>
              </w:rPr>
              <w:t>129</w:t>
            </w:r>
          </w:p>
        </w:tc>
        <w:tc>
          <w:tcPr>
            <w:tcW w:w="3178" w:type="dxa"/>
            <w:tcBorders>
              <w:top w:val="nil"/>
              <w:left w:val="nil"/>
              <w:bottom w:val="single" w:sz="4" w:space="0" w:color="auto"/>
              <w:right w:val="single" w:sz="4" w:space="0" w:color="auto"/>
            </w:tcBorders>
            <w:vAlign w:val="center"/>
          </w:tcPr>
          <w:p w14:paraId="28C88B4F" w14:textId="77777777" w:rsidR="002D0C8A" w:rsidRDefault="002D0C8A">
            <w:pPr>
              <w:widowControl/>
              <w:jc w:val="left"/>
              <w:rPr>
                <w:rFonts w:ascii="SimSun" w:cs="SimSun"/>
                <w:kern w:val="0"/>
                <w:szCs w:val="21"/>
              </w:rPr>
            </w:pPr>
            <w:r>
              <w:rPr>
                <w:kern w:val="0"/>
                <w:szCs w:val="21"/>
                <w:lang w:val="en"/>
              </w:rPr>
              <w:t>Gyro tuning tester</w:t>
            </w:r>
          </w:p>
        </w:tc>
        <w:tc>
          <w:tcPr>
            <w:tcW w:w="3618" w:type="dxa"/>
            <w:gridSpan w:val="2"/>
            <w:tcBorders>
              <w:top w:val="nil"/>
              <w:left w:val="nil"/>
              <w:bottom w:val="single" w:sz="4" w:space="0" w:color="auto"/>
              <w:right w:val="single" w:sz="4" w:space="0" w:color="auto"/>
            </w:tcBorders>
            <w:vAlign w:val="center"/>
          </w:tcPr>
          <w:p w14:paraId="30950B9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0E9D0E1" w14:textId="77777777" w:rsidR="002D0C8A" w:rsidRDefault="002D0C8A">
            <w:pPr>
              <w:widowControl/>
              <w:jc w:val="center"/>
              <w:rPr>
                <w:rFonts w:ascii="SimSun" w:cs="SimSun"/>
                <w:kern w:val="0"/>
                <w:szCs w:val="21"/>
              </w:rPr>
            </w:pPr>
            <w:r>
              <w:rPr>
                <w:kern w:val="0"/>
                <w:szCs w:val="21"/>
                <w:lang w:val="en"/>
              </w:rPr>
              <w:t>9031809020</w:t>
            </w:r>
          </w:p>
        </w:tc>
        <w:tc>
          <w:tcPr>
            <w:tcW w:w="1007" w:type="dxa"/>
            <w:tcBorders>
              <w:top w:val="nil"/>
              <w:left w:val="nil"/>
              <w:bottom w:val="single" w:sz="4" w:space="0" w:color="auto"/>
              <w:right w:val="single" w:sz="4" w:space="0" w:color="auto"/>
            </w:tcBorders>
            <w:vAlign w:val="center"/>
          </w:tcPr>
          <w:p w14:paraId="04FF36B6" w14:textId="77777777" w:rsidR="002D0C8A" w:rsidRDefault="002D0C8A">
            <w:pPr>
              <w:widowControl/>
              <w:jc w:val="center"/>
              <w:rPr>
                <w:rFonts w:ascii="SimSun" w:cs="SimSun"/>
                <w:kern w:val="0"/>
                <w:szCs w:val="21"/>
              </w:rPr>
            </w:pPr>
            <w:r>
              <w:rPr>
                <w:kern w:val="0"/>
                <w:szCs w:val="21"/>
                <w:lang w:val="en"/>
              </w:rPr>
              <w:t>Units/kg</w:t>
            </w:r>
          </w:p>
        </w:tc>
      </w:tr>
      <w:tr w:rsidR="002D0C8A" w14:paraId="2D38250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8ECD33F" w14:textId="77777777" w:rsidR="002D0C8A" w:rsidRDefault="002D0C8A">
            <w:pPr>
              <w:widowControl/>
              <w:jc w:val="center"/>
              <w:rPr>
                <w:rFonts w:ascii="SimSun" w:cs="SimSun"/>
                <w:kern w:val="0"/>
                <w:szCs w:val="21"/>
              </w:rPr>
            </w:pPr>
            <w:r>
              <w:rPr>
                <w:kern w:val="0"/>
                <w:szCs w:val="21"/>
                <w:lang w:val="en"/>
              </w:rPr>
              <w:t>130</w:t>
            </w:r>
          </w:p>
        </w:tc>
        <w:tc>
          <w:tcPr>
            <w:tcW w:w="3178" w:type="dxa"/>
            <w:tcBorders>
              <w:top w:val="nil"/>
              <w:left w:val="nil"/>
              <w:bottom w:val="single" w:sz="4" w:space="0" w:color="auto"/>
              <w:right w:val="single" w:sz="4" w:space="0" w:color="auto"/>
            </w:tcBorders>
            <w:vAlign w:val="center"/>
          </w:tcPr>
          <w:p w14:paraId="0070DCAD" w14:textId="77777777" w:rsidR="002D0C8A" w:rsidRDefault="002D0C8A">
            <w:pPr>
              <w:widowControl/>
              <w:jc w:val="left"/>
              <w:rPr>
                <w:rFonts w:ascii="SimSun" w:cs="SimSun"/>
                <w:kern w:val="0"/>
                <w:szCs w:val="21"/>
              </w:rPr>
            </w:pPr>
            <w:r>
              <w:rPr>
                <w:kern w:val="0"/>
                <w:szCs w:val="21"/>
                <w:lang w:val="en"/>
              </w:rPr>
              <w:t>Gyro dynamic balance tester</w:t>
            </w:r>
          </w:p>
        </w:tc>
        <w:tc>
          <w:tcPr>
            <w:tcW w:w="3618" w:type="dxa"/>
            <w:gridSpan w:val="2"/>
            <w:tcBorders>
              <w:top w:val="nil"/>
              <w:left w:val="nil"/>
              <w:bottom w:val="single" w:sz="4" w:space="0" w:color="auto"/>
              <w:right w:val="single" w:sz="4" w:space="0" w:color="auto"/>
            </w:tcBorders>
            <w:vAlign w:val="center"/>
          </w:tcPr>
          <w:p w14:paraId="04CE829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1746EA4" w14:textId="77777777" w:rsidR="002D0C8A" w:rsidRDefault="002D0C8A">
            <w:pPr>
              <w:widowControl/>
              <w:jc w:val="center"/>
              <w:rPr>
                <w:rFonts w:ascii="SimSun" w:cs="SimSun"/>
                <w:kern w:val="0"/>
                <w:szCs w:val="21"/>
              </w:rPr>
            </w:pPr>
            <w:r>
              <w:rPr>
                <w:kern w:val="0"/>
                <w:szCs w:val="21"/>
                <w:lang w:val="en"/>
              </w:rPr>
              <w:t>9031100010</w:t>
            </w:r>
          </w:p>
        </w:tc>
        <w:tc>
          <w:tcPr>
            <w:tcW w:w="1007" w:type="dxa"/>
            <w:tcBorders>
              <w:top w:val="nil"/>
              <w:left w:val="nil"/>
              <w:bottom w:val="single" w:sz="4" w:space="0" w:color="auto"/>
              <w:right w:val="single" w:sz="4" w:space="0" w:color="auto"/>
            </w:tcBorders>
            <w:vAlign w:val="center"/>
          </w:tcPr>
          <w:p w14:paraId="6AC546C0" w14:textId="77777777" w:rsidR="002D0C8A" w:rsidRDefault="002D0C8A">
            <w:pPr>
              <w:widowControl/>
              <w:jc w:val="center"/>
              <w:rPr>
                <w:rFonts w:ascii="SimSun" w:cs="SimSun"/>
                <w:kern w:val="0"/>
                <w:szCs w:val="21"/>
              </w:rPr>
            </w:pPr>
            <w:r>
              <w:rPr>
                <w:kern w:val="0"/>
                <w:szCs w:val="21"/>
                <w:lang w:val="en"/>
              </w:rPr>
              <w:t>Units/kg</w:t>
            </w:r>
          </w:p>
        </w:tc>
      </w:tr>
      <w:tr w:rsidR="002D0C8A" w14:paraId="6895DF4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DF108B5" w14:textId="77777777" w:rsidR="002D0C8A" w:rsidRDefault="002D0C8A">
            <w:pPr>
              <w:widowControl/>
              <w:jc w:val="center"/>
              <w:rPr>
                <w:rFonts w:ascii="SimSun" w:cs="SimSun"/>
                <w:kern w:val="0"/>
                <w:szCs w:val="21"/>
              </w:rPr>
            </w:pPr>
            <w:r>
              <w:rPr>
                <w:kern w:val="0"/>
                <w:szCs w:val="21"/>
                <w:lang w:val="en"/>
              </w:rPr>
              <w:t>131</w:t>
            </w:r>
          </w:p>
        </w:tc>
        <w:tc>
          <w:tcPr>
            <w:tcW w:w="3178" w:type="dxa"/>
            <w:tcBorders>
              <w:top w:val="nil"/>
              <w:left w:val="nil"/>
              <w:bottom w:val="single" w:sz="4" w:space="0" w:color="auto"/>
              <w:right w:val="single" w:sz="4" w:space="0" w:color="auto"/>
            </w:tcBorders>
            <w:vAlign w:val="center"/>
          </w:tcPr>
          <w:p w14:paraId="02E7E412" w14:textId="77777777" w:rsidR="002D0C8A" w:rsidRDefault="002D0C8A">
            <w:pPr>
              <w:widowControl/>
              <w:jc w:val="left"/>
              <w:rPr>
                <w:rFonts w:ascii="SimSun" w:cs="SimSun"/>
                <w:kern w:val="0"/>
                <w:szCs w:val="21"/>
              </w:rPr>
            </w:pPr>
            <w:r>
              <w:rPr>
                <w:kern w:val="0"/>
                <w:szCs w:val="21"/>
                <w:lang w:val="en"/>
              </w:rPr>
              <w:t>Gyro/motor operation test bench</w:t>
            </w:r>
          </w:p>
        </w:tc>
        <w:tc>
          <w:tcPr>
            <w:tcW w:w="3618" w:type="dxa"/>
            <w:gridSpan w:val="2"/>
            <w:tcBorders>
              <w:top w:val="nil"/>
              <w:left w:val="nil"/>
              <w:bottom w:val="single" w:sz="4" w:space="0" w:color="auto"/>
              <w:right w:val="single" w:sz="4" w:space="0" w:color="auto"/>
            </w:tcBorders>
            <w:vAlign w:val="center"/>
          </w:tcPr>
          <w:p w14:paraId="152531A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EED8B9C" w14:textId="77777777" w:rsidR="002D0C8A" w:rsidRDefault="002D0C8A">
            <w:pPr>
              <w:widowControl/>
              <w:jc w:val="center"/>
              <w:rPr>
                <w:rFonts w:ascii="SimSun" w:cs="SimSun"/>
                <w:kern w:val="0"/>
                <w:szCs w:val="21"/>
              </w:rPr>
            </w:pPr>
            <w:r>
              <w:rPr>
                <w:kern w:val="0"/>
                <w:szCs w:val="21"/>
                <w:lang w:val="en"/>
              </w:rPr>
              <w:t>9031200010</w:t>
            </w:r>
          </w:p>
        </w:tc>
        <w:tc>
          <w:tcPr>
            <w:tcW w:w="1007" w:type="dxa"/>
            <w:tcBorders>
              <w:top w:val="nil"/>
              <w:left w:val="nil"/>
              <w:bottom w:val="single" w:sz="4" w:space="0" w:color="auto"/>
              <w:right w:val="single" w:sz="4" w:space="0" w:color="auto"/>
            </w:tcBorders>
            <w:vAlign w:val="center"/>
          </w:tcPr>
          <w:p w14:paraId="0A11D144" w14:textId="77777777" w:rsidR="002D0C8A" w:rsidRDefault="002D0C8A">
            <w:pPr>
              <w:widowControl/>
              <w:jc w:val="center"/>
              <w:rPr>
                <w:rFonts w:ascii="SimSun" w:cs="SimSun"/>
                <w:kern w:val="0"/>
                <w:szCs w:val="21"/>
              </w:rPr>
            </w:pPr>
            <w:r>
              <w:rPr>
                <w:kern w:val="0"/>
                <w:szCs w:val="21"/>
                <w:lang w:val="en"/>
              </w:rPr>
              <w:t>Units/kg</w:t>
            </w:r>
          </w:p>
        </w:tc>
      </w:tr>
      <w:tr w:rsidR="002D0C8A" w14:paraId="57FF6B1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8A30B11" w14:textId="77777777" w:rsidR="002D0C8A" w:rsidRDefault="002D0C8A">
            <w:pPr>
              <w:widowControl/>
              <w:jc w:val="center"/>
              <w:rPr>
                <w:rFonts w:ascii="SimSun" w:cs="SimSun"/>
                <w:kern w:val="0"/>
                <w:szCs w:val="21"/>
              </w:rPr>
            </w:pPr>
            <w:r>
              <w:rPr>
                <w:kern w:val="0"/>
                <w:szCs w:val="21"/>
                <w:lang w:val="en"/>
              </w:rPr>
              <w:t>132</w:t>
            </w:r>
          </w:p>
        </w:tc>
        <w:tc>
          <w:tcPr>
            <w:tcW w:w="3178" w:type="dxa"/>
            <w:tcBorders>
              <w:top w:val="nil"/>
              <w:left w:val="nil"/>
              <w:bottom w:val="single" w:sz="4" w:space="0" w:color="auto"/>
              <w:right w:val="single" w:sz="4" w:space="0" w:color="auto"/>
            </w:tcBorders>
            <w:vAlign w:val="center"/>
          </w:tcPr>
          <w:p w14:paraId="01EC8371" w14:textId="77777777" w:rsidR="002D0C8A" w:rsidRDefault="002D0C8A">
            <w:pPr>
              <w:widowControl/>
              <w:jc w:val="left"/>
              <w:rPr>
                <w:rFonts w:ascii="SimSun" w:cs="SimSun"/>
                <w:kern w:val="0"/>
                <w:szCs w:val="21"/>
              </w:rPr>
            </w:pPr>
            <w:r>
              <w:rPr>
                <w:kern w:val="0"/>
                <w:szCs w:val="21"/>
                <w:lang w:val="en"/>
              </w:rPr>
              <w:t>Gyro extraction and inflating table</w:t>
            </w:r>
          </w:p>
        </w:tc>
        <w:tc>
          <w:tcPr>
            <w:tcW w:w="3618" w:type="dxa"/>
            <w:gridSpan w:val="2"/>
            <w:tcBorders>
              <w:top w:val="nil"/>
              <w:left w:val="nil"/>
              <w:bottom w:val="single" w:sz="4" w:space="0" w:color="auto"/>
              <w:right w:val="single" w:sz="4" w:space="0" w:color="auto"/>
            </w:tcBorders>
            <w:vAlign w:val="center"/>
          </w:tcPr>
          <w:p w14:paraId="697B279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4ABC0A1"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C099E01" w14:textId="77777777" w:rsidR="002D0C8A" w:rsidRDefault="002D0C8A">
            <w:pPr>
              <w:widowControl/>
              <w:jc w:val="center"/>
              <w:rPr>
                <w:rFonts w:ascii="SimSun" w:cs="SimSun"/>
                <w:kern w:val="0"/>
                <w:szCs w:val="21"/>
              </w:rPr>
            </w:pPr>
            <w:r>
              <w:rPr>
                <w:kern w:val="0"/>
                <w:szCs w:val="21"/>
                <w:lang w:val="en"/>
              </w:rPr>
              <w:t>platform</w:t>
            </w:r>
          </w:p>
        </w:tc>
      </w:tr>
      <w:tr w:rsidR="002D0C8A" w14:paraId="16AFADC6"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CBB8227" w14:textId="77777777" w:rsidR="002D0C8A" w:rsidRDefault="002D0C8A">
            <w:pPr>
              <w:widowControl/>
              <w:jc w:val="center"/>
              <w:rPr>
                <w:rFonts w:ascii="SimSun" w:cs="SimSun"/>
                <w:kern w:val="0"/>
                <w:szCs w:val="21"/>
              </w:rPr>
            </w:pPr>
            <w:r>
              <w:rPr>
                <w:kern w:val="0"/>
                <w:szCs w:val="21"/>
                <w:lang w:val="en"/>
              </w:rPr>
              <w:t>133</w:t>
            </w:r>
          </w:p>
        </w:tc>
        <w:tc>
          <w:tcPr>
            <w:tcW w:w="3178" w:type="dxa"/>
            <w:tcBorders>
              <w:top w:val="nil"/>
              <w:left w:val="nil"/>
              <w:bottom w:val="single" w:sz="4" w:space="0" w:color="auto"/>
              <w:right w:val="single" w:sz="4" w:space="0" w:color="auto"/>
            </w:tcBorders>
            <w:vAlign w:val="center"/>
          </w:tcPr>
          <w:p w14:paraId="407D1298" w14:textId="77777777" w:rsidR="002D0C8A" w:rsidRDefault="002D0C8A">
            <w:pPr>
              <w:widowControl/>
              <w:jc w:val="left"/>
              <w:rPr>
                <w:rFonts w:ascii="SimSun" w:cs="SimSun"/>
                <w:kern w:val="0"/>
                <w:szCs w:val="21"/>
              </w:rPr>
            </w:pPr>
            <w:r>
              <w:rPr>
                <w:kern w:val="0"/>
                <w:szCs w:val="21"/>
                <w:lang w:val="en"/>
              </w:rPr>
              <w:t>Centrifugal frame for gyro bearings</w:t>
            </w:r>
          </w:p>
        </w:tc>
        <w:tc>
          <w:tcPr>
            <w:tcW w:w="3618" w:type="dxa"/>
            <w:gridSpan w:val="2"/>
            <w:tcBorders>
              <w:top w:val="nil"/>
              <w:left w:val="nil"/>
              <w:bottom w:val="single" w:sz="4" w:space="0" w:color="auto"/>
              <w:right w:val="single" w:sz="4" w:space="0" w:color="auto"/>
            </w:tcBorders>
            <w:vAlign w:val="center"/>
          </w:tcPr>
          <w:p w14:paraId="193F37F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95219E1"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DB793D8" w14:textId="77777777" w:rsidR="002D0C8A" w:rsidRDefault="002D0C8A">
            <w:pPr>
              <w:widowControl/>
              <w:jc w:val="center"/>
              <w:rPr>
                <w:rFonts w:ascii="SimSun" w:cs="SimSun"/>
                <w:kern w:val="0"/>
                <w:szCs w:val="21"/>
              </w:rPr>
            </w:pPr>
            <w:r>
              <w:rPr>
                <w:kern w:val="0"/>
                <w:szCs w:val="21"/>
                <w:lang w:val="en"/>
              </w:rPr>
              <w:t>platform</w:t>
            </w:r>
          </w:p>
        </w:tc>
      </w:tr>
      <w:tr w:rsidR="002D0C8A" w14:paraId="1DB804E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CAA3269" w14:textId="77777777" w:rsidR="002D0C8A" w:rsidRDefault="002D0C8A">
            <w:pPr>
              <w:widowControl/>
              <w:jc w:val="center"/>
              <w:rPr>
                <w:rFonts w:ascii="SimSun" w:cs="SimSun"/>
                <w:kern w:val="0"/>
                <w:szCs w:val="21"/>
              </w:rPr>
            </w:pPr>
            <w:r>
              <w:rPr>
                <w:kern w:val="0"/>
                <w:szCs w:val="21"/>
                <w:lang w:val="en"/>
              </w:rPr>
              <w:t>134</w:t>
            </w:r>
          </w:p>
        </w:tc>
        <w:tc>
          <w:tcPr>
            <w:tcW w:w="3178" w:type="dxa"/>
            <w:tcBorders>
              <w:top w:val="nil"/>
              <w:left w:val="nil"/>
              <w:bottom w:val="single" w:sz="4" w:space="0" w:color="auto"/>
              <w:right w:val="single" w:sz="4" w:space="0" w:color="auto"/>
            </w:tcBorders>
            <w:vAlign w:val="center"/>
          </w:tcPr>
          <w:p w14:paraId="585CC9CC" w14:textId="77777777" w:rsidR="002D0C8A" w:rsidRDefault="002D0C8A">
            <w:pPr>
              <w:widowControl/>
              <w:jc w:val="left"/>
              <w:rPr>
                <w:rFonts w:ascii="SimSun" w:cs="SimSun"/>
                <w:spacing w:val="-8"/>
                <w:kern w:val="0"/>
                <w:szCs w:val="21"/>
              </w:rPr>
            </w:pPr>
            <w:r>
              <w:rPr>
                <w:spacing w:val="-8"/>
                <w:kern w:val="0"/>
                <w:szCs w:val="21"/>
                <w:lang w:val="en"/>
              </w:rPr>
              <w:t>Rectangular scatterer for the production of circular laser gyroscopes</w:t>
            </w:r>
          </w:p>
        </w:tc>
        <w:tc>
          <w:tcPr>
            <w:tcW w:w="3618" w:type="dxa"/>
            <w:gridSpan w:val="2"/>
            <w:tcBorders>
              <w:top w:val="nil"/>
              <w:left w:val="nil"/>
              <w:bottom w:val="single" w:sz="4" w:space="0" w:color="auto"/>
              <w:right w:val="single" w:sz="4" w:space="0" w:color="auto"/>
            </w:tcBorders>
            <w:vAlign w:val="center"/>
          </w:tcPr>
          <w:p w14:paraId="7AB6876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7764527"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F47BA05" w14:textId="77777777" w:rsidR="002D0C8A" w:rsidRDefault="002D0C8A">
            <w:pPr>
              <w:widowControl/>
              <w:jc w:val="center"/>
              <w:rPr>
                <w:rFonts w:ascii="SimSun" w:cs="SimSun"/>
                <w:kern w:val="0"/>
                <w:szCs w:val="21"/>
              </w:rPr>
            </w:pPr>
            <w:r>
              <w:rPr>
                <w:kern w:val="0"/>
                <w:szCs w:val="21"/>
                <w:lang w:val="en"/>
              </w:rPr>
              <w:t>platform</w:t>
            </w:r>
          </w:p>
        </w:tc>
      </w:tr>
      <w:tr w:rsidR="002D0C8A" w14:paraId="33AD7B8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7A18091" w14:textId="77777777" w:rsidR="002D0C8A" w:rsidRDefault="002D0C8A">
            <w:pPr>
              <w:widowControl/>
              <w:jc w:val="center"/>
              <w:rPr>
                <w:rFonts w:ascii="SimSun" w:cs="SimSun"/>
                <w:kern w:val="0"/>
                <w:szCs w:val="21"/>
              </w:rPr>
            </w:pPr>
            <w:r>
              <w:rPr>
                <w:kern w:val="0"/>
                <w:szCs w:val="21"/>
                <w:lang w:val="en"/>
              </w:rPr>
              <w:t>135</w:t>
            </w:r>
          </w:p>
        </w:tc>
        <w:tc>
          <w:tcPr>
            <w:tcW w:w="3178" w:type="dxa"/>
            <w:tcBorders>
              <w:top w:val="nil"/>
              <w:left w:val="nil"/>
              <w:bottom w:val="single" w:sz="4" w:space="0" w:color="auto"/>
              <w:right w:val="single" w:sz="4" w:space="0" w:color="auto"/>
            </w:tcBorders>
            <w:vAlign w:val="center"/>
          </w:tcPr>
          <w:p w14:paraId="49CE024F" w14:textId="77777777" w:rsidR="002D0C8A" w:rsidRDefault="002D0C8A">
            <w:pPr>
              <w:widowControl/>
              <w:jc w:val="left"/>
              <w:rPr>
                <w:rFonts w:ascii="SimSun" w:cs="SimSun"/>
                <w:spacing w:val="-8"/>
                <w:kern w:val="0"/>
                <w:szCs w:val="21"/>
              </w:rPr>
            </w:pPr>
            <w:r>
              <w:rPr>
                <w:spacing w:val="-8"/>
                <w:kern w:val="0"/>
                <w:szCs w:val="21"/>
                <w:lang w:val="en"/>
              </w:rPr>
              <w:t>Polar scatterer for the production of ring laser gyroscopes</w:t>
            </w:r>
          </w:p>
        </w:tc>
        <w:tc>
          <w:tcPr>
            <w:tcW w:w="3618" w:type="dxa"/>
            <w:gridSpan w:val="2"/>
            <w:tcBorders>
              <w:top w:val="nil"/>
              <w:left w:val="nil"/>
              <w:bottom w:val="single" w:sz="4" w:space="0" w:color="auto"/>
              <w:right w:val="single" w:sz="4" w:space="0" w:color="auto"/>
            </w:tcBorders>
            <w:vAlign w:val="center"/>
          </w:tcPr>
          <w:p w14:paraId="7F3B5D0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36D9916"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E96A10E" w14:textId="77777777" w:rsidR="002D0C8A" w:rsidRDefault="002D0C8A">
            <w:pPr>
              <w:widowControl/>
              <w:jc w:val="center"/>
              <w:rPr>
                <w:rFonts w:ascii="SimSun" w:cs="SimSun"/>
                <w:kern w:val="0"/>
                <w:szCs w:val="21"/>
              </w:rPr>
            </w:pPr>
            <w:r>
              <w:rPr>
                <w:kern w:val="0"/>
                <w:szCs w:val="21"/>
                <w:lang w:val="en"/>
              </w:rPr>
              <w:t>platform</w:t>
            </w:r>
          </w:p>
        </w:tc>
      </w:tr>
      <w:tr w:rsidR="002D0C8A" w14:paraId="2A64DE5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16934BA" w14:textId="77777777" w:rsidR="002D0C8A" w:rsidRDefault="002D0C8A">
            <w:pPr>
              <w:widowControl/>
              <w:jc w:val="center"/>
              <w:rPr>
                <w:rFonts w:ascii="SimSun" w:cs="SimSun"/>
                <w:kern w:val="0"/>
                <w:szCs w:val="21"/>
              </w:rPr>
            </w:pPr>
            <w:r>
              <w:rPr>
                <w:kern w:val="0"/>
                <w:szCs w:val="21"/>
                <w:lang w:val="en"/>
              </w:rPr>
              <w:t>136</w:t>
            </w:r>
          </w:p>
        </w:tc>
        <w:tc>
          <w:tcPr>
            <w:tcW w:w="3178" w:type="dxa"/>
            <w:tcBorders>
              <w:top w:val="nil"/>
              <w:left w:val="nil"/>
              <w:bottom w:val="single" w:sz="4" w:space="0" w:color="auto"/>
              <w:right w:val="single" w:sz="4" w:space="0" w:color="auto"/>
            </w:tcBorders>
            <w:vAlign w:val="center"/>
          </w:tcPr>
          <w:p w14:paraId="5C188402" w14:textId="77777777" w:rsidR="002D0C8A" w:rsidRDefault="002D0C8A">
            <w:pPr>
              <w:widowControl/>
              <w:jc w:val="left"/>
              <w:rPr>
                <w:rFonts w:ascii="SimSun" w:cs="SimSun"/>
                <w:kern w:val="0"/>
                <w:szCs w:val="21"/>
              </w:rPr>
            </w:pPr>
            <w:r>
              <w:rPr>
                <w:kern w:val="0"/>
                <w:szCs w:val="21"/>
                <w:lang w:val="en"/>
              </w:rPr>
              <w:t>Reflectometer for the production of ring laser gyroscopes</w:t>
            </w:r>
          </w:p>
        </w:tc>
        <w:tc>
          <w:tcPr>
            <w:tcW w:w="3618" w:type="dxa"/>
            <w:gridSpan w:val="2"/>
            <w:tcBorders>
              <w:top w:val="nil"/>
              <w:left w:val="nil"/>
              <w:bottom w:val="single" w:sz="4" w:space="0" w:color="auto"/>
              <w:right w:val="single" w:sz="4" w:space="0" w:color="auto"/>
            </w:tcBorders>
            <w:vAlign w:val="center"/>
          </w:tcPr>
          <w:p w14:paraId="338D22A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8777061"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91F21EA" w14:textId="77777777" w:rsidR="002D0C8A" w:rsidRDefault="002D0C8A">
            <w:pPr>
              <w:widowControl/>
              <w:jc w:val="center"/>
              <w:rPr>
                <w:rFonts w:ascii="SimSun" w:cs="SimSun"/>
                <w:kern w:val="0"/>
                <w:szCs w:val="21"/>
              </w:rPr>
            </w:pPr>
            <w:r>
              <w:rPr>
                <w:kern w:val="0"/>
                <w:szCs w:val="21"/>
                <w:lang w:val="en"/>
              </w:rPr>
              <w:t>platform</w:t>
            </w:r>
          </w:p>
        </w:tc>
      </w:tr>
      <w:tr w:rsidR="002D0C8A" w14:paraId="2318493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AB231ED" w14:textId="77777777" w:rsidR="002D0C8A" w:rsidRDefault="002D0C8A">
            <w:pPr>
              <w:widowControl/>
              <w:jc w:val="center"/>
              <w:rPr>
                <w:rFonts w:ascii="SimSun" w:cs="SimSun"/>
                <w:kern w:val="0"/>
                <w:szCs w:val="21"/>
              </w:rPr>
            </w:pPr>
            <w:r>
              <w:rPr>
                <w:kern w:val="0"/>
                <w:szCs w:val="21"/>
                <w:lang w:val="en"/>
              </w:rPr>
              <w:t>137</w:t>
            </w:r>
          </w:p>
        </w:tc>
        <w:tc>
          <w:tcPr>
            <w:tcW w:w="3178" w:type="dxa"/>
            <w:tcBorders>
              <w:top w:val="nil"/>
              <w:left w:val="nil"/>
              <w:bottom w:val="single" w:sz="4" w:space="0" w:color="auto"/>
              <w:right w:val="single" w:sz="4" w:space="0" w:color="auto"/>
            </w:tcBorders>
            <w:vAlign w:val="center"/>
          </w:tcPr>
          <w:p w14:paraId="21324324" w14:textId="77777777" w:rsidR="002D0C8A" w:rsidRDefault="002D0C8A">
            <w:pPr>
              <w:widowControl/>
              <w:jc w:val="left"/>
              <w:rPr>
                <w:rFonts w:ascii="SimSun" w:cs="SimSun"/>
                <w:spacing w:val="-8"/>
                <w:kern w:val="0"/>
                <w:szCs w:val="21"/>
              </w:rPr>
            </w:pPr>
            <w:r>
              <w:rPr>
                <w:spacing w:val="-8"/>
                <w:kern w:val="0"/>
                <w:szCs w:val="21"/>
                <w:lang w:val="en"/>
              </w:rPr>
              <w:t>Surface photometer for the production of ring laser gyroscopes</w:t>
            </w:r>
          </w:p>
        </w:tc>
        <w:tc>
          <w:tcPr>
            <w:tcW w:w="3618" w:type="dxa"/>
            <w:gridSpan w:val="2"/>
            <w:tcBorders>
              <w:top w:val="nil"/>
              <w:left w:val="nil"/>
              <w:bottom w:val="single" w:sz="4" w:space="0" w:color="auto"/>
              <w:right w:val="single" w:sz="4" w:space="0" w:color="auto"/>
            </w:tcBorders>
            <w:vAlign w:val="center"/>
          </w:tcPr>
          <w:p w14:paraId="2046813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BD8CDBD"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7599790" w14:textId="77777777" w:rsidR="002D0C8A" w:rsidRDefault="002D0C8A">
            <w:pPr>
              <w:widowControl/>
              <w:jc w:val="center"/>
              <w:rPr>
                <w:rFonts w:ascii="SimSun" w:cs="SimSun"/>
                <w:kern w:val="0"/>
                <w:szCs w:val="21"/>
              </w:rPr>
            </w:pPr>
            <w:r>
              <w:rPr>
                <w:kern w:val="0"/>
                <w:szCs w:val="21"/>
                <w:lang w:val="en"/>
              </w:rPr>
              <w:t>platform</w:t>
            </w:r>
          </w:p>
        </w:tc>
      </w:tr>
      <w:tr w:rsidR="002D0C8A" w14:paraId="6B923DB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5BE0EB5" w14:textId="77777777" w:rsidR="002D0C8A" w:rsidRDefault="002D0C8A">
            <w:pPr>
              <w:widowControl/>
              <w:jc w:val="center"/>
              <w:rPr>
                <w:rFonts w:ascii="SimSun" w:cs="SimSun"/>
                <w:kern w:val="0"/>
                <w:szCs w:val="21"/>
              </w:rPr>
            </w:pPr>
            <w:r>
              <w:rPr>
                <w:kern w:val="0"/>
                <w:szCs w:val="21"/>
                <w:lang w:val="en"/>
              </w:rPr>
              <w:t>138</w:t>
            </w:r>
          </w:p>
        </w:tc>
        <w:tc>
          <w:tcPr>
            <w:tcW w:w="3178" w:type="dxa"/>
            <w:tcBorders>
              <w:top w:val="nil"/>
              <w:left w:val="nil"/>
              <w:bottom w:val="single" w:sz="4" w:space="0" w:color="auto"/>
              <w:right w:val="single" w:sz="4" w:space="0" w:color="auto"/>
            </w:tcBorders>
            <w:vAlign w:val="center"/>
          </w:tcPr>
          <w:p w14:paraId="17473163" w14:textId="77777777" w:rsidR="002D0C8A" w:rsidRDefault="002D0C8A">
            <w:pPr>
              <w:widowControl/>
              <w:jc w:val="left"/>
              <w:rPr>
                <w:rFonts w:ascii="SimSun" w:cs="SimSun"/>
                <w:kern w:val="0"/>
                <w:szCs w:val="21"/>
              </w:rPr>
            </w:pPr>
            <w:r>
              <w:rPr>
                <w:kern w:val="0"/>
                <w:szCs w:val="21"/>
                <w:lang w:val="en"/>
              </w:rPr>
              <w:t>Accelerometer with a proportional error of less than 0.25%.</w:t>
            </w:r>
          </w:p>
        </w:tc>
        <w:tc>
          <w:tcPr>
            <w:tcW w:w="3618" w:type="dxa"/>
            <w:gridSpan w:val="2"/>
            <w:tcBorders>
              <w:top w:val="nil"/>
              <w:left w:val="nil"/>
              <w:bottom w:val="single" w:sz="4" w:space="0" w:color="auto"/>
              <w:right w:val="single" w:sz="4" w:space="0" w:color="auto"/>
            </w:tcBorders>
            <w:vAlign w:val="center"/>
          </w:tcPr>
          <w:p w14:paraId="213E71B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39D4FA5" w14:textId="77777777" w:rsidR="002D0C8A" w:rsidRDefault="002D0C8A">
            <w:pPr>
              <w:widowControl/>
              <w:jc w:val="center"/>
              <w:rPr>
                <w:rFonts w:ascii="SimSun" w:cs="SimSun"/>
                <w:kern w:val="0"/>
                <w:szCs w:val="21"/>
              </w:rPr>
            </w:pPr>
            <w:r>
              <w:rPr>
                <w:kern w:val="0"/>
                <w:szCs w:val="21"/>
                <w:lang w:val="en"/>
              </w:rPr>
              <w:t>9014800010</w:t>
            </w:r>
          </w:p>
        </w:tc>
        <w:tc>
          <w:tcPr>
            <w:tcW w:w="1007" w:type="dxa"/>
            <w:tcBorders>
              <w:top w:val="nil"/>
              <w:left w:val="nil"/>
              <w:bottom w:val="single" w:sz="4" w:space="0" w:color="auto"/>
              <w:right w:val="single" w:sz="4" w:space="0" w:color="auto"/>
            </w:tcBorders>
            <w:vAlign w:val="center"/>
          </w:tcPr>
          <w:p w14:paraId="750568CC" w14:textId="77777777" w:rsidR="002D0C8A" w:rsidRDefault="002D0C8A">
            <w:pPr>
              <w:widowControl/>
              <w:jc w:val="center"/>
              <w:rPr>
                <w:rFonts w:ascii="SimSun" w:cs="SimSun"/>
                <w:kern w:val="0"/>
                <w:szCs w:val="21"/>
              </w:rPr>
            </w:pPr>
            <w:r>
              <w:rPr>
                <w:kern w:val="0"/>
                <w:szCs w:val="21"/>
                <w:lang w:val="en"/>
              </w:rPr>
              <w:t>pcs/kg</w:t>
            </w:r>
          </w:p>
        </w:tc>
      </w:tr>
      <w:tr w:rsidR="002D0C8A" w14:paraId="6822193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4557236" w14:textId="77777777" w:rsidR="002D0C8A" w:rsidRDefault="002D0C8A">
            <w:pPr>
              <w:widowControl/>
              <w:jc w:val="center"/>
              <w:rPr>
                <w:rFonts w:ascii="SimSun" w:cs="SimSun"/>
                <w:kern w:val="0"/>
                <w:szCs w:val="21"/>
              </w:rPr>
            </w:pPr>
            <w:r>
              <w:rPr>
                <w:kern w:val="0"/>
                <w:szCs w:val="21"/>
                <w:lang w:val="en"/>
              </w:rPr>
              <w:t>139</w:t>
            </w:r>
          </w:p>
        </w:tc>
        <w:tc>
          <w:tcPr>
            <w:tcW w:w="3178" w:type="dxa"/>
            <w:tcBorders>
              <w:top w:val="nil"/>
              <w:left w:val="nil"/>
              <w:bottom w:val="single" w:sz="4" w:space="0" w:color="auto"/>
              <w:right w:val="single" w:sz="4" w:space="0" w:color="auto"/>
            </w:tcBorders>
            <w:vAlign w:val="center"/>
          </w:tcPr>
          <w:p w14:paraId="3D0B6366" w14:textId="77777777" w:rsidR="002D0C8A" w:rsidRDefault="002D0C8A">
            <w:pPr>
              <w:widowControl/>
              <w:jc w:val="left"/>
              <w:rPr>
                <w:rFonts w:ascii="SimSun" w:cs="SimSun"/>
                <w:kern w:val="0"/>
                <w:szCs w:val="21"/>
              </w:rPr>
            </w:pPr>
            <w:r>
              <w:rPr>
                <w:kern w:val="0"/>
                <w:szCs w:val="21"/>
                <w:lang w:val="en"/>
              </w:rPr>
              <w:t>Accelerometer test bench</w:t>
            </w:r>
          </w:p>
        </w:tc>
        <w:tc>
          <w:tcPr>
            <w:tcW w:w="3618" w:type="dxa"/>
            <w:gridSpan w:val="2"/>
            <w:tcBorders>
              <w:top w:val="nil"/>
              <w:left w:val="nil"/>
              <w:bottom w:val="single" w:sz="4" w:space="0" w:color="auto"/>
              <w:right w:val="single" w:sz="4" w:space="0" w:color="auto"/>
            </w:tcBorders>
            <w:vAlign w:val="center"/>
          </w:tcPr>
          <w:p w14:paraId="78F11B7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4B79525" w14:textId="77777777" w:rsidR="002D0C8A" w:rsidRDefault="002D0C8A">
            <w:pPr>
              <w:widowControl/>
              <w:jc w:val="center"/>
              <w:rPr>
                <w:rFonts w:ascii="SimSun" w:cs="SimSun"/>
                <w:kern w:val="0"/>
                <w:szCs w:val="21"/>
              </w:rPr>
            </w:pPr>
            <w:r>
              <w:rPr>
                <w:kern w:val="0"/>
                <w:szCs w:val="21"/>
                <w:lang w:val="en"/>
              </w:rPr>
              <w:t>9031200020</w:t>
            </w:r>
          </w:p>
        </w:tc>
        <w:tc>
          <w:tcPr>
            <w:tcW w:w="1007" w:type="dxa"/>
            <w:tcBorders>
              <w:top w:val="nil"/>
              <w:left w:val="nil"/>
              <w:bottom w:val="single" w:sz="4" w:space="0" w:color="auto"/>
              <w:right w:val="single" w:sz="4" w:space="0" w:color="auto"/>
            </w:tcBorders>
            <w:vAlign w:val="center"/>
          </w:tcPr>
          <w:p w14:paraId="21E1A275" w14:textId="77777777" w:rsidR="002D0C8A" w:rsidRDefault="002D0C8A">
            <w:pPr>
              <w:widowControl/>
              <w:jc w:val="center"/>
              <w:rPr>
                <w:rFonts w:ascii="SimSun" w:cs="SimSun"/>
                <w:kern w:val="0"/>
                <w:szCs w:val="21"/>
              </w:rPr>
            </w:pPr>
            <w:r>
              <w:rPr>
                <w:kern w:val="0"/>
                <w:szCs w:val="21"/>
                <w:lang w:val="en"/>
              </w:rPr>
              <w:t>Units/kg</w:t>
            </w:r>
          </w:p>
        </w:tc>
      </w:tr>
      <w:tr w:rsidR="002D0C8A" w14:paraId="24EC242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F2DAA4A" w14:textId="77777777" w:rsidR="002D0C8A" w:rsidRDefault="002D0C8A">
            <w:pPr>
              <w:widowControl/>
              <w:jc w:val="center"/>
              <w:rPr>
                <w:rFonts w:ascii="SimSun" w:cs="SimSun"/>
                <w:kern w:val="0"/>
                <w:szCs w:val="21"/>
              </w:rPr>
            </w:pPr>
            <w:r>
              <w:rPr>
                <w:kern w:val="0"/>
                <w:szCs w:val="21"/>
                <w:lang w:val="en"/>
              </w:rPr>
              <w:t>140</w:t>
            </w:r>
          </w:p>
        </w:tc>
        <w:tc>
          <w:tcPr>
            <w:tcW w:w="3178" w:type="dxa"/>
            <w:tcBorders>
              <w:top w:val="nil"/>
              <w:left w:val="nil"/>
              <w:bottom w:val="single" w:sz="4" w:space="0" w:color="auto"/>
              <w:right w:val="single" w:sz="4" w:space="0" w:color="auto"/>
            </w:tcBorders>
            <w:vAlign w:val="center"/>
          </w:tcPr>
          <w:p w14:paraId="15EAE740" w14:textId="77777777" w:rsidR="002D0C8A" w:rsidRDefault="002D0C8A">
            <w:pPr>
              <w:widowControl/>
              <w:jc w:val="left"/>
              <w:rPr>
                <w:rFonts w:ascii="SimSun" w:cs="SimSun"/>
                <w:kern w:val="0"/>
                <w:szCs w:val="21"/>
              </w:rPr>
            </w:pPr>
            <w:r>
              <w:rPr>
                <w:kern w:val="0"/>
                <w:szCs w:val="21"/>
                <w:lang w:val="en"/>
              </w:rPr>
              <w:t>Accelerometer axis calibration table</w:t>
            </w:r>
          </w:p>
        </w:tc>
        <w:tc>
          <w:tcPr>
            <w:tcW w:w="3618" w:type="dxa"/>
            <w:gridSpan w:val="2"/>
            <w:tcBorders>
              <w:top w:val="nil"/>
              <w:left w:val="nil"/>
              <w:bottom w:val="single" w:sz="4" w:space="0" w:color="auto"/>
              <w:right w:val="single" w:sz="4" w:space="0" w:color="auto"/>
            </w:tcBorders>
            <w:vAlign w:val="center"/>
          </w:tcPr>
          <w:p w14:paraId="6FB63A3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CE46A7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1D5DF81" w14:textId="77777777" w:rsidR="002D0C8A" w:rsidRDefault="002D0C8A">
            <w:pPr>
              <w:widowControl/>
              <w:jc w:val="center"/>
              <w:rPr>
                <w:rFonts w:ascii="SimSun" w:cs="SimSun"/>
                <w:kern w:val="0"/>
                <w:szCs w:val="21"/>
              </w:rPr>
            </w:pPr>
            <w:r>
              <w:rPr>
                <w:kern w:val="0"/>
                <w:szCs w:val="21"/>
                <w:lang w:val="en"/>
              </w:rPr>
              <w:t>platform</w:t>
            </w:r>
          </w:p>
        </w:tc>
      </w:tr>
      <w:tr w:rsidR="002D0C8A" w14:paraId="6C1E46D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2334F79" w14:textId="77777777" w:rsidR="002D0C8A" w:rsidRDefault="002D0C8A">
            <w:pPr>
              <w:widowControl/>
              <w:jc w:val="center"/>
              <w:rPr>
                <w:rFonts w:ascii="SimSun" w:cs="SimSun"/>
                <w:kern w:val="0"/>
                <w:szCs w:val="21"/>
              </w:rPr>
            </w:pPr>
            <w:r>
              <w:rPr>
                <w:kern w:val="0"/>
                <w:szCs w:val="21"/>
                <w:lang w:val="en"/>
              </w:rPr>
              <w:t>141</w:t>
            </w:r>
          </w:p>
        </w:tc>
        <w:tc>
          <w:tcPr>
            <w:tcW w:w="3178" w:type="dxa"/>
            <w:tcBorders>
              <w:top w:val="nil"/>
              <w:left w:val="nil"/>
              <w:bottom w:val="single" w:sz="4" w:space="0" w:color="auto"/>
              <w:right w:val="single" w:sz="4" w:space="0" w:color="auto"/>
            </w:tcBorders>
            <w:vAlign w:val="center"/>
          </w:tcPr>
          <w:p w14:paraId="557C98FE" w14:textId="77777777" w:rsidR="002D0C8A" w:rsidRDefault="002D0C8A">
            <w:pPr>
              <w:widowControl/>
              <w:jc w:val="left"/>
              <w:rPr>
                <w:rFonts w:ascii="SimSun" w:cs="SimSun"/>
                <w:kern w:val="0"/>
                <w:szCs w:val="21"/>
              </w:rPr>
            </w:pPr>
            <w:r>
              <w:rPr>
                <w:kern w:val="0"/>
                <w:szCs w:val="21"/>
                <w:lang w:val="en"/>
              </w:rPr>
              <w:t>Testing, calibration and calibration devices specifically designed for gyroscopes or accelerometers</w:t>
            </w:r>
          </w:p>
        </w:tc>
        <w:tc>
          <w:tcPr>
            <w:tcW w:w="3618" w:type="dxa"/>
            <w:gridSpan w:val="2"/>
            <w:tcBorders>
              <w:top w:val="nil"/>
              <w:left w:val="nil"/>
              <w:bottom w:val="single" w:sz="4" w:space="0" w:color="auto"/>
              <w:right w:val="single" w:sz="4" w:space="0" w:color="auto"/>
            </w:tcBorders>
            <w:vAlign w:val="center"/>
          </w:tcPr>
          <w:p w14:paraId="28061F6B"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DF008D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C90DA94" w14:textId="77777777" w:rsidR="002D0C8A" w:rsidRDefault="002D0C8A">
            <w:pPr>
              <w:widowControl/>
              <w:jc w:val="center"/>
              <w:rPr>
                <w:rFonts w:ascii="SimSun" w:cs="SimSun"/>
                <w:kern w:val="0"/>
                <w:szCs w:val="21"/>
              </w:rPr>
            </w:pPr>
            <w:r>
              <w:rPr>
                <w:kern w:val="0"/>
                <w:szCs w:val="21"/>
                <w:lang w:val="en"/>
              </w:rPr>
              <w:t>platform</w:t>
            </w:r>
          </w:p>
        </w:tc>
      </w:tr>
      <w:tr w:rsidR="002D0C8A" w14:paraId="5B154B1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0918A17" w14:textId="77777777" w:rsidR="002D0C8A" w:rsidRDefault="002D0C8A">
            <w:pPr>
              <w:widowControl/>
              <w:jc w:val="center"/>
              <w:rPr>
                <w:rFonts w:ascii="SimSun" w:cs="SimSun"/>
                <w:kern w:val="0"/>
                <w:szCs w:val="21"/>
              </w:rPr>
            </w:pPr>
            <w:r>
              <w:rPr>
                <w:kern w:val="0"/>
                <w:szCs w:val="21"/>
                <w:lang w:val="en"/>
              </w:rPr>
              <w:t>142</w:t>
            </w:r>
          </w:p>
        </w:tc>
        <w:tc>
          <w:tcPr>
            <w:tcW w:w="3178" w:type="dxa"/>
            <w:tcBorders>
              <w:top w:val="nil"/>
              <w:left w:val="nil"/>
              <w:bottom w:val="single" w:sz="4" w:space="0" w:color="auto"/>
              <w:right w:val="single" w:sz="4" w:space="0" w:color="auto"/>
            </w:tcBorders>
            <w:vAlign w:val="center"/>
          </w:tcPr>
          <w:p w14:paraId="4A6B6D4C" w14:textId="77777777" w:rsidR="002D0C8A" w:rsidRDefault="002D0C8A">
            <w:pPr>
              <w:widowControl/>
              <w:jc w:val="left"/>
              <w:rPr>
                <w:rFonts w:ascii="SimSun" w:cs="SimSun"/>
                <w:kern w:val="0"/>
                <w:szCs w:val="21"/>
              </w:rPr>
            </w:pPr>
            <w:r>
              <w:rPr>
                <w:kern w:val="0"/>
                <w:szCs w:val="21"/>
                <w:lang w:val="en"/>
              </w:rPr>
              <w:t>Relevant analog and digital computers dedicated to system modeling, simulation, or overall design</w:t>
            </w:r>
          </w:p>
        </w:tc>
        <w:tc>
          <w:tcPr>
            <w:tcW w:w="3618" w:type="dxa"/>
            <w:gridSpan w:val="2"/>
            <w:tcBorders>
              <w:top w:val="nil"/>
              <w:left w:val="nil"/>
              <w:bottom w:val="single" w:sz="4" w:space="0" w:color="auto"/>
              <w:right w:val="single" w:sz="4" w:space="0" w:color="auto"/>
            </w:tcBorders>
            <w:vAlign w:val="center"/>
          </w:tcPr>
          <w:p w14:paraId="164CC764" w14:textId="77777777" w:rsidR="002D0C8A" w:rsidRDefault="002D0C8A">
            <w:pPr>
              <w:widowControl/>
              <w:jc w:val="left"/>
              <w:rPr>
                <w:rFonts w:ascii="SimSun" w:cs="SimSun"/>
                <w:kern w:val="0"/>
                <w:szCs w:val="21"/>
              </w:rPr>
            </w:pPr>
            <w:r>
              <w:rPr>
                <w:kern w:val="0"/>
                <w:szCs w:val="21"/>
                <w:lang w:val="en"/>
              </w:rPr>
              <w:t>It can be used for missiles and rockets related design and test equipment</w:t>
            </w:r>
          </w:p>
        </w:tc>
        <w:tc>
          <w:tcPr>
            <w:tcW w:w="1405" w:type="dxa"/>
            <w:tcBorders>
              <w:top w:val="nil"/>
              <w:left w:val="nil"/>
              <w:bottom w:val="single" w:sz="4" w:space="0" w:color="auto"/>
              <w:right w:val="single" w:sz="4" w:space="0" w:color="auto"/>
            </w:tcBorders>
            <w:vAlign w:val="center"/>
          </w:tcPr>
          <w:p w14:paraId="1A8A057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BFFB025" w14:textId="77777777" w:rsidR="002D0C8A" w:rsidRDefault="002D0C8A">
            <w:pPr>
              <w:widowControl/>
              <w:jc w:val="center"/>
              <w:rPr>
                <w:rFonts w:ascii="SimSun" w:cs="SimSun"/>
                <w:kern w:val="0"/>
                <w:szCs w:val="21"/>
              </w:rPr>
            </w:pPr>
            <w:r>
              <w:rPr>
                <w:kern w:val="0"/>
                <w:szCs w:val="21"/>
                <w:lang w:val="en"/>
              </w:rPr>
              <w:t>platform</w:t>
            </w:r>
          </w:p>
        </w:tc>
      </w:tr>
      <w:tr w:rsidR="002D0C8A" w14:paraId="3194C746" w14:textId="77777777">
        <w:trPr>
          <w:trHeight w:val="855"/>
          <w:jc w:val="center"/>
        </w:trPr>
        <w:tc>
          <w:tcPr>
            <w:tcW w:w="692" w:type="dxa"/>
            <w:tcBorders>
              <w:top w:val="nil"/>
              <w:left w:val="single" w:sz="4" w:space="0" w:color="auto"/>
              <w:bottom w:val="single" w:sz="4" w:space="0" w:color="auto"/>
              <w:right w:val="single" w:sz="4" w:space="0" w:color="auto"/>
            </w:tcBorders>
            <w:vAlign w:val="center"/>
          </w:tcPr>
          <w:p w14:paraId="5AEE8E6A" w14:textId="77777777" w:rsidR="002D0C8A" w:rsidRDefault="002D0C8A">
            <w:pPr>
              <w:widowControl/>
              <w:jc w:val="center"/>
              <w:rPr>
                <w:rFonts w:ascii="SimSun" w:cs="SimSun"/>
                <w:kern w:val="0"/>
                <w:szCs w:val="21"/>
              </w:rPr>
            </w:pPr>
            <w:r>
              <w:rPr>
                <w:kern w:val="0"/>
                <w:szCs w:val="21"/>
                <w:lang w:val="en"/>
              </w:rPr>
              <w:t>143</w:t>
            </w:r>
          </w:p>
        </w:tc>
        <w:tc>
          <w:tcPr>
            <w:tcW w:w="3178" w:type="dxa"/>
            <w:tcBorders>
              <w:top w:val="nil"/>
              <w:left w:val="nil"/>
              <w:bottom w:val="single" w:sz="4" w:space="0" w:color="auto"/>
              <w:right w:val="single" w:sz="4" w:space="0" w:color="auto"/>
            </w:tcBorders>
            <w:vAlign w:val="center"/>
          </w:tcPr>
          <w:p w14:paraId="0CDA6947" w14:textId="77777777" w:rsidR="002D0C8A" w:rsidRDefault="002D0C8A">
            <w:pPr>
              <w:widowControl/>
              <w:jc w:val="left"/>
              <w:rPr>
                <w:rFonts w:ascii="SimSun" w:cs="SimSun"/>
                <w:kern w:val="0"/>
                <w:szCs w:val="21"/>
              </w:rPr>
            </w:pPr>
            <w:r>
              <w:rPr>
                <w:kern w:val="0"/>
                <w:szCs w:val="21"/>
                <w:lang w:val="en"/>
              </w:rPr>
              <w:t>Vibration test equipment, as well as auxiliary equipment and software specially designed for this purpose</w:t>
            </w:r>
          </w:p>
        </w:tc>
        <w:tc>
          <w:tcPr>
            <w:tcW w:w="3618" w:type="dxa"/>
            <w:gridSpan w:val="2"/>
            <w:tcBorders>
              <w:top w:val="nil"/>
              <w:left w:val="nil"/>
              <w:bottom w:val="single" w:sz="4" w:space="0" w:color="auto"/>
              <w:right w:val="single" w:sz="4" w:space="0" w:color="auto"/>
            </w:tcBorders>
            <w:vAlign w:val="center"/>
          </w:tcPr>
          <w:p w14:paraId="32058A6E" w14:textId="77777777" w:rsidR="002D0C8A" w:rsidRDefault="002D0C8A">
            <w:pPr>
              <w:widowControl/>
              <w:jc w:val="left"/>
              <w:rPr>
                <w:rFonts w:ascii="SimSun" w:cs="SimSun"/>
                <w:kern w:val="0"/>
                <w:szCs w:val="21"/>
              </w:rPr>
            </w:pPr>
            <w:r>
              <w:rPr>
                <w:kern w:val="0"/>
                <w:szCs w:val="21"/>
                <w:lang w:val="en"/>
              </w:rPr>
              <w:t>Vibration test equipment capable of applying forces equal to or greater than 100 kN and using numerical control technology, as well as auxiliary equipment and software specially designed for this purpose</w:t>
            </w:r>
          </w:p>
        </w:tc>
        <w:tc>
          <w:tcPr>
            <w:tcW w:w="1405" w:type="dxa"/>
            <w:tcBorders>
              <w:top w:val="nil"/>
              <w:left w:val="nil"/>
              <w:bottom w:val="single" w:sz="4" w:space="0" w:color="auto"/>
              <w:right w:val="single" w:sz="4" w:space="0" w:color="auto"/>
            </w:tcBorders>
            <w:vAlign w:val="center"/>
          </w:tcPr>
          <w:p w14:paraId="199C7C4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3593D63" w14:textId="77777777" w:rsidR="002D0C8A" w:rsidRDefault="002D0C8A">
            <w:pPr>
              <w:widowControl/>
              <w:jc w:val="center"/>
              <w:rPr>
                <w:rFonts w:ascii="SimSun" w:cs="SimSun"/>
                <w:kern w:val="0"/>
                <w:szCs w:val="21"/>
              </w:rPr>
            </w:pPr>
            <w:r>
              <w:rPr>
                <w:kern w:val="0"/>
                <w:szCs w:val="21"/>
                <w:lang w:val="en"/>
              </w:rPr>
              <w:t>platform</w:t>
            </w:r>
          </w:p>
        </w:tc>
      </w:tr>
      <w:tr w:rsidR="002D0C8A" w14:paraId="10FFE231" w14:textId="77777777">
        <w:trPr>
          <w:trHeight w:val="1320"/>
          <w:jc w:val="center"/>
        </w:trPr>
        <w:tc>
          <w:tcPr>
            <w:tcW w:w="692" w:type="dxa"/>
            <w:tcBorders>
              <w:top w:val="single" w:sz="4" w:space="0" w:color="auto"/>
              <w:left w:val="single" w:sz="4" w:space="0" w:color="auto"/>
              <w:bottom w:val="single" w:sz="4" w:space="0" w:color="auto"/>
              <w:right w:val="single" w:sz="4" w:space="0" w:color="auto"/>
            </w:tcBorders>
            <w:vAlign w:val="center"/>
          </w:tcPr>
          <w:p w14:paraId="33AD86C5" w14:textId="77777777" w:rsidR="002D0C8A" w:rsidRDefault="002D0C8A">
            <w:pPr>
              <w:widowControl/>
              <w:spacing w:line="300" w:lineRule="exact"/>
              <w:jc w:val="center"/>
              <w:rPr>
                <w:rFonts w:ascii="SimSun" w:cs="SimSun"/>
                <w:kern w:val="0"/>
                <w:szCs w:val="21"/>
              </w:rPr>
            </w:pPr>
            <w:r>
              <w:rPr>
                <w:kern w:val="0"/>
                <w:szCs w:val="21"/>
                <w:lang w:val="en"/>
              </w:rPr>
              <w:t>144</w:t>
            </w:r>
          </w:p>
        </w:tc>
        <w:tc>
          <w:tcPr>
            <w:tcW w:w="3209" w:type="dxa"/>
            <w:gridSpan w:val="2"/>
            <w:tcBorders>
              <w:top w:val="single" w:sz="4" w:space="0" w:color="auto"/>
              <w:left w:val="nil"/>
              <w:bottom w:val="single" w:sz="4" w:space="0" w:color="auto"/>
              <w:right w:val="single" w:sz="4" w:space="0" w:color="auto"/>
            </w:tcBorders>
            <w:vAlign w:val="center"/>
          </w:tcPr>
          <w:p w14:paraId="23181234" w14:textId="77777777" w:rsidR="002D0C8A" w:rsidRDefault="002D0C8A">
            <w:pPr>
              <w:widowControl/>
              <w:spacing w:line="300" w:lineRule="exact"/>
              <w:jc w:val="left"/>
              <w:rPr>
                <w:rFonts w:ascii="SimSun" w:cs="SimSun"/>
                <w:kern w:val="0"/>
                <w:szCs w:val="21"/>
              </w:rPr>
            </w:pPr>
            <w:r>
              <w:rPr>
                <w:kern w:val="0"/>
                <w:szCs w:val="21"/>
                <w:lang w:val="en"/>
              </w:rPr>
              <w:t>wind tunnel</w:t>
            </w:r>
          </w:p>
        </w:tc>
        <w:tc>
          <w:tcPr>
            <w:tcW w:w="3587" w:type="dxa"/>
            <w:tcBorders>
              <w:top w:val="single" w:sz="4" w:space="0" w:color="auto"/>
              <w:left w:val="nil"/>
              <w:bottom w:val="single" w:sz="4" w:space="0" w:color="auto"/>
              <w:right w:val="single" w:sz="4" w:space="0" w:color="auto"/>
            </w:tcBorders>
            <w:vAlign w:val="center"/>
          </w:tcPr>
          <w:p w14:paraId="6D7F182C" w14:textId="77777777" w:rsidR="002D0C8A" w:rsidRDefault="002D0C8A">
            <w:pPr>
              <w:widowControl/>
              <w:spacing w:line="300" w:lineRule="exact"/>
              <w:jc w:val="left"/>
              <w:rPr>
                <w:rFonts w:ascii="SimSun" w:cs="SimSun"/>
                <w:kern w:val="0"/>
                <w:szCs w:val="21"/>
              </w:rPr>
            </w:pPr>
            <w:r>
              <w:rPr>
                <w:kern w:val="0"/>
                <w:szCs w:val="21"/>
                <w:lang w:val="en"/>
              </w:rPr>
              <w:t>Supersonic (Mach number 1.4 to 5) and hypersonic speed (Mach number 5 to 15)</w:t>
            </w:r>
          </w:p>
          <w:p w14:paraId="3FCF5488" w14:textId="77777777" w:rsidR="002D0C8A" w:rsidRDefault="002D0C8A">
            <w:pPr>
              <w:widowControl/>
              <w:spacing w:line="300" w:lineRule="exact"/>
              <w:jc w:val="left"/>
              <w:rPr>
                <w:rFonts w:ascii="SimSun" w:cs="SimSun"/>
                <w:kern w:val="0"/>
                <w:szCs w:val="21"/>
              </w:rPr>
            </w:pPr>
            <w:r>
              <w:rPr>
                <w:kern w:val="0"/>
                <w:szCs w:val="21"/>
                <w:lang w:val="en"/>
              </w:rPr>
              <w:t>Except for wind tunnels that are specifically designed for teaching purposes and test areas with dimensions (measured internally) of less than 25 cm</w:t>
            </w:r>
          </w:p>
        </w:tc>
        <w:tc>
          <w:tcPr>
            <w:tcW w:w="1405" w:type="dxa"/>
            <w:tcBorders>
              <w:top w:val="single" w:sz="4" w:space="0" w:color="auto"/>
              <w:left w:val="nil"/>
              <w:bottom w:val="single" w:sz="4" w:space="0" w:color="auto"/>
              <w:right w:val="single" w:sz="4" w:space="0" w:color="auto"/>
            </w:tcBorders>
            <w:vAlign w:val="center"/>
          </w:tcPr>
          <w:p w14:paraId="0FEACBB0" w14:textId="77777777" w:rsidR="002D0C8A" w:rsidRDefault="002D0C8A">
            <w:pPr>
              <w:widowControl/>
              <w:spacing w:line="300" w:lineRule="exact"/>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3D94D017"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6C31155A" w14:textId="77777777">
        <w:trPr>
          <w:trHeight w:val="855"/>
          <w:jc w:val="center"/>
        </w:trPr>
        <w:tc>
          <w:tcPr>
            <w:tcW w:w="692" w:type="dxa"/>
            <w:tcBorders>
              <w:top w:val="nil"/>
              <w:left w:val="single" w:sz="4" w:space="0" w:color="auto"/>
              <w:bottom w:val="single" w:sz="4" w:space="0" w:color="auto"/>
              <w:right w:val="single" w:sz="4" w:space="0" w:color="auto"/>
            </w:tcBorders>
            <w:vAlign w:val="center"/>
          </w:tcPr>
          <w:p w14:paraId="4395317D" w14:textId="77777777" w:rsidR="002D0C8A" w:rsidRDefault="002D0C8A">
            <w:pPr>
              <w:widowControl/>
              <w:spacing w:line="300" w:lineRule="exact"/>
              <w:jc w:val="center"/>
              <w:rPr>
                <w:rFonts w:ascii="SimSun" w:cs="SimSun"/>
                <w:kern w:val="0"/>
                <w:szCs w:val="21"/>
              </w:rPr>
            </w:pPr>
            <w:r>
              <w:rPr>
                <w:kern w:val="0"/>
                <w:szCs w:val="21"/>
                <w:lang w:val="en"/>
              </w:rPr>
              <w:t>145</w:t>
            </w:r>
          </w:p>
        </w:tc>
        <w:tc>
          <w:tcPr>
            <w:tcW w:w="3209" w:type="dxa"/>
            <w:gridSpan w:val="2"/>
            <w:tcBorders>
              <w:top w:val="nil"/>
              <w:left w:val="nil"/>
              <w:bottom w:val="single" w:sz="4" w:space="0" w:color="auto"/>
              <w:right w:val="single" w:sz="4" w:space="0" w:color="auto"/>
            </w:tcBorders>
            <w:vAlign w:val="center"/>
          </w:tcPr>
          <w:p w14:paraId="4D987162" w14:textId="77777777" w:rsidR="002D0C8A" w:rsidRDefault="002D0C8A">
            <w:pPr>
              <w:widowControl/>
              <w:spacing w:line="300" w:lineRule="exact"/>
              <w:jc w:val="left"/>
              <w:rPr>
                <w:rFonts w:ascii="SimSun" w:cs="SimSun"/>
                <w:kern w:val="0"/>
                <w:szCs w:val="21"/>
              </w:rPr>
            </w:pPr>
            <w:r>
              <w:rPr>
                <w:kern w:val="0"/>
                <w:szCs w:val="21"/>
                <w:lang w:val="en"/>
              </w:rPr>
              <w:t>Test bench</w:t>
            </w:r>
          </w:p>
        </w:tc>
        <w:tc>
          <w:tcPr>
            <w:tcW w:w="3587" w:type="dxa"/>
            <w:tcBorders>
              <w:top w:val="nil"/>
              <w:left w:val="nil"/>
              <w:bottom w:val="single" w:sz="4" w:space="0" w:color="auto"/>
              <w:right w:val="single" w:sz="4" w:space="0" w:color="auto"/>
            </w:tcBorders>
            <w:vAlign w:val="center"/>
          </w:tcPr>
          <w:p w14:paraId="6C42A8CC" w14:textId="77777777" w:rsidR="002D0C8A" w:rsidRDefault="002D0C8A">
            <w:pPr>
              <w:widowControl/>
              <w:spacing w:line="300" w:lineRule="exact"/>
              <w:jc w:val="left"/>
              <w:rPr>
                <w:rFonts w:ascii="SimSun" w:cs="SimSun"/>
                <w:kern w:val="0"/>
                <w:szCs w:val="21"/>
              </w:rPr>
            </w:pPr>
            <w:r>
              <w:rPr>
                <w:kern w:val="0"/>
                <w:szCs w:val="21"/>
                <w:lang w:val="en"/>
              </w:rPr>
              <w:t>It is possible to test solid or liquid propellant rocket engines with a thrust greater than 90 kN or a test bench capable of measuring three thrust components simultaneously</w:t>
            </w:r>
          </w:p>
        </w:tc>
        <w:tc>
          <w:tcPr>
            <w:tcW w:w="1405" w:type="dxa"/>
            <w:tcBorders>
              <w:top w:val="nil"/>
              <w:left w:val="nil"/>
              <w:bottom w:val="single" w:sz="4" w:space="0" w:color="auto"/>
              <w:right w:val="single" w:sz="4" w:space="0" w:color="auto"/>
            </w:tcBorders>
            <w:vAlign w:val="center"/>
          </w:tcPr>
          <w:p w14:paraId="54527F09" w14:textId="77777777" w:rsidR="002D0C8A" w:rsidRDefault="002D0C8A">
            <w:pPr>
              <w:widowControl/>
              <w:spacing w:line="300" w:lineRule="exact"/>
              <w:jc w:val="center"/>
              <w:rPr>
                <w:rFonts w:ascii="SimSun" w:cs="SimSun"/>
                <w:kern w:val="0"/>
                <w:szCs w:val="21"/>
              </w:rPr>
            </w:pPr>
            <w:r>
              <w:rPr>
                <w:kern w:val="0"/>
                <w:szCs w:val="21"/>
                <w:lang w:val="en"/>
              </w:rPr>
              <w:t>9031200030</w:t>
            </w:r>
          </w:p>
        </w:tc>
        <w:tc>
          <w:tcPr>
            <w:tcW w:w="1007" w:type="dxa"/>
            <w:tcBorders>
              <w:top w:val="nil"/>
              <w:left w:val="nil"/>
              <w:bottom w:val="single" w:sz="4" w:space="0" w:color="auto"/>
              <w:right w:val="single" w:sz="4" w:space="0" w:color="auto"/>
            </w:tcBorders>
            <w:vAlign w:val="center"/>
          </w:tcPr>
          <w:p w14:paraId="7BE06FE1"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3C679C6F" w14:textId="77777777">
        <w:trPr>
          <w:trHeight w:val="930"/>
          <w:jc w:val="center"/>
        </w:trPr>
        <w:tc>
          <w:tcPr>
            <w:tcW w:w="692" w:type="dxa"/>
            <w:tcBorders>
              <w:top w:val="nil"/>
              <w:left w:val="single" w:sz="4" w:space="0" w:color="auto"/>
              <w:bottom w:val="single" w:sz="4" w:space="0" w:color="auto"/>
              <w:right w:val="single" w:sz="4" w:space="0" w:color="auto"/>
            </w:tcBorders>
            <w:vAlign w:val="center"/>
          </w:tcPr>
          <w:p w14:paraId="320D1F66" w14:textId="77777777" w:rsidR="002D0C8A" w:rsidRDefault="002D0C8A">
            <w:pPr>
              <w:widowControl/>
              <w:spacing w:line="300" w:lineRule="exact"/>
              <w:jc w:val="center"/>
              <w:rPr>
                <w:rFonts w:ascii="SimSun" w:cs="SimSun"/>
                <w:kern w:val="0"/>
                <w:szCs w:val="21"/>
              </w:rPr>
            </w:pPr>
            <w:r>
              <w:rPr>
                <w:kern w:val="0"/>
                <w:szCs w:val="21"/>
                <w:lang w:val="en"/>
              </w:rPr>
              <w:t>146</w:t>
            </w:r>
          </w:p>
        </w:tc>
        <w:tc>
          <w:tcPr>
            <w:tcW w:w="3209" w:type="dxa"/>
            <w:gridSpan w:val="2"/>
            <w:tcBorders>
              <w:top w:val="nil"/>
              <w:left w:val="nil"/>
              <w:bottom w:val="single" w:sz="4" w:space="0" w:color="auto"/>
              <w:right w:val="single" w:sz="4" w:space="0" w:color="auto"/>
            </w:tcBorders>
            <w:vAlign w:val="center"/>
          </w:tcPr>
          <w:p w14:paraId="3C7A4FB7" w14:textId="77777777" w:rsidR="002D0C8A" w:rsidRDefault="002D0C8A">
            <w:pPr>
              <w:widowControl/>
              <w:spacing w:line="300" w:lineRule="exact"/>
              <w:jc w:val="left"/>
              <w:rPr>
                <w:rFonts w:ascii="SimSun" w:cs="SimSun"/>
                <w:kern w:val="0"/>
                <w:szCs w:val="21"/>
              </w:rPr>
            </w:pPr>
            <w:r>
              <w:rPr>
                <w:kern w:val="0"/>
                <w:szCs w:val="21"/>
                <w:lang w:val="en"/>
              </w:rPr>
              <w:t>Batch mixer</w:t>
            </w:r>
          </w:p>
        </w:tc>
        <w:tc>
          <w:tcPr>
            <w:tcW w:w="3587" w:type="dxa"/>
            <w:tcBorders>
              <w:top w:val="nil"/>
              <w:left w:val="nil"/>
              <w:bottom w:val="single" w:sz="4" w:space="0" w:color="auto"/>
              <w:right w:val="single" w:sz="4" w:space="0" w:color="auto"/>
            </w:tcBorders>
            <w:vAlign w:val="center"/>
          </w:tcPr>
          <w:p w14:paraId="3B50FA25" w14:textId="77777777" w:rsidR="002D0C8A" w:rsidRDefault="002D0C8A">
            <w:pPr>
              <w:widowControl/>
              <w:spacing w:line="300" w:lineRule="exact"/>
              <w:jc w:val="left"/>
              <w:rPr>
                <w:rFonts w:ascii="SimSun" w:cs="SimSun"/>
                <w:kern w:val="0"/>
                <w:szCs w:val="21"/>
              </w:rPr>
            </w:pPr>
            <w:r>
              <w:rPr>
                <w:kern w:val="0"/>
                <w:szCs w:val="21"/>
                <w:lang w:val="en"/>
              </w:rPr>
              <w:t xml:space="preserve">At the same time, the following conditions are satisfied: </w:t>
            </w:r>
            <w:r>
              <w:rPr>
                <w:kern w:val="0"/>
                <w:szCs w:val="21"/>
                <w:lang w:val="en"/>
              </w:rPr>
              <w:br/>
            </w:r>
            <w:r>
              <w:rPr>
                <w:spacing w:val="-4"/>
                <w:kern w:val="0"/>
                <w:szCs w:val="21"/>
                <w:lang w:val="en"/>
              </w:rPr>
              <w:t>(1</w:t>
            </w:r>
            <w:r>
              <w:rPr>
                <w:spacing w:val="-12"/>
                <w:kern w:val="0"/>
                <w:szCs w:val="21"/>
                <w:lang w:val="en"/>
              </w:rPr>
              <w:t>)</w:t>
            </w:r>
            <w:r>
              <w:rPr>
                <w:lang w:val="en"/>
              </w:rPr>
              <w:t xml:space="preserve"> </w:t>
            </w:r>
            <w:r>
              <w:rPr>
                <w:spacing w:val="-6"/>
                <w:kern w:val="0"/>
                <w:szCs w:val="21"/>
                <w:lang w:val="en"/>
              </w:rPr>
              <w:t>the total capacity is greater than 110 liters</w:t>
            </w:r>
            <w:r>
              <w:rPr>
                <w:lang w:val="en"/>
              </w:rPr>
              <w:t xml:space="preserve"> </w:t>
            </w:r>
            <w:r>
              <w:rPr>
                <w:kern w:val="0"/>
                <w:szCs w:val="21"/>
                <w:lang w:val="en"/>
              </w:rPr>
              <w:br/>
              <w:t>(2) at least one off-center stirring shaft is installed</w:t>
            </w:r>
          </w:p>
        </w:tc>
        <w:tc>
          <w:tcPr>
            <w:tcW w:w="1405" w:type="dxa"/>
            <w:tcBorders>
              <w:top w:val="nil"/>
              <w:left w:val="nil"/>
              <w:bottom w:val="single" w:sz="4" w:space="0" w:color="auto"/>
              <w:right w:val="single" w:sz="4" w:space="0" w:color="auto"/>
            </w:tcBorders>
            <w:vAlign w:val="center"/>
          </w:tcPr>
          <w:p w14:paraId="2C992F0A" w14:textId="77777777" w:rsidR="002D0C8A" w:rsidRDefault="002D0C8A">
            <w:pPr>
              <w:widowControl/>
              <w:spacing w:line="300" w:lineRule="exact"/>
              <w:jc w:val="center"/>
              <w:rPr>
                <w:rFonts w:ascii="SimSun" w:cs="SimSun"/>
                <w:kern w:val="0"/>
                <w:szCs w:val="21"/>
              </w:rPr>
            </w:pPr>
            <w:r>
              <w:rPr>
                <w:kern w:val="0"/>
                <w:szCs w:val="21"/>
                <w:lang w:val="en"/>
              </w:rPr>
              <w:t>8479820010</w:t>
            </w:r>
          </w:p>
        </w:tc>
        <w:tc>
          <w:tcPr>
            <w:tcW w:w="1007" w:type="dxa"/>
            <w:tcBorders>
              <w:top w:val="nil"/>
              <w:left w:val="nil"/>
              <w:bottom w:val="single" w:sz="4" w:space="0" w:color="auto"/>
              <w:right w:val="single" w:sz="4" w:space="0" w:color="auto"/>
            </w:tcBorders>
            <w:vAlign w:val="center"/>
          </w:tcPr>
          <w:p w14:paraId="0BAE650F"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3C74DB26" w14:textId="77777777">
        <w:trPr>
          <w:trHeight w:val="870"/>
          <w:jc w:val="center"/>
        </w:trPr>
        <w:tc>
          <w:tcPr>
            <w:tcW w:w="692" w:type="dxa"/>
            <w:tcBorders>
              <w:top w:val="nil"/>
              <w:left w:val="single" w:sz="4" w:space="0" w:color="auto"/>
              <w:bottom w:val="single" w:sz="4" w:space="0" w:color="auto"/>
              <w:right w:val="single" w:sz="4" w:space="0" w:color="auto"/>
            </w:tcBorders>
            <w:vAlign w:val="center"/>
          </w:tcPr>
          <w:p w14:paraId="6DE919B3" w14:textId="77777777" w:rsidR="002D0C8A" w:rsidRDefault="002D0C8A">
            <w:pPr>
              <w:widowControl/>
              <w:spacing w:line="300" w:lineRule="exact"/>
              <w:jc w:val="center"/>
              <w:rPr>
                <w:rFonts w:ascii="SimSun" w:cs="SimSun"/>
                <w:kern w:val="0"/>
                <w:szCs w:val="21"/>
              </w:rPr>
            </w:pPr>
            <w:r>
              <w:rPr>
                <w:kern w:val="0"/>
                <w:szCs w:val="21"/>
                <w:lang w:val="en"/>
              </w:rPr>
              <w:t>147</w:t>
            </w:r>
          </w:p>
        </w:tc>
        <w:tc>
          <w:tcPr>
            <w:tcW w:w="3209" w:type="dxa"/>
            <w:gridSpan w:val="2"/>
            <w:tcBorders>
              <w:top w:val="nil"/>
              <w:left w:val="nil"/>
              <w:bottom w:val="single" w:sz="4" w:space="0" w:color="auto"/>
              <w:right w:val="single" w:sz="4" w:space="0" w:color="auto"/>
            </w:tcBorders>
            <w:vAlign w:val="center"/>
          </w:tcPr>
          <w:p w14:paraId="228BDDE4" w14:textId="77777777" w:rsidR="002D0C8A" w:rsidRDefault="002D0C8A">
            <w:pPr>
              <w:widowControl/>
              <w:spacing w:line="300" w:lineRule="exact"/>
              <w:jc w:val="left"/>
              <w:rPr>
                <w:rFonts w:ascii="SimSun" w:cs="SimSun"/>
                <w:kern w:val="0"/>
                <w:szCs w:val="21"/>
              </w:rPr>
            </w:pPr>
            <w:r>
              <w:rPr>
                <w:kern w:val="0"/>
                <w:szCs w:val="21"/>
                <w:lang w:val="en"/>
              </w:rPr>
              <w:t>Continuous mixer</w:t>
            </w:r>
          </w:p>
        </w:tc>
        <w:tc>
          <w:tcPr>
            <w:tcW w:w="3587" w:type="dxa"/>
            <w:tcBorders>
              <w:top w:val="nil"/>
              <w:left w:val="nil"/>
              <w:bottom w:val="single" w:sz="4" w:space="0" w:color="auto"/>
              <w:right w:val="single" w:sz="4" w:space="0" w:color="auto"/>
            </w:tcBorders>
            <w:vAlign w:val="center"/>
          </w:tcPr>
          <w:p w14:paraId="6ACC4306" w14:textId="77777777" w:rsidR="002D0C8A" w:rsidRDefault="002D0C8A">
            <w:pPr>
              <w:widowControl/>
              <w:spacing w:line="300" w:lineRule="exact"/>
              <w:jc w:val="left"/>
              <w:rPr>
                <w:rFonts w:ascii="SimSun" w:cs="SimSun"/>
                <w:kern w:val="0"/>
                <w:szCs w:val="21"/>
              </w:rPr>
            </w:pPr>
            <w:r>
              <w:rPr>
                <w:kern w:val="0"/>
                <w:szCs w:val="21"/>
                <w:lang w:val="en"/>
              </w:rPr>
              <w:t xml:space="preserve">The following conditions are also met: </w:t>
            </w:r>
            <w:r>
              <w:rPr>
                <w:kern w:val="0"/>
                <w:szCs w:val="21"/>
                <w:lang w:val="en"/>
              </w:rPr>
              <w:br/>
              <w:t xml:space="preserve">(1) with two or more mixing shafts </w:t>
            </w:r>
            <w:r>
              <w:rPr>
                <w:kern w:val="0"/>
                <w:szCs w:val="21"/>
                <w:lang w:val="en"/>
              </w:rPr>
              <w:br/>
              <w:t>(2) with a stirring chamber capable of opening</w:t>
            </w:r>
          </w:p>
        </w:tc>
        <w:tc>
          <w:tcPr>
            <w:tcW w:w="1405" w:type="dxa"/>
            <w:tcBorders>
              <w:top w:val="nil"/>
              <w:left w:val="nil"/>
              <w:bottom w:val="single" w:sz="4" w:space="0" w:color="auto"/>
              <w:right w:val="single" w:sz="4" w:space="0" w:color="auto"/>
            </w:tcBorders>
            <w:vAlign w:val="center"/>
          </w:tcPr>
          <w:p w14:paraId="39343D28" w14:textId="77777777" w:rsidR="002D0C8A" w:rsidRDefault="002D0C8A">
            <w:pPr>
              <w:widowControl/>
              <w:spacing w:line="300" w:lineRule="exact"/>
              <w:jc w:val="center"/>
              <w:rPr>
                <w:rFonts w:ascii="SimSun" w:cs="SimSun"/>
                <w:kern w:val="0"/>
                <w:szCs w:val="21"/>
              </w:rPr>
            </w:pPr>
            <w:r>
              <w:rPr>
                <w:kern w:val="0"/>
                <w:szCs w:val="21"/>
                <w:lang w:val="en"/>
              </w:rPr>
              <w:t>8479820010</w:t>
            </w:r>
          </w:p>
        </w:tc>
        <w:tc>
          <w:tcPr>
            <w:tcW w:w="1007" w:type="dxa"/>
            <w:tcBorders>
              <w:top w:val="nil"/>
              <w:left w:val="nil"/>
              <w:bottom w:val="single" w:sz="4" w:space="0" w:color="auto"/>
              <w:right w:val="single" w:sz="4" w:space="0" w:color="auto"/>
            </w:tcBorders>
            <w:vAlign w:val="center"/>
          </w:tcPr>
          <w:p w14:paraId="241B0AAA"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67B11D6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A080DE7" w14:textId="77777777" w:rsidR="002D0C8A" w:rsidRDefault="002D0C8A">
            <w:pPr>
              <w:widowControl/>
              <w:spacing w:line="300" w:lineRule="exact"/>
              <w:jc w:val="center"/>
              <w:rPr>
                <w:rFonts w:ascii="SimSun" w:cs="SimSun"/>
                <w:kern w:val="0"/>
                <w:szCs w:val="21"/>
              </w:rPr>
            </w:pPr>
            <w:r>
              <w:rPr>
                <w:kern w:val="0"/>
                <w:szCs w:val="21"/>
                <w:lang w:val="en"/>
              </w:rPr>
              <w:t>148</w:t>
            </w:r>
          </w:p>
        </w:tc>
        <w:tc>
          <w:tcPr>
            <w:tcW w:w="3209" w:type="dxa"/>
            <w:gridSpan w:val="2"/>
            <w:tcBorders>
              <w:top w:val="nil"/>
              <w:left w:val="nil"/>
              <w:bottom w:val="single" w:sz="4" w:space="0" w:color="auto"/>
              <w:right w:val="single" w:sz="4" w:space="0" w:color="auto"/>
            </w:tcBorders>
            <w:vAlign w:val="center"/>
          </w:tcPr>
          <w:p w14:paraId="520A5399" w14:textId="77777777" w:rsidR="002D0C8A" w:rsidRDefault="002D0C8A">
            <w:pPr>
              <w:widowControl/>
              <w:spacing w:line="300" w:lineRule="exact"/>
              <w:jc w:val="left"/>
              <w:rPr>
                <w:rFonts w:ascii="SimSun" w:cs="SimSun"/>
                <w:kern w:val="0"/>
                <w:szCs w:val="21"/>
              </w:rPr>
            </w:pPr>
            <w:r>
              <w:rPr>
                <w:kern w:val="0"/>
                <w:szCs w:val="21"/>
                <w:lang w:val="en"/>
              </w:rPr>
              <w:t>Equipment for the production of atomized or spherical metal powders in a controlled environment</w:t>
            </w:r>
          </w:p>
        </w:tc>
        <w:tc>
          <w:tcPr>
            <w:tcW w:w="3587" w:type="dxa"/>
            <w:tcBorders>
              <w:top w:val="nil"/>
              <w:left w:val="nil"/>
              <w:bottom w:val="single" w:sz="4" w:space="0" w:color="auto"/>
              <w:right w:val="single" w:sz="4" w:space="0" w:color="auto"/>
            </w:tcBorders>
            <w:vAlign w:val="center"/>
          </w:tcPr>
          <w:p w14:paraId="7135F802"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E78665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BFB6DD4"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8F3E001"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0C1EBE3" w14:textId="77777777" w:rsidR="002D0C8A" w:rsidRDefault="002D0C8A">
            <w:pPr>
              <w:widowControl/>
              <w:spacing w:line="300" w:lineRule="exact"/>
              <w:jc w:val="center"/>
              <w:rPr>
                <w:rFonts w:ascii="SimSun" w:cs="SimSun"/>
                <w:kern w:val="0"/>
                <w:szCs w:val="21"/>
              </w:rPr>
            </w:pPr>
            <w:r>
              <w:rPr>
                <w:kern w:val="0"/>
                <w:szCs w:val="21"/>
                <w:lang w:val="en"/>
              </w:rPr>
              <w:t>149</w:t>
            </w:r>
          </w:p>
        </w:tc>
        <w:tc>
          <w:tcPr>
            <w:tcW w:w="3209" w:type="dxa"/>
            <w:gridSpan w:val="2"/>
            <w:tcBorders>
              <w:top w:val="nil"/>
              <w:left w:val="nil"/>
              <w:bottom w:val="single" w:sz="4" w:space="0" w:color="auto"/>
              <w:right w:val="single" w:sz="4" w:space="0" w:color="auto"/>
            </w:tcBorders>
            <w:vAlign w:val="center"/>
          </w:tcPr>
          <w:p w14:paraId="7A83136A" w14:textId="77777777" w:rsidR="002D0C8A" w:rsidRDefault="002D0C8A">
            <w:pPr>
              <w:widowControl/>
              <w:spacing w:line="300" w:lineRule="exact"/>
              <w:jc w:val="left"/>
              <w:rPr>
                <w:rFonts w:ascii="SimSun" w:cs="SimSun"/>
                <w:kern w:val="0"/>
                <w:szCs w:val="21"/>
              </w:rPr>
            </w:pPr>
            <w:r>
              <w:rPr>
                <w:kern w:val="0"/>
                <w:szCs w:val="21"/>
                <w:lang w:val="en"/>
              </w:rPr>
              <w:t>Fluid energy shredder</w:t>
            </w:r>
          </w:p>
        </w:tc>
        <w:tc>
          <w:tcPr>
            <w:tcW w:w="3587" w:type="dxa"/>
            <w:tcBorders>
              <w:top w:val="nil"/>
              <w:left w:val="nil"/>
              <w:bottom w:val="single" w:sz="4" w:space="0" w:color="auto"/>
              <w:right w:val="single" w:sz="4" w:space="0" w:color="auto"/>
            </w:tcBorders>
            <w:vAlign w:val="center"/>
          </w:tcPr>
          <w:p w14:paraId="118CD34E"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2930C4F"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E4C1CA6"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5738E51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EE535B9" w14:textId="77777777" w:rsidR="002D0C8A" w:rsidRDefault="002D0C8A">
            <w:pPr>
              <w:widowControl/>
              <w:spacing w:line="300" w:lineRule="exact"/>
              <w:jc w:val="center"/>
              <w:rPr>
                <w:rFonts w:ascii="SimSun" w:cs="SimSun"/>
                <w:kern w:val="0"/>
                <w:szCs w:val="21"/>
              </w:rPr>
            </w:pPr>
            <w:r>
              <w:rPr>
                <w:kern w:val="0"/>
                <w:szCs w:val="21"/>
                <w:lang w:val="en"/>
              </w:rPr>
              <w:t>150</w:t>
            </w:r>
          </w:p>
        </w:tc>
        <w:tc>
          <w:tcPr>
            <w:tcW w:w="3209" w:type="dxa"/>
            <w:gridSpan w:val="2"/>
            <w:tcBorders>
              <w:top w:val="nil"/>
              <w:left w:val="nil"/>
              <w:bottom w:val="single" w:sz="4" w:space="0" w:color="auto"/>
              <w:right w:val="single" w:sz="4" w:space="0" w:color="auto"/>
            </w:tcBorders>
            <w:vAlign w:val="center"/>
          </w:tcPr>
          <w:p w14:paraId="0A4AA5E5" w14:textId="77777777" w:rsidR="002D0C8A" w:rsidRDefault="002D0C8A">
            <w:pPr>
              <w:widowControl/>
              <w:spacing w:line="300" w:lineRule="exact"/>
              <w:jc w:val="left"/>
              <w:rPr>
                <w:rFonts w:ascii="SimSun" w:cs="SimSun"/>
                <w:kern w:val="0"/>
                <w:szCs w:val="21"/>
              </w:rPr>
            </w:pPr>
            <w:r>
              <w:rPr>
                <w:kern w:val="0"/>
                <w:szCs w:val="21"/>
                <w:lang w:val="en"/>
              </w:rPr>
              <w:t>Storage and transportation equipment for the production of solid propellants</w:t>
            </w:r>
          </w:p>
        </w:tc>
        <w:tc>
          <w:tcPr>
            <w:tcW w:w="3587" w:type="dxa"/>
            <w:tcBorders>
              <w:top w:val="nil"/>
              <w:left w:val="nil"/>
              <w:bottom w:val="single" w:sz="4" w:space="0" w:color="auto"/>
              <w:right w:val="single" w:sz="4" w:space="0" w:color="auto"/>
            </w:tcBorders>
            <w:vAlign w:val="center"/>
          </w:tcPr>
          <w:p w14:paraId="6CCAF1B2"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0A719A6"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58FC301"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F3D28E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CB87FA3" w14:textId="77777777" w:rsidR="002D0C8A" w:rsidRDefault="002D0C8A">
            <w:pPr>
              <w:widowControl/>
              <w:spacing w:line="300" w:lineRule="exact"/>
              <w:jc w:val="center"/>
              <w:rPr>
                <w:rFonts w:ascii="SimSun" w:cs="SimSun"/>
                <w:kern w:val="0"/>
                <w:szCs w:val="21"/>
              </w:rPr>
            </w:pPr>
            <w:r>
              <w:rPr>
                <w:kern w:val="0"/>
                <w:szCs w:val="21"/>
                <w:lang w:val="en"/>
              </w:rPr>
              <w:t>151</w:t>
            </w:r>
          </w:p>
        </w:tc>
        <w:tc>
          <w:tcPr>
            <w:tcW w:w="3209" w:type="dxa"/>
            <w:gridSpan w:val="2"/>
            <w:tcBorders>
              <w:top w:val="nil"/>
              <w:left w:val="nil"/>
              <w:bottom w:val="single" w:sz="4" w:space="0" w:color="auto"/>
              <w:right w:val="single" w:sz="4" w:space="0" w:color="auto"/>
            </w:tcBorders>
            <w:vAlign w:val="center"/>
          </w:tcPr>
          <w:p w14:paraId="0D056E7A" w14:textId="77777777" w:rsidR="002D0C8A" w:rsidRDefault="002D0C8A">
            <w:pPr>
              <w:widowControl/>
              <w:spacing w:line="300" w:lineRule="exact"/>
              <w:jc w:val="left"/>
              <w:rPr>
                <w:rFonts w:ascii="SimSun" w:cs="SimSun"/>
                <w:kern w:val="0"/>
                <w:szCs w:val="21"/>
              </w:rPr>
            </w:pPr>
            <w:r>
              <w:rPr>
                <w:kern w:val="0"/>
                <w:szCs w:val="21"/>
                <w:lang w:val="en"/>
              </w:rPr>
              <w:t>Curing equipment for the production of solid propellants</w:t>
            </w:r>
          </w:p>
        </w:tc>
        <w:tc>
          <w:tcPr>
            <w:tcW w:w="3587" w:type="dxa"/>
            <w:tcBorders>
              <w:top w:val="nil"/>
              <w:left w:val="nil"/>
              <w:bottom w:val="single" w:sz="4" w:space="0" w:color="auto"/>
              <w:right w:val="single" w:sz="4" w:space="0" w:color="auto"/>
            </w:tcBorders>
            <w:vAlign w:val="center"/>
          </w:tcPr>
          <w:p w14:paraId="246C0521"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F0D8F6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643B9D7"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8F301D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856D772" w14:textId="77777777" w:rsidR="002D0C8A" w:rsidRDefault="002D0C8A">
            <w:pPr>
              <w:widowControl/>
              <w:spacing w:line="300" w:lineRule="exact"/>
              <w:jc w:val="center"/>
              <w:rPr>
                <w:rFonts w:ascii="SimSun" w:cs="SimSun"/>
                <w:kern w:val="0"/>
                <w:szCs w:val="21"/>
              </w:rPr>
            </w:pPr>
            <w:r>
              <w:rPr>
                <w:kern w:val="0"/>
                <w:szCs w:val="21"/>
                <w:lang w:val="en"/>
              </w:rPr>
              <w:t>152</w:t>
            </w:r>
          </w:p>
        </w:tc>
        <w:tc>
          <w:tcPr>
            <w:tcW w:w="3209" w:type="dxa"/>
            <w:gridSpan w:val="2"/>
            <w:tcBorders>
              <w:top w:val="nil"/>
              <w:left w:val="nil"/>
              <w:bottom w:val="single" w:sz="4" w:space="0" w:color="auto"/>
              <w:right w:val="single" w:sz="4" w:space="0" w:color="auto"/>
            </w:tcBorders>
            <w:vAlign w:val="center"/>
          </w:tcPr>
          <w:p w14:paraId="76940CB9" w14:textId="77777777" w:rsidR="002D0C8A" w:rsidRDefault="002D0C8A">
            <w:pPr>
              <w:widowControl/>
              <w:spacing w:line="300" w:lineRule="exact"/>
              <w:jc w:val="left"/>
              <w:rPr>
                <w:rFonts w:ascii="SimSun" w:cs="SimSun"/>
                <w:kern w:val="0"/>
                <w:szCs w:val="21"/>
              </w:rPr>
            </w:pPr>
            <w:r>
              <w:rPr>
                <w:kern w:val="0"/>
                <w:szCs w:val="21"/>
                <w:lang w:val="en"/>
              </w:rPr>
              <w:t>Pouring equipment for the production of solid propellants</w:t>
            </w:r>
          </w:p>
        </w:tc>
        <w:tc>
          <w:tcPr>
            <w:tcW w:w="3587" w:type="dxa"/>
            <w:tcBorders>
              <w:top w:val="nil"/>
              <w:left w:val="nil"/>
              <w:bottom w:val="single" w:sz="4" w:space="0" w:color="auto"/>
              <w:right w:val="single" w:sz="4" w:space="0" w:color="auto"/>
            </w:tcBorders>
            <w:vAlign w:val="center"/>
          </w:tcPr>
          <w:p w14:paraId="28B90D05"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E353D60"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B806D6F"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38AA917F"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D9A1F4C" w14:textId="77777777" w:rsidR="002D0C8A" w:rsidRDefault="002D0C8A">
            <w:pPr>
              <w:widowControl/>
              <w:spacing w:line="300" w:lineRule="exact"/>
              <w:jc w:val="center"/>
              <w:rPr>
                <w:rFonts w:ascii="SimSun" w:cs="SimSun"/>
                <w:kern w:val="0"/>
                <w:szCs w:val="21"/>
              </w:rPr>
            </w:pPr>
            <w:r>
              <w:rPr>
                <w:kern w:val="0"/>
                <w:szCs w:val="21"/>
                <w:lang w:val="en"/>
              </w:rPr>
              <w:t>153</w:t>
            </w:r>
          </w:p>
        </w:tc>
        <w:tc>
          <w:tcPr>
            <w:tcW w:w="3209" w:type="dxa"/>
            <w:gridSpan w:val="2"/>
            <w:tcBorders>
              <w:top w:val="nil"/>
              <w:left w:val="nil"/>
              <w:bottom w:val="single" w:sz="4" w:space="0" w:color="auto"/>
              <w:right w:val="single" w:sz="4" w:space="0" w:color="auto"/>
            </w:tcBorders>
            <w:vAlign w:val="center"/>
          </w:tcPr>
          <w:p w14:paraId="0CAF7510" w14:textId="77777777" w:rsidR="002D0C8A" w:rsidRDefault="002D0C8A">
            <w:pPr>
              <w:widowControl/>
              <w:spacing w:line="300" w:lineRule="exact"/>
              <w:jc w:val="left"/>
              <w:rPr>
                <w:rFonts w:ascii="SimSun" w:cs="SimSun"/>
                <w:kern w:val="0"/>
                <w:szCs w:val="21"/>
              </w:rPr>
            </w:pPr>
            <w:r>
              <w:rPr>
                <w:kern w:val="0"/>
                <w:szCs w:val="21"/>
                <w:lang w:val="en"/>
              </w:rPr>
              <w:t>Pressing equipment for the production of solid propellants</w:t>
            </w:r>
          </w:p>
        </w:tc>
        <w:tc>
          <w:tcPr>
            <w:tcW w:w="3587" w:type="dxa"/>
            <w:tcBorders>
              <w:top w:val="nil"/>
              <w:left w:val="nil"/>
              <w:bottom w:val="single" w:sz="4" w:space="0" w:color="auto"/>
              <w:right w:val="single" w:sz="4" w:space="0" w:color="auto"/>
            </w:tcBorders>
            <w:vAlign w:val="center"/>
          </w:tcPr>
          <w:p w14:paraId="422AA11B"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8736EC8"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F6DF706"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612E8969"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29C99C5" w14:textId="77777777" w:rsidR="002D0C8A" w:rsidRDefault="002D0C8A">
            <w:pPr>
              <w:widowControl/>
              <w:spacing w:line="300" w:lineRule="exact"/>
              <w:jc w:val="center"/>
              <w:rPr>
                <w:rFonts w:ascii="SimSun" w:cs="SimSun"/>
                <w:kern w:val="0"/>
                <w:szCs w:val="21"/>
              </w:rPr>
            </w:pPr>
            <w:r>
              <w:rPr>
                <w:kern w:val="0"/>
                <w:szCs w:val="21"/>
                <w:lang w:val="en"/>
              </w:rPr>
              <w:t>154</w:t>
            </w:r>
          </w:p>
        </w:tc>
        <w:tc>
          <w:tcPr>
            <w:tcW w:w="3209" w:type="dxa"/>
            <w:gridSpan w:val="2"/>
            <w:tcBorders>
              <w:top w:val="nil"/>
              <w:left w:val="nil"/>
              <w:bottom w:val="single" w:sz="4" w:space="0" w:color="auto"/>
              <w:right w:val="single" w:sz="4" w:space="0" w:color="auto"/>
            </w:tcBorders>
            <w:vAlign w:val="center"/>
          </w:tcPr>
          <w:p w14:paraId="4CC3CBDE" w14:textId="77777777" w:rsidR="002D0C8A" w:rsidRDefault="002D0C8A">
            <w:pPr>
              <w:widowControl/>
              <w:spacing w:line="300" w:lineRule="exact"/>
              <w:jc w:val="left"/>
              <w:rPr>
                <w:rFonts w:ascii="SimSun" w:cs="SimSun"/>
                <w:spacing w:val="-8"/>
                <w:kern w:val="0"/>
                <w:szCs w:val="21"/>
              </w:rPr>
            </w:pPr>
            <w:r>
              <w:rPr>
                <w:spacing w:val="-8"/>
                <w:kern w:val="0"/>
                <w:szCs w:val="21"/>
                <w:lang w:val="en"/>
              </w:rPr>
              <w:t>Acceptance test equipment for the production of solid propellants</w:t>
            </w:r>
          </w:p>
        </w:tc>
        <w:tc>
          <w:tcPr>
            <w:tcW w:w="3587" w:type="dxa"/>
            <w:tcBorders>
              <w:top w:val="nil"/>
              <w:left w:val="nil"/>
              <w:bottom w:val="single" w:sz="4" w:space="0" w:color="auto"/>
              <w:right w:val="single" w:sz="4" w:space="0" w:color="auto"/>
            </w:tcBorders>
            <w:vAlign w:val="center"/>
          </w:tcPr>
          <w:p w14:paraId="0E70F16D"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DEA8AB0"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9D73C3B"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2FA5BD1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15A6326" w14:textId="77777777" w:rsidR="002D0C8A" w:rsidRDefault="002D0C8A">
            <w:pPr>
              <w:widowControl/>
              <w:spacing w:line="300" w:lineRule="exact"/>
              <w:jc w:val="center"/>
              <w:rPr>
                <w:rFonts w:ascii="SimSun" w:cs="SimSun"/>
                <w:kern w:val="0"/>
                <w:szCs w:val="21"/>
              </w:rPr>
            </w:pPr>
            <w:r>
              <w:rPr>
                <w:kern w:val="0"/>
                <w:szCs w:val="21"/>
                <w:lang w:val="en"/>
              </w:rPr>
              <w:t>155</w:t>
            </w:r>
          </w:p>
        </w:tc>
        <w:tc>
          <w:tcPr>
            <w:tcW w:w="3209" w:type="dxa"/>
            <w:gridSpan w:val="2"/>
            <w:tcBorders>
              <w:top w:val="nil"/>
              <w:left w:val="nil"/>
              <w:bottom w:val="single" w:sz="4" w:space="0" w:color="auto"/>
              <w:right w:val="single" w:sz="4" w:space="0" w:color="auto"/>
            </w:tcBorders>
            <w:vAlign w:val="center"/>
          </w:tcPr>
          <w:p w14:paraId="139A9920" w14:textId="77777777" w:rsidR="002D0C8A" w:rsidRDefault="002D0C8A">
            <w:pPr>
              <w:widowControl/>
              <w:spacing w:line="300" w:lineRule="exact"/>
              <w:jc w:val="left"/>
              <w:rPr>
                <w:rFonts w:ascii="SimSun" w:cs="SimSun"/>
                <w:kern w:val="0"/>
                <w:szCs w:val="21"/>
              </w:rPr>
            </w:pPr>
            <w:r>
              <w:rPr>
                <w:kern w:val="0"/>
                <w:szCs w:val="21"/>
                <w:lang w:val="en"/>
              </w:rPr>
              <w:t>Machining equipment for the production of solid propellants</w:t>
            </w:r>
          </w:p>
        </w:tc>
        <w:tc>
          <w:tcPr>
            <w:tcW w:w="3587" w:type="dxa"/>
            <w:tcBorders>
              <w:top w:val="nil"/>
              <w:left w:val="nil"/>
              <w:bottom w:val="single" w:sz="4" w:space="0" w:color="auto"/>
              <w:right w:val="single" w:sz="4" w:space="0" w:color="auto"/>
            </w:tcBorders>
            <w:vAlign w:val="center"/>
          </w:tcPr>
          <w:p w14:paraId="2CF11ED1"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93808A0"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5AFADA7"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629CD5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4547BB2" w14:textId="77777777" w:rsidR="002D0C8A" w:rsidRDefault="002D0C8A">
            <w:pPr>
              <w:widowControl/>
              <w:spacing w:line="300" w:lineRule="exact"/>
              <w:jc w:val="center"/>
              <w:rPr>
                <w:rFonts w:ascii="SimSun" w:cs="SimSun"/>
                <w:kern w:val="0"/>
                <w:szCs w:val="21"/>
              </w:rPr>
            </w:pPr>
            <w:r>
              <w:rPr>
                <w:kern w:val="0"/>
                <w:szCs w:val="21"/>
                <w:lang w:val="en"/>
              </w:rPr>
              <w:t>156</w:t>
            </w:r>
          </w:p>
        </w:tc>
        <w:tc>
          <w:tcPr>
            <w:tcW w:w="3209" w:type="dxa"/>
            <w:gridSpan w:val="2"/>
            <w:tcBorders>
              <w:top w:val="nil"/>
              <w:left w:val="nil"/>
              <w:bottom w:val="single" w:sz="4" w:space="0" w:color="auto"/>
              <w:right w:val="single" w:sz="4" w:space="0" w:color="auto"/>
            </w:tcBorders>
            <w:vAlign w:val="center"/>
          </w:tcPr>
          <w:p w14:paraId="381A08B2" w14:textId="77777777" w:rsidR="002D0C8A" w:rsidRDefault="002D0C8A">
            <w:pPr>
              <w:widowControl/>
              <w:spacing w:line="300" w:lineRule="exact"/>
              <w:jc w:val="left"/>
              <w:rPr>
                <w:rFonts w:ascii="SimSun" w:cs="SimSun"/>
                <w:kern w:val="0"/>
                <w:szCs w:val="21"/>
              </w:rPr>
            </w:pPr>
            <w:r>
              <w:rPr>
                <w:kern w:val="0"/>
                <w:szCs w:val="21"/>
                <w:lang w:val="en"/>
              </w:rPr>
              <w:t>Pultrusion equipment for the production of solid propellants</w:t>
            </w:r>
          </w:p>
        </w:tc>
        <w:tc>
          <w:tcPr>
            <w:tcW w:w="3587" w:type="dxa"/>
            <w:tcBorders>
              <w:top w:val="nil"/>
              <w:left w:val="nil"/>
              <w:bottom w:val="single" w:sz="4" w:space="0" w:color="auto"/>
              <w:right w:val="single" w:sz="4" w:space="0" w:color="auto"/>
            </w:tcBorders>
            <w:vAlign w:val="center"/>
          </w:tcPr>
          <w:p w14:paraId="59CC74DF"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3AC718C"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98CB5DD"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29D2C613" w14:textId="77777777">
        <w:trPr>
          <w:trHeight w:val="900"/>
          <w:jc w:val="center"/>
        </w:trPr>
        <w:tc>
          <w:tcPr>
            <w:tcW w:w="692" w:type="dxa"/>
            <w:tcBorders>
              <w:top w:val="nil"/>
              <w:left w:val="single" w:sz="4" w:space="0" w:color="auto"/>
              <w:bottom w:val="single" w:sz="4" w:space="0" w:color="auto"/>
              <w:right w:val="single" w:sz="4" w:space="0" w:color="auto"/>
            </w:tcBorders>
            <w:vAlign w:val="center"/>
          </w:tcPr>
          <w:p w14:paraId="0CB7EF62" w14:textId="77777777" w:rsidR="002D0C8A" w:rsidRDefault="002D0C8A">
            <w:pPr>
              <w:widowControl/>
              <w:spacing w:line="300" w:lineRule="exact"/>
              <w:jc w:val="center"/>
              <w:rPr>
                <w:rFonts w:ascii="SimSun" w:cs="SimSun"/>
                <w:kern w:val="0"/>
                <w:szCs w:val="21"/>
              </w:rPr>
            </w:pPr>
            <w:r>
              <w:rPr>
                <w:kern w:val="0"/>
                <w:szCs w:val="21"/>
                <w:lang w:val="en"/>
              </w:rPr>
              <w:t>157</w:t>
            </w:r>
          </w:p>
        </w:tc>
        <w:tc>
          <w:tcPr>
            <w:tcW w:w="3209" w:type="dxa"/>
            <w:gridSpan w:val="2"/>
            <w:tcBorders>
              <w:top w:val="nil"/>
              <w:left w:val="nil"/>
              <w:bottom w:val="single" w:sz="4" w:space="0" w:color="auto"/>
              <w:right w:val="single" w:sz="4" w:space="0" w:color="auto"/>
            </w:tcBorders>
            <w:vAlign w:val="center"/>
          </w:tcPr>
          <w:p w14:paraId="0767357B" w14:textId="77777777" w:rsidR="002D0C8A" w:rsidRDefault="002D0C8A">
            <w:pPr>
              <w:widowControl/>
              <w:spacing w:line="300" w:lineRule="exact"/>
              <w:jc w:val="left"/>
              <w:rPr>
                <w:rFonts w:ascii="SimSun" w:cs="SimSun"/>
                <w:kern w:val="0"/>
                <w:szCs w:val="21"/>
              </w:rPr>
            </w:pPr>
            <w:r>
              <w:rPr>
                <w:kern w:val="0"/>
                <w:szCs w:val="21"/>
                <w:lang w:val="en"/>
              </w:rPr>
              <w:t>Storage and transportation equipment for the production of liquid propellants</w:t>
            </w:r>
          </w:p>
        </w:tc>
        <w:tc>
          <w:tcPr>
            <w:tcW w:w="3587" w:type="dxa"/>
            <w:tcBorders>
              <w:top w:val="nil"/>
              <w:left w:val="nil"/>
              <w:bottom w:val="single" w:sz="4" w:space="0" w:color="auto"/>
              <w:right w:val="single" w:sz="4" w:space="0" w:color="auto"/>
            </w:tcBorders>
            <w:vAlign w:val="center"/>
          </w:tcPr>
          <w:p w14:paraId="1D7B6FF9" w14:textId="77777777" w:rsidR="002D0C8A" w:rsidRDefault="002D0C8A">
            <w:pPr>
              <w:widowControl/>
              <w:spacing w:line="300" w:lineRule="exact"/>
              <w:jc w:val="left"/>
              <w:rPr>
                <w:rFonts w:ascii="SimSun" w:cs="SimSun"/>
                <w:kern w:val="0"/>
                <w:szCs w:val="21"/>
              </w:rPr>
            </w:pPr>
            <w:r>
              <w:rPr>
                <w:kern w:val="0"/>
                <w:szCs w:val="21"/>
                <w:lang w:val="en"/>
              </w:rPr>
              <w:t>Storage equipment for the production of liquid propellants (items 74 to 79) referred to in part two, item III, of the export control list of missiles and related items and technologies</w:t>
            </w:r>
          </w:p>
        </w:tc>
        <w:tc>
          <w:tcPr>
            <w:tcW w:w="1405" w:type="dxa"/>
            <w:tcBorders>
              <w:top w:val="nil"/>
              <w:left w:val="nil"/>
              <w:bottom w:val="single" w:sz="4" w:space="0" w:color="auto"/>
              <w:right w:val="single" w:sz="4" w:space="0" w:color="auto"/>
            </w:tcBorders>
            <w:vAlign w:val="center"/>
          </w:tcPr>
          <w:p w14:paraId="23837774"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58A685F"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C92ACFE" w14:textId="77777777">
        <w:trPr>
          <w:trHeight w:val="915"/>
          <w:jc w:val="center"/>
        </w:trPr>
        <w:tc>
          <w:tcPr>
            <w:tcW w:w="692" w:type="dxa"/>
            <w:tcBorders>
              <w:top w:val="nil"/>
              <w:left w:val="single" w:sz="4" w:space="0" w:color="auto"/>
              <w:bottom w:val="single" w:sz="4" w:space="0" w:color="auto"/>
              <w:right w:val="single" w:sz="4" w:space="0" w:color="auto"/>
            </w:tcBorders>
            <w:vAlign w:val="center"/>
          </w:tcPr>
          <w:p w14:paraId="16059E46" w14:textId="77777777" w:rsidR="002D0C8A" w:rsidRDefault="002D0C8A">
            <w:pPr>
              <w:widowControl/>
              <w:spacing w:line="300" w:lineRule="exact"/>
              <w:jc w:val="center"/>
              <w:rPr>
                <w:rFonts w:ascii="SimSun" w:cs="SimSun"/>
                <w:kern w:val="0"/>
                <w:szCs w:val="21"/>
              </w:rPr>
            </w:pPr>
            <w:r>
              <w:rPr>
                <w:kern w:val="0"/>
                <w:szCs w:val="21"/>
                <w:lang w:val="en"/>
              </w:rPr>
              <w:t>158</w:t>
            </w:r>
          </w:p>
        </w:tc>
        <w:tc>
          <w:tcPr>
            <w:tcW w:w="3209" w:type="dxa"/>
            <w:gridSpan w:val="2"/>
            <w:tcBorders>
              <w:top w:val="nil"/>
              <w:left w:val="nil"/>
              <w:bottom w:val="single" w:sz="4" w:space="0" w:color="auto"/>
              <w:right w:val="single" w:sz="4" w:space="0" w:color="auto"/>
            </w:tcBorders>
            <w:vAlign w:val="center"/>
          </w:tcPr>
          <w:p w14:paraId="70958EF6" w14:textId="77777777" w:rsidR="002D0C8A" w:rsidRDefault="002D0C8A">
            <w:pPr>
              <w:widowControl/>
              <w:spacing w:line="300" w:lineRule="exact"/>
              <w:jc w:val="left"/>
              <w:rPr>
                <w:rFonts w:ascii="SimSun" w:cs="SimSun"/>
                <w:kern w:val="0"/>
                <w:szCs w:val="21"/>
              </w:rPr>
            </w:pPr>
            <w:r>
              <w:rPr>
                <w:kern w:val="0"/>
                <w:szCs w:val="21"/>
                <w:lang w:val="en"/>
              </w:rPr>
              <w:t>Equipment for the production of liquid propellants</w:t>
            </w:r>
          </w:p>
        </w:tc>
        <w:tc>
          <w:tcPr>
            <w:tcW w:w="3587" w:type="dxa"/>
            <w:tcBorders>
              <w:top w:val="nil"/>
              <w:left w:val="nil"/>
              <w:bottom w:val="single" w:sz="4" w:space="0" w:color="auto"/>
              <w:right w:val="single" w:sz="4" w:space="0" w:color="auto"/>
            </w:tcBorders>
            <w:vAlign w:val="center"/>
          </w:tcPr>
          <w:p w14:paraId="349A61AA" w14:textId="77777777" w:rsidR="002D0C8A" w:rsidRDefault="002D0C8A">
            <w:pPr>
              <w:widowControl/>
              <w:spacing w:line="300" w:lineRule="exact"/>
              <w:jc w:val="left"/>
              <w:rPr>
                <w:rFonts w:ascii="SimSun" w:cs="SimSun"/>
                <w:kern w:val="0"/>
                <w:szCs w:val="21"/>
              </w:rPr>
            </w:pPr>
            <w:r>
              <w:rPr>
                <w:kern w:val="0"/>
                <w:szCs w:val="21"/>
                <w:lang w:val="en"/>
              </w:rPr>
              <w:t>Equipment for the production of liquid propellants (items 74 to 79) referred to in item III of Part II of the Export Control List for Missiles and Related Items and Technologies</w:t>
            </w:r>
          </w:p>
        </w:tc>
        <w:tc>
          <w:tcPr>
            <w:tcW w:w="1405" w:type="dxa"/>
            <w:tcBorders>
              <w:top w:val="nil"/>
              <w:left w:val="nil"/>
              <w:bottom w:val="single" w:sz="4" w:space="0" w:color="auto"/>
              <w:right w:val="single" w:sz="4" w:space="0" w:color="auto"/>
            </w:tcBorders>
            <w:vAlign w:val="center"/>
          </w:tcPr>
          <w:p w14:paraId="21A1789F"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A9D38A3"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205DD9F"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720355B3" w14:textId="77777777" w:rsidR="002D0C8A" w:rsidRDefault="002D0C8A">
            <w:pPr>
              <w:widowControl/>
              <w:spacing w:line="300" w:lineRule="exact"/>
              <w:jc w:val="center"/>
              <w:rPr>
                <w:rFonts w:ascii="SimSun" w:cs="SimSun"/>
                <w:kern w:val="0"/>
                <w:szCs w:val="21"/>
              </w:rPr>
            </w:pPr>
            <w:r>
              <w:rPr>
                <w:kern w:val="0"/>
                <w:szCs w:val="21"/>
                <w:lang w:val="en"/>
              </w:rPr>
              <w:t>159</w:t>
            </w:r>
          </w:p>
        </w:tc>
        <w:tc>
          <w:tcPr>
            <w:tcW w:w="3209" w:type="dxa"/>
            <w:gridSpan w:val="2"/>
            <w:tcBorders>
              <w:top w:val="nil"/>
              <w:left w:val="nil"/>
              <w:bottom w:val="single" w:sz="4" w:space="0" w:color="auto"/>
              <w:right w:val="single" w:sz="4" w:space="0" w:color="auto"/>
            </w:tcBorders>
            <w:vAlign w:val="center"/>
          </w:tcPr>
          <w:p w14:paraId="04FBB489" w14:textId="77777777" w:rsidR="002D0C8A" w:rsidRDefault="002D0C8A">
            <w:pPr>
              <w:widowControl/>
              <w:spacing w:line="300" w:lineRule="exact"/>
              <w:jc w:val="left"/>
              <w:rPr>
                <w:rFonts w:ascii="SimSun" w:cs="SimSun"/>
                <w:kern w:val="0"/>
                <w:szCs w:val="21"/>
              </w:rPr>
            </w:pPr>
            <w:r>
              <w:rPr>
                <w:kern w:val="0"/>
                <w:szCs w:val="21"/>
                <w:lang w:val="en"/>
              </w:rPr>
              <w:t>Acceptance test equipment for the production of liquid propellants</w:t>
            </w:r>
          </w:p>
        </w:tc>
        <w:tc>
          <w:tcPr>
            <w:tcW w:w="3587" w:type="dxa"/>
            <w:tcBorders>
              <w:top w:val="nil"/>
              <w:left w:val="nil"/>
              <w:bottom w:val="single" w:sz="4" w:space="0" w:color="auto"/>
              <w:right w:val="single" w:sz="4" w:space="0" w:color="auto"/>
            </w:tcBorders>
            <w:vAlign w:val="center"/>
          </w:tcPr>
          <w:p w14:paraId="47498CAA" w14:textId="77777777" w:rsidR="002D0C8A" w:rsidRDefault="002D0C8A">
            <w:pPr>
              <w:widowControl/>
              <w:spacing w:line="300" w:lineRule="exact"/>
              <w:jc w:val="left"/>
              <w:rPr>
                <w:rFonts w:ascii="SimSun" w:cs="SimSun"/>
                <w:kern w:val="0"/>
                <w:szCs w:val="21"/>
              </w:rPr>
            </w:pPr>
            <w:r>
              <w:rPr>
                <w:kern w:val="0"/>
                <w:szCs w:val="21"/>
                <w:lang w:val="en"/>
              </w:rPr>
              <w:t>Acceptance test equipment for the production of liquid propellants (items 74 to 79) in items III of Part II of the Export Control List for missiles and related items and technologies</w:t>
            </w:r>
          </w:p>
        </w:tc>
        <w:tc>
          <w:tcPr>
            <w:tcW w:w="1405" w:type="dxa"/>
            <w:tcBorders>
              <w:top w:val="nil"/>
              <w:left w:val="nil"/>
              <w:bottom w:val="single" w:sz="4" w:space="0" w:color="auto"/>
              <w:right w:val="single" w:sz="4" w:space="0" w:color="auto"/>
            </w:tcBorders>
            <w:vAlign w:val="center"/>
          </w:tcPr>
          <w:p w14:paraId="6BA625A1"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FFE8374"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314CE2EF" w14:textId="77777777">
        <w:trPr>
          <w:trHeight w:val="1725"/>
          <w:jc w:val="center"/>
        </w:trPr>
        <w:tc>
          <w:tcPr>
            <w:tcW w:w="692" w:type="dxa"/>
            <w:tcBorders>
              <w:top w:val="nil"/>
              <w:left w:val="single" w:sz="4" w:space="0" w:color="auto"/>
              <w:bottom w:val="single" w:sz="4" w:space="0" w:color="auto"/>
              <w:right w:val="single" w:sz="4" w:space="0" w:color="auto"/>
            </w:tcBorders>
            <w:vAlign w:val="center"/>
          </w:tcPr>
          <w:p w14:paraId="7613E67D" w14:textId="77777777" w:rsidR="002D0C8A" w:rsidRDefault="002D0C8A">
            <w:pPr>
              <w:widowControl/>
              <w:spacing w:line="300" w:lineRule="exact"/>
              <w:jc w:val="center"/>
              <w:rPr>
                <w:rFonts w:ascii="SimSun" w:cs="SimSun"/>
                <w:kern w:val="0"/>
                <w:szCs w:val="21"/>
              </w:rPr>
            </w:pPr>
            <w:r>
              <w:rPr>
                <w:kern w:val="0"/>
                <w:szCs w:val="21"/>
                <w:lang w:val="en"/>
              </w:rPr>
              <w:t>160</w:t>
            </w:r>
          </w:p>
        </w:tc>
        <w:tc>
          <w:tcPr>
            <w:tcW w:w="3209" w:type="dxa"/>
            <w:gridSpan w:val="2"/>
            <w:tcBorders>
              <w:top w:val="nil"/>
              <w:left w:val="nil"/>
              <w:bottom w:val="single" w:sz="4" w:space="0" w:color="auto"/>
              <w:right w:val="single" w:sz="4" w:space="0" w:color="auto"/>
            </w:tcBorders>
            <w:vAlign w:val="center"/>
          </w:tcPr>
          <w:p w14:paraId="747E3F6B" w14:textId="77777777" w:rsidR="002D0C8A" w:rsidRDefault="002D0C8A">
            <w:pPr>
              <w:widowControl/>
              <w:spacing w:line="300" w:lineRule="exact"/>
              <w:jc w:val="left"/>
              <w:rPr>
                <w:rFonts w:ascii="SimSun" w:cs="SimSun"/>
                <w:kern w:val="0"/>
                <w:szCs w:val="21"/>
              </w:rPr>
            </w:pPr>
            <w:r>
              <w:rPr>
                <w:kern w:val="0"/>
                <w:szCs w:val="21"/>
                <w:lang w:val="en"/>
              </w:rPr>
              <w:t>Specially designed nozzles for the production process of pyrolysis-derived materials</w:t>
            </w:r>
          </w:p>
        </w:tc>
        <w:tc>
          <w:tcPr>
            <w:tcW w:w="3587" w:type="dxa"/>
            <w:tcBorders>
              <w:top w:val="nil"/>
              <w:left w:val="nil"/>
              <w:bottom w:val="single" w:sz="4" w:space="0" w:color="auto"/>
              <w:right w:val="single" w:sz="4" w:space="0" w:color="auto"/>
            </w:tcBorders>
            <w:vAlign w:val="center"/>
          </w:tcPr>
          <w:p w14:paraId="2A53EF5F" w14:textId="77777777" w:rsidR="002D0C8A" w:rsidRDefault="002D0C8A">
            <w:pPr>
              <w:widowControl/>
              <w:spacing w:line="300" w:lineRule="exact"/>
              <w:jc w:val="left"/>
              <w:rPr>
                <w:rFonts w:ascii="SimSun" w:cs="SimSun"/>
                <w:spacing w:val="-4"/>
                <w:kern w:val="0"/>
                <w:szCs w:val="21"/>
              </w:rPr>
            </w:pPr>
            <w:r>
              <w:rPr>
                <w:spacing w:val="-4"/>
                <w:kern w:val="0"/>
                <w:szCs w:val="21"/>
                <w:lang w:val="en"/>
              </w:rPr>
              <w:t>In the injection mold, mandrel or other binders with the base gas in the range of 1300 degrees Celsius to 2900 degrees Celsius and 130 Pa to 20 kPa pressure decomposition to produce pyrolysis derivative material production technology, including the synthesis of the parent gas, flow, process control procedures and parameter control technology</w:t>
            </w:r>
          </w:p>
        </w:tc>
        <w:tc>
          <w:tcPr>
            <w:tcW w:w="1405" w:type="dxa"/>
            <w:tcBorders>
              <w:top w:val="nil"/>
              <w:left w:val="nil"/>
              <w:bottom w:val="single" w:sz="4" w:space="0" w:color="auto"/>
              <w:right w:val="single" w:sz="4" w:space="0" w:color="auto"/>
            </w:tcBorders>
            <w:vAlign w:val="center"/>
          </w:tcPr>
          <w:p w14:paraId="7112E0F5"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C4D01D9" w14:textId="77777777" w:rsidR="002D0C8A" w:rsidRDefault="002D0C8A">
            <w:pPr>
              <w:widowControl/>
              <w:spacing w:line="300" w:lineRule="exact"/>
              <w:jc w:val="center"/>
              <w:rPr>
                <w:rFonts w:ascii="SimSun" w:cs="SimSun"/>
                <w:kern w:val="0"/>
                <w:szCs w:val="21"/>
              </w:rPr>
            </w:pPr>
            <w:r>
              <w:rPr>
                <w:kern w:val="0"/>
                <w:szCs w:val="21"/>
                <w:lang w:val="en"/>
              </w:rPr>
              <w:t>piece</w:t>
            </w:r>
          </w:p>
        </w:tc>
      </w:tr>
      <w:tr w:rsidR="002D0C8A" w14:paraId="61D506E1" w14:textId="77777777">
        <w:trPr>
          <w:trHeight w:val="1635"/>
          <w:jc w:val="center"/>
        </w:trPr>
        <w:tc>
          <w:tcPr>
            <w:tcW w:w="692" w:type="dxa"/>
            <w:tcBorders>
              <w:top w:val="single" w:sz="4" w:space="0" w:color="auto"/>
              <w:left w:val="single" w:sz="4" w:space="0" w:color="auto"/>
              <w:bottom w:val="nil"/>
              <w:right w:val="single" w:sz="4" w:space="0" w:color="auto"/>
            </w:tcBorders>
            <w:vAlign w:val="center"/>
          </w:tcPr>
          <w:p w14:paraId="6DAAC376" w14:textId="77777777" w:rsidR="002D0C8A" w:rsidRDefault="002D0C8A">
            <w:pPr>
              <w:widowControl/>
              <w:spacing w:line="300" w:lineRule="exact"/>
              <w:jc w:val="center"/>
              <w:rPr>
                <w:rFonts w:ascii="SimSun" w:cs="SimSun"/>
                <w:kern w:val="0"/>
                <w:szCs w:val="21"/>
              </w:rPr>
            </w:pPr>
            <w:r>
              <w:rPr>
                <w:kern w:val="0"/>
                <w:szCs w:val="21"/>
                <w:lang w:val="en"/>
              </w:rPr>
              <w:t>161</w:t>
            </w:r>
          </w:p>
        </w:tc>
        <w:tc>
          <w:tcPr>
            <w:tcW w:w="3209" w:type="dxa"/>
            <w:gridSpan w:val="2"/>
            <w:tcBorders>
              <w:top w:val="single" w:sz="4" w:space="0" w:color="auto"/>
              <w:left w:val="nil"/>
              <w:bottom w:val="nil"/>
              <w:right w:val="single" w:sz="4" w:space="0" w:color="auto"/>
            </w:tcBorders>
            <w:vAlign w:val="center"/>
          </w:tcPr>
          <w:p w14:paraId="4B198180" w14:textId="77777777" w:rsidR="002D0C8A" w:rsidRDefault="002D0C8A">
            <w:pPr>
              <w:widowControl/>
              <w:spacing w:line="300" w:lineRule="exact"/>
              <w:jc w:val="left"/>
              <w:rPr>
                <w:rFonts w:ascii="SimSun" w:cs="SimSun"/>
                <w:kern w:val="0"/>
                <w:szCs w:val="21"/>
              </w:rPr>
            </w:pPr>
            <w:r>
              <w:rPr>
                <w:kern w:val="0"/>
                <w:szCs w:val="21"/>
                <w:lang w:val="en"/>
              </w:rPr>
              <w:t>Isostatic press</w:t>
            </w:r>
            <w:r>
              <w:rPr>
                <w:kern w:val="0"/>
                <w:szCs w:val="21"/>
                <w:vertAlign w:val="superscript"/>
                <w:lang w:val="en"/>
              </w:rPr>
              <w:t>*</w:t>
            </w:r>
          </w:p>
        </w:tc>
        <w:tc>
          <w:tcPr>
            <w:tcW w:w="3587" w:type="dxa"/>
            <w:tcBorders>
              <w:top w:val="single" w:sz="4" w:space="0" w:color="auto"/>
              <w:left w:val="nil"/>
              <w:bottom w:val="nil"/>
              <w:right w:val="single" w:sz="4" w:space="0" w:color="auto"/>
            </w:tcBorders>
            <w:vAlign w:val="center"/>
          </w:tcPr>
          <w:p w14:paraId="2C89DA40" w14:textId="77777777" w:rsidR="002D0C8A" w:rsidRDefault="002D0C8A">
            <w:pPr>
              <w:widowControl/>
              <w:spacing w:line="300" w:lineRule="exact"/>
              <w:jc w:val="left"/>
              <w:rPr>
                <w:rFonts w:ascii="SimSun" w:cs="SimSun"/>
                <w:kern w:val="0"/>
                <w:szCs w:val="21"/>
              </w:rPr>
            </w:pPr>
            <w:r>
              <w:rPr>
                <w:kern w:val="0"/>
                <w:szCs w:val="21"/>
                <w:lang w:val="en"/>
              </w:rPr>
              <w:t xml:space="preserve">Isostatic presses that meet the following conditions: </w:t>
            </w:r>
            <w:r>
              <w:rPr>
                <w:kern w:val="0"/>
                <w:szCs w:val="21"/>
                <w:lang w:val="en"/>
              </w:rPr>
              <w:br/>
            </w:r>
            <w:r>
              <w:rPr>
                <w:spacing w:val="-4"/>
                <w:kern w:val="0"/>
                <w:szCs w:val="21"/>
                <w:lang w:val="en"/>
              </w:rPr>
              <w:t>(1) the maximum working pressure is equal to or greater than 69 MPa</w:t>
            </w:r>
            <w:r>
              <w:rPr>
                <w:lang w:val="en"/>
              </w:rPr>
              <w:t xml:space="preserve"> </w:t>
            </w:r>
            <w:r>
              <w:rPr>
                <w:spacing w:val="-4"/>
                <w:kern w:val="0"/>
                <w:szCs w:val="21"/>
                <w:lang w:val="en"/>
              </w:rPr>
              <w:br/>
              <w:t>(2) capable of reaching and maintaining a controllable thermal environment equal to or higher than 600 degrees Celsius</w:t>
            </w:r>
            <w:r>
              <w:rPr>
                <w:lang w:val="en"/>
              </w:rPr>
              <w:t xml:space="preserve"> </w:t>
            </w:r>
            <w:r>
              <w:rPr>
                <w:spacing w:val="-4"/>
                <w:kern w:val="0"/>
                <w:szCs w:val="21"/>
                <w:lang w:val="en"/>
              </w:rPr>
              <w:br/>
              <w:t>(3) having a cavity with an inner diameter equal to or greater than 254 mm</w:t>
            </w:r>
          </w:p>
        </w:tc>
        <w:tc>
          <w:tcPr>
            <w:tcW w:w="1405" w:type="dxa"/>
            <w:tcBorders>
              <w:top w:val="single" w:sz="4" w:space="0" w:color="auto"/>
              <w:left w:val="nil"/>
              <w:bottom w:val="nil"/>
              <w:right w:val="single" w:sz="4" w:space="0" w:color="auto"/>
            </w:tcBorders>
            <w:vAlign w:val="center"/>
          </w:tcPr>
          <w:p w14:paraId="3F869F6B" w14:textId="77777777" w:rsidR="002D0C8A" w:rsidRDefault="002D0C8A">
            <w:pPr>
              <w:widowControl/>
              <w:spacing w:line="300" w:lineRule="exact"/>
              <w:jc w:val="center"/>
              <w:rPr>
                <w:rFonts w:ascii="SimSun" w:cs="SimSun"/>
                <w:kern w:val="0"/>
                <w:szCs w:val="21"/>
              </w:rPr>
            </w:pPr>
            <w:r>
              <w:rPr>
                <w:kern w:val="0"/>
                <w:szCs w:val="21"/>
                <w:lang w:val="en"/>
              </w:rPr>
              <w:t>8479831010</w:t>
            </w:r>
          </w:p>
          <w:p w14:paraId="2A9EA15E" w14:textId="77777777" w:rsidR="002D0C8A" w:rsidRDefault="002D0C8A">
            <w:pPr>
              <w:widowControl/>
              <w:spacing w:line="300" w:lineRule="exact"/>
              <w:jc w:val="center"/>
              <w:rPr>
                <w:rFonts w:ascii="SimSun" w:cs="SimSun"/>
                <w:kern w:val="0"/>
                <w:szCs w:val="21"/>
              </w:rPr>
            </w:pPr>
            <w:r>
              <w:rPr>
                <w:kern w:val="0"/>
                <w:szCs w:val="21"/>
                <w:lang w:val="en"/>
              </w:rPr>
              <w:t>8479839010</w:t>
            </w:r>
          </w:p>
          <w:p w14:paraId="22A1504B" w14:textId="77777777" w:rsidR="002D0C8A" w:rsidRDefault="002D0C8A">
            <w:pPr>
              <w:widowControl/>
              <w:spacing w:line="300" w:lineRule="exact"/>
              <w:jc w:val="center"/>
              <w:rPr>
                <w:rFonts w:ascii="SimSun" w:cs="SimSun"/>
                <w:kern w:val="0"/>
                <w:szCs w:val="21"/>
              </w:rPr>
            </w:pPr>
            <w:r>
              <w:rPr>
                <w:kern w:val="0"/>
                <w:szCs w:val="21"/>
                <w:lang w:val="en"/>
              </w:rPr>
              <w:t>8514110010</w:t>
            </w:r>
          </w:p>
          <w:p w14:paraId="2192091E" w14:textId="77777777" w:rsidR="002D0C8A" w:rsidRDefault="002D0C8A">
            <w:pPr>
              <w:widowControl/>
              <w:spacing w:line="300" w:lineRule="exact"/>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7A747C64"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421B86ED" w14:textId="77777777">
        <w:trPr>
          <w:trHeight w:val="559"/>
          <w:jc w:val="center"/>
        </w:trPr>
        <w:tc>
          <w:tcPr>
            <w:tcW w:w="692" w:type="dxa"/>
            <w:tcBorders>
              <w:top w:val="single" w:sz="4" w:space="0" w:color="auto"/>
              <w:left w:val="single" w:sz="4" w:space="0" w:color="auto"/>
              <w:bottom w:val="single" w:sz="4" w:space="0" w:color="auto"/>
              <w:right w:val="single" w:sz="4" w:space="0" w:color="auto"/>
            </w:tcBorders>
            <w:vAlign w:val="center"/>
          </w:tcPr>
          <w:p w14:paraId="4475DE00" w14:textId="77777777" w:rsidR="002D0C8A" w:rsidRDefault="002D0C8A">
            <w:pPr>
              <w:widowControl/>
              <w:spacing w:line="300" w:lineRule="exact"/>
              <w:jc w:val="center"/>
              <w:rPr>
                <w:rFonts w:ascii="SimSun" w:cs="SimSun"/>
                <w:kern w:val="0"/>
                <w:szCs w:val="21"/>
              </w:rPr>
            </w:pPr>
            <w:r>
              <w:rPr>
                <w:kern w:val="0"/>
                <w:szCs w:val="21"/>
                <w:lang w:val="en"/>
              </w:rPr>
              <w:t>162</w:t>
            </w:r>
          </w:p>
        </w:tc>
        <w:tc>
          <w:tcPr>
            <w:tcW w:w="3209" w:type="dxa"/>
            <w:gridSpan w:val="2"/>
            <w:tcBorders>
              <w:top w:val="single" w:sz="4" w:space="0" w:color="auto"/>
              <w:left w:val="nil"/>
              <w:bottom w:val="single" w:sz="4" w:space="0" w:color="auto"/>
              <w:right w:val="single" w:sz="4" w:space="0" w:color="auto"/>
            </w:tcBorders>
            <w:vAlign w:val="center"/>
          </w:tcPr>
          <w:p w14:paraId="78D26DEE" w14:textId="77777777" w:rsidR="002D0C8A" w:rsidRDefault="002D0C8A">
            <w:pPr>
              <w:widowControl/>
              <w:spacing w:line="300" w:lineRule="exact"/>
              <w:jc w:val="left"/>
              <w:rPr>
                <w:rFonts w:ascii="SimSun" w:cs="SimSun"/>
                <w:kern w:val="0"/>
                <w:szCs w:val="21"/>
              </w:rPr>
            </w:pPr>
            <w:r>
              <w:rPr>
                <w:kern w:val="0"/>
                <w:szCs w:val="21"/>
                <w:lang w:val="en"/>
              </w:rPr>
              <w:t>Chemical vapor deposition furnace for densification of carbon-carbon composites</w:t>
            </w:r>
          </w:p>
        </w:tc>
        <w:tc>
          <w:tcPr>
            <w:tcW w:w="3587" w:type="dxa"/>
            <w:tcBorders>
              <w:top w:val="single" w:sz="4" w:space="0" w:color="auto"/>
              <w:left w:val="nil"/>
              <w:bottom w:val="single" w:sz="4" w:space="0" w:color="auto"/>
              <w:right w:val="single" w:sz="4" w:space="0" w:color="auto"/>
            </w:tcBorders>
            <w:vAlign w:val="center"/>
          </w:tcPr>
          <w:p w14:paraId="3BD02BB0" w14:textId="77777777" w:rsidR="002D0C8A" w:rsidRDefault="002D0C8A">
            <w:pPr>
              <w:widowControl/>
              <w:spacing w:line="300" w:lineRule="exact"/>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3C28CBE4"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422B236"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52679C59" w14:textId="77777777">
        <w:trPr>
          <w:trHeight w:val="300"/>
          <w:jc w:val="center"/>
        </w:trPr>
        <w:tc>
          <w:tcPr>
            <w:tcW w:w="692" w:type="dxa"/>
            <w:tcBorders>
              <w:top w:val="nil"/>
              <w:left w:val="single" w:sz="4" w:space="0" w:color="auto"/>
              <w:bottom w:val="single" w:sz="4" w:space="0" w:color="auto"/>
              <w:right w:val="single" w:sz="4" w:space="0" w:color="auto"/>
            </w:tcBorders>
            <w:vAlign w:val="center"/>
          </w:tcPr>
          <w:p w14:paraId="35140C9D" w14:textId="77777777" w:rsidR="002D0C8A" w:rsidRDefault="002D0C8A">
            <w:pPr>
              <w:widowControl/>
              <w:spacing w:line="300" w:lineRule="exact"/>
              <w:jc w:val="center"/>
              <w:rPr>
                <w:rFonts w:ascii="SimSun" w:cs="SimSun"/>
                <w:kern w:val="0"/>
                <w:szCs w:val="21"/>
              </w:rPr>
            </w:pPr>
            <w:r>
              <w:rPr>
                <w:kern w:val="0"/>
                <w:szCs w:val="21"/>
                <w:lang w:val="en"/>
              </w:rPr>
              <w:t>163</w:t>
            </w:r>
          </w:p>
        </w:tc>
        <w:tc>
          <w:tcPr>
            <w:tcW w:w="3209" w:type="dxa"/>
            <w:gridSpan w:val="2"/>
            <w:tcBorders>
              <w:top w:val="nil"/>
              <w:left w:val="nil"/>
              <w:bottom w:val="single" w:sz="4" w:space="0" w:color="auto"/>
              <w:right w:val="single" w:sz="4" w:space="0" w:color="auto"/>
            </w:tcBorders>
            <w:vAlign w:val="center"/>
          </w:tcPr>
          <w:p w14:paraId="5D34A6B2" w14:textId="77777777" w:rsidR="002D0C8A" w:rsidRDefault="002D0C8A">
            <w:pPr>
              <w:widowControl/>
              <w:spacing w:line="300" w:lineRule="exact"/>
              <w:jc w:val="left"/>
              <w:rPr>
                <w:rFonts w:ascii="SimSun" w:cs="SimSun"/>
                <w:kern w:val="0"/>
                <w:szCs w:val="21"/>
              </w:rPr>
            </w:pPr>
            <w:r>
              <w:rPr>
                <w:kern w:val="0"/>
                <w:szCs w:val="21"/>
                <w:lang w:val="en"/>
              </w:rPr>
              <w:t>Pyrolysis deposition and densification process control device</w:t>
            </w:r>
          </w:p>
        </w:tc>
        <w:tc>
          <w:tcPr>
            <w:tcW w:w="3587" w:type="dxa"/>
            <w:tcBorders>
              <w:top w:val="nil"/>
              <w:left w:val="nil"/>
              <w:bottom w:val="single" w:sz="4" w:space="0" w:color="auto"/>
              <w:right w:val="single" w:sz="4" w:space="0" w:color="auto"/>
            </w:tcBorders>
            <w:vAlign w:val="center"/>
          </w:tcPr>
          <w:p w14:paraId="47EBD554"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D63C91D"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8272FF5"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09C132FE"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BE5F412" w14:textId="77777777" w:rsidR="002D0C8A" w:rsidRDefault="002D0C8A">
            <w:pPr>
              <w:widowControl/>
              <w:spacing w:line="300" w:lineRule="exact"/>
              <w:jc w:val="center"/>
              <w:rPr>
                <w:rFonts w:ascii="SimSun" w:cs="SimSun"/>
                <w:kern w:val="0"/>
                <w:szCs w:val="21"/>
              </w:rPr>
            </w:pPr>
            <w:r>
              <w:rPr>
                <w:kern w:val="0"/>
                <w:szCs w:val="21"/>
                <w:lang w:val="en"/>
              </w:rPr>
              <w:t>164</w:t>
            </w:r>
          </w:p>
        </w:tc>
        <w:tc>
          <w:tcPr>
            <w:tcW w:w="3209" w:type="dxa"/>
            <w:gridSpan w:val="2"/>
            <w:tcBorders>
              <w:top w:val="nil"/>
              <w:left w:val="nil"/>
              <w:bottom w:val="single" w:sz="4" w:space="0" w:color="auto"/>
              <w:right w:val="single" w:sz="4" w:space="0" w:color="auto"/>
            </w:tcBorders>
            <w:vAlign w:val="center"/>
          </w:tcPr>
          <w:p w14:paraId="6FD14C66" w14:textId="77777777" w:rsidR="002D0C8A" w:rsidRDefault="002D0C8A">
            <w:pPr>
              <w:widowControl/>
              <w:spacing w:line="300" w:lineRule="exact"/>
              <w:jc w:val="left"/>
              <w:rPr>
                <w:rFonts w:ascii="SimSun" w:cs="SimSun"/>
                <w:kern w:val="0"/>
                <w:szCs w:val="21"/>
              </w:rPr>
            </w:pPr>
            <w:r>
              <w:rPr>
                <w:kern w:val="0"/>
                <w:szCs w:val="21"/>
                <w:lang w:val="en"/>
              </w:rPr>
              <w:t>Three-coordinate or multi-coordinate linkage and program-controlled fiber winding machine</w:t>
            </w:r>
          </w:p>
        </w:tc>
        <w:tc>
          <w:tcPr>
            <w:tcW w:w="3587" w:type="dxa"/>
            <w:tcBorders>
              <w:top w:val="nil"/>
              <w:left w:val="nil"/>
              <w:bottom w:val="single" w:sz="4" w:space="0" w:color="auto"/>
              <w:right w:val="single" w:sz="4" w:space="0" w:color="auto"/>
            </w:tcBorders>
            <w:vAlign w:val="center"/>
          </w:tcPr>
          <w:p w14:paraId="4B6CDA9E"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A0BB917" w14:textId="77777777" w:rsidR="002D0C8A" w:rsidRDefault="002D0C8A">
            <w:pPr>
              <w:widowControl/>
              <w:spacing w:line="300" w:lineRule="exact"/>
              <w:jc w:val="center"/>
              <w:rPr>
                <w:rFonts w:ascii="SimSun" w:cs="SimSun"/>
                <w:kern w:val="0"/>
                <w:szCs w:val="21"/>
              </w:rPr>
            </w:pPr>
            <w:r>
              <w:rPr>
                <w:kern w:val="0"/>
                <w:szCs w:val="21"/>
                <w:lang w:val="en"/>
              </w:rPr>
              <w:t>8479899955</w:t>
            </w:r>
          </w:p>
        </w:tc>
        <w:tc>
          <w:tcPr>
            <w:tcW w:w="1007" w:type="dxa"/>
            <w:tcBorders>
              <w:top w:val="nil"/>
              <w:left w:val="nil"/>
              <w:bottom w:val="single" w:sz="4" w:space="0" w:color="auto"/>
              <w:right w:val="single" w:sz="4" w:space="0" w:color="auto"/>
            </w:tcBorders>
            <w:vAlign w:val="center"/>
          </w:tcPr>
          <w:p w14:paraId="1EC86B18" w14:textId="77777777" w:rsidR="002D0C8A" w:rsidRDefault="002D0C8A">
            <w:pPr>
              <w:widowControl/>
              <w:spacing w:line="300" w:lineRule="exact"/>
              <w:jc w:val="center"/>
              <w:rPr>
                <w:rFonts w:ascii="SimSun" w:cs="SimSun"/>
                <w:kern w:val="0"/>
                <w:szCs w:val="21"/>
              </w:rPr>
            </w:pPr>
            <w:r>
              <w:rPr>
                <w:kern w:val="0"/>
                <w:szCs w:val="21"/>
                <w:lang w:val="en"/>
              </w:rPr>
              <w:t>Units/kg</w:t>
            </w:r>
          </w:p>
        </w:tc>
      </w:tr>
      <w:tr w:rsidR="002D0C8A" w14:paraId="5C30F031"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3CDE163" w14:textId="77777777" w:rsidR="002D0C8A" w:rsidRDefault="002D0C8A">
            <w:pPr>
              <w:widowControl/>
              <w:spacing w:line="300" w:lineRule="exact"/>
              <w:jc w:val="center"/>
              <w:rPr>
                <w:rFonts w:ascii="SimSun" w:cs="SimSun"/>
                <w:kern w:val="0"/>
                <w:szCs w:val="21"/>
              </w:rPr>
            </w:pPr>
            <w:r>
              <w:rPr>
                <w:kern w:val="0"/>
                <w:szCs w:val="21"/>
                <w:lang w:val="en"/>
              </w:rPr>
              <w:t>165</w:t>
            </w:r>
          </w:p>
        </w:tc>
        <w:tc>
          <w:tcPr>
            <w:tcW w:w="3209" w:type="dxa"/>
            <w:gridSpan w:val="2"/>
            <w:tcBorders>
              <w:top w:val="nil"/>
              <w:left w:val="nil"/>
              <w:bottom w:val="single" w:sz="4" w:space="0" w:color="auto"/>
              <w:right w:val="single" w:sz="4" w:space="0" w:color="auto"/>
            </w:tcBorders>
            <w:vAlign w:val="center"/>
          </w:tcPr>
          <w:p w14:paraId="1C4C65C3" w14:textId="77777777" w:rsidR="002D0C8A" w:rsidRDefault="002D0C8A">
            <w:pPr>
              <w:widowControl/>
              <w:spacing w:line="300" w:lineRule="exact"/>
              <w:jc w:val="left"/>
              <w:rPr>
                <w:rFonts w:ascii="SimSun" w:cs="SimSun"/>
                <w:kern w:val="0"/>
                <w:szCs w:val="21"/>
              </w:rPr>
            </w:pPr>
            <w:r>
              <w:rPr>
                <w:kern w:val="0"/>
                <w:szCs w:val="21"/>
                <w:lang w:val="en"/>
              </w:rPr>
              <w:t>A computer specially designed for three-coordinate or multi-coordinate linkage and programmable fiber winding machines</w:t>
            </w:r>
          </w:p>
        </w:tc>
        <w:tc>
          <w:tcPr>
            <w:tcW w:w="3587" w:type="dxa"/>
            <w:tcBorders>
              <w:top w:val="nil"/>
              <w:left w:val="nil"/>
              <w:bottom w:val="single" w:sz="4" w:space="0" w:color="auto"/>
              <w:right w:val="single" w:sz="4" w:space="0" w:color="auto"/>
            </w:tcBorders>
            <w:vAlign w:val="center"/>
          </w:tcPr>
          <w:p w14:paraId="39E8B8AA"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0012EE5"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870D890"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7AB8C6C0"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C7B6682" w14:textId="77777777" w:rsidR="002D0C8A" w:rsidRDefault="002D0C8A">
            <w:pPr>
              <w:widowControl/>
              <w:spacing w:line="300" w:lineRule="exact"/>
              <w:jc w:val="center"/>
              <w:rPr>
                <w:rFonts w:ascii="SimSun" w:cs="SimSun"/>
                <w:kern w:val="0"/>
                <w:szCs w:val="21"/>
              </w:rPr>
            </w:pPr>
            <w:r>
              <w:rPr>
                <w:kern w:val="0"/>
                <w:szCs w:val="21"/>
                <w:lang w:val="en"/>
              </w:rPr>
              <w:t>166</w:t>
            </w:r>
          </w:p>
        </w:tc>
        <w:tc>
          <w:tcPr>
            <w:tcW w:w="3209" w:type="dxa"/>
            <w:gridSpan w:val="2"/>
            <w:tcBorders>
              <w:top w:val="nil"/>
              <w:left w:val="nil"/>
              <w:bottom w:val="single" w:sz="4" w:space="0" w:color="auto"/>
              <w:right w:val="single" w:sz="4" w:space="0" w:color="auto"/>
            </w:tcBorders>
            <w:vAlign w:val="center"/>
          </w:tcPr>
          <w:p w14:paraId="051879D9" w14:textId="77777777" w:rsidR="002D0C8A" w:rsidRDefault="002D0C8A">
            <w:pPr>
              <w:widowControl/>
              <w:spacing w:line="300" w:lineRule="exact"/>
              <w:jc w:val="left"/>
              <w:rPr>
                <w:rFonts w:ascii="SimSun" w:cs="SimSun"/>
                <w:kern w:val="0"/>
                <w:szCs w:val="21"/>
              </w:rPr>
            </w:pPr>
            <w:r>
              <w:rPr>
                <w:kern w:val="0"/>
                <w:szCs w:val="21"/>
                <w:lang w:val="en"/>
              </w:rPr>
              <w:t>A NC and program-controlled tape laying machine with two or more coordinates</w:t>
            </w:r>
          </w:p>
        </w:tc>
        <w:tc>
          <w:tcPr>
            <w:tcW w:w="3587" w:type="dxa"/>
            <w:tcBorders>
              <w:top w:val="nil"/>
              <w:left w:val="nil"/>
              <w:bottom w:val="single" w:sz="4" w:space="0" w:color="auto"/>
              <w:right w:val="single" w:sz="4" w:space="0" w:color="auto"/>
            </w:tcBorders>
            <w:vAlign w:val="center"/>
          </w:tcPr>
          <w:p w14:paraId="17072D89"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96AA0FD"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AAEB092"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2D00706B"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DAD9B4E" w14:textId="77777777" w:rsidR="002D0C8A" w:rsidRDefault="002D0C8A">
            <w:pPr>
              <w:widowControl/>
              <w:spacing w:line="300" w:lineRule="exact"/>
              <w:jc w:val="center"/>
              <w:rPr>
                <w:rFonts w:ascii="SimSun" w:cs="SimSun"/>
                <w:kern w:val="0"/>
                <w:szCs w:val="21"/>
              </w:rPr>
            </w:pPr>
            <w:r>
              <w:rPr>
                <w:kern w:val="0"/>
                <w:szCs w:val="21"/>
                <w:lang w:val="en"/>
              </w:rPr>
              <w:t>167</w:t>
            </w:r>
          </w:p>
        </w:tc>
        <w:tc>
          <w:tcPr>
            <w:tcW w:w="3209" w:type="dxa"/>
            <w:gridSpan w:val="2"/>
            <w:tcBorders>
              <w:top w:val="nil"/>
              <w:left w:val="nil"/>
              <w:bottom w:val="single" w:sz="4" w:space="0" w:color="auto"/>
              <w:right w:val="single" w:sz="4" w:space="0" w:color="auto"/>
            </w:tcBorders>
            <w:vAlign w:val="center"/>
          </w:tcPr>
          <w:p w14:paraId="282BB403" w14:textId="77777777" w:rsidR="002D0C8A" w:rsidRDefault="002D0C8A">
            <w:pPr>
              <w:widowControl/>
              <w:spacing w:line="300" w:lineRule="exact"/>
              <w:jc w:val="left"/>
              <w:rPr>
                <w:rFonts w:ascii="SimSun" w:cs="SimSun"/>
                <w:kern w:val="0"/>
                <w:szCs w:val="21"/>
              </w:rPr>
            </w:pPr>
            <w:r>
              <w:rPr>
                <w:kern w:val="0"/>
                <w:szCs w:val="21"/>
                <w:lang w:val="en"/>
              </w:rPr>
              <w:t>Complete sets of accessories for fiber structure composite knitting machines and their modification accessories</w:t>
            </w:r>
          </w:p>
        </w:tc>
        <w:tc>
          <w:tcPr>
            <w:tcW w:w="3587" w:type="dxa"/>
            <w:tcBorders>
              <w:top w:val="nil"/>
              <w:left w:val="nil"/>
              <w:bottom w:val="single" w:sz="4" w:space="0" w:color="auto"/>
              <w:right w:val="single" w:sz="4" w:space="0" w:color="auto"/>
            </w:tcBorders>
            <w:vAlign w:val="center"/>
          </w:tcPr>
          <w:p w14:paraId="2FA5A52B"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0BE2071"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8EF3CE9"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4074F555" w14:textId="77777777">
        <w:trPr>
          <w:trHeight w:val="810"/>
          <w:jc w:val="center"/>
        </w:trPr>
        <w:tc>
          <w:tcPr>
            <w:tcW w:w="692" w:type="dxa"/>
            <w:tcBorders>
              <w:top w:val="nil"/>
              <w:left w:val="single" w:sz="4" w:space="0" w:color="auto"/>
              <w:bottom w:val="single" w:sz="4" w:space="0" w:color="auto"/>
              <w:right w:val="single" w:sz="4" w:space="0" w:color="auto"/>
            </w:tcBorders>
            <w:vAlign w:val="center"/>
          </w:tcPr>
          <w:p w14:paraId="04E57993" w14:textId="77777777" w:rsidR="002D0C8A" w:rsidRDefault="002D0C8A">
            <w:pPr>
              <w:widowControl/>
              <w:spacing w:line="300" w:lineRule="exact"/>
              <w:jc w:val="center"/>
              <w:rPr>
                <w:rFonts w:ascii="SimSun" w:cs="SimSun"/>
                <w:kern w:val="0"/>
                <w:szCs w:val="21"/>
              </w:rPr>
            </w:pPr>
            <w:r>
              <w:rPr>
                <w:kern w:val="0"/>
                <w:szCs w:val="21"/>
                <w:lang w:val="en"/>
              </w:rPr>
              <w:t>168</w:t>
            </w:r>
          </w:p>
        </w:tc>
        <w:tc>
          <w:tcPr>
            <w:tcW w:w="3209" w:type="dxa"/>
            <w:gridSpan w:val="2"/>
            <w:tcBorders>
              <w:top w:val="nil"/>
              <w:left w:val="nil"/>
              <w:bottom w:val="single" w:sz="4" w:space="0" w:color="auto"/>
              <w:right w:val="single" w:sz="4" w:space="0" w:color="auto"/>
            </w:tcBorders>
            <w:vAlign w:val="center"/>
          </w:tcPr>
          <w:p w14:paraId="7275BD2D" w14:textId="77777777" w:rsidR="002D0C8A" w:rsidRDefault="002D0C8A">
            <w:pPr>
              <w:widowControl/>
              <w:spacing w:line="300" w:lineRule="exact"/>
              <w:jc w:val="left"/>
              <w:rPr>
                <w:rFonts w:ascii="SimSun" w:cs="SimSun"/>
                <w:kern w:val="0"/>
                <w:szCs w:val="21"/>
              </w:rPr>
            </w:pPr>
            <w:r>
              <w:rPr>
                <w:kern w:val="0"/>
                <w:szCs w:val="21"/>
                <w:lang w:val="en"/>
              </w:rPr>
              <w:t>Equipment for the production of polymeric fibers, such as polyacrylonitrile, viscose, and polycarbon silanes, including specialized equipment that exerts tension on the fibers during heating</w:t>
            </w:r>
          </w:p>
        </w:tc>
        <w:tc>
          <w:tcPr>
            <w:tcW w:w="3587" w:type="dxa"/>
            <w:tcBorders>
              <w:top w:val="nil"/>
              <w:left w:val="nil"/>
              <w:bottom w:val="single" w:sz="4" w:space="0" w:color="auto"/>
              <w:right w:val="single" w:sz="4" w:space="0" w:color="auto"/>
            </w:tcBorders>
            <w:vAlign w:val="center"/>
          </w:tcPr>
          <w:p w14:paraId="29E75575"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AC62D2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FBF7EED"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604B5E43"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1F4904C" w14:textId="77777777" w:rsidR="002D0C8A" w:rsidRDefault="002D0C8A">
            <w:pPr>
              <w:widowControl/>
              <w:spacing w:line="300" w:lineRule="exact"/>
              <w:jc w:val="center"/>
              <w:rPr>
                <w:rFonts w:ascii="SimSun" w:cs="SimSun"/>
                <w:kern w:val="0"/>
                <w:szCs w:val="21"/>
              </w:rPr>
            </w:pPr>
            <w:r>
              <w:rPr>
                <w:kern w:val="0"/>
                <w:szCs w:val="21"/>
                <w:lang w:val="en"/>
              </w:rPr>
              <w:t>169</w:t>
            </w:r>
          </w:p>
        </w:tc>
        <w:tc>
          <w:tcPr>
            <w:tcW w:w="3209" w:type="dxa"/>
            <w:gridSpan w:val="2"/>
            <w:tcBorders>
              <w:top w:val="nil"/>
              <w:left w:val="nil"/>
              <w:bottom w:val="single" w:sz="4" w:space="0" w:color="auto"/>
              <w:right w:val="single" w:sz="4" w:space="0" w:color="auto"/>
            </w:tcBorders>
            <w:vAlign w:val="center"/>
          </w:tcPr>
          <w:p w14:paraId="7E50AC51" w14:textId="77777777" w:rsidR="002D0C8A" w:rsidRDefault="002D0C8A">
            <w:pPr>
              <w:widowControl/>
              <w:spacing w:line="300" w:lineRule="exact"/>
              <w:jc w:val="left"/>
              <w:rPr>
                <w:rFonts w:ascii="SimSun" w:cs="SimSun"/>
                <w:kern w:val="0"/>
                <w:szCs w:val="21"/>
              </w:rPr>
            </w:pPr>
            <w:r>
              <w:rPr>
                <w:kern w:val="0"/>
                <w:szCs w:val="21"/>
                <w:lang w:val="en"/>
              </w:rPr>
              <w:t>Equipment used to vaporize elements and compounds on a heated fiber matrix</w:t>
            </w:r>
          </w:p>
        </w:tc>
        <w:tc>
          <w:tcPr>
            <w:tcW w:w="3587" w:type="dxa"/>
            <w:tcBorders>
              <w:top w:val="nil"/>
              <w:left w:val="nil"/>
              <w:bottom w:val="single" w:sz="4" w:space="0" w:color="auto"/>
              <w:right w:val="single" w:sz="4" w:space="0" w:color="auto"/>
            </w:tcBorders>
            <w:vAlign w:val="center"/>
          </w:tcPr>
          <w:p w14:paraId="77EF912A"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CA0EE45"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4E1AA35"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65A62F0D"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466C1438" w14:textId="77777777" w:rsidR="002D0C8A" w:rsidRDefault="002D0C8A">
            <w:pPr>
              <w:widowControl/>
              <w:spacing w:line="300" w:lineRule="exact"/>
              <w:jc w:val="center"/>
              <w:rPr>
                <w:rFonts w:ascii="SimSun" w:cs="SimSun"/>
                <w:kern w:val="0"/>
                <w:szCs w:val="21"/>
              </w:rPr>
            </w:pPr>
            <w:r>
              <w:rPr>
                <w:kern w:val="0"/>
                <w:szCs w:val="21"/>
                <w:lang w:val="en"/>
              </w:rPr>
              <w:t>170</w:t>
            </w:r>
          </w:p>
        </w:tc>
        <w:tc>
          <w:tcPr>
            <w:tcW w:w="3209" w:type="dxa"/>
            <w:gridSpan w:val="2"/>
            <w:tcBorders>
              <w:top w:val="nil"/>
              <w:left w:val="nil"/>
              <w:bottom w:val="single" w:sz="4" w:space="0" w:color="auto"/>
              <w:right w:val="single" w:sz="4" w:space="0" w:color="auto"/>
            </w:tcBorders>
            <w:vAlign w:val="center"/>
          </w:tcPr>
          <w:p w14:paraId="3B50870E" w14:textId="77777777" w:rsidR="002D0C8A" w:rsidRDefault="002D0C8A">
            <w:pPr>
              <w:widowControl/>
              <w:spacing w:line="300" w:lineRule="exact"/>
              <w:jc w:val="left"/>
              <w:rPr>
                <w:rFonts w:ascii="SimSun" w:cs="SimSun"/>
                <w:kern w:val="0"/>
                <w:szCs w:val="21"/>
              </w:rPr>
            </w:pPr>
            <w:r>
              <w:rPr>
                <w:kern w:val="0"/>
                <w:szCs w:val="21"/>
                <w:lang w:val="en"/>
              </w:rPr>
              <w:t>Wet spinning equipment for refractory ceramics (e.g. alumina).</w:t>
            </w:r>
          </w:p>
        </w:tc>
        <w:tc>
          <w:tcPr>
            <w:tcW w:w="3587" w:type="dxa"/>
            <w:tcBorders>
              <w:top w:val="nil"/>
              <w:left w:val="nil"/>
              <w:bottom w:val="single" w:sz="4" w:space="0" w:color="auto"/>
              <w:right w:val="single" w:sz="4" w:space="0" w:color="auto"/>
            </w:tcBorders>
            <w:vAlign w:val="center"/>
          </w:tcPr>
          <w:p w14:paraId="1B59EE58"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41959AB" w14:textId="77777777" w:rsidR="002D0C8A" w:rsidRDefault="002D0C8A">
            <w:pPr>
              <w:widowControl/>
              <w:spacing w:line="300" w:lineRule="exact"/>
              <w:jc w:val="center"/>
              <w:rPr>
                <w:rFonts w:ascii="SimSun" w:cs="SimSun"/>
                <w:i/>
                <w:iCs/>
                <w:kern w:val="0"/>
                <w:szCs w:val="21"/>
              </w:rPr>
            </w:pPr>
          </w:p>
        </w:tc>
        <w:tc>
          <w:tcPr>
            <w:tcW w:w="1007" w:type="dxa"/>
            <w:tcBorders>
              <w:top w:val="nil"/>
              <w:left w:val="nil"/>
              <w:bottom w:val="single" w:sz="4" w:space="0" w:color="auto"/>
              <w:right w:val="single" w:sz="4" w:space="0" w:color="auto"/>
            </w:tcBorders>
            <w:vAlign w:val="center"/>
          </w:tcPr>
          <w:p w14:paraId="3B91DBB3"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752CE683"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367FB70" w14:textId="77777777" w:rsidR="002D0C8A" w:rsidRDefault="002D0C8A">
            <w:pPr>
              <w:widowControl/>
              <w:spacing w:line="300" w:lineRule="exact"/>
              <w:jc w:val="center"/>
              <w:rPr>
                <w:rFonts w:ascii="SimSun" w:cs="SimSun"/>
                <w:kern w:val="0"/>
                <w:szCs w:val="21"/>
              </w:rPr>
            </w:pPr>
            <w:r>
              <w:rPr>
                <w:kern w:val="0"/>
                <w:szCs w:val="21"/>
                <w:lang w:val="en"/>
              </w:rPr>
              <w:t>171</w:t>
            </w:r>
          </w:p>
        </w:tc>
        <w:tc>
          <w:tcPr>
            <w:tcW w:w="3209" w:type="dxa"/>
            <w:gridSpan w:val="2"/>
            <w:tcBorders>
              <w:top w:val="nil"/>
              <w:left w:val="nil"/>
              <w:bottom w:val="single" w:sz="4" w:space="0" w:color="auto"/>
              <w:right w:val="single" w:sz="4" w:space="0" w:color="auto"/>
            </w:tcBorders>
            <w:vAlign w:val="center"/>
          </w:tcPr>
          <w:p w14:paraId="3725B8E0" w14:textId="77777777" w:rsidR="002D0C8A" w:rsidRDefault="002D0C8A">
            <w:pPr>
              <w:widowControl/>
              <w:spacing w:line="300" w:lineRule="exact"/>
              <w:jc w:val="left"/>
              <w:rPr>
                <w:rFonts w:ascii="SimSun" w:cs="SimSun"/>
                <w:kern w:val="0"/>
                <w:szCs w:val="21"/>
              </w:rPr>
            </w:pPr>
            <w:r>
              <w:rPr>
                <w:kern w:val="0"/>
                <w:szCs w:val="21"/>
                <w:lang w:val="en"/>
              </w:rPr>
              <w:t>Equipment for special treatment of fiber surfaces</w:t>
            </w:r>
          </w:p>
        </w:tc>
        <w:tc>
          <w:tcPr>
            <w:tcW w:w="3587" w:type="dxa"/>
            <w:tcBorders>
              <w:top w:val="nil"/>
              <w:left w:val="nil"/>
              <w:bottom w:val="single" w:sz="4" w:space="0" w:color="auto"/>
              <w:right w:val="single" w:sz="4" w:space="0" w:color="auto"/>
            </w:tcBorders>
            <w:vAlign w:val="center"/>
          </w:tcPr>
          <w:p w14:paraId="3D324443"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C71A4D7"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ECDB887"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6FD7B46D" w14:textId="77777777">
        <w:trPr>
          <w:trHeight w:val="300"/>
          <w:jc w:val="center"/>
        </w:trPr>
        <w:tc>
          <w:tcPr>
            <w:tcW w:w="692" w:type="dxa"/>
            <w:tcBorders>
              <w:top w:val="nil"/>
              <w:left w:val="single" w:sz="4" w:space="0" w:color="auto"/>
              <w:bottom w:val="single" w:sz="4" w:space="0" w:color="auto"/>
              <w:right w:val="single" w:sz="4" w:space="0" w:color="auto"/>
            </w:tcBorders>
            <w:vAlign w:val="center"/>
          </w:tcPr>
          <w:p w14:paraId="569416C4" w14:textId="77777777" w:rsidR="002D0C8A" w:rsidRDefault="002D0C8A">
            <w:pPr>
              <w:widowControl/>
              <w:spacing w:line="300" w:lineRule="exact"/>
              <w:jc w:val="center"/>
              <w:rPr>
                <w:rFonts w:ascii="SimSun" w:cs="SimSun"/>
                <w:kern w:val="0"/>
                <w:szCs w:val="21"/>
              </w:rPr>
            </w:pPr>
            <w:r>
              <w:rPr>
                <w:kern w:val="0"/>
                <w:szCs w:val="21"/>
                <w:lang w:val="en"/>
              </w:rPr>
              <w:t>172</w:t>
            </w:r>
          </w:p>
        </w:tc>
        <w:tc>
          <w:tcPr>
            <w:tcW w:w="3209" w:type="dxa"/>
            <w:gridSpan w:val="2"/>
            <w:tcBorders>
              <w:top w:val="nil"/>
              <w:left w:val="nil"/>
              <w:bottom w:val="single" w:sz="4" w:space="0" w:color="auto"/>
              <w:right w:val="single" w:sz="4" w:space="0" w:color="auto"/>
            </w:tcBorders>
            <w:vAlign w:val="center"/>
          </w:tcPr>
          <w:p w14:paraId="0A3A3BB1" w14:textId="77777777" w:rsidR="002D0C8A" w:rsidRDefault="002D0C8A">
            <w:pPr>
              <w:widowControl/>
              <w:spacing w:line="300" w:lineRule="exact"/>
              <w:jc w:val="left"/>
              <w:rPr>
                <w:rFonts w:ascii="SimSun" w:cs="SimSun"/>
                <w:kern w:val="0"/>
                <w:szCs w:val="21"/>
              </w:rPr>
            </w:pPr>
            <w:r>
              <w:rPr>
                <w:kern w:val="0"/>
                <w:szCs w:val="21"/>
                <w:lang w:val="en"/>
              </w:rPr>
              <w:t>Equipment for the production of prepregs and preforms</w:t>
            </w:r>
          </w:p>
        </w:tc>
        <w:tc>
          <w:tcPr>
            <w:tcW w:w="3587" w:type="dxa"/>
            <w:tcBorders>
              <w:top w:val="nil"/>
              <w:left w:val="nil"/>
              <w:bottom w:val="single" w:sz="4" w:space="0" w:color="auto"/>
              <w:right w:val="single" w:sz="4" w:space="0" w:color="auto"/>
            </w:tcBorders>
            <w:vAlign w:val="center"/>
          </w:tcPr>
          <w:p w14:paraId="7710AAA6"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56F88BB"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2DD5376" w14:textId="77777777" w:rsidR="002D0C8A" w:rsidRDefault="002D0C8A">
            <w:pPr>
              <w:widowControl/>
              <w:spacing w:line="300" w:lineRule="exact"/>
              <w:jc w:val="center"/>
              <w:rPr>
                <w:rFonts w:ascii="SimSun" w:cs="SimSun"/>
                <w:kern w:val="0"/>
                <w:szCs w:val="21"/>
              </w:rPr>
            </w:pPr>
            <w:r>
              <w:rPr>
                <w:kern w:val="0"/>
                <w:szCs w:val="21"/>
                <w:lang w:val="en"/>
              </w:rPr>
              <w:t>platform</w:t>
            </w:r>
          </w:p>
        </w:tc>
      </w:tr>
      <w:tr w:rsidR="002D0C8A" w14:paraId="2C6B6206" w14:textId="77777777">
        <w:trPr>
          <w:trHeight w:val="1080"/>
          <w:jc w:val="center"/>
        </w:trPr>
        <w:tc>
          <w:tcPr>
            <w:tcW w:w="692" w:type="dxa"/>
            <w:tcBorders>
              <w:top w:val="nil"/>
              <w:left w:val="single" w:sz="4" w:space="0" w:color="auto"/>
              <w:bottom w:val="single" w:sz="4" w:space="0" w:color="auto"/>
              <w:right w:val="single" w:sz="4" w:space="0" w:color="auto"/>
            </w:tcBorders>
            <w:vAlign w:val="center"/>
          </w:tcPr>
          <w:p w14:paraId="41319C47" w14:textId="77777777" w:rsidR="002D0C8A" w:rsidRDefault="002D0C8A">
            <w:pPr>
              <w:widowControl/>
              <w:spacing w:line="300" w:lineRule="exact"/>
              <w:jc w:val="center"/>
              <w:rPr>
                <w:rFonts w:ascii="SimSun" w:cs="SimSun"/>
                <w:kern w:val="0"/>
                <w:szCs w:val="21"/>
              </w:rPr>
            </w:pPr>
            <w:r>
              <w:rPr>
                <w:kern w:val="0"/>
                <w:szCs w:val="21"/>
                <w:lang w:val="en"/>
              </w:rPr>
              <w:t>173</w:t>
            </w:r>
          </w:p>
        </w:tc>
        <w:tc>
          <w:tcPr>
            <w:tcW w:w="3209" w:type="dxa"/>
            <w:gridSpan w:val="2"/>
            <w:tcBorders>
              <w:top w:val="nil"/>
              <w:left w:val="nil"/>
              <w:bottom w:val="single" w:sz="4" w:space="0" w:color="auto"/>
              <w:right w:val="single" w:sz="4" w:space="0" w:color="auto"/>
            </w:tcBorders>
            <w:vAlign w:val="center"/>
          </w:tcPr>
          <w:p w14:paraId="2745322D" w14:textId="77777777" w:rsidR="002D0C8A" w:rsidRDefault="002D0C8A">
            <w:pPr>
              <w:widowControl/>
              <w:spacing w:line="300" w:lineRule="exact"/>
              <w:jc w:val="left"/>
              <w:rPr>
                <w:rFonts w:ascii="SimSun" w:cs="SimSun"/>
                <w:kern w:val="0"/>
                <w:szCs w:val="21"/>
              </w:rPr>
            </w:pPr>
            <w:r>
              <w:rPr>
                <w:kern w:val="0"/>
                <w:szCs w:val="21"/>
                <w:lang w:val="en"/>
              </w:rPr>
              <w:t>Injection molds, mandrels, dies, stamping and tooling fixtures for pressurizing, curing, pouring, hot pressing or bonding preforms for composite structural parts, laminate sheets and products</w:t>
            </w:r>
          </w:p>
        </w:tc>
        <w:tc>
          <w:tcPr>
            <w:tcW w:w="3587" w:type="dxa"/>
            <w:tcBorders>
              <w:top w:val="nil"/>
              <w:left w:val="nil"/>
              <w:bottom w:val="single" w:sz="4" w:space="0" w:color="auto"/>
              <w:right w:val="single" w:sz="4" w:space="0" w:color="auto"/>
            </w:tcBorders>
            <w:vAlign w:val="center"/>
          </w:tcPr>
          <w:p w14:paraId="24A2AEC8"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017FE9C"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38F52E2" w14:textId="77777777" w:rsidR="002D0C8A" w:rsidRDefault="002D0C8A">
            <w:pPr>
              <w:widowControl/>
              <w:spacing w:line="300" w:lineRule="exact"/>
              <w:jc w:val="center"/>
              <w:rPr>
                <w:rFonts w:ascii="SimSun" w:cs="SimSun"/>
                <w:kern w:val="0"/>
                <w:szCs w:val="21"/>
              </w:rPr>
            </w:pPr>
            <w:r>
              <w:rPr>
                <w:kern w:val="0"/>
                <w:szCs w:val="21"/>
                <w:lang w:val="en"/>
              </w:rPr>
              <w:t>platform</w:t>
            </w:r>
          </w:p>
        </w:tc>
      </w:tr>
    </w:tbl>
    <w:p w14:paraId="2E9C4351" w14:textId="77777777" w:rsidR="002D0C8A" w:rsidRDefault="002D0C8A"/>
    <w:p w14:paraId="3BCF4AAD" w14:textId="77777777" w:rsidR="002D0C8A" w:rsidRDefault="002D0C8A" w:rsidP="00D03E73">
      <w:pPr>
        <w:ind w:leftChars="-406" w:left="-853" w:firstLineChars="50" w:firstLine="105"/>
      </w:pPr>
      <w:r>
        <w:rPr>
          <w:kern w:val="0"/>
          <w:szCs w:val="24"/>
          <w:lang w:val="en"/>
        </w:rPr>
        <w:t xml:space="preserve">  (13) Related technologies</w:t>
      </w:r>
    </w:p>
    <w:tbl>
      <w:tblPr>
        <w:tblW w:w="9900" w:type="dxa"/>
        <w:jc w:val="center"/>
        <w:tblLayout w:type="fixed"/>
        <w:tblLook w:val="0000" w:firstRow="0" w:lastRow="0" w:firstColumn="0" w:lastColumn="0" w:noHBand="0" w:noVBand="0"/>
      </w:tblPr>
      <w:tblGrid>
        <w:gridCol w:w="708"/>
        <w:gridCol w:w="3279"/>
        <w:gridCol w:w="3664"/>
        <w:gridCol w:w="1221"/>
        <w:gridCol w:w="1028"/>
      </w:tblGrid>
      <w:tr w:rsidR="002D0C8A" w14:paraId="296306B8" w14:textId="77777777">
        <w:trPr>
          <w:trHeight w:val="570"/>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1A7096EE" w14:textId="77777777" w:rsidR="002D0C8A" w:rsidRDefault="002D0C8A">
            <w:pPr>
              <w:widowControl/>
              <w:spacing w:line="300" w:lineRule="exact"/>
              <w:jc w:val="center"/>
              <w:rPr>
                <w:rFonts w:ascii="SimSun" w:cs="SimSun"/>
                <w:b/>
                <w:bCs/>
                <w:kern w:val="0"/>
                <w:szCs w:val="21"/>
              </w:rPr>
            </w:pPr>
            <w:r>
              <w:rPr>
                <w:b/>
                <w:bCs/>
                <w:kern w:val="0"/>
                <w:szCs w:val="21"/>
                <w:lang w:val="en"/>
              </w:rPr>
              <w:t>serial number</w:t>
            </w:r>
          </w:p>
        </w:tc>
        <w:tc>
          <w:tcPr>
            <w:tcW w:w="3279" w:type="dxa"/>
            <w:tcBorders>
              <w:top w:val="single" w:sz="4" w:space="0" w:color="auto"/>
              <w:left w:val="nil"/>
              <w:bottom w:val="single" w:sz="4" w:space="0" w:color="auto"/>
              <w:right w:val="single" w:sz="4" w:space="0" w:color="auto"/>
            </w:tcBorders>
            <w:vAlign w:val="center"/>
          </w:tcPr>
          <w:p w14:paraId="6C5AF842" w14:textId="77777777" w:rsidR="002D0C8A" w:rsidRDefault="002D0C8A">
            <w:pPr>
              <w:widowControl/>
              <w:spacing w:line="300" w:lineRule="exact"/>
              <w:jc w:val="center"/>
              <w:rPr>
                <w:rFonts w:ascii="SimSun" w:cs="SimSun"/>
                <w:b/>
                <w:bCs/>
                <w:kern w:val="0"/>
                <w:szCs w:val="21"/>
              </w:rPr>
            </w:pPr>
            <w:r>
              <w:rPr>
                <w:b/>
                <w:bCs/>
                <w:kern w:val="0"/>
                <w:szCs w:val="21"/>
                <w:lang w:val="en"/>
              </w:rPr>
              <w:t>Product name</w:t>
            </w:r>
          </w:p>
        </w:tc>
        <w:tc>
          <w:tcPr>
            <w:tcW w:w="3664" w:type="dxa"/>
            <w:tcBorders>
              <w:top w:val="single" w:sz="4" w:space="0" w:color="auto"/>
              <w:left w:val="nil"/>
              <w:bottom w:val="single" w:sz="4" w:space="0" w:color="auto"/>
              <w:right w:val="single" w:sz="4" w:space="0" w:color="auto"/>
            </w:tcBorders>
            <w:vAlign w:val="center"/>
          </w:tcPr>
          <w:p w14:paraId="78F2E6F9" w14:textId="77777777" w:rsidR="002D0C8A" w:rsidRDefault="002D0C8A">
            <w:pPr>
              <w:widowControl/>
              <w:spacing w:line="300" w:lineRule="exact"/>
              <w:jc w:val="center"/>
              <w:rPr>
                <w:rFonts w:ascii="SimSun" w:cs="SimSun"/>
                <w:b/>
                <w:bCs/>
                <w:kern w:val="0"/>
                <w:szCs w:val="21"/>
              </w:rPr>
            </w:pPr>
            <w:r>
              <w:rPr>
                <w:b/>
                <w:bCs/>
                <w:kern w:val="0"/>
                <w:szCs w:val="21"/>
                <w:lang w:val="en"/>
              </w:rPr>
              <w:t>description</w:t>
            </w:r>
          </w:p>
        </w:tc>
        <w:tc>
          <w:tcPr>
            <w:tcW w:w="1221" w:type="dxa"/>
            <w:tcBorders>
              <w:top w:val="single" w:sz="4" w:space="0" w:color="auto"/>
              <w:left w:val="nil"/>
              <w:bottom w:val="single" w:sz="4" w:space="0" w:color="auto"/>
              <w:right w:val="single" w:sz="4" w:space="0" w:color="auto"/>
            </w:tcBorders>
            <w:vAlign w:val="center"/>
          </w:tcPr>
          <w:p w14:paraId="1993C6FC" w14:textId="77777777" w:rsidR="002D0C8A" w:rsidRDefault="002D0C8A">
            <w:pPr>
              <w:widowControl/>
              <w:spacing w:line="300" w:lineRule="exact"/>
              <w:jc w:val="center"/>
              <w:rPr>
                <w:rFonts w:ascii="SimSun" w:cs="SimSun"/>
                <w:b/>
                <w:bCs/>
                <w:kern w:val="0"/>
                <w:szCs w:val="21"/>
              </w:rPr>
            </w:pPr>
            <w:r>
              <w:rPr>
                <w:b/>
                <w:bCs/>
                <w:kern w:val="0"/>
                <w:szCs w:val="21"/>
                <w:lang w:val="en"/>
              </w:rPr>
              <w:t>Customs goods</w:t>
            </w:r>
          </w:p>
          <w:p w14:paraId="55457402" w14:textId="77777777" w:rsidR="002D0C8A" w:rsidRDefault="002D0C8A">
            <w:pPr>
              <w:widowControl/>
              <w:spacing w:line="300" w:lineRule="exact"/>
              <w:jc w:val="center"/>
              <w:rPr>
                <w:rFonts w:ascii="SimSun" w:cs="SimSun"/>
                <w:b/>
                <w:bCs/>
                <w:kern w:val="0"/>
                <w:szCs w:val="21"/>
              </w:rPr>
            </w:pPr>
            <w:r>
              <w:rPr>
                <w:b/>
                <w:bCs/>
                <w:kern w:val="0"/>
                <w:szCs w:val="21"/>
                <w:lang w:val="en"/>
              </w:rPr>
              <w:t>numbering</w:t>
            </w:r>
          </w:p>
        </w:tc>
        <w:tc>
          <w:tcPr>
            <w:tcW w:w="1028" w:type="dxa"/>
            <w:tcBorders>
              <w:top w:val="single" w:sz="4" w:space="0" w:color="auto"/>
              <w:left w:val="nil"/>
              <w:bottom w:val="single" w:sz="4" w:space="0" w:color="auto"/>
              <w:right w:val="single" w:sz="4" w:space="0" w:color="auto"/>
            </w:tcBorders>
            <w:vAlign w:val="center"/>
          </w:tcPr>
          <w:p w14:paraId="64804EFC" w14:textId="77777777" w:rsidR="002D0C8A" w:rsidRDefault="002D0C8A">
            <w:pPr>
              <w:widowControl/>
              <w:spacing w:line="300" w:lineRule="exact"/>
              <w:jc w:val="center"/>
              <w:rPr>
                <w:rFonts w:ascii="SimSun" w:cs="SimSun"/>
                <w:b/>
                <w:bCs/>
                <w:kern w:val="0"/>
                <w:szCs w:val="21"/>
              </w:rPr>
            </w:pPr>
            <w:r>
              <w:rPr>
                <w:b/>
                <w:bCs/>
                <w:kern w:val="0"/>
                <w:szCs w:val="21"/>
                <w:lang w:val="en"/>
              </w:rPr>
              <w:t>unit</w:t>
            </w:r>
          </w:p>
        </w:tc>
      </w:tr>
      <w:tr w:rsidR="002D0C8A" w14:paraId="7D95E4C3" w14:textId="77777777">
        <w:trPr>
          <w:trHeight w:val="1095"/>
          <w:jc w:val="center"/>
        </w:trPr>
        <w:tc>
          <w:tcPr>
            <w:tcW w:w="708" w:type="dxa"/>
            <w:tcBorders>
              <w:top w:val="nil"/>
              <w:left w:val="single" w:sz="4" w:space="0" w:color="auto"/>
              <w:bottom w:val="single" w:sz="4" w:space="0" w:color="auto"/>
              <w:right w:val="single" w:sz="4" w:space="0" w:color="auto"/>
            </w:tcBorders>
            <w:vAlign w:val="center"/>
          </w:tcPr>
          <w:p w14:paraId="57058D45" w14:textId="77777777" w:rsidR="002D0C8A" w:rsidRDefault="002D0C8A">
            <w:pPr>
              <w:widowControl/>
              <w:spacing w:line="300" w:lineRule="exact"/>
              <w:jc w:val="center"/>
              <w:rPr>
                <w:rFonts w:ascii="SimSun" w:cs="SimSun"/>
                <w:kern w:val="0"/>
                <w:szCs w:val="21"/>
              </w:rPr>
            </w:pPr>
            <w:r>
              <w:rPr>
                <w:kern w:val="0"/>
                <w:szCs w:val="21"/>
                <w:lang w:val="en"/>
              </w:rPr>
              <w:t>174</w:t>
            </w:r>
          </w:p>
        </w:tc>
        <w:tc>
          <w:tcPr>
            <w:tcW w:w="3279" w:type="dxa"/>
            <w:tcBorders>
              <w:top w:val="nil"/>
              <w:left w:val="nil"/>
              <w:bottom w:val="single" w:sz="4" w:space="0" w:color="auto"/>
              <w:right w:val="single" w:sz="4" w:space="0" w:color="auto"/>
            </w:tcBorders>
            <w:vAlign w:val="center"/>
          </w:tcPr>
          <w:p w14:paraId="0B097466" w14:textId="77777777" w:rsidR="002D0C8A" w:rsidRDefault="002D0C8A">
            <w:pPr>
              <w:widowControl/>
              <w:spacing w:line="300" w:lineRule="exact"/>
              <w:jc w:val="left"/>
              <w:rPr>
                <w:rFonts w:ascii="SimSun" w:cs="SimSun"/>
                <w:kern w:val="0"/>
                <w:szCs w:val="21"/>
              </w:rPr>
            </w:pPr>
            <w:r>
              <w:rPr>
                <w:kern w:val="0"/>
                <w:szCs w:val="21"/>
                <w:lang w:val="en"/>
              </w:rPr>
              <w:t>In order to optimize the aerodynamic characteristics of unmanned aerial vehicles throughout the flight process, the fuselage, propulsion system and lift control surface are designed to be integrated</w:t>
            </w:r>
          </w:p>
        </w:tc>
        <w:tc>
          <w:tcPr>
            <w:tcW w:w="3664" w:type="dxa"/>
            <w:tcBorders>
              <w:top w:val="nil"/>
              <w:left w:val="nil"/>
              <w:bottom w:val="single" w:sz="4" w:space="0" w:color="auto"/>
              <w:right w:val="single" w:sz="4" w:space="0" w:color="auto"/>
            </w:tcBorders>
            <w:vAlign w:val="center"/>
          </w:tcPr>
          <w:p w14:paraId="04C328DA"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4E02E4B9"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00D6984" w14:textId="77777777" w:rsidR="002D0C8A" w:rsidRDefault="002D0C8A">
            <w:pPr>
              <w:widowControl/>
              <w:spacing w:line="300" w:lineRule="exact"/>
              <w:jc w:val="center"/>
              <w:rPr>
                <w:rFonts w:ascii="SimSun" w:cs="SimSun"/>
                <w:kern w:val="0"/>
                <w:szCs w:val="21"/>
              </w:rPr>
            </w:pPr>
          </w:p>
        </w:tc>
      </w:tr>
      <w:tr w:rsidR="002D0C8A" w14:paraId="0D699ECC" w14:textId="77777777">
        <w:trPr>
          <w:trHeight w:val="825"/>
          <w:jc w:val="center"/>
        </w:trPr>
        <w:tc>
          <w:tcPr>
            <w:tcW w:w="708" w:type="dxa"/>
            <w:tcBorders>
              <w:top w:val="nil"/>
              <w:left w:val="single" w:sz="4" w:space="0" w:color="auto"/>
              <w:bottom w:val="single" w:sz="4" w:space="0" w:color="auto"/>
              <w:right w:val="single" w:sz="4" w:space="0" w:color="auto"/>
            </w:tcBorders>
            <w:vAlign w:val="center"/>
          </w:tcPr>
          <w:p w14:paraId="7A75F7AF" w14:textId="77777777" w:rsidR="002D0C8A" w:rsidRDefault="002D0C8A">
            <w:pPr>
              <w:widowControl/>
              <w:spacing w:line="300" w:lineRule="exact"/>
              <w:jc w:val="center"/>
              <w:rPr>
                <w:rFonts w:ascii="SimSun" w:cs="SimSun"/>
                <w:kern w:val="0"/>
                <w:szCs w:val="21"/>
              </w:rPr>
            </w:pPr>
            <w:r>
              <w:rPr>
                <w:kern w:val="0"/>
                <w:szCs w:val="21"/>
                <w:lang w:val="en"/>
              </w:rPr>
              <w:t>175</w:t>
            </w:r>
          </w:p>
        </w:tc>
        <w:tc>
          <w:tcPr>
            <w:tcW w:w="3279" w:type="dxa"/>
            <w:tcBorders>
              <w:top w:val="nil"/>
              <w:left w:val="nil"/>
              <w:bottom w:val="single" w:sz="4" w:space="0" w:color="auto"/>
              <w:right w:val="single" w:sz="4" w:space="0" w:color="auto"/>
            </w:tcBorders>
            <w:vAlign w:val="center"/>
          </w:tcPr>
          <w:p w14:paraId="1AABF5AE" w14:textId="77777777" w:rsidR="002D0C8A" w:rsidRDefault="002D0C8A">
            <w:pPr>
              <w:widowControl/>
              <w:spacing w:line="300" w:lineRule="exact"/>
              <w:jc w:val="left"/>
              <w:rPr>
                <w:rFonts w:ascii="SimSun" w:cs="SimSun"/>
                <w:kern w:val="0"/>
                <w:szCs w:val="21"/>
              </w:rPr>
            </w:pPr>
            <w:r>
              <w:rPr>
                <w:kern w:val="0"/>
                <w:szCs w:val="21"/>
                <w:lang w:val="en"/>
              </w:rPr>
              <w:t>The integration of guidance, control and propulsion data into a flight management system design technique for optimizing missile or rocket trajectory</w:t>
            </w:r>
          </w:p>
        </w:tc>
        <w:tc>
          <w:tcPr>
            <w:tcW w:w="3664" w:type="dxa"/>
            <w:tcBorders>
              <w:top w:val="nil"/>
              <w:left w:val="nil"/>
              <w:bottom w:val="single" w:sz="4" w:space="0" w:color="auto"/>
              <w:right w:val="single" w:sz="4" w:space="0" w:color="auto"/>
            </w:tcBorders>
            <w:vAlign w:val="center"/>
          </w:tcPr>
          <w:p w14:paraId="51FCC67D"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69577EAD"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5CA3A7CF" w14:textId="77777777" w:rsidR="002D0C8A" w:rsidRDefault="002D0C8A">
            <w:pPr>
              <w:widowControl/>
              <w:spacing w:line="300" w:lineRule="exact"/>
              <w:jc w:val="center"/>
              <w:rPr>
                <w:rFonts w:ascii="SimSun" w:cs="SimSun"/>
                <w:kern w:val="0"/>
                <w:szCs w:val="21"/>
              </w:rPr>
            </w:pPr>
          </w:p>
        </w:tc>
      </w:tr>
      <w:tr w:rsidR="002D0C8A" w14:paraId="17EF8E16" w14:textId="77777777">
        <w:trPr>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27FDAF7C" w14:textId="77777777" w:rsidR="002D0C8A" w:rsidRDefault="002D0C8A">
            <w:pPr>
              <w:widowControl/>
              <w:jc w:val="center"/>
              <w:rPr>
                <w:rFonts w:ascii="SimSun" w:cs="SimSun"/>
                <w:kern w:val="0"/>
                <w:szCs w:val="21"/>
              </w:rPr>
            </w:pPr>
            <w:r>
              <w:rPr>
                <w:kern w:val="0"/>
                <w:szCs w:val="21"/>
                <w:lang w:val="en"/>
              </w:rPr>
              <w:t>176</w:t>
            </w:r>
          </w:p>
        </w:tc>
        <w:tc>
          <w:tcPr>
            <w:tcW w:w="3279" w:type="dxa"/>
            <w:tcBorders>
              <w:top w:val="single" w:sz="4" w:space="0" w:color="auto"/>
              <w:left w:val="nil"/>
              <w:bottom w:val="single" w:sz="4" w:space="0" w:color="auto"/>
              <w:right w:val="single" w:sz="4" w:space="0" w:color="auto"/>
            </w:tcBorders>
            <w:vAlign w:val="center"/>
          </w:tcPr>
          <w:p w14:paraId="4A41E470" w14:textId="77777777" w:rsidR="002D0C8A" w:rsidRDefault="002D0C8A">
            <w:pPr>
              <w:widowControl/>
              <w:jc w:val="left"/>
              <w:rPr>
                <w:rFonts w:ascii="SimSun" w:cs="SimSun"/>
                <w:kern w:val="0"/>
                <w:szCs w:val="21"/>
              </w:rPr>
            </w:pPr>
            <w:r>
              <w:rPr>
                <w:kern w:val="0"/>
                <w:szCs w:val="21"/>
                <w:lang w:val="en"/>
              </w:rPr>
              <w:t>Design and manufacturing technology of ceramic heat-resistant parts</w:t>
            </w:r>
          </w:p>
        </w:tc>
        <w:tc>
          <w:tcPr>
            <w:tcW w:w="3664" w:type="dxa"/>
            <w:tcBorders>
              <w:top w:val="single" w:sz="4" w:space="0" w:color="auto"/>
              <w:left w:val="nil"/>
              <w:bottom w:val="single" w:sz="4" w:space="0" w:color="auto"/>
              <w:right w:val="single" w:sz="4" w:space="0" w:color="auto"/>
            </w:tcBorders>
            <w:vAlign w:val="center"/>
          </w:tcPr>
          <w:p w14:paraId="5CE585F6" w14:textId="77777777" w:rsidR="002D0C8A" w:rsidRDefault="002D0C8A">
            <w:pPr>
              <w:widowControl/>
              <w:jc w:val="left"/>
              <w:rPr>
                <w:rFonts w:ascii="SimSun" w:cs="SimSun"/>
                <w:kern w:val="0"/>
                <w:szCs w:val="21"/>
              </w:rPr>
            </w:pPr>
          </w:p>
        </w:tc>
        <w:tc>
          <w:tcPr>
            <w:tcW w:w="1221" w:type="dxa"/>
            <w:tcBorders>
              <w:top w:val="single" w:sz="4" w:space="0" w:color="auto"/>
              <w:left w:val="nil"/>
              <w:bottom w:val="single" w:sz="4" w:space="0" w:color="auto"/>
              <w:right w:val="single" w:sz="4" w:space="0" w:color="auto"/>
            </w:tcBorders>
            <w:vAlign w:val="center"/>
          </w:tcPr>
          <w:p w14:paraId="6C511012" w14:textId="77777777" w:rsidR="002D0C8A" w:rsidRDefault="002D0C8A">
            <w:pPr>
              <w:widowControl/>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7CE27D58" w14:textId="77777777" w:rsidR="002D0C8A" w:rsidRDefault="002D0C8A">
            <w:pPr>
              <w:widowControl/>
              <w:jc w:val="center"/>
              <w:rPr>
                <w:rFonts w:ascii="SimSun" w:cs="SimSun"/>
                <w:kern w:val="0"/>
                <w:szCs w:val="21"/>
              </w:rPr>
            </w:pPr>
          </w:p>
        </w:tc>
      </w:tr>
      <w:tr w:rsidR="002D0C8A" w14:paraId="72EFE996" w14:textId="77777777">
        <w:trPr>
          <w:trHeight w:val="397"/>
          <w:jc w:val="center"/>
        </w:trPr>
        <w:tc>
          <w:tcPr>
            <w:tcW w:w="708" w:type="dxa"/>
            <w:tcBorders>
              <w:top w:val="nil"/>
              <w:left w:val="single" w:sz="4" w:space="0" w:color="auto"/>
              <w:bottom w:val="single" w:sz="4" w:space="0" w:color="auto"/>
              <w:right w:val="single" w:sz="4" w:space="0" w:color="auto"/>
            </w:tcBorders>
            <w:vAlign w:val="center"/>
          </w:tcPr>
          <w:p w14:paraId="5C2A91DF" w14:textId="77777777" w:rsidR="002D0C8A" w:rsidRDefault="002D0C8A">
            <w:pPr>
              <w:widowControl/>
              <w:jc w:val="center"/>
              <w:rPr>
                <w:rFonts w:ascii="SimSun" w:cs="SimSun"/>
                <w:kern w:val="0"/>
                <w:szCs w:val="21"/>
              </w:rPr>
            </w:pPr>
            <w:r>
              <w:rPr>
                <w:kern w:val="0"/>
                <w:szCs w:val="21"/>
                <w:lang w:val="en"/>
              </w:rPr>
              <w:t>177</w:t>
            </w:r>
          </w:p>
        </w:tc>
        <w:tc>
          <w:tcPr>
            <w:tcW w:w="3279" w:type="dxa"/>
            <w:tcBorders>
              <w:top w:val="nil"/>
              <w:left w:val="nil"/>
              <w:bottom w:val="single" w:sz="4" w:space="0" w:color="auto"/>
              <w:right w:val="single" w:sz="4" w:space="0" w:color="auto"/>
            </w:tcBorders>
            <w:vAlign w:val="center"/>
          </w:tcPr>
          <w:p w14:paraId="682AF479" w14:textId="77777777" w:rsidR="002D0C8A" w:rsidRDefault="002D0C8A">
            <w:pPr>
              <w:widowControl/>
              <w:jc w:val="left"/>
              <w:rPr>
                <w:rFonts w:ascii="SimSun" w:cs="SimSun"/>
                <w:kern w:val="0"/>
                <w:szCs w:val="21"/>
              </w:rPr>
            </w:pPr>
            <w:r>
              <w:rPr>
                <w:kern w:val="0"/>
                <w:szCs w:val="21"/>
                <w:lang w:val="en"/>
              </w:rPr>
              <w:t>Design and manufacturing technology of ablation heat-proof parts</w:t>
            </w:r>
          </w:p>
        </w:tc>
        <w:tc>
          <w:tcPr>
            <w:tcW w:w="3664" w:type="dxa"/>
            <w:tcBorders>
              <w:top w:val="nil"/>
              <w:left w:val="nil"/>
              <w:bottom w:val="single" w:sz="4" w:space="0" w:color="auto"/>
              <w:right w:val="single" w:sz="4" w:space="0" w:color="auto"/>
            </w:tcBorders>
            <w:vAlign w:val="center"/>
          </w:tcPr>
          <w:p w14:paraId="52F1A557"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1B60DD37"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E133BF4" w14:textId="77777777" w:rsidR="002D0C8A" w:rsidRDefault="002D0C8A">
            <w:pPr>
              <w:widowControl/>
              <w:jc w:val="center"/>
              <w:rPr>
                <w:rFonts w:ascii="SimSun" w:cs="SimSun"/>
                <w:kern w:val="0"/>
                <w:szCs w:val="21"/>
              </w:rPr>
            </w:pPr>
          </w:p>
        </w:tc>
      </w:tr>
      <w:tr w:rsidR="002D0C8A" w14:paraId="2E47ADE4" w14:textId="77777777">
        <w:trPr>
          <w:trHeight w:val="300"/>
          <w:jc w:val="center"/>
        </w:trPr>
        <w:tc>
          <w:tcPr>
            <w:tcW w:w="708" w:type="dxa"/>
            <w:tcBorders>
              <w:top w:val="nil"/>
              <w:left w:val="single" w:sz="4" w:space="0" w:color="auto"/>
              <w:bottom w:val="single" w:sz="4" w:space="0" w:color="auto"/>
              <w:right w:val="single" w:sz="4" w:space="0" w:color="auto"/>
            </w:tcBorders>
            <w:vAlign w:val="center"/>
          </w:tcPr>
          <w:p w14:paraId="78E119B2" w14:textId="77777777" w:rsidR="002D0C8A" w:rsidRDefault="002D0C8A">
            <w:pPr>
              <w:widowControl/>
              <w:jc w:val="center"/>
              <w:rPr>
                <w:rFonts w:ascii="SimSun" w:cs="SimSun"/>
                <w:kern w:val="0"/>
                <w:szCs w:val="21"/>
              </w:rPr>
            </w:pPr>
            <w:r>
              <w:rPr>
                <w:kern w:val="0"/>
                <w:szCs w:val="21"/>
                <w:lang w:val="en"/>
              </w:rPr>
              <w:t>178</w:t>
            </w:r>
          </w:p>
        </w:tc>
        <w:tc>
          <w:tcPr>
            <w:tcW w:w="3279" w:type="dxa"/>
            <w:tcBorders>
              <w:top w:val="nil"/>
              <w:left w:val="nil"/>
              <w:bottom w:val="single" w:sz="4" w:space="0" w:color="auto"/>
              <w:right w:val="single" w:sz="4" w:space="0" w:color="auto"/>
            </w:tcBorders>
            <w:vAlign w:val="center"/>
          </w:tcPr>
          <w:p w14:paraId="6EA3CBC1" w14:textId="77777777" w:rsidR="002D0C8A" w:rsidRDefault="002D0C8A">
            <w:pPr>
              <w:widowControl/>
              <w:jc w:val="left"/>
              <w:rPr>
                <w:rFonts w:ascii="SimSun" w:cs="SimSun"/>
                <w:kern w:val="0"/>
                <w:szCs w:val="21"/>
              </w:rPr>
            </w:pPr>
            <w:r>
              <w:rPr>
                <w:kern w:val="0"/>
                <w:szCs w:val="21"/>
                <w:lang w:val="en"/>
              </w:rPr>
              <w:t>Design and manufacturing technology of heat sinking device and its components</w:t>
            </w:r>
          </w:p>
        </w:tc>
        <w:tc>
          <w:tcPr>
            <w:tcW w:w="3664" w:type="dxa"/>
            <w:tcBorders>
              <w:top w:val="nil"/>
              <w:left w:val="nil"/>
              <w:bottom w:val="single" w:sz="4" w:space="0" w:color="auto"/>
              <w:right w:val="single" w:sz="4" w:space="0" w:color="auto"/>
            </w:tcBorders>
            <w:vAlign w:val="center"/>
          </w:tcPr>
          <w:p w14:paraId="1CCCA254"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717C23B0"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2721976" w14:textId="77777777" w:rsidR="002D0C8A" w:rsidRDefault="002D0C8A">
            <w:pPr>
              <w:widowControl/>
              <w:jc w:val="center"/>
              <w:rPr>
                <w:rFonts w:ascii="SimSun" w:cs="SimSun"/>
                <w:kern w:val="0"/>
                <w:szCs w:val="21"/>
              </w:rPr>
            </w:pPr>
          </w:p>
        </w:tc>
      </w:tr>
      <w:tr w:rsidR="002D0C8A" w14:paraId="65828027" w14:textId="77777777">
        <w:trPr>
          <w:trHeight w:val="397"/>
          <w:jc w:val="center"/>
        </w:trPr>
        <w:tc>
          <w:tcPr>
            <w:tcW w:w="708" w:type="dxa"/>
            <w:tcBorders>
              <w:top w:val="nil"/>
              <w:left w:val="single" w:sz="4" w:space="0" w:color="auto"/>
              <w:bottom w:val="single" w:sz="4" w:space="0" w:color="auto"/>
              <w:right w:val="single" w:sz="4" w:space="0" w:color="auto"/>
            </w:tcBorders>
            <w:vAlign w:val="center"/>
          </w:tcPr>
          <w:p w14:paraId="0EE6DE7F" w14:textId="77777777" w:rsidR="002D0C8A" w:rsidRDefault="002D0C8A">
            <w:pPr>
              <w:widowControl/>
              <w:jc w:val="center"/>
              <w:rPr>
                <w:rFonts w:ascii="SimSun" w:cs="SimSun"/>
                <w:kern w:val="0"/>
                <w:szCs w:val="21"/>
              </w:rPr>
            </w:pPr>
            <w:r>
              <w:rPr>
                <w:kern w:val="0"/>
                <w:szCs w:val="21"/>
                <w:lang w:val="en"/>
              </w:rPr>
              <w:t>179</w:t>
            </w:r>
          </w:p>
        </w:tc>
        <w:tc>
          <w:tcPr>
            <w:tcW w:w="3279" w:type="dxa"/>
            <w:tcBorders>
              <w:top w:val="nil"/>
              <w:left w:val="nil"/>
              <w:bottom w:val="single" w:sz="4" w:space="0" w:color="auto"/>
              <w:right w:val="single" w:sz="4" w:space="0" w:color="auto"/>
            </w:tcBorders>
            <w:vAlign w:val="center"/>
          </w:tcPr>
          <w:p w14:paraId="49F2595F" w14:textId="77777777" w:rsidR="002D0C8A" w:rsidRDefault="002D0C8A">
            <w:pPr>
              <w:widowControl/>
              <w:jc w:val="left"/>
              <w:rPr>
                <w:rFonts w:ascii="SimSun" w:cs="SimSun"/>
                <w:kern w:val="0"/>
                <w:szCs w:val="21"/>
              </w:rPr>
            </w:pPr>
            <w:r>
              <w:rPr>
                <w:kern w:val="0"/>
                <w:szCs w:val="21"/>
                <w:lang w:val="en"/>
              </w:rPr>
              <w:t>Design technology for radiation-resistant reinforcement</w:t>
            </w:r>
          </w:p>
        </w:tc>
        <w:tc>
          <w:tcPr>
            <w:tcW w:w="3664" w:type="dxa"/>
            <w:tcBorders>
              <w:top w:val="nil"/>
              <w:left w:val="nil"/>
              <w:bottom w:val="single" w:sz="4" w:space="0" w:color="auto"/>
              <w:right w:val="single" w:sz="4" w:space="0" w:color="auto"/>
            </w:tcBorders>
            <w:vAlign w:val="center"/>
          </w:tcPr>
          <w:p w14:paraId="715B63EE"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5A159A2B"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9C85571" w14:textId="77777777" w:rsidR="002D0C8A" w:rsidRDefault="002D0C8A">
            <w:pPr>
              <w:widowControl/>
              <w:jc w:val="center"/>
              <w:rPr>
                <w:rFonts w:ascii="SimSun" w:cs="SimSun"/>
                <w:kern w:val="0"/>
                <w:szCs w:val="21"/>
              </w:rPr>
            </w:pPr>
          </w:p>
        </w:tc>
      </w:tr>
      <w:tr w:rsidR="002D0C8A" w14:paraId="66F28938" w14:textId="77777777">
        <w:trPr>
          <w:trHeight w:val="397"/>
          <w:jc w:val="center"/>
        </w:trPr>
        <w:tc>
          <w:tcPr>
            <w:tcW w:w="708" w:type="dxa"/>
            <w:tcBorders>
              <w:top w:val="nil"/>
              <w:left w:val="single" w:sz="4" w:space="0" w:color="auto"/>
              <w:bottom w:val="single" w:sz="4" w:space="0" w:color="auto"/>
              <w:right w:val="single" w:sz="4" w:space="0" w:color="auto"/>
            </w:tcBorders>
            <w:vAlign w:val="center"/>
          </w:tcPr>
          <w:p w14:paraId="5A7B4988" w14:textId="77777777" w:rsidR="002D0C8A" w:rsidRDefault="002D0C8A">
            <w:pPr>
              <w:widowControl/>
              <w:jc w:val="center"/>
              <w:rPr>
                <w:rFonts w:ascii="SimSun" w:cs="SimSun"/>
                <w:kern w:val="0"/>
                <w:szCs w:val="21"/>
              </w:rPr>
            </w:pPr>
            <w:r>
              <w:rPr>
                <w:kern w:val="0"/>
                <w:szCs w:val="21"/>
                <w:lang w:val="en"/>
              </w:rPr>
              <w:t>180</w:t>
            </w:r>
          </w:p>
        </w:tc>
        <w:tc>
          <w:tcPr>
            <w:tcW w:w="3279" w:type="dxa"/>
            <w:tcBorders>
              <w:top w:val="nil"/>
              <w:left w:val="nil"/>
              <w:bottom w:val="single" w:sz="4" w:space="0" w:color="auto"/>
              <w:right w:val="single" w:sz="4" w:space="0" w:color="auto"/>
            </w:tcBorders>
            <w:vAlign w:val="center"/>
          </w:tcPr>
          <w:p w14:paraId="46C0DFCA" w14:textId="77777777" w:rsidR="002D0C8A" w:rsidRDefault="002D0C8A">
            <w:pPr>
              <w:widowControl/>
              <w:jc w:val="left"/>
              <w:rPr>
                <w:rFonts w:ascii="SimSun" w:cs="SimSun"/>
                <w:kern w:val="0"/>
                <w:szCs w:val="21"/>
              </w:rPr>
            </w:pPr>
            <w:r>
              <w:rPr>
                <w:kern w:val="0"/>
                <w:szCs w:val="21"/>
                <w:lang w:val="en"/>
              </w:rPr>
              <w:t>Design techniques for reinforcing structures</w:t>
            </w:r>
          </w:p>
        </w:tc>
        <w:tc>
          <w:tcPr>
            <w:tcW w:w="3664" w:type="dxa"/>
            <w:tcBorders>
              <w:top w:val="nil"/>
              <w:left w:val="nil"/>
              <w:bottom w:val="single" w:sz="4" w:space="0" w:color="auto"/>
              <w:right w:val="single" w:sz="4" w:space="0" w:color="auto"/>
            </w:tcBorders>
            <w:vAlign w:val="center"/>
          </w:tcPr>
          <w:p w14:paraId="70562C1C"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34E7254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28F1A59" w14:textId="77777777" w:rsidR="002D0C8A" w:rsidRDefault="002D0C8A">
            <w:pPr>
              <w:widowControl/>
              <w:jc w:val="center"/>
              <w:rPr>
                <w:rFonts w:ascii="SimSun" w:cs="SimSun"/>
                <w:kern w:val="0"/>
                <w:szCs w:val="21"/>
              </w:rPr>
            </w:pPr>
          </w:p>
        </w:tc>
      </w:tr>
      <w:tr w:rsidR="002D0C8A" w14:paraId="335DB964" w14:textId="77777777">
        <w:trPr>
          <w:trHeight w:val="720"/>
          <w:jc w:val="center"/>
        </w:trPr>
        <w:tc>
          <w:tcPr>
            <w:tcW w:w="708" w:type="dxa"/>
            <w:tcBorders>
              <w:top w:val="nil"/>
              <w:left w:val="single" w:sz="4" w:space="0" w:color="auto"/>
              <w:bottom w:val="single" w:sz="4" w:space="0" w:color="auto"/>
              <w:right w:val="single" w:sz="4" w:space="0" w:color="auto"/>
            </w:tcBorders>
            <w:vAlign w:val="center"/>
          </w:tcPr>
          <w:p w14:paraId="01870EBA" w14:textId="77777777" w:rsidR="002D0C8A" w:rsidRDefault="002D0C8A">
            <w:pPr>
              <w:widowControl/>
              <w:jc w:val="center"/>
              <w:rPr>
                <w:rFonts w:ascii="SimSun" w:cs="SimSun"/>
                <w:kern w:val="0"/>
                <w:szCs w:val="21"/>
              </w:rPr>
            </w:pPr>
            <w:r>
              <w:rPr>
                <w:kern w:val="0"/>
                <w:szCs w:val="21"/>
                <w:lang w:val="en"/>
              </w:rPr>
              <w:t>181</w:t>
            </w:r>
          </w:p>
        </w:tc>
        <w:tc>
          <w:tcPr>
            <w:tcW w:w="3279" w:type="dxa"/>
            <w:tcBorders>
              <w:top w:val="nil"/>
              <w:left w:val="nil"/>
              <w:bottom w:val="single" w:sz="4" w:space="0" w:color="auto"/>
              <w:right w:val="single" w:sz="4" w:space="0" w:color="auto"/>
            </w:tcBorders>
            <w:vAlign w:val="center"/>
          </w:tcPr>
          <w:p w14:paraId="354C9FD5" w14:textId="77777777" w:rsidR="002D0C8A" w:rsidRDefault="002D0C8A">
            <w:pPr>
              <w:widowControl/>
              <w:jc w:val="left"/>
              <w:rPr>
                <w:rFonts w:ascii="SimSun" w:cs="SimSun"/>
                <w:kern w:val="0"/>
                <w:szCs w:val="21"/>
              </w:rPr>
            </w:pPr>
            <w:r>
              <w:rPr>
                <w:kern w:val="0"/>
                <w:szCs w:val="21"/>
                <w:lang w:val="en"/>
              </w:rPr>
              <w:t>Design techniques for shielding systems</w:t>
            </w:r>
          </w:p>
        </w:tc>
        <w:tc>
          <w:tcPr>
            <w:tcW w:w="3664" w:type="dxa"/>
            <w:tcBorders>
              <w:top w:val="nil"/>
              <w:left w:val="nil"/>
              <w:bottom w:val="single" w:sz="4" w:space="0" w:color="auto"/>
              <w:right w:val="single" w:sz="4" w:space="0" w:color="auto"/>
            </w:tcBorders>
            <w:vAlign w:val="center"/>
          </w:tcPr>
          <w:p w14:paraId="579C72F0" w14:textId="77777777" w:rsidR="002D0C8A" w:rsidRDefault="002D0C8A">
            <w:pPr>
              <w:widowControl/>
              <w:jc w:val="left"/>
              <w:rPr>
                <w:rFonts w:ascii="SimSun" w:cs="SimSun"/>
                <w:spacing w:val="-6"/>
                <w:kern w:val="0"/>
                <w:szCs w:val="21"/>
              </w:rPr>
            </w:pPr>
            <w:r>
              <w:rPr>
                <w:spacing w:val="-6"/>
                <w:kern w:val="0"/>
                <w:szCs w:val="21"/>
                <w:lang w:val="en"/>
              </w:rPr>
              <w:t>Design techniques for protecting electronic equipment and electrical systems from external electromagnetic pulses and electromagnetic interference</w:t>
            </w:r>
          </w:p>
        </w:tc>
        <w:tc>
          <w:tcPr>
            <w:tcW w:w="1221" w:type="dxa"/>
            <w:tcBorders>
              <w:top w:val="nil"/>
              <w:left w:val="nil"/>
              <w:bottom w:val="single" w:sz="4" w:space="0" w:color="auto"/>
              <w:right w:val="single" w:sz="4" w:space="0" w:color="auto"/>
            </w:tcBorders>
            <w:vAlign w:val="center"/>
          </w:tcPr>
          <w:p w14:paraId="27F24E3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5B09C02" w14:textId="77777777" w:rsidR="002D0C8A" w:rsidRDefault="002D0C8A">
            <w:pPr>
              <w:widowControl/>
              <w:jc w:val="center"/>
              <w:rPr>
                <w:rFonts w:ascii="SimSun" w:cs="SimSun"/>
                <w:kern w:val="0"/>
                <w:szCs w:val="21"/>
              </w:rPr>
            </w:pPr>
          </w:p>
        </w:tc>
      </w:tr>
      <w:tr w:rsidR="002D0C8A" w14:paraId="512B3482" w14:textId="77777777">
        <w:trPr>
          <w:trHeight w:val="703"/>
          <w:jc w:val="center"/>
        </w:trPr>
        <w:tc>
          <w:tcPr>
            <w:tcW w:w="708" w:type="dxa"/>
            <w:tcBorders>
              <w:top w:val="nil"/>
              <w:left w:val="single" w:sz="4" w:space="0" w:color="auto"/>
              <w:bottom w:val="single" w:sz="4" w:space="0" w:color="auto"/>
              <w:right w:val="single" w:sz="4" w:space="0" w:color="auto"/>
            </w:tcBorders>
            <w:vAlign w:val="center"/>
          </w:tcPr>
          <w:p w14:paraId="2D9E01CD" w14:textId="77777777" w:rsidR="002D0C8A" w:rsidRDefault="002D0C8A">
            <w:pPr>
              <w:widowControl/>
              <w:jc w:val="center"/>
              <w:rPr>
                <w:rFonts w:ascii="SimSun" w:cs="SimSun"/>
                <w:kern w:val="0"/>
                <w:szCs w:val="21"/>
              </w:rPr>
            </w:pPr>
            <w:r>
              <w:rPr>
                <w:kern w:val="0"/>
                <w:szCs w:val="21"/>
                <w:lang w:val="en"/>
              </w:rPr>
              <w:t>182</w:t>
            </w:r>
          </w:p>
        </w:tc>
        <w:tc>
          <w:tcPr>
            <w:tcW w:w="3279" w:type="dxa"/>
            <w:tcBorders>
              <w:top w:val="nil"/>
              <w:left w:val="nil"/>
              <w:bottom w:val="single" w:sz="4" w:space="0" w:color="auto"/>
              <w:right w:val="single" w:sz="4" w:space="0" w:color="auto"/>
            </w:tcBorders>
            <w:vAlign w:val="center"/>
          </w:tcPr>
          <w:p w14:paraId="21B7F276" w14:textId="77777777" w:rsidR="002D0C8A" w:rsidRDefault="002D0C8A">
            <w:pPr>
              <w:widowControl/>
              <w:jc w:val="left"/>
              <w:rPr>
                <w:rFonts w:ascii="SimSun" w:cs="SimSun"/>
                <w:kern w:val="0"/>
                <w:szCs w:val="21"/>
              </w:rPr>
            </w:pPr>
            <w:r>
              <w:rPr>
                <w:kern w:val="0"/>
                <w:szCs w:val="21"/>
                <w:lang w:val="en"/>
              </w:rPr>
              <w:t>Reinforcement of electrical wiring and sub-system wiring design techniques</w:t>
            </w:r>
          </w:p>
        </w:tc>
        <w:tc>
          <w:tcPr>
            <w:tcW w:w="3664" w:type="dxa"/>
            <w:tcBorders>
              <w:top w:val="nil"/>
              <w:left w:val="nil"/>
              <w:bottom w:val="single" w:sz="4" w:space="0" w:color="auto"/>
              <w:right w:val="single" w:sz="4" w:space="0" w:color="auto"/>
            </w:tcBorders>
            <w:vAlign w:val="center"/>
          </w:tcPr>
          <w:p w14:paraId="28DD5C4E" w14:textId="77777777" w:rsidR="002D0C8A" w:rsidRDefault="002D0C8A">
            <w:pPr>
              <w:widowControl/>
              <w:jc w:val="left"/>
              <w:rPr>
                <w:rFonts w:ascii="SimSun" w:cs="SimSun"/>
                <w:spacing w:val="-6"/>
                <w:kern w:val="0"/>
                <w:szCs w:val="21"/>
              </w:rPr>
            </w:pPr>
            <w:r>
              <w:rPr>
                <w:spacing w:val="-6"/>
                <w:kern w:val="0"/>
                <w:szCs w:val="21"/>
                <w:lang w:val="en"/>
              </w:rPr>
              <w:t>Design techniques for protecting electronic equipment and electrical systems from external electromagnetic pulses and electromagnetic interference</w:t>
            </w:r>
          </w:p>
        </w:tc>
        <w:tc>
          <w:tcPr>
            <w:tcW w:w="1221" w:type="dxa"/>
            <w:tcBorders>
              <w:top w:val="nil"/>
              <w:left w:val="nil"/>
              <w:bottom w:val="single" w:sz="4" w:space="0" w:color="auto"/>
              <w:right w:val="single" w:sz="4" w:space="0" w:color="auto"/>
            </w:tcBorders>
            <w:vAlign w:val="center"/>
          </w:tcPr>
          <w:p w14:paraId="4F2AE218"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B3090AE" w14:textId="77777777" w:rsidR="002D0C8A" w:rsidRDefault="002D0C8A">
            <w:pPr>
              <w:widowControl/>
              <w:jc w:val="center"/>
              <w:rPr>
                <w:rFonts w:ascii="SimSun" w:cs="SimSun"/>
                <w:kern w:val="0"/>
                <w:szCs w:val="21"/>
              </w:rPr>
            </w:pPr>
          </w:p>
        </w:tc>
      </w:tr>
      <w:tr w:rsidR="002D0C8A" w14:paraId="1E627B17" w14:textId="77777777">
        <w:trPr>
          <w:trHeight w:val="699"/>
          <w:jc w:val="center"/>
        </w:trPr>
        <w:tc>
          <w:tcPr>
            <w:tcW w:w="708" w:type="dxa"/>
            <w:tcBorders>
              <w:top w:val="nil"/>
              <w:left w:val="single" w:sz="4" w:space="0" w:color="auto"/>
              <w:bottom w:val="single" w:sz="4" w:space="0" w:color="auto"/>
              <w:right w:val="single" w:sz="4" w:space="0" w:color="auto"/>
            </w:tcBorders>
            <w:vAlign w:val="center"/>
          </w:tcPr>
          <w:p w14:paraId="018A3C24" w14:textId="77777777" w:rsidR="002D0C8A" w:rsidRDefault="002D0C8A">
            <w:pPr>
              <w:widowControl/>
              <w:jc w:val="center"/>
              <w:rPr>
                <w:rFonts w:ascii="SimSun" w:cs="SimSun"/>
                <w:kern w:val="0"/>
                <w:szCs w:val="21"/>
              </w:rPr>
            </w:pPr>
            <w:r>
              <w:rPr>
                <w:kern w:val="0"/>
                <w:szCs w:val="21"/>
                <w:lang w:val="en"/>
              </w:rPr>
              <w:t>183</w:t>
            </w:r>
          </w:p>
        </w:tc>
        <w:tc>
          <w:tcPr>
            <w:tcW w:w="3279" w:type="dxa"/>
            <w:tcBorders>
              <w:top w:val="nil"/>
              <w:left w:val="nil"/>
              <w:bottom w:val="single" w:sz="4" w:space="0" w:color="auto"/>
              <w:right w:val="single" w:sz="4" w:space="0" w:color="auto"/>
            </w:tcBorders>
            <w:vAlign w:val="center"/>
          </w:tcPr>
          <w:p w14:paraId="2F31ED8C" w14:textId="77777777" w:rsidR="002D0C8A" w:rsidRDefault="002D0C8A">
            <w:pPr>
              <w:widowControl/>
              <w:jc w:val="left"/>
              <w:rPr>
                <w:rFonts w:ascii="SimSun" w:cs="SimSun"/>
                <w:kern w:val="0"/>
                <w:szCs w:val="21"/>
              </w:rPr>
            </w:pPr>
            <w:r>
              <w:rPr>
                <w:kern w:val="0"/>
                <w:szCs w:val="21"/>
                <w:lang w:val="en"/>
              </w:rPr>
              <w:t>Determination of reinforcement standards in the design technology of hardened electrical circuits and subsystems</w:t>
            </w:r>
          </w:p>
        </w:tc>
        <w:tc>
          <w:tcPr>
            <w:tcW w:w="3664" w:type="dxa"/>
            <w:tcBorders>
              <w:top w:val="nil"/>
              <w:left w:val="nil"/>
              <w:bottom w:val="single" w:sz="4" w:space="0" w:color="auto"/>
              <w:right w:val="single" w:sz="4" w:space="0" w:color="auto"/>
            </w:tcBorders>
            <w:vAlign w:val="center"/>
          </w:tcPr>
          <w:p w14:paraId="2972DDBE" w14:textId="77777777" w:rsidR="002D0C8A" w:rsidRDefault="002D0C8A">
            <w:pPr>
              <w:widowControl/>
              <w:jc w:val="left"/>
              <w:rPr>
                <w:rFonts w:ascii="SimSun" w:cs="SimSun"/>
                <w:spacing w:val="-6"/>
                <w:kern w:val="0"/>
                <w:szCs w:val="21"/>
              </w:rPr>
            </w:pPr>
            <w:r>
              <w:rPr>
                <w:spacing w:val="-6"/>
                <w:kern w:val="0"/>
                <w:szCs w:val="21"/>
                <w:lang w:val="en"/>
              </w:rPr>
              <w:t>Design techniques for protecting electronic equipment and electrical systems from external electromagnetic pulses and electromagnetic interference</w:t>
            </w:r>
          </w:p>
        </w:tc>
        <w:tc>
          <w:tcPr>
            <w:tcW w:w="1221" w:type="dxa"/>
            <w:tcBorders>
              <w:top w:val="nil"/>
              <w:left w:val="nil"/>
              <w:bottom w:val="single" w:sz="4" w:space="0" w:color="auto"/>
              <w:right w:val="single" w:sz="4" w:space="0" w:color="auto"/>
            </w:tcBorders>
            <w:vAlign w:val="center"/>
          </w:tcPr>
          <w:p w14:paraId="36B184B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533E76DA" w14:textId="77777777" w:rsidR="002D0C8A" w:rsidRDefault="002D0C8A">
            <w:pPr>
              <w:widowControl/>
              <w:jc w:val="center"/>
              <w:rPr>
                <w:rFonts w:ascii="SimSun" w:cs="SimSun"/>
                <w:kern w:val="0"/>
                <w:szCs w:val="21"/>
              </w:rPr>
            </w:pPr>
          </w:p>
        </w:tc>
      </w:tr>
      <w:tr w:rsidR="002D0C8A" w14:paraId="0897F5B5" w14:textId="77777777">
        <w:trPr>
          <w:trHeight w:val="1740"/>
          <w:jc w:val="center"/>
        </w:trPr>
        <w:tc>
          <w:tcPr>
            <w:tcW w:w="708" w:type="dxa"/>
            <w:tcBorders>
              <w:top w:val="nil"/>
              <w:left w:val="single" w:sz="4" w:space="0" w:color="auto"/>
              <w:bottom w:val="single" w:sz="4" w:space="0" w:color="auto"/>
              <w:right w:val="single" w:sz="4" w:space="0" w:color="auto"/>
            </w:tcBorders>
            <w:vAlign w:val="center"/>
          </w:tcPr>
          <w:p w14:paraId="4318D86E" w14:textId="77777777" w:rsidR="002D0C8A" w:rsidRDefault="002D0C8A">
            <w:pPr>
              <w:widowControl/>
              <w:jc w:val="center"/>
              <w:rPr>
                <w:rFonts w:ascii="SimSun" w:cs="SimSun"/>
                <w:kern w:val="0"/>
                <w:szCs w:val="21"/>
              </w:rPr>
            </w:pPr>
            <w:r>
              <w:rPr>
                <w:kern w:val="0"/>
                <w:szCs w:val="21"/>
                <w:lang w:val="en"/>
              </w:rPr>
              <w:t>184</w:t>
            </w:r>
          </w:p>
        </w:tc>
        <w:tc>
          <w:tcPr>
            <w:tcW w:w="3279" w:type="dxa"/>
            <w:tcBorders>
              <w:top w:val="nil"/>
              <w:left w:val="nil"/>
              <w:bottom w:val="single" w:sz="4" w:space="0" w:color="auto"/>
              <w:right w:val="single" w:sz="4" w:space="0" w:color="auto"/>
            </w:tcBorders>
            <w:vAlign w:val="center"/>
          </w:tcPr>
          <w:p w14:paraId="2B33BAD8" w14:textId="77777777" w:rsidR="002D0C8A" w:rsidRDefault="002D0C8A">
            <w:pPr>
              <w:widowControl/>
              <w:jc w:val="left"/>
              <w:rPr>
                <w:rFonts w:ascii="SimSun" w:cs="SimSun"/>
                <w:kern w:val="0"/>
                <w:szCs w:val="21"/>
              </w:rPr>
            </w:pPr>
            <w:r>
              <w:rPr>
                <w:kern w:val="0"/>
                <w:szCs w:val="21"/>
                <w:lang w:val="en"/>
              </w:rPr>
              <w:t>Production technology to produce pyrolytic derived materials</w:t>
            </w:r>
          </w:p>
        </w:tc>
        <w:tc>
          <w:tcPr>
            <w:tcW w:w="3664" w:type="dxa"/>
            <w:tcBorders>
              <w:top w:val="nil"/>
              <w:left w:val="nil"/>
              <w:bottom w:val="single" w:sz="4" w:space="0" w:color="auto"/>
              <w:right w:val="single" w:sz="4" w:space="0" w:color="auto"/>
            </w:tcBorders>
            <w:vAlign w:val="center"/>
          </w:tcPr>
          <w:p w14:paraId="7A93C3DC" w14:textId="77777777" w:rsidR="002D0C8A" w:rsidRDefault="002D0C8A">
            <w:pPr>
              <w:widowControl/>
              <w:jc w:val="left"/>
              <w:rPr>
                <w:rFonts w:ascii="SimSun" w:cs="SimSun"/>
                <w:spacing w:val="-2"/>
                <w:kern w:val="0"/>
                <w:szCs w:val="21"/>
              </w:rPr>
            </w:pPr>
            <w:r>
              <w:rPr>
                <w:spacing w:val="-2"/>
                <w:kern w:val="0"/>
                <w:szCs w:val="21"/>
                <w:lang w:val="en"/>
              </w:rPr>
              <w:t>In the injection mold, mandrel or other binders with the base gas in the range of 1300 degrees Celsius to 2900 degrees Celsius and 130 Pa to 20 kPa pressure decomposition to produce pyrolysis derivative material production technology, including the synthesis of the parent gas, flow, process control procedures and parameter control technology</w:t>
            </w:r>
          </w:p>
        </w:tc>
        <w:tc>
          <w:tcPr>
            <w:tcW w:w="1221" w:type="dxa"/>
            <w:tcBorders>
              <w:top w:val="nil"/>
              <w:left w:val="nil"/>
              <w:bottom w:val="single" w:sz="4" w:space="0" w:color="auto"/>
              <w:right w:val="single" w:sz="4" w:space="0" w:color="auto"/>
            </w:tcBorders>
            <w:vAlign w:val="center"/>
          </w:tcPr>
          <w:p w14:paraId="11CDD57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084254E" w14:textId="77777777" w:rsidR="002D0C8A" w:rsidRDefault="002D0C8A">
            <w:pPr>
              <w:widowControl/>
              <w:jc w:val="center"/>
              <w:rPr>
                <w:rFonts w:ascii="SimSun" w:cs="SimSun"/>
                <w:kern w:val="0"/>
                <w:szCs w:val="21"/>
              </w:rPr>
            </w:pPr>
          </w:p>
        </w:tc>
      </w:tr>
      <w:tr w:rsidR="002D0C8A" w14:paraId="403B141B"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48B9E876" w14:textId="77777777" w:rsidR="002D0C8A" w:rsidRDefault="002D0C8A">
            <w:pPr>
              <w:widowControl/>
              <w:jc w:val="center"/>
              <w:rPr>
                <w:rFonts w:ascii="SimSun" w:cs="SimSun"/>
                <w:kern w:val="0"/>
                <w:szCs w:val="21"/>
              </w:rPr>
            </w:pPr>
            <w:r>
              <w:rPr>
                <w:kern w:val="0"/>
                <w:szCs w:val="21"/>
                <w:lang w:val="en"/>
              </w:rPr>
              <w:t>185</w:t>
            </w:r>
          </w:p>
        </w:tc>
        <w:tc>
          <w:tcPr>
            <w:tcW w:w="3279" w:type="dxa"/>
            <w:tcBorders>
              <w:top w:val="nil"/>
              <w:left w:val="nil"/>
              <w:bottom w:val="single" w:sz="4" w:space="0" w:color="auto"/>
              <w:right w:val="single" w:sz="4" w:space="0" w:color="auto"/>
            </w:tcBorders>
            <w:vAlign w:val="center"/>
          </w:tcPr>
          <w:p w14:paraId="1F17CA31" w14:textId="77777777" w:rsidR="002D0C8A" w:rsidRDefault="002D0C8A">
            <w:pPr>
              <w:widowControl/>
              <w:jc w:val="left"/>
              <w:rPr>
                <w:rFonts w:ascii="SimSun" w:cs="SimSun"/>
                <w:kern w:val="0"/>
                <w:szCs w:val="21"/>
              </w:rPr>
            </w:pPr>
            <w:r>
              <w:rPr>
                <w:kern w:val="0"/>
                <w:szCs w:val="21"/>
                <w:lang w:val="en"/>
              </w:rPr>
              <w:t>Technical data and procedures for regulating temperature, pressure and atmosphere in autoclaves and hydraulic kettles</w:t>
            </w:r>
          </w:p>
        </w:tc>
        <w:tc>
          <w:tcPr>
            <w:tcW w:w="3664" w:type="dxa"/>
            <w:tcBorders>
              <w:top w:val="nil"/>
              <w:left w:val="nil"/>
              <w:bottom w:val="single" w:sz="4" w:space="0" w:color="auto"/>
              <w:right w:val="single" w:sz="4" w:space="0" w:color="auto"/>
            </w:tcBorders>
            <w:vAlign w:val="center"/>
          </w:tcPr>
          <w:p w14:paraId="6EB46CAD"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1ABA0F81"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EF175A4" w14:textId="77777777" w:rsidR="002D0C8A" w:rsidRDefault="002D0C8A">
            <w:pPr>
              <w:widowControl/>
              <w:jc w:val="center"/>
              <w:rPr>
                <w:rFonts w:ascii="SimSun" w:cs="SimSun"/>
                <w:kern w:val="0"/>
                <w:szCs w:val="21"/>
              </w:rPr>
            </w:pPr>
          </w:p>
        </w:tc>
      </w:tr>
    </w:tbl>
    <w:p w14:paraId="357F2FA5" w14:textId="77777777" w:rsidR="002D0C8A" w:rsidRDefault="002D0C8A"/>
    <w:p w14:paraId="6B538CA1" w14:textId="77777777" w:rsidR="002D0C8A" w:rsidRDefault="002D0C8A" w:rsidP="00D03E73">
      <w:pPr>
        <w:ind w:leftChars="-406" w:left="-853" w:firstLineChars="200" w:firstLine="420"/>
        <w:rPr>
          <w:rFonts w:ascii="SimSun" w:cs="SimSun"/>
          <w:kern w:val="0"/>
          <w:szCs w:val="24"/>
        </w:rPr>
      </w:pPr>
      <w:r>
        <w:rPr>
          <w:kern w:val="0"/>
          <w:szCs w:val="24"/>
          <w:lang w:val="en"/>
        </w:rPr>
        <w:t>(14) Items under temporary control</w:t>
      </w:r>
    </w:p>
    <w:tbl>
      <w:tblPr>
        <w:tblW w:w="0" w:type="auto"/>
        <w:jc w:val="center"/>
        <w:tblLayout w:type="fixed"/>
        <w:tblLook w:val="0000" w:firstRow="0" w:lastRow="0" w:firstColumn="0" w:lastColumn="0" w:noHBand="0" w:noVBand="0"/>
      </w:tblPr>
      <w:tblGrid>
        <w:gridCol w:w="750"/>
        <w:gridCol w:w="3571"/>
        <w:gridCol w:w="3274"/>
        <w:gridCol w:w="1282"/>
        <w:gridCol w:w="919"/>
      </w:tblGrid>
      <w:tr w:rsidR="002D0C8A" w14:paraId="5EECEFEC" w14:textId="77777777">
        <w:trPr>
          <w:trHeight w:val="570"/>
          <w:tblHeader/>
          <w:jc w:val="center"/>
        </w:trPr>
        <w:tc>
          <w:tcPr>
            <w:tcW w:w="750" w:type="dxa"/>
            <w:tcBorders>
              <w:top w:val="single" w:sz="4" w:space="0" w:color="auto"/>
              <w:left w:val="single" w:sz="4" w:space="0" w:color="auto"/>
              <w:bottom w:val="single" w:sz="4" w:space="0" w:color="auto"/>
              <w:right w:val="single" w:sz="4" w:space="0" w:color="auto"/>
            </w:tcBorders>
            <w:vAlign w:val="center"/>
          </w:tcPr>
          <w:p w14:paraId="7F46E576" w14:textId="77777777" w:rsidR="002D0C8A" w:rsidRDefault="002D0C8A">
            <w:pPr>
              <w:widowControl/>
              <w:jc w:val="center"/>
              <w:rPr>
                <w:rFonts w:ascii="SimSun" w:cs="SimSun"/>
                <w:b/>
                <w:bCs/>
                <w:kern w:val="0"/>
                <w:szCs w:val="21"/>
              </w:rPr>
            </w:pPr>
            <w:r>
              <w:rPr>
                <w:b/>
                <w:bCs/>
                <w:kern w:val="0"/>
                <w:szCs w:val="21"/>
                <w:lang w:val="en"/>
              </w:rPr>
              <w:t>serial number</w:t>
            </w:r>
          </w:p>
        </w:tc>
        <w:tc>
          <w:tcPr>
            <w:tcW w:w="3571" w:type="dxa"/>
            <w:tcBorders>
              <w:top w:val="single" w:sz="4" w:space="0" w:color="auto"/>
              <w:left w:val="nil"/>
              <w:bottom w:val="single" w:sz="4" w:space="0" w:color="auto"/>
              <w:right w:val="single" w:sz="4" w:space="0" w:color="auto"/>
            </w:tcBorders>
            <w:vAlign w:val="center"/>
          </w:tcPr>
          <w:p w14:paraId="5DDDCC23" w14:textId="77777777" w:rsidR="002D0C8A" w:rsidRDefault="002D0C8A">
            <w:pPr>
              <w:widowControl/>
              <w:jc w:val="center"/>
              <w:rPr>
                <w:rFonts w:ascii="SimSun" w:cs="SimSun"/>
                <w:b/>
                <w:bCs/>
                <w:kern w:val="0"/>
                <w:szCs w:val="21"/>
              </w:rPr>
            </w:pPr>
            <w:r>
              <w:rPr>
                <w:b/>
                <w:bCs/>
                <w:kern w:val="0"/>
                <w:szCs w:val="21"/>
                <w:lang w:val="en"/>
              </w:rPr>
              <w:t>Product name</w:t>
            </w:r>
          </w:p>
        </w:tc>
        <w:tc>
          <w:tcPr>
            <w:tcW w:w="3274" w:type="dxa"/>
            <w:tcBorders>
              <w:top w:val="single" w:sz="4" w:space="0" w:color="auto"/>
              <w:left w:val="nil"/>
              <w:bottom w:val="single" w:sz="4" w:space="0" w:color="auto"/>
              <w:right w:val="single" w:sz="4" w:space="0" w:color="auto"/>
            </w:tcBorders>
            <w:vAlign w:val="center"/>
          </w:tcPr>
          <w:p w14:paraId="20ED46B0" w14:textId="77777777" w:rsidR="002D0C8A" w:rsidRDefault="002D0C8A">
            <w:pPr>
              <w:widowControl/>
              <w:jc w:val="center"/>
              <w:rPr>
                <w:rFonts w:ascii="SimSun" w:cs="SimSun"/>
                <w:b/>
                <w:bCs/>
                <w:kern w:val="0"/>
                <w:szCs w:val="21"/>
              </w:rPr>
            </w:pPr>
            <w:r>
              <w:rPr>
                <w:b/>
                <w:bCs/>
                <w:kern w:val="0"/>
                <w:szCs w:val="21"/>
                <w:lang w:val="en"/>
              </w:rPr>
              <w:t>description</w:t>
            </w:r>
          </w:p>
        </w:tc>
        <w:tc>
          <w:tcPr>
            <w:tcW w:w="1282" w:type="dxa"/>
            <w:tcBorders>
              <w:top w:val="single" w:sz="4" w:space="0" w:color="auto"/>
              <w:left w:val="nil"/>
              <w:bottom w:val="single" w:sz="4" w:space="0" w:color="auto"/>
              <w:right w:val="single" w:sz="4" w:space="0" w:color="auto"/>
            </w:tcBorders>
            <w:vAlign w:val="center"/>
          </w:tcPr>
          <w:p w14:paraId="49BD9DF6" w14:textId="77777777" w:rsidR="002D0C8A" w:rsidRDefault="002D0C8A">
            <w:pPr>
              <w:widowControl/>
              <w:jc w:val="center"/>
              <w:rPr>
                <w:rFonts w:ascii="SimSun" w:cs="SimSun"/>
                <w:b/>
                <w:bCs/>
                <w:kern w:val="0"/>
                <w:szCs w:val="21"/>
              </w:rPr>
            </w:pPr>
            <w:r>
              <w:rPr>
                <w:b/>
                <w:bCs/>
                <w:kern w:val="0"/>
                <w:szCs w:val="21"/>
                <w:lang w:val="en"/>
              </w:rPr>
              <w:t>Customs goods</w:t>
            </w:r>
          </w:p>
          <w:p w14:paraId="0A61BFE9" w14:textId="77777777" w:rsidR="002D0C8A" w:rsidRDefault="002D0C8A">
            <w:pPr>
              <w:widowControl/>
              <w:jc w:val="center"/>
              <w:rPr>
                <w:rFonts w:ascii="SimSun" w:cs="SimSun"/>
                <w:b/>
                <w:bCs/>
                <w:kern w:val="0"/>
                <w:szCs w:val="21"/>
              </w:rPr>
            </w:pPr>
            <w:r>
              <w:rPr>
                <w:b/>
                <w:bCs/>
                <w:kern w:val="0"/>
                <w:szCs w:val="21"/>
                <w:lang w:val="en"/>
              </w:rPr>
              <w:t>numbering</w:t>
            </w:r>
          </w:p>
        </w:tc>
        <w:tc>
          <w:tcPr>
            <w:tcW w:w="919" w:type="dxa"/>
            <w:tcBorders>
              <w:top w:val="single" w:sz="4" w:space="0" w:color="auto"/>
              <w:left w:val="nil"/>
              <w:bottom w:val="single" w:sz="4" w:space="0" w:color="auto"/>
              <w:right w:val="single" w:sz="4" w:space="0" w:color="auto"/>
            </w:tcBorders>
            <w:vAlign w:val="center"/>
          </w:tcPr>
          <w:p w14:paraId="630C0371"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D8889E0" w14:textId="77777777">
        <w:trPr>
          <w:trHeight w:val="340"/>
          <w:jc w:val="center"/>
        </w:trPr>
        <w:tc>
          <w:tcPr>
            <w:tcW w:w="750" w:type="dxa"/>
            <w:tcBorders>
              <w:top w:val="nil"/>
              <w:left w:val="single" w:sz="4" w:space="0" w:color="auto"/>
              <w:bottom w:val="single" w:sz="4" w:space="0" w:color="auto"/>
              <w:right w:val="single" w:sz="4" w:space="0" w:color="auto"/>
            </w:tcBorders>
            <w:vAlign w:val="center"/>
          </w:tcPr>
          <w:p w14:paraId="42BD23D3" w14:textId="77777777" w:rsidR="002D0C8A" w:rsidRDefault="002D0C8A">
            <w:pPr>
              <w:widowControl/>
              <w:jc w:val="center"/>
              <w:rPr>
                <w:rFonts w:ascii="SimSun" w:cs="SimSun"/>
                <w:kern w:val="0"/>
                <w:szCs w:val="21"/>
              </w:rPr>
            </w:pPr>
            <w:r>
              <w:rPr>
                <w:kern w:val="0"/>
                <w:szCs w:val="21"/>
                <w:lang w:val="en"/>
              </w:rPr>
              <w:t>186</w:t>
            </w:r>
          </w:p>
        </w:tc>
        <w:tc>
          <w:tcPr>
            <w:tcW w:w="3571" w:type="dxa"/>
            <w:tcBorders>
              <w:top w:val="nil"/>
              <w:left w:val="nil"/>
              <w:bottom w:val="single" w:sz="4" w:space="0" w:color="auto"/>
              <w:right w:val="single" w:sz="4" w:space="0" w:color="auto"/>
            </w:tcBorders>
            <w:vAlign w:val="center"/>
          </w:tcPr>
          <w:p w14:paraId="6D142F7D" w14:textId="77777777" w:rsidR="002D0C8A" w:rsidRDefault="002D0C8A">
            <w:pPr>
              <w:widowControl/>
              <w:jc w:val="left"/>
              <w:rPr>
                <w:rFonts w:ascii="SimSun" w:cs="SimSun"/>
                <w:kern w:val="0"/>
                <w:szCs w:val="21"/>
              </w:rPr>
            </w:pPr>
            <w:r>
              <w:rPr>
                <w:kern w:val="0"/>
                <w:szCs w:val="21"/>
                <w:lang w:val="en"/>
              </w:rPr>
              <w:t>Unmanned Aerial Vehicle Systems</w:t>
            </w:r>
            <w:r>
              <w:rPr>
                <w:kern w:val="0"/>
                <w:szCs w:val="21"/>
                <w:vertAlign w:val="superscript"/>
                <w:lang w:val="en"/>
              </w:rPr>
              <w:t>*</w:t>
            </w:r>
          </w:p>
        </w:tc>
        <w:tc>
          <w:tcPr>
            <w:tcW w:w="3274" w:type="dxa"/>
            <w:tcBorders>
              <w:top w:val="nil"/>
              <w:left w:val="nil"/>
              <w:bottom w:val="single" w:sz="4" w:space="0" w:color="auto"/>
              <w:right w:val="single" w:sz="4" w:space="0" w:color="auto"/>
            </w:tcBorders>
            <w:vAlign w:val="center"/>
          </w:tcPr>
          <w:p w14:paraId="3A6EC672" w14:textId="77777777" w:rsidR="002D0C8A" w:rsidRDefault="002D0C8A">
            <w:pPr>
              <w:widowControl/>
              <w:jc w:val="left"/>
              <w:rPr>
                <w:rFonts w:ascii="SimSun" w:cs="SimSun"/>
                <w:kern w:val="0"/>
                <w:szCs w:val="21"/>
              </w:rPr>
            </w:pPr>
            <w:r>
              <w:rPr>
                <w:kern w:val="0"/>
                <w:szCs w:val="21"/>
                <w:lang w:val="en"/>
              </w:rPr>
              <w:t>(a) The range of the projectile is equal to or greater than 300 km</w:t>
            </w:r>
          </w:p>
          <w:p w14:paraId="46BFDCF4" w14:textId="77777777" w:rsidR="002D0C8A" w:rsidRDefault="002D0C8A">
            <w:pPr>
              <w:widowControl/>
              <w:jc w:val="left"/>
              <w:rPr>
                <w:rFonts w:ascii="SimSun" w:cs="SimSun"/>
                <w:kern w:val="0"/>
                <w:szCs w:val="21"/>
              </w:rPr>
            </w:pPr>
            <w:r>
              <w:rPr>
                <w:kern w:val="0"/>
                <w:szCs w:val="21"/>
                <w:lang w:val="en"/>
              </w:rPr>
              <w:t>(2) Possessing any of the following characteristics and possessing autonomous flight control and navigation capabilities:</w:t>
            </w:r>
          </w:p>
          <w:p w14:paraId="498C58CD" w14:textId="77777777" w:rsidR="002D0C8A" w:rsidRDefault="002D0C8A">
            <w:pPr>
              <w:widowControl/>
              <w:jc w:val="left"/>
              <w:rPr>
                <w:rFonts w:ascii="SimSun" w:cs="SimSun"/>
                <w:kern w:val="0"/>
                <w:szCs w:val="21"/>
              </w:rPr>
            </w:pPr>
            <w:r>
              <w:rPr>
                <w:kern w:val="0"/>
                <w:szCs w:val="21"/>
                <w:lang w:val="en"/>
              </w:rPr>
              <w:t>1. Contains an aerosol dispersion system/device with a capacity of more than 20 liters; or</w:t>
            </w:r>
          </w:p>
          <w:p w14:paraId="28379A59" w14:textId="77777777" w:rsidR="002D0C8A" w:rsidRDefault="002D0C8A">
            <w:pPr>
              <w:widowControl/>
              <w:jc w:val="left"/>
              <w:rPr>
                <w:rFonts w:ascii="SimSun" w:cs="SimSun"/>
                <w:kern w:val="0"/>
                <w:szCs w:val="21"/>
              </w:rPr>
            </w:pPr>
            <w:r>
              <w:rPr>
                <w:kern w:val="0"/>
                <w:szCs w:val="21"/>
                <w:lang w:val="en"/>
              </w:rPr>
              <w:t>2. After design or improvement, it can be equipped with an aerosol distribution system/device with a capacity of more than 20 liters.</w:t>
            </w:r>
          </w:p>
          <w:p w14:paraId="7829150E" w14:textId="77777777" w:rsidR="002D0C8A" w:rsidRDefault="002D0C8A">
            <w:pPr>
              <w:widowControl/>
              <w:jc w:val="left"/>
              <w:rPr>
                <w:rFonts w:ascii="SimSun" w:cs="SimSun"/>
                <w:kern w:val="0"/>
                <w:szCs w:val="21"/>
              </w:rPr>
            </w:pPr>
            <w:r>
              <w:rPr>
                <w:kern w:val="0"/>
                <w:szCs w:val="21"/>
                <w:lang w:val="en"/>
              </w:rPr>
              <w:t>(3) Having any of the following characteristics, the operator has the ability to control flight from outside the line of sight:</w:t>
            </w:r>
          </w:p>
          <w:p w14:paraId="5B19BA49" w14:textId="77777777" w:rsidR="002D0C8A" w:rsidRDefault="002D0C8A">
            <w:pPr>
              <w:widowControl/>
              <w:jc w:val="left"/>
              <w:rPr>
                <w:rFonts w:ascii="SimSun" w:cs="SimSun"/>
                <w:kern w:val="0"/>
                <w:szCs w:val="21"/>
              </w:rPr>
            </w:pPr>
            <w:r>
              <w:rPr>
                <w:kern w:val="0"/>
                <w:szCs w:val="21"/>
                <w:lang w:val="en"/>
              </w:rPr>
              <w:t>1. Contains an aerosol dispersion system/device with a capacity of more than 20 liters; or</w:t>
            </w:r>
          </w:p>
          <w:p w14:paraId="050C7AA2" w14:textId="77777777" w:rsidR="002D0C8A" w:rsidRDefault="002D0C8A">
            <w:pPr>
              <w:widowControl/>
              <w:jc w:val="left"/>
              <w:rPr>
                <w:rFonts w:ascii="SimSun" w:cs="SimSun"/>
                <w:kern w:val="0"/>
                <w:szCs w:val="21"/>
              </w:rPr>
            </w:pPr>
            <w:r>
              <w:rPr>
                <w:kern w:val="0"/>
                <w:szCs w:val="21"/>
                <w:lang w:val="en"/>
              </w:rPr>
              <w:t>2. After design or improvement, it can be equipped with an aerosol distribution system/device with a capacity of more than 20 liters.</w:t>
            </w:r>
          </w:p>
          <w:p w14:paraId="4AC952D9" w14:textId="77777777" w:rsidR="002D0C8A" w:rsidRDefault="002D0C8A">
            <w:pPr>
              <w:widowControl/>
              <w:jc w:val="left"/>
              <w:rPr>
                <w:rFonts w:ascii="SimSun" w:cs="SimSun"/>
                <w:kern w:val="0"/>
                <w:szCs w:val="21"/>
              </w:rPr>
            </w:pPr>
            <w:r>
              <w:rPr>
                <w:kern w:val="0"/>
                <w:szCs w:val="21"/>
                <w:lang w:val="en"/>
              </w:rPr>
              <w:t>Note: Model aircraft specifically designed for recreation or competition are not covered by this control.</w:t>
            </w:r>
          </w:p>
        </w:tc>
        <w:tc>
          <w:tcPr>
            <w:tcW w:w="1282" w:type="dxa"/>
            <w:tcBorders>
              <w:top w:val="nil"/>
              <w:left w:val="nil"/>
              <w:bottom w:val="single" w:sz="4" w:space="0" w:color="auto"/>
              <w:right w:val="single" w:sz="4" w:space="0" w:color="auto"/>
            </w:tcBorders>
            <w:vAlign w:val="center"/>
          </w:tcPr>
          <w:p w14:paraId="287C18F0" w14:textId="77777777" w:rsidR="002D0C8A" w:rsidRDefault="002D0C8A">
            <w:pPr>
              <w:widowControl/>
              <w:rPr>
                <w:rFonts w:ascii="SimSun" w:cs="SimSun"/>
                <w:kern w:val="0"/>
                <w:szCs w:val="21"/>
              </w:rPr>
            </w:pPr>
            <w:r>
              <w:rPr>
                <w:kern w:val="0"/>
                <w:szCs w:val="21"/>
                <w:lang w:val="en"/>
              </w:rPr>
              <w:t>8806239010</w:t>
            </w:r>
          </w:p>
          <w:p w14:paraId="3BD57B51" w14:textId="77777777" w:rsidR="002D0C8A" w:rsidRDefault="002D0C8A">
            <w:pPr>
              <w:widowControl/>
              <w:rPr>
                <w:rFonts w:ascii="SimSun" w:cs="SimSun"/>
                <w:kern w:val="0"/>
                <w:szCs w:val="21"/>
              </w:rPr>
            </w:pPr>
            <w:r>
              <w:rPr>
                <w:kern w:val="0"/>
                <w:szCs w:val="21"/>
                <w:lang w:val="en"/>
              </w:rPr>
              <w:t>8806249010</w:t>
            </w:r>
          </w:p>
          <w:p w14:paraId="07E89AE3" w14:textId="77777777" w:rsidR="002D0C8A" w:rsidRDefault="002D0C8A">
            <w:pPr>
              <w:widowControl/>
              <w:rPr>
                <w:rFonts w:ascii="SimSun" w:cs="SimSun"/>
                <w:kern w:val="0"/>
                <w:szCs w:val="21"/>
              </w:rPr>
            </w:pPr>
            <w:r>
              <w:rPr>
                <w:kern w:val="0"/>
                <w:szCs w:val="21"/>
                <w:lang w:val="en"/>
              </w:rPr>
              <w:t>8806290010</w:t>
            </w:r>
          </w:p>
          <w:p w14:paraId="018A9C62" w14:textId="77777777" w:rsidR="002D0C8A" w:rsidRDefault="002D0C8A">
            <w:pPr>
              <w:widowControl/>
              <w:jc w:val="center"/>
              <w:rPr>
                <w:rFonts w:ascii="SimSun" w:cs="SimSun"/>
                <w:kern w:val="0"/>
                <w:szCs w:val="21"/>
              </w:rPr>
            </w:pPr>
            <w:r>
              <w:rPr>
                <w:kern w:val="0"/>
                <w:szCs w:val="21"/>
                <w:lang w:val="en"/>
              </w:rPr>
              <w:t>8806939010</w:t>
            </w:r>
          </w:p>
          <w:p w14:paraId="3D9E0BA2" w14:textId="77777777" w:rsidR="002D0C8A" w:rsidRDefault="002D0C8A">
            <w:pPr>
              <w:widowControl/>
              <w:jc w:val="center"/>
              <w:rPr>
                <w:rFonts w:ascii="SimSun" w:cs="SimSun"/>
                <w:kern w:val="0"/>
                <w:szCs w:val="21"/>
              </w:rPr>
            </w:pPr>
            <w:r>
              <w:rPr>
                <w:kern w:val="0"/>
                <w:szCs w:val="21"/>
                <w:lang w:val="en"/>
              </w:rPr>
              <w:t>8806949010</w:t>
            </w:r>
          </w:p>
          <w:p w14:paraId="733109E3" w14:textId="77777777" w:rsidR="002D0C8A" w:rsidRDefault="002D0C8A">
            <w:pPr>
              <w:widowControl/>
              <w:jc w:val="center"/>
              <w:rPr>
                <w:rFonts w:ascii="SimSun" w:cs="SimSun"/>
                <w:kern w:val="0"/>
                <w:szCs w:val="21"/>
              </w:rPr>
            </w:pPr>
            <w:r>
              <w:rPr>
                <w:kern w:val="0"/>
                <w:szCs w:val="21"/>
                <w:lang w:val="en"/>
              </w:rPr>
              <w:t>8806990010</w:t>
            </w:r>
          </w:p>
        </w:tc>
        <w:tc>
          <w:tcPr>
            <w:tcW w:w="919" w:type="dxa"/>
            <w:tcBorders>
              <w:top w:val="nil"/>
              <w:left w:val="nil"/>
              <w:bottom w:val="single" w:sz="4" w:space="0" w:color="auto"/>
              <w:right w:val="single" w:sz="4" w:space="0" w:color="auto"/>
            </w:tcBorders>
            <w:vAlign w:val="center"/>
          </w:tcPr>
          <w:p w14:paraId="3B552C12" w14:textId="77777777" w:rsidR="002D0C8A" w:rsidRDefault="002D0C8A">
            <w:pPr>
              <w:widowControl/>
              <w:jc w:val="center"/>
              <w:rPr>
                <w:rFonts w:ascii="SimSun" w:cs="SimSun"/>
                <w:kern w:val="0"/>
                <w:szCs w:val="21"/>
              </w:rPr>
            </w:pPr>
            <w:r>
              <w:rPr>
                <w:kern w:val="0"/>
                <w:szCs w:val="21"/>
                <w:lang w:val="en"/>
              </w:rPr>
              <w:t>Rack/kg</w:t>
            </w:r>
          </w:p>
        </w:tc>
      </w:tr>
    </w:tbl>
    <w:p w14:paraId="0A1E4054" w14:textId="77777777" w:rsidR="002D0C8A" w:rsidRDefault="002D0C8A"/>
    <w:p w14:paraId="459683D9" w14:textId="77777777" w:rsidR="002D0C8A" w:rsidRDefault="002D0C8A">
      <w:pPr>
        <w:jc w:val="center"/>
        <w:rPr>
          <w:rFonts w:ascii="SimHei" w:eastAsia="SimHei"/>
          <w:sz w:val="36"/>
          <w:szCs w:val="36"/>
        </w:rPr>
      </w:pPr>
      <w:r>
        <w:rPr>
          <w:lang w:val="en"/>
        </w:rPr>
        <w:br w:type="page"/>
      </w:r>
      <w:r>
        <w:rPr>
          <w:sz w:val="36"/>
          <w:szCs w:val="36"/>
          <w:lang w:val="en"/>
        </w:rPr>
        <w:t>VII. Precursor Chemicals (1)</w:t>
      </w:r>
    </w:p>
    <w:p w14:paraId="3A4CF18D" w14:textId="77777777" w:rsidR="002D0C8A" w:rsidRDefault="002D0C8A">
      <w:pPr>
        <w:ind w:rightChars="-384" w:right="-806"/>
        <w:rPr>
          <w:rFonts w:ascii="SimSun"/>
          <w:b/>
          <w:sz w:val="15"/>
          <w:szCs w:val="15"/>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3936"/>
        <w:gridCol w:w="2126"/>
        <w:gridCol w:w="1559"/>
        <w:gridCol w:w="1590"/>
      </w:tblGrid>
      <w:tr w:rsidR="002D0C8A" w14:paraId="23B521B1" w14:textId="77777777">
        <w:trPr>
          <w:trHeight w:val="570"/>
          <w:tblHeader/>
          <w:jc w:val="center"/>
        </w:trPr>
        <w:tc>
          <w:tcPr>
            <w:tcW w:w="689" w:type="dxa"/>
            <w:vAlign w:val="center"/>
          </w:tcPr>
          <w:p w14:paraId="34DB8045" w14:textId="77777777" w:rsidR="002D0C8A" w:rsidRDefault="002D0C8A">
            <w:pPr>
              <w:widowControl/>
              <w:jc w:val="center"/>
              <w:rPr>
                <w:rFonts w:ascii="SimSun" w:cs="SimSun"/>
                <w:b/>
                <w:bCs/>
                <w:kern w:val="0"/>
                <w:szCs w:val="21"/>
              </w:rPr>
            </w:pPr>
            <w:r>
              <w:rPr>
                <w:b/>
                <w:bCs/>
                <w:kern w:val="0"/>
                <w:szCs w:val="21"/>
                <w:lang w:val="en"/>
              </w:rPr>
              <w:t>serial number</w:t>
            </w:r>
          </w:p>
        </w:tc>
        <w:tc>
          <w:tcPr>
            <w:tcW w:w="3936" w:type="dxa"/>
            <w:vAlign w:val="center"/>
          </w:tcPr>
          <w:p w14:paraId="63D4ACEF" w14:textId="77777777" w:rsidR="002D0C8A" w:rsidRDefault="002D0C8A">
            <w:pPr>
              <w:widowControl/>
              <w:jc w:val="center"/>
              <w:rPr>
                <w:rFonts w:ascii="SimSun" w:cs="SimSun"/>
                <w:b/>
                <w:bCs/>
                <w:kern w:val="0"/>
                <w:szCs w:val="21"/>
              </w:rPr>
            </w:pPr>
            <w:r>
              <w:rPr>
                <w:b/>
                <w:bCs/>
                <w:kern w:val="0"/>
                <w:szCs w:val="21"/>
                <w:lang w:val="en"/>
              </w:rPr>
              <w:t>Product name</w:t>
            </w:r>
          </w:p>
        </w:tc>
        <w:tc>
          <w:tcPr>
            <w:tcW w:w="2126" w:type="dxa"/>
            <w:vAlign w:val="center"/>
          </w:tcPr>
          <w:p w14:paraId="70FB2CCE" w14:textId="77777777" w:rsidR="002D0C8A" w:rsidRDefault="002D0C8A">
            <w:pPr>
              <w:widowControl/>
              <w:jc w:val="center"/>
              <w:rPr>
                <w:rFonts w:ascii="SimSun" w:cs="SimSun"/>
                <w:b/>
                <w:bCs/>
                <w:kern w:val="0"/>
                <w:szCs w:val="21"/>
              </w:rPr>
            </w:pPr>
            <w:r>
              <w:rPr>
                <w:b/>
                <w:bCs/>
                <w:kern w:val="0"/>
                <w:szCs w:val="21"/>
                <w:lang w:val="en"/>
              </w:rPr>
              <w:t>description</w:t>
            </w:r>
          </w:p>
        </w:tc>
        <w:tc>
          <w:tcPr>
            <w:tcW w:w="1559" w:type="dxa"/>
            <w:vAlign w:val="center"/>
          </w:tcPr>
          <w:p w14:paraId="6EF2CED3" w14:textId="77777777" w:rsidR="002D0C8A" w:rsidRDefault="002D0C8A">
            <w:pPr>
              <w:widowControl/>
              <w:jc w:val="center"/>
              <w:rPr>
                <w:rFonts w:ascii="SimSun" w:cs="SimSun"/>
                <w:b/>
                <w:bCs/>
                <w:kern w:val="0"/>
                <w:szCs w:val="21"/>
              </w:rPr>
            </w:pPr>
            <w:r>
              <w:rPr>
                <w:b/>
                <w:bCs/>
                <w:kern w:val="0"/>
                <w:szCs w:val="21"/>
                <w:lang w:val="en"/>
              </w:rPr>
              <w:t>Customs goods</w:t>
            </w:r>
          </w:p>
          <w:p w14:paraId="73F55562" w14:textId="77777777" w:rsidR="002D0C8A" w:rsidRDefault="002D0C8A">
            <w:pPr>
              <w:widowControl/>
              <w:jc w:val="center"/>
              <w:rPr>
                <w:rFonts w:ascii="SimSun" w:cs="SimSun"/>
                <w:b/>
                <w:bCs/>
                <w:kern w:val="0"/>
                <w:szCs w:val="21"/>
              </w:rPr>
            </w:pPr>
            <w:r>
              <w:rPr>
                <w:b/>
                <w:bCs/>
                <w:kern w:val="0"/>
                <w:szCs w:val="21"/>
                <w:lang w:val="en"/>
              </w:rPr>
              <w:t>numbering</w:t>
            </w:r>
          </w:p>
        </w:tc>
        <w:tc>
          <w:tcPr>
            <w:tcW w:w="1590" w:type="dxa"/>
            <w:vAlign w:val="center"/>
          </w:tcPr>
          <w:p w14:paraId="25D97DA0" w14:textId="77777777" w:rsidR="002D0C8A" w:rsidRDefault="002D0C8A">
            <w:pPr>
              <w:widowControl/>
              <w:jc w:val="center"/>
              <w:rPr>
                <w:rFonts w:ascii="SimSun" w:cs="SimSun"/>
                <w:b/>
                <w:bCs/>
                <w:kern w:val="0"/>
                <w:szCs w:val="21"/>
              </w:rPr>
            </w:pPr>
            <w:r>
              <w:rPr>
                <w:b/>
                <w:bCs/>
                <w:kern w:val="0"/>
                <w:szCs w:val="21"/>
                <w:lang w:val="en"/>
              </w:rPr>
              <w:t>unit</w:t>
            </w:r>
          </w:p>
        </w:tc>
      </w:tr>
      <w:tr w:rsidR="002D0C8A" w14:paraId="6C2CC458" w14:textId="77777777">
        <w:trPr>
          <w:trHeight w:val="340"/>
          <w:jc w:val="center"/>
        </w:trPr>
        <w:tc>
          <w:tcPr>
            <w:tcW w:w="689" w:type="dxa"/>
            <w:vAlign w:val="center"/>
          </w:tcPr>
          <w:p w14:paraId="76DA5079" w14:textId="77777777" w:rsidR="002D0C8A" w:rsidRDefault="002D0C8A">
            <w:pPr>
              <w:widowControl/>
              <w:jc w:val="center"/>
              <w:rPr>
                <w:rFonts w:ascii="SimSun" w:cs="SimSun"/>
                <w:kern w:val="0"/>
                <w:szCs w:val="21"/>
              </w:rPr>
            </w:pPr>
            <w:r>
              <w:rPr>
                <w:kern w:val="0"/>
                <w:szCs w:val="21"/>
                <w:lang w:val="en"/>
              </w:rPr>
              <w:t>1</w:t>
            </w:r>
          </w:p>
        </w:tc>
        <w:tc>
          <w:tcPr>
            <w:tcW w:w="3936" w:type="dxa"/>
            <w:vAlign w:val="center"/>
          </w:tcPr>
          <w:p w14:paraId="304E359B" w14:textId="77777777" w:rsidR="002D0C8A" w:rsidRDefault="002D0C8A">
            <w:pPr>
              <w:widowControl/>
              <w:jc w:val="left"/>
              <w:rPr>
                <w:rFonts w:ascii="SimSun" w:cs="SimSun"/>
                <w:kern w:val="0"/>
                <w:szCs w:val="21"/>
              </w:rPr>
            </w:pPr>
            <w:r>
              <w:rPr>
                <w:kern w:val="0"/>
                <w:szCs w:val="21"/>
                <w:lang w:val="en"/>
              </w:rPr>
              <w:t>Ephedrine (ephedrine, ephedrine hydrochloride)</w:t>
            </w:r>
          </w:p>
        </w:tc>
        <w:tc>
          <w:tcPr>
            <w:tcW w:w="2126" w:type="dxa"/>
            <w:vAlign w:val="center"/>
          </w:tcPr>
          <w:p w14:paraId="436B5AB1"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08831AE9" w14:textId="77777777" w:rsidR="002D0C8A" w:rsidRDefault="002D0C8A">
            <w:pPr>
              <w:widowControl/>
              <w:jc w:val="center"/>
              <w:rPr>
                <w:rFonts w:ascii="SimSun" w:cs="SimSun"/>
                <w:kern w:val="0"/>
                <w:szCs w:val="21"/>
              </w:rPr>
            </w:pPr>
            <w:r>
              <w:rPr>
                <w:kern w:val="0"/>
                <w:szCs w:val="21"/>
                <w:lang w:val="en"/>
              </w:rPr>
              <w:t>2939410010</w:t>
            </w:r>
          </w:p>
        </w:tc>
        <w:tc>
          <w:tcPr>
            <w:tcW w:w="1590" w:type="dxa"/>
            <w:vAlign w:val="center"/>
          </w:tcPr>
          <w:p w14:paraId="28AC119F" w14:textId="77777777" w:rsidR="002D0C8A" w:rsidRDefault="002D0C8A">
            <w:pPr>
              <w:widowControl/>
              <w:jc w:val="center"/>
              <w:rPr>
                <w:rFonts w:ascii="SimSun" w:cs="SimSun"/>
                <w:b/>
                <w:i/>
                <w:kern w:val="0"/>
                <w:szCs w:val="21"/>
              </w:rPr>
            </w:pPr>
            <w:r>
              <w:rPr>
                <w:bCs/>
                <w:kern w:val="0"/>
                <w:szCs w:val="21"/>
                <w:lang w:val="en"/>
              </w:rPr>
              <w:t>kilogram</w:t>
            </w:r>
          </w:p>
        </w:tc>
      </w:tr>
      <w:tr w:rsidR="002D0C8A" w14:paraId="33616AC8" w14:textId="77777777">
        <w:trPr>
          <w:trHeight w:val="340"/>
          <w:jc w:val="center"/>
        </w:trPr>
        <w:tc>
          <w:tcPr>
            <w:tcW w:w="689" w:type="dxa"/>
            <w:vAlign w:val="center"/>
          </w:tcPr>
          <w:p w14:paraId="0C755E08" w14:textId="77777777" w:rsidR="002D0C8A" w:rsidRDefault="002D0C8A">
            <w:pPr>
              <w:widowControl/>
              <w:jc w:val="center"/>
              <w:rPr>
                <w:rFonts w:ascii="SimSun" w:cs="SimSun"/>
                <w:kern w:val="0"/>
                <w:szCs w:val="21"/>
              </w:rPr>
            </w:pPr>
            <w:r>
              <w:rPr>
                <w:kern w:val="0"/>
                <w:szCs w:val="21"/>
                <w:lang w:val="en"/>
              </w:rPr>
              <w:t>2</w:t>
            </w:r>
          </w:p>
        </w:tc>
        <w:tc>
          <w:tcPr>
            <w:tcW w:w="3936" w:type="dxa"/>
            <w:vAlign w:val="center"/>
          </w:tcPr>
          <w:p w14:paraId="0DA50857" w14:textId="77777777" w:rsidR="002D0C8A" w:rsidRDefault="002D0C8A">
            <w:pPr>
              <w:widowControl/>
              <w:jc w:val="left"/>
              <w:rPr>
                <w:rFonts w:ascii="SimSun" w:cs="SimSun"/>
                <w:kern w:val="0"/>
                <w:szCs w:val="21"/>
              </w:rPr>
            </w:pPr>
            <w:r>
              <w:rPr>
                <w:kern w:val="0"/>
                <w:szCs w:val="21"/>
                <w:lang w:val="en"/>
              </w:rPr>
              <w:t>Ephedrine sulfate</w:t>
            </w:r>
          </w:p>
        </w:tc>
        <w:tc>
          <w:tcPr>
            <w:tcW w:w="2126" w:type="dxa"/>
            <w:vAlign w:val="center"/>
          </w:tcPr>
          <w:p w14:paraId="0F3DA443"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4AD349B9" w14:textId="77777777" w:rsidR="002D0C8A" w:rsidRDefault="002D0C8A">
            <w:pPr>
              <w:widowControl/>
              <w:jc w:val="center"/>
              <w:rPr>
                <w:rFonts w:ascii="SimSun" w:cs="SimSun"/>
                <w:kern w:val="0"/>
                <w:szCs w:val="21"/>
              </w:rPr>
            </w:pPr>
            <w:r>
              <w:rPr>
                <w:kern w:val="0"/>
                <w:szCs w:val="21"/>
                <w:lang w:val="en"/>
              </w:rPr>
              <w:t>2939410020</w:t>
            </w:r>
          </w:p>
        </w:tc>
        <w:tc>
          <w:tcPr>
            <w:tcW w:w="1590" w:type="dxa"/>
          </w:tcPr>
          <w:p w14:paraId="26C01E91" w14:textId="77777777" w:rsidR="002D0C8A" w:rsidRDefault="002D0C8A">
            <w:pPr>
              <w:jc w:val="center"/>
              <w:rPr>
                <w:b/>
                <w:i/>
              </w:rPr>
            </w:pPr>
            <w:r>
              <w:rPr>
                <w:bCs/>
                <w:kern w:val="0"/>
                <w:szCs w:val="21"/>
                <w:lang w:val="en"/>
              </w:rPr>
              <w:t>kilogram</w:t>
            </w:r>
          </w:p>
        </w:tc>
      </w:tr>
      <w:tr w:rsidR="002D0C8A" w14:paraId="43747E92" w14:textId="77777777">
        <w:trPr>
          <w:trHeight w:val="340"/>
          <w:jc w:val="center"/>
        </w:trPr>
        <w:tc>
          <w:tcPr>
            <w:tcW w:w="689" w:type="dxa"/>
            <w:vAlign w:val="center"/>
          </w:tcPr>
          <w:p w14:paraId="3B4A46C9" w14:textId="77777777" w:rsidR="002D0C8A" w:rsidRDefault="002D0C8A">
            <w:pPr>
              <w:widowControl/>
              <w:jc w:val="center"/>
              <w:rPr>
                <w:rFonts w:ascii="SimSun" w:cs="SimSun"/>
                <w:kern w:val="0"/>
                <w:szCs w:val="21"/>
              </w:rPr>
            </w:pPr>
            <w:r>
              <w:rPr>
                <w:kern w:val="0"/>
                <w:szCs w:val="21"/>
                <w:lang w:val="en"/>
              </w:rPr>
              <w:t>3</w:t>
            </w:r>
          </w:p>
        </w:tc>
        <w:tc>
          <w:tcPr>
            <w:tcW w:w="3936" w:type="dxa"/>
            <w:vAlign w:val="center"/>
          </w:tcPr>
          <w:p w14:paraId="2B8A557A" w14:textId="77777777" w:rsidR="002D0C8A" w:rsidRDefault="002D0C8A">
            <w:pPr>
              <w:widowControl/>
              <w:jc w:val="left"/>
              <w:rPr>
                <w:rFonts w:ascii="SimSun" w:cs="SimSun"/>
                <w:kern w:val="0"/>
                <w:szCs w:val="21"/>
              </w:rPr>
            </w:pPr>
            <w:r>
              <w:rPr>
                <w:kern w:val="0"/>
                <w:szCs w:val="21"/>
                <w:lang w:val="en"/>
              </w:rPr>
              <w:t>Racemic ephedrine hydrochloride</w:t>
            </w:r>
          </w:p>
        </w:tc>
        <w:tc>
          <w:tcPr>
            <w:tcW w:w="2126" w:type="dxa"/>
            <w:vAlign w:val="center"/>
          </w:tcPr>
          <w:p w14:paraId="74FDF598"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4DC3C4F9" w14:textId="77777777" w:rsidR="002D0C8A" w:rsidRDefault="002D0C8A">
            <w:pPr>
              <w:widowControl/>
              <w:jc w:val="center"/>
              <w:rPr>
                <w:rFonts w:ascii="SimSun" w:cs="SimSun"/>
                <w:kern w:val="0"/>
                <w:szCs w:val="21"/>
              </w:rPr>
            </w:pPr>
            <w:r>
              <w:rPr>
                <w:kern w:val="0"/>
                <w:szCs w:val="21"/>
                <w:lang w:val="en"/>
              </w:rPr>
              <w:t>2939410030</w:t>
            </w:r>
          </w:p>
        </w:tc>
        <w:tc>
          <w:tcPr>
            <w:tcW w:w="1590" w:type="dxa"/>
          </w:tcPr>
          <w:p w14:paraId="6A686EEE" w14:textId="77777777" w:rsidR="002D0C8A" w:rsidRDefault="002D0C8A">
            <w:pPr>
              <w:jc w:val="center"/>
              <w:rPr>
                <w:b/>
                <w:i/>
              </w:rPr>
            </w:pPr>
            <w:r>
              <w:rPr>
                <w:bCs/>
                <w:kern w:val="0"/>
                <w:szCs w:val="21"/>
                <w:lang w:val="en"/>
              </w:rPr>
              <w:t>kilogram</w:t>
            </w:r>
          </w:p>
        </w:tc>
      </w:tr>
      <w:tr w:rsidR="002D0C8A" w14:paraId="33315292" w14:textId="77777777">
        <w:trPr>
          <w:trHeight w:val="340"/>
          <w:jc w:val="center"/>
        </w:trPr>
        <w:tc>
          <w:tcPr>
            <w:tcW w:w="689" w:type="dxa"/>
            <w:vAlign w:val="center"/>
          </w:tcPr>
          <w:p w14:paraId="67288645" w14:textId="77777777" w:rsidR="002D0C8A" w:rsidRDefault="002D0C8A">
            <w:pPr>
              <w:widowControl/>
              <w:jc w:val="center"/>
              <w:rPr>
                <w:rFonts w:ascii="SimSun" w:cs="SimSun"/>
                <w:kern w:val="0"/>
                <w:szCs w:val="21"/>
              </w:rPr>
            </w:pPr>
            <w:r>
              <w:rPr>
                <w:kern w:val="0"/>
                <w:szCs w:val="21"/>
                <w:lang w:val="en"/>
              </w:rPr>
              <w:t>4</w:t>
            </w:r>
          </w:p>
        </w:tc>
        <w:tc>
          <w:tcPr>
            <w:tcW w:w="3936" w:type="dxa"/>
            <w:vAlign w:val="center"/>
          </w:tcPr>
          <w:p w14:paraId="18B4001A" w14:textId="77777777" w:rsidR="002D0C8A" w:rsidRDefault="002D0C8A">
            <w:pPr>
              <w:widowControl/>
              <w:jc w:val="left"/>
              <w:rPr>
                <w:rFonts w:ascii="SimSun" w:cs="SimSun"/>
                <w:kern w:val="0"/>
                <w:szCs w:val="21"/>
              </w:rPr>
            </w:pPr>
            <w:r>
              <w:rPr>
                <w:kern w:val="0"/>
                <w:szCs w:val="21"/>
                <w:lang w:val="en"/>
              </w:rPr>
              <w:t>Ephedrine oxalate</w:t>
            </w:r>
          </w:p>
        </w:tc>
        <w:tc>
          <w:tcPr>
            <w:tcW w:w="2126" w:type="dxa"/>
            <w:vAlign w:val="center"/>
          </w:tcPr>
          <w:p w14:paraId="4C74A2A9"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31911698" w14:textId="77777777" w:rsidR="002D0C8A" w:rsidRDefault="002D0C8A">
            <w:pPr>
              <w:widowControl/>
              <w:jc w:val="center"/>
              <w:rPr>
                <w:rFonts w:ascii="SimSun" w:cs="SimSun"/>
                <w:kern w:val="0"/>
                <w:szCs w:val="21"/>
              </w:rPr>
            </w:pPr>
            <w:r>
              <w:rPr>
                <w:kern w:val="0"/>
                <w:szCs w:val="21"/>
                <w:lang w:val="en"/>
              </w:rPr>
              <w:t>2939410040</w:t>
            </w:r>
          </w:p>
        </w:tc>
        <w:tc>
          <w:tcPr>
            <w:tcW w:w="1590" w:type="dxa"/>
          </w:tcPr>
          <w:p w14:paraId="261C9FF5" w14:textId="77777777" w:rsidR="002D0C8A" w:rsidRDefault="002D0C8A">
            <w:pPr>
              <w:jc w:val="center"/>
              <w:rPr>
                <w:b/>
                <w:i/>
              </w:rPr>
            </w:pPr>
            <w:r>
              <w:rPr>
                <w:bCs/>
                <w:kern w:val="0"/>
                <w:szCs w:val="21"/>
                <w:lang w:val="en"/>
              </w:rPr>
              <w:t>kilogram</w:t>
            </w:r>
          </w:p>
        </w:tc>
      </w:tr>
      <w:tr w:rsidR="002D0C8A" w14:paraId="429AF5CA" w14:textId="77777777">
        <w:trPr>
          <w:trHeight w:val="397"/>
          <w:jc w:val="center"/>
        </w:trPr>
        <w:tc>
          <w:tcPr>
            <w:tcW w:w="689" w:type="dxa"/>
            <w:vAlign w:val="center"/>
          </w:tcPr>
          <w:p w14:paraId="06397958" w14:textId="77777777" w:rsidR="002D0C8A" w:rsidRDefault="002D0C8A">
            <w:pPr>
              <w:widowControl/>
              <w:jc w:val="center"/>
              <w:rPr>
                <w:rFonts w:ascii="SimSun" w:cs="SimSun"/>
                <w:kern w:val="0"/>
                <w:szCs w:val="21"/>
              </w:rPr>
            </w:pPr>
            <w:r>
              <w:rPr>
                <w:kern w:val="0"/>
                <w:szCs w:val="21"/>
                <w:lang w:val="en"/>
              </w:rPr>
              <w:t>5</w:t>
            </w:r>
          </w:p>
        </w:tc>
        <w:tc>
          <w:tcPr>
            <w:tcW w:w="3936" w:type="dxa"/>
            <w:vAlign w:val="center"/>
          </w:tcPr>
          <w:p w14:paraId="65F0D153" w14:textId="77777777" w:rsidR="002D0C8A" w:rsidRDefault="002D0C8A">
            <w:pPr>
              <w:widowControl/>
              <w:jc w:val="left"/>
              <w:rPr>
                <w:rFonts w:ascii="SimSun" w:cs="SimSun"/>
                <w:spacing w:val="-4"/>
                <w:kern w:val="0"/>
                <w:szCs w:val="21"/>
              </w:rPr>
            </w:pPr>
            <w:r>
              <w:rPr>
                <w:spacing w:val="-4"/>
                <w:kern w:val="0"/>
                <w:szCs w:val="21"/>
                <w:lang w:val="en"/>
              </w:rPr>
              <w:t>Pseudoephedrine (pseudoephedrine, pseudoephedrine hydrochloride)</w:t>
            </w:r>
          </w:p>
        </w:tc>
        <w:tc>
          <w:tcPr>
            <w:tcW w:w="2126" w:type="dxa"/>
            <w:vAlign w:val="center"/>
          </w:tcPr>
          <w:p w14:paraId="629B4B5F"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7AA75CC4" w14:textId="77777777" w:rsidR="002D0C8A" w:rsidRDefault="002D0C8A">
            <w:pPr>
              <w:widowControl/>
              <w:jc w:val="center"/>
              <w:rPr>
                <w:rFonts w:ascii="SimSun" w:cs="SimSun"/>
                <w:kern w:val="0"/>
                <w:szCs w:val="21"/>
              </w:rPr>
            </w:pPr>
            <w:r>
              <w:rPr>
                <w:kern w:val="0"/>
                <w:szCs w:val="21"/>
                <w:lang w:val="en"/>
              </w:rPr>
              <w:t>2939420010</w:t>
            </w:r>
          </w:p>
        </w:tc>
        <w:tc>
          <w:tcPr>
            <w:tcW w:w="1590" w:type="dxa"/>
          </w:tcPr>
          <w:p w14:paraId="019EC291" w14:textId="77777777" w:rsidR="002D0C8A" w:rsidRDefault="002D0C8A">
            <w:pPr>
              <w:jc w:val="center"/>
              <w:rPr>
                <w:b/>
                <w:i/>
              </w:rPr>
            </w:pPr>
            <w:r>
              <w:rPr>
                <w:bCs/>
                <w:kern w:val="0"/>
                <w:szCs w:val="21"/>
                <w:lang w:val="en"/>
              </w:rPr>
              <w:t>kilogram</w:t>
            </w:r>
          </w:p>
        </w:tc>
      </w:tr>
      <w:tr w:rsidR="002D0C8A" w14:paraId="30B7B79F" w14:textId="77777777">
        <w:trPr>
          <w:trHeight w:val="340"/>
          <w:jc w:val="center"/>
        </w:trPr>
        <w:tc>
          <w:tcPr>
            <w:tcW w:w="689" w:type="dxa"/>
            <w:vAlign w:val="center"/>
          </w:tcPr>
          <w:p w14:paraId="4DD41A4E" w14:textId="77777777" w:rsidR="002D0C8A" w:rsidRDefault="002D0C8A">
            <w:pPr>
              <w:widowControl/>
              <w:jc w:val="center"/>
              <w:rPr>
                <w:rFonts w:ascii="SimSun" w:cs="SimSun"/>
                <w:kern w:val="0"/>
                <w:szCs w:val="21"/>
              </w:rPr>
            </w:pPr>
            <w:r>
              <w:rPr>
                <w:kern w:val="0"/>
                <w:szCs w:val="21"/>
                <w:lang w:val="en"/>
              </w:rPr>
              <w:t>6</w:t>
            </w:r>
          </w:p>
        </w:tc>
        <w:tc>
          <w:tcPr>
            <w:tcW w:w="3936" w:type="dxa"/>
            <w:vAlign w:val="center"/>
          </w:tcPr>
          <w:p w14:paraId="5D01F20F" w14:textId="77777777" w:rsidR="002D0C8A" w:rsidRDefault="002D0C8A">
            <w:pPr>
              <w:widowControl/>
              <w:jc w:val="left"/>
              <w:rPr>
                <w:rFonts w:ascii="SimSun" w:cs="SimSun"/>
                <w:kern w:val="0"/>
                <w:szCs w:val="21"/>
              </w:rPr>
            </w:pPr>
            <w:r>
              <w:rPr>
                <w:kern w:val="0"/>
                <w:szCs w:val="21"/>
                <w:lang w:val="en"/>
              </w:rPr>
              <w:t>Pseudoephedrine sulfate</w:t>
            </w:r>
          </w:p>
        </w:tc>
        <w:tc>
          <w:tcPr>
            <w:tcW w:w="2126" w:type="dxa"/>
            <w:vAlign w:val="center"/>
          </w:tcPr>
          <w:p w14:paraId="2EB00D7B"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3301EDF8" w14:textId="77777777" w:rsidR="002D0C8A" w:rsidRDefault="002D0C8A">
            <w:pPr>
              <w:widowControl/>
              <w:jc w:val="center"/>
              <w:rPr>
                <w:rFonts w:ascii="SimSun" w:cs="SimSun"/>
                <w:kern w:val="0"/>
                <w:szCs w:val="21"/>
              </w:rPr>
            </w:pPr>
            <w:r>
              <w:rPr>
                <w:kern w:val="0"/>
                <w:szCs w:val="21"/>
                <w:lang w:val="en"/>
              </w:rPr>
              <w:t>2939420020</w:t>
            </w:r>
          </w:p>
        </w:tc>
        <w:tc>
          <w:tcPr>
            <w:tcW w:w="1590" w:type="dxa"/>
          </w:tcPr>
          <w:p w14:paraId="6C13051A" w14:textId="77777777" w:rsidR="002D0C8A" w:rsidRDefault="002D0C8A">
            <w:pPr>
              <w:jc w:val="center"/>
              <w:rPr>
                <w:b/>
                <w:i/>
              </w:rPr>
            </w:pPr>
            <w:r>
              <w:rPr>
                <w:bCs/>
                <w:kern w:val="0"/>
                <w:szCs w:val="21"/>
                <w:lang w:val="en"/>
              </w:rPr>
              <w:t>kilogram</w:t>
            </w:r>
          </w:p>
        </w:tc>
      </w:tr>
      <w:tr w:rsidR="002D0C8A" w14:paraId="1E768078" w14:textId="77777777">
        <w:trPr>
          <w:trHeight w:val="340"/>
          <w:jc w:val="center"/>
        </w:trPr>
        <w:tc>
          <w:tcPr>
            <w:tcW w:w="689" w:type="dxa"/>
            <w:vAlign w:val="center"/>
          </w:tcPr>
          <w:p w14:paraId="130C2E4C" w14:textId="77777777" w:rsidR="002D0C8A" w:rsidRDefault="002D0C8A">
            <w:pPr>
              <w:widowControl/>
              <w:jc w:val="center"/>
              <w:rPr>
                <w:rFonts w:ascii="SimSun" w:cs="SimSun"/>
                <w:kern w:val="0"/>
                <w:szCs w:val="21"/>
              </w:rPr>
            </w:pPr>
            <w:r>
              <w:rPr>
                <w:kern w:val="0"/>
                <w:szCs w:val="21"/>
                <w:lang w:val="en"/>
              </w:rPr>
              <w:t>7</w:t>
            </w:r>
          </w:p>
        </w:tc>
        <w:tc>
          <w:tcPr>
            <w:tcW w:w="3936" w:type="dxa"/>
            <w:vAlign w:val="center"/>
          </w:tcPr>
          <w:p w14:paraId="5558E3CA" w14:textId="77777777" w:rsidR="002D0C8A" w:rsidRDefault="002D0C8A">
            <w:pPr>
              <w:widowControl/>
              <w:jc w:val="left"/>
              <w:rPr>
                <w:rFonts w:ascii="SimSun" w:cs="SimSun"/>
                <w:kern w:val="0"/>
                <w:szCs w:val="21"/>
              </w:rPr>
            </w:pPr>
            <w:r>
              <w:rPr>
                <w:kern w:val="0"/>
                <w:szCs w:val="21"/>
                <w:lang w:val="en"/>
              </w:rPr>
              <w:t>Methyl ephedrine hydrochloride</w:t>
            </w:r>
          </w:p>
        </w:tc>
        <w:tc>
          <w:tcPr>
            <w:tcW w:w="2126" w:type="dxa"/>
            <w:vAlign w:val="center"/>
          </w:tcPr>
          <w:p w14:paraId="4E278F7A"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5EB82604" w14:textId="77777777" w:rsidR="002D0C8A" w:rsidRDefault="002D0C8A">
            <w:pPr>
              <w:widowControl/>
              <w:jc w:val="center"/>
              <w:rPr>
                <w:rFonts w:ascii="SimSun" w:cs="SimSun"/>
                <w:kern w:val="0"/>
                <w:szCs w:val="21"/>
              </w:rPr>
            </w:pPr>
            <w:r>
              <w:rPr>
                <w:kern w:val="0"/>
                <w:szCs w:val="21"/>
                <w:lang w:val="en"/>
              </w:rPr>
              <w:t>2939490010</w:t>
            </w:r>
          </w:p>
        </w:tc>
        <w:tc>
          <w:tcPr>
            <w:tcW w:w="1590" w:type="dxa"/>
          </w:tcPr>
          <w:p w14:paraId="59975A78" w14:textId="77777777" w:rsidR="002D0C8A" w:rsidRDefault="002D0C8A">
            <w:pPr>
              <w:jc w:val="center"/>
              <w:rPr>
                <w:b/>
                <w:i/>
              </w:rPr>
            </w:pPr>
            <w:r>
              <w:rPr>
                <w:bCs/>
                <w:kern w:val="0"/>
                <w:szCs w:val="21"/>
                <w:lang w:val="en"/>
              </w:rPr>
              <w:t>kilogram</w:t>
            </w:r>
          </w:p>
        </w:tc>
      </w:tr>
      <w:tr w:rsidR="002D0C8A" w14:paraId="0D91A3B9" w14:textId="77777777">
        <w:trPr>
          <w:trHeight w:val="340"/>
          <w:jc w:val="center"/>
        </w:trPr>
        <w:tc>
          <w:tcPr>
            <w:tcW w:w="689" w:type="dxa"/>
            <w:vAlign w:val="center"/>
          </w:tcPr>
          <w:p w14:paraId="432B2B06" w14:textId="77777777" w:rsidR="002D0C8A" w:rsidRDefault="002D0C8A">
            <w:pPr>
              <w:widowControl/>
              <w:jc w:val="center"/>
              <w:rPr>
                <w:rFonts w:ascii="SimSun" w:cs="SimSun"/>
                <w:kern w:val="0"/>
                <w:szCs w:val="21"/>
              </w:rPr>
            </w:pPr>
            <w:r>
              <w:rPr>
                <w:kern w:val="0"/>
                <w:szCs w:val="21"/>
                <w:lang w:val="en"/>
              </w:rPr>
              <w:t>8</w:t>
            </w:r>
          </w:p>
        </w:tc>
        <w:tc>
          <w:tcPr>
            <w:tcW w:w="3936" w:type="dxa"/>
            <w:vAlign w:val="center"/>
          </w:tcPr>
          <w:p w14:paraId="6A1E5E31" w14:textId="77777777" w:rsidR="002D0C8A" w:rsidRDefault="002D0C8A">
            <w:pPr>
              <w:widowControl/>
              <w:jc w:val="left"/>
              <w:rPr>
                <w:rFonts w:ascii="SimSun" w:cs="SimSun"/>
                <w:kern w:val="0"/>
                <w:szCs w:val="21"/>
              </w:rPr>
            </w:pPr>
            <w:r>
              <w:rPr>
                <w:kern w:val="0"/>
                <w:szCs w:val="21"/>
                <w:lang w:val="en"/>
              </w:rPr>
              <w:t>Racemic methyl ephedrine hydrochloride</w:t>
            </w:r>
          </w:p>
        </w:tc>
        <w:tc>
          <w:tcPr>
            <w:tcW w:w="2126" w:type="dxa"/>
            <w:vAlign w:val="center"/>
          </w:tcPr>
          <w:p w14:paraId="2A1075EA"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54884C00" w14:textId="77777777" w:rsidR="002D0C8A" w:rsidRDefault="002D0C8A">
            <w:pPr>
              <w:widowControl/>
              <w:jc w:val="center"/>
              <w:rPr>
                <w:rFonts w:ascii="SimSun" w:cs="SimSun"/>
                <w:kern w:val="0"/>
                <w:szCs w:val="21"/>
              </w:rPr>
            </w:pPr>
            <w:r>
              <w:rPr>
                <w:kern w:val="0"/>
                <w:szCs w:val="21"/>
                <w:lang w:val="en"/>
              </w:rPr>
              <w:t>2939490020</w:t>
            </w:r>
          </w:p>
        </w:tc>
        <w:tc>
          <w:tcPr>
            <w:tcW w:w="1590" w:type="dxa"/>
          </w:tcPr>
          <w:p w14:paraId="0BD88C79" w14:textId="77777777" w:rsidR="002D0C8A" w:rsidRDefault="002D0C8A">
            <w:pPr>
              <w:jc w:val="center"/>
              <w:rPr>
                <w:b/>
                <w:i/>
              </w:rPr>
            </w:pPr>
            <w:r>
              <w:rPr>
                <w:bCs/>
                <w:kern w:val="0"/>
                <w:szCs w:val="21"/>
                <w:lang w:val="en"/>
              </w:rPr>
              <w:t>kilogram</w:t>
            </w:r>
          </w:p>
        </w:tc>
      </w:tr>
      <w:tr w:rsidR="002D0C8A" w14:paraId="060D2FD3" w14:textId="77777777">
        <w:trPr>
          <w:trHeight w:val="340"/>
          <w:jc w:val="center"/>
        </w:trPr>
        <w:tc>
          <w:tcPr>
            <w:tcW w:w="689" w:type="dxa"/>
            <w:vAlign w:val="center"/>
          </w:tcPr>
          <w:p w14:paraId="2742B8AA" w14:textId="77777777" w:rsidR="002D0C8A" w:rsidRDefault="002D0C8A">
            <w:pPr>
              <w:widowControl/>
              <w:jc w:val="center"/>
              <w:rPr>
                <w:rFonts w:ascii="SimSun" w:cs="SimSun"/>
                <w:kern w:val="0"/>
                <w:szCs w:val="21"/>
              </w:rPr>
            </w:pPr>
            <w:r>
              <w:rPr>
                <w:kern w:val="0"/>
                <w:szCs w:val="21"/>
                <w:lang w:val="en"/>
              </w:rPr>
              <w:t>9</w:t>
            </w:r>
          </w:p>
        </w:tc>
        <w:tc>
          <w:tcPr>
            <w:tcW w:w="3936" w:type="dxa"/>
            <w:vAlign w:val="center"/>
          </w:tcPr>
          <w:p w14:paraId="45B31E09" w14:textId="77777777" w:rsidR="002D0C8A" w:rsidRDefault="002D0C8A">
            <w:pPr>
              <w:widowControl/>
              <w:jc w:val="left"/>
              <w:rPr>
                <w:rFonts w:ascii="SimSun" w:cs="SimSun"/>
                <w:kern w:val="0"/>
                <w:szCs w:val="21"/>
              </w:rPr>
            </w:pPr>
            <w:r>
              <w:rPr>
                <w:kern w:val="0"/>
                <w:szCs w:val="21"/>
                <w:lang w:val="en"/>
              </w:rPr>
              <w:t>Norepinephedrine and its salts</w:t>
            </w:r>
          </w:p>
        </w:tc>
        <w:tc>
          <w:tcPr>
            <w:tcW w:w="2126" w:type="dxa"/>
            <w:vAlign w:val="center"/>
          </w:tcPr>
          <w:p w14:paraId="039415AA"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630FDECA" w14:textId="77777777" w:rsidR="002D0C8A" w:rsidRDefault="002D0C8A">
            <w:pPr>
              <w:widowControl/>
              <w:jc w:val="center"/>
              <w:rPr>
                <w:rFonts w:ascii="SimSun" w:cs="SimSun"/>
                <w:kern w:val="0"/>
                <w:szCs w:val="21"/>
              </w:rPr>
            </w:pPr>
            <w:r>
              <w:rPr>
                <w:kern w:val="0"/>
                <w:szCs w:val="21"/>
                <w:lang w:val="en"/>
              </w:rPr>
              <w:t>2939440000</w:t>
            </w:r>
          </w:p>
        </w:tc>
        <w:tc>
          <w:tcPr>
            <w:tcW w:w="1590" w:type="dxa"/>
          </w:tcPr>
          <w:p w14:paraId="72E2E8E3" w14:textId="77777777" w:rsidR="002D0C8A" w:rsidRDefault="002D0C8A">
            <w:pPr>
              <w:jc w:val="center"/>
              <w:rPr>
                <w:b/>
                <w:i/>
              </w:rPr>
            </w:pPr>
            <w:r>
              <w:rPr>
                <w:bCs/>
                <w:kern w:val="0"/>
                <w:szCs w:val="21"/>
                <w:lang w:val="en"/>
              </w:rPr>
              <w:t>kilogram</w:t>
            </w:r>
          </w:p>
        </w:tc>
      </w:tr>
      <w:tr w:rsidR="002D0C8A" w14:paraId="20D8FF5E" w14:textId="77777777">
        <w:trPr>
          <w:trHeight w:val="340"/>
          <w:jc w:val="center"/>
        </w:trPr>
        <w:tc>
          <w:tcPr>
            <w:tcW w:w="689" w:type="dxa"/>
            <w:vAlign w:val="center"/>
          </w:tcPr>
          <w:p w14:paraId="42F05FBC" w14:textId="77777777" w:rsidR="002D0C8A" w:rsidRDefault="002D0C8A">
            <w:pPr>
              <w:widowControl/>
              <w:jc w:val="center"/>
              <w:rPr>
                <w:rFonts w:ascii="SimSun" w:cs="SimSun"/>
                <w:kern w:val="0"/>
                <w:szCs w:val="21"/>
              </w:rPr>
            </w:pPr>
            <w:r>
              <w:rPr>
                <w:kern w:val="0"/>
                <w:szCs w:val="21"/>
                <w:lang w:val="en"/>
              </w:rPr>
              <w:t>10</w:t>
            </w:r>
          </w:p>
        </w:tc>
        <w:tc>
          <w:tcPr>
            <w:tcW w:w="3936" w:type="dxa"/>
            <w:vAlign w:val="center"/>
          </w:tcPr>
          <w:p w14:paraId="1A957DF9" w14:textId="77777777" w:rsidR="002D0C8A" w:rsidRDefault="002D0C8A">
            <w:pPr>
              <w:widowControl/>
              <w:jc w:val="left"/>
              <w:rPr>
                <w:rFonts w:ascii="SimSun" w:cs="SimSun"/>
                <w:kern w:val="0"/>
                <w:szCs w:val="21"/>
              </w:rPr>
            </w:pPr>
            <w:r>
              <w:rPr>
                <w:kern w:val="0"/>
                <w:szCs w:val="21"/>
                <w:lang w:val="en"/>
              </w:rPr>
              <w:t>Ephedra extract and extract powder for the production of pesticides</w:t>
            </w:r>
          </w:p>
        </w:tc>
        <w:tc>
          <w:tcPr>
            <w:tcW w:w="2126" w:type="dxa"/>
            <w:vAlign w:val="center"/>
          </w:tcPr>
          <w:p w14:paraId="740E88A7"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6C9D6EA5" w14:textId="77777777" w:rsidR="002D0C8A" w:rsidRDefault="002D0C8A">
            <w:pPr>
              <w:widowControl/>
              <w:jc w:val="center"/>
              <w:rPr>
                <w:rFonts w:ascii="SimSun" w:cs="SimSun"/>
                <w:kern w:val="0"/>
                <w:szCs w:val="21"/>
              </w:rPr>
            </w:pPr>
            <w:r>
              <w:rPr>
                <w:kern w:val="0"/>
                <w:szCs w:val="21"/>
                <w:lang w:val="en"/>
              </w:rPr>
              <w:t>1302140011</w:t>
            </w:r>
          </w:p>
        </w:tc>
        <w:tc>
          <w:tcPr>
            <w:tcW w:w="1590" w:type="dxa"/>
          </w:tcPr>
          <w:p w14:paraId="6EAA9312" w14:textId="77777777" w:rsidR="002D0C8A" w:rsidRDefault="002D0C8A">
            <w:pPr>
              <w:jc w:val="center"/>
              <w:rPr>
                <w:b/>
                <w:i/>
              </w:rPr>
            </w:pPr>
            <w:r>
              <w:rPr>
                <w:bCs/>
                <w:kern w:val="0"/>
                <w:szCs w:val="21"/>
                <w:lang w:val="en"/>
              </w:rPr>
              <w:t>kilogram</w:t>
            </w:r>
          </w:p>
        </w:tc>
      </w:tr>
      <w:tr w:rsidR="002D0C8A" w14:paraId="1984F857" w14:textId="77777777">
        <w:trPr>
          <w:trHeight w:val="340"/>
          <w:jc w:val="center"/>
        </w:trPr>
        <w:tc>
          <w:tcPr>
            <w:tcW w:w="689" w:type="dxa"/>
            <w:vAlign w:val="center"/>
          </w:tcPr>
          <w:p w14:paraId="3FC98D4B" w14:textId="77777777" w:rsidR="002D0C8A" w:rsidRDefault="002D0C8A">
            <w:pPr>
              <w:widowControl/>
              <w:jc w:val="center"/>
              <w:rPr>
                <w:rFonts w:ascii="SimSun" w:cs="SimSun"/>
                <w:kern w:val="0"/>
                <w:szCs w:val="21"/>
              </w:rPr>
            </w:pPr>
            <w:r>
              <w:rPr>
                <w:kern w:val="0"/>
                <w:szCs w:val="21"/>
                <w:lang w:val="en"/>
              </w:rPr>
              <w:t>11</w:t>
            </w:r>
          </w:p>
        </w:tc>
        <w:tc>
          <w:tcPr>
            <w:tcW w:w="3936" w:type="dxa"/>
            <w:vAlign w:val="center"/>
          </w:tcPr>
          <w:p w14:paraId="323E4F69" w14:textId="77777777" w:rsidR="002D0C8A" w:rsidRDefault="002D0C8A">
            <w:pPr>
              <w:widowControl/>
              <w:jc w:val="left"/>
              <w:rPr>
                <w:rFonts w:ascii="SimSun" w:cs="SimSun"/>
                <w:kern w:val="0"/>
                <w:szCs w:val="21"/>
              </w:rPr>
            </w:pPr>
            <w:r>
              <w:rPr>
                <w:kern w:val="0"/>
                <w:szCs w:val="21"/>
                <w:lang w:val="en"/>
              </w:rPr>
              <w:t>It is used for the preparation of ephedra extract and extract powder for medicinal purposes</w:t>
            </w:r>
          </w:p>
        </w:tc>
        <w:tc>
          <w:tcPr>
            <w:tcW w:w="2126" w:type="dxa"/>
            <w:vAlign w:val="center"/>
          </w:tcPr>
          <w:p w14:paraId="1B794ED5"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17D1F322" w14:textId="77777777" w:rsidR="002D0C8A" w:rsidRDefault="002D0C8A">
            <w:pPr>
              <w:widowControl/>
              <w:jc w:val="center"/>
              <w:rPr>
                <w:rFonts w:ascii="SimSun" w:cs="SimSun"/>
                <w:kern w:val="0"/>
                <w:szCs w:val="21"/>
              </w:rPr>
            </w:pPr>
            <w:r>
              <w:rPr>
                <w:kern w:val="0"/>
                <w:szCs w:val="21"/>
                <w:lang w:val="en"/>
              </w:rPr>
              <w:t>1302140012</w:t>
            </w:r>
          </w:p>
        </w:tc>
        <w:tc>
          <w:tcPr>
            <w:tcW w:w="1590" w:type="dxa"/>
            <w:vAlign w:val="center"/>
          </w:tcPr>
          <w:p w14:paraId="6C692A34" w14:textId="77777777" w:rsidR="002D0C8A" w:rsidRDefault="002D0C8A">
            <w:pPr>
              <w:jc w:val="center"/>
              <w:rPr>
                <w:b/>
                <w:i/>
              </w:rPr>
            </w:pPr>
            <w:r>
              <w:rPr>
                <w:bCs/>
                <w:kern w:val="0"/>
                <w:szCs w:val="21"/>
                <w:lang w:val="en"/>
              </w:rPr>
              <w:t>kilogram</w:t>
            </w:r>
          </w:p>
        </w:tc>
      </w:tr>
      <w:tr w:rsidR="002D0C8A" w14:paraId="15456A9F" w14:textId="77777777">
        <w:trPr>
          <w:trHeight w:val="340"/>
          <w:jc w:val="center"/>
        </w:trPr>
        <w:tc>
          <w:tcPr>
            <w:tcW w:w="689" w:type="dxa"/>
            <w:vAlign w:val="center"/>
          </w:tcPr>
          <w:p w14:paraId="1D37E75E" w14:textId="77777777" w:rsidR="002D0C8A" w:rsidRDefault="002D0C8A">
            <w:pPr>
              <w:widowControl/>
              <w:jc w:val="center"/>
              <w:rPr>
                <w:rFonts w:ascii="SimSun" w:cs="SimSun"/>
                <w:kern w:val="0"/>
                <w:szCs w:val="21"/>
              </w:rPr>
            </w:pPr>
            <w:r>
              <w:rPr>
                <w:kern w:val="0"/>
                <w:szCs w:val="21"/>
                <w:lang w:val="en"/>
              </w:rPr>
              <w:t>12</w:t>
            </w:r>
          </w:p>
        </w:tc>
        <w:tc>
          <w:tcPr>
            <w:tcW w:w="3936" w:type="dxa"/>
            <w:vAlign w:val="center"/>
          </w:tcPr>
          <w:p w14:paraId="04B3B8C0" w14:textId="77777777" w:rsidR="002D0C8A" w:rsidRDefault="002D0C8A">
            <w:pPr>
              <w:widowControl/>
              <w:jc w:val="left"/>
              <w:rPr>
                <w:rFonts w:ascii="SimSun" w:cs="SimSun"/>
                <w:kern w:val="0"/>
                <w:szCs w:val="21"/>
              </w:rPr>
            </w:pPr>
            <w:r>
              <w:rPr>
                <w:kern w:val="0"/>
                <w:szCs w:val="21"/>
                <w:lang w:val="en"/>
              </w:rPr>
              <w:t>Other ephedra extracts and extract powders</w:t>
            </w:r>
          </w:p>
        </w:tc>
        <w:tc>
          <w:tcPr>
            <w:tcW w:w="2126" w:type="dxa"/>
            <w:vAlign w:val="center"/>
          </w:tcPr>
          <w:p w14:paraId="7DC348AE"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47C83E7C" w14:textId="77777777" w:rsidR="002D0C8A" w:rsidRDefault="002D0C8A">
            <w:pPr>
              <w:widowControl/>
              <w:jc w:val="center"/>
              <w:rPr>
                <w:rFonts w:ascii="SimSun" w:cs="SimSun"/>
                <w:kern w:val="0"/>
                <w:szCs w:val="21"/>
              </w:rPr>
            </w:pPr>
            <w:r>
              <w:rPr>
                <w:kern w:val="0"/>
                <w:szCs w:val="21"/>
                <w:lang w:val="en"/>
              </w:rPr>
              <w:t>1302140019</w:t>
            </w:r>
          </w:p>
        </w:tc>
        <w:tc>
          <w:tcPr>
            <w:tcW w:w="1590" w:type="dxa"/>
            <w:vAlign w:val="center"/>
          </w:tcPr>
          <w:p w14:paraId="6811FDE0" w14:textId="77777777" w:rsidR="002D0C8A" w:rsidRDefault="002D0C8A">
            <w:pPr>
              <w:jc w:val="center"/>
              <w:rPr>
                <w:b/>
                <w:i/>
              </w:rPr>
            </w:pPr>
            <w:r>
              <w:rPr>
                <w:bCs/>
                <w:kern w:val="0"/>
                <w:szCs w:val="21"/>
                <w:lang w:val="en"/>
              </w:rPr>
              <w:t>kilogram</w:t>
            </w:r>
          </w:p>
        </w:tc>
      </w:tr>
      <w:tr w:rsidR="002D0C8A" w14:paraId="581AC9D7" w14:textId="77777777">
        <w:trPr>
          <w:trHeight w:val="340"/>
          <w:jc w:val="center"/>
        </w:trPr>
        <w:tc>
          <w:tcPr>
            <w:tcW w:w="689" w:type="dxa"/>
            <w:vAlign w:val="center"/>
          </w:tcPr>
          <w:p w14:paraId="23180CFC" w14:textId="77777777" w:rsidR="002D0C8A" w:rsidRDefault="002D0C8A">
            <w:pPr>
              <w:widowControl/>
              <w:jc w:val="center"/>
              <w:rPr>
                <w:rFonts w:ascii="SimSun" w:cs="SimSun"/>
                <w:kern w:val="0"/>
                <w:szCs w:val="21"/>
              </w:rPr>
            </w:pPr>
            <w:r>
              <w:rPr>
                <w:kern w:val="0"/>
                <w:szCs w:val="21"/>
                <w:lang w:val="en"/>
              </w:rPr>
              <w:t>13</w:t>
            </w:r>
          </w:p>
        </w:tc>
        <w:tc>
          <w:tcPr>
            <w:tcW w:w="3936" w:type="dxa"/>
            <w:vAlign w:val="center"/>
          </w:tcPr>
          <w:p w14:paraId="6CB6F45D" w14:textId="77777777" w:rsidR="002D0C8A" w:rsidRDefault="002D0C8A">
            <w:pPr>
              <w:widowControl/>
              <w:jc w:val="left"/>
              <w:rPr>
                <w:rFonts w:ascii="SimSun" w:cs="SimSun"/>
                <w:kern w:val="0"/>
                <w:szCs w:val="21"/>
              </w:rPr>
            </w:pPr>
            <w:r>
              <w:rPr>
                <w:kern w:val="0"/>
                <w:szCs w:val="21"/>
                <w:lang w:val="en"/>
              </w:rPr>
              <w:t>Ephedra juice</w:t>
            </w:r>
          </w:p>
        </w:tc>
        <w:tc>
          <w:tcPr>
            <w:tcW w:w="2126" w:type="dxa"/>
            <w:vAlign w:val="center"/>
          </w:tcPr>
          <w:p w14:paraId="41C9854D"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6B0BBC01" w14:textId="77777777" w:rsidR="002D0C8A" w:rsidRDefault="002D0C8A">
            <w:pPr>
              <w:widowControl/>
              <w:jc w:val="center"/>
              <w:rPr>
                <w:rFonts w:ascii="SimSun" w:cs="SimSun"/>
                <w:kern w:val="0"/>
                <w:szCs w:val="21"/>
              </w:rPr>
            </w:pPr>
            <w:r>
              <w:rPr>
                <w:kern w:val="0"/>
                <w:szCs w:val="21"/>
                <w:lang w:val="en"/>
              </w:rPr>
              <w:t>1302140020</w:t>
            </w:r>
          </w:p>
        </w:tc>
        <w:tc>
          <w:tcPr>
            <w:tcW w:w="1590" w:type="dxa"/>
            <w:vAlign w:val="center"/>
          </w:tcPr>
          <w:p w14:paraId="3C3854D2" w14:textId="77777777" w:rsidR="002D0C8A" w:rsidRDefault="002D0C8A">
            <w:pPr>
              <w:jc w:val="center"/>
              <w:rPr>
                <w:b/>
                <w:i/>
              </w:rPr>
            </w:pPr>
            <w:r>
              <w:rPr>
                <w:bCs/>
                <w:kern w:val="0"/>
                <w:szCs w:val="21"/>
                <w:lang w:val="en"/>
              </w:rPr>
              <w:t>kilogram</w:t>
            </w:r>
          </w:p>
        </w:tc>
      </w:tr>
      <w:tr w:rsidR="002D0C8A" w14:paraId="46498802" w14:textId="77777777">
        <w:trPr>
          <w:trHeight w:val="340"/>
          <w:jc w:val="center"/>
        </w:trPr>
        <w:tc>
          <w:tcPr>
            <w:tcW w:w="689" w:type="dxa"/>
            <w:vAlign w:val="center"/>
          </w:tcPr>
          <w:p w14:paraId="16BE16DF" w14:textId="77777777" w:rsidR="002D0C8A" w:rsidRDefault="002D0C8A">
            <w:pPr>
              <w:widowControl/>
              <w:jc w:val="center"/>
              <w:rPr>
                <w:rFonts w:ascii="SimSun" w:cs="SimSun"/>
                <w:kern w:val="0"/>
                <w:szCs w:val="21"/>
              </w:rPr>
            </w:pPr>
            <w:r>
              <w:rPr>
                <w:kern w:val="0"/>
                <w:szCs w:val="21"/>
                <w:lang w:val="en"/>
              </w:rPr>
              <w:t>14</w:t>
            </w:r>
          </w:p>
        </w:tc>
        <w:tc>
          <w:tcPr>
            <w:tcW w:w="3936" w:type="dxa"/>
            <w:vAlign w:val="center"/>
          </w:tcPr>
          <w:p w14:paraId="158033B8" w14:textId="77777777" w:rsidR="002D0C8A" w:rsidRDefault="002D0C8A">
            <w:pPr>
              <w:widowControl/>
              <w:jc w:val="left"/>
              <w:rPr>
                <w:rFonts w:ascii="SimSun" w:cs="SimSun"/>
                <w:kern w:val="0"/>
                <w:szCs w:val="21"/>
              </w:rPr>
            </w:pPr>
            <w:r>
              <w:rPr>
                <w:kern w:val="0"/>
                <w:szCs w:val="21"/>
                <w:lang w:val="en"/>
              </w:rPr>
              <w:t>Medicinal ingredients with ephedra powder</w:t>
            </w:r>
          </w:p>
        </w:tc>
        <w:tc>
          <w:tcPr>
            <w:tcW w:w="2126" w:type="dxa"/>
            <w:vAlign w:val="center"/>
          </w:tcPr>
          <w:p w14:paraId="724CD0FD"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07FA6E21" w14:textId="77777777" w:rsidR="002D0C8A" w:rsidRDefault="002D0C8A">
            <w:pPr>
              <w:widowControl/>
              <w:jc w:val="center"/>
              <w:rPr>
                <w:rFonts w:ascii="SimSun" w:cs="SimSun"/>
                <w:kern w:val="0"/>
                <w:szCs w:val="21"/>
              </w:rPr>
            </w:pPr>
            <w:r>
              <w:rPr>
                <w:kern w:val="0"/>
                <w:szCs w:val="21"/>
                <w:lang w:val="en"/>
              </w:rPr>
              <w:t>1211500011</w:t>
            </w:r>
          </w:p>
        </w:tc>
        <w:tc>
          <w:tcPr>
            <w:tcW w:w="1590" w:type="dxa"/>
            <w:vAlign w:val="center"/>
          </w:tcPr>
          <w:p w14:paraId="2D5F90FA" w14:textId="77777777" w:rsidR="002D0C8A" w:rsidRDefault="002D0C8A">
            <w:pPr>
              <w:jc w:val="center"/>
              <w:rPr>
                <w:b/>
                <w:i/>
              </w:rPr>
            </w:pPr>
            <w:r>
              <w:rPr>
                <w:bCs/>
                <w:kern w:val="0"/>
                <w:szCs w:val="21"/>
                <w:lang w:val="en"/>
              </w:rPr>
              <w:t>kilogram</w:t>
            </w:r>
          </w:p>
        </w:tc>
      </w:tr>
      <w:tr w:rsidR="002D0C8A" w14:paraId="51AF15EF" w14:textId="77777777">
        <w:trPr>
          <w:trHeight w:val="340"/>
          <w:jc w:val="center"/>
        </w:trPr>
        <w:tc>
          <w:tcPr>
            <w:tcW w:w="689" w:type="dxa"/>
            <w:vAlign w:val="center"/>
          </w:tcPr>
          <w:p w14:paraId="0DF38F9E" w14:textId="77777777" w:rsidR="002D0C8A" w:rsidRDefault="002D0C8A">
            <w:pPr>
              <w:widowControl/>
              <w:jc w:val="center"/>
              <w:rPr>
                <w:rFonts w:ascii="SimSun" w:cs="SimSun"/>
                <w:kern w:val="0"/>
                <w:szCs w:val="21"/>
              </w:rPr>
            </w:pPr>
            <w:r>
              <w:rPr>
                <w:kern w:val="0"/>
                <w:szCs w:val="21"/>
                <w:lang w:val="en"/>
              </w:rPr>
              <w:t>15</w:t>
            </w:r>
          </w:p>
        </w:tc>
        <w:tc>
          <w:tcPr>
            <w:tcW w:w="3936" w:type="dxa"/>
            <w:vAlign w:val="center"/>
          </w:tcPr>
          <w:p w14:paraId="53D96089" w14:textId="77777777" w:rsidR="002D0C8A" w:rsidRDefault="002D0C8A">
            <w:pPr>
              <w:widowControl/>
              <w:jc w:val="left"/>
              <w:rPr>
                <w:rFonts w:ascii="SimSun" w:cs="SimSun"/>
                <w:kern w:val="0"/>
                <w:szCs w:val="21"/>
              </w:rPr>
            </w:pPr>
            <w:r>
              <w:rPr>
                <w:kern w:val="0"/>
                <w:szCs w:val="21"/>
                <w:lang w:val="en"/>
              </w:rPr>
              <w:t>Spice with ephedra powder</w:t>
            </w:r>
          </w:p>
        </w:tc>
        <w:tc>
          <w:tcPr>
            <w:tcW w:w="2126" w:type="dxa"/>
            <w:vAlign w:val="center"/>
          </w:tcPr>
          <w:p w14:paraId="55595431"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5EFFAF45" w14:textId="77777777" w:rsidR="002D0C8A" w:rsidRDefault="002D0C8A">
            <w:pPr>
              <w:widowControl/>
              <w:jc w:val="center"/>
              <w:rPr>
                <w:rFonts w:ascii="SimSun" w:cs="SimSun"/>
                <w:kern w:val="0"/>
                <w:szCs w:val="21"/>
              </w:rPr>
            </w:pPr>
            <w:r>
              <w:rPr>
                <w:kern w:val="0"/>
                <w:szCs w:val="21"/>
                <w:lang w:val="en"/>
              </w:rPr>
              <w:t>1211500021</w:t>
            </w:r>
          </w:p>
        </w:tc>
        <w:tc>
          <w:tcPr>
            <w:tcW w:w="1590" w:type="dxa"/>
            <w:vAlign w:val="center"/>
          </w:tcPr>
          <w:p w14:paraId="11F3D13F" w14:textId="77777777" w:rsidR="002D0C8A" w:rsidRDefault="002D0C8A">
            <w:pPr>
              <w:jc w:val="center"/>
              <w:rPr>
                <w:b/>
                <w:i/>
              </w:rPr>
            </w:pPr>
            <w:r>
              <w:rPr>
                <w:bCs/>
                <w:kern w:val="0"/>
                <w:szCs w:val="21"/>
                <w:lang w:val="en"/>
              </w:rPr>
              <w:t>kilogram</w:t>
            </w:r>
          </w:p>
        </w:tc>
      </w:tr>
      <w:tr w:rsidR="002D0C8A" w14:paraId="594A13C0" w14:textId="77777777">
        <w:trPr>
          <w:trHeight w:val="340"/>
          <w:jc w:val="center"/>
        </w:trPr>
        <w:tc>
          <w:tcPr>
            <w:tcW w:w="689" w:type="dxa"/>
            <w:vAlign w:val="center"/>
          </w:tcPr>
          <w:p w14:paraId="44E94691" w14:textId="77777777" w:rsidR="002D0C8A" w:rsidRDefault="002D0C8A">
            <w:pPr>
              <w:widowControl/>
              <w:jc w:val="center"/>
              <w:rPr>
                <w:rFonts w:ascii="SimSun" w:cs="SimSun"/>
                <w:kern w:val="0"/>
                <w:szCs w:val="21"/>
              </w:rPr>
            </w:pPr>
            <w:r>
              <w:rPr>
                <w:kern w:val="0"/>
                <w:szCs w:val="21"/>
                <w:lang w:val="en"/>
              </w:rPr>
              <w:t>16</w:t>
            </w:r>
          </w:p>
        </w:tc>
        <w:tc>
          <w:tcPr>
            <w:tcW w:w="3936" w:type="dxa"/>
            <w:vAlign w:val="center"/>
          </w:tcPr>
          <w:p w14:paraId="44451339" w14:textId="77777777" w:rsidR="002D0C8A" w:rsidRDefault="002D0C8A">
            <w:pPr>
              <w:widowControl/>
              <w:jc w:val="left"/>
              <w:rPr>
                <w:rFonts w:ascii="SimSun" w:cs="SimSun"/>
                <w:kern w:val="0"/>
                <w:szCs w:val="21"/>
              </w:rPr>
            </w:pPr>
            <w:r>
              <w:rPr>
                <w:kern w:val="0"/>
                <w:szCs w:val="21"/>
                <w:lang w:val="en"/>
              </w:rPr>
              <w:t>Others with ephedra powder</w:t>
            </w:r>
          </w:p>
        </w:tc>
        <w:tc>
          <w:tcPr>
            <w:tcW w:w="2126" w:type="dxa"/>
            <w:vAlign w:val="center"/>
          </w:tcPr>
          <w:p w14:paraId="28FF56C9"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66B13821" w14:textId="77777777" w:rsidR="002D0C8A" w:rsidRDefault="002D0C8A">
            <w:pPr>
              <w:widowControl/>
              <w:jc w:val="center"/>
              <w:rPr>
                <w:rFonts w:ascii="SimSun" w:cs="SimSun"/>
                <w:kern w:val="0"/>
                <w:szCs w:val="21"/>
              </w:rPr>
            </w:pPr>
            <w:r>
              <w:rPr>
                <w:kern w:val="0"/>
                <w:szCs w:val="21"/>
                <w:lang w:val="en"/>
              </w:rPr>
              <w:t>1211500091</w:t>
            </w:r>
          </w:p>
        </w:tc>
        <w:tc>
          <w:tcPr>
            <w:tcW w:w="1590" w:type="dxa"/>
            <w:vAlign w:val="center"/>
          </w:tcPr>
          <w:p w14:paraId="37C34565" w14:textId="77777777" w:rsidR="002D0C8A" w:rsidRDefault="002D0C8A">
            <w:pPr>
              <w:jc w:val="center"/>
              <w:rPr>
                <w:b/>
                <w:i/>
              </w:rPr>
            </w:pPr>
            <w:r>
              <w:rPr>
                <w:bCs/>
                <w:kern w:val="0"/>
                <w:szCs w:val="21"/>
                <w:lang w:val="en"/>
              </w:rPr>
              <w:t>kilogram</w:t>
            </w:r>
          </w:p>
        </w:tc>
      </w:tr>
      <w:tr w:rsidR="002D0C8A" w14:paraId="6945522D" w14:textId="77777777">
        <w:trPr>
          <w:trHeight w:val="840"/>
          <w:jc w:val="center"/>
        </w:trPr>
        <w:tc>
          <w:tcPr>
            <w:tcW w:w="689" w:type="dxa"/>
            <w:vAlign w:val="center"/>
          </w:tcPr>
          <w:p w14:paraId="09E48159" w14:textId="77777777" w:rsidR="002D0C8A" w:rsidRDefault="002D0C8A">
            <w:pPr>
              <w:widowControl/>
              <w:jc w:val="center"/>
              <w:rPr>
                <w:rFonts w:ascii="SimSun" w:cs="SimSun"/>
                <w:kern w:val="0"/>
                <w:szCs w:val="21"/>
              </w:rPr>
            </w:pPr>
            <w:r>
              <w:rPr>
                <w:kern w:val="0"/>
                <w:szCs w:val="21"/>
                <w:lang w:val="en"/>
              </w:rPr>
              <w:t>17</w:t>
            </w:r>
          </w:p>
        </w:tc>
        <w:tc>
          <w:tcPr>
            <w:tcW w:w="3936" w:type="dxa"/>
            <w:vAlign w:val="center"/>
          </w:tcPr>
          <w:p w14:paraId="1E42E995" w14:textId="77777777" w:rsidR="002D0C8A" w:rsidRDefault="002D0C8A">
            <w:pPr>
              <w:widowControl/>
              <w:jc w:val="left"/>
              <w:rPr>
                <w:rFonts w:ascii="SimSun" w:cs="SimSun"/>
                <w:kern w:val="0"/>
                <w:szCs w:val="21"/>
              </w:rPr>
            </w:pPr>
            <w:r>
              <w:rPr>
                <w:kern w:val="0"/>
                <w:szCs w:val="21"/>
                <w:lang w:val="en"/>
              </w:rPr>
              <w:t>Ephedrine salts unilateral preparations [refers to hydrochloric acid (pseudo)ephedrine tablets, ephedrine hydrochloride injections, ephedrine sulfate tablets]</w:t>
            </w:r>
          </w:p>
        </w:tc>
        <w:tc>
          <w:tcPr>
            <w:tcW w:w="2126" w:type="dxa"/>
            <w:vAlign w:val="center"/>
          </w:tcPr>
          <w:p w14:paraId="0807C017"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2C60E65B" w14:textId="77777777" w:rsidR="002D0C8A" w:rsidRDefault="002D0C8A">
            <w:pPr>
              <w:widowControl/>
              <w:jc w:val="center"/>
              <w:rPr>
                <w:rFonts w:ascii="SimSun" w:cs="SimSun"/>
                <w:kern w:val="0"/>
                <w:szCs w:val="21"/>
              </w:rPr>
            </w:pPr>
            <w:r>
              <w:rPr>
                <w:kern w:val="0"/>
                <w:szCs w:val="21"/>
                <w:lang w:val="en"/>
              </w:rPr>
              <w:t>3004410010</w:t>
            </w:r>
          </w:p>
          <w:p w14:paraId="1C720D26" w14:textId="77777777" w:rsidR="002D0C8A" w:rsidRDefault="002D0C8A">
            <w:pPr>
              <w:widowControl/>
              <w:jc w:val="center"/>
              <w:rPr>
                <w:rFonts w:ascii="SimSun" w:cs="SimSun"/>
                <w:kern w:val="0"/>
                <w:szCs w:val="21"/>
              </w:rPr>
            </w:pPr>
            <w:r>
              <w:rPr>
                <w:kern w:val="0"/>
                <w:szCs w:val="21"/>
                <w:lang w:val="en"/>
              </w:rPr>
              <w:t>3004420010</w:t>
            </w:r>
          </w:p>
        </w:tc>
        <w:tc>
          <w:tcPr>
            <w:tcW w:w="1590" w:type="dxa"/>
            <w:vAlign w:val="center"/>
          </w:tcPr>
          <w:p w14:paraId="5E6F2758" w14:textId="77777777" w:rsidR="002D0C8A" w:rsidRDefault="002D0C8A">
            <w:pPr>
              <w:jc w:val="center"/>
              <w:rPr>
                <w:b/>
                <w:i/>
              </w:rPr>
            </w:pPr>
            <w:r>
              <w:rPr>
                <w:bCs/>
                <w:kern w:val="0"/>
                <w:szCs w:val="21"/>
                <w:lang w:val="en"/>
              </w:rPr>
              <w:t>kilogram</w:t>
            </w:r>
          </w:p>
        </w:tc>
      </w:tr>
      <w:tr w:rsidR="002D0C8A" w14:paraId="09CE9D29" w14:textId="77777777">
        <w:trPr>
          <w:trHeight w:val="788"/>
          <w:jc w:val="center"/>
        </w:trPr>
        <w:tc>
          <w:tcPr>
            <w:tcW w:w="689" w:type="dxa"/>
            <w:vAlign w:val="center"/>
          </w:tcPr>
          <w:p w14:paraId="236E882D" w14:textId="77777777" w:rsidR="002D0C8A" w:rsidRDefault="002D0C8A">
            <w:pPr>
              <w:widowControl/>
              <w:jc w:val="center"/>
              <w:rPr>
                <w:rFonts w:ascii="SimSun" w:cs="SimSun"/>
                <w:kern w:val="0"/>
                <w:szCs w:val="21"/>
              </w:rPr>
            </w:pPr>
            <w:r>
              <w:rPr>
                <w:kern w:val="0"/>
                <w:szCs w:val="21"/>
                <w:lang w:val="en"/>
              </w:rPr>
              <w:t>18</w:t>
            </w:r>
          </w:p>
        </w:tc>
        <w:tc>
          <w:tcPr>
            <w:tcW w:w="3936" w:type="dxa"/>
            <w:vAlign w:val="center"/>
          </w:tcPr>
          <w:p w14:paraId="626AFB8A" w14:textId="77777777" w:rsidR="002D0C8A" w:rsidRDefault="002D0C8A">
            <w:pPr>
              <w:widowControl/>
              <w:jc w:val="left"/>
              <w:rPr>
                <w:rFonts w:ascii="SimSun" w:cs="SimSun"/>
                <w:kern w:val="0"/>
                <w:szCs w:val="21"/>
              </w:rPr>
            </w:pPr>
            <w:r>
              <w:rPr>
                <w:kern w:val="0"/>
                <w:szCs w:val="21"/>
                <w:lang w:val="en"/>
              </w:rPr>
              <w:t>Piperine (as jasmonaldehyde, 3,4-methylenedioxybenzaldehyde, mustard extract)</w:t>
            </w:r>
          </w:p>
        </w:tc>
        <w:tc>
          <w:tcPr>
            <w:tcW w:w="2126" w:type="dxa"/>
            <w:vAlign w:val="center"/>
          </w:tcPr>
          <w:p w14:paraId="3D40CB21"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79BD7D56" w14:textId="77777777" w:rsidR="002D0C8A" w:rsidRDefault="002D0C8A">
            <w:pPr>
              <w:widowControl/>
              <w:jc w:val="center"/>
              <w:rPr>
                <w:rFonts w:ascii="SimSun" w:cs="SimSun"/>
                <w:kern w:val="0"/>
                <w:szCs w:val="21"/>
              </w:rPr>
            </w:pPr>
            <w:r>
              <w:rPr>
                <w:kern w:val="0"/>
                <w:szCs w:val="21"/>
                <w:lang w:val="en"/>
              </w:rPr>
              <w:t>2932930000</w:t>
            </w:r>
          </w:p>
        </w:tc>
        <w:tc>
          <w:tcPr>
            <w:tcW w:w="1590" w:type="dxa"/>
            <w:vAlign w:val="center"/>
          </w:tcPr>
          <w:p w14:paraId="757E4FF7" w14:textId="77777777" w:rsidR="002D0C8A" w:rsidRDefault="002D0C8A">
            <w:pPr>
              <w:jc w:val="center"/>
              <w:rPr>
                <w:b/>
                <w:i/>
              </w:rPr>
            </w:pPr>
            <w:r>
              <w:rPr>
                <w:bCs/>
                <w:kern w:val="0"/>
                <w:szCs w:val="21"/>
                <w:lang w:val="en"/>
              </w:rPr>
              <w:t>kilogram</w:t>
            </w:r>
          </w:p>
        </w:tc>
      </w:tr>
      <w:tr w:rsidR="002D0C8A" w14:paraId="78542EDB" w14:textId="77777777">
        <w:trPr>
          <w:trHeight w:val="771"/>
          <w:jc w:val="center"/>
        </w:trPr>
        <w:tc>
          <w:tcPr>
            <w:tcW w:w="689" w:type="dxa"/>
            <w:vAlign w:val="center"/>
          </w:tcPr>
          <w:p w14:paraId="566FED0F" w14:textId="77777777" w:rsidR="002D0C8A" w:rsidRDefault="002D0C8A">
            <w:pPr>
              <w:widowControl/>
              <w:jc w:val="center"/>
              <w:rPr>
                <w:rFonts w:ascii="SimSun" w:cs="SimSun"/>
                <w:kern w:val="0"/>
                <w:szCs w:val="21"/>
              </w:rPr>
            </w:pPr>
            <w:r>
              <w:rPr>
                <w:kern w:val="0"/>
                <w:szCs w:val="21"/>
                <w:lang w:val="en"/>
              </w:rPr>
              <w:t>19</w:t>
            </w:r>
          </w:p>
        </w:tc>
        <w:tc>
          <w:tcPr>
            <w:tcW w:w="3936" w:type="dxa"/>
            <w:vAlign w:val="center"/>
          </w:tcPr>
          <w:p w14:paraId="1EE63703" w14:textId="77777777" w:rsidR="002D0C8A" w:rsidRDefault="002D0C8A">
            <w:pPr>
              <w:widowControl/>
              <w:jc w:val="left"/>
              <w:rPr>
                <w:rFonts w:ascii="SimSun" w:cs="SimSun"/>
                <w:kern w:val="0"/>
                <w:szCs w:val="21"/>
              </w:rPr>
            </w:pPr>
            <w:r>
              <w:rPr>
                <w:kern w:val="0"/>
                <w:szCs w:val="21"/>
                <w:lang w:val="en"/>
              </w:rPr>
              <w:t>Safrole (4-Allyl-1,2-methylenedioxybenzene)</w:t>
            </w:r>
          </w:p>
        </w:tc>
        <w:tc>
          <w:tcPr>
            <w:tcW w:w="2126" w:type="dxa"/>
            <w:vAlign w:val="center"/>
          </w:tcPr>
          <w:p w14:paraId="00D92A69"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263CBA17" w14:textId="77777777" w:rsidR="002D0C8A" w:rsidRDefault="002D0C8A">
            <w:pPr>
              <w:widowControl/>
              <w:jc w:val="center"/>
              <w:rPr>
                <w:rFonts w:ascii="SimSun" w:cs="SimSun"/>
                <w:kern w:val="0"/>
                <w:szCs w:val="21"/>
              </w:rPr>
            </w:pPr>
            <w:r>
              <w:rPr>
                <w:kern w:val="0"/>
                <w:szCs w:val="21"/>
                <w:lang w:val="en"/>
              </w:rPr>
              <w:t>2932940000</w:t>
            </w:r>
          </w:p>
        </w:tc>
        <w:tc>
          <w:tcPr>
            <w:tcW w:w="1590" w:type="dxa"/>
            <w:vAlign w:val="center"/>
          </w:tcPr>
          <w:p w14:paraId="02BBC3D3" w14:textId="77777777" w:rsidR="002D0C8A" w:rsidRDefault="002D0C8A">
            <w:pPr>
              <w:jc w:val="center"/>
              <w:rPr>
                <w:b/>
                <w:i/>
              </w:rPr>
            </w:pPr>
            <w:r>
              <w:rPr>
                <w:bCs/>
                <w:kern w:val="0"/>
                <w:szCs w:val="21"/>
                <w:lang w:val="en"/>
              </w:rPr>
              <w:t>kilogram</w:t>
            </w:r>
          </w:p>
        </w:tc>
      </w:tr>
      <w:tr w:rsidR="002D0C8A" w14:paraId="3580FA67" w14:textId="77777777">
        <w:trPr>
          <w:trHeight w:val="559"/>
          <w:jc w:val="center"/>
        </w:trPr>
        <w:tc>
          <w:tcPr>
            <w:tcW w:w="689" w:type="dxa"/>
            <w:vAlign w:val="center"/>
          </w:tcPr>
          <w:p w14:paraId="50968EC5" w14:textId="77777777" w:rsidR="002D0C8A" w:rsidRDefault="002D0C8A">
            <w:pPr>
              <w:widowControl/>
              <w:jc w:val="center"/>
              <w:rPr>
                <w:rFonts w:ascii="SimSun" w:cs="SimSun"/>
                <w:bCs/>
                <w:kern w:val="0"/>
                <w:szCs w:val="21"/>
              </w:rPr>
            </w:pPr>
            <w:r>
              <w:rPr>
                <w:kern w:val="0"/>
                <w:szCs w:val="21"/>
                <w:lang w:val="en"/>
              </w:rPr>
              <w:t>20</w:t>
            </w:r>
          </w:p>
        </w:tc>
        <w:tc>
          <w:tcPr>
            <w:tcW w:w="3936" w:type="dxa"/>
            <w:vAlign w:val="center"/>
          </w:tcPr>
          <w:p w14:paraId="3AEFF076" w14:textId="77777777" w:rsidR="002D0C8A" w:rsidRDefault="002D0C8A">
            <w:pPr>
              <w:widowControl/>
              <w:jc w:val="left"/>
              <w:rPr>
                <w:rFonts w:ascii="SimSun" w:cs="SimSun"/>
                <w:bCs/>
                <w:kern w:val="0"/>
                <w:szCs w:val="21"/>
              </w:rPr>
            </w:pPr>
            <w:r>
              <w:rPr>
                <w:kern w:val="0"/>
                <w:szCs w:val="21"/>
                <w:lang w:val="en"/>
              </w:rPr>
              <w:t>Isosanthrakisin (4-propenyl-1,2-methylenedioxybenzene)</w:t>
            </w:r>
          </w:p>
        </w:tc>
        <w:tc>
          <w:tcPr>
            <w:tcW w:w="2126" w:type="dxa"/>
            <w:vAlign w:val="center"/>
          </w:tcPr>
          <w:p w14:paraId="21E8B0FE" w14:textId="77777777" w:rsidR="002D0C8A" w:rsidRDefault="002D0C8A">
            <w:pPr>
              <w:widowControl/>
              <w:rPr>
                <w:rFonts w:ascii="SimSun" w:cs="SimSun"/>
                <w:bCs/>
                <w:kern w:val="0"/>
                <w:szCs w:val="21"/>
              </w:rPr>
            </w:pPr>
            <w:r>
              <w:rPr>
                <w:kern w:val="0"/>
                <w:szCs w:val="21"/>
                <w:lang w:val="en"/>
              </w:rPr>
              <w:t>Can be used to make drugs</w:t>
            </w:r>
          </w:p>
        </w:tc>
        <w:tc>
          <w:tcPr>
            <w:tcW w:w="1559" w:type="dxa"/>
            <w:vAlign w:val="center"/>
          </w:tcPr>
          <w:p w14:paraId="76DAB6BE" w14:textId="77777777" w:rsidR="002D0C8A" w:rsidRDefault="002D0C8A">
            <w:pPr>
              <w:widowControl/>
              <w:jc w:val="center"/>
              <w:rPr>
                <w:rFonts w:ascii="SimSun" w:cs="SimSun"/>
                <w:bCs/>
                <w:kern w:val="0"/>
                <w:szCs w:val="21"/>
              </w:rPr>
            </w:pPr>
            <w:r>
              <w:rPr>
                <w:kern w:val="0"/>
                <w:szCs w:val="21"/>
                <w:lang w:val="en"/>
              </w:rPr>
              <w:t>2932910000</w:t>
            </w:r>
          </w:p>
        </w:tc>
        <w:tc>
          <w:tcPr>
            <w:tcW w:w="1590" w:type="dxa"/>
            <w:vAlign w:val="center"/>
          </w:tcPr>
          <w:p w14:paraId="3FA19940" w14:textId="77777777" w:rsidR="002D0C8A" w:rsidRDefault="002D0C8A">
            <w:pPr>
              <w:jc w:val="center"/>
              <w:rPr>
                <w:b/>
                <w:i/>
              </w:rPr>
            </w:pPr>
            <w:r>
              <w:rPr>
                <w:bCs/>
                <w:kern w:val="0"/>
                <w:szCs w:val="21"/>
                <w:lang w:val="en"/>
              </w:rPr>
              <w:t>kilogram</w:t>
            </w:r>
          </w:p>
        </w:tc>
      </w:tr>
      <w:tr w:rsidR="002D0C8A" w14:paraId="37AD3866" w14:textId="77777777">
        <w:trPr>
          <w:trHeight w:val="559"/>
          <w:jc w:val="center"/>
        </w:trPr>
        <w:tc>
          <w:tcPr>
            <w:tcW w:w="689" w:type="dxa"/>
            <w:vAlign w:val="center"/>
          </w:tcPr>
          <w:p w14:paraId="30130634" w14:textId="77777777" w:rsidR="002D0C8A" w:rsidRDefault="002D0C8A">
            <w:pPr>
              <w:widowControl/>
              <w:jc w:val="center"/>
              <w:rPr>
                <w:rFonts w:ascii="SimSun" w:cs="SimSun"/>
                <w:kern w:val="0"/>
                <w:szCs w:val="21"/>
              </w:rPr>
            </w:pPr>
            <w:r>
              <w:rPr>
                <w:kern w:val="0"/>
                <w:szCs w:val="21"/>
                <w:lang w:val="en"/>
              </w:rPr>
              <w:t>21</w:t>
            </w:r>
          </w:p>
        </w:tc>
        <w:tc>
          <w:tcPr>
            <w:tcW w:w="3936" w:type="dxa"/>
            <w:vAlign w:val="center"/>
          </w:tcPr>
          <w:p w14:paraId="64E1C8FD" w14:textId="77777777" w:rsidR="002D0C8A" w:rsidRDefault="002D0C8A">
            <w:pPr>
              <w:widowControl/>
              <w:jc w:val="left"/>
              <w:rPr>
                <w:rFonts w:ascii="SimSun" w:cs="SimSun"/>
                <w:kern w:val="0"/>
                <w:szCs w:val="21"/>
              </w:rPr>
            </w:pPr>
            <w:r>
              <w:rPr>
                <w:kern w:val="0"/>
                <w:szCs w:val="21"/>
                <w:lang w:val="en"/>
              </w:rPr>
              <w:t>ergometrine</w:t>
            </w:r>
          </w:p>
        </w:tc>
        <w:tc>
          <w:tcPr>
            <w:tcW w:w="2126" w:type="dxa"/>
            <w:vAlign w:val="center"/>
          </w:tcPr>
          <w:p w14:paraId="44E8726B"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247A4AEA" w14:textId="77777777" w:rsidR="002D0C8A" w:rsidRDefault="002D0C8A">
            <w:pPr>
              <w:widowControl/>
              <w:jc w:val="center"/>
              <w:rPr>
                <w:rFonts w:ascii="SimSun" w:cs="SimSun"/>
                <w:kern w:val="0"/>
                <w:szCs w:val="21"/>
              </w:rPr>
            </w:pPr>
            <w:r>
              <w:rPr>
                <w:kern w:val="0"/>
                <w:szCs w:val="21"/>
                <w:lang w:val="en"/>
              </w:rPr>
              <w:t>2939610010</w:t>
            </w:r>
          </w:p>
        </w:tc>
        <w:tc>
          <w:tcPr>
            <w:tcW w:w="1590" w:type="dxa"/>
            <w:vAlign w:val="center"/>
          </w:tcPr>
          <w:p w14:paraId="0298B6E6" w14:textId="77777777" w:rsidR="002D0C8A" w:rsidRDefault="002D0C8A">
            <w:pPr>
              <w:jc w:val="center"/>
              <w:rPr>
                <w:b/>
                <w:i/>
              </w:rPr>
            </w:pPr>
            <w:r>
              <w:rPr>
                <w:bCs/>
                <w:kern w:val="0"/>
                <w:szCs w:val="21"/>
                <w:lang w:val="en"/>
              </w:rPr>
              <w:t>kilogram</w:t>
            </w:r>
          </w:p>
        </w:tc>
      </w:tr>
      <w:tr w:rsidR="002D0C8A" w14:paraId="5D67B7E8" w14:textId="77777777">
        <w:trPr>
          <w:trHeight w:val="340"/>
          <w:jc w:val="center"/>
        </w:trPr>
        <w:tc>
          <w:tcPr>
            <w:tcW w:w="689" w:type="dxa"/>
            <w:vAlign w:val="center"/>
          </w:tcPr>
          <w:p w14:paraId="0B59664B" w14:textId="77777777" w:rsidR="002D0C8A" w:rsidRDefault="002D0C8A">
            <w:pPr>
              <w:widowControl/>
              <w:jc w:val="center"/>
              <w:rPr>
                <w:rFonts w:ascii="SimSun" w:cs="SimSun"/>
                <w:kern w:val="0"/>
                <w:szCs w:val="21"/>
              </w:rPr>
            </w:pPr>
            <w:r>
              <w:rPr>
                <w:kern w:val="0"/>
                <w:szCs w:val="21"/>
                <w:lang w:val="en"/>
              </w:rPr>
              <w:t>22</w:t>
            </w:r>
          </w:p>
        </w:tc>
        <w:tc>
          <w:tcPr>
            <w:tcW w:w="3936" w:type="dxa"/>
            <w:vAlign w:val="center"/>
          </w:tcPr>
          <w:p w14:paraId="7FB60F6D" w14:textId="77777777" w:rsidR="002D0C8A" w:rsidRDefault="002D0C8A">
            <w:pPr>
              <w:widowControl/>
              <w:jc w:val="left"/>
              <w:rPr>
                <w:rFonts w:ascii="SimSun" w:cs="SimSun"/>
                <w:kern w:val="0"/>
                <w:szCs w:val="21"/>
              </w:rPr>
            </w:pPr>
            <w:r>
              <w:rPr>
                <w:kern w:val="0"/>
                <w:szCs w:val="21"/>
                <w:lang w:val="en"/>
              </w:rPr>
              <w:t>ergotamine</w:t>
            </w:r>
          </w:p>
        </w:tc>
        <w:tc>
          <w:tcPr>
            <w:tcW w:w="2126" w:type="dxa"/>
            <w:vAlign w:val="center"/>
          </w:tcPr>
          <w:p w14:paraId="067AD40B"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31255ED2" w14:textId="77777777" w:rsidR="002D0C8A" w:rsidRDefault="002D0C8A">
            <w:pPr>
              <w:widowControl/>
              <w:jc w:val="center"/>
              <w:rPr>
                <w:rFonts w:ascii="SimSun" w:cs="SimSun"/>
                <w:kern w:val="0"/>
                <w:szCs w:val="21"/>
              </w:rPr>
            </w:pPr>
            <w:r>
              <w:rPr>
                <w:kern w:val="0"/>
                <w:szCs w:val="21"/>
                <w:lang w:val="en"/>
              </w:rPr>
              <w:t>2939620010</w:t>
            </w:r>
          </w:p>
        </w:tc>
        <w:tc>
          <w:tcPr>
            <w:tcW w:w="1590" w:type="dxa"/>
            <w:vAlign w:val="center"/>
          </w:tcPr>
          <w:p w14:paraId="01B37A4E" w14:textId="77777777" w:rsidR="002D0C8A" w:rsidRDefault="002D0C8A">
            <w:pPr>
              <w:jc w:val="center"/>
              <w:rPr>
                <w:b/>
                <w:i/>
              </w:rPr>
            </w:pPr>
            <w:r>
              <w:rPr>
                <w:bCs/>
                <w:kern w:val="0"/>
                <w:szCs w:val="21"/>
                <w:lang w:val="en"/>
              </w:rPr>
              <w:t>kilogram</w:t>
            </w:r>
          </w:p>
        </w:tc>
      </w:tr>
      <w:tr w:rsidR="002D0C8A" w14:paraId="2CE4142B" w14:textId="77777777">
        <w:trPr>
          <w:trHeight w:val="340"/>
          <w:jc w:val="center"/>
        </w:trPr>
        <w:tc>
          <w:tcPr>
            <w:tcW w:w="689" w:type="dxa"/>
            <w:vAlign w:val="center"/>
          </w:tcPr>
          <w:p w14:paraId="6F073A9D" w14:textId="77777777" w:rsidR="002D0C8A" w:rsidRDefault="002D0C8A">
            <w:pPr>
              <w:widowControl/>
              <w:jc w:val="center"/>
              <w:rPr>
                <w:rFonts w:ascii="SimSun" w:cs="SimSun"/>
                <w:kern w:val="0"/>
                <w:szCs w:val="21"/>
              </w:rPr>
            </w:pPr>
            <w:r>
              <w:rPr>
                <w:kern w:val="0"/>
                <w:szCs w:val="21"/>
                <w:lang w:val="en"/>
              </w:rPr>
              <w:t>23</w:t>
            </w:r>
          </w:p>
        </w:tc>
        <w:tc>
          <w:tcPr>
            <w:tcW w:w="3936" w:type="dxa"/>
            <w:vAlign w:val="center"/>
          </w:tcPr>
          <w:p w14:paraId="03608922" w14:textId="77777777" w:rsidR="002D0C8A" w:rsidRDefault="002D0C8A">
            <w:pPr>
              <w:widowControl/>
              <w:jc w:val="left"/>
              <w:rPr>
                <w:rFonts w:ascii="SimSun" w:cs="SimSun"/>
                <w:kern w:val="0"/>
                <w:szCs w:val="21"/>
              </w:rPr>
            </w:pPr>
            <w:r>
              <w:rPr>
                <w:kern w:val="0"/>
                <w:szCs w:val="21"/>
                <w:lang w:val="en"/>
              </w:rPr>
              <w:t>Lysergic acid</w:t>
            </w:r>
          </w:p>
        </w:tc>
        <w:tc>
          <w:tcPr>
            <w:tcW w:w="2126" w:type="dxa"/>
            <w:vAlign w:val="center"/>
          </w:tcPr>
          <w:p w14:paraId="297986A4"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362EF847" w14:textId="77777777" w:rsidR="002D0C8A" w:rsidRDefault="002D0C8A">
            <w:pPr>
              <w:widowControl/>
              <w:jc w:val="center"/>
              <w:rPr>
                <w:rFonts w:ascii="SimSun" w:cs="SimSun"/>
                <w:kern w:val="0"/>
                <w:szCs w:val="21"/>
              </w:rPr>
            </w:pPr>
            <w:r>
              <w:rPr>
                <w:kern w:val="0"/>
                <w:szCs w:val="21"/>
                <w:lang w:val="en"/>
              </w:rPr>
              <w:t>2939630010</w:t>
            </w:r>
          </w:p>
        </w:tc>
        <w:tc>
          <w:tcPr>
            <w:tcW w:w="1590" w:type="dxa"/>
            <w:vAlign w:val="center"/>
          </w:tcPr>
          <w:p w14:paraId="42F78632" w14:textId="77777777" w:rsidR="002D0C8A" w:rsidRDefault="002D0C8A">
            <w:pPr>
              <w:jc w:val="center"/>
              <w:rPr>
                <w:b/>
                <w:i/>
              </w:rPr>
            </w:pPr>
            <w:r>
              <w:rPr>
                <w:bCs/>
                <w:kern w:val="0"/>
                <w:szCs w:val="21"/>
                <w:lang w:val="en"/>
              </w:rPr>
              <w:t>kilogram</w:t>
            </w:r>
          </w:p>
        </w:tc>
      </w:tr>
      <w:tr w:rsidR="002D0C8A" w14:paraId="1BCF4B8A" w14:textId="77777777">
        <w:trPr>
          <w:trHeight w:val="340"/>
          <w:jc w:val="center"/>
        </w:trPr>
        <w:tc>
          <w:tcPr>
            <w:tcW w:w="689" w:type="dxa"/>
            <w:vAlign w:val="center"/>
          </w:tcPr>
          <w:p w14:paraId="44E66D98" w14:textId="77777777" w:rsidR="002D0C8A" w:rsidRDefault="002D0C8A">
            <w:pPr>
              <w:widowControl/>
              <w:jc w:val="center"/>
              <w:rPr>
                <w:rFonts w:ascii="SimSun" w:cs="SimSun"/>
                <w:kern w:val="0"/>
                <w:szCs w:val="21"/>
              </w:rPr>
            </w:pPr>
            <w:r>
              <w:rPr>
                <w:kern w:val="0"/>
                <w:szCs w:val="21"/>
                <w:lang w:val="en"/>
              </w:rPr>
              <w:t>24</w:t>
            </w:r>
          </w:p>
        </w:tc>
        <w:tc>
          <w:tcPr>
            <w:tcW w:w="3936" w:type="dxa"/>
            <w:vAlign w:val="center"/>
          </w:tcPr>
          <w:p w14:paraId="57072DFE" w14:textId="77777777" w:rsidR="002D0C8A" w:rsidRDefault="002D0C8A">
            <w:pPr>
              <w:widowControl/>
              <w:jc w:val="left"/>
              <w:rPr>
                <w:rFonts w:ascii="SimSun" w:cs="SimSun"/>
                <w:kern w:val="0"/>
                <w:szCs w:val="21"/>
              </w:rPr>
            </w:pPr>
            <w:r>
              <w:rPr>
                <w:kern w:val="0"/>
                <w:szCs w:val="21"/>
                <w:lang w:val="en"/>
              </w:rPr>
              <w:t>1-Phenyl-2-propanone (phenylacetone)</w:t>
            </w:r>
          </w:p>
        </w:tc>
        <w:tc>
          <w:tcPr>
            <w:tcW w:w="2126" w:type="dxa"/>
            <w:vAlign w:val="center"/>
          </w:tcPr>
          <w:p w14:paraId="497C57F1"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42469D41" w14:textId="77777777" w:rsidR="002D0C8A" w:rsidRDefault="002D0C8A">
            <w:pPr>
              <w:widowControl/>
              <w:jc w:val="center"/>
              <w:rPr>
                <w:rFonts w:ascii="SimSun" w:cs="SimSun"/>
                <w:kern w:val="0"/>
                <w:szCs w:val="21"/>
              </w:rPr>
            </w:pPr>
            <w:r>
              <w:rPr>
                <w:kern w:val="0"/>
                <w:szCs w:val="21"/>
                <w:lang w:val="en"/>
              </w:rPr>
              <w:t>2914310000</w:t>
            </w:r>
          </w:p>
        </w:tc>
        <w:tc>
          <w:tcPr>
            <w:tcW w:w="1590" w:type="dxa"/>
            <w:vAlign w:val="center"/>
          </w:tcPr>
          <w:p w14:paraId="2A0BA540" w14:textId="77777777" w:rsidR="002D0C8A" w:rsidRDefault="002D0C8A">
            <w:pPr>
              <w:jc w:val="center"/>
              <w:rPr>
                <w:b/>
                <w:i/>
              </w:rPr>
            </w:pPr>
            <w:r>
              <w:rPr>
                <w:bCs/>
                <w:kern w:val="0"/>
                <w:szCs w:val="21"/>
                <w:lang w:val="en"/>
              </w:rPr>
              <w:t>kilogram</w:t>
            </w:r>
          </w:p>
        </w:tc>
      </w:tr>
      <w:tr w:rsidR="002D0C8A" w14:paraId="75591DD0" w14:textId="77777777">
        <w:trPr>
          <w:trHeight w:val="340"/>
          <w:jc w:val="center"/>
        </w:trPr>
        <w:tc>
          <w:tcPr>
            <w:tcW w:w="689" w:type="dxa"/>
            <w:vAlign w:val="center"/>
          </w:tcPr>
          <w:p w14:paraId="7A91A4F3" w14:textId="77777777" w:rsidR="002D0C8A" w:rsidRDefault="002D0C8A">
            <w:pPr>
              <w:widowControl/>
              <w:jc w:val="center"/>
              <w:rPr>
                <w:rFonts w:ascii="SimSun" w:cs="SimSun"/>
                <w:kern w:val="0"/>
                <w:szCs w:val="21"/>
              </w:rPr>
            </w:pPr>
            <w:r>
              <w:rPr>
                <w:kern w:val="0"/>
                <w:szCs w:val="21"/>
                <w:lang w:val="en"/>
              </w:rPr>
              <w:t>25</w:t>
            </w:r>
          </w:p>
        </w:tc>
        <w:tc>
          <w:tcPr>
            <w:tcW w:w="3936" w:type="dxa"/>
            <w:vAlign w:val="center"/>
          </w:tcPr>
          <w:p w14:paraId="40720AD8" w14:textId="77777777" w:rsidR="002D0C8A" w:rsidRDefault="002D0C8A">
            <w:pPr>
              <w:widowControl/>
              <w:jc w:val="left"/>
              <w:rPr>
                <w:rFonts w:ascii="SimSun" w:cs="SimSun"/>
                <w:kern w:val="0"/>
                <w:szCs w:val="21"/>
              </w:rPr>
            </w:pPr>
            <w:r>
              <w:rPr>
                <w:kern w:val="0"/>
                <w:szCs w:val="21"/>
                <w:lang w:val="en"/>
              </w:rPr>
              <w:t>N-Acetyl-o-Aminobenzoic acid (N-Acetyl-o-Aminobenzoic acid, 2-Acetamidobenzoic acid)</w:t>
            </w:r>
          </w:p>
        </w:tc>
        <w:tc>
          <w:tcPr>
            <w:tcW w:w="2126" w:type="dxa"/>
            <w:vAlign w:val="center"/>
          </w:tcPr>
          <w:p w14:paraId="7216D104"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705D6A68" w14:textId="77777777" w:rsidR="002D0C8A" w:rsidRDefault="002D0C8A">
            <w:pPr>
              <w:widowControl/>
              <w:jc w:val="center"/>
              <w:rPr>
                <w:rFonts w:ascii="SimSun" w:cs="SimSun"/>
                <w:kern w:val="0"/>
                <w:szCs w:val="21"/>
              </w:rPr>
            </w:pPr>
            <w:r>
              <w:rPr>
                <w:kern w:val="0"/>
                <w:szCs w:val="21"/>
                <w:lang w:val="en"/>
              </w:rPr>
              <w:t>2924230010</w:t>
            </w:r>
          </w:p>
        </w:tc>
        <w:tc>
          <w:tcPr>
            <w:tcW w:w="1590" w:type="dxa"/>
            <w:vAlign w:val="center"/>
          </w:tcPr>
          <w:p w14:paraId="4AC7FD9C" w14:textId="77777777" w:rsidR="002D0C8A" w:rsidRDefault="002D0C8A">
            <w:pPr>
              <w:jc w:val="center"/>
              <w:rPr>
                <w:b/>
                <w:i/>
              </w:rPr>
            </w:pPr>
            <w:r>
              <w:rPr>
                <w:bCs/>
                <w:kern w:val="0"/>
                <w:szCs w:val="21"/>
                <w:lang w:val="en"/>
              </w:rPr>
              <w:t>kilogram</w:t>
            </w:r>
          </w:p>
        </w:tc>
      </w:tr>
      <w:tr w:rsidR="002D0C8A" w14:paraId="6BD5E33D" w14:textId="77777777">
        <w:trPr>
          <w:trHeight w:val="559"/>
          <w:jc w:val="center"/>
        </w:trPr>
        <w:tc>
          <w:tcPr>
            <w:tcW w:w="689" w:type="dxa"/>
            <w:vAlign w:val="center"/>
          </w:tcPr>
          <w:p w14:paraId="76D9B416" w14:textId="77777777" w:rsidR="002D0C8A" w:rsidRDefault="002D0C8A">
            <w:pPr>
              <w:widowControl/>
              <w:jc w:val="center"/>
              <w:rPr>
                <w:rFonts w:ascii="SimSun" w:cs="SimSun"/>
                <w:kern w:val="0"/>
                <w:szCs w:val="21"/>
              </w:rPr>
            </w:pPr>
            <w:r>
              <w:rPr>
                <w:kern w:val="0"/>
                <w:szCs w:val="21"/>
                <w:lang w:val="en"/>
              </w:rPr>
              <w:t>26</w:t>
            </w:r>
          </w:p>
        </w:tc>
        <w:tc>
          <w:tcPr>
            <w:tcW w:w="3936" w:type="dxa"/>
            <w:vAlign w:val="center"/>
          </w:tcPr>
          <w:p w14:paraId="18DEB631" w14:textId="77777777" w:rsidR="002D0C8A" w:rsidRDefault="002D0C8A">
            <w:pPr>
              <w:widowControl/>
              <w:jc w:val="left"/>
              <w:rPr>
                <w:rFonts w:ascii="SimSun" w:cs="SimSun"/>
                <w:kern w:val="0"/>
                <w:szCs w:val="21"/>
              </w:rPr>
            </w:pPr>
            <w:r>
              <w:rPr>
                <w:kern w:val="0"/>
                <w:szCs w:val="21"/>
                <w:lang w:val="en"/>
              </w:rPr>
              <w:t>3,4-Methylenedioxyphenyl-2-propanone</w:t>
            </w:r>
          </w:p>
        </w:tc>
        <w:tc>
          <w:tcPr>
            <w:tcW w:w="2126" w:type="dxa"/>
            <w:vAlign w:val="center"/>
          </w:tcPr>
          <w:p w14:paraId="33003591"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2A13C542" w14:textId="77777777" w:rsidR="002D0C8A" w:rsidRDefault="002D0C8A">
            <w:pPr>
              <w:widowControl/>
              <w:jc w:val="center"/>
              <w:rPr>
                <w:rFonts w:ascii="SimSun" w:cs="SimSun"/>
                <w:kern w:val="0"/>
                <w:szCs w:val="21"/>
              </w:rPr>
            </w:pPr>
            <w:r>
              <w:rPr>
                <w:kern w:val="0"/>
                <w:szCs w:val="21"/>
                <w:lang w:val="en"/>
              </w:rPr>
              <w:t>2932920000</w:t>
            </w:r>
          </w:p>
        </w:tc>
        <w:tc>
          <w:tcPr>
            <w:tcW w:w="1590" w:type="dxa"/>
            <w:vAlign w:val="center"/>
          </w:tcPr>
          <w:p w14:paraId="538336B0" w14:textId="77777777" w:rsidR="002D0C8A" w:rsidRDefault="002D0C8A">
            <w:pPr>
              <w:jc w:val="center"/>
              <w:rPr>
                <w:b/>
                <w:i/>
              </w:rPr>
            </w:pPr>
            <w:r>
              <w:rPr>
                <w:bCs/>
                <w:kern w:val="0"/>
                <w:szCs w:val="21"/>
                <w:lang w:val="en"/>
              </w:rPr>
              <w:t>kilogram</w:t>
            </w:r>
          </w:p>
        </w:tc>
      </w:tr>
      <w:tr w:rsidR="002D0C8A" w14:paraId="377179AE" w14:textId="77777777">
        <w:trPr>
          <w:trHeight w:val="340"/>
          <w:jc w:val="center"/>
        </w:trPr>
        <w:tc>
          <w:tcPr>
            <w:tcW w:w="689" w:type="dxa"/>
            <w:vAlign w:val="center"/>
          </w:tcPr>
          <w:p w14:paraId="077B8B2F" w14:textId="77777777" w:rsidR="002D0C8A" w:rsidRDefault="002D0C8A">
            <w:pPr>
              <w:widowControl/>
              <w:jc w:val="center"/>
              <w:rPr>
                <w:rFonts w:ascii="SimSun" w:cs="SimSun"/>
                <w:kern w:val="0"/>
                <w:szCs w:val="21"/>
              </w:rPr>
            </w:pPr>
            <w:r>
              <w:rPr>
                <w:kern w:val="0"/>
                <w:szCs w:val="21"/>
                <w:lang w:val="en"/>
              </w:rPr>
              <w:t>27</w:t>
            </w:r>
          </w:p>
        </w:tc>
        <w:tc>
          <w:tcPr>
            <w:tcW w:w="3936" w:type="dxa"/>
            <w:vAlign w:val="center"/>
          </w:tcPr>
          <w:p w14:paraId="29972C78" w14:textId="77777777" w:rsidR="002D0C8A" w:rsidRDefault="002D0C8A">
            <w:pPr>
              <w:widowControl/>
              <w:jc w:val="left"/>
              <w:rPr>
                <w:rFonts w:ascii="SimSun" w:cs="SimSun"/>
                <w:kern w:val="0"/>
                <w:szCs w:val="21"/>
              </w:rPr>
            </w:pPr>
            <w:r>
              <w:rPr>
                <w:kern w:val="0"/>
                <w:szCs w:val="21"/>
                <w:lang w:val="en"/>
              </w:rPr>
              <w:t>potassium permanganate</w:t>
            </w:r>
          </w:p>
        </w:tc>
        <w:tc>
          <w:tcPr>
            <w:tcW w:w="2126" w:type="dxa"/>
            <w:vAlign w:val="center"/>
          </w:tcPr>
          <w:p w14:paraId="2791B962"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1C81AA83" w14:textId="77777777" w:rsidR="002D0C8A" w:rsidRDefault="002D0C8A">
            <w:pPr>
              <w:widowControl/>
              <w:jc w:val="center"/>
              <w:rPr>
                <w:rFonts w:ascii="SimSun" w:cs="SimSun"/>
                <w:kern w:val="0"/>
                <w:szCs w:val="21"/>
              </w:rPr>
            </w:pPr>
            <w:r>
              <w:rPr>
                <w:kern w:val="0"/>
                <w:szCs w:val="21"/>
                <w:lang w:val="en"/>
              </w:rPr>
              <w:t>2841610000</w:t>
            </w:r>
          </w:p>
        </w:tc>
        <w:tc>
          <w:tcPr>
            <w:tcW w:w="1590" w:type="dxa"/>
            <w:vAlign w:val="center"/>
          </w:tcPr>
          <w:p w14:paraId="35772920" w14:textId="77777777" w:rsidR="002D0C8A" w:rsidRDefault="002D0C8A">
            <w:pPr>
              <w:jc w:val="center"/>
              <w:rPr>
                <w:b/>
                <w:i/>
              </w:rPr>
            </w:pPr>
            <w:r>
              <w:rPr>
                <w:bCs/>
                <w:kern w:val="0"/>
                <w:szCs w:val="21"/>
                <w:lang w:val="en"/>
              </w:rPr>
              <w:t>kilogram</w:t>
            </w:r>
          </w:p>
        </w:tc>
      </w:tr>
      <w:tr w:rsidR="002D0C8A" w14:paraId="6817FB36" w14:textId="77777777">
        <w:trPr>
          <w:trHeight w:val="525"/>
          <w:jc w:val="center"/>
        </w:trPr>
        <w:tc>
          <w:tcPr>
            <w:tcW w:w="689" w:type="dxa"/>
            <w:vAlign w:val="center"/>
          </w:tcPr>
          <w:p w14:paraId="1755E5E0" w14:textId="77777777" w:rsidR="002D0C8A" w:rsidRDefault="002D0C8A">
            <w:pPr>
              <w:widowControl/>
              <w:jc w:val="center"/>
              <w:rPr>
                <w:rFonts w:ascii="SimSun" w:cs="SimSun"/>
                <w:kern w:val="0"/>
                <w:szCs w:val="21"/>
              </w:rPr>
            </w:pPr>
            <w:r>
              <w:rPr>
                <w:kern w:val="0"/>
                <w:szCs w:val="21"/>
                <w:lang w:val="en"/>
              </w:rPr>
              <w:t>28</w:t>
            </w:r>
          </w:p>
        </w:tc>
        <w:tc>
          <w:tcPr>
            <w:tcW w:w="3936" w:type="dxa"/>
            <w:vAlign w:val="center"/>
          </w:tcPr>
          <w:p w14:paraId="556077CC" w14:textId="77777777" w:rsidR="002D0C8A" w:rsidRDefault="002D0C8A">
            <w:pPr>
              <w:widowControl/>
              <w:jc w:val="left"/>
              <w:rPr>
                <w:rFonts w:ascii="SimSun" w:cs="SimSun"/>
                <w:kern w:val="0"/>
                <w:szCs w:val="21"/>
              </w:rPr>
            </w:pPr>
            <w:r>
              <w:rPr>
                <w:kern w:val="0"/>
                <w:szCs w:val="21"/>
                <w:lang w:val="en"/>
              </w:rPr>
              <w:t>Acetic anhydride (acetic anhydride)</w:t>
            </w:r>
          </w:p>
        </w:tc>
        <w:tc>
          <w:tcPr>
            <w:tcW w:w="2126" w:type="dxa"/>
            <w:vAlign w:val="center"/>
          </w:tcPr>
          <w:p w14:paraId="70E0BA81"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785FC831" w14:textId="77777777" w:rsidR="002D0C8A" w:rsidRDefault="002D0C8A">
            <w:pPr>
              <w:widowControl/>
              <w:jc w:val="center"/>
              <w:rPr>
                <w:rFonts w:ascii="SimSun" w:cs="SimSun"/>
                <w:kern w:val="0"/>
                <w:szCs w:val="21"/>
              </w:rPr>
            </w:pPr>
            <w:r>
              <w:rPr>
                <w:kern w:val="0"/>
                <w:szCs w:val="21"/>
                <w:lang w:val="en"/>
              </w:rPr>
              <w:t>2915240000</w:t>
            </w:r>
          </w:p>
        </w:tc>
        <w:tc>
          <w:tcPr>
            <w:tcW w:w="1590" w:type="dxa"/>
            <w:vAlign w:val="center"/>
          </w:tcPr>
          <w:p w14:paraId="0D8FFE35" w14:textId="77777777" w:rsidR="002D0C8A" w:rsidRDefault="002D0C8A">
            <w:pPr>
              <w:jc w:val="center"/>
              <w:rPr>
                <w:b/>
                <w:i/>
              </w:rPr>
            </w:pPr>
            <w:r>
              <w:rPr>
                <w:bCs/>
                <w:kern w:val="0"/>
                <w:szCs w:val="21"/>
                <w:lang w:val="en"/>
              </w:rPr>
              <w:t>kilogram</w:t>
            </w:r>
          </w:p>
        </w:tc>
      </w:tr>
      <w:tr w:rsidR="002D0C8A" w14:paraId="052956B2" w14:textId="77777777">
        <w:trPr>
          <w:trHeight w:val="340"/>
          <w:jc w:val="center"/>
        </w:trPr>
        <w:tc>
          <w:tcPr>
            <w:tcW w:w="689" w:type="dxa"/>
            <w:vAlign w:val="center"/>
          </w:tcPr>
          <w:p w14:paraId="7B0D3D27" w14:textId="77777777" w:rsidR="002D0C8A" w:rsidRDefault="002D0C8A">
            <w:pPr>
              <w:widowControl/>
              <w:jc w:val="center"/>
              <w:rPr>
                <w:rFonts w:ascii="SimSun" w:cs="SimSun"/>
                <w:kern w:val="0"/>
                <w:szCs w:val="21"/>
              </w:rPr>
            </w:pPr>
            <w:r>
              <w:rPr>
                <w:kern w:val="0"/>
                <w:szCs w:val="21"/>
                <w:lang w:val="en"/>
              </w:rPr>
              <w:t>29</w:t>
            </w:r>
          </w:p>
        </w:tc>
        <w:tc>
          <w:tcPr>
            <w:tcW w:w="3936" w:type="dxa"/>
            <w:vAlign w:val="center"/>
          </w:tcPr>
          <w:p w14:paraId="45EFE8A5" w14:textId="77777777" w:rsidR="002D0C8A" w:rsidRDefault="002D0C8A">
            <w:pPr>
              <w:widowControl/>
              <w:jc w:val="left"/>
              <w:rPr>
                <w:rFonts w:ascii="SimSun" w:cs="SimSun"/>
                <w:kern w:val="0"/>
                <w:szCs w:val="21"/>
              </w:rPr>
            </w:pPr>
            <w:r>
              <w:rPr>
                <w:kern w:val="0"/>
                <w:szCs w:val="21"/>
                <w:lang w:val="en"/>
              </w:rPr>
              <w:t>Sassafras oil</w:t>
            </w:r>
          </w:p>
        </w:tc>
        <w:tc>
          <w:tcPr>
            <w:tcW w:w="2126" w:type="dxa"/>
            <w:vAlign w:val="center"/>
          </w:tcPr>
          <w:p w14:paraId="1FBCD5F0"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2A68236B" w14:textId="77777777" w:rsidR="002D0C8A" w:rsidRDefault="002D0C8A">
            <w:pPr>
              <w:widowControl/>
              <w:jc w:val="center"/>
              <w:rPr>
                <w:rFonts w:ascii="SimSun" w:cs="SimSun"/>
                <w:kern w:val="0"/>
                <w:szCs w:val="21"/>
              </w:rPr>
            </w:pPr>
            <w:r>
              <w:rPr>
                <w:kern w:val="0"/>
                <w:szCs w:val="21"/>
                <w:lang w:val="en"/>
              </w:rPr>
              <w:t>3301299910</w:t>
            </w:r>
          </w:p>
        </w:tc>
        <w:tc>
          <w:tcPr>
            <w:tcW w:w="1590" w:type="dxa"/>
            <w:vAlign w:val="center"/>
          </w:tcPr>
          <w:p w14:paraId="7823816E" w14:textId="77777777" w:rsidR="002D0C8A" w:rsidRDefault="002D0C8A">
            <w:pPr>
              <w:jc w:val="center"/>
              <w:rPr>
                <w:b/>
                <w:i/>
              </w:rPr>
            </w:pPr>
            <w:r>
              <w:rPr>
                <w:bCs/>
                <w:kern w:val="0"/>
                <w:szCs w:val="21"/>
                <w:lang w:val="en"/>
              </w:rPr>
              <w:t>kilogram</w:t>
            </w:r>
          </w:p>
        </w:tc>
      </w:tr>
      <w:tr w:rsidR="002D0C8A" w14:paraId="43409E10" w14:textId="77777777">
        <w:trPr>
          <w:trHeight w:val="340"/>
          <w:jc w:val="center"/>
        </w:trPr>
        <w:tc>
          <w:tcPr>
            <w:tcW w:w="689" w:type="dxa"/>
            <w:vAlign w:val="center"/>
          </w:tcPr>
          <w:p w14:paraId="1DEF965A" w14:textId="77777777" w:rsidR="002D0C8A" w:rsidRDefault="002D0C8A">
            <w:pPr>
              <w:widowControl/>
              <w:jc w:val="center"/>
              <w:rPr>
                <w:rFonts w:ascii="SimSun" w:cs="SimSun"/>
                <w:kern w:val="0"/>
                <w:szCs w:val="21"/>
              </w:rPr>
            </w:pPr>
            <w:r>
              <w:rPr>
                <w:kern w:val="0"/>
                <w:szCs w:val="21"/>
                <w:lang w:val="en"/>
              </w:rPr>
              <w:t>30</w:t>
            </w:r>
          </w:p>
        </w:tc>
        <w:tc>
          <w:tcPr>
            <w:tcW w:w="3936" w:type="dxa"/>
            <w:vAlign w:val="center"/>
          </w:tcPr>
          <w:p w14:paraId="0B67AA34" w14:textId="77777777" w:rsidR="002D0C8A" w:rsidRDefault="002D0C8A">
            <w:pPr>
              <w:widowControl/>
              <w:jc w:val="left"/>
              <w:rPr>
                <w:rFonts w:ascii="SimSun" w:cs="SimSun"/>
                <w:kern w:val="0"/>
                <w:szCs w:val="21"/>
              </w:rPr>
            </w:pPr>
            <w:r>
              <w:rPr>
                <w:kern w:val="0"/>
                <w:szCs w:val="21"/>
                <w:lang w:val="en"/>
              </w:rPr>
              <w:t>Phenylacetic acid</w:t>
            </w:r>
          </w:p>
        </w:tc>
        <w:tc>
          <w:tcPr>
            <w:tcW w:w="2126" w:type="dxa"/>
            <w:vAlign w:val="center"/>
          </w:tcPr>
          <w:p w14:paraId="22F94683"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5012DD37" w14:textId="77777777" w:rsidR="002D0C8A" w:rsidRDefault="002D0C8A">
            <w:pPr>
              <w:widowControl/>
              <w:jc w:val="center"/>
              <w:rPr>
                <w:rFonts w:ascii="SimSun" w:cs="SimSun"/>
                <w:kern w:val="0"/>
                <w:szCs w:val="21"/>
              </w:rPr>
            </w:pPr>
            <w:r>
              <w:rPr>
                <w:kern w:val="0"/>
                <w:szCs w:val="21"/>
                <w:lang w:val="en"/>
              </w:rPr>
              <w:t>2916340010</w:t>
            </w:r>
          </w:p>
        </w:tc>
        <w:tc>
          <w:tcPr>
            <w:tcW w:w="1590" w:type="dxa"/>
          </w:tcPr>
          <w:p w14:paraId="7EBD67B6" w14:textId="77777777" w:rsidR="002D0C8A" w:rsidRDefault="002D0C8A">
            <w:pPr>
              <w:jc w:val="center"/>
              <w:rPr>
                <w:b/>
                <w:i/>
              </w:rPr>
            </w:pPr>
            <w:r>
              <w:rPr>
                <w:bCs/>
                <w:kern w:val="0"/>
                <w:szCs w:val="21"/>
                <w:lang w:val="en"/>
              </w:rPr>
              <w:t>kilogram</w:t>
            </w:r>
          </w:p>
        </w:tc>
      </w:tr>
      <w:tr w:rsidR="002D0C8A" w14:paraId="45C89772" w14:textId="77777777">
        <w:trPr>
          <w:trHeight w:val="340"/>
          <w:jc w:val="center"/>
        </w:trPr>
        <w:tc>
          <w:tcPr>
            <w:tcW w:w="689" w:type="dxa"/>
            <w:vAlign w:val="center"/>
          </w:tcPr>
          <w:p w14:paraId="20FCA9DA" w14:textId="77777777" w:rsidR="002D0C8A" w:rsidRDefault="002D0C8A">
            <w:pPr>
              <w:widowControl/>
              <w:jc w:val="center"/>
              <w:rPr>
                <w:rFonts w:ascii="SimSun" w:cs="SimSun"/>
                <w:kern w:val="0"/>
                <w:szCs w:val="21"/>
              </w:rPr>
            </w:pPr>
            <w:r>
              <w:rPr>
                <w:kern w:val="0"/>
                <w:szCs w:val="21"/>
                <w:lang w:val="en"/>
              </w:rPr>
              <w:t>31</w:t>
            </w:r>
          </w:p>
        </w:tc>
        <w:tc>
          <w:tcPr>
            <w:tcW w:w="3936" w:type="dxa"/>
            <w:vAlign w:val="center"/>
          </w:tcPr>
          <w:p w14:paraId="180CC21A" w14:textId="77777777" w:rsidR="002D0C8A" w:rsidRDefault="002D0C8A">
            <w:pPr>
              <w:widowControl/>
              <w:jc w:val="left"/>
              <w:rPr>
                <w:rFonts w:ascii="SimSun" w:cs="SimSun"/>
                <w:kern w:val="0"/>
                <w:szCs w:val="21"/>
              </w:rPr>
            </w:pPr>
            <w:r>
              <w:rPr>
                <w:kern w:val="0"/>
                <w:szCs w:val="21"/>
                <w:lang w:val="en"/>
              </w:rPr>
              <w:t>As hydrogen chloride hydrochloride</w:t>
            </w:r>
          </w:p>
        </w:tc>
        <w:tc>
          <w:tcPr>
            <w:tcW w:w="2126" w:type="dxa"/>
            <w:vAlign w:val="center"/>
          </w:tcPr>
          <w:p w14:paraId="3C7F11DF"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71DD7B37" w14:textId="77777777" w:rsidR="002D0C8A" w:rsidRDefault="002D0C8A">
            <w:pPr>
              <w:widowControl/>
              <w:jc w:val="center"/>
              <w:rPr>
                <w:rFonts w:ascii="SimSun" w:cs="SimSun"/>
                <w:kern w:val="0"/>
                <w:szCs w:val="21"/>
              </w:rPr>
            </w:pPr>
            <w:r>
              <w:rPr>
                <w:kern w:val="0"/>
                <w:szCs w:val="21"/>
                <w:lang w:val="en"/>
              </w:rPr>
              <w:t>2806100000</w:t>
            </w:r>
          </w:p>
        </w:tc>
        <w:tc>
          <w:tcPr>
            <w:tcW w:w="1590" w:type="dxa"/>
          </w:tcPr>
          <w:p w14:paraId="58CCD9B3" w14:textId="77777777" w:rsidR="002D0C8A" w:rsidRDefault="002D0C8A">
            <w:pPr>
              <w:jc w:val="center"/>
              <w:rPr>
                <w:b/>
                <w:i/>
              </w:rPr>
            </w:pPr>
            <w:r>
              <w:rPr>
                <w:bCs/>
                <w:kern w:val="0"/>
                <w:szCs w:val="21"/>
                <w:lang w:val="en"/>
              </w:rPr>
              <w:t>kilogram</w:t>
            </w:r>
          </w:p>
        </w:tc>
      </w:tr>
      <w:tr w:rsidR="002D0C8A" w14:paraId="3D9A51CC" w14:textId="77777777">
        <w:trPr>
          <w:trHeight w:val="340"/>
          <w:jc w:val="center"/>
        </w:trPr>
        <w:tc>
          <w:tcPr>
            <w:tcW w:w="689" w:type="dxa"/>
            <w:vAlign w:val="center"/>
          </w:tcPr>
          <w:p w14:paraId="3B66CE13" w14:textId="77777777" w:rsidR="002D0C8A" w:rsidRDefault="002D0C8A">
            <w:pPr>
              <w:widowControl/>
              <w:jc w:val="center"/>
              <w:rPr>
                <w:rFonts w:ascii="SimSun" w:cs="SimSun"/>
                <w:kern w:val="0"/>
                <w:szCs w:val="21"/>
              </w:rPr>
            </w:pPr>
            <w:r>
              <w:rPr>
                <w:kern w:val="0"/>
                <w:szCs w:val="21"/>
                <w:lang w:val="en"/>
              </w:rPr>
              <w:t>32</w:t>
            </w:r>
          </w:p>
        </w:tc>
        <w:tc>
          <w:tcPr>
            <w:tcW w:w="3936" w:type="dxa"/>
            <w:vAlign w:val="center"/>
          </w:tcPr>
          <w:p w14:paraId="71FC8AB0" w14:textId="77777777" w:rsidR="002D0C8A" w:rsidRDefault="002D0C8A">
            <w:pPr>
              <w:widowControl/>
              <w:jc w:val="left"/>
              <w:rPr>
                <w:rFonts w:ascii="SimSun" w:cs="SimSun"/>
                <w:kern w:val="0"/>
                <w:szCs w:val="21"/>
              </w:rPr>
            </w:pPr>
            <w:r>
              <w:rPr>
                <w:kern w:val="0"/>
                <w:szCs w:val="21"/>
                <w:lang w:val="en"/>
              </w:rPr>
              <w:t>sulphuric acid</w:t>
            </w:r>
          </w:p>
        </w:tc>
        <w:tc>
          <w:tcPr>
            <w:tcW w:w="2126" w:type="dxa"/>
            <w:vAlign w:val="center"/>
          </w:tcPr>
          <w:p w14:paraId="00616F56"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34F8F136" w14:textId="77777777" w:rsidR="002D0C8A" w:rsidRDefault="002D0C8A">
            <w:pPr>
              <w:widowControl/>
              <w:jc w:val="center"/>
              <w:rPr>
                <w:rFonts w:ascii="SimSun" w:cs="SimSun"/>
                <w:kern w:val="0"/>
                <w:szCs w:val="21"/>
              </w:rPr>
            </w:pPr>
            <w:r>
              <w:rPr>
                <w:kern w:val="0"/>
                <w:szCs w:val="21"/>
                <w:lang w:val="en"/>
              </w:rPr>
              <w:t>2807000010</w:t>
            </w:r>
          </w:p>
        </w:tc>
        <w:tc>
          <w:tcPr>
            <w:tcW w:w="1590" w:type="dxa"/>
          </w:tcPr>
          <w:p w14:paraId="4D4A7C95" w14:textId="77777777" w:rsidR="002D0C8A" w:rsidRDefault="002D0C8A">
            <w:pPr>
              <w:jc w:val="center"/>
              <w:rPr>
                <w:b/>
                <w:i/>
              </w:rPr>
            </w:pPr>
            <w:r>
              <w:rPr>
                <w:bCs/>
                <w:kern w:val="0"/>
                <w:szCs w:val="21"/>
                <w:lang w:val="en"/>
              </w:rPr>
              <w:t>kilogram</w:t>
            </w:r>
          </w:p>
        </w:tc>
      </w:tr>
      <w:tr w:rsidR="002D0C8A" w14:paraId="209AE295" w14:textId="77777777">
        <w:trPr>
          <w:trHeight w:val="340"/>
          <w:jc w:val="center"/>
        </w:trPr>
        <w:tc>
          <w:tcPr>
            <w:tcW w:w="689" w:type="dxa"/>
            <w:vAlign w:val="center"/>
          </w:tcPr>
          <w:p w14:paraId="6440C7A3" w14:textId="77777777" w:rsidR="002D0C8A" w:rsidRDefault="002D0C8A">
            <w:pPr>
              <w:widowControl/>
              <w:jc w:val="center"/>
              <w:rPr>
                <w:rFonts w:ascii="SimSun" w:cs="SimSun"/>
                <w:kern w:val="0"/>
                <w:szCs w:val="21"/>
              </w:rPr>
            </w:pPr>
            <w:r>
              <w:rPr>
                <w:kern w:val="0"/>
                <w:szCs w:val="21"/>
                <w:lang w:val="en"/>
              </w:rPr>
              <w:t>33</w:t>
            </w:r>
          </w:p>
        </w:tc>
        <w:tc>
          <w:tcPr>
            <w:tcW w:w="3936" w:type="dxa"/>
            <w:vAlign w:val="center"/>
          </w:tcPr>
          <w:p w14:paraId="2437B1D3" w14:textId="77777777" w:rsidR="002D0C8A" w:rsidRDefault="002D0C8A">
            <w:pPr>
              <w:widowControl/>
              <w:jc w:val="left"/>
              <w:rPr>
                <w:rFonts w:ascii="SimSun" w:cs="SimSun"/>
                <w:kern w:val="0"/>
                <w:szCs w:val="21"/>
              </w:rPr>
            </w:pPr>
            <w:r>
              <w:rPr>
                <w:kern w:val="0"/>
                <w:szCs w:val="21"/>
                <w:lang w:val="en"/>
              </w:rPr>
              <w:t>toluene</w:t>
            </w:r>
          </w:p>
        </w:tc>
        <w:tc>
          <w:tcPr>
            <w:tcW w:w="2126" w:type="dxa"/>
            <w:vAlign w:val="center"/>
          </w:tcPr>
          <w:p w14:paraId="07ADBDED"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2F5BF182" w14:textId="77777777" w:rsidR="002D0C8A" w:rsidRDefault="002D0C8A">
            <w:pPr>
              <w:widowControl/>
              <w:jc w:val="center"/>
              <w:rPr>
                <w:rFonts w:ascii="SimSun" w:cs="SimSun"/>
                <w:kern w:val="0"/>
                <w:szCs w:val="21"/>
              </w:rPr>
            </w:pPr>
            <w:r>
              <w:rPr>
                <w:kern w:val="0"/>
                <w:szCs w:val="21"/>
                <w:lang w:val="en"/>
              </w:rPr>
              <w:t>2902300000</w:t>
            </w:r>
          </w:p>
        </w:tc>
        <w:tc>
          <w:tcPr>
            <w:tcW w:w="1590" w:type="dxa"/>
          </w:tcPr>
          <w:p w14:paraId="754CDBD8" w14:textId="77777777" w:rsidR="002D0C8A" w:rsidRDefault="002D0C8A">
            <w:pPr>
              <w:jc w:val="center"/>
              <w:rPr>
                <w:b/>
                <w:i/>
              </w:rPr>
            </w:pPr>
            <w:r>
              <w:rPr>
                <w:bCs/>
                <w:kern w:val="0"/>
                <w:szCs w:val="21"/>
                <w:lang w:val="en"/>
              </w:rPr>
              <w:t>kilogram</w:t>
            </w:r>
          </w:p>
        </w:tc>
      </w:tr>
      <w:tr w:rsidR="002D0C8A" w14:paraId="6D718A4F" w14:textId="77777777">
        <w:trPr>
          <w:trHeight w:val="340"/>
          <w:jc w:val="center"/>
        </w:trPr>
        <w:tc>
          <w:tcPr>
            <w:tcW w:w="689" w:type="dxa"/>
            <w:vAlign w:val="center"/>
          </w:tcPr>
          <w:p w14:paraId="70F3445E" w14:textId="77777777" w:rsidR="002D0C8A" w:rsidRDefault="002D0C8A">
            <w:pPr>
              <w:widowControl/>
              <w:jc w:val="center"/>
              <w:rPr>
                <w:rFonts w:ascii="SimSun" w:cs="SimSun"/>
                <w:kern w:val="0"/>
                <w:szCs w:val="21"/>
              </w:rPr>
            </w:pPr>
            <w:r>
              <w:rPr>
                <w:kern w:val="0"/>
                <w:szCs w:val="21"/>
                <w:lang w:val="en"/>
              </w:rPr>
              <w:t>34</w:t>
            </w:r>
          </w:p>
        </w:tc>
        <w:tc>
          <w:tcPr>
            <w:tcW w:w="3936" w:type="dxa"/>
            <w:vAlign w:val="center"/>
          </w:tcPr>
          <w:p w14:paraId="3F92CCF9" w14:textId="77777777" w:rsidR="002D0C8A" w:rsidRDefault="002D0C8A">
            <w:pPr>
              <w:widowControl/>
              <w:jc w:val="left"/>
              <w:rPr>
                <w:rFonts w:ascii="SimSun" w:cs="SimSun"/>
                <w:kern w:val="0"/>
                <w:szCs w:val="21"/>
              </w:rPr>
            </w:pPr>
            <w:r>
              <w:rPr>
                <w:kern w:val="0"/>
                <w:szCs w:val="21"/>
                <w:lang w:val="en"/>
              </w:rPr>
              <w:t>ethyl ether</w:t>
            </w:r>
          </w:p>
        </w:tc>
        <w:tc>
          <w:tcPr>
            <w:tcW w:w="2126" w:type="dxa"/>
            <w:vAlign w:val="center"/>
          </w:tcPr>
          <w:p w14:paraId="7DCE4BFD"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6E461973" w14:textId="77777777" w:rsidR="002D0C8A" w:rsidRDefault="002D0C8A">
            <w:pPr>
              <w:widowControl/>
              <w:jc w:val="center"/>
              <w:rPr>
                <w:rFonts w:ascii="SimSun" w:cs="SimSun"/>
                <w:kern w:val="0"/>
                <w:szCs w:val="21"/>
              </w:rPr>
            </w:pPr>
            <w:r>
              <w:rPr>
                <w:kern w:val="0"/>
                <w:szCs w:val="21"/>
                <w:lang w:val="en"/>
              </w:rPr>
              <w:t>2909110000</w:t>
            </w:r>
          </w:p>
        </w:tc>
        <w:tc>
          <w:tcPr>
            <w:tcW w:w="1590" w:type="dxa"/>
          </w:tcPr>
          <w:p w14:paraId="124B4A64" w14:textId="77777777" w:rsidR="002D0C8A" w:rsidRDefault="002D0C8A">
            <w:pPr>
              <w:jc w:val="center"/>
              <w:rPr>
                <w:b/>
                <w:i/>
              </w:rPr>
            </w:pPr>
            <w:r>
              <w:rPr>
                <w:bCs/>
                <w:kern w:val="0"/>
                <w:szCs w:val="21"/>
                <w:lang w:val="en"/>
              </w:rPr>
              <w:t>kilogram</w:t>
            </w:r>
          </w:p>
        </w:tc>
      </w:tr>
      <w:tr w:rsidR="002D0C8A" w14:paraId="038E44A9" w14:textId="77777777">
        <w:trPr>
          <w:trHeight w:val="340"/>
          <w:jc w:val="center"/>
        </w:trPr>
        <w:tc>
          <w:tcPr>
            <w:tcW w:w="689" w:type="dxa"/>
            <w:vAlign w:val="center"/>
          </w:tcPr>
          <w:p w14:paraId="37D3EA71" w14:textId="77777777" w:rsidR="002D0C8A" w:rsidRDefault="002D0C8A">
            <w:pPr>
              <w:widowControl/>
              <w:jc w:val="center"/>
              <w:rPr>
                <w:rFonts w:ascii="SimSun" w:cs="SimSun"/>
                <w:kern w:val="0"/>
                <w:szCs w:val="21"/>
              </w:rPr>
            </w:pPr>
            <w:r>
              <w:rPr>
                <w:kern w:val="0"/>
                <w:szCs w:val="21"/>
                <w:lang w:val="en"/>
              </w:rPr>
              <w:t>35</w:t>
            </w:r>
          </w:p>
        </w:tc>
        <w:tc>
          <w:tcPr>
            <w:tcW w:w="3936" w:type="dxa"/>
            <w:vAlign w:val="center"/>
          </w:tcPr>
          <w:p w14:paraId="57D5C0B3" w14:textId="77777777" w:rsidR="002D0C8A" w:rsidRDefault="002D0C8A">
            <w:pPr>
              <w:widowControl/>
              <w:jc w:val="left"/>
              <w:rPr>
                <w:rFonts w:ascii="SimSun" w:cs="SimSun"/>
                <w:kern w:val="0"/>
                <w:szCs w:val="21"/>
              </w:rPr>
            </w:pPr>
            <w:r>
              <w:rPr>
                <w:kern w:val="0"/>
                <w:szCs w:val="21"/>
                <w:lang w:val="en"/>
              </w:rPr>
              <w:t>acetone</w:t>
            </w:r>
          </w:p>
        </w:tc>
        <w:tc>
          <w:tcPr>
            <w:tcW w:w="2126" w:type="dxa"/>
            <w:vAlign w:val="center"/>
          </w:tcPr>
          <w:p w14:paraId="3E4E7017"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622EECC2" w14:textId="77777777" w:rsidR="002D0C8A" w:rsidRDefault="002D0C8A">
            <w:pPr>
              <w:widowControl/>
              <w:jc w:val="center"/>
              <w:rPr>
                <w:rFonts w:ascii="SimSun" w:cs="SimSun"/>
                <w:kern w:val="0"/>
                <w:szCs w:val="21"/>
              </w:rPr>
            </w:pPr>
            <w:r>
              <w:rPr>
                <w:kern w:val="0"/>
                <w:szCs w:val="21"/>
                <w:lang w:val="en"/>
              </w:rPr>
              <w:t>2914110000</w:t>
            </w:r>
          </w:p>
        </w:tc>
        <w:tc>
          <w:tcPr>
            <w:tcW w:w="1590" w:type="dxa"/>
          </w:tcPr>
          <w:p w14:paraId="3D3DB67A" w14:textId="77777777" w:rsidR="002D0C8A" w:rsidRDefault="002D0C8A">
            <w:pPr>
              <w:jc w:val="center"/>
              <w:rPr>
                <w:b/>
                <w:i/>
              </w:rPr>
            </w:pPr>
            <w:r>
              <w:rPr>
                <w:bCs/>
                <w:kern w:val="0"/>
                <w:szCs w:val="21"/>
                <w:lang w:val="en"/>
              </w:rPr>
              <w:t>kilogram</w:t>
            </w:r>
          </w:p>
        </w:tc>
      </w:tr>
      <w:tr w:rsidR="002D0C8A" w14:paraId="7302A584" w14:textId="77777777">
        <w:trPr>
          <w:trHeight w:val="340"/>
          <w:jc w:val="center"/>
        </w:trPr>
        <w:tc>
          <w:tcPr>
            <w:tcW w:w="689" w:type="dxa"/>
            <w:vAlign w:val="center"/>
          </w:tcPr>
          <w:p w14:paraId="03ECAED0" w14:textId="77777777" w:rsidR="002D0C8A" w:rsidRDefault="002D0C8A">
            <w:pPr>
              <w:widowControl/>
              <w:jc w:val="center"/>
              <w:rPr>
                <w:rFonts w:ascii="SimSun" w:cs="SimSun"/>
                <w:kern w:val="0"/>
                <w:szCs w:val="21"/>
              </w:rPr>
            </w:pPr>
            <w:r>
              <w:rPr>
                <w:kern w:val="0"/>
                <w:szCs w:val="21"/>
                <w:lang w:val="en"/>
              </w:rPr>
              <w:t>36</w:t>
            </w:r>
          </w:p>
        </w:tc>
        <w:tc>
          <w:tcPr>
            <w:tcW w:w="3936" w:type="dxa"/>
            <w:vAlign w:val="center"/>
          </w:tcPr>
          <w:p w14:paraId="29FB0382" w14:textId="77777777" w:rsidR="002D0C8A" w:rsidRDefault="002D0C8A">
            <w:pPr>
              <w:widowControl/>
              <w:jc w:val="left"/>
              <w:rPr>
                <w:rFonts w:ascii="SimSun" w:cs="SimSun"/>
                <w:kern w:val="0"/>
                <w:szCs w:val="21"/>
              </w:rPr>
            </w:pPr>
            <w:r>
              <w:rPr>
                <w:kern w:val="0"/>
                <w:szCs w:val="21"/>
                <w:lang w:val="en"/>
              </w:rPr>
              <w:t>Methylethyl ketone (butanone)</w:t>
            </w:r>
          </w:p>
        </w:tc>
        <w:tc>
          <w:tcPr>
            <w:tcW w:w="2126" w:type="dxa"/>
            <w:vAlign w:val="center"/>
          </w:tcPr>
          <w:p w14:paraId="1DC25092"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4299A94F" w14:textId="77777777" w:rsidR="002D0C8A" w:rsidRDefault="002D0C8A">
            <w:pPr>
              <w:widowControl/>
              <w:jc w:val="center"/>
              <w:rPr>
                <w:rFonts w:ascii="SimSun" w:cs="SimSun"/>
                <w:kern w:val="0"/>
                <w:szCs w:val="21"/>
              </w:rPr>
            </w:pPr>
            <w:r>
              <w:rPr>
                <w:kern w:val="0"/>
                <w:szCs w:val="21"/>
                <w:lang w:val="en"/>
              </w:rPr>
              <w:t>2914120000</w:t>
            </w:r>
          </w:p>
        </w:tc>
        <w:tc>
          <w:tcPr>
            <w:tcW w:w="1590" w:type="dxa"/>
          </w:tcPr>
          <w:p w14:paraId="1C01255A" w14:textId="77777777" w:rsidR="002D0C8A" w:rsidRDefault="002D0C8A">
            <w:pPr>
              <w:jc w:val="center"/>
              <w:rPr>
                <w:b/>
                <w:i/>
              </w:rPr>
            </w:pPr>
            <w:r>
              <w:rPr>
                <w:bCs/>
                <w:kern w:val="0"/>
                <w:szCs w:val="21"/>
                <w:lang w:val="en"/>
              </w:rPr>
              <w:t>kilogram</w:t>
            </w:r>
          </w:p>
        </w:tc>
      </w:tr>
      <w:tr w:rsidR="002D0C8A" w14:paraId="38980E80" w14:textId="77777777">
        <w:trPr>
          <w:trHeight w:val="340"/>
          <w:jc w:val="center"/>
        </w:trPr>
        <w:tc>
          <w:tcPr>
            <w:tcW w:w="689" w:type="dxa"/>
            <w:vAlign w:val="center"/>
          </w:tcPr>
          <w:p w14:paraId="47949F28" w14:textId="77777777" w:rsidR="002D0C8A" w:rsidRDefault="002D0C8A">
            <w:pPr>
              <w:widowControl/>
              <w:jc w:val="center"/>
              <w:rPr>
                <w:rFonts w:ascii="SimSun" w:cs="SimSun"/>
                <w:kern w:val="0"/>
                <w:szCs w:val="21"/>
              </w:rPr>
            </w:pPr>
            <w:r>
              <w:rPr>
                <w:kern w:val="0"/>
                <w:szCs w:val="21"/>
                <w:lang w:val="en"/>
              </w:rPr>
              <w:t>37</w:t>
            </w:r>
          </w:p>
        </w:tc>
        <w:tc>
          <w:tcPr>
            <w:tcW w:w="3936" w:type="dxa"/>
            <w:vAlign w:val="center"/>
          </w:tcPr>
          <w:p w14:paraId="2BAA9215" w14:textId="77777777" w:rsidR="002D0C8A" w:rsidRDefault="002D0C8A">
            <w:pPr>
              <w:widowControl/>
              <w:jc w:val="left"/>
              <w:rPr>
                <w:rFonts w:ascii="SimSun" w:cs="SimSun"/>
                <w:kern w:val="0"/>
                <w:szCs w:val="21"/>
              </w:rPr>
            </w:pPr>
            <w:r>
              <w:rPr>
                <w:kern w:val="0"/>
                <w:szCs w:val="21"/>
                <w:lang w:val="en"/>
              </w:rPr>
              <w:t>2-Aminobenzoic acid (aminoanilic acid)</w:t>
            </w:r>
          </w:p>
        </w:tc>
        <w:tc>
          <w:tcPr>
            <w:tcW w:w="2126" w:type="dxa"/>
            <w:vAlign w:val="center"/>
          </w:tcPr>
          <w:p w14:paraId="49B2ED38"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70436305" w14:textId="77777777" w:rsidR="002D0C8A" w:rsidRDefault="002D0C8A">
            <w:pPr>
              <w:widowControl/>
              <w:jc w:val="center"/>
              <w:rPr>
                <w:rFonts w:ascii="SimSun" w:cs="SimSun"/>
                <w:kern w:val="0"/>
                <w:szCs w:val="21"/>
              </w:rPr>
            </w:pPr>
            <w:r>
              <w:rPr>
                <w:kern w:val="0"/>
                <w:szCs w:val="21"/>
                <w:lang w:val="en"/>
              </w:rPr>
              <w:t>2922431000</w:t>
            </w:r>
          </w:p>
        </w:tc>
        <w:tc>
          <w:tcPr>
            <w:tcW w:w="1590" w:type="dxa"/>
          </w:tcPr>
          <w:p w14:paraId="643AA350" w14:textId="77777777" w:rsidR="002D0C8A" w:rsidRDefault="002D0C8A">
            <w:pPr>
              <w:jc w:val="center"/>
              <w:rPr>
                <w:b/>
                <w:i/>
              </w:rPr>
            </w:pPr>
            <w:r>
              <w:rPr>
                <w:bCs/>
                <w:kern w:val="0"/>
                <w:szCs w:val="21"/>
                <w:lang w:val="en"/>
              </w:rPr>
              <w:t>kilogram</w:t>
            </w:r>
          </w:p>
        </w:tc>
      </w:tr>
      <w:tr w:rsidR="002D0C8A" w14:paraId="63A1150A" w14:textId="77777777">
        <w:trPr>
          <w:trHeight w:val="340"/>
          <w:jc w:val="center"/>
        </w:trPr>
        <w:tc>
          <w:tcPr>
            <w:tcW w:w="689" w:type="dxa"/>
            <w:vAlign w:val="center"/>
          </w:tcPr>
          <w:p w14:paraId="3C71278E" w14:textId="77777777" w:rsidR="002D0C8A" w:rsidRDefault="002D0C8A">
            <w:pPr>
              <w:widowControl/>
              <w:jc w:val="center"/>
              <w:rPr>
                <w:rFonts w:ascii="SimSun" w:cs="SimSun"/>
                <w:kern w:val="0"/>
                <w:szCs w:val="21"/>
              </w:rPr>
            </w:pPr>
            <w:r>
              <w:rPr>
                <w:kern w:val="0"/>
                <w:szCs w:val="21"/>
                <w:lang w:val="en"/>
              </w:rPr>
              <w:t>38</w:t>
            </w:r>
          </w:p>
        </w:tc>
        <w:tc>
          <w:tcPr>
            <w:tcW w:w="3936" w:type="dxa"/>
            <w:vAlign w:val="center"/>
          </w:tcPr>
          <w:p w14:paraId="5C07515E" w14:textId="77777777" w:rsidR="002D0C8A" w:rsidRDefault="002D0C8A">
            <w:pPr>
              <w:widowControl/>
              <w:jc w:val="left"/>
              <w:rPr>
                <w:rFonts w:ascii="SimSun" w:cs="SimSun"/>
                <w:kern w:val="0"/>
                <w:szCs w:val="21"/>
              </w:rPr>
            </w:pPr>
            <w:r>
              <w:rPr>
                <w:kern w:val="0"/>
                <w:szCs w:val="21"/>
                <w:lang w:val="en"/>
              </w:rPr>
              <w:t>Piperidine (hexahydropyridine)</w:t>
            </w:r>
          </w:p>
        </w:tc>
        <w:tc>
          <w:tcPr>
            <w:tcW w:w="2126" w:type="dxa"/>
            <w:vAlign w:val="center"/>
          </w:tcPr>
          <w:p w14:paraId="1FC97ABC"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0F76543E" w14:textId="77777777" w:rsidR="002D0C8A" w:rsidRDefault="002D0C8A">
            <w:pPr>
              <w:widowControl/>
              <w:jc w:val="center"/>
              <w:rPr>
                <w:rFonts w:ascii="SimSun" w:cs="SimSun"/>
                <w:kern w:val="0"/>
                <w:szCs w:val="21"/>
              </w:rPr>
            </w:pPr>
            <w:r>
              <w:rPr>
                <w:kern w:val="0"/>
                <w:szCs w:val="21"/>
                <w:lang w:val="en"/>
              </w:rPr>
              <w:t>2933321000</w:t>
            </w:r>
          </w:p>
        </w:tc>
        <w:tc>
          <w:tcPr>
            <w:tcW w:w="1590" w:type="dxa"/>
          </w:tcPr>
          <w:p w14:paraId="498A8F1D" w14:textId="77777777" w:rsidR="002D0C8A" w:rsidRDefault="002D0C8A">
            <w:pPr>
              <w:jc w:val="center"/>
              <w:rPr>
                <w:b/>
                <w:i/>
              </w:rPr>
            </w:pPr>
            <w:r>
              <w:rPr>
                <w:bCs/>
                <w:kern w:val="0"/>
                <w:szCs w:val="21"/>
                <w:lang w:val="en"/>
              </w:rPr>
              <w:t>kilogram</w:t>
            </w:r>
          </w:p>
        </w:tc>
      </w:tr>
      <w:tr w:rsidR="002D0C8A" w14:paraId="70220CF2" w14:textId="77777777">
        <w:trPr>
          <w:trHeight w:val="340"/>
          <w:jc w:val="center"/>
        </w:trPr>
        <w:tc>
          <w:tcPr>
            <w:tcW w:w="689" w:type="dxa"/>
            <w:vAlign w:val="center"/>
          </w:tcPr>
          <w:p w14:paraId="35B101BE" w14:textId="77777777" w:rsidR="002D0C8A" w:rsidRDefault="002D0C8A">
            <w:pPr>
              <w:widowControl/>
              <w:jc w:val="center"/>
              <w:rPr>
                <w:rFonts w:ascii="SimSun" w:cs="SimSun"/>
                <w:kern w:val="0"/>
                <w:szCs w:val="21"/>
              </w:rPr>
            </w:pPr>
            <w:r>
              <w:rPr>
                <w:kern w:val="0"/>
                <w:szCs w:val="21"/>
                <w:lang w:val="en"/>
              </w:rPr>
              <w:t>39</w:t>
            </w:r>
          </w:p>
        </w:tc>
        <w:tc>
          <w:tcPr>
            <w:tcW w:w="3936" w:type="dxa"/>
            <w:vAlign w:val="center"/>
          </w:tcPr>
          <w:p w14:paraId="629C9915" w14:textId="77777777" w:rsidR="002D0C8A" w:rsidRDefault="002D0C8A">
            <w:pPr>
              <w:widowControl/>
              <w:jc w:val="left"/>
              <w:rPr>
                <w:rFonts w:ascii="SimSun" w:cs="SimSun"/>
                <w:kern w:val="0"/>
                <w:szCs w:val="21"/>
              </w:rPr>
            </w:pPr>
            <w:r>
              <w:rPr>
                <w:kern w:val="0"/>
                <w:szCs w:val="21"/>
                <w:lang w:val="en"/>
              </w:rPr>
              <w:t>Trichloromethane (chloroform)</w:t>
            </w:r>
          </w:p>
        </w:tc>
        <w:tc>
          <w:tcPr>
            <w:tcW w:w="2126" w:type="dxa"/>
            <w:vAlign w:val="center"/>
          </w:tcPr>
          <w:p w14:paraId="2CA9AA46"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03F60BA3" w14:textId="77777777" w:rsidR="002D0C8A" w:rsidRDefault="002D0C8A">
            <w:pPr>
              <w:widowControl/>
              <w:jc w:val="center"/>
              <w:rPr>
                <w:rFonts w:ascii="SimSun" w:cs="SimSun"/>
                <w:kern w:val="0"/>
                <w:szCs w:val="21"/>
              </w:rPr>
            </w:pPr>
            <w:r>
              <w:rPr>
                <w:kern w:val="0"/>
                <w:szCs w:val="21"/>
                <w:lang w:val="en"/>
              </w:rPr>
              <w:t>2903130000</w:t>
            </w:r>
          </w:p>
        </w:tc>
        <w:tc>
          <w:tcPr>
            <w:tcW w:w="1590" w:type="dxa"/>
          </w:tcPr>
          <w:p w14:paraId="11291547" w14:textId="77777777" w:rsidR="002D0C8A" w:rsidRDefault="002D0C8A">
            <w:pPr>
              <w:jc w:val="center"/>
              <w:rPr>
                <w:b/>
                <w:i/>
              </w:rPr>
            </w:pPr>
            <w:r>
              <w:rPr>
                <w:bCs/>
                <w:kern w:val="0"/>
                <w:szCs w:val="21"/>
                <w:lang w:val="en"/>
              </w:rPr>
              <w:t>kilogram</w:t>
            </w:r>
          </w:p>
        </w:tc>
      </w:tr>
      <w:tr w:rsidR="002D0C8A" w14:paraId="4CE5E414" w14:textId="77777777">
        <w:trPr>
          <w:trHeight w:val="340"/>
          <w:jc w:val="center"/>
        </w:trPr>
        <w:tc>
          <w:tcPr>
            <w:tcW w:w="689" w:type="dxa"/>
            <w:vAlign w:val="center"/>
          </w:tcPr>
          <w:p w14:paraId="65579D0B" w14:textId="77777777" w:rsidR="002D0C8A" w:rsidRDefault="002D0C8A">
            <w:pPr>
              <w:widowControl/>
              <w:jc w:val="center"/>
              <w:rPr>
                <w:rFonts w:ascii="SimSun" w:cs="SimSun"/>
                <w:kern w:val="0"/>
                <w:szCs w:val="21"/>
              </w:rPr>
            </w:pPr>
            <w:r>
              <w:rPr>
                <w:kern w:val="0"/>
                <w:szCs w:val="21"/>
                <w:lang w:val="en"/>
              </w:rPr>
              <w:t>40</w:t>
            </w:r>
          </w:p>
        </w:tc>
        <w:tc>
          <w:tcPr>
            <w:tcW w:w="3936" w:type="dxa"/>
            <w:vAlign w:val="center"/>
          </w:tcPr>
          <w:p w14:paraId="6D309605" w14:textId="77777777" w:rsidR="002D0C8A" w:rsidRDefault="002D0C8A">
            <w:pPr>
              <w:widowControl/>
              <w:jc w:val="left"/>
              <w:rPr>
                <w:rFonts w:ascii="SimSun" w:cs="SimSun"/>
                <w:kern w:val="0"/>
                <w:szCs w:val="21"/>
              </w:rPr>
            </w:pPr>
            <w:r>
              <w:rPr>
                <w:kern w:val="0"/>
                <w:szCs w:val="21"/>
                <w:lang w:val="en"/>
              </w:rPr>
              <w:t>Hydroxyimide and its salts</w:t>
            </w:r>
          </w:p>
        </w:tc>
        <w:tc>
          <w:tcPr>
            <w:tcW w:w="2126" w:type="dxa"/>
            <w:vAlign w:val="center"/>
          </w:tcPr>
          <w:p w14:paraId="7BF834A6"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7C08C7CD" w14:textId="77777777" w:rsidR="002D0C8A" w:rsidRDefault="002D0C8A">
            <w:pPr>
              <w:widowControl/>
              <w:jc w:val="center"/>
              <w:rPr>
                <w:rFonts w:ascii="SimSun" w:cs="SimSun"/>
                <w:kern w:val="0"/>
                <w:szCs w:val="21"/>
              </w:rPr>
            </w:pPr>
            <w:r>
              <w:rPr>
                <w:kern w:val="0"/>
                <w:szCs w:val="21"/>
                <w:lang w:val="en"/>
              </w:rPr>
              <w:t>2925290020</w:t>
            </w:r>
          </w:p>
        </w:tc>
        <w:tc>
          <w:tcPr>
            <w:tcW w:w="1590" w:type="dxa"/>
          </w:tcPr>
          <w:p w14:paraId="77E5FB48" w14:textId="77777777" w:rsidR="002D0C8A" w:rsidRDefault="002D0C8A">
            <w:pPr>
              <w:jc w:val="center"/>
              <w:rPr>
                <w:b/>
                <w:i/>
              </w:rPr>
            </w:pPr>
            <w:r>
              <w:rPr>
                <w:bCs/>
                <w:kern w:val="0"/>
                <w:szCs w:val="21"/>
                <w:lang w:val="en"/>
              </w:rPr>
              <w:t>kilogram</w:t>
            </w:r>
          </w:p>
        </w:tc>
      </w:tr>
      <w:tr w:rsidR="002D0C8A" w14:paraId="24C9756C" w14:textId="77777777">
        <w:trPr>
          <w:trHeight w:val="340"/>
          <w:jc w:val="center"/>
        </w:trPr>
        <w:tc>
          <w:tcPr>
            <w:tcW w:w="689" w:type="dxa"/>
            <w:vAlign w:val="center"/>
          </w:tcPr>
          <w:p w14:paraId="2A6BB4E6" w14:textId="77777777" w:rsidR="002D0C8A" w:rsidRDefault="002D0C8A">
            <w:pPr>
              <w:widowControl/>
              <w:jc w:val="center"/>
              <w:rPr>
                <w:rFonts w:ascii="SimSun" w:cs="SimSun"/>
                <w:kern w:val="0"/>
                <w:szCs w:val="21"/>
              </w:rPr>
            </w:pPr>
            <w:r>
              <w:rPr>
                <w:kern w:val="0"/>
                <w:szCs w:val="21"/>
                <w:lang w:val="en"/>
              </w:rPr>
              <w:t>41</w:t>
            </w:r>
          </w:p>
        </w:tc>
        <w:tc>
          <w:tcPr>
            <w:tcW w:w="3936" w:type="dxa"/>
            <w:vAlign w:val="center"/>
          </w:tcPr>
          <w:p w14:paraId="0107A909" w14:textId="77777777" w:rsidR="002D0C8A" w:rsidRDefault="002D0C8A">
            <w:pPr>
              <w:widowControl/>
              <w:jc w:val="left"/>
              <w:rPr>
                <w:rFonts w:ascii="SimSun" w:cs="SimSun"/>
                <w:kern w:val="0"/>
                <w:szCs w:val="21"/>
              </w:rPr>
            </w:pPr>
            <w:r>
              <w:rPr>
                <w:kern w:val="0"/>
                <w:szCs w:val="21"/>
                <w:lang w:val="en"/>
              </w:rPr>
              <w:t>2-Chlorophenyl cyclopentanone</w:t>
            </w:r>
          </w:p>
        </w:tc>
        <w:tc>
          <w:tcPr>
            <w:tcW w:w="2126" w:type="dxa"/>
            <w:vAlign w:val="center"/>
          </w:tcPr>
          <w:p w14:paraId="1DEC6AB4"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11C64A38" w14:textId="77777777" w:rsidR="002D0C8A" w:rsidRDefault="002D0C8A">
            <w:pPr>
              <w:widowControl/>
              <w:jc w:val="center"/>
              <w:rPr>
                <w:rFonts w:ascii="SimSun" w:cs="SimSun"/>
                <w:kern w:val="0"/>
                <w:szCs w:val="21"/>
              </w:rPr>
            </w:pPr>
            <w:r>
              <w:rPr>
                <w:kern w:val="0"/>
                <w:szCs w:val="21"/>
                <w:lang w:val="en"/>
              </w:rPr>
              <w:t>2914399014</w:t>
            </w:r>
          </w:p>
        </w:tc>
        <w:tc>
          <w:tcPr>
            <w:tcW w:w="1590" w:type="dxa"/>
          </w:tcPr>
          <w:p w14:paraId="7F1A089D" w14:textId="77777777" w:rsidR="002D0C8A" w:rsidRDefault="002D0C8A">
            <w:pPr>
              <w:jc w:val="center"/>
              <w:rPr>
                <w:b/>
                <w:i/>
              </w:rPr>
            </w:pPr>
            <w:r>
              <w:rPr>
                <w:bCs/>
                <w:kern w:val="0"/>
                <w:szCs w:val="21"/>
                <w:lang w:val="en"/>
              </w:rPr>
              <w:t>kilogram</w:t>
            </w:r>
          </w:p>
        </w:tc>
      </w:tr>
      <w:tr w:rsidR="002D0C8A" w14:paraId="22F48367" w14:textId="77777777">
        <w:trPr>
          <w:trHeight w:val="340"/>
          <w:jc w:val="center"/>
        </w:trPr>
        <w:tc>
          <w:tcPr>
            <w:tcW w:w="689" w:type="dxa"/>
            <w:vAlign w:val="center"/>
          </w:tcPr>
          <w:p w14:paraId="5FAA6E33" w14:textId="77777777" w:rsidR="002D0C8A" w:rsidRDefault="002D0C8A">
            <w:pPr>
              <w:widowControl/>
              <w:jc w:val="center"/>
              <w:rPr>
                <w:rFonts w:ascii="SimSun" w:cs="SimSun"/>
                <w:kern w:val="0"/>
                <w:szCs w:val="21"/>
              </w:rPr>
            </w:pPr>
            <w:r>
              <w:rPr>
                <w:kern w:val="0"/>
                <w:szCs w:val="21"/>
                <w:lang w:val="en"/>
              </w:rPr>
              <w:t>42</w:t>
            </w:r>
          </w:p>
        </w:tc>
        <w:tc>
          <w:tcPr>
            <w:tcW w:w="3936" w:type="dxa"/>
            <w:vAlign w:val="center"/>
          </w:tcPr>
          <w:p w14:paraId="28527CAF" w14:textId="77777777" w:rsidR="002D0C8A" w:rsidRDefault="002D0C8A">
            <w:pPr>
              <w:widowControl/>
              <w:jc w:val="left"/>
              <w:rPr>
                <w:rFonts w:ascii="SimSun" w:cs="SimSun"/>
                <w:kern w:val="0"/>
                <w:szCs w:val="21"/>
              </w:rPr>
            </w:pPr>
            <w:r>
              <w:rPr>
                <w:kern w:val="0"/>
                <w:szCs w:val="21"/>
                <w:lang w:val="en"/>
              </w:rPr>
              <w:t>1-Phenyl-2-bromo-1-acetone (a.k.a. bromopropiophenone, 2-bromopropiophenone, α-bromopropiophenone, etc.)</w:t>
            </w:r>
          </w:p>
        </w:tc>
        <w:tc>
          <w:tcPr>
            <w:tcW w:w="2126" w:type="dxa"/>
            <w:vAlign w:val="center"/>
          </w:tcPr>
          <w:p w14:paraId="7F861D76"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57253A8B" w14:textId="77777777" w:rsidR="002D0C8A" w:rsidRDefault="002D0C8A">
            <w:pPr>
              <w:widowControl/>
              <w:jc w:val="center"/>
              <w:rPr>
                <w:rFonts w:ascii="SimSun" w:cs="SimSun"/>
                <w:kern w:val="0"/>
                <w:szCs w:val="21"/>
              </w:rPr>
            </w:pPr>
            <w:r>
              <w:rPr>
                <w:kern w:val="0"/>
                <w:szCs w:val="21"/>
                <w:lang w:val="en"/>
              </w:rPr>
              <w:t>2914790016</w:t>
            </w:r>
          </w:p>
        </w:tc>
        <w:tc>
          <w:tcPr>
            <w:tcW w:w="1590" w:type="dxa"/>
          </w:tcPr>
          <w:p w14:paraId="4A43B7F1" w14:textId="77777777" w:rsidR="002D0C8A" w:rsidRDefault="002D0C8A">
            <w:pPr>
              <w:jc w:val="center"/>
              <w:rPr>
                <w:b/>
                <w:i/>
              </w:rPr>
            </w:pPr>
            <w:r>
              <w:rPr>
                <w:bCs/>
                <w:kern w:val="0"/>
                <w:szCs w:val="21"/>
                <w:lang w:val="en"/>
              </w:rPr>
              <w:t>kilogram</w:t>
            </w:r>
          </w:p>
        </w:tc>
      </w:tr>
      <w:tr w:rsidR="002D0C8A" w14:paraId="73FDD712" w14:textId="77777777">
        <w:trPr>
          <w:trHeight w:val="340"/>
          <w:jc w:val="center"/>
        </w:trPr>
        <w:tc>
          <w:tcPr>
            <w:tcW w:w="689" w:type="dxa"/>
            <w:vAlign w:val="center"/>
          </w:tcPr>
          <w:p w14:paraId="1961BAA5" w14:textId="77777777" w:rsidR="002D0C8A" w:rsidRDefault="002D0C8A">
            <w:pPr>
              <w:widowControl/>
              <w:jc w:val="center"/>
              <w:rPr>
                <w:rFonts w:ascii="SimSun" w:cs="SimSun"/>
                <w:kern w:val="0"/>
                <w:szCs w:val="21"/>
              </w:rPr>
            </w:pPr>
            <w:r>
              <w:rPr>
                <w:kern w:val="0"/>
                <w:szCs w:val="21"/>
                <w:lang w:val="en"/>
              </w:rPr>
              <w:t>43</w:t>
            </w:r>
          </w:p>
        </w:tc>
        <w:tc>
          <w:tcPr>
            <w:tcW w:w="3936" w:type="dxa"/>
            <w:vAlign w:val="center"/>
          </w:tcPr>
          <w:p w14:paraId="55421692" w14:textId="77777777" w:rsidR="002D0C8A" w:rsidRDefault="002D0C8A">
            <w:pPr>
              <w:widowControl/>
              <w:jc w:val="left"/>
              <w:rPr>
                <w:rFonts w:ascii="SimSun" w:cs="SimSun"/>
                <w:kern w:val="0"/>
                <w:szCs w:val="21"/>
              </w:rPr>
            </w:pPr>
            <w:r>
              <w:rPr>
                <w:kern w:val="0"/>
                <w:szCs w:val="21"/>
                <w:lang w:val="en"/>
              </w:rPr>
              <w:t>3-Oxo-2-phenylbutyronitrile (a.k.a. α-cyanoacetonone, α-phenylacetylacetonitrile, 2-phenylacetylacetonitrile, etc.)</w:t>
            </w:r>
          </w:p>
        </w:tc>
        <w:tc>
          <w:tcPr>
            <w:tcW w:w="2126" w:type="dxa"/>
            <w:vAlign w:val="center"/>
          </w:tcPr>
          <w:p w14:paraId="6368B594"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430AE71A" w14:textId="77777777" w:rsidR="002D0C8A" w:rsidRDefault="002D0C8A">
            <w:pPr>
              <w:widowControl/>
              <w:jc w:val="center"/>
              <w:rPr>
                <w:rFonts w:ascii="SimSun" w:cs="SimSun"/>
                <w:kern w:val="0"/>
                <w:szCs w:val="21"/>
              </w:rPr>
            </w:pPr>
            <w:r>
              <w:rPr>
                <w:kern w:val="0"/>
                <w:szCs w:val="21"/>
                <w:lang w:val="en"/>
              </w:rPr>
              <w:t>2926909070</w:t>
            </w:r>
          </w:p>
        </w:tc>
        <w:tc>
          <w:tcPr>
            <w:tcW w:w="1590" w:type="dxa"/>
          </w:tcPr>
          <w:p w14:paraId="14509F59" w14:textId="77777777" w:rsidR="002D0C8A" w:rsidRDefault="002D0C8A">
            <w:pPr>
              <w:jc w:val="center"/>
              <w:rPr>
                <w:b/>
                <w:i/>
              </w:rPr>
            </w:pPr>
            <w:r>
              <w:rPr>
                <w:bCs/>
                <w:kern w:val="0"/>
                <w:szCs w:val="21"/>
                <w:lang w:val="en"/>
              </w:rPr>
              <w:t>kilogram</w:t>
            </w:r>
          </w:p>
        </w:tc>
      </w:tr>
      <w:tr w:rsidR="002D0C8A" w14:paraId="79973531" w14:textId="77777777">
        <w:trPr>
          <w:trHeight w:val="340"/>
          <w:jc w:val="center"/>
        </w:trPr>
        <w:tc>
          <w:tcPr>
            <w:tcW w:w="689" w:type="dxa"/>
            <w:vAlign w:val="center"/>
          </w:tcPr>
          <w:p w14:paraId="6C30C127" w14:textId="77777777" w:rsidR="002D0C8A" w:rsidRDefault="002D0C8A">
            <w:pPr>
              <w:widowControl/>
              <w:jc w:val="center"/>
              <w:rPr>
                <w:rFonts w:ascii="SimSun" w:cs="SimSun"/>
                <w:kern w:val="0"/>
                <w:szCs w:val="21"/>
              </w:rPr>
            </w:pPr>
            <w:r>
              <w:rPr>
                <w:kern w:val="0"/>
                <w:szCs w:val="21"/>
                <w:lang w:val="en"/>
              </w:rPr>
              <w:t>44</w:t>
            </w:r>
          </w:p>
        </w:tc>
        <w:tc>
          <w:tcPr>
            <w:tcW w:w="3936" w:type="dxa"/>
            <w:vAlign w:val="center"/>
          </w:tcPr>
          <w:p w14:paraId="256ED980" w14:textId="77777777" w:rsidR="002D0C8A" w:rsidRDefault="002D0C8A">
            <w:pPr>
              <w:widowControl/>
              <w:jc w:val="left"/>
              <w:rPr>
                <w:rFonts w:ascii="SimSun" w:cs="SimSun"/>
                <w:kern w:val="0"/>
                <w:szCs w:val="21"/>
              </w:rPr>
            </w:pPr>
            <w:r>
              <w:rPr>
                <w:kern w:val="0"/>
                <w:szCs w:val="21"/>
                <w:lang w:val="en"/>
              </w:rPr>
              <w:t>N-Phenethyl-4-piperidone</w:t>
            </w:r>
            <w:r>
              <w:rPr>
                <w:kern w:val="0"/>
                <w:szCs w:val="21"/>
                <w:vertAlign w:val="superscript"/>
                <w:lang w:val="en"/>
              </w:rPr>
              <w:t>*</w:t>
            </w:r>
          </w:p>
        </w:tc>
        <w:tc>
          <w:tcPr>
            <w:tcW w:w="2126" w:type="dxa"/>
            <w:vAlign w:val="center"/>
          </w:tcPr>
          <w:p w14:paraId="289ABF5F"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53AC5802" w14:textId="77777777" w:rsidR="002D0C8A" w:rsidRDefault="002D0C8A">
            <w:pPr>
              <w:widowControl/>
              <w:jc w:val="center"/>
              <w:rPr>
                <w:rFonts w:ascii="SimSun" w:cs="SimSun"/>
                <w:kern w:val="0"/>
                <w:szCs w:val="21"/>
              </w:rPr>
            </w:pPr>
            <w:r>
              <w:rPr>
                <w:kern w:val="0"/>
                <w:szCs w:val="21"/>
                <w:lang w:val="en"/>
              </w:rPr>
              <w:t>2933370000</w:t>
            </w:r>
          </w:p>
        </w:tc>
        <w:tc>
          <w:tcPr>
            <w:tcW w:w="1590" w:type="dxa"/>
          </w:tcPr>
          <w:p w14:paraId="15B91CEC" w14:textId="77777777" w:rsidR="002D0C8A" w:rsidRDefault="002D0C8A">
            <w:pPr>
              <w:jc w:val="center"/>
              <w:rPr>
                <w:rFonts w:ascii="SimSun" w:cs="SimSun"/>
                <w:b/>
                <w:i/>
                <w:color w:val="FF0000"/>
                <w:kern w:val="0"/>
                <w:szCs w:val="21"/>
              </w:rPr>
            </w:pPr>
            <w:r>
              <w:rPr>
                <w:bCs/>
                <w:kern w:val="0"/>
                <w:szCs w:val="21"/>
                <w:lang w:val="en"/>
              </w:rPr>
              <w:t>kilogram</w:t>
            </w:r>
          </w:p>
        </w:tc>
      </w:tr>
      <w:tr w:rsidR="002D0C8A" w14:paraId="5759493B" w14:textId="77777777">
        <w:trPr>
          <w:trHeight w:val="340"/>
          <w:jc w:val="center"/>
        </w:trPr>
        <w:tc>
          <w:tcPr>
            <w:tcW w:w="689" w:type="dxa"/>
            <w:vAlign w:val="center"/>
          </w:tcPr>
          <w:p w14:paraId="38E08021" w14:textId="77777777" w:rsidR="002D0C8A" w:rsidRDefault="002D0C8A">
            <w:pPr>
              <w:widowControl/>
              <w:jc w:val="center"/>
              <w:rPr>
                <w:rFonts w:ascii="SimSun" w:cs="SimSun"/>
                <w:kern w:val="0"/>
                <w:szCs w:val="21"/>
              </w:rPr>
            </w:pPr>
            <w:r>
              <w:rPr>
                <w:kern w:val="0"/>
                <w:szCs w:val="21"/>
                <w:lang w:val="en"/>
              </w:rPr>
              <w:t>45</w:t>
            </w:r>
          </w:p>
        </w:tc>
        <w:tc>
          <w:tcPr>
            <w:tcW w:w="3936" w:type="dxa"/>
            <w:vAlign w:val="center"/>
          </w:tcPr>
          <w:p w14:paraId="17A0380D" w14:textId="77777777" w:rsidR="002D0C8A" w:rsidRDefault="002D0C8A">
            <w:pPr>
              <w:widowControl/>
              <w:jc w:val="left"/>
              <w:rPr>
                <w:rFonts w:ascii="SimSun" w:cs="SimSun"/>
                <w:kern w:val="0"/>
                <w:szCs w:val="21"/>
              </w:rPr>
            </w:pPr>
            <w:r>
              <w:rPr>
                <w:kern w:val="0"/>
                <w:szCs w:val="21"/>
                <w:lang w:val="en"/>
              </w:rPr>
              <w:t>4-Aniline-N-phenethylpiperidine</w:t>
            </w:r>
            <w:r>
              <w:rPr>
                <w:kern w:val="0"/>
                <w:szCs w:val="21"/>
                <w:vertAlign w:val="superscript"/>
                <w:lang w:val="en"/>
              </w:rPr>
              <w:t>*</w:t>
            </w:r>
          </w:p>
        </w:tc>
        <w:tc>
          <w:tcPr>
            <w:tcW w:w="2126" w:type="dxa"/>
            <w:vAlign w:val="center"/>
          </w:tcPr>
          <w:p w14:paraId="7892F7D4"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393A6731" w14:textId="77777777" w:rsidR="002D0C8A" w:rsidRDefault="002D0C8A">
            <w:pPr>
              <w:widowControl/>
              <w:jc w:val="center"/>
            </w:pPr>
            <w:r>
              <w:rPr>
                <w:kern w:val="0"/>
                <w:szCs w:val="21"/>
                <w:lang w:val="en"/>
              </w:rPr>
              <w:t>2933360000</w:t>
            </w:r>
          </w:p>
        </w:tc>
        <w:tc>
          <w:tcPr>
            <w:tcW w:w="1590" w:type="dxa"/>
          </w:tcPr>
          <w:p w14:paraId="1095A14A" w14:textId="77777777" w:rsidR="002D0C8A" w:rsidRDefault="002D0C8A">
            <w:pPr>
              <w:jc w:val="center"/>
              <w:rPr>
                <w:rFonts w:ascii="SimSun" w:cs="SimSun"/>
                <w:b/>
                <w:i/>
                <w:color w:val="FF0000"/>
                <w:kern w:val="0"/>
                <w:szCs w:val="21"/>
              </w:rPr>
            </w:pPr>
            <w:r>
              <w:rPr>
                <w:bCs/>
                <w:kern w:val="0"/>
                <w:szCs w:val="21"/>
                <w:lang w:val="en"/>
              </w:rPr>
              <w:t>kilogram</w:t>
            </w:r>
          </w:p>
        </w:tc>
      </w:tr>
      <w:tr w:rsidR="002D0C8A" w14:paraId="25588418" w14:textId="77777777">
        <w:trPr>
          <w:trHeight w:val="340"/>
          <w:jc w:val="center"/>
        </w:trPr>
        <w:tc>
          <w:tcPr>
            <w:tcW w:w="689" w:type="dxa"/>
            <w:vAlign w:val="center"/>
          </w:tcPr>
          <w:p w14:paraId="175B42DD" w14:textId="77777777" w:rsidR="002D0C8A" w:rsidRDefault="002D0C8A">
            <w:pPr>
              <w:widowControl/>
              <w:jc w:val="center"/>
              <w:rPr>
                <w:rFonts w:ascii="SimSun" w:cs="SimSun"/>
                <w:kern w:val="0"/>
                <w:szCs w:val="21"/>
              </w:rPr>
            </w:pPr>
            <w:r>
              <w:rPr>
                <w:kern w:val="0"/>
                <w:szCs w:val="21"/>
                <w:lang w:val="en"/>
              </w:rPr>
              <w:t>46</w:t>
            </w:r>
          </w:p>
        </w:tc>
        <w:tc>
          <w:tcPr>
            <w:tcW w:w="3936" w:type="dxa"/>
            <w:vAlign w:val="center"/>
          </w:tcPr>
          <w:p w14:paraId="2320D760" w14:textId="77777777" w:rsidR="002D0C8A" w:rsidRDefault="002D0C8A">
            <w:pPr>
              <w:widowControl/>
              <w:jc w:val="left"/>
              <w:rPr>
                <w:rFonts w:ascii="SimSun" w:cs="SimSun"/>
                <w:kern w:val="0"/>
                <w:szCs w:val="21"/>
              </w:rPr>
            </w:pPr>
            <w:r>
              <w:rPr>
                <w:kern w:val="0"/>
                <w:szCs w:val="21"/>
                <w:lang w:val="en"/>
              </w:rPr>
              <w:t>Bromine</w:t>
            </w:r>
          </w:p>
        </w:tc>
        <w:tc>
          <w:tcPr>
            <w:tcW w:w="2126" w:type="dxa"/>
            <w:vAlign w:val="center"/>
          </w:tcPr>
          <w:p w14:paraId="3DF35577"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3B229D08" w14:textId="77777777" w:rsidR="002D0C8A" w:rsidRDefault="002D0C8A">
            <w:pPr>
              <w:widowControl/>
              <w:jc w:val="center"/>
              <w:rPr>
                <w:rFonts w:ascii="SimSun" w:cs="SimSun"/>
                <w:kern w:val="0"/>
                <w:szCs w:val="21"/>
              </w:rPr>
            </w:pPr>
            <w:r>
              <w:rPr>
                <w:kern w:val="0"/>
                <w:szCs w:val="21"/>
                <w:lang w:val="en"/>
              </w:rPr>
              <w:t>2801302000</w:t>
            </w:r>
          </w:p>
        </w:tc>
        <w:tc>
          <w:tcPr>
            <w:tcW w:w="1590" w:type="dxa"/>
          </w:tcPr>
          <w:p w14:paraId="39EF1DD7" w14:textId="77777777" w:rsidR="002D0C8A" w:rsidRDefault="002D0C8A">
            <w:pPr>
              <w:jc w:val="center"/>
              <w:rPr>
                <w:rFonts w:ascii="SimSun" w:cs="SimSun"/>
                <w:b/>
                <w:i/>
                <w:color w:val="FF0000"/>
                <w:kern w:val="0"/>
                <w:szCs w:val="21"/>
              </w:rPr>
            </w:pPr>
            <w:r>
              <w:rPr>
                <w:bCs/>
                <w:kern w:val="0"/>
                <w:szCs w:val="21"/>
                <w:lang w:val="en"/>
              </w:rPr>
              <w:t>kilogram</w:t>
            </w:r>
          </w:p>
        </w:tc>
      </w:tr>
      <w:tr w:rsidR="002D0C8A" w14:paraId="035FDAC6" w14:textId="77777777">
        <w:trPr>
          <w:trHeight w:val="340"/>
          <w:jc w:val="center"/>
        </w:trPr>
        <w:tc>
          <w:tcPr>
            <w:tcW w:w="689" w:type="dxa"/>
            <w:vAlign w:val="center"/>
          </w:tcPr>
          <w:p w14:paraId="4FD04F08" w14:textId="77777777" w:rsidR="002D0C8A" w:rsidRDefault="002D0C8A">
            <w:pPr>
              <w:widowControl/>
              <w:jc w:val="center"/>
              <w:rPr>
                <w:rFonts w:ascii="SimSun" w:cs="SimSun"/>
                <w:kern w:val="0"/>
                <w:szCs w:val="21"/>
              </w:rPr>
            </w:pPr>
            <w:r>
              <w:rPr>
                <w:kern w:val="0"/>
                <w:szCs w:val="21"/>
                <w:lang w:val="en"/>
              </w:rPr>
              <w:t>47</w:t>
            </w:r>
          </w:p>
        </w:tc>
        <w:tc>
          <w:tcPr>
            <w:tcW w:w="3936" w:type="dxa"/>
            <w:vAlign w:val="center"/>
          </w:tcPr>
          <w:p w14:paraId="0574B63C" w14:textId="77777777" w:rsidR="002D0C8A" w:rsidRDefault="002D0C8A">
            <w:pPr>
              <w:widowControl/>
              <w:jc w:val="left"/>
              <w:rPr>
                <w:rFonts w:ascii="SimSun" w:cs="SimSun"/>
                <w:kern w:val="0"/>
                <w:szCs w:val="21"/>
              </w:rPr>
            </w:pPr>
            <w:r>
              <w:rPr>
                <w:kern w:val="0"/>
                <w:szCs w:val="21"/>
                <w:lang w:val="en"/>
              </w:rPr>
              <w:t>1-Phenyl-1-acetone</w:t>
            </w:r>
          </w:p>
        </w:tc>
        <w:tc>
          <w:tcPr>
            <w:tcW w:w="2126" w:type="dxa"/>
            <w:vAlign w:val="center"/>
          </w:tcPr>
          <w:p w14:paraId="697FC47B"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65A194B9" w14:textId="77777777" w:rsidR="002D0C8A" w:rsidRDefault="002D0C8A">
            <w:pPr>
              <w:widowControl/>
              <w:jc w:val="center"/>
              <w:rPr>
                <w:rFonts w:ascii="SimSun" w:cs="SimSun"/>
                <w:kern w:val="0"/>
                <w:szCs w:val="21"/>
              </w:rPr>
            </w:pPr>
            <w:r>
              <w:rPr>
                <w:kern w:val="0"/>
                <w:szCs w:val="21"/>
                <w:lang w:val="en"/>
              </w:rPr>
              <w:t>2914399015</w:t>
            </w:r>
          </w:p>
        </w:tc>
        <w:tc>
          <w:tcPr>
            <w:tcW w:w="1590" w:type="dxa"/>
          </w:tcPr>
          <w:p w14:paraId="02D36895" w14:textId="77777777" w:rsidR="002D0C8A" w:rsidRDefault="002D0C8A">
            <w:pPr>
              <w:jc w:val="center"/>
              <w:rPr>
                <w:rFonts w:ascii="SimSun" w:cs="SimSun"/>
                <w:b/>
                <w:i/>
                <w:color w:val="FF0000"/>
                <w:kern w:val="0"/>
                <w:szCs w:val="21"/>
              </w:rPr>
            </w:pPr>
            <w:r>
              <w:rPr>
                <w:bCs/>
                <w:kern w:val="0"/>
                <w:szCs w:val="21"/>
                <w:lang w:val="en"/>
              </w:rPr>
              <w:t>kilogram</w:t>
            </w:r>
          </w:p>
        </w:tc>
      </w:tr>
      <w:tr w:rsidR="002D0C8A" w14:paraId="7511FFBA" w14:textId="77777777">
        <w:trPr>
          <w:trHeight w:val="340"/>
          <w:jc w:val="center"/>
        </w:trPr>
        <w:tc>
          <w:tcPr>
            <w:tcW w:w="689" w:type="dxa"/>
            <w:vAlign w:val="center"/>
          </w:tcPr>
          <w:p w14:paraId="0F588BB7" w14:textId="77777777" w:rsidR="002D0C8A" w:rsidRDefault="002D0C8A">
            <w:pPr>
              <w:widowControl/>
              <w:jc w:val="center"/>
              <w:rPr>
                <w:rFonts w:ascii="SimSun" w:cs="SimSun"/>
                <w:kern w:val="0"/>
                <w:szCs w:val="21"/>
              </w:rPr>
            </w:pPr>
            <w:r>
              <w:rPr>
                <w:kern w:val="0"/>
                <w:szCs w:val="21"/>
                <w:lang w:val="en"/>
              </w:rPr>
              <w:t>48</w:t>
            </w:r>
          </w:p>
        </w:tc>
        <w:tc>
          <w:tcPr>
            <w:tcW w:w="3936" w:type="dxa"/>
            <w:vAlign w:val="center"/>
          </w:tcPr>
          <w:p w14:paraId="52F4B546" w14:textId="77777777" w:rsidR="002D0C8A" w:rsidRDefault="002D0C8A">
            <w:pPr>
              <w:widowControl/>
              <w:jc w:val="left"/>
              <w:rPr>
                <w:rFonts w:ascii="SimSun" w:cs="SimSun"/>
                <w:kern w:val="0"/>
                <w:szCs w:val="21"/>
              </w:rPr>
            </w:pPr>
            <w:r>
              <w:rPr>
                <w:kern w:val="0"/>
                <w:szCs w:val="21"/>
                <w:lang w:val="en"/>
              </w:rPr>
              <w:t>Chlorine ephedrine</w:t>
            </w:r>
            <w:r>
              <w:rPr>
                <w:kern w:val="0"/>
                <w:szCs w:val="21"/>
                <w:vertAlign w:val="superscript"/>
                <w:lang w:val="en"/>
              </w:rPr>
              <w:t>*</w:t>
            </w:r>
          </w:p>
        </w:tc>
        <w:tc>
          <w:tcPr>
            <w:tcW w:w="2126" w:type="dxa"/>
            <w:vAlign w:val="center"/>
          </w:tcPr>
          <w:p w14:paraId="10DB2C2A" w14:textId="77777777" w:rsidR="002D0C8A" w:rsidRDefault="002D0C8A">
            <w:pPr>
              <w:widowControl/>
              <w:jc w:val="left"/>
              <w:rPr>
                <w:rFonts w:ascii="SimSun" w:cs="SimSun"/>
                <w:kern w:val="0"/>
                <w:szCs w:val="21"/>
              </w:rPr>
            </w:pPr>
            <w:r>
              <w:rPr>
                <w:kern w:val="0"/>
                <w:szCs w:val="21"/>
                <w:lang w:val="en"/>
              </w:rPr>
              <w:t>Can be used to make drugs</w:t>
            </w:r>
          </w:p>
        </w:tc>
        <w:tc>
          <w:tcPr>
            <w:tcW w:w="1559" w:type="dxa"/>
            <w:vAlign w:val="center"/>
          </w:tcPr>
          <w:p w14:paraId="433A0E71" w14:textId="77777777" w:rsidR="002D0C8A" w:rsidRDefault="002D0C8A">
            <w:pPr>
              <w:widowControl/>
              <w:jc w:val="center"/>
              <w:rPr>
                <w:rFonts w:ascii="SimSun" w:cs="SimSun"/>
                <w:kern w:val="0"/>
                <w:szCs w:val="21"/>
              </w:rPr>
            </w:pPr>
            <w:r>
              <w:rPr>
                <w:kern w:val="0"/>
                <w:szCs w:val="21"/>
                <w:lang w:val="en"/>
              </w:rPr>
              <w:t>2939490040</w:t>
            </w:r>
          </w:p>
        </w:tc>
        <w:tc>
          <w:tcPr>
            <w:tcW w:w="1590" w:type="dxa"/>
          </w:tcPr>
          <w:p w14:paraId="2548CDF5" w14:textId="77777777" w:rsidR="002D0C8A" w:rsidRDefault="002D0C8A">
            <w:pPr>
              <w:jc w:val="center"/>
              <w:rPr>
                <w:rFonts w:ascii="SimSun" w:cs="SimSun"/>
                <w:b/>
                <w:i/>
                <w:color w:val="FF0000"/>
                <w:kern w:val="0"/>
                <w:szCs w:val="21"/>
              </w:rPr>
            </w:pPr>
            <w:r>
              <w:rPr>
                <w:bCs/>
                <w:kern w:val="0"/>
                <w:szCs w:val="21"/>
                <w:lang w:val="en"/>
              </w:rPr>
              <w:t>kilogram</w:t>
            </w:r>
          </w:p>
        </w:tc>
      </w:tr>
      <w:tr w:rsidR="002D0C8A" w14:paraId="7B09D4A2" w14:textId="77777777">
        <w:trPr>
          <w:trHeight w:val="340"/>
          <w:jc w:val="center"/>
        </w:trPr>
        <w:tc>
          <w:tcPr>
            <w:tcW w:w="689" w:type="dxa"/>
            <w:vAlign w:val="center"/>
          </w:tcPr>
          <w:p w14:paraId="4E8C6699" w14:textId="77777777" w:rsidR="002D0C8A" w:rsidRDefault="002D0C8A">
            <w:pPr>
              <w:widowControl/>
              <w:jc w:val="center"/>
              <w:rPr>
                <w:rFonts w:ascii="SimSun" w:cs="SimSun"/>
                <w:kern w:val="0"/>
                <w:szCs w:val="21"/>
              </w:rPr>
            </w:pPr>
            <w:r>
              <w:rPr>
                <w:kern w:val="0"/>
                <w:szCs w:val="21"/>
                <w:lang w:val="en"/>
              </w:rPr>
              <w:t>49</w:t>
            </w:r>
          </w:p>
        </w:tc>
        <w:tc>
          <w:tcPr>
            <w:tcW w:w="3936" w:type="dxa"/>
            <w:vAlign w:val="center"/>
          </w:tcPr>
          <w:p w14:paraId="7B48E84D" w14:textId="77777777" w:rsidR="002D0C8A" w:rsidRDefault="002D0C8A">
            <w:pPr>
              <w:widowControl/>
              <w:spacing w:line="260" w:lineRule="exact"/>
              <w:rPr>
                <w:rFonts w:ascii="SimSun" w:cs="SimSun"/>
                <w:kern w:val="0"/>
                <w:szCs w:val="21"/>
              </w:rPr>
            </w:pPr>
            <w:r>
              <w:rPr>
                <w:lang w:val="en"/>
              </w:rPr>
              <w:t xml:space="preserve">3-Oxo-2-phenylbutamide (a.k.a. </w:t>
            </w:r>
            <w:r>
              <w:rPr>
                <w:spacing w:val="-8"/>
                <w:kern w:val="0"/>
                <w:szCs w:val="21"/>
                <w:lang w:val="en"/>
              </w:rPr>
              <w:t>α-acetylphenylacetamide,</w:t>
            </w:r>
            <w:r>
              <w:rPr>
                <w:lang w:val="en"/>
              </w:rPr>
              <w:t xml:space="preserve"> </w:t>
            </w:r>
            <w:r>
              <w:rPr>
                <w:spacing w:val="-8"/>
                <w:kern w:val="0"/>
                <w:szCs w:val="21"/>
                <w:lang w:val="en"/>
              </w:rPr>
              <w:t>α-acetylacetanilide</w:t>
            </w:r>
            <w:r>
              <w:rPr>
                <w:lang w:val="en"/>
              </w:rPr>
              <w:t>).</w:t>
            </w:r>
          </w:p>
        </w:tc>
        <w:tc>
          <w:tcPr>
            <w:tcW w:w="2126" w:type="dxa"/>
            <w:vAlign w:val="center"/>
          </w:tcPr>
          <w:p w14:paraId="3704C151" w14:textId="77777777" w:rsidR="002D0C8A" w:rsidRDefault="002D0C8A">
            <w:pPr>
              <w:widowControl/>
              <w:rPr>
                <w:rFonts w:ascii="SimSun" w:cs="SimSun"/>
                <w:kern w:val="0"/>
                <w:szCs w:val="21"/>
              </w:rPr>
            </w:pPr>
            <w:r>
              <w:rPr>
                <w:bCs/>
                <w:kern w:val="0"/>
                <w:szCs w:val="21"/>
                <w:lang w:val="en"/>
              </w:rPr>
              <w:t>Can be used to make drugs</w:t>
            </w:r>
          </w:p>
        </w:tc>
        <w:tc>
          <w:tcPr>
            <w:tcW w:w="1559" w:type="dxa"/>
            <w:vAlign w:val="center"/>
          </w:tcPr>
          <w:p w14:paraId="4C791744" w14:textId="77777777" w:rsidR="002D0C8A" w:rsidRDefault="002D0C8A">
            <w:pPr>
              <w:widowControl/>
              <w:jc w:val="center"/>
              <w:rPr>
                <w:rFonts w:ascii="SimSun" w:cs="SimSun"/>
                <w:kern w:val="0"/>
                <w:szCs w:val="21"/>
              </w:rPr>
            </w:pPr>
            <w:r>
              <w:rPr>
                <w:bCs/>
                <w:kern w:val="0"/>
                <w:szCs w:val="21"/>
                <w:lang w:val="en"/>
              </w:rPr>
              <w:t>2918300021</w:t>
            </w:r>
          </w:p>
        </w:tc>
        <w:tc>
          <w:tcPr>
            <w:tcW w:w="1590" w:type="dxa"/>
            <w:vAlign w:val="center"/>
          </w:tcPr>
          <w:p w14:paraId="5C7E798C" w14:textId="77777777" w:rsidR="002D0C8A" w:rsidRDefault="002D0C8A">
            <w:pPr>
              <w:widowControl/>
              <w:jc w:val="center"/>
              <w:rPr>
                <w:rFonts w:ascii="SimSun" w:cs="SimSun"/>
                <w:bCs/>
                <w:kern w:val="0"/>
                <w:szCs w:val="21"/>
              </w:rPr>
            </w:pPr>
            <w:r>
              <w:rPr>
                <w:bCs/>
                <w:kern w:val="0"/>
                <w:szCs w:val="21"/>
                <w:lang w:val="en"/>
              </w:rPr>
              <w:t>kilogram</w:t>
            </w:r>
          </w:p>
        </w:tc>
      </w:tr>
      <w:tr w:rsidR="002D0C8A" w14:paraId="437DC147" w14:textId="77777777">
        <w:trPr>
          <w:trHeight w:val="340"/>
          <w:jc w:val="center"/>
        </w:trPr>
        <w:tc>
          <w:tcPr>
            <w:tcW w:w="689" w:type="dxa"/>
            <w:vAlign w:val="center"/>
          </w:tcPr>
          <w:p w14:paraId="432F56D1" w14:textId="77777777" w:rsidR="002D0C8A" w:rsidRDefault="002D0C8A">
            <w:pPr>
              <w:widowControl/>
              <w:jc w:val="center"/>
              <w:rPr>
                <w:rFonts w:ascii="SimSun" w:cs="SimSun"/>
                <w:kern w:val="0"/>
                <w:szCs w:val="21"/>
              </w:rPr>
            </w:pPr>
            <w:r>
              <w:rPr>
                <w:kern w:val="0"/>
                <w:szCs w:val="21"/>
                <w:lang w:val="en"/>
              </w:rPr>
              <w:t>50</w:t>
            </w:r>
          </w:p>
        </w:tc>
        <w:tc>
          <w:tcPr>
            <w:tcW w:w="3936" w:type="dxa"/>
            <w:vAlign w:val="center"/>
          </w:tcPr>
          <w:p w14:paraId="0A227575" w14:textId="77777777" w:rsidR="002D0C8A" w:rsidRDefault="002D0C8A">
            <w:pPr>
              <w:widowControl/>
              <w:spacing w:line="260" w:lineRule="exact"/>
              <w:rPr>
                <w:rFonts w:ascii="SimSun" w:cs="SimSun"/>
                <w:kern w:val="0"/>
                <w:szCs w:val="21"/>
              </w:rPr>
            </w:pPr>
            <w:r>
              <w:rPr>
                <w:spacing w:val="-8"/>
                <w:kern w:val="0"/>
                <w:szCs w:val="21"/>
                <w:lang w:val="en"/>
              </w:rPr>
              <w:t>2-Methyl-3-[3,4-(methylenedioxy)phenyl]glycidyl acid (aka 3,4-methylenedioxyphenyl-2-acetone glycidyl acid).</w:t>
            </w:r>
          </w:p>
        </w:tc>
        <w:tc>
          <w:tcPr>
            <w:tcW w:w="2126" w:type="dxa"/>
            <w:vAlign w:val="center"/>
          </w:tcPr>
          <w:p w14:paraId="6700C1B3" w14:textId="77777777" w:rsidR="002D0C8A" w:rsidRDefault="002D0C8A">
            <w:pPr>
              <w:widowControl/>
              <w:rPr>
                <w:rFonts w:ascii="SimSun" w:cs="SimSun"/>
                <w:kern w:val="0"/>
                <w:szCs w:val="21"/>
              </w:rPr>
            </w:pPr>
            <w:r>
              <w:rPr>
                <w:bCs/>
                <w:kern w:val="0"/>
                <w:szCs w:val="21"/>
                <w:lang w:val="en"/>
              </w:rPr>
              <w:t>Can be used to make drugs</w:t>
            </w:r>
          </w:p>
        </w:tc>
        <w:tc>
          <w:tcPr>
            <w:tcW w:w="1559" w:type="dxa"/>
            <w:vAlign w:val="center"/>
          </w:tcPr>
          <w:p w14:paraId="2313D2B6" w14:textId="77777777" w:rsidR="002D0C8A" w:rsidRDefault="002D0C8A">
            <w:pPr>
              <w:widowControl/>
              <w:jc w:val="center"/>
              <w:rPr>
                <w:rFonts w:ascii="SimSun" w:cs="SimSun"/>
                <w:kern w:val="0"/>
                <w:szCs w:val="21"/>
              </w:rPr>
            </w:pPr>
            <w:r>
              <w:rPr>
                <w:bCs/>
                <w:kern w:val="0"/>
                <w:szCs w:val="21"/>
                <w:lang w:val="en"/>
              </w:rPr>
              <w:t>2924299061</w:t>
            </w:r>
          </w:p>
        </w:tc>
        <w:tc>
          <w:tcPr>
            <w:tcW w:w="1590" w:type="dxa"/>
            <w:vAlign w:val="center"/>
          </w:tcPr>
          <w:p w14:paraId="4A874C0F" w14:textId="77777777" w:rsidR="002D0C8A" w:rsidRDefault="002D0C8A">
            <w:pPr>
              <w:widowControl/>
              <w:jc w:val="center"/>
              <w:rPr>
                <w:rFonts w:ascii="SimSun" w:cs="SimSun"/>
                <w:bCs/>
                <w:kern w:val="0"/>
                <w:szCs w:val="21"/>
              </w:rPr>
            </w:pPr>
            <w:r>
              <w:rPr>
                <w:bCs/>
                <w:kern w:val="0"/>
                <w:szCs w:val="21"/>
                <w:lang w:val="en"/>
              </w:rPr>
              <w:t>kilogram</w:t>
            </w:r>
          </w:p>
        </w:tc>
      </w:tr>
      <w:tr w:rsidR="002D0C8A" w14:paraId="7ACFF52F" w14:textId="77777777">
        <w:trPr>
          <w:trHeight w:val="340"/>
          <w:jc w:val="center"/>
        </w:trPr>
        <w:tc>
          <w:tcPr>
            <w:tcW w:w="689" w:type="dxa"/>
            <w:vAlign w:val="center"/>
          </w:tcPr>
          <w:p w14:paraId="4A6C94DD" w14:textId="77777777" w:rsidR="002D0C8A" w:rsidRDefault="002D0C8A">
            <w:pPr>
              <w:widowControl/>
              <w:jc w:val="center"/>
              <w:rPr>
                <w:rFonts w:ascii="SimSun" w:cs="SimSun"/>
                <w:kern w:val="0"/>
                <w:szCs w:val="21"/>
              </w:rPr>
            </w:pPr>
            <w:r>
              <w:rPr>
                <w:kern w:val="0"/>
                <w:szCs w:val="21"/>
                <w:lang w:val="en"/>
              </w:rPr>
              <w:t>51</w:t>
            </w:r>
          </w:p>
        </w:tc>
        <w:tc>
          <w:tcPr>
            <w:tcW w:w="3936" w:type="dxa"/>
            <w:vAlign w:val="center"/>
          </w:tcPr>
          <w:p w14:paraId="4297B47B" w14:textId="77777777" w:rsidR="002D0C8A" w:rsidRDefault="002D0C8A">
            <w:pPr>
              <w:widowControl/>
              <w:spacing w:line="260" w:lineRule="exact"/>
              <w:rPr>
                <w:rFonts w:ascii="SimSun" w:cs="SimSun"/>
                <w:kern w:val="0"/>
                <w:szCs w:val="21"/>
              </w:rPr>
            </w:pPr>
            <w:r>
              <w:rPr>
                <w:spacing w:val="-8"/>
                <w:kern w:val="0"/>
                <w:szCs w:val="21"/>
                <w:lang w:val="en"/>
              </w:rPr>
              <w:t>Methyl 2-methyl-3-[3,4-(methylenedioxy)phenyl]glycidylglycerate (aka 3,4-methylenedioxyphenyl-2-acetone glycidyl ester).</w:t>
            </w:r>
          </w:p>
        </w:tc>
        <w:tc>
          <w:tcPr>
            <w:tcW w:w="2126" w:type="dxa"/>
            <w:vAlign w:val="center"/>
          </w:tcPr>
          <w:p w14:paraId="50F3B67D" w14:textId="77777777" w:rsidR="002D0C8A" w:rsidRDefault="002D0C8A">
            <w:pPr>
              <w:widowControl/>
              <w:rPr>
                <w:rFonts w:ascii="SimSun" w:cs="SimSun"/>
                <w:kern w:val="0"/>
                <w:szCs w:val="21"/>
              </w:rPr>
            </w:pPr>
            <w:r>
              <w:rPr>
                <w:bCs/>
                <w:kern w:val="0"/>
                <w:szCs w:val="21"/>
                <w:lang w:val="en"/>
              </w:rPr>
              <w:t>Can be used to make drugs</w:t>
            </w:r>
          </w:p>
        </w:tc>
        <w:tc>
          <w:tcPr>
            <w:tcW w:w="1559" w:type="dxa"/>
            <w:vAlign w:val="center"/>
          </w:tcPr>
          <w:p w14:paraId="30ACB127" w14:textId="77777777" w:rsidR="002D0C8A" w:rsidRDefault="002D0C8A">
            <w:pPr>
              <w:widowControl/>
              <w:jc w:val="center"/>
              <w:rPr>
                <w:rFonts w:ascii="SimSun" w:cs="SimSun"/>
                <w:kern w:val="0"/>
                <w:szCs w:val="21"/>
              </w:rPr>
            </w:pPr>
            <w:r>
              <w:rPr>
                <w:bCs/>
                <w:kern w:val="0"/>
                <w:szCs w:val="21"/>
                <w:lang w:val="en"/>
              </w:rPr>
              <w:t>2932999093</w:t>
            </w:r>
          </w:p>
        </w:tc>
        <w:tc>
          <w:tcPr>
            <w:tcW w:w="1590" w:type="dxa"/>
            <w:vAlign w:val="center"/>
          </w:tcPr>
          <w:p w14:paraId="6C14F38A" w14:textId="77777777" w:rsidR="002D0C8A" w:rsidRDefault="002D0C8A">
            <w:pPr>
              <w:widowControl/>
              <w:jc w:val="center"/>
              <w:rPr>
                <w:rFonts w:ascii="SimSun" w:cs="SimSun"/>
                <w:bCs/>
                <w:kern w:val="0"/>
                <w:szCs w:val="21"/>
              </w:rPr>
            </w:pPr>
            <w:r>
              <w:rPr>
                <w:bCs/>
                <w:kern w:val="0"/>
                <w:szCs w:val="21"/>
                <w:lang w:val="en"/>
              </w:rPr>
              <w:t>kilogram</w:t>
            </w:r>
          </w:p>
        </w:tc>
      </w:tr>
      <w:tr w:rsidR="002D0C8A" w14:paraId="7803779C" w14:textId="77777777">
        <w:trPr>
          <w:trHeight w:val="340"/>
          <w:jc w:val="center"/>
        </w:trPr>
        <w:tc>
          <w:tcPr>
            <w:tcW w:w="689" w:type="dxa"/>
            <w:vAlign w:val="center"/>
          </w:tcPr>
          <w:p w14:paraId="16FDF640" w14:textId="77777777" w:rsidR="002D0C8A" w:rsidRDefault="002D0C8A">
            <w:pPr>
              <w:widowControl/>
              <w:jc w:val="center"/>
              <w:rPr>
                <w:rFonts w:ascii="SimSun" w:cs="SimSun"/>
                <w:kern w:val="0"/>
                <w:szCs w:val="21"/>
              </w:rPr>
            </w:pPr>
            <w:r>
              <w:rPr>
                <w:kern w:val="0"/>
                <w:szCs w:val="21"/>
                <w:lang w:val="en"/>
              </w:rPr>
              <w:t>52</w:t>
            </w:r>
          </w:p>
        </w:tc>
        <w:tc>
          <w:tcPr>
            <w:tcW w:w="3936" w:type="dxa"/>
            <w:vAlign w:val="center"/>
          </w:tcPr>
          <w:p w14:paraId="27DCB790" w14:textId="77777777" w:rsidR="002D0C8A" w:rsidRDefault="002D0C8A">
            <w:pPr>
              <w:widowControl/>
              <w:spacing w:line="260" w:lineRule="exact"/>
              <w:rPr>
                <w:rFonts w:ascii="SimSun" w:cs="SimSun"/>
                <w:kern w:val="0"/>
                <w:szCs w:val="21"/>
              </w:rPr>
            </w:pPr>
            <w:r>
              <w:rPr>
                <w:spacing w:val="-8"/>
                <w:kern w:val="0"/>
                <w:szCs w:val="21"/>
                <w:lang w:val="en"/>
              </w:rPr>
              <w:t>Phenylacetonitrile</w:t>
            </w:r>
          </w:p>
        </w:tc>
        <w:tc>
          <w:tcPr>
            <w:tcW w:w="2126" w:type="dxa"/>
            <w:vAlign w:val="center"/>
          </w:tcPr>
          <w:p w14:paraId="597ADFA2" w14:textId="77777777" w:rsidR="002D0C8A" w:rsidRDefault="002D0C8A">
            <w:pPr>
              <w:widowControl/>
              <w:rPr>
                <w:rFonts w:ascii="SimSun" w:cs="SimSun"/>
                <w:kern w:val="0"/>
                <w:szCs w:val="21"/>
              </w:rPr>
            </w:pPr>
            <w:r>
              <w:rPr>
                <w:bCs/>
                <w:kern w:val="0"/>
                <w:szCs w:val="21"/>
                <w:lang w:val="en"/>
              </w:rPr>
              <w:t>Can be used to make drugs</w:t>
            </w:r>
          </w:p>
        </w:tc>
        <w:tc>
          <w:tcPr>
            <w:tcW w:w="1559" w:type="dxa"/>
            <w:vAlign w:val="center"/>
          </w:tcPr>
          <w:p w14:paraId="59E23F43" w14:textId="77777777" w:rsidR="002D0C8A" w:rsidRDefault="002D0C8A">
            <w:pPr>
              <w:widowControl/>
              <w:jc w:val="center"/>
              <w:rPr>
                <w:rFonts w:ascii="SimSun" w:cs="SimSun"/>
                <w:kern w:val="0"/>
                <w:szCs w:val="21"/>
              </w:rPr>
            </w:pPr>
            <w:r>
              <w:rPr>
                <w:bCs/>
                <w:kern w:val="0"/>
                <w:szCs w:val="21"/>
                <w:lang w:val="en"/>
              </w:rPr>
              <w:t>2932999093</w:t>
            </w:r>
          </w:p>
        </w:tc>
        <w:tc>
          <w:tcPr>
            <w:tcW w:w="1590" w:type="dxa"/>
            <w:vAlign w:val="center"/>
          </w:tcPr>
          <w:p w14:paraId="57A1DF61" w14:textId="77777777" w:rsidR="002D0C8A" w:rsidRDefault="002D0C8A">
            <w:pPr>
              <w:widowControl/>
              <w:jc w:val="center"/>
              <w:rPr>
                <w:rFonts w:ascii="SimSun" w:cs="SimSun"/>
                <w:bCs/>
                <w:kern w:val="0"/>
                <w:szCs w:val="21"/>
              </w:rPr>
            </w:pPr>
            <w:r>
              <w:rPr>
                <w:bCs/>
                <w:kern w:val="0"/>
                <w:szCs w:val="21"/>
                <w:lang w:val="en"/>
              </w:rPr>
              <w:t>kilogram</w:t>
            </w:r>
          </w:p>
        </w:tc>
      </w:tr>
      <w:tr w:rsidR="002D0C8A" w14:paraId="7D0397FE" w14:textId="77777777">
        <w:trPr>
          <w:trHeight w:val="340"/>
          <w:jc w:val="center"/>
        </w:trPr>
        <w:tc>
          <w:tcPr>
            <w:tcW w:w="689" w:type="dxa"/>
            <w:vAlign w:val="center"/>
          </w:tcPr>
          <w:p w14:paraId="381080AD" w14:textId="77777777" w:rsidR="002D0C8A" w:rsidRDefault="002D0C8A">
            <w:pPr>
              <w:widowControl/>
              <w:jc w:val="center"/>
              <w:rPr>
                <w:rFonts w:ascii="SimSun" w:cs="SimSun"/>
                <w:kern w:val="0"/>
                <w:szCs w:val="21"/>
              </w:rPr>
            </w:pPr>
            <w:r>
              <w:rPr>
                <w:kern w:val="0"/>
                <w:szCs w:val="21"/>
                <w:lang w:val="en"/>
              </w:rPr>
              <w:t>53</w:t>
            </w:r>
          </w:p>
        </w:tc>
        <w:tc>
          <w:tcPr>
            <w:tcW w:w="3936" w:type="dxa"/>
            <w:vAlign w:val="center"/>
          </w:tcPr>
          <w:p w14:paraId="6C2540FD" w14:textId="77777777" w:rsidR="002D0C8A" w:rsidRDefault="002D0C8A">
            <w:pPr>
              <w:widowControl/>
              <w:spacing w:line="260" w:lineRule="exact"/>
              <w:rPr>
                <w:rFonts w:ascii="SimSun" w:cs="SimSun"/>
                <w:kern w:val="0"/>
                <w:szCs w:val="21"/>
              </w:rPr>
            </w:pPr>
            <w:r>
              <w:rPr>
                <w:spacing w:val="-8"/>
                <w:kern w:val="0"/>
                <w:szCs w:val="21"/>
                <w:lang w:val="en"/>
              </w:rPr>
              <w:t>γ-butyrolactone</w:t>
            </w:r>
          </w:p>
        </w:tc>
        <w:tc>
          <w:tcPr>
            <w:tcW w:w="2126" w:type="dxa"/>
            <w:vAlign w:val="center"/>
          </w:tcPr>
          <w:p w14:paraId="6C3B2970" w14:textId="77777777" w:rsidR="002D0C8A" w:rsidRDefault="002D0C8A">
            <w:pPr>
              <w:widowControl/>
              <w:rPr>
                <w:rFonts w:ascii="SimSun" w:cs="SimSun"/>
                <w:kern w:val="0"/>
                <w:szCs w:val="21"/>
              </w:rPr>
            </w:pPr>
            <w:r>
              <w:rPr>
                <w:bCs/>
                <w:kern w:val="0"/>
                <w:szCs w:val="21"/>
                <w:lang w:val="en"/>
              </w:rPr>
              <w:t>Can be used to make drugs</w:t>
            </w:r>
          </w:p>
        </w:tc>
        <w:tc>
          <w:tcPr>
            <w:tcW w:w="1559" w:type="dxa"/>
            <w:vAlign w:val="center"/>
          </w:tcPr>
          <w:p w14:paraId="34B18D86" w14:textId="77777777" w:rsidR="002D0C8A" w:rsidRDefault="002D0C8A">
            <w:pPr>
              <w:widowControl/>
              <w:jc w:val="center"/>
              <w:rPr>
                <w:rFonts w:ascii="SimSun" w:cs="SimSun"/>
                <w:kern w:val="0"/>
                <w:szCs w:val="21"/>
              </w:rPr>
            </w:pPr>
            <w:r>
              <w:rPr>
                <w:bCs/>
                <w:kern w:val="0"/>
                <w:szCs w:val="21"/>
                <w:lang w:val="en"/>
              </w:rPr>
              <w:t>2926909081</w:t>
            </w:r>
          </w:p>
        </w:tc>
        <w:tc>
          <w:tcPr>
            <w:tcW w:w="1590" w:type="dxa"/>
            <w:vAlign w:val="center"/>
          </w:tcPr>
          <w:p w14:paraId="1A8F0D72" w14:textId="77777777" w:rsidR="002D0C8A" w:rsidRDefault="002D0C8A">
            <w:pPr>
              <w:widowControl/>
              <w:jc w:val="center"/>
              <w:rPr>
                <w:rFonts w:ascii="SimSun" w:cs="SimSun"/>
                <w:bCs/>
                <w:kern w:val="0"/>
                <w:szCs w:val="21"/>
              </w:rPr>
            </w:pPr>
            <w:r>
              <w:rPr>
                <w:bCs/>
                <w:kern w:val="0"/>
                <w:szCs w:val="21"/>
                <w:lang w:val="en"/>
              </w:rPr>
              <w:t>kilogram</w:t>
            </w:r>
          </w:p>
        </w:tc>
      </w:tr>
      <w:tr w:rsidR="002D0C8A" w14:paraId="41B23C72" w14:textId="77777777">
        <w:trPr>
          <w:trHeight w:val="340"/>
          <w:jc w:val="center"/>
        </w:trPr>
        <w:tc>
          <w:tcPr>
            <w:tcW w:w="689" w:type="dxa"/>
            <w:vAlign w:val="center"/>
          </w:tcPr>
          <w:p w14:paraId="0DEAD35A" w14:textId="77777777" w:rsidR="002D0C8A" w:rsidRDefault="002D0C8A">
            <w:pPr>
              <w:widowControl/>
              <w:jc w:val="center"/>
              <w:rPr>
                <w:rFonts w:ascii="SimSun" w:cs="SimSun"/>
                <w:kern w:val="0"/>
                <w:szCs w:val="21"/>
              </w:rPr>
            </w:pPr>
            <w:r>
              <w:rPr>
                <w:kern w:val="0"/>
                <w:szCs w:val="21"/>
                <w:lang w:val="en"/>
              </w:rPr>
              <w:t>54</w:t>
            </w:r>
          </w:p>
        </w:tc>
        <w:tc>
          <w:tcPr>
            <w:tcW w:w="3936" w:type="dxa"/>
            <w:vAlign w:val="center"/>
          </w:tcPr>
          <w:p w14:paraId="04BAE2B7" w14:textId="77777777" w:rsidR="002D0C8A" w:rsidRDefault="002D0C8A">
            <w:pPr>
              <w:widowControl/>
              <w:spacing w:line="260" w:lineRule="exact"/>
              <w:rPr>
                <w:rFonts w:ascii="SimSun" w:cs="SimSun"/>
                <w:kern w:val="0"/>
                <w:szCs w:val="21"/>
              </w:rPr>
            </w:pPr>
            <w:r>
              <w:rPr>
                <w:lang w:val="en"/>
              </w:rPr>
              <w:t xml:space="preserve">3-Oxo-2-phenylbutamide (a.k.a. </w:t>
            </w:r>
            <w:r>
              <w:rPr>
                <w:spacing w:val="-8"/>
                <w:kern w:val="0"/>
                <w:szCs w:val="21"/>
                <w:lang w:val="en"/>
              </w:rPr>
              <w:t>α-acetylphenylacetamide,</w:t>
            </w:r>
            <w:r>
              <w:rPr>
                <w:lang w:val="en"/>
              </w:rPr>
              <w:t xml:space="preserve"> </w:t>
            </w:r>
            <w:r>
              <w:rPr>
                <w:spacing w:val="-8"/>
                <w:kern w:val="0"/>
                <w:szCs w:val="21"/>
                <w:lang w:val="en"/>
              </w:rPr>
              <w:t>α-acetylacetanilide</w:t>
            </w:r>
            <w:r>
              <w:rPr>
                <w:lang w:val="en"/>
              </w:rPr>
              <w:t>).</w:t>
            </w:r>
          </w:p>
        </w:tc>
        <w:tc>
          <w:tcPr>
            <w:tcW w:w="2126" w:type="dxa"/>
            <w:vAlign w:val="center"/>
          </w:tcPr>
          <w:p w14:paraId="109830BE" w14:textId="77777777" w:rsidR="002D0C8A" w:rsidRDefault="002D0C8A">
            <w:pPr>
              <w:widowControl/>
              <w:rPr>
                <w:rFonts w:ascii="SimSun" w:cs="SimSun"/>
                <w:kern w:val="0"/>
                <w:szCs w:val="21"/>
              </w:rPr>
            </w:pPr>
            <w:r>
              <w:rPr>
                <w:bCs/>
                <w:kern w:val="0"/>
                <w:szCs w:val="21"/>
                <w:lang w:val="en"/>
              </w:rPr>
              <w:t>Can be used to make drugs</w:t>
            </w:r>
          </w:p>
        </w:tc>
        <w:tc>
          <w:tcPr>
            <w:tcW w:w="1559" w:type="dxa"/>
            <w:vAlign w:val="center"/>
          </w:tcPr>
          <w:p w14:paraId="3992AD95" w14:textId="77777777" w:rsidR="002D0C8A" w:rsidRDefault="002D0C8A">
            <w:pPr>
              <w:widowControl/>
              <w:jc w:val="center"/>
              <w:rPr>
                <w:rFonts w:ascii="SimSun" w:cs="SimSun"/>
                <w:kern w:val="0"/>
                <w:szCs w:val="21"/>
              </w:rPr>
            </w:pPr>
            <w:r>
              <w:rPr>
                <w:bCs/>
                <w:kern w:val="0"/>
                <w:szCs w:val="21"/>
                <w:lang w:val="en"/>
              </w:rPr>
              <w:t>2932209031</w:t>
            </w:r>
          </w:p>
        </w:tc>
        <w:tc>
          <w:tcPr>
            <w:tcW w:w="1590" w:type="dxa"/>
            <w:vAlign w:val="center"/>
          </w:tcPr>
          <w:p w14:paraId="4B1A0EAF" w14:textId="77777777" w:rsidR="002D0C8A" w:rsidRDefault="002D0C8A">
            <w:pPr>
              <w:widowControl/>
              <w:jc w:val="center"/>
              <w:rPr>
                <w:rFonts w:ascii="SimSun" w:cs="SimSun"/>
                <w:bCs/>
                <w:kern w:val="0"/>
                <w:szCs w:val="21"/>
              </w:rPr>
            </w:pPr>
            <w:r>
              <w:rPr>
                <w:bCs/>
                <w:kern w:val="0"/>
                <w:szCs w:val="21"/>
                <w:lang w:val="en"/>
              </w:rPr>
              <w:t>kilogram</w:t>
            </w:r>
          </w:p>
        </w:tc>
      </w:tr>
    </w:tbl>
    <w:p w14:paraId="6DC5B854" w14:textId="77777777" w:rsidR="002D0C8A" w:rsidRDefault="002D0C8A">
      <w:pPr>
        <w:rPr>
          <w:rFonts w:ascii="SimSun"/>
        </w:rPr>
      </w:pPr>
    </w:p>
    <w:p w14:paraId="553D6354" w14:textId="77777777" w:rsidR="002D0C8A" w:rsidRDefault="002D0C8A">
      <w:pPr>
        <w:jc w:val="center"/>
        <w:rPr>
          <w:rFonts w:ascii="SimHei" w:eastAsia="SimHei"/>
          <w:sz w:val="36"/>
          <w:szCs w:val="36"/>
        </w:rPr>
      </w:pPr>
      <w:r>
        <w:rPr>
          <w:lang w:val="en"/>
        </w:rPr>
        <w:br w:type="page"/>
      </w:r>
      <w:r>
        <w:rPr>
          <w:sz w:val="36"/>
          <w:szCs w:val="36"/>
          <w:lang w:val="en"/>
        </w:rPr>
        <w:t>VIII. Precursor Chemicals (II)</w:t>
      </w:r>
    </w:p>
    <w:p w14:paraId="2F186E40" w14:textId="77777777" w:rsidR="002D0C8A" w:rsidRDefault="002D0C8A" w:rsidP="00D03E73">
      <w:pPr>
        <w:ind w:left="282" w:hangingChars="128" w:hanging="282"/>
        <w:jc w:val="center"/>
        <w:rPr>
          <w:rFonts w:ascii="SimHei" w:eastAsia="SimHei"/>
          <w:sz w:val="22"/>
          <w:szCs w:val="30"/>
        </w:rPr>
      </w:pPr>
    </w:p>
    <w:tbl>
      <w:tblPr>
        <w:tblW w:w="0" w:type="auto"/>
        <w:jc w:val="center"/>
        <w:tblLayout w:type="fixed"/>
        <w:tblLook w:val="0000" w:firstRow="0" w:lastRow="0" w:firstColumn="0" w:lastColumn="0" w:noHBand="0" w:noVBand="0"/>
      </w:tblPr>
      <w:tblGrid>
        <w:gridCol w:w="692"/>
        <w:gridCol w:w="3209"/>
        <w:gridCol w:w="2525"/>
        <w:gridCol w:w="1984"/>
        <w:gridCol w:w="1490"/>
      </w:tblGrid>
      <w:tr w:rsidR="002D0C8A" w14:paraId="673E4BAF"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74A53D5" w14:textId="77777777" w:rsidR="002D0C8A" w:rsidRDefault="002D0C8A">
            <w:pPr>
              <w:widowControl/>
              <w:jc w:val="center"/>
              <w:rPr>
                <w:rFonts w:ascii="SimSun" w:cs="SimSun"/>
                <w:b/>
                <w:bCs/>
                <w:kern w:val="0"/>
                <w:szCs w:val="21"/>
              </w:rPr>
            </w:pPr>
            <w:r>
              <w:rPr>
                <w:b/>
                <w:bCs/>
                <w:kern w:val="0"/>
                <w:szCs w:val="21"/>
                <w:lang w:val="en"/>
              </w:rPr>
              <w:t>serial number</w:t>
            </w:r>
          </w:p>
        </w:tc>
        <w:tc>
          <w:tcPr>
            <w:tcW w:w="3209" w:type="dxa"/>
            <w:tcBorders>
              <w:top w:val="single" w:sz="4" w:space="0" w:color="auto"/>
              <w:left w:val="nil"/>
              <w:bottom w:val="single" w:sz="4" w:space="0" w:color="auto"/>
              <w:right w:val="single" w:sz="4" w:space="0" w:color="auto"/>
            </w:tcBorders>
            <w:vAlign w:val="center"/>
          </w:tcPr>
          <w:p w14:paraId="597EF043" w14:textId="77777777" w:rsidR="002D0C8A" w:rsidRDefault="002D0C8A">
            <w:pPr>
              <w:widowControl/>
              <w:jc w:val="center"/>
              <w:rPr>
                <w:rFonts w:ascii="SimSun" w:cs="SimSun"/>
                <w:b/>
                <w:bCs/>
                <w:kern w:val="0"/>
                <w:szCs w:val="21"/>
              </w:rPr>
            </w:pPr>
            <w:r>
              <w:rPr>
                <w:b/>
                <w:bCs/>
                <w:kern w:val="0"/>
                <w:szCs w:val="21"/>
                <w:lang w:val="en"/>
              </w:rPr>
              <w:t>Product name</w:t>
            </w:r>
          </w:p>
        </w:tc>
        <w:tc>
          <w:tcPr>
            <w:tcW w:w="2525" w:type="dxa"/>
            <w:tcBorders>
              <w:top w:val="single" w:sz="4" w:space="0" w:color="auto"/>
              <w:left w:val="nil"/>
              <w:bottom w:val="single" w:sz="4" w:space="0" w:color="auto"/>
              <w:right w:val="single" w:sz="4" w:space="0" w:color="auto"/>
            </w:tcBorders>
            <w:vAlign w:val="center"/>
          </w:tcPr>
          <w:p w14:paraId="75D42B07" w14:textId="77777777" w:rsidR="002D0C8A" w:rsidRDefault="002D0C8A">
            <w:pPr>
              <w:widowControl/>
              <w:jc w:val="center"/>
              <w:rPr>
                <w:rFonts w:ascii="SimSun" w:cs="SimSun"/>
                <w:b/>
                <w:bCs/>
                <w:kern w:val="0"/>
                <w:szCs w:val="21"/>
              </w:rPr>
            </w:pPr>
            <w:r>
              <w:rPr>
                <w:b/>
                <w:bCs/>
                <w:kern w:val="0"/>
                <w:szCs w:val="21"/>
                <w:lang w:val="en"/>
              </w:rPr>
              <w:t>description</w:t>
            </w:r>
          </w:p>
        </w:tc>
        <w:tc>
          <w:tcPr>
            <w:tcW w:w="1984" w:type="dxa"/>
            <w:tcBorders>
              <w:top w:val="single" w:sz="4" w:space="0" w:color="auto"/>
              <w:left w:val="nil"/>
              <w:bottom w:val="single" w:sz="4" w:space="0" w:color="auto"/>
              <w:right w:val="single" w:sz="4" w:space="0" w:color="auto"/>
            </w:tcBorders>
            <w:vAlign w:val="center"/>
          </w:tcPr>
          <w:p w14:paraId="6783B2F0" w14:textId="77777777" w:rsidR="002D0C8A" w:rsidRDefault="002D0C8A">
            <w:pPr>
              <w:widowControl/>
              <w:jc w:val="center"/>
              <w:rPr>
                <w:rFonts w:ascii="SimSun" w:cs="SimSun"/>
                <w:b/>
                <w:bCs/>
                <w:kern w:val="0"/>
                <w:szCs w:val="21"/>
              </w:rPr>
            </w:pPr>
            <w:r>
              <w:rPr>
                <w:b/>
                <w:bCs/>
                <w:kern w:val="0"/>
                <w:szCs w:val="21"/>
                <w:lang w:val="en"/>
              </w:rPr>
              <w:t>Customs goods</w:t>
            </w:r>
          </w:p>
          <w:p w14:paraId="427483B8" w14:textId="77777777" w:rsidR="002D0C8A" w:rsidRDefault="002D0C8A">
            <w:pPr>
              <w:widowControl/>
              <w:jc w:val="center"/>
              <w:rPr>
                <w:rFonts w:ascii="SimSun" w:cs="SimSun"/>
                <w:b/>
                <w:bCs/>
                <w:kern w:val="0"/>
                <w:szCs w:val="21"/>
              </w:rPr>
            </w:pPr>
            <w:r>
              <w:rPr>
                <w:b/>
                <w:bCs/>
                <w:kern w:val="0"/>
                <w:szCs w:val="21"/>
                <w:lang w:val="en"/>
              </w:rPr>
              <w:t>numbering</w:t>
            </w:r>
          </w:p>
        </w:tc>
        <w:tc>
          <w:tcPr>
            <w:tcW w:w="1490" w:type="dxa"/>
            <w:tcBorders>
              <w:top w:val="single" w:sz="4" w:space="0" w:color="auto"/>
              <w:left w:val="nil"/>
              <w:bottom w:val="single" w:sz="4" w:space="0" w:color="auto"/>
              <w:right w:val="single" w:sz="4" w:space="0" w:color="auto"/>
            </w:tcBorders>
            <w:vAlign w:val="center"/>
          </w:tcPr>
          <w:p w14:paraId="0AEDFE37" w14:textId="77777777" w:rsidR="002D0C8A" w:rsidRDefault="002D0C8A">
            <w:pPr>
              <w:widowControl/>
              <w:jc w:val="center"/>
              <w:rPr>
                <w:rFonts w:ascii="SimSun" w:cs="SimSun"/>
                <w:b/>
                <w:bCs/>
                <w:kern w:val="0"/>
                <w:szCs w:val="21"/>
              </w:rPr>
            </w:pPr>
            <w:r>
              <w:rPr>
                <w:b/>
                <w:bCs/>
                <w:kern w:val="0"/>
                <w:szCs w:val="21"/>
                <w:lang w:val="en"/>
              </w:rPr>
              <w:t>unit</w:t>
            </w:r>
          </w:p>
        </w:tc>
      </w:tr>
      <w:tr w:rsidR="002D0C8A" w14:paraId="29A12C60"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BEA7242" w14:textId="77777777" w:rsidR="002D0C8A" w:rsidRDefault="002D0C8A">
            <w:pPr>
              <w:widowControl/>
              <w:jc w:val="center"/>
              <w:rPr>
                <w:rFonts w:ascii="SimSun" w:cs="SimSun"/>
                <w:kern w:val="0"/>
                <w:szCs w:val="21"/>
              </w:rPr>
            </w:pPr>
            <w:r>
              <w:rPr>
                <w:kern w:val="0"/>
                <w:szCs w:val="21"/>
                <w:lang w:val="en"/>
              </w:rPr>
              <w:t>1</w:t>
            </w:r>
          </w:p>
        </w:tc>
        <w:tc>
          <w:tcPr>
            <w:tcW w:w="3209" w:type="dxa"/>
            <w:tcBorders>
              <w:top w:val="nil"/>
              <w:left w:val="nil"/>
              <w:bottom w:val="single" w:sz="4" w:space="0" w:color="auto"/>
              <w:right w:val="single" w:sz="4" w:space="0" w:color="auto"/>
            </w:tcBorders>
            <w:vAlign w:val="center"/>
          </w:tcPr>
          <w:p w14:paraId="4C2E2737" w14:textId="77777777" w:rsidR="002D0C8A" w:rsidRDefault="002D0C8A">
            <w:pPr>
              <w:widowControl/>
              <w:jc w:val="left"/>
              <w:rPr>
                <w:rFonts w:ascii="SimSun" w:cs="SimSun"/>
                <w:kern w:val="0"/>
                <w:szCs w:val="21"/>
              </w:rPr>
            </w:pPr>
            <w:r>
              <w:rPr>
                <w:kern w:val="0"/>
                <w:szCs w:val="21"/>
                <w:lang w:val="en"/>
              </w:rPr>
              <w:t>ammonium chloride</w:t>
            </w:r>
          </w:p>
        </w:tc>
        <w:tc>
          <w:tcPr>
            <w:tcW w:w="2525" w:type="dxa"/>
            <w:tcBorders>
              <w:top w:val="nil"/>
              <w:left w:val="nil"/>
              <w:bottom w:val="single" w:sz="4" w:space="0" w:color="auto"/>
              <w:right w:val="single" w:sz="4" w:space="0" w:color="auto"/>
            </w:tcBorders>
            <w:vAlign w:val="center"/>
          </w:tcPr>
          <w:p w14:paraId="21A34FA2"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1132CDD9" w14:textId="77777777" w:rsidR="002D0C8A" w:rsidRDefault="002D0C8A">
            <w:pPr>
              <w:widowControl/>
              <w:jc w:val="center"/>
              <w:rPr>
                <w:rFonts w:ascii="SimSun" w:cs="SimSun"/>
                <w:kern w:val="0"/>
                <w:szCs w:val="21"/>
              </w:rPr>
            </w:pPr>
            <w:r>
              <w:rPr>
                <w:kern w:val="0"/>
                <w:szCs w:val="21"/>
                <w:lang w:val="en"/>
              </w:rPr>
              <w:t>2827101000</w:t>
            </w:r>
            <w:r>
              <w:rPr>
                <w:kern w:val="0"/>
                <w:szCs w:val="21"/>
                <w:lang w:val="en"/>
              </w:rPr>
              <w:br/>
              <w:t>2827109000</w:t>
            </w:r>
          </w:p>
        </w:tc>
        <w:tc>
          <w:tcPr>
            <w:tcW w:w="1490" w:type="dxa"/>
            <w:tcBorders>
              <w:top w:val="nil"/>
              <w:left w:val="nil"/>
              <w:bottom w:val="single" w:sz="4" w:space="0" w:color="auto"/>
              <w:right w:val="single" w:sz="4" w:space="0" w:color="auto"/>
            </w:tcBorders>
            <w:vAlign w:val="center"/>
          </w:tcPr>
          <w:p w14:paraId="650FC90F" w14:textId="77777777" w:rsidR="002D0C8A" w:rsidRDefault="002D0C8A">
            <w:pPr>
              <w:jc w:val="center"/>
              <w:rPr>
                <w:b/>
                <w:i/>
              </w:rPr>
            </w:pPr>
            <w:r>
              <w:rPr>
                <w:kern w:val="0"/>
                <w:szCs w:val="21"/>
                <w:lang w:val="en"/>
              </w:rPr>
              <w:t>kilogram</w:t>
            </w:r>
          </w:p>
        </w:tc>
      </w:tr>
      <w:tr w:rsidR="002D0C8A" w14:paraId="3CDA3A8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730363E" w14:textId="77777777" w:rsidR="002D0C8A" w:rsidRDefault="002D0C8A">
            <w:pPr>
              <w:widowControl/>
              <w:jc w:val="center"/>
              <w:rPr>
                <w:rFonts w:ascii="SimSun" w:cs="SimSun"/>
                <w:kern w:val="0"/>
                <w:szCs w:val="21"/>
              </w:rPr>
            </w:pPr>
            <w:r>
              <w:rPr>
                <w:kern w:val="0"/>
                <w:szCs w:val="21"/>
                <w:lang w:val="en"/>
              </w:rPr>
              <w:t>2</w:t>
            </w:r>
          </w:p>
        </w:tc>
        <w:tc>
          <w:tcPr>
            <w:tcW w:w="3209" w:type="dxa"/>
            <w:tcBorders>
              <w:top w:val="nil"/>
              <w:left w:val="nil"/>
              <w:bottom w:val="single" w:sz="4" w:space="0" w:color="auto"/>
              <w:right w:val="single" w:sz="4" w:space="0" w:color="auto"/>
            </w:tcBorders>
            <w:vAlign w:val="center"/>
          </w:tcPr>
          <w:p w14:paraId="7F9DBA6B" w14:textId="77777777" w:rsidR="002D0C8A" w:rsidRDefault="002D0C8A">
            <w:pPr>
              <w:widowControl/>
              <w:jc w:val="left"/>
              <w:rPr>
                <w:rFonts w:ascii="SimSun" w:cs="SimSun"/>
                <w:kern w:val="0"/>
                <w:szCs w:val="21"/>
              </w:rPr>
            </w:pPr>
            <w:r>
              <w:rPr>
                <w:kern w:val="0"/>
                <w:szCs w:val="21"/>
                <w:lang w:val="en"/>
              </w:rPr>
              <w:t>Barium sulfate</w:t>
            </w:r>
          </w:p>
        </w:tc>
        <w:tc>
          <w:tcPr>
            <w:tcW w:w="2525" w:type="dxa"/>
            <w:tcBorders>
              <w:top w:val="nil"/>
              <w:left w:val="nil"/>
              <w:bottom w:val="single" w:sz="4" w:space="0" w:color="auto"/>
              <w:right w:val="single" w:sz="4" w:space="0" w:color="auto"/>
            </w:tcBorders>
            <w:vAlign w:val="center"/>
          </w:tcPr>
          <w:p w14:paraId="6105892A"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2C6BF87C" w14:textId="77777777" w:rsidR="002D0C8A" w:rsidRDefault="002D0C8A">
            <w:pPr>
              <w:widowControl/>
              <w:jc w:val="center"/>
              <w:rPr>
                <w:rFonts w:ascii="SimSun" w:cs="SimSun"/>
                <w:kern w:val="0"/>
                <w:szCs w:val="21"/>
              </w:rPr>
            </w:pPr>
            <w:r>
              <w:rPr>
                <w:kern w:val="0"/>
                <w:szCs w:val="21"/>
                <w:lang w:val="en"/>
              </w:rPr>
              <w:t>2833270000</w:t>
            </w:r>
          </w:p>
        </w:tc>
        <w:tc>
          <w:tcPr>
            <w:tcW w:w="1490" w:type="dxa"/>
            <w:tcBorders>
              <w:top w:val="nil"/>
              <w:left w:val="nil"/>
              <w:bottom w:val="single" w:sz="4" w:space="0" w:color="auto"/>
              <w:right w:val="single" w:sz="4" w:space="0" w:color="auto"/>
            </w:tcBorders>
            <w:vAlign w:val="center"/>
          </w:tcPr>
          <w:p w14:paraId="452879EC" w14:textId="77777777" w:rsidR="002D0C8A" w:rsidRDefault="002D0C8A">
            <w:pPr>
              <w:jc w:val="center"/>
              <w:rPr>
                <w:b/>
                <w:i/>
              </w:rPr>
            </w:pPr>
            <w:r>
              <w:rPr>
                <w:kern w:val="0"/>
                <w:szCs w:val="21"/>
                <w:lang w:val="en"/>
              </w:rPr>
              <w:t>kilogram</w:t>
            </w:r>
          </w:p>
        </w:tc>
      </w:tr>
      <w:tr w:rsidR="002D0C8A" w14:paraId="775B22F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B037D06" w14:textId="77777777" w:rsidR="002D0C8A" w:rsidRDefault="002D0C8A">
            <w:pPr>
              <w:widowControl/>
              <w:jc w:val="center"/>
              <w:rPr>
                <w:rFonts w:ascii="SimSun" w:cs="SimSun"/>
                <w:kern w:val="0"/>
                <w:szCs w:val="21"/>
              </w:rPr>
            </w:pPr>
            <w:r>
              <w:rPr>
                <w:kern w:val="0"/>
                <w:szCs w:val="21"/>
                <w:lang w:val="en"/>
              </w:rPr>
              <w:t>3</w:t>
            </w:r>
          </w:p>
        </w:tc>
        <w:tc>
          <w:tcPr>
            <w:tcW w:w="3209" w:type="dxa"/>
            <w:tcBorders>
              <w:top w:val="nil"/>
              <w:left w:val="nil"/>
              <w:bottom w:val="single" w:sz="4" w:space="0" w:color="auto"/>
              <w:right w:val="single" w:sz="4" w:space="0" w:color="auto"/>
            </w:tcBorders>
            <w:vAlign w:val="center"/>
          </w:tcPr>
          <w:p w14:paraId="6FE002F4" w14:textId="77777777" w:rsidR="002D0C8A" w:rsidRDefault="002D0C8A">
            <w:pPr>
              <w:widowControl/>
              <w:jc w:val="left"/>
              <w:rPr>
                <w:rFonts w:ascii="SimSun" w:cs="SimSun"/>
                <w:kern w:val="0"/>
                <w:szCs w:val="21"/>
              </w:rPr>
            </w:pPr>
            <w:r>
              <w:rPr>
                <w:kern w:val="0"/>
                <w:szCs w:val="21"/>
                <w:lang w:val="en"/>
              </w:rPr>
              <w:t>Palladium chloride</w:t>
            </w:r>
          </w:p>
        </w:tc>
        <w:tc>
          <w:tcPr>
            <w:tcW w:w="2525" w:type="dxa"/>
            <w:tcBorders>
              <w:top w:val="nil"/>
              <w:left w:val="nil"/>
              <w:bottom w:val="single" w:sz="4" w:space="0" w:color="auto"/>
              <w:right w:val="single" w:sz="4" w:space="0" w:color="auto"/>
            </w:tcBorders>
            <w:vAlign w:val="center"/>
          </w:tcPr>
          <w:p w14:paraId="7FDE382F"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0B1E527F" w14:textId="77777777" w:rsidR="002D0C8A" w:rsidRDefault="002D0C8A">
            <w:pPr>
              <w:widowControl/>
              <w:jc w:val="center"/>
              <w:rPr>
                <w:rFonts w:ascii="SimSun" w:cs="SimSun"/>
                <w:kern w:val="0"/>
                <w:szCs w:val="21"/>
              </w:rPr>
            </w:pPr>
            <w:r>
              <w:rPr>
                <w:kern w:val="0"/>
                <w:szCs w:val="21"/>
                <w:lang w:val="en"/>
              </w:rPr>
              <w:t>2843900010</w:t>
            </w:r>
          </w:p>
        </w:tc>
        <w:tc>
          <w:tcPr>
            <w:tcW w:w="1490" w:type="dxa"/>
            <w:tcBorders>
              <w:top w:val="nil"/>
              <w:left w:val="nil"/>
              <w:bottom w:val="single" w:sz="4" w:space="0" w:color="auto"/>
              <w:right w:val="single" w:sz="4" w:space="0" w:color="auto"/>
            </w:tcBorders>
            <w:vAlign w:val="center"/>
          </w:tcPr>
          <w:p w14:paraId="254F8983" w14:textId="77777777" w:rsidR="002D0C8A" w:rsidRDefault="002D0C8A">
            <w:pPr>
              <w:jc w:val="center"/>
              <w:rPr>
                <w:b/>
                <w:i/>
              </w:rPr>
            </w:pPr>
            <w:r>
              <w:rPr>
                <w:kern w:val="0"/>
                <w:szCs w:val="21"/>
                <w:lang w:val="en"/>
              </w:rPr>
              <w:t>kilogram</w:t>
            </w:r>
          </w:p>
        </w:tc>
      </w:tr>
      <w:tr w:rsidR="002D0C8A" w14:paraId="304DDDD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E59E074" w14:textId="77777777" w:rsidR="002D0C8A" w:rsidRDefault="002D0C8A">
            <w:pPr>
              <w:widowControl/>
              <w:jc w:val="center"/>
              <w:rPr>
                <w:rFonts w:ascii="SimSun" w:cs="SimSun"/>
                <w:kern w:val="0"/>
                <w:szCs w:val="21"/>
              </w:rPr>
            </w:pPr>
            <w:r>
              <w:rPr>
                <w:kern w:val="0"/>
                <w:szCs w:val="21"/>
                <w:lang w:val="en"/>
              </w:rPr>
              <w:t>4</w:t>
            </w:r>
          </w:p>
        </w:tc>
        <w:tc>
          <w:tcPr>
            <w:tcW w:w="3209" w:type="dxa"/>
            <w:tcBorders>
              <w:top w:val="nil"/>
              <w:left w:val="nil"/>
              <w:bottom w:val="single" w:sz="4" w:space="0" w:color="auto"/>
              <w:right w:val="single" w:sz="4" w:space="0" w:color="auto"/>
            </w:tcBorders>
            <w:vAlign w:val="center"/>
          </w:tcPr>
          <w:p w14:paraId="5904CA49" w14:textId="77777777" w:rsidR="002D0C8A" w:rsidRDefault="002D0C8A">
            <w:pPr>
              <w:widowControl/>
              <w:jc w:val="left"/>
              <w:rPr>
                <w:rFonts w:ascii="SimSun" w:cs="SimSun"/>
                <w:kern w:val="0"/>
                <w:szCs w:val="21"/>
              </w:rPr>
            </w:pPr>
            <w:r>
              <w:rPr>
                <w:kern w:val="0"/>
                <w:szCs w:val="21"/>
                <w:lang w:val="en"/>
              </w:rPr>
              <w:t>Sodium acetate</w:t>
            </w:r>
          </w:p>
        </w:tc>
        <w:tc>
          <w:tcPr>
            <w:tcW w:w="2525" w:type="dxa"/>
            <w:tcBorders>
              <w:top w:val="nil"/>
              <w:left w:val="nil"/>
              <w:bottom w:val="single" w:sz="4" w:space="0" w:color="auto"/>
              <w:right w:val="single" w:sz="4" w:space="0" w:color="auto"/>
            </w:tcBorders>
            <w:vAlign w:val="center"/>
          </w:tcPr>
          <w:p w14:paraId="27D12E02"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1EDED440" w14:textId="77777777" w:rsidR="002D0C8A" w:rsidRDefault="002D0C8A">
            <w:pPr>
              <w:widowControl/>
              <w:jc w:val="center"/>
              <w:rPr>
                <w:rFonts w:ascii="SimSun" w:cs="SimSun"/>
                <w:kern w:val="0"/>
                <w:szCs w:val="21"/>
              </w:rPr>
            </w:pPr>
            <w:r>
              <w:rPr>
                <w:kern w:val="0"/>
                <w:szCs w:val="21"/>
                <w:lang w:val="en"/>
              </w:rPr>
              <w:t>2915291000</w:t>
            </w:r>
          </w:p>
        </w:tc>
        <w:tc>
          <w:tcPr>
            <w:tcW w:w="1490" w:type="dxa"/>
            <w:tcBorders>
              <w:top w:val="nil"/>
              <w:left w:val="nil"/>
              <w:bottom w:val="single" w:sz="4" w:space="0" w:color="auto"/>
              <w:right w:val="single" w:sz="4" w:space="0" w:color="auto"/>
            </w:tcBorders>
            <w:vAlign w:val="center"/>
          </w:tcPr>
          <w:p w14:paraId="658166B3" w14:textId="77777777" w:rsidR="002D0C8A" w:rsidRDefault="002D0C8A">
            <w:pPr>
              <w:jc w:val="center"/>
              <w:rPr>
                <w:b/>
                <w:i/>
              </w:rPr>
            </w:pPr>
            <w:r>
              <w:rPr>
                <w:kern w:val="0"/>
                <w:szCs w:val="21"/>
                <w:lang w:val="en"/>
              </w:rPr>
              <w:t>kilogram</w:t>
            </w:r>
          </w:p>
        </w:tc>
      </w:tr>
      <w:tr w:rsidR="002D0C8A" w14:paraId="0F74EFCD" w14:textId="77777777">
        <w:trPr>
          <w:trHeight w:val="930"/>
          <w:jc w:val="center"/>
        </w:trPr>
        <w:tc>
          <w:tcPr>
            <w:tcW w:w="692" w:type="dxa"/>
            <w:tcBorders>
              <w:top w:val="nil"/>
              <w:left w:val="single" w:sz="4" w:space="0" w:color="auto"/>
              <w:bottom w:val="single" w:sz="4" w:space="0" w:color="auto"/>
              <w:right w:val="single" w:sz="4" w:space="0" w:color="auto"/>
            </w:tcBorders>
            <w:vAlign w:val="center"/>
          </w:tcPr>
          <w:p w14:paraId="36450BED" w14:textId="77777777" w:rsidR="002D0C8A" w:rsidRDefault="002D0C8A">
            <w:pPr>
              <w:widowControl/>
              <w:jc w:val="center"/>
              <w:rPr>
                <w:rFonts w:ascii="SimSun" w:cs="SimSun"/>
                <w:kern w:val="0"/>
                <w:szCs w:val="21"/>
              </w:rPr>
            </w:pPr>
            <w:r>
              <w:rPr>
                <w:kern w:val="0"/>
                <w:szCs w:val="21"/>
                <w:lang w:val="en"/>
              </w:rPr>
              <w:t>5</w:t>
            </w:r>
          </w:p>
        </w:tc>
        <w:tc>
          <w:tcPr>
            <w:tcW w:w="3209" w:type="dxa"/>
            <w:tcBorders>
              <w:top w:val="nil"/>
              <w:left w:val="nil"/>
              <w:bottom w:val="single" w:sz="4" w:space="0" w:color="auto"/>
              <w:right w:val="single" w:sz="4" w:space="0" w:color="auto"/>
            </w:tcBorders>
            <w:vAlign w:val="center"/>
          </w:tcPr>
          <w:p w14:paraId="11E7561F" w14:textId="77777777" w:rsidR="002D0C8A" w:rsidRDefault="002D0C8A">
            <w:pPr>
              <w:widowControl/>
              <w:jc w:val="left"/>
              <w:rPr>
                <w:rFonts w:ascii="SimSun" w:cs="SimSun"/>
                <w:kern w:val="0"/>
                <w:szCs w:val="21"/>
              </w:rPr>
            </w:pPr>
            <w:r>
              <w:rPr>
                <w:kern w:val="0"/>
                <w:szCs w:val="21"/>
                <w:lang w:val="en"/>
              </w:rPr>
              <w:t>ethanol</w:t>
            </w:r>
          </w:p>
        </w:tc>
        <w:tc>
          <w:tcPr>
            <w:tcW w:w="2525" w:type="dxa"/>
            <w:tcBorders>
              <w:top w:val="nil"/>
              <w:left w:val="nil"/>
              <w:bottom w:val="single" w:sz="4" w:space="0" w:color="auto"/>
              <w:right w:val="single" w:sz="4" w:space="0" w:color="auto"/>
            </w:tcBorders>
            <w:vAlign w:val="center"/>
          </w:tcPr>
          <w:p w14:paraId="72DFA0A0"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08221144" w14:textId="77777777" w:rsidR="002D0C8A" w:rsidRDefault="002D0C8A">
            <w:pPr>
              <w:widowControl/>
              <w:jc w:val="center"/>
              <w:rPr>
                <w:rFonts w:ascii="SimSun" w:cs="SimSun"/>
                <w:kern w:val="0"/>
                <w:szCs w:val="21"/>
              </w:rPr>
            </w:pPr>
            <w:r>
              <w:rPr>
                <w:kern w:val="0"/>
                <w:szCs w:val="21"/>
                <w:lang w:val="en"/>
              </w:rPr>
              <w:t>2207100000</w:t>
            </w:r>
            <w:r>
              <w:rPr>
                <w:kern w:val="0"/>
                <w:szCs w:val="21"/>
                <w:lang w:val="en"/>
              </w:rPr>
              <w:br/>
              <w:t>2207200010</w:t>
            </w:r>
            <w:r>
              <w:rPr>
                <w:kern w:val="0"/>
                <w:szCs w:val="21"/>
                <w:lang w:val="en"/>
              </w:rPr>
              <w:br/>
              <w:t>2207200090</w:t>
            </w:r>
          </w:p>
        </w:tc>
        <w:tc>
          <w:tcPr>
            <w:tcW w:w="1490" w:type="dxa"/>
            <w:tcBorders>
              <w:top w:val="nil"/>
              <w:left w:val="nil"/>
              <w:bottom w:val="single" w:sz="4" w:space="0" w:color="auto"/>
              <w:right w:val="single" w:sz="4" w:space="0" w:color="auto"/>
            </w:tcBorders>
            <w:vAlign w:val="center"/>
          </w:tcPr>
          <w:p w14:paraId="1DFD09FD" w14:textId="77777777" w:rsidR="002D0C8A" w:rsidRDefault="002D0C8A">
            <w:pPr>
              <w:widowControl/>
              <w:jc w:val="center"/>
              <w:rPr>
                <w:rFonts w:ascii="SimSun" w:cs="SimSun"/>
                <w:kern w:val="0"/>
                <w:szCs w:val="21"/>
              </w:rPr>
            </w:pPr>
            <w:r>
              <w:rPr>
                <w:kern w:val="0"/>
                <w:szCs w:val="21"/>
                <w:lang w:val="en"/>
              </w:rPr>
              <w:t>L/kg</w:t>
            </w:r>
          </w:p>
        </w:tc>
      </w:tr>
      <w:tr w:rsidR="002D0C8A" w14:paraId="3724AF4E"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4204A7E" w14:textId="77777777" w:rsidR="002D0C8A" w:rsidRDefault="002D0C8A">
            <w:pPr>
              <w:widowControl/>
              <w:jc w:val="center"/>
              <w:rPr>
                <w:rFonts w:ascii="SimSun" w:cs="SimSun"/>
                <w:kern w:val="0"/>
                <w:szCs w:val="21"/>
              </w:rPr>
            </w:pPr>
            <w:r>
              <w:rPr>
                <w:kern w:val="0"/>
                <w:szCs w:val="21"/>
                <w:lang w:val="en"/>
              </w:rPr>
              <w:t>6</w:t>
            </w:r>
          </w:p>
        </w:tc>
        <w:tc>
          <w:tcPr>
            <w:tcW w:w="3209" w:type="dxa"/>
            <w:tcBorders>
              <w:top w:val="nil"/>
              <w:left w:val="nil"/>
              <w:bottom w:val="single" w:sz="4" w:space="0" w:color="auto"/>
              <w:right w:val="single" w:sz="4" w:space="0" w:color="auto"/>
            </w:tcBorders>
            <w:vAlign w:val="center"/>
          </w:tcPr>
          <w:p w14:paraId="35D66E09" w14:textId="77777777" w:rsidR="002D0C8A" w:rsidRDefault="002D0C8A">
            <w:pPr>
              <w:widowControl/>
              <w:jc w:val="left"/>
              <w:rPr>
                <w:rFonts w:ascii="SimSun" w:cs="SimSun"/>
                <w:kern w:val="0"/>
                <w:szCs w:val="21"/>
              </w:rPr>
            </w:pPr>
            <w:r>
              <w:rPr>
                <w:kern w:val="0"/>
                <w:szCs w:val="21"/>
                <w:lang w:val="en"/>
              </w:rPr>
              <w:t>sodium hydroxide</w:t>
            </w:r>
          </w:p>
        </w:tc>
        <w:tc>
          <w:tcPr>
            <w:tcW w:w="2525" w:type="dxa"/>
            <w:tcBorders>
              <w:top w:val="nil"/>
              <w:left w:val="nil"/>
              <w:bottom w:val="single" w:sz="4" w:space="0" w:color="auto"/>
              <w:right w:val="single" w:sz="4" w:space="0" w:color="auto"/>
            </w:tcBorders>
            <w:vAlign w:val="center"/>
          </w:tcPr>
          <w:p w14:paraId="7E4813D3"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nil"/>
              <w:right w:val="single" w:sz="4" w:space="0" w:color="auto"/>
            </w:tcBorders>
            <w:vAlign w:val="center"/>
          </w:tcPr>
          <w:p w14:paraId="2E2D8D93" w14:textId="77777777" w:rsidR="002D0C8A" w:rsidRDefault="002D0C8A">
            <w:pPr>
              <w:widowControl/>
              <w:jc w:val="center"/>
              <w:rPr>
                <w:rFonts w:ascii="SimSun" w:cs="SimSun"/>
                <w:kern w:val="0"/>
                <w:szCs w:val="21"/>
              </w:rPr>
            </w:pPr>
            <w:r>
              <w:rPr>
                <w:kern w:val="0"/>
                <w:szCs w:val="21"/>
                <w:lang w:val="en"/>
              </w:rPr>
              <w:t>2815110000</w:t>
            </w:r>
            <w:r>
              <w:rPr>
                <w:kern w:val="0"/>
                <w:szCs w:val="21"/>
                <w:lang w:val="en"/>
              </w:rPr>
              <w:br/>
              <w:t>2815120000</w:t>
            </w:r>
          </w:p>
        </w:tc>
        <w:tc>
          <w:tcPr>
            <w:tcW w:w="1490" w:type="dxa"/>
            <w:tcBorders>
              <w:top w:val="nil"/>
              <w:left w:val="nil"/>
              <w:bottom w:val="single" w:sz="4" w:space="0" w:color="auto"/>
              <w:right w:val="single" w:sz="4" w:space="0" w:color="auto"/>
            </w:tcBorders>
            <w:vAlign w:val="center"/>
          </w:tcPr>
          <w:p w14:paraId="249D0710" w14:textId="77777777" w:rsidR="002D0C8A" w:rsidRDefault="002D0C8A">
            <w:pPr>
              <w:jc w:val="center"/>
            </w:pPr>
            <w:r>
              <w:rPr>
                <w:kern w:val="0"/>
                <w:szCs w:val="21"/>
                <w:lang w:val="en"/>
              </w:rPr>
              <w:t>kilogram</w:t>
            </w:r>
          </w:p>
        </w:tc>
      </w:tr>
      <w:tr w:rsidR="002D0C8A" w14:paraId="533F8A2D"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566098C" w14:textId="77777777" w:rsidR="002D0C8A" w:rsidRDefault="002D0C8A">
            <w:pPr>
              <w:widowControl/>
              <w:jc w:val="center"/>
              <w:rPr>
                <w:rFonts w:ascii="SimSun" w:cs="SimSun"/>
                <w:kern w:val="0"/>
                <w:szCs w:val="21"/>
              </w:rPr>
            </w:pPr>
            <w:r>
              <w:rPr>
                <w:kern w:val="0"/>
                <w:szCs w:val="21"/>
                <w:lang w:val="en"/>
              </w:rPr>
              <w:t>7</w:t>
            </w:r>
          </w:p>
        </w:tc>
        <w:tc>
          <w:tcPr>
            <w:tcW w:w="3209" w:type="dxa"/>
            <w:tcBorders>
              <w:top w:val="nil"/>
              <w:left w:val="nil"/>
              <w:bottom w:val="single" w:sz="4" w:space="0" w:color="auto"/>
              <w:right w:val="single" w:sz="4" w:space="0" w:color="auto"/>
            </w:tcBorders>
            <w:vAlign w:val="center"/>
          </w:tcPr>
          <w:p w14:paraId="0688FAE8" w14:textId="77777777" w:rsidR="002D0C8A" w:rsidRDefault="002D0C8A">
            <w:pPr>
              <w:widowControl/>
              <w:jc w:val="left"/>
              <w:rPr>
                <w:rFonts w:ascii="SimSun" w:cs="SimSun"/>
                <w:kern w:val="0"/>
                <w:szCs w:val="21"/>
              </w:rPr>
            </w:pPr>
            <w:r>
              <w:rPr>
                <w:kern w:val="0"/>
                <w:szCs w:val="21"/>
                <w:lang w:val="en"/>
              </w:rPr>
              <w:t>Sodium carbonate (soda ash)</w:t>
            </w:r>
          </w:p>
        </w:tc>
        <w:tc>
          <w:tcPr>
            <w:tcW w:w="2525" w:type="dxa"/>
            <w:tcBorders>
              <w:top w:val="nil"/>
              <w:left w:val="nil"/>
              <w:bottom w:val="single" w:sz="4" w:space="0" w:color="auto"/>
              <w:right w:val="single" w:sz="4" w:space="0" w:color="auto"/>
            </w:tcBorders>
            <w:vAlign w:val="center"/>
          </w:tcPr>
          <w:p w14:paraId="500E4EDA"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single" w:sz="4" w:space="0" w:color="auto"/>
              <w:left w:val="nil"/>
              <w:bottom w:val="single" w:sz="4" w:space="0" w:color="auto"/>
              <w:right w:val="single" w:sz="4" w:space="0" w:color="auto"/>
            </w:tcBorders>
            <w:vAlign w:val="center"/>
          </w:tcPr>
          <w:p w14:paraId="4FF3E05B" w14:textId="77777777" w:rsidR="002D0C8A" w:rsidRDefault="002D0C8A">
            <w:pPr>
              <w:widowControl/>
              <w:jc w:val="center"/>
              <w:rPr>
                <w:rFonts w:ascii="SimSun" w:cs="SimSun"/>
                <w:kern w:val="0"/>
                <w:szCs w:val="21"/>
              </w:rPr>
            </w:pPr>
            <w:r>
              <w:rPr>
                <w:kern w:val="0"/>
                <w:szCs w:val="21"/>
                <w:lang w:val="en"/>
              </w:rPr>
              <w:t>2836200000</w:t>
            </w:r>
          </w:p>
        </w:tc>
        <w:tc>
          <w:tcPr>
            <w:tcW w:w="1490" w:type="dxa"/>
            <w:tcBorders>
              <w:top w:val="nil"/>
              <w:left w:val="nil"/>
              <w:bottom w:val="single" w:sz="4" w:space="0" w:color="auto"/>
              <w:right w:val="single" w:sz="4" w:space="0" w:color="auto"/>
            </w:tcBorders>
            <w:vAlign w:val="center"/>
          </w:tcPr>
          <w:p w14:paraId="59F2D0C2" w14:textId="77777777" w:rsidR="002D0C8A" w:rsidRDefault="002D0C8A">
            <w:pPr>
              <w:jc w:val="center"/>
            </w:pPr>
            <w:r>
              <w:rPr>
                <w:kern w:val="0"/>
                <w:szCs w:val="21"/>
                <w:lang w:val="en"/>
              </w:rPr>
              <w:t>kilogram</w:t>
            </w:r>
          </w:p>
        </w:tc>
      </w:tr>
      <w:tr w:rsidR="002D0C8A" w14:paraId="761BD8B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7A4C92C" w14:textId="77777777" w:rsidR="002D0C8A" w:rsidRDefault="002D0C8A">
            <w:pPr>
              <w:widowControl/>
              <w:jc w:val="center"/>
              <w:rPr>
                <w:rFonts w:ascii="SimSun" w:cs="SimSun"/>
                <w:kern w:val="0"/>
                <w:szCs w:val="21"/>
              </w:rPr>
            </w:pPr>
            <w:r>
              <w:rPr>
                <w:kern w:val="0"/>
                <w:szCs w:val="21"/>
                <w:lang w:val="en"/>
              </w:rPr>
              <w:t>8</w:t>
            </w:r>
          </w:p>
        </w:tc>
        <w:tc>
          <w:tcPr>
            <w:tcW w:w="3209" w:type="dxa"/>
            <w:tcBorders>
              <w:top w:val="nil"/>
              <w:left w:val="nil"/>
              <w:bottom w:val="single" w:sz="4" w:space="0" w:color="auto"/>
              <w:right w:val="single" w:sz="4" w:space="0" w:color="auto"/>
            </w:tcBorders>
            <w:vAlign w:val="center"/>
          </w:tcPr>
          <w:p w14:paraId="17C67B3F" w14:textId="77777777" w:rsidR="002D0C8A" w:rsidRDefault="002D0C8A">
            <w:pPr>
              <w:widowControl/>
              <w:jc w:val="left"/>
              <w:rPr>
                <w:rFonts w:ascii="SimSun" w:cs="SimSun"/>
                <w:kern w:val="0"/>
                <w:szCs w:val="21"/>
              </w:rPr>
            </w:pPr>
            <w:r>
              <w:rPr>
                <w:kern w:val="0"/>
                <w:szCs w:val="21"/>
                <w:lang w:val="en"/>
              </w:rPr>
              <w:t>Sodium bicarbonate (baking soda)</w:t>
            </w:r>
          </w:p>
        </w:tc>
        <w:tc>
          <w:tcPr>
            <w:tcW w:w="2525" w:type="dxa"/>
            <w:tcBorders>
              <w:top w:val="nil"/>
              <w:left w:val="nil"/>
              <w:bottom w:val="single" w:sz="4" w:space="0" w:color="auto"/>
              <w:right w:val="single" w:sz="4" w:space="0" w:color="auto"/>
            </w:tcBorders>
            <w:vAlign w:val="center"/>
          </w:tcPr>
          <w:p w14:paraId="3472E6B2"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37090717" w14:textId="77777777" w:rsidR="002D0C8A" w:rsidRDefault="002D0C8A">
            <w:pPr>
              <w:widowControl/>
              <w:jc w:val="center"/>
              <w:rPr>
                <w:rFonts w:ascii="SimSun" w:cs="SimSun"/>
                <w:kern w:val="0"/>
                <w:szCs w:val="21"/>
              </w:rPr>
            </w:pPr>
            <w:r>
              <w:rPr>
                <w:kern w:val="0"/>
                <w:szCs w:val="21"/>
                <w:lang w:val="en"/>
              </w:rPr>
              <w:t>2836300000</w:t>
            </w:r>
          </w:p>
        </w:tc>
        <w:tc>
          <w:tcPr>
            <w:tcW w:w="1490" w:type="dxa"/>
            <w:tcBorders>
              <w:top w:val="nil"/>
              <w:left w:val="nil"/>
              <w:bottom w:val="single" w:sz="4" w:space="0" w:color="auto"/>
              <w:right w:val="single" w:sz="4" w:space="0" w:color="auto"/>
            </w:tcBorders>
            <w:vAlign w:val="center"/>
          </w:tcPr>
          <w:p w14:paraId="7061E1AF" w14:textId="77777777" w:rsidR="002D0C8A" w:rsidRDefault="002D0C8A">
            <w:pPr>
              <w:jc w:val="center"/>
            </w:pPr>
            <w:r>
              <w:rPr>
                <w:kern w:val="0"/>
                <w:szCs w:val="21"/>
                <w:lang w:val="en"/>
              </w:rPr>
              <w:t>kilogram</w:t>
            </w:r>
          </w:p>
        </w:tc>
      </w:tr>
      <w:tr w:rsidR="002D0C8A" w14:paraId="5EEC04B4" w14:textId="77777777">
        <w:trPr>
          <w:trHeight w:val="567"/>
          <w:jc w:val="center"/>
        </w:trPr>
        <w:tc>
          <w:tcPr>
            <w:tcW w:w="692" w:type="dxa"/>
            <w:tcBorders>
              <w:top w:val="nil"/>
              <w:left w:val="single" w:sz="4" w:space="0" w:color="auto"/>
              <w:bottom w:val="single" w:sz="4" w:space="0" w:color="auto"/>
              <w:right w:val="single" w:sz="4" w:space="0" w:color="auto"/>
            </w:tcBorders>
            <w:vAlign w:val="center"/>
          </w:tcPr>
          <w:p w14:paraId="255655FA" w14:textId="77777777" w:rsidR="002D0C8A" w:rsidRDefault="002D0C8A">
            <w:pPr>
              <w:widowControl/>
              <w:jc w:val="center"/>
              <w:rPr>
                <w:rFonts w:ascii="SimSun" w:cs="SimSun"/>
                <w:kern w:val="0"/>
                <w:szCs w:val="21"/>
              </w:rPr>
            </w:pPr>
            <w:r>
              <w:rPr>
                <w:kern w:val="0"/>
                <w:szCs w:val="21"/>
                <w:lang w:val="en"/>
              </w:rPr>
              <w:t>9</w:t>
            </w:r>
          </w:p>
        </w:tc>
        <w:tc>
          <w:tcPr>
            <w:tcW w:w="3209" w:type="dxa"/>
            <w:tcBorders>
              <w:top w:val="nil"/>
              <w:left w:val="nil"/>
              <w:bottom w:val="single" w:sz="4" w:space="0" w:color="auto"/>
              <w:right w:val="single" w:sz="4" w:space="0" w:color="auto"/>
            </w:tcBorders>
            <w:vAlign w:val="center"/>
          </w:tcPr>
          <w:p w14:paraId="7C2D1BC7" w14:textId="77777777" w:rsidR="002D0C8A" w:rsidRDefault="002D0C8A">
            <w:pPr>
              <w:widowControl/>
              <w:jc w:val="left"/>
              <w:rPr>
                <w:rFonts w:ascii="SimSun" w:cs="SimSun"/>
                <w:kern w:val="0"/>
                <w:szCs w:val="21"/>
              </w:rPr>
            </w:pPr>
            <w:r>
              <w:rPr>
                <w:kern w:val="0"/>
                <w:szCs w:val="21"/>
                <w:lang w:val="en"/>
              </w:rPr>
              <w:t>activated carbon</w:t>
            </w:r>
          </w:p>
        </w:tc>
        <w:tc>
          <w:tcPr>
            <w:tcW w:w="2525" w:type="dxa"/>
            <w:tcBorders>
              <w:top w:val="nil"/>
              <w:left w:val="nil"/>
              <w:bottom w:val="single" w:sz="4" w:space="0" w:color="auto"/>
              <w:right w:val="single" w:sz="4" w:space="0" w:color="auto"/>
            </w:tcBorders>
            <w:vAlign w:val="center"/>
          </w:tcPr>
          <w:p w14:paraId="698F97D4"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44C087A4" w14:textId="77777777" w:rsidR="002D0C8A" w:rsidRDefault="002D0C8A">
            <w:pPr>
              <w:widowControl/>
              <w:jc w:val="center"/>
              <w:rPr>
                <w:rFonts w:ascii="SimSun" w:cs="SimSun"/>
                <w:kern w:val="0"/>
                <w:szCs w:val="21"/>
              </w:rPr>
            </w:pPr>
            <w:r>
              <w:rPr>
                <w:kern w:val="0"/>
                <w:szCs w:val="21"/>
                <w:lang w:val="en"/>
              </w:rPr>
              <w:t>3802101000</w:t>
            </w:r>
            <w:r>
              <w:rPr>
                <w:kern w:val="0"/>
                <w:szCs w:val="21"/>
                <w:lang w:val="en"/>
              </w:rPr>
              <w:br/>
              <w:t>3802109000</w:t>
            </w:r>
          </w:p>
        </w:tc>
        <w:tc>
          <w:tcPr>
            <w:tcW w:w="1490" w:type="dxa"/>
            <w:tcBorders>
              <w:top w:val="nil"/>
              <w:left w:val="nil"/>
              <w:bottom w:val="single" w:sz="4" w:space="0" w:color="auto"/>
              <w:right w:val="single" w:sz="4" w:space="0" w:color="auto"/>
            </w:tcBorders>
            <w:vAlign w:val="center"/>
          </w:tcPr>
          <w:p w14:paraId="29208070" w14:textId="77777777" w:rsidR="002D0C8A" w:rsidRDefault="002D0C8A">
            <w:pPr>
              <w:jc w:val="center"/>
            </w:pPr>
            <w:r>
              <w:rPr>
                <w:kern w:val="0"/>
                <w:szCs w:val="21"/>
                <w:lang w:val="en"/>
              </w:rPr>
              <w:t>kilogram</w:t>
            </w:r>
          </w:p>
        </w:tc>
      </w:tr>
      <w:tr w:rsidR="002D0C8A" w14:paraId="57301FF1" w14:textId="77777777">
        <w:trPr>
          <w:trHeight w:val="1365"/>
          <w:jc w:val="center"/>
        </w:trPr>
        <w:tc>
          <w:tcPr>
            <w:tcW w:w="692" w:type="dxa"/>
            <w:tcBorders>
              <w:top w:val="nil"/>
              <w:left w:val="single" w:sz="4" w:space="0" w:color="auto"/>
              <w:bottom w:val="nil"/>
              <w:right w:val="single" w:sz="4" w:space="0" w:color="auto"/>
            </w:tcBorders>
            <w:vAlign w:val="center"/>
          </w:tcPr>
          <w:p w14:paraId="1F7D5A30" w14:textId="77777777" w:rsidR="002D0C8A" w:rsidRDefault="002D0C8A">
            <w:pPr>
              <w:widowControl/>
              <w:jc w:val="center"/>
              <w:rPr>
                <w:rFonts w:ascii="SimSun" w:cs="SimSun"/>
                <w:kern w:val="0"/>
                <w:szCs w:val="21"/>
              </w:rPr>
            </w:pPr>
            <w:r>
              <w:rPr>
                <w:kern w:val="0"/>
                <w:szCs w:val="21"/>
                <w:lang w:val="en"/>
              </w:rPr>
              <w:t>10</w:t>
            </w:r>
          </w:p>
        </w:tc>
        <w:tc>
          <w:tcPr>
            <w:tcW w:w="3209" w:type="dxa"/>
            <w:tcBorders>
              <w:top w:val="nil"/>
              <w:left w:val="nil"/>
              <w:bottom w:val="nil"/>
              <w:right w:val="single" w:sz="4" w:space="0" w:color="auto"/>
            </w:tcBorders>
            <w:vAlign w:val="center"/>
          </w:tcPr>
          <w:p w14:paraId="26F9B363" w14:textId="77777777" w:rsidR="002D0C8A" w:rsidRDefault="002D0C8A">
            <w:pPr>
              <w:widowControl/>
              <w:jc w:val="left"/>
              <w:rPr>
                <w:rFonts w:ascii="SimSun" w:cs="SimSun"/>
                <w:kern w:val="0"/>
                <w:szCs w:val="21"/>
              </w:rPr>
            </w:pPr>
            <w:r>
              <w:rPr>
                <w:kern w:val="0"/>
                <w:szCs w:val="21"/>
                <w:lang w:val="en"/>
              </w:rPr>
              <w:t>acetic acid</w:t>
            </w:r>
          </w:p>
        </w:tc>
        <w:tc>
          <w:tcPr>
            <w:tcW w:w="2525" w:type="dxa"/>
            <w:tcBorders>
              <w:top w:val="nil"/>
              <w:left w:val="nil"/>
              <w:bottom w:val="nil"/>
              <w:right w:val="single" w:sz="4" w:space="0" w:color="auto"/>
            </w:tcBorders>
            <w:vAlign w:val="center"/>
          </w:tcPr>
          <w:p w14:paraId="5463AF89"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nil"/>
              <w:right w:val="single" w:sz="4" w:space="0" w:color="auto"/>
            </w:tcBorders>
            <w:vAlign w:val="center"/>
          </w:tcPr>
          <w:p w14:paraId="0F51FB0E" w14:textId="77777777" w:rsidR="002D0C8A" w:rsidRDefault="002D0C8A">
            <w:pPr>
              <w:widowControl/>
              <w:jc w:val="center"/>
              <w:rPr>
                <w:rFonts w:ascii="SimSun" w:cs="SimSun"/>
                <w:kern w:val="0"/>
                <w:szCs w:val="21"/>
              </w:rPr>
            </w:pPr>
            <w:r>
              <w:rPr>
                <w:kern w:val="0"/>
                <w:szCs w:val="21"/>
                <w:lang w:val="en"/>
              </w:rPr>
              <w:t>2915211100</w:t>
            </w:r>
            <w:r>
              <w:rPr>
                <w:kern w:val="0"/>
                <w:szCs w:val="21"/>
                <w:lang w:val="en"/>
              </w:rPr>
              <w:br/>
              <w:t>2915211900</w:t>
            </w:r>
            <w:r>
              <w:rPr>
                <w:kern w:val="0"/>
                <w:szCs w:val="21"/>
                <w:lang w:val="en"/>
              </w:rPr>
              <w:br/>
              <w:t>2915219010</w:t>
            </w:r>
          </w:p>
          <w:p w14:paraId="57190B38" w14:textId="77777777" w:rsidR="002D0C8A" w:rsidRDefault="002D0C8A">
            <w:pPr>
              <w:widowControl/>
              <w:jc w:val="center"/>
              <w:rPr>
                <w:rFonts w:ascii="SimSun" w:cs="SimSun"/>
                <w:kern w:val="0"/>
                <w:szCs w:val="21"/>
              </w:rPr>
            </w:pPr>
            <w:r>
              <w:rPr>
                <w:kern w:val="0"/>
                <w:szCs w:val="21"/>
                <w:lang w:val="en"/>
              </w:rPr>
              <w:t>2915219020</w:t>
            </w:r>
          </w:p>
          <w:p w14:paraId="76D059F4" w14:textId="77777777" w:rsidR="002D0C8A" w:rsidRDefault="002D0C8A">
            <w:pPr>
              <w:widowControl/>
              <w:jc w:val="center"/>
              <w:rPr>
                <w:rFonts w:ascii="SimSun" w:cs="SimSun"/>
                <w:kern w:val="0"/>
                <w:szCs w:val="21"/>
              </w:rPr>
            </w:pPr>
            <w:r>
              <w:rPr>
                <w:kern w:val="0"/>
                <w:szCs w:val="21"/>
                <w:lang w:val="en"/>
              </w:rPr>
              <w:t>2915219090</w:t>
            </w:r>
          </w:p>
        </w:tc>
        <w:tc>
          <w:tcPr>
            <w:tcW w:w="1490" w:type="dxa"/>
            <w:tcBorders>
              <w:top w:val="nil"/>
              <w:left w:val="nil"/>
              <w:bottom w:val="single" w:sz="4" w:space="0" w:color="auto"/>
              <w:right w:val="single" w:sz="4" w:space="0" w:color="auto"/>
            </w:tcBorders>
            <w:vAlign w:val="center"/>
          </w:tcPr>
          <w:p w14:paraId="3217D416" w14:textId="77777777" w:rsidR="002D0C8A" w:rsidRDefault="002D0C8A">
            <w:pPr>
              <w:jc w:val="center"/>
            </w:pPr>
            <w:r>
              <w:rPr>
                <w:kern w:val="0"/>
                <w:szCs w:val="21"/>
                <w:lang w:val="en"/>
              </w:rPr>
              <w:t>kilogram</w:t>
            </w:r>
          </w:p>
        </w:tc>
      </w:tr>
      <w:tr w:rsidR="002D0C8A" w14:paraId="55C669DC" w14:textId="77777777">
        <w:trPr>
          <w:trHeight w:val="397"/>
          <w:jc w:val="center"/>
        </w:trPr>
        <w:tc>
          <w:tcPr>
            <w:tcW w:w="692" w:type="dxa"/>
            <w:tcBorders>
              <w:top w:val="single" w:sz="4" w:space="0" w:color="auto"/>
              <w:left w:val="single" w:sz="4" w:space="0" w:color="auto"/>
              <w:bottom w:val="single" w:sz="4" w:space="0" w:color="auto"/>
              <w:right w:val="single" w:sz="4" w:space="0" w:color="auto"/>
            </w:tcBorders>
            <w:vAlign w:val="center"/>
          </w:tcPr>
          <w:p w14:paraId="6C46331F" w14:textId="77777777" w:rsidR="002D0C8A" w:rsidRDefault="002D0C8A">
            <w:pPr>
              <w:widowControl/>
              <w:jc w:val="center"/>
              <w:rPr>
                <w:rFonts w:ascii="SimSun" w:cs="SimSun"/>
                <w:kern w:val="0"/>
                <w:szCs w:val="21"/>
              </w:rPr>
            </w:pPr>
            <w:r>
              <w:rPr>
                <w:kern w:val="0"/>
                <w:szCs w:val="21"/>
                <w:lang w:val="en"/>
              </w:rPr>
              <w:t>11</w:t>
            </w:r>
          </w:p>
        </w:tc>
        <w:tc>
          <w:tcPr>
            <w:tcW w:w="3209" w:type="dxa"/>
            <w:tcBorders>
              <w:top w:val="single" w:sz="4" w:space="0" w:color="auto"/>
              <w:left w:val="nil"/>
              <w:bottom w:val="single" w:sz="4" w:space="0" w:color="auto"/>
              <w:right w:val="single" w:sz="4" w:space="0" w:color="auto"/>
            </w:tcBorders>
            <w:vAlign w:val="center"/>
          </w:tcPr>
          <w:p w14:paraId="5C240C8B" w14:textId="77777777" w:rsidR="002D0C8A" w:rsidRDefault="002D0C8A">
            <w:pPr>
              <w:widowControl/>
              <w:jc w:val="left"/>
              <w:rPr>
                <w:rFonts w:ascii="SimSun" w:cs="SimSun"/>
                <w:kern w:val="0"/>
                <w:szCs w:val="21"/>
              </w:rPr>
            </w:pPr>
            <w:r>
              <w:rPr>
                <w:kern w:val="0"/>
                <w:szCs w:val="21"/>
                <w:lang w:val="en"/>
              </w:rPr>
              <w:t>ethyl acetate</w:t>
            </w:r>
          </w:p>
        </w:tc>
        <w:tc>
          <w:tcPr>
            <w:tcW w:w="2525" w:type="dxa"/>
            <w:tcBorders>
              <w:top w:val="single" w:sz="4" w:space="0" w:color="auto"/>
              <w:left w:val="nil"/>
              <w:bottom w:val="single" w:sz="4" w:space="0" w:color="auto"/>
              <w:right w:val="single" w:sz="4" w:space="0" w:color="auto"/>
            </w:tcBorders>
            <w:vAlign w:val="center"/>
          </w:tcPr>
          <w:p w14:paraId="6E021A11"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single" w:sz="4" w:space="0" w:color="auto"/>
              <w:left w:val="nil"/>
              <w:bottom w:val="single" w:sz="4" w:space="0" w:color="auto"/>
              <w:right w:val="single" w:sz="4" w:space="0" w:color="auto"/>
            </w:tcBorders>
            <w:vAlign w:val="center"/>
          </w:tcPr>
          <w:p w14:paraId="61AEFBC1" w14:textId="77777777" w:rsidR="002D0C8A" w:rsidRDefault="002D0C8A">
            <w:pPr>
              <w:widowControl/>
              <w:jc w:val="center"/>
              <w:rPr>
                <w:rFonts w:ascii="SimSun" w:cs="SimSun"/>
                <w:kern w:val="0"/>
                <w:szCs w:val="21"/>
              </w:rPr>
            </w:pPr>
            <w:r>
              <w:rPr>
                <w:kern w:val="0"/>
                <w:szCs w:val="21"/>
                <w:lang w:val="en"/>
              </w:rPr>
              <w:t>2915310000</w:t>
            </w:r>
          </w:p>
        </w:tc>
        <w:tc>
          <w:tcPr>
            <w:tcW w:w="1490" w:type="dxa"/>
            <w:tcBorders>
              <w:top w:val="nil"/>
              <w:left w:val="nil"/>
              <w:bottom w:val="single" w:sz="4" w:space="0" w:color="auto"/>
              <w:right w:val="single" w:sz="4" w:space="0" w:color="auto"/>
            </w:tcBorders>
            <w:vAlign w:val="center"/>
          </w:tcPr>
          <w:p w14:paraId="10FD0571" w14:textId="77777777" w:rsidR="002D0C8A" w:rsidRDefault="002D0C8A">
            <w:pPr>
              <w:jc w:val="center"/>
            </w:pPr>
            <w:r>
              <w:rPr>
                <w:kern w:val="0"/>
                <w:szCs w:val="21"/>
                <w:lang w:val="en"/>
              </w:rPr>
              <w:t>kilogram</w:t>
            </w:r>
          </w:p>
        </w:tc>
      </w:tr>
      <w:tr w:rsidR="002D0C8A" w14:paraId="4C09764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7D80466" w14:textId="77777777" w:rsidR="002D0C8A" w:rsidRDefault="002D0C8A">
            <w:pPr>
              <w:widowControl/>
              <w:jc w:val="center"/>
              <w:rPr>
                <w:rFonts w:ascii="SimSun" w:cs="SimSun"/>
                <w:kern w:val="0"/>
                <w:szCs w:val="21"/>
              </w:rPr>
            </w:pPr>
            <w:r>
              <w:rPr>
                <w:kern w:val="0"/>
                <w:szCs w:val="21"/>
                <w:lang w:val="en"/>
              </w:rPr>
              <w:t>12</w:t>
            </w:r>
          </w:p>
        </w:tc>
        <w:tc>
          <w:tcPr>
            <w:tcW w:w="3209" w:type="dxa"/>
            <w:tcBorders>
              <w:top w:val="nil"/>
              <w:left w:val="nil"/>
              <w:bottom w:val="single" w:sz="4" w:space="0" w:color="auto"/>
              <w:right w:val="single" w:sz="4" w:space="0" w:color="auto"/>
            </w:tcBorders>
            <w:vAlign w:val="center"/>
          </w:tcPr>
          <w:p w14:paraId="752D90F9" w14:textId="77777777" w:rsidR="002D0C8A" w:rsidRDefault="002D0C8A">
            <w:pPr>
              <w:widowControl/>
              <w:jc w:val="left"/>
              <w:rPr>
                <w:rFonts w:ascii="SimSun" w:cs="SimSun"/>
                <w:kern w:val="0"/>
                <w:szCs w:val="21"/>
              </w:rPr>
            </w:pPr>
            <w:r>
              <w:rPr>
                <w:kern w:val="0"/>
                <w:szCs w:val="21"/>
                <w:lang w:val="en"/>
              </w:rPr>
              <w:t>isopropanol</w:t>
            </w:r>
          </w:p>
        </w:tc>
        <w:tc>
          <w:tcPr>
            <w:tcW w:w="2525" w:type="dxa"/>
            <w:tcBorders>
              <w:top w:val="nil"/>
              <w:left w:val="nil"/>
              <w:bottom w:val="single" w:sz="4" w:space="0" w:color="auto"/>
              <w:right w:val="single" w:sz="4" w:space="0" w:color="auto"/>
            </w:tcBorders>
            <w:vAlign w:val="center"/>
          </w:tcPr>
          <w:p w14:paraId="701F8B14"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05276A64" w14:textId="77777777" w:rsidR="002D0C8A" w:rsidRDefault="002D0C8A">
            <w:pPr>
              <w:widowControl/>
              <w:jc w:val="center"/>
              <w:rPr>
                <w:rFonts w:ascii="SimSun" w:cs="SimSun"/>
                <w:kern w:val="0"/>
                <w:szCs w:val="21"/>
              </w:rPr>
            </w:pPr>
            <w:r>
              <w:rPr>
                <w:kern w:val="0"/>
                <w:szCs w:val="21"/>
                <w:lang w:val="en"/>
              </w:rPr>
              <w:t>2905122000</w:t>
            </w:r>
          </w:p>
        </w:tc>
        <w:tc>
          <w:tcPr>
            <w:tcW w:w="1490" w:type="dxa"/>
            <w:tcBorders>
              <w:top w:val="nil"/>
              <w:left w:val="nil"/>
              <w:bottom w:val="single" w:sz="4" w:space="0" w:color="auto"/>
              <w:right w:val="single" w:sz="4" w:space="0" w:color="auto"/>
            </w:tcBorders>
            <w:vAlign w:val="center"/>
          </w:tcPr>
          <w:p w14:paraId="54293600" w14:textId="77777777" w:rsidR="002D0C8A" w:rsidRDefault="002D0C8A">
            <w:pPr>
              <w:jc w:val="center"/>
            </w:pPr>
            <w:r>
              <w:rPr>
                <w:kern w:val="0"/>
                <w:szCs w:val="21"/>
                <w:lang w:val="en"/>
              </w:rPr>
              <w:t>kilogram</w:t>
            </w:r>
          </w:p>
        </w:tc>
      </w:tr>
      <w:tr w:rsidR="002D0C8A" w14:paraId="481DA8FF"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20AE77F" w14:textId="77777777" w:rsidR="002D0C8A" w:rsidRDefault="002D0C8A">
            <w:pPr>
              <w:widowControl/>
              <w:jc w:val="center"/>
              <w:rPr>
                <w:rFonts w:ascii="SimSun" w:cs="SimSun"/>
                <w:kern w:val="0"/>
                <w:szCs w:val="21"/>
              </w:rPr>
            </w:pPr>
            <w:r>
              <w:rPr>
                <w:kern w:val="0"/>
                <w:szCs w:val="21"/>
                <w:lang w:val="en"/>
              </w:rPr>
              <w:t>13</w:t>
            </w:r>
          </w:p>
        </w:tc>
        <w:tc>
          <w:tcPr>
            <w:tcW w:w="3209" w:type="dxa"/>
            <w:tcBorders>
              <w:top w:val="nil"/>
              <w:left w:val="nil"/>
              <w:bottom w:val="single" w:sz="4" w:space="0" w:color="auto"/>
              <w:right w:val="single" w:sz="4" w:space="0" w:color="auto"/>
            </w:tcBorders>
            <w:vAlign w:val="center"/>
          </w:tcPr>
          <w:p w14:paraId="175FAFFB" w14:textId="77777777" w:rsidR="002D0C8A" w:rsidRDefault="002D0C8A">
            <w:pPr>
              <w:widowControl/>
              <w:jc w:val="left"/>
              <w:rPr>
                <w:rFonts w:ascii="SimSun" w:cs="SimSun"/>
                <w:kern w:val="0"/>
                <w:szCs w:val="21"/>
              </w:rPr>
            </w:pPr>
            <w:r>
              <w:rPr>
                <w:kern w:val="0"/>
                <w:szCs w:val="21"/>
                <w:lang w:val="en"/>
              </w:rPr>
              <w:t>iodine</w:t>
            </w:r>
          </w:p>
        </w:tc>
        <w:tc>
          <w:tcPr>
            <w:tcW w:w="2525" w:type="dxa"/>
            <w:tcBorders>
              <w:top w:val="nil"/>
              <w:left w:val="nil"/>
              <w:bottom w:val="single" w:sz="4" w:space="0" w:color="auto"/>
              <w:right w:val="single" w:sz="4" w:space="0" w:color="auto"/>
            </w:tcBorders>
            <w:vAlign w:val="center"/>
          </w:tcPr>
          <w:p w14:paraId="4CEEF68A"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0674FB7B" w14:textId="77777777" w:rsidR="002D0C8A" w:rsidRDefault="002D0C8A">
            <w:pPr>
              <w:widowControl/>
              <w:jc w:val="center"/>
              <w:rPr>
                <w:rFonts w:ascii="SimSun" w:cs="SimSun"/>
                <w:kern w:val="0"/>
                <w:szCs w:val="21"/>
              </w:rPr>
            </w:pPr>
            <w:r>
              <w:rPr>
                <w:kern w:val="0"/>
                <w:szCs w:val="21"/>
                <w:lang w:val="en"/>
              </w:rPr>
              <w:t>2801200000</w:t>
            </w:r>
          </w:p>
        </w:tc>
        <w:tc>
          <w:tcPr>
            <w:tcW w:w="1490" w:type="dxa"/>
            <w:tcBorders>
              <w:top w:val="nil"/>
              <w:left w:val="nil"/>
              <w:bottom w:val="single" w:sz="4" w:space="0" w:color="auto"/>
              <w:right w:val="single" w:sz="4" w:space="0" w:color="auto"/>
            </w:tcBorders>
            <w:vAlign w:val="center"/>
          </w:tcPr>
          <w:p w14:paraId="50E04E03" w14:textId="77777777" w:rsidR="002D0C8A" w:rsidRDefault="002D0C8A">
            <w:pPr>
              <w:jc w:val="center"/>
            </w:pPr>
            <w:r>
              <w:rPr>
                <w:kern w:val="0"/>
                <w:szCs w:val="21"/>
                <w:lang w:val="en"/>
              </w:rPr>
              <w:t>kilogram</w:t>
            </w:r>
          </w:p>
        </w:tc>
      </w:tr>
      <w:tr w:rsidR="002D0C8A" w14:paraId="789687E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4E92BA9" w14:textId="77777777" w:rsidR="002D0C8A" w:rsidRDefault="002D0C8A">
            <w:pPr>
              <w:widowControl/>
              <w:jc w:val="center"/>
              <w:rPr>
                <w:rFonts w:ascii="SimSun" w:cs="SimSun"/>
                <w:kern w:val="0"/>
                <w:szCs w:val="21"/>
              </w:rPr>
            </w:pPr>
            <w:r>
              <w:rPr>
                <w:kern w:val="0"/>
                <w:szCs w:val="21"/>
                <w:lang w:val="en"/>
              </w:rPr>
              <w:t>14</w:t>
            </w:r>
          </w:p>
        </w:tc>
        <w:tc>
          <w:tcPr>
            <w:tcW w:w="3209" w:type="dxa"/>
            <w:tcBorders>
              <w:top w:val="nil"/>
              <w:left w:val="nil"/>
              <w:bottom w:val="single" w:sz="4" w:space="0" w:color="auto"/>
              <w:right w:val="single" w:sz="4" w:space="0" w:color="auto"/>
            </w:tcBorders>
            <w:vAlign w:val="center"/>
          </w:tcPr>
          <w:p w14:paraId="703CB0E2" w14:textId="77777777" w:rsidR="002D0C8A" w:rsidRDefault="002D0C8A">
            <w:pPr>
              <w:widowControl/>
              <w:jc w:val="left"/>
              <w:rPr>
                <w:rFonts w:ascii="SimSun" w:cs="SimSun"/>
                <w:kern w:val="0"/>
                <w:szCs w:val="21"/>
              </w:rPr>
            </w:pPr>
            <w:r>
              <w:rPr>
                <w:kern w:val="0"/>
                <w:szCs w:val="21"/>
                <w:lang w:val="en"/>
              </w:rPr>
              <w:t>Hydroiodic acid</w:t>
            </w:r>
          </w:p>
        </w:tc>
        <w:tc>
          <w:tcPr>
            <w:tcW w:w="2525" w:type="dxa"/>
            <w:tcBorders>
              <w:top w:val="nil"/>
              <w:left w:val="nil"/>
              <w:bottom w:val="single" w:sz="4" w:space="0" w:color="auto"/>
              <w:right w:val="single" w:sz="4" w:space="0" w:color="auto"/>
            </w:tcBorders>
            <w:vAlign w:val="center"/>
          </w:tcPr>
          <w:p w14:paraId="635ABAAC"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2AB839F8" w14:textId="77777777" w:rsidR="002D0C8A" w:rsidRDefault="002D0C8A">
            <w:pPr>
              <w:widowControl/>
              <w:jc w:val="center"/>
              <w:rPr>
                <w:rFonts w:ascii="SimSun" w:cs="SimSun"/>
                <w:kern w:val="0"/>
                <w:szCs w:val="21"/>
              </w:rPr>
            </w:pPr>
            <w:r>
              <w:rPr>
                <w:kern w:val="0"/>
                <w:szCs w:val="21"/>
                <w:lang w:val="en"/>
              </w:rPr>
              <w:t>2811199010</w:t>
            </w:r>
          </w:p>
        </w:tc>
        <w:tc>
          <w:tcPr>
            <w:tcW w:w="1490" w:type="dxa"/>
            <w:tcBorders>
              <w:top w:val="nil"/>
              <w:left w:val="nil"/>
              <w:bottom w:val="single" w:sz="4" w:space="0" w:color="auto"/>
              <w:right w:val="single" w:sz="4" w:space="0" w:color="auto"/>
            </w:tcBorders>
            <w:vAlign w:val="center"/>
          </w:tcPr>
          <w:p w14:paraId="78949EA1" w14:textId="77777777" w:rsidR="002D0C8A" w:rsidRDefault="002D0C8A">
            <w:pPr>
              <w:jc w:val="center"/>
            </w:pPr>
            <w:r>
              <w:rPr>
                <w:kern w:val="0"/>
                <w:szCs w:val="21"/>
                <w:lang w:val="en"/>
              </w:rPr>
              <w:t>kilogram</w:t>
            </w:r>
          </w:p>
        </w:tc>
      </w:tr>
      <w:tr w:rsidR="002D0C8A" w14:paraId="22CAF01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1E803FB" w14:textId="77777777" w:rsidR="002D0C8A" w:rsidRDefault="002D0C8A">
            <w:pPr>
              <w:widowControl/>
              <w:jc w:val="center"/>
              <w:rPr>
                <w:rFonts w:ascii="SimSun" w:cs="SimSun"/>
                <w:kern w:val="0"/>
                <w:szCs w:val="21"/>
              </w:rPr>
            </w:pPr>
            <w:r>
              <w:rPr>
                <w:kern w:val="0"/>
                <w:szCs w:val="21"/>
                <w:lang w:val="en"/>
              </w:rPr>
              <w:t>15</w:t>
            </w:r>
          </w:p>
        </w:tc>
        <w:tc>
          <w:tcPr>
            <w:tcW w:w="3209" w:type="dxa"/>
            <w:tcBorders>
              <w:top w:val="nil"/>
              <w:left w:val="nil"/>
              <w:bottom w:val="single" w:sz="4" w:space="0" w:color="auto"/>
              <w:right w:val="single" w:sz="4" w:space="0" w:color="auto"/>
            </w:tcBorders>
            <w:vAlign w:val="center"/>
          </w:tcPr>
          <w:p w14:paraId="7CED790A" w14:textId="77777777" w:rsidR="002D0C8A" w:rsidRDefault="002D0C8A">
            <w:pPr>
              <w:widowControl/>
              <w:jc w:val="left"/>
              <w:rPr>
                <w:rFonts w:ascii="SimSun" w:cs="SimSun"/>
                <w:kern w:val="0"/>
                <w:szCs w:val="21"/>
              </w:rPr>
            </w:pPr>
            <w:r>
              <w:rPr>
                <w:kern w:val="0"/>
                <w:szCs w:val="21"/>
                <w:lang w:val="en"/>
              </w:rPr>
              <w:t>Red phosphorus</w:t>
            </w:r>
          </w:p>
        </w:tc>
        <w:tc>
          <w:tcPr>
            <w:tcW w:w="2525" w:type="dxa"/>
            <w:tcBorders>
              <w:top w:val="nil"/>
              <w:left w:val="nil"/>
              <w:bottom w:val="single" w:sz="4" w:space="0" w:color="auto"/>
              <w:right w:val="single" w:sz="4" w:space="0" w:color="auto"/>
            </w:tcBorders>
            <w:vAlign w:val="center"/>
          </w:tcPr>
          <w:p w14:paraId="3D497210"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45A9AC59" w14:textId="77777777" w:rsidR="002D0C8A" w:rsidRDefault="002D0C8A">
            <w:pPr>
              <w:widowControl/>
              <w:jc w:val="center"/>
              <w:rPr>
                <w:rFonts w:ascii="SimSun" w:cs="SimSun"/>
                <w:kern w:val="0"/>
                <w:szCs w:val="21"/>
              </w:rPr>
            </w:pPr>
            <w:r>
              <w:rPr>
                <w:kern w:val="0"/>
                <w:szCs w:val="21"/>
                <w:lang w:val="en"/>
              </w:rPr>
              <w:t>2804709010</w:t>
            </w:r>
          </w:p>
        </w:tc>
        <w:tc>
          <w:tcPr>
            <w:tcW w:w="1490" w:type="dxa"/>
            <w:tcBorders>
              <w:top w:val="nil"/>
              <w:left w:val="nil"/>
              <w:bottom w:val="single" w:sz="4" w:space="0" w:color="auto"/>
              <w:right w:val="single" w:sz="4" w:space="0" w:color="auto"/>
            </w:tcBorders>
            <w:vAlign w:val="center"/>
          </w:tcPr>
          <w:p w14:paraId="1945B8B0" w14:textId="77777777" w:rsidR="002D0C8A" w:rsidRDefault="002D0C8A">
            <w:pPr>
              <w:jc w:val="center"/>
            </w:pPr>
            <w:r>
              <w:rPr>
                <w:kern w:val="0"/>
                <w:szCs w:val="21"/>
                <w:lang w:val="en"/>
              </w:rPr>
              <w:t>kilogram</w:t>
            </w:r>
          </w:p>
        </w:tc>
      </w:tr>
      <w:tr w:rsidR="002D0C8A" w14:paraId="0602AF2D"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E684B29" w14:textId="77777777" w:rsidR="002D0C8A" w:rsidRDefault="002D0C8A">
            <w:pPr>
              <w:widowControl/>
              <w:jc w:val="center"/>
              <w:rPr>
                <w:rFonts w:ascii="SimSun" w:cs="SimSun"/>
                <w:kern w:val="0"/>
                <w:szCs w:val="21"/>
              </w:rPr>
            </w:pPr>
            <w:r>
              <w:rPr>
                <w:kern w:val="0"/>
                <w:szCs w:val="21"/>
                <w:lang w:val="en"/>
              </w:rPr>
              <w:t>16</w:t>
            </w:r>
          </w:p>
        </w:tc>
        <w:tc>
          <w:tcPr>
            <w:tcW w:w="3209" w:type="dxa"/>
            <w:tcBorders>
              <w:top w:val="nil"/>
              <w:left w:val="nil"/>
              <w:bottom w:val="single" w:sz="4" w:space="0" w:color="auto"/>
              <w:right w:val="single" w:sz="4" w:space="0" w:color="auto"/>
            </w:tcBorders>
            <w:vAlign w:val="center"/>
          </w:tcPr>
          <w:p w14:paraId="62184A52" w14:textId="77777777" w:rsidR="002D0C8A" w:rsidRDefault="002D0C8A">
            <w:pPr>
              <w:widowControl/>
              <w:jc w:val="left"/>
              <w:rPr>
                <w:rFonts w:ascii="SimSun" w:cs="SimSun"/>
                <w:kern w:val="0"/>
                <w:szCs w:val="21"/>
              </w:rPr>
            </w:pPr>
            <w:r>
              <w:rPr>
                <w:kern w:val="0"/>
                <w:szCs w:val="21"/>
                <w:lang w:val="en"/>
              </w:rPr>
              <w:t>Trichloroacetaldehyde</w:t>
            </w:r>
          </w:p>
        </w:tc>
        <w:tc>
          <w:tcPr>
            <w:tcW w:w="2525" w:type="dxa"/>
            <w:tcBorders>
              <w:top w:val="nil"/>
              <w:left w:val="nil"/>
              <w:bottom w:val="single" w:sz="4" w:space="0" w:color="auto"/>
              <w:right w:val="single" w:sz="4" w:space="0" w:color="auto"/>
            </w:tcBorders>
            <w:vAlign w:val="center"/>
          </w:tcPr>
          <w:p w14:paraId="58E8113E"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59EA4F1D" w14:textId="77777777" w:rsidR="002D0C8A" w:rsidRDefault="002D0C8A">
            <w:pPr>
              <w:widowControl/>
              <w:jc w:val="center"/>
              <w:rPr>
                <w:rFonts w:ascii="SimSun" w:cs="SimSun"/>
                <w:kern w:val="0"/>
                <w:szCs w:val="21"/>
              </w:rPr>
            </w:pPr>
            <w:r>
              <w:rPr>
                <w:kern w:val="0"/>
                <w:szCs w:val="21"/>
                <w:lang w:val="en"/>
              </w:rPr>
              <w:t>2913000010</w:t>
            </w:r>
          </w:p>
        </w:tc>
        <w:tc>
          <w:tcPr>
            <w:tcW w:w="1490" w:type="dxa"/>
            <w:tcBorders>
              <w:top w:val="nil"/>
              <w:left w:val="nil"/>
              <w:bottom w:val="single" w:sz="4" w:space="0" w:color="auto"/>
              <w:right w:val="single" w:sz="4" w:space="0" w:color="auto"/>
            </w:tcBorders>
            <w:vAlign w:val="center"/>
          </w:tcPr>
          <w:p w14:paraId="0CE9F257" w14:textId="77777777" w:rsidR="002D0C8A" w:rsidRDefault="002D0C8A">
            <w:pPr>
              <w:jc w:val="center"/>
            </w:pPr>
            <w:r>
              <w:rPr>
                <w:kern w:val="0"/>
                <w:szCs w:val="21"/>
                <w:lang w:val="en"/>
              </w:rPr>
              <w:t>kilogram</w:t>
            </w:r>
          </w:p>
        </w:tc>
      </w:tr>
      <w:tr w:rsidR="002D0C8A" w14:paraId="608079F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0071456" w14:textId="77777777" w:rsidR="002D0C8A" w:rsidRDefault="002D0C8A">
            <w:pPr>
              <w:widowControl/>
              <w:jc w:val="center"/>
              <w:rPr>
                <w:rFonts w:ascii="SimSun" w:cs="SimSun"/>
                <w:kern w:val="0"/>
                <w:szCs w:val="21"/>
              </w:rPr>
            </w:pPr>
            <w:r>
              <w:rPr>
                <w:kern w:val="0"/>
                <w:szCs w:val="21"/>
                <w:lang w:val="en"/>
              </w:rPr>
              <w:t>17</w:t>
            </w:r>
          </w:p>
        </w:tc>
        <w:tc>
          <w:tcPr>
            <w:tcW w:w="3209" w:type="dxa"/>
            <w:tcBorders>
              <w:top w:val="nil"/>
              <w:left w:val="nil"/>
              <w:bottom w:val="single" w:sz="4" w:space="0" w:color="auto"/>
              <w:right w:val="single" w:sz="4" w:space="0" w:color="auto"/>
            </w:tcBorders>
            <w:vAlign w:val="center"/>
          </w:tcPr>
          <w:p w14:paraId="1AA3E98E" w14:textId="77777777" w:rsidR="002D0C8A" w:rsidRDefault="002D0C8A">
            <w:pPr>
              <w:widowControl/>
              <w:jc w:val="left"/>
              <w:rPr>
                <w:rFonts w:ascii="SimSun" w:cs="SimSun"/>
                <w:kern w:val="0"/>
                <w:szCs w:val="21"/>
              </w:rPr>
            </w:pPr>
            <w:r>
              <w:rPr>
                <w:kern w:val="0"/>
                <w:szCs w:val="21"/>
                <w:lang w:val="en"/>
              </w:rPr>
              <w:t xml:space="preserve">Dihydrosophanol </w:t>
            </w:r>
          </w:p>
        </w:tc>
        <w:tc>
          <w:tcPr>
            <w:tcW w:w="2525" w:type="dxa"/>
            <w:tcBorders>
              <w:top w:val="nil"/>
              <w:left w:val="nil"/>
              <w:bottom w:val="single" w:sz="4" w:space="0" w:color="auto"/>
              <w:right w:val="single" w:sz="4" w:space="0" w:color="auto"/>
            </w:tcBorders>
            <w:vAlign w:val="center"/>
          </w:tcPr>
          <w:p w14:paraId="1D43BCE9" w14:textId="77777777" w:rsidR="002D0C8A" w:rsidRDefault="002D0C8A">
            <w:pPr>
              <w:widowControl/>
              <w:jc w:val="left"/>
              <w:rPr>
                <w:rFonts w:ascii="SimSun" w:cs="SimSun"/>
                <w:kern w:val="0"/>
                <w:szCs w:val="21"/>
              </w:rPr>
            </w:pPr>
            <w:r>
              <w:rPr>
                <w:kern w:val="0"/>
                <w:szCs w:val="21"/>
                <w:lang w:val="en"/>
              </w:rPr>
              <w:t>Can be used to make drugs</w:t>
            </w:r>
          </w:p>
        </w:tc>
        <w:tc>
          <w:tcPr>
            <w:tcW w:w="1984" w:type="dxa"/>
            <w:tcBorders>
              <w:top w:val="nil"/>
              <w:left w:val="nil"/>
              <w:bottom w:val="single" w:sz="4" w:space="0" w:color="auto"/>
              <w:right w:val="single" w:sz="4" w:space="0" w:color="auto"/>
            </w:tcBorders>
            <w:vAlign w:val="center"/>
          </w:tcPr>
          <w:p w14:paraId="4AB305B2" w14:textId="77777777" w:rsidR="002D0C8A" w:rsidRDefault="002D0C8A">
            <w:pPr>
              <w:widowControl/>
              <w:jc w:val="center"/>
              <w:rPr>
                <w:rFonts w:ascii="SimSun" w:cs="SimSun"/>
                <w:kern w:val="0"/>
                <w:szCs w:val="21"/>
              </w:rPr>
            </w:pPr>
            <w:r>
              <w:rPr>
                <w:kern w:val="0"/>
                <w:szCs w:val="21"/>
                <w:lang w:val="en"/>
              </w:rPr>
              <w:t>2932999080</w:t>
            </w:r>
          </w:p>
        </w:tc>
        <w:tc>
          <w:tcPr>
            <w:tcW w:w="1490" w:type="dxa"/>
            <w:tcBorders>
              <w:top w:val="nil"/>
              <w:left w:val="nil"/>
              <w:bottom w:val="single" w:sz="4" w:space="0" w:color="auto"/>
              <w:right w:val="single" w:sz="4" w:space="0" w:color="auto"/>
            </w:tcBorders>
            <w:vAlign w:val="center"/>
          </w:tcPr>
          <w:p w14:paraId="50EE4957" w14:textId="77777777" w:rsidR="002D0C8A" w:rsidRDefault="002D0C8A">
            <w:pPr>
              <w:jc w:val="center"/>
            </w:pPr>
            <w:r>
              <w:rPr>
                <w:kern w:val="0"/>
                <w:szCs w:val="21"/>
                <w:lang w:val="en"/>
              </w:rPr>
              <w:t>kilogram</w:t>
            </w:r>
          </w:p>
        </w:tc>
      </w:tr>
    </w:tbl>
    <w:p w14:paraId="3BD450D3" w14:textId="77777777" w:rsidR="002D0C8A" w:rsidRDefault="002D0C8A" w:rsidP="00D03E73">
      <w:pPr>
        <w:ind w:leftChars="-393" w:left="-825" w:rightChars="-429" w:right="-901" w:firstLineChars="200" w:firstLine="372"/>
        <w:rPr>
          <w:rFonts w:ascii="SimSun" w:cs="SimSun"/>
          <w:spacing w:val="-12"/>
          <w:kern w:val="0"/>
          <w:szCs w:val="21"/>
        </w:rPr>
      </w:pPr>
      <w:r>
        <w:rPr>
          <w:spacing w:val="-12"/>
          <w:kern w:val="0"/>
          <w:szCs w:val="21"/>
          <w:lang w:val="en"/>
        </w:rPr>
        <w:t>* The above 17 precursor chemicals are only required to apply for the Export License for Dual-use Items and Technologies when exporting to specific countries (regions) such as Myanmar, Laos and Afghanistan.</w:t>
      </w:r>
    </w:p>
    <w:p w14:paraId="5B2D82CC" w14:textId="77777777" w:rsidR="002D0C8A" w:rsidRDefault="002D0C8A" w:rsidP="00D03E73">
      <w:pPr>
        <w:ind w:leftChars="-406" w:left="-853" w:rightChars="-429" w:right="-901"/>
        <w:jc w:val="center"/>
        <w:rPr>
          <w:rFonts w:ascii="SimHei" w:eastAsia="SimHei"/>
          <w:sz w:val="36"/>
          <w:szCs w:val="36"/>
        </w:rPr>
      </w:pPr>
    </w:p>
    <w:p w14:paraId="7BFFA545" w14:textId="77777777" w:rsidR="002D0C8A" w:rsidRDefault="002D0C8A" w:rsidP="00D03E73">
      <w:pPr>
        <w:ind w:leftChars="-406" w:left="-853" w:rightChars="-429" w:right="-901"/>
        <w:jc w:val="center"/>
        <w:rPr>
          <w:rFonts w:ascii="SimHei" w:eastAsia="SimHei"/>
          <w:sz w:val="36"/>
          <w:szCs w:val="36"/>
        </w:rPr>
      </w:pPr>
    </w:p>
    <w:p w14:paraId="19744E1E" w14:textId="77777777" w:rsidR="002D0C8A" w:rsidRDefault="002D0C8A" w:rsidP="00D03E73">
      <w:pPr>
        <w:ind w:leftChars="-406" w:left="-853" w:rightChars="-429" w:right="-901"/>
        <w:jc w:val="center"/>
        <w:rPr>
          <w:rFonts w:ascii="SimHei" w:eastAsia="SimHei"/>
          <w:sz w:val="36"/>
          <w:szCs w:val="36"/>
        </w:rPr>
      </w:pPr>
    </w:p>
    <w:p w14:paraId="1DE586BA" w14:textId="77777777" w:rsidR="002D0C8A" w:rsidRDefault="002D0C8A" w:rsidP="00D03E73">
      <w:pPr>
        <w:ind w:leftChars="-406" w:left="-853" w:rightChars="-429" w:right="-901"/>
        <w:jc w:val="center"/>
        <w:rPr>
          <w:rFonts w:ascii="SimHei" w:eastAsia="SimHei"/>
          <w:sz w:val="36"/>
          <w:szCs w:val="36"/>
        </w:rPr>
      </w:pPr>
    </w:p>
    <w:p w14:paraId="096E5F65" w14:textId="77777777" w:rsidR="002D0C8A" w:rsidRDefault="002D0C8A" w:rsidP="00D03E73">
      <w:pPr>
        <w:ind w:leftChars="-406" w:left="-853" w:rightChars="-429" w:right="-901"/>
        <w:jc w:val="center"/>
        <w:rPr>
          <w:rFonts w:ascii="SimHei" w:eastAsia="SimHei"/>
          <w:sz w:val="36"/>
          <w:szCs w:val="36"/>
        </w:rPr>
      </w:pPr>
    </w:p>
    <w:p w14:paraId="6A4E66A7" w14:textId="77777777" w:rsidR="002D0C8A" w:rsidRDefault="002D0C8A" w:rsidP="00D03E73">
      <w:pPr>
        <w:ind w:leftChars="-406" w:left="-853" w:rightChars="-429" w:right="-901"/>
        <w:jc w:val="center"/>
        <w:rPr>
          <w:rFonts w:ascii="SimHei" w:eastAsia="SimHei"/>
          <w:sz w:val="36"/>
          <w:szCs w:val="36"/>
        </w:rPr>
      </w:pPr>
      <w:r>
        <w:rPr>
          <w:sz w:val="36"/>
          <w:szCs w:val="36"/>
          <w:lang w:val="en"/>
        </w:rPr>
        <w:t>9. Some dual-use items and technologies</w:t>
      </w:r>
    </w:p>
    <w:p w14:paraId="5CC50103" w14:textId="77777777" w:rsidR="002D0C8A" w:rsidRDefault="002D0C8A"/>
    <w:tbl>
      <w:tblPr>
        <w:tblW w:w="9149" w:type="dxa"/>
        <w:jc w:val="center"/>
        <w:tblLayout w:type="fixed"/>
        <w:tblLook w:val="0000" w:firstRow="0" w:lastRow="0" w:firstColumn="0" w:lastColumn="0" w:noHBand="0" w:noVBand="0"/>
      </w:tblPr>
      <w:tblGrid>
        <w:gridCol w:w="725"/>
        <w:gridCol w:w="3157"/>
        <w:gridCol w:w="2860"/>
        <w:gridCol w:w="1392"/>
        <w:gridCol w:w="1015"/>
      </w:tblGrid>
      <w:tr w:rsidR="002D0C8A" w14:paraId="3E1E0448" w14:textId="77777777">
        <w:trPr>
          <w:trHeight w:val="570"/>
          <w:tblHeader/>
          <w:jc w:val="center"/>
        </w:trPr>
        <w:tc>
          <w:tcPr>
            <w:tcW w:w="725" w:type="dxa"/>
            <w:tcBorders>
              <w:top w:val="single" w:sz="4" w:space="0" w:color="auto"/>
              <w:left w:val="single" w:sz="4" w:space="0" w:color="auto"/>
              <w:bottom w:val="single" w:sz="4" w:space="0" w:color="auto"/>
              <w:right w:val="single" w:sz="4" w:space="0" w:color="auto"/>
            </w:tcBorders>
            <w:vAlign w:val="center"/>
          </w:tcPr>
          <w:p w14:paraId="0CC4C2F5" w14:textId="77777777" w:rsidR="002D0C8A" w:rsidRDefault="002D0C8A">
            <w:pPr>
              <w:widowControl/>
              <w:jc w:val="center"/>
              <w:rPr>
                <w:rFonts w:ascii="SimSun" w:cs="SimSun"/>
                <w:b/>
                <w:bCs/>
                <w:kern w:val="0"/>
                <w:szCs w:val="21"/>
              </w:rPr>
            </w:pPr>
            <w:r>
              <w:rPr>
                <w:b/>
                <w:bCs/>
                <w:kern w:val="0"/>
                <w:szCs w:val="21"/>
                <w:lang w:val="en"/>
              </w:rPr>
              <w:t>serial number</w:t>
            </w:r>
          </w:p>
        </w:tc>
        <w:tc>
          <w:tcPr>
            <w:tcW w:w="3157" w:type="dxa"/>
            <w:tcBorders>
              <w:top w:val="single" w:sz="4" w:space="0" w:color="auto"/>
              <w:left w:val="nil"/>
              <w:bottom w:val="single" w:sz="4" w:space="0" w:color="auto"/>
              <w:right w:val="single" w:sz="4" w:space="0" w:color="auto"/>
            </w:tcBorders>
            <w:vAlign w:val="center"/>
          </w:tcPr>
          <w:p w14:paraId="7377F5EF" w14:textId="77777777" w:rsidR="002D0C8A" w:rsidRDefault="002D0C8A">
            <w:pPr>
              <w:widowControl/>
              <w:jc w:val="center"/>
              <w:rPr>
                <w:rFonts w:ascii="SimSun" w:cs="SimSun"/>
                <w:b/>
                <w:bCs/>
                <w:kern w:val="0"/>
                <w:szCs w:val="21"/>
              </w:rPr>
            </w:pPr>
            <w:r>
              <w:rPr>
                <w:b/>
                <w:bCs/>
                <w:kern w:val="0"/>
                <w:szCs w:val="21"/>
                <w:lang w:val="en"/>
              </w:rPr>
              <w:t>Product name</w:t>
            </w:r>
          </w:p>
        </w:tc>
        <w:tc>
          <w:tcPr>
            <w:tcW w:w="2860" w:type="dxa"/>
            <w:tcBorders>
              <w:top w:val="single" w:sz="4" w:space="0" w:color="auto"/>
              <w:left w:val="nil"/>
              <w:bottom w:val="single" w:sz="4" w:space="0" w:color="auto"/>
              <w:right w:val="single" w:sz="4" w:space="0" w:color="auto"/>
            </w:tcBorders>
            <w:vAlign w:val="center"/>
          </w:tcPr>
          <w:p w14:paraId="5C22D639" w14:textId="77777777" w:rsidR="002D0C8A" w:rsidRDefault="002D0C8A">
            <w:pPr>
              <w:widowControl/>
              <w:jc w:val="center"/>
              <w:rPr>
                <w:rFonts w:ascii="SimSun" w:cs="SimSun"/>
                <w:b/>
                <w:bCs/>
                <w:kern w:val="0"/>
                <w:szCs w:val="21"/>
              </w:rPr>
            </w:pPr>
            <w:r>
              <w:rPr>
                <w:b/>
                <w:bCs/>
                <w:kern w:val="0"/>
                <w:szCs w:val="21"/>
                <w:lang w:val="en"/>
              </w:rPr>
              <w:t>description</w:t>
            </w:r>
          </w:p>
        </w:tc>
        <w:tc>
          <w:tcPr>
            <w:tcW w:w="1392" w:type="dxa"/>
            <w:tcBorders>
              <w:top w:val="single" w:sz="4" w:space="0" w:color="auto"/>
              <w:left w:val="nil"/>
              <w:bottom w:val="single" w:sz="4" w:space="0" w:color="auto"/>
              <w:right w:val="single" w:sz="4" w:space="0" w:color="auto"/>
            </w:tcBorders>
            <w:vAlign w:val="center"/>
          </w:tcPr>
          <w:p w14:paraId="3F81210C" w14:textId="77777777" w:rsidR="002D0C8A" w:rsidRDefault="002D0C8A">
            <w:pPr>
              <w:widowControl/>
              <w:jc w:val="center"/>
              <w:rPr>
                <w:rFonts w:ascii="SimSun" w:cs="SimSun"/>
                <w:b/>
                <w:bCs/>
                <w:kern w:val="0"/>
                <w:szCs w:val="21"/>
              </w:rPr>
            </w:pPr>
            <w:r>
              <w:rPr>
                <w:b/>
                <w:bCs/>
                <w:kern w:val="0"/>
                <w:szCs w:val="21"/>
                <w:lang w:val="en"/>
              </w:rPr>
              <w:t>Customs goods</w:t>
            </w:r>
          </w:p>
          <w:p w14:paraId="57DDA91E" w14:textId="77777777" w:rsidR="002D0C8A" w:rsidRDefault="002D0C8A">
            <w:pPr>
              <w:widowControl/>
              <w:jc w:val="center"/>
              <w:rPr>
                <w:rFonts w:ascii="SimSun" w:cs="SimSun"/>
                <w:b/>
                <w:bCs/>
                <w:kern w:val="0"/>
                <w:szCs w:val="21"/>
              </w:rPr>
            </w:pPr>
            <w:r>
              <w:rPr>
                <w:b/>
                <w:bCs/>
                <w:kern w:val="0"/>
                <w:szCs w:val="21"/>
                <w:lang w:val="en"/>
              </w:rPr>
              <w:t>numbering</w:t>
            </w:r>
          </w:p>
        </w:tc>
        <w:tc>
          <w:tcPr>
            <w:tcW w:w="1015" w:type="dxa"/>
            <w:tcBorders>
              <w:top w:val="single" w:sz="4" w:space="0" w:color="auto"/>
              <w:left w:val="nil"/>
              <w:bottom w:val="single" w:sz="4" w:space="0" w:color="auto"/>
              <w:right w:val="single" w:sz="4" w:space="0" w:color="auto"/>
            </w:tcBorders>
            <w:vAlign w:val="center"/>
          </w:tcPr>
          <w:p w14:paraId="6DADC2FB" w14:textId="77777777" w:rsidR="002D0C8A" w:rsidRDefault="002D0C8A">
            <w:pPr>
              <w:widowControl/>
              <w:jc w:val="center"/>
              <w:rPr>
                <w:rFonts w:ascii="SimSun" w:cs="SimSun"/>
                <w:b/>
                <w:bCs/>
                <w:kern w:val="0"/>
                <w:szCs w:val="21"/>
              </w:rPr>
            </w:pPr>
            <w:r>
              <w:rPr>
                <w:b/>
                <w:bCs/>
                <w:kern w:val="0"/>
                <w:szCs w:val="21"/>
                <w:lang w:val="en"/>
              </w:rPr>
              <w:t>unit</w:t>
            </w:r>
          </w:p>
        </w:tc>
      </w:tr>
      <w:tr w:rsidR="002D0C8A" w14:paraId="4F96645F" w14:textId="77777777">
        <w:trPr>
          <w:trHeight w:val="340"/>
          <w:jc w:val="center"/>
        </w:trPr>
        <w:tc>
          <w:tcPr>
            <w:tcW w:w="725" w:type="dxa"/>
            <w:tcBorders>
              <w:top w:val="nil"/>
              <w:left w:val="single" w:sz="4" w:space="0" w:color="auto"/>
              <w:bottom w:val="single" w:sz="4" w:space="0" w:color="auto"/>
              <w:right w:val="single" w:sz="4" w:space="0" w:color="auto"/>
            </w:tcBorders>
            <w:vAlign w:val="center"/>
          </w:tcPr>
          <w:p w14:paraId="2097039E" w14:textId="77777777" w:rsidR="002D0C8A" w:rsidRDefault="002D0C8A">
            <w:pPr>
              <w:widowControl/>
              <w:jc w:val="center"/>
              <w:rPr>
                <w:rFonts w:ascii="SimSun" w:cs="SimSun"/>
                <w:kern w:val="0"/>
                <w:szCs w:val="21"/>
              </w:rPr>
            </w:pPr>
            <w:r>
              <w:rPr>
                <w:kern w:val="0"/>
                <w:szCs w:val="21"/>
                <w:lang w:val="en"/>
              </w:rPr>
              <w:t>1</w:t>
            </w:r>
          </w:p>
        </w:tc>
        <w:tc>
          <w:tcPr>
            <w:tcW w:w="3157" w:type="dxa"/>
            <w:tcBorders>
              <w:top w:val="nil"/>
              <w:left w:val="nil"/>
              <w:bottom w:val="single" w:sz="4" w:space="0" w:color="auto"/>
              <w:right w:val="single" w:sz="4" w:space="0" w:color="auto"/>
            </w:tcBorders>
            <w:vAlign w:val="center"/>
          </w:tcPr>
          <w:p w14:paraId="5C72867C" w14:textId="77777777" w:rsidR="002D0C8A" w:rsidRDefault="002D0C8A">
            <w:pPr>
              <w:widowControl/>
              <w:jc w:val="left"/>
              <w:rPr>
                <w:rFonts w:ascii="SimSun" w:cs="SimSun"/>
                <w:kern w:val="0"/>
                <w:szCs w:val="21"/>
              </w:rPr>
            </w:pPr>
            <w:r>
              <w:rPr>
                <w:kern w:val="0"/>
                <w:szCs w:val="21"/>
                <w:lang w:val="en"/>
              </w:rPr>
              <w:t>Unmanned aerial vehicles or unmanned aerial vehicles</w:t>
            </w:r>
            <w:r>
              <w:rPr>
                <w:kern w:val="0"/>
                <w:szCs w:val="21"/>
                <w:vertAlign w:val="superscript"/>
                <w:lang w:val="en"/>
              </w:rPr>
              <w:t>*</w:t>
            </w:r>
          </w:p>
        </w:tc>
        <w:tc>
          <w:tcPr>
            <w:tcW w:w="2860" w:type="dxa"/>
            <w:tcBorders>
              <w:top w:val="nil"/>
              <w:left w:val="nil"/>
              <w:bottom w:val="single" w:sz="4" w:space="0" w:color="auto"/>
              <w:right w:val="single" w:sz="4" w:space="0" w:color="auto"/>
            </w:tcBorders>
            <w:vAlign w:val="center"/>
          </w:tcPr>
          <w:p w14:paraId="309E24D4" w14:textId="77777777" w:rsidR="002D0C8A" w:rsidRDefault="002D0C8A">
            <w:pPr>
              <w:widowControl/>
              <w:jc w:val="left"/>
              <w:rPr>
                <w:rFonts w:ascii="SimSun" w:cs="SimSun"/>
                <w:kern w:val="0"/>
                <w:szCs w:val="21"/>
              </w:rPr>
            </w:pPr>
            <w:r>
              <w:rPr>
                <w:kern w:val="0"/>
                <w:szCs w:val="21"/>
                <w:lang w:val="en"/>
              </w:rPr>
              <w:t>Beyond the operator's natural line of sight, it is capable of controllable flight and has any of the following characteristics:</w:t>
            </w:r>
          </w:p>
          <w:p w14:paraId="3DF7B46E" w14:textId="77777777" w:rsidR="002D0C8A" w:rsidRDefault="002D0C8A">
            <w:pPr>
              <w:widowControl/>
              <w:jc w:val="left"/>
              <w:rPr>
                <w:rFonts w:ascii="SimSun" w:cs="SimSun"/>
                <w:kern w:val="0"/>
                <w:szCs w:val="21"/>
              </w:rPr>
            </w:pPr>
            <w:r>
              <w:rPr>
                <w:kern w:val="0"/>
                <w:szCs w:val="21"/>
                <w:lang w:val="en"/>
              </w:rPr>
              <w:t>1. The maximum endurance time is greater than or equal to 30 minutes and less than 1 hour, and under the conditions of gusts greater than or equal to 46.3 km / h (25 knots), it has the ability to take off and have stable and controllable flight;</w:t>
            </w:r>
          </w:p>
          <w:p w14:paraId="62D1AA83" w14:textId="77777777" w:rsidR="002D0C8A" w:rsidRDefault="002D0C8A">
            <w:pPr>
              <w:widowControl/>
              <w:jc w:val="left"/>
              <w:rPr>
                <w:rFonts w:ascii="SimSun" w:cs="SimSun"/>
                <w:kern w:val="0"/>
                <w:szCs w:val="21"/>
              </w:rPr>
            </w:pPr>
            <w:r>
              <w:rPr>
                <w:kern w:val="0"/>
                <w:szCs w:val="21"/>
                <w:lang w:val="en"/>
              </w:rPr>
              <w:t>2. The maximum battery life is greater than or equal to 1 hour.</w:t>
            </w:r>
          </w:p>
          <w:p w14:paraId="20875987" w14:textId="77777777" w:rsidR="002D0C8A" w:rsidRDefault="002D0C8A">
            <w:pPr>
              <w:widowControl/>
              <w:jc w:val="left"/>
              <w:rPr>
                <w:rFonts w:ascii="SimSun" w:cs="SimSun"/>
                <w:kern w:val="0"/>
                <w:szCs w:val="21"/>
              </w:rPr>
            </w:pPr>
            <w:r>
              <w:rPr>
                <w:kern w:val="0"/>
                <w:szCs w:val="21"/>
                <w:lang w:val="en"/>
              </w:rPr>
              <w:t>Technical Notes:</w:t>
            </w:r>
          </w:p>
          <w:p w14:paraId="03826624" w14:textId="77777777" w:rsidR="002D0C8A" w:rsidRDefault="002D0C8A">
            <w:pPr>
              <w:widowControl/>
              <w:jc w:val="left"/>
              <w:rPr>
                <w:rFonts w:ascii="SimSun" w:cs="SimSun"/>
                <w:kern w:val="0"/>
                <w:szCs w:val="21"/>
              </w:rPr>
            </w:pPr>
            <w:r>
              <w:rPr>
                <w:kern w:val="0"/>
                <w:szCs w:val="21"/>
                <w:lang w:val="en"/>
              </w:rPr>
              <w:t>"Operator" means a person who controls an unmanned aerial vehicle or unmanned aerial vehicle;</w:t>
            </w:r>
          </w:p>
          <w:p w14:paraId="3C951B3D" w14:textId="77777777" w:rsidR="002D0C8A" w:rsidRDefault="002D0C8A">
            <w:pPr>
              <w:widowControl/>
              <w:jc w:val="left"/>
              <w:rPr>
                <w:rFonts w:ascii="SimSun" w:cs="SimSun"/>
                <w:kern w:val="0"/>
                <w:szCs w:val="21"/>
              </w:rPr>
            </w:pPr>
            <w:r>
              <w:rPr>
                <w:kern w:val="0"/>
                <w:szCs w:val="21"/>
                <w:lang w:val="en"/>
              </w:rPr>
              <w:t>"Endurance" means the duration of flight at zero wind level translated into international standard atmospheric environmental conditions (ISO2533:1975);</w:t>
            </w:r>
          </w:p>
          <w:p w14:paraId="3F42DAC9" w14:textId="77777777" w:rsidR="002D0C8A" w:rsidRDefault="002D0C8A">
            <w:pPr>
              <w:widowControl/>
              <w:jc w:val="left"/>
              <w:rPr>
                <w:rFonts w:ascii="SimSun" w:cs="SimSun"/>
                <w:kern w:val="0"/>
                <w:szCs w:val="21"/>
              </w:rPr>
            </w:pPr>
            <w:r>
              <w:rPr>
                <w:kern w:val="0"/>
                <w:szCs w:val="21"/>
                <w:lang w:val="en"/>
              </w:rPr>
              <w:t>"Natural visual distance" refers to the visual distance of a person without any assistive means, with or without vision correction.</w:t>
            </w:r>
          </w:p>
          <w:p w14:paraId="02D032E1" w14:textId="77777777" w:rsidR="002D0C8A" w:rsidRDefault="002D0C8A">
            <w:pPr>
              <w:widowControl/>
              <w:jc w:val="left"/>
              <w:rPr>
                <w:rFonts w:ascii="SimSun" w:cs="SimSun"/>
                <w:kern w:val="0"/>
                <w:szCs w:val="21"/>
              </w:rPr>
            </w:pPr>
            <w:r>
              <w:rPr>
                <w:kern w:val="0"/>
                <w:szCs w:val="21"/>
                <w:lang w:val="en"/>
              </w:rPr>
              <w:t>Note: Not available for model aircraft or model airships.</w:t>
            </w:r>
          </w:p>
        </w:tc>
        <w:tc>
          <w:tcPr>
            <w:tcW w:w="1392" w:type="dxa"/>
            <w:tcBorders>
              <w:top w:val="nil"/>
              <w:left w:val="nil"/>
              <w:bottom w:val="single" w:sz="4" w:space="0" w:color="auto"/>
              <w:right w:val="single" w:sz="4" w:space="0" w:color="auto"/>
            </w:tcBorders>
            <w:vAlign w:val="center"/>
          </w:tcPr>
          <w:p w14:paraId="083C9DC2" w14:textId="77777777" w:rsidR="002D0C8A" w:rsidRDefault="002D0C8A">
            <w:pPr>
              <w:widowControl/>
              <w:jc w:val="center"/>
              <w:rPr>
                <w:rFonts w:ascii="SimSun" w:cs="SimSun"/>
                <w:kern w:val="0"/>
                <w:szCs w:val="21"/>
              </w:rPr>
            </w:pPr>
            <w:r>
              <w:rPr>
                <w:kern w:val="0"/>
                <w:szCs w:val="21"/>
                <w:lang w:val="en"/>
              </w:rPr>
              <w:t>8801009010</w:t>
            </w:r>
          </w:p>
          <w:p w14:paraId="187CE1EA" w14:textId="77777777" w:rsidR="002D0C8A" w:rsidRDefault="002D0C8A">
            <w:pPr>
              <w:widowControl/>
              <w:jc w:val="center"/>
              <w:rPr>
                <w:rFonts w:ascii="SimSun" w:cs="SimSun"/>
                <w:kern w:val="0"/>
                <w:szCs w:val="21"/>
              </w:rPr>
            </w:pPr>
            <w:r>
              <w:rPr>
                <w:kern w:val="0"/>
                <w:szCs w:val="21"/>
                <w:lang w:val="en"/>
              </w:rPr>
              <w:t>8806229010</w:t>
            </w:r>
          </w:p>
          <w:p w14:paraId="09F38E97" w14:textId="77777777" w:rsidR="002D0C8A" w:rsidRDefault="002D0C8A">
            <w:pPr>
              <w:widowControl/>
              <w:jc w:val="center"/>
              <w:rPr>
                <w:rFonts w:ascii="SimSun" w:cs="SimSun"/>
                <w:kern w:val="0"/>
                <w:szCs w:val="21"/>
              </w:rPr>
            </w:pPr>
            <w:r>
              <w:rPr>
                <w:kern w:val="0"/>
                <w:szCs w:val="21"/>
                <w:lang w:val="en"/>
              </w:rPr>
              <w:t>8806239010</w:t>
            </w:r>
          </w:p>
          <w:p w14:paraId="5FB1F11C" w14:textId="77777777" w:rsidR="002D0C8A" w:rsidRDefault="002D0C8A">
            <w:pPr>
              <w:widowControl/>
              <w:jc w:val="center"/>
              <w:rPr>
                <w:rFonts w:ascii="SimSun" w:cs="SimSun"/>
                <w:kern w:val="0"/>
                <w:szCs w:val="21"/>
              </w:rPr>
            </w:pPr>
            <w:r>
              <w:rPr>
                <w:kern w:val="0"/>
                <w:szCs w:val="21"/>
                <w:lang w:val="en"/>
              </w:rPr>
              <w:t>8806249010</w:t>
            </w:r>
          </w:p>
          <w:p w14:paraId="487BB4D9" w14:textId="77777777" w:rsidR="002D0C8A" w:rsidRDefault="002D0C8A">
            <w:pPr>
              <w:widowControl/>
              <w:jc w:val="center"/>
              <w:rPr>
                <w:rFonts w:ascii="SimSun" w:cs="SimSun"/>
                <w:kern w:val="0"/>
                <w:szCs w:val="21"/>
              </w:rPr>
            </w:pPr>
            <w:r>
              <w:rPr>
                <w:kern w:val="0"/>
                <w:szCs w:val="21"/>
                <w:lang w:val="en"/>
              </w:rPr>
              <w:t>8806299010</w:t>
            </w:r>
          </w:p>
          <w:p w14:paraId="4CD5B9C1" w14:textId="77777777" w:rsidR="002D0C8A" w:rsidRDefault="002D0C8A">
            <w:pPr>
              <w:widowControl/>
              <w:jc w:val="center"/>
              <w:rPr>
                <w:rFonts w:ascii="SimSun" w:cs="SimSun"/>
                <w:kern w:val="0"/>
                <w:szCs w:val="21"/>
              </w:rPr>
            </w:pPr>
            <w:r>
              <w:rPr>
                <w:kern w:val="0"/>
                <w:szCs w:val="21"/>
                <w:lang w:val="en"/>
              </w:rPr>
              <w:t>8806929010</w:t>
            </w:r>
          </w:p>
          <w:p w14:paraId="3E44018C" w14:textId="77777777" w:rsidR="002D0C8A" w:rsidRDefault="002D0C8A">
            <w:pPr>
              <w:widowControl/>
              <w:jc w:val="center"/>
              <w:rPr>
                <w:rFonts w:ascii="SimSun" w:cs="SimSun"/>
                <w:kern w:val="0"/>
                <w:szCs w:val="21"/>
              </w:rPr>
            </w:pPr>
            <w:r>
              <w:rPr>
                <w:kern w:val="0"/>
                <w:szCs w:val="21"/>
                <w:lang w:val="en"/>
              </w:rPr>
              <w:t>8806939010</w:t>
            </w:r>
          </w:p>
          <w:p w14:paraId="51FC28EE" w14:textId="77777777" w:rsidR="002D0C8A" w:rsidRDefault="002D0C8A">
            <w:pPr>
              <w:widowControl/>
              <w:jc w:val="center"/>
              <w:rPr>
                <w:rFonts w:ascii="SimSun" w:cs="SimSun"/>
                <w:kern w:val="0"/>
                <w:szCs w:val="21"/>
              </w:rPr>
            </w:pPr>
            <w:r>
              <w:rPr>
                <w:kern w:val="0"/>
                <w:szCs w:val="21"/>
                <w:lang w:val="en"/>
              </w:rPr>
              <w:t>8806949010</w:t>
            </w:r>
          </w:p>
          <w:p w14:paraId="51BB20D4" w14:textId="77777777" w:rsidR="002D0C8A" w:rsidRDefault="002D0C8A">
            <w:pPr>
              <w:widowControl/>
              <w:jc w:val="center"/>
              <w:rPr>
                <w:rFonts w:ascii="SimSun" w:cs="SimSun"/>
                <w:kern w:val="0"/>
                <w:szCs w:val="21"/>
              </w:rPr>
            </w:pPr>
            <w:r>
              <w:rPr>
                <w:kern w:val="0"/>
                <w:szCs w:val="21"/>
                <w:lang w:val="en"/>
              </w:rPr>
              <w:t>8806990010</w:t>
            </w:r>
          </w:p>
        </w:tc>
        <w:tc>
          <w:tcPr>
            <w:tcW w:w="1015" w:type="dxa"/>
            <w:tcBorders>
              <w:top w:val="nil"/>
              <w:left w:val="nil"/>
              <w:bottom w:val="single" w:sz="4" w:space="0" w:color="auto"/>
              <w:right w:val="single" w:sz="4" w:space="0" w:color="auto"/>
            </w:tcBorders>
            <w:vAlign w:val="center"/>
          </w:tcPr>
          <w:p w14:paraId="12E75436" w14:textId="77777777" w:rsidR="002D0C8A" w:rsidRDefault="002D0C8A">
            <w:pPr>
              <w:widowControl/>
              <w:jc w:val="center"/>
              <w:rPr>
                <w:rFonts w:ascii="SimSun" w:cs="SimSun"/>
                <w:kern w:val="0"/>
                <w:szCs w:val="21"/>
              </w:rPr>
            </w:pPr>
            <w:r>
              <w:rPr>
                <w:kern w:val="0"/>
                <w:szCs w:val="21"/>
                <w:lang w:val="en"/>
              </w:rPr>
              <w:t>Rack/kg</w:t>
            </w:r>
          </w:p>
        </w:tc>
      </w:tr>
      <w:tr w:rsidR="002D0C8A" w14:paraId="54416D74" w14:textId="77777777">
        <w:trPr>
          <w:trHeight w:val="340"/>
          <w:jc w:val="center"/>
        </w:trPr>
        <w:tc>
          <w:tcPr>
            <w:tcW w:w="725" w:type="dxa"/>
            <w:tcBorders>
              <w:top w:val="nil"/>
              <w:left w:val="single" w:sz="4" w:space="0" w:color="auto"/>
              <w:bottom w:val="single" w:sz="4" w:space="0" w:color="auto"/>
              <w:right w:val="single" w:sz="4" w:space="0" w:color="auto"/>
            </w:tcBorders>
            <w:vAlign w:val="center"/>
          </w:tcPr>
          <w:p w14:paraId="579578A9" w14:textId="77777777" w:rsidR="002D0C8A" w:rsidRDefault="002D0C8A">
            <w:pPr>
              <w:widowControl/>
              <w:jc w:val="center"/>
              <w:rPr>
                <w:rFonts w:ascii="SimSun" w:cs="SimSun"/>
                <w:kern w:val="0"/>
                <w:szCs w:val="21"/>
              </w:rPr>
            </w:pPr>
            <w:r>
              <w:rPr>
                <w:kern w:val="0"/>
                <w:szCs w:val="21"/>
                <w:lang w:val="en"/>
              </w:rPr>
              <w:t>2</w:t>
            </w:r>
          </w:p>
        </w:tc>
        <w:tc>
          <w:tcPr>
            <w:tcW w:w="3157" w:type="dxa"/>
            <w:tcBorders>
              <w:top w:val="nil"/>
              <w:left w:val="nil"/>
              <w:bottom w:val="single" w:sz="4" w:space="0" w:color="auto"/>
              <w:right w:val="single" w:sz="4" w:space="0" w:color="auto"/>
            </w:tcBorders>
            <w:vAlign w:val="center"/>
          </w:tcPr>
          <w:p w14:paraId="1C42D7AB" w14:textId="77777777" w:rsidR="002D0C8A" w:rsidRDefault="002D0C8A">
            <w:pPr>
              <w:widowControl/>
              <w:jc w:val="left"/>
              <w:rPr>
                <w:rFonts w:ascii="SimSun" w:cs="SimSun"/>
                <w:kern w:val="0"/>
                <w:szCs w:val="21"/>
              </w:rPr>
            </w:pPr>
            <w:r>
              <w:rPr>
                <w:kern w:val="0"/>
                <w:szCs w:val="21"/>
                <w:lang w:val="en"/>
              </w:rPr>
              <w:t>Equipment and components specially designed for the conversion of manned aerial vehicles and manned airships into unmanned aerial vehicles and unmanned aerial vehicles listed in item 1 above</w:t>
            </w:r>
          </w:p>
        </w:tc>
        <w:tc>
          <w:tcPr>
            <w:tcW w:w="2860" w:type="dxa"/>
            <w:tcBorders>
              <w:top w:val="nil"/>
              <w:left w:val="nil"/>
              <w:bottom w:val="single" w:sz="4" w:space="0" w:color="auto"/>
              <w:right w:val="single" w:sz="4" w:space="0" w:color="auto"/>
            </w:tcBorders>
            <w:vAlign w:val="center"/>
          </w:tcPr>
          <w:p w14:paraId="4B5880A7" w14:textId="77777777" w:rsidR="002D0C8A" w:rsidRDefault="002D0C8A">
            <w:pPr>
              <w:widowControl/>
              <w:jc w:val="left"/>
              <w:rPr>
                <w:rFonts w:ascii="SimSun" w:cs="SimSun"/>
                <w:kern w:val="0"/>
                <w:szCs w:val="21"/>
              </w:rPr>
            </w:pPr>
            <w:r>
              <w:rPr>
                <w:kern w:val="0"/>
                <w:szCs w:val="21"/>
                <w:lang w:val="en"/>
              </w:rPr>
              <w:t>Note: Not available for model aircraft or model airships.</w:t>
            </w:r>
          </w:p>
        </w:tc>
        <w:tc>
          <w:tcPr>
            <w:tcW w:w="1392" w:type="dxa"/>
            <w:tcBorders>
              <w:top w:val="nil"/>
              <w:left w:val="nil"/>
              <w:bottom w:val="single" w:sz="4" w:space="0" w:color="auto"/>
              <w:right w:val="single" w:sz="4" w:space="0" w:color="auto"/>
            </w:tcBorders>
            <w:vAlign w:val="center"/>
          </w:tcPr>
          <w:p w14:paraId="1D4C7617" w14:textId="77777777" w:rsidR="002D0C8A" w:rsidRDefault="002D0C8A">
            <w:pPr>
              <w:widowControl/>
              <w:jc w:val="center"/>
              <w:rPr>
                <w:rFonts w:ascii="SimSun" w:cs="SimSun"/>
                <w:kern w:val="0"/>
                <w:szCs w:val="21"/>
              </w:rPr>
            </w:pPr>
          </w:p>
        </w:tc>
        <w:tc>
          <w:tcPr>
            <w:tcW w:w="1015" w:type="dxa"/>
            <w:tcBorders>
              <w:top w:val="nil"/>
              <w:left w:val="nil"/>
              <w:bottom w:val="single" w:sz="4" w:space="0" w:color="auto"/>
              <w:right w:val="single" w:sz="4" w:space="0" w:color="auto"/>
            </w:tcBorders>
            <w:vAlign w:val="center"/>
          </w:tcPr>
          <w:p w14:paraId="195B07A8" w14:textId="77777777" w:rsidR="002D0C8A" w:rsidRDefault="002D0C8A">
            <w:pPr>
              <w:widowControl/>
              <w:jc w:val="center"/>
              <w:rPr>
                <w:rFonts w:ascii="SimSun" w:cs="SimSun"/>
                <w:kern w:val="0"/>
                <w:szCs w:val="21"/>
              </w:rPr>
            </w:pPr>
          </w:p>
        </w:tc>
      </w:tr>
      <w:tr w:rsidR="002D0C8A" w14:paraId="0381FC2A" w14:textId="77777777">
        <w:trPr>
          <w:trHeight w:val="559"/>
          <w:jc w:val="center"/>
        </w:trPr>
        <w:tc>
          <w:tcPr>
            <w:tcW w:w="725" w:type="dxa"/>
            <w:tcBorders>
              <w:top w:val="nil"/>
              <w:left w:val="single" w:sz="4" w:space="0" w:color="auto"/>
              <w:bottom w:val="single" w:sz="4" w:space="0" w:color="auto"/>
              <w:right w:val="single" w:sz="4" w:space="0" w:color="auto"/>
            </w:tcBorders>
            <w:vAlign w:val="center"/>
          </w:tcPr>
          <w:p w14:paraId="6D10E889" w14:textId="77777777" w:rsidR="002D0C8A" w:rsidRDefault="002D0C8A">
            <w:pPr>
              <w:widowControl/>
              <w:jc w:val="center"/>
              <w:rPr>
                <w:rFonts w:ascii="SimSun" w:cs="SimSun"/>
                <w:kern w:val="0"/>
                <w:szCs w:val="21"/>
              </w:rPr>
            </w:pPr>
            <w:r>
              <w:rPr>
                <w:kern w:val="0"/>
                <w:szCs w:val="21"/>
                <w:lang w:val="en"/>
              </w:rPr>
              <w:t>3</w:t>
            </w:r>
          </w:p>
        </w:tc>
        <w:tc>
          <w:tcPr>
            <w:tcW w:w="3157" w:type="dxa"/>
            <w:tcBorders>
              <w:top w:val="nil"/>
              <w:left w:val="nil"/>
              <w:bottom w:val="single" w:sz="4" w:space="0" w:color="auto"/>
              <w:right w:val="single" w:sz="4" w:space="0" w:color="auto"/>
            </w:tcBorders>
            <w:vAlign w:val="center"/>
          </w:tcPr>
          <w:p w14:paraId="3CB5B11A" w14:textId="77777777" w:rsidR="002D0C8A" w:rsidRDefault="002D0C8A">
            <w:pPr>
              <w:widowControl/>
              <w:jc w:val="left"/>
              <w:rPr>
                <w:rFonts w:ascii="SimSun" w:cs="SimSun"/>
                <w:kern w:val="0"/>
                <w:szCs w:val="21"/>
              </w:rPr>
            </w:pPr>
            <w:r>
              <w:rPr>
                <w:kern w:val="0"/>
                <w:szCs w:val="21"/>
                <w:lang w:val="en"/>
              </w:rPr>
              <w:t>Designed or modified for unmanned aerial vehicles flying at altitudes above 15,420 meters (50,000 feet), suction piston or rotor internal combustion engines for unmanned airships</w:t>
            </w:r>
          </w:p>
        </w:tc>
        <w:tc>
          <w:tcPr>
            <w:tcW w:w="2860" w:type="dxa"/>
            <w:tcBorders>
              <w:top w:val="nil"/>
              <w:left w:val="nil"/>
              <w:bottom w:val="single" w:sz="4" w:space="0" w:color="auto"/>
              <w:right w:val="single" w:sz="4" w:space="0" w:color="auto"/>
            </w:tcBorders>
            <w:vAlign w:val="center"/>
          </w:tcPr>
          <w:p w14:paraId="21580A7D" w14:textId="77777777" w:rsidR="002D0C8A" w:rsidRDefault="002D0C8A">
            <w:pPr>
              <w:widowControl/>
              <w:jc w:val="left"/>
              <w:rPr>
                <w:rFonts w:ascii="SimSun" w:cs="SimSun"/>
                <w:kern w:val="0"/>
                <w:szCs w:val="21"/>
              </w:rPr>
            </w:pPr>
            <w:r>
              <w:rPr>
                <w:kern w:val="0"/>
                <w:szCs w:val="21"/>
                <w:lang w:val="en"/>
              </w:rPr>
              <w:t>Note: Not available for model aircraft or model airships.</w:t>
            </w:r>
          </w:p>
        </w:tc>
        <w:tc>
          <w:tcPr>
            <w:tcW w:w="1392" w:type="dxa"/>
            <w:tcBorders>
              <w:top w:val="nil"/>
              <w:left w:val="nil"/>
              <w:bottom w:val="single" w:sz="4" w:space="0" w:color="auto"/>
              <w:right w:val="single" w:sz="4" w:space="0" w:color="auto"/>
            </w:tcBorders>
            <w:vAlign w:val="center"/>
          </w:tcPr>
          <w:p w14:paraId="4997214C" w14:textId="77777777" w:rsidR="002D0C8A" w:rsidRDefault="002D0C8A">
            <w:pPr>
              <w:widowControl/>
              <w:jc w:val="center"/>
              <w:rPr>
                <w:rFonts w:ascii="SimSun" w:cs="SimSun"/>
                <w:kern w:val="0"/>
                <w:szCs w:val="21"/>
              </w:rPr>
            </w:pPr>
            <w:r>
              <w:rPr>
                <w:kern w:val="0"/>
                <w:szCs w:val="21"/>
                <w:lang w:val="en"/>
              </w:rPr>
              <w:t>8407102010</w:t>
            </w:r>
          </w:p>
        </w:tc>
        <w:tc>
          <w:tcPr>
            <w:tcW w:w="1015" w:type="dxa"/>
            <w:tcBorders>
              <w:top w:val="nil"/>
              <w:left w:val="nil"/>
              <w:bottom w:val="single" w:sz="4" w:space="0" w:color="auto"/>
              <w:right w:val="single" w:sz="4" w:space="0" w:color="auto"/>
            </w:tcBorders>
            <w:vAlign w:val="center"/>
          </w:tcPr>
          <w:p w14:paraId="45E529D0" w14:textId="77777777" w:rsidR="002D0C8A" w:rsidRDefault="002D0C8A">
            <w:pPr>
              <w:widowControl/>
              <w:jc w:val="center"/>
              <w:rPr>
                <w:rFonts w:ascii="SimSun" w:cs="SimSun"/>
                <w:kern w:val="0"/>
                <w:szCs w:val="21"/>
              </w:rPr>
            </w:pPr>
            <w:r>
              <w:rPr>
                <w:kern w:val="0"/>
                <w:szCs w:val="21"/>
                <w:lang w:val="en"/>
              </w:rPr>
              <w:t>units/kW</w:t>
            </w:r>
          </w:p>
        </w:tc>
      </w:tr>
      <w:tr w:rsidR="002D0C8A" w14:paraId="4F42FCDC" w14:textId="77777777">
        <w:trPr>
          <w:trHeight w:val="559"/>
          <w:jc w:val="center"/>
        </w:trPr>
        <w:tc>
          <w:tcPr>
            <w:tcW w:w="725" w:type="dxa"/>
            <w:tcBorders>
              <w:top w:val="nil"/>
              <w:left w:val="single" w:sz="4" w:space="0" w:color="auto"/>
              <w:bottom w:val="single" w:sz="4" w:space="0" w:color="auto"/>
              <w:right w:val="single" w:sz="4" w:space="0" w:color="auto"/>
            </w:tcBorders>
            <w:vAlign w:val="center"/>
          </w:tcPr>
          <w:p w14:paraId="2CB38471" w14:textId="77777777" w:rsidR="002D0C8A" w:rsidRDefault="002D0C8A">
            <w:pPr>
              <w:widowControl/>
              <w:jc w:val="center"/>
              <w:rPr>
                <w:rFonts w:ascii="SimSun" w:cs="SimSun"/>
                <w:kern w:val="0"/>
                <w:szCs w:val="21"/>
              </w:rPr>
            </w:pPr>
            <w:r>
              <w:rPr>
                <w:kern w:val="0"/>
                <w:szCs w:val="21"/>
                <w:lang w:val="en"/>
              </w:rPr>
              <w:t>4</w:t>
            </w:r>
          </w:p>
        </w:tc>
        <w:tc>
          <w:tcPr>
            <w:tcW w:w="3157" w:type="dxa"/>
            <w:tcBorders>
              <w:top w:val="nil"/>
              <w:left w:val="nil"/>
              <w:bottom w:val="single" w:sz="4" w:space="0" w:color="auto"/>
              <w:right w:val="single" w:sz="4" w:space="0" w:color="auto"/>
            </w:tcBorders>
            <w:vAlign w:val="center"/>
          </w:tcPr>
          <w:p w14:paraId="7DECAAD4" w14:textId="77777777" w:rsidR="002D0C8A" w:rsidRDefault="002D0C8A">
            <w:pPr>
              <w:widowControl/>
              <w:jc w:val="left"/>
              <w:rPr>
                <w:rFonts w:ascii="SimSun" w:cs="SimSun"/>
                <w:kern w:val="0"/>
                <w:szCs w:val="21"/>
              </w:rPr>
            </w:pPr>
            <w:r>
              <w:rPr>
                <w:kern w:val="0"/>
                <w:szCs w:val="21"/>
                <w:lang w:val="en"/>
              </w:rPr>
              <w:t>A digital computer with a "tuned peak performance (APP)" greater than 8.0 weighted teraFLOPS</w:t>
            </w:r>
          </w:p>
        </w:tc>
        <w:tc>
          <w:tcPr>
            <w:tcW w:w="2860" w:type="dxa"/>
            <w:tcBorders>
              <w:top w:val="nil"/>
              <w:left w:val="nil"/>
              <w:bottom w:val="single" w:sz="4" w:space="0" w:color="auto"/>
              <w:right w:val="single" w:sz="4" w:space="0" w:color="auto"/>
            </w:tcBorders>
            <w:vAlign w:val="center"/>
          </w:tcPr>
          <w:p w14:paraId="7B6287AA" w14:textId="77777777" w:rsidR="002D0C8A" w:rsidRDefault="002D0C8A">
            <w:pPr>
              <w:widowControl/>
              <w:jc w:val="left"/>
              <w:rPr>
                <w:rFonts w:ascii="SimSun" w:cs="SimSun"/>
                <w:kern w:val="0"/>
                <w:szCs w:val="21"/>
              </w:rPr>
            </w:pPr>
          </w:p>
        </w:tc>
        <w:tc>
          <w:tcPr>
            <w:tcW w:w="1392" w:type="dxa"/>
            <w:tcBorders>
              <w:top w:val="nil"/>
              <w:left w:val="nil"/>
              <w:bottom w:val="single" w:sz="4" w:space="0" w:color="auto"/>
              <w:right w:val="single" w:sz="4" w:space="0" w:color="auto"/>
            </w:tcBorders>
            <w:vAlign w:val="center"/>
          </w:tcPr>
          <w:p w14:paraId="0DFB8051" w14:textId="77777777" w:rsidR="002D0C8A" w:rsidRDefault="002D0C8A">
            <w:pPr>
              <w:widowControl/>
              <w:jc w:val="center"/>
              <w:rPr>
                <w:rFonts w:ascii="SimSun" w:cs="SimSun"/>
                <w:kern w:val="0"/>
                <w:szCs w:val="21"/>
              </w:rPr>
            </w:pPr>
            <w:r>
              <w:rPr>
                <w:kern w:val="0"/>
                <w:szCs w:val="21"/>
                <w:lang w:val="en"/>
              </w:rPr>
              <w:t>8471411010</w:t>
            </w:r>
          </w:p>
          <w:p w14:paraId="04766B23" w14:textId="77777777" w:rsidR="002D0C8A" w:rsidRDefault="002D0C8A">
            <w:pPr>
              <w:widowControl/>
              <w:jc w:val="center"/>
              <w:rPr>
                <w:rFonts w:ascii="SimSun" w:cs="SimSun"/>
                <w:kern w:val="0"/>
                <w:szCs w:val="21"/>
              </w:rPr>
            </w:pPr>
            <w:r>
              <w:rPr>
                <w:kern w:val="0"/>
                <w:szCs w:val="21"/>
                <w:lang w:val="en"/>
              </w:rPr>
              <w:t>8471491010</w:t>
            </w:r>
          </w:p>
          <w:p w14:paraId="4DF8CAAC" w14:textId="77777777" w:rsidR="002D0C8A" w:rsidRDefault="002D0C8A">
            <w:pPr>
              <w:widowControl/>
              <w:jc w:val="center"/>
              <w:rPr>
                <w:rFonts w:ascii="SimSun" w:cs="SimSun"/>
                <w:kern w:val="0"/>
                <w:szCs w:val="21"/>
              </w:rPr>
            </w:pPr>
            <w:r>
              <w:rPr>
                <w:kern w:val="0"/>
                <w:szCs w:val="21"/>
                <w:lang w:val="en"/>
              </w:rPr>
              <w:t>8471501010</w:t>
            </w:r>
          </w:p>
        </w:tc>
        <w:tc>
          <w:tcPr>
            <w:tcW w:w="1015" w:type="dxa"/>
            <w:tcBorders>
              <w:top w:val="nil"/>
              <w:left w:val="nil"/>
              <w:bottom w:val="single" w:sz="4" w:space="0" w:color="auto"/>
              <w:right w:val="single" w:sz="4" w:space="0" w:color="auto"/>
            </w:tcBorders>
            <w:vAlign w:val="center"/>
          </w:tcPr>
          <w:p w14:paraId="5C8401B9" w14:textId="77777777" w:rsidR="002D0C8A" w:rsidRDefault="002D0C8A">
            <w:pPr>
              <w:widowControl/>
              <w:jc w:val="center"/>
              <w:rPr>
                <w:rFonts w:ascii="SimSun" w:cs="SimSun"/>
                <w:kern w:val="0"/>
                <w:szCs w:val="21"/>
              </w:rPr>
            </w:pPr>
            <w:r>
              <w:rPr>
                <w:kern w:val="0"/>
                <w:szCs w:val="21"/>
                <w:lang w:val="en"/>
              </w:rPr>
              <w:t>Units/kg</w:t>
            </w:r>
          </w:p>
        </w:tc>
      </w:tr>
      <w:tr w:rsidR="002D0C8A" w14:paraId="37C4FDB9" w14:textId="77777777">
        <w:trPr>
          <w:trHeight w:val="840"/>
          <w:jc w:val="center"/>
        </w:trPr>
        <w:tc>
          <w:tcPr>
            <w:tcW w:w="725" w:type="dxa"/>
            <w:tcBorders>
              <w:top w:val="nil"/>
              <w:left w:val="single" w:sz="4" w:space="0" w:color="auto"/>
              <w:bottom w:val="single" w:sz="4" w:space="0" w:color="auto"/>
              <w:right w:val="single" w:sz="4" w:space="0" w:color="auto"/>
            </w:tcBorders>
            <w:vAlign w:val="center"/>
          </w:tcPr>
          <w:p w14:paraId="57EB57EA" w14:textId="77777777" w:rsidR="002D0C8A" w:rsidRDefault="002D0C8A">
            <w:pPr>
              <w:widowControl/>
              <w:jc w:val="center"/>
              <w:rPr>
                <w:rFonts w:ascii="SimSun" w:cs="SimSun"/>
                <w:kern w:val="0"/>
                <w:szCs w:val="21"/>
              </w:rPr>
            </w:pPr>
            <w:r>
              <w:rPr>
                <w:kern w:val="0"/>
                <w:szCs w:val="21"/>
                <w:lang w:val="en"/>
              </w:rPr>
              <w:t>5</w:t>
            </w:r>
          </w:p>
        </w:tc>
        <w:tc>
          <w:tcPr>
            <w:tcW w:w="3157" w:type="dxa"/>
            <w:tcBorders>
              <w:top w:val="nil"/>
              <w:left w:val="nil"/>
              <w:bottom w:val="single" w:sz="4" w:space="0" w:color="auto"/>
              <w:right w:val="single" w:sz="4" w:space="0" w:color="auto"/>
            </w:tcBorders>
            <w:vAlign w:val="center"/>
          </w:tcPr>
          <w:p w14:paraId="7A989D99" w14:textId="77777777" w:rsidR="002D0C8A" w:rsidRDefault="002D0C8A">
            <w:pPr>
              <w:widowControl/>
              <w:jc w:val="left"/>
              <w:rPr>
                <w:rFonts w:ascii="SimSun" w:cs="SimSun"/>
                <w:kern w:val="0"/>
                <w:szCs w:val="21"/>
              </w:rPr>
            </w:pPr>
            <w:r>
              <w:rPr>
                <w:kern w:val="0"/>
                <w:szCs w:val="21"/>
                <w:lang w:val="en"/>
              </w:rPr>
              <w:t>A processor aggregation method that enables the aggregated "tuned peak performance (APP)" to be greater than 8.0 weighted TeraFLOPS and specially designed or modified electronic components</w:t>
            </w:r>
          </w:p>
        </w:tc>
        <w:tc>
          <w:tcPr>
            <w:tcW w:w="2860" w:type="dxa"/>
            <w:tcBorders>
              <w:top w:val="nil"/>
              <w:left w:val="nil"/>
              <w:bottom w:val="single" w:sz="4" w:space="0" w:color="auto"/>
              <w:right w:val="single" w:sz="4" w:space="0" w:color="auto"/>
            </w:tcBorders>
            <w:vAlign w:val="center"/>
          </w:tcPr>
          <w:p w14:paraId="4BE2DE82" w14:textId="77777777" w:rsidR="002D0C8A" w:rsidRDefault="002D0C8A">
            <w:pPr>
              <w:widowControl/>
              <w:jc w:val="left"/>
              <w:rPr>
                <w:rFonts w:ascii="SimSun" w:cs="SimSun"/>
                <w:kern w:val="0"/>
                <w:szCs w:val="21"/>
              </w:rPr>
            </w:pPr>
          </w:p>
        </w:tc>
        <w:tc>
          <w:tcPr>
            <w:tcW w:w="1392" w:type="dxa"/>
            <w:tcBorders>
              <w:top w:val="nil"/>
              <w:left w:val="nil"/>
              <w:bottom w:val="single" w:sz="4" w:space="0" w:color="auto"/>
              <w:right w:val="single" w:sz="4" w:space="0" w:color="auto"/>
            </w:tcBorders>
            <w:vAlign w:val="center"/>
          </w:tcPr>
          <w:p w14:paraId="597EF8AB" w14:textId="77777777" w:rsidR="002D0C8A" w:rsidRDefault="002D0C8A">
            <w:pPr>
              <w:widowControl/>
              <w:jc w:val="center"/>
              <w:rPr>
                <w:rFonts w:ascii="SimSun" w:cs="SimSun"/>
                <w:kern w:val="0"/>
                <w:szCs w:val="21"/>
              </w:rPr>
            </w:pPr>
          </w:p>
        </w:tc>
        <w:tc>
          <w:tcPr>
            <w:tcW w:w="1015" w:type="dxa"/>
            <w:tcBorders>
              <w:top w:val="nil"/>
              <w:left w:val="nil"/>
              <w:bottom w:val="single" w:sz="4" w:space="0" w:color="auto"/>
              <w:right w:val="single" w:sz="4" w:space="0" w:color="auto"/>
            </w:tcBorders>
            <w:vAlign w:val="center"/>
          </w:tcPr>
          <w:p w14:paraId="771690FC" w14:textId="77777777" w:rsidR="002D0C8A" w:rsidRDefault="002D0C8A">
            <w:pPr>
              <w:widowControl/>
              <w:jc w:val="center"/>
              <w:rPr>
                <w:rFonts w:ascii="SimSun" w:cs="SimSun"/>
                <w:kern w:val="0"/>
                <w:szCs w:val="21"/>
              </w:rPr>
            </w:pPr>
          </w:p>
        </w:tc>
      </w:tr>
      <w:tr w:rsidR="002D0C8A" w14:paraId="2893851F" w14:textId="77777777">
        <w:trPr>
          <w:trHeight w:val="885"/>
          <w:jc w:val="center"/>
        </w:trPr>
        <w:tc>
          <w:tcPr>
            <w:tcW w:w="725" w:type="dxa"/>
            <w:tcBorders>
              <w:top w:val="nil"/>
              <w:left w:val="single" w:sz="4" w:space="0" w:color="auto"/>
              <w:bottom w:val="single" w:sz="4" w:space="0" w:color="auto"/>
              <w:right w:val="single" w:sz="4" w:space="0" w:color="auto"/>
            </w:tcBorders>
            <w:vAlign w:val="center"/>
          </w:tcPr>
          <w:p w14:paraId="1B466485" w14:textId="77777777" w:rsidR="002D0C8A" w:rsidRDefault="002D0C8A">
            <w:pPr>
              <w:widowControl/>
              <w:jc w:val="center"/>
              <w:rPr>
                <w:rFonts w:ascii="SimSun" w:cs="SimSun"/>
                <w:kern w:val="0"/>
                <w:szCs w:val="21"/>
              </w:rPr>
            </w:pPr>
            <w:r>
              <w:rPr>
                <w:kern w:val="0"/>
                <w:szCs w:val="21"/>
                <w:lang w:val="en"/>
              </w:rPr>
              <w:t>6</w:t>
            </w:r>
          </w:p>
        </w:tc>
        <w:tc>
          <w:tcPr>
            <w:tcW w:w="3157" w:type="dxa"/>
            <w:tcBorders>
              <w:top w:val="nil"/>
              <w:left w:val="nil"/>
              <w:bottom w:val="single" w:sz="4" w:space="0" w:color="auto"/>
              <w:right w:val="single" w:sz="4" w:space="0" w:color="auto"/>
            </w:tcBorders>
            <w:vAlign w:val="center"/>
          </w:tcPr>
          <w:p w14:paraId="768B12A3" w14:textId="77777777" w:rsidR="002D0C8A" w:rsidRDefault="002D0C8A">
            <w:pPr>
              <w:widowControl/>
              <w:jc w:val="left"/>
              <w:rPr>
                <w:rFonts w:ascii="SimSun" w:cs="SimSun"/>
                <w:kern w:val="0"/>
                <w:szCs w:val="21"/>
              </w:rPr>
            </w:pPr>
            <w:r>
              <w:rPr>
                <w:kern w:val="0"/>
                <w:szCs w:val="21"/>
                <w:lang w:val="en"/>
              </w:rPr>
              <w:t>External interconnect devices specifically designed to aggregate digital computer performance</w:t>
            </w:r>
          </w:p>
        </w:tc>
        <w:tc>
          <w:tcPr>
            <w:tcW w:w="2860" w:type="dxa"/>
            <w:tcBorders>
              <w:top w:val="nil"/>
              <w:left w:val="nil"/>
              <w:bottom w:val="single" w:sz="4" w:space="0" w:color="auto"/>
              <w:right w:val="single" w:sz="4" w:space="0" w:color="auto"/>
            </w:tcBorders>
            <w:vAlign w:val="center"/>
          </w:tcPr>
          <w:p w14:paraId="5056ECA0" w14:textId="77777777" w:rsidR="002D0C8A" w:rsidRDefault="002D0C8A">
            <w:pPr>
              <w:widowControl/>
              <w:jc w:val="left"/>
              <w:rPr>
                <w:rFonts w:ascii="SimSun" w:cs="SimSun"/>
                <w:kern w:val="0"/>
                <w:szCs w:val="21"/>
              </w:rPr>
            </w:pPr>
            <w:r>
              <w:rPr>
                <w:kern w:val="0"/>
                <w:szCs w:val="21"/>
                <w:lang w:val="en"/>
              </w:rPr>
              <w:t>Its single-link unidirectional communication rate exceeds 2.0 Gbyte/s, but it is not suitable for internal interconnect devices (such as backplanes, buses), passive interconnect devices, network access controllers, or communication channel controllers</w:t>
            </w:r>
          </w:p>
        </w:tc>
        <w:tc>
          <w:tcPr>
            <w:tcW w:w="1392" w:type="dxa"/>
            <w:tcBorders>
              <w:top w:val="nil"/>
              <w:left w:val="nil"/>
              <w:bottom w:val="single" w:sz="4" w:space="0" w:color="auto"/>
              <w:right w:val="single" w:sz="4" w:space="0" w:color="auto"/>
            </w:tcBorders>
            <w:vAlign w:val="center"/>
          </w:tcPr>
          <w:p w14:paraId="31C0A83E" w14:textId="77777777" w:rsidR="002D0C8A" w:rsidRDefault="002D0C8A">
            <w:pPr>
              <w:widowControl/>
              <w:jc w:val="center"/>
              <w:rPr>
                <w:rFonts w:ascii="SimSun" w:cs="SimSun"/>
                <w:kern w:val="0"/>
                <w:szCs w:val="21"/>
              </w:rPr>
            </w:pPr>
            <w:r>
              <w:rPr>
                <w:kern w:val="0"/>
                <w:szCs w:val="21"/>
                <w:lang w:val="en"/>
              </w:rPr>
              <w:t>8517623710</w:t>
            </w:r>
          </w:p>
          <w:p w14:paraId="47031E80" w14:textId="77777777" w:rsidR="002D0C8A" w:rsidRDefault="002D0C8A">
            <w:pPr>
              <w:widowControl/>
              <w:jc w:val="center"/>
              <w:rPr>
                <w:rFonts w:ascii="SimSun" w:cs="SimSun"/>
                <w:kern w:val="0"/>
                <w:szCs w:val="21"/>
              </w:rPr>
            </w:pPr>
            <w:r>
              <w:rPr>
                <w:kern w:val="0"/>
                <w:szCs w:val="21"/>
                <w:lang w:val="en"/>
              </w:rPr>
              <w:t>8517623910</w:t>
            </w:r>
          </w:p>
        </w:tc>
        <w:tc>
          <w:tcPr>
            <w:tcW w:w="1015" w:type="dxa"/>
            <w:tcBorders>
              <w:top w:val="nil"/>
              <w:left w:val="nil"/>
              <w:bottom w:val="single" w:sz="4" w:space="0" w:color="auto"/>
              <w:right w:val="single" w:sz="4" w:space="0" w:color="auto"/>
            </w:tcBorders>
            <w:vAlign w:val="center"/>
          </w:tcPr>
          <w:p w14:paraId="5DB5F561" w14:textId="77777777" w:rsidR="002D0C8A" w:rsidRDefault="002D0C8A">
            <w:pPr>
              <w:widowControl/>
              <w:jc w:val="center"/>
              <w:rPr>
                <w:rFonts w:ascii="SimSun" w:cs="SimSun"/>
                <w:kern w:val="0"/>
                <w:szCs w:val="21"/>
              </w:rPr>
            </w:pPr>
            <w:r>
              <w:rPr>
                <w:kern w:val="0"/>
                <w:szCs w:val="21"/>
                <w:lang w:val="en"/>
              </w:rPr>
              <w:t>Units/kg</w:t>
            </w:r>
          </w:p>
        </w:tc>
      </w:tr>
    </w:tbl>
    <w:p w14:paraId="3E66CBE8" w14:textId="77777777" w:rsidR="002D0C8A" w:rsidRDefault="002D0C8A" w:rsidP="00D03E73">
      <w:pPr>
        <w:ind w:leftChars="-67" w:left="-141" w:firstLineChars="67" w:firstLine="141"/>
      </w:pPr>
    </w:p>
    <w:p w14:paraId="08A94E5D" w14:textId="77777777" w:rsidR="002D0C8A" w:rsidRDefault="002D0C8A" w:rsidP="00D03E73">
      <w:pPr>
        <w:ind w:leftChars="-67" w:left="-141" w:firstLineChars="67" w:firstLine="141"/>
      </w:pPr>
    </w:p>
    <w:p w14:paraId="622FF969" w14:textId="77777777" w:rsidR="002D0C8A" w:rsidRDefault="002D0C8A" w:rsidP="00D03E73">
      <w:pPr>
        <w:ind w:leftChars="-67" w:left="-141" w:firstLineChars="67" w:firstLine="141"/>
      </w:pPr>
      <w:r>
        <w:rPr>
          <w:lang w:val="en"/>
        </w:rPr>
        <w:t>exegesis:</w:t>
      </w:r>
    </w:p>
    <w:p w14:paraId="658010C0" w14:textId="77777777" w:rsidR="002D0C8A" w:rsidRDefault="002D0C8A">
      <w:pPr>
        <w:ind w:firstLineChars="200" w:firstLine="420"/>
        <w:rPr>
          <w:rFonts w:ascii="SimSun"/>
          <w:szCs w:val="21"/>
        </w:rPr>
      </w:pPr>
      <w:r>
        <w:rPr>
          <w:szCs w:val="21"/>
          <w:lang w:val="en"/>
        </w:rPr>
        <w:t>Tuned peak performance (APP) refers to the tuning of a digital computer that performs floating-point addition and multiplication operations of 64 or more bits</w:t>
      </w:r>
    </w:p>
    <w:p w14:paraId="7D0F8D42" w14:textId="77777777" w:rsidR="002D0C8A" w:rsidRDefault="002D0C8A">
      <w:pPr>
        <w:rPr>
          <w:rFonts w:ascii="SimSun"/>
          <w:szCs w:val="21"/>
        </w:rPr>
      </w:pPr>
      <w:r>
        <w:rPr>
          <w:szCs w:val="21"/>
          <w:lang w:val="en"/>
        </w:rPr>
        <w:t>(continued from previous page)</w:t>
      </w:r>
    </w:p>
    <w:p w14:paraId="58AB1250" w14:textId="77777777" w:rsidR="002D0C8A" w:rsidRDefault="002D0C8A">
      <w:pPr>
        <w:rPr>
          <w:rFonts w:ascii="SimSun"/>
          <w:szCs w:val="21"/>
        </w:rPr>
      </w:pPr>
      <w:r>
        <w:rPr>
          <w:szCs w:val="21"/>
          <w:lang w:val="en"/>
        </w:rPr>
        <w:t>Peak speed after the whole.</w:t>
      </w:r>
    </w:p>
    <w:p w14:paraId="35EA7249" w14:textId="77777777" w:rsidR="002D0C8A" w:rsidRDefault="002D0C8A">
      <w:pPr>
        <w:ind w:firstLineChars="200" w:firstLine="420"/>
        <w:rPr>
          <w:rFonts w:ascii="SimSun"/>
          <w:szCs w:val="21"/>
        </w:rPr>
      </w:pPr>
      <w:r>
        <w:rPr>
          <w:szCs w:val="21"/>
          <w:lang w:val="en"/>
        </w:rPr>
        <w:t>Abbreviations referred to in this Technical Note:</w:t>
      </w:r>
    </w:p>
    <w:p w14:paraId="7E2F3195" w14:textId="77777777" w:rsidR="002D0C8A" w:rsidRDefault="002D0C8A">
      <w:pPr>
        <w:ind w:firstLineChars="200" w:firstLine="420"/>
        <w:rPr>
          <w:rFonts w:ascii="SimSun"/>
          <w:szCs w:val="21"/>
        </w:rPr>
      </w:pPr>
      <w:r>
        <w:rPr>
          <w:szCs w:val="21"/>
          <w:lang w:val="en"/>
        </w:rPr>
        <w:t>n The number of processors in the "digital computer"</w:t>
      </w:r>
    </w:p>
    <w:p w14:paraId="738E23E0" w14:textId="77777777" w:rsidR="002D0C8A" w:rsidRPr="00755DD3" w:rsidRDefault="002D0C8A">
      <w:pPr>
        <w:ind w:firstLineChars="200" w:firstLine="420"/>
        <w:rPr>
          <w:rFonts w:ascii="SimSun"/>
          <w:szCs w:val="21"/>
          <w:lang w:val="it-IT"/>
        </w:rPr>
      </w:pPr>
      <w:r w:rsidRPr="00755DD3">
        <w:rPr>
          <w:szCs w:val="21"/>
          <w:lang w:val="it-IT"/>
        </w:rPr>
        <w:t>I Processor Number(1,......,n)</w:t>
      </w:r>
    </w:p>
    <w:p w14:paraId="2F03473B" w14:textId="77777777" w:rsidR="002D0C8A" w:rsidRPr="00A26891" w:rsidRDefault="002D0C8A">
      <w:pPr>
        <w:ind w:firstLineChars="200" w:firstLine="420"/>
        <w:rPr>
          <w:rFonts w:ascii="SimSun"/>
          <w:szCs w:val="21"/>
          <w:lang w:val="it-IT"/>
        </w:rPr>
      </w:pPr>
      <w:r w:rsidRPr="00755DD3">
        <w:rPr>
          <w:szCs w:val="21"/>
          <w:vertAlign w:val="subscript"/>
          <w:lang w:val="it-IT"/>
        </w:rPr>
        <w:t>ti</w:t>
      </w:r>
      <w:r w:rsidRPr="00755DD3">
        <w:rPr>
          <w:szCs w:val="21"/>
          <w:lang w:val="it-IT"/>
        </w:rPr>
        <w:t xml:space="preserve"> processor clock cycle</w:t>
      </w:r>
      <w:r w:rsidRPr="00755DD3">
        <w:rPr>
          <w:lang w:val="it-IT"/>
        </w:rPr>
        <w:t xml:space="preserve"> </w:t>
      </w:r>
      <w:r w:rsidRPr="00755DD3">
        <w:rPr>
          <w:szCs w:val="21"/>
          <w:lang w:val="it-IT"/>
        </w:rPr>
        <w:t>(ti=1/Fi).</w:t>
      </w:r>
    </w:p>
    <w:p w14:paraId="2BD069D8" w14:textId="77777777" w:rsidR="002D0C8A" w:rsidRPr="00755DD3" w:rsidRDefault="002D0C8A">
      <w:pPr>
        <w:ind w:firstLineChars="200" w:firstLine="420"/>
        <w:rPr>
          <w:rFonts w:ascii="SimSun"/>
          <w:szCs w:val="21"/>
        </w:rPr>
      </w:pPr>
      <w:r w:rsidRPr="00A26891">
        <w:rPr>
          <w:szCs w:val="21"/>
          <w:vertAlign w:val="subscript"/>
          <w:lang w:val="en"/>
        </w:rPr>
        <w:t>Fi</w:t>
      </w:r>
      <w:r>
        <w:rPr>
          <w:szCs w:val="21"/>
          <w:lang w:val="en"/>
        </w:rPr>
        <w:t xml:space="preserve"> processor frequency</w:t>
      </w:r>
    </w:p>
    <w:p w14:paraId="75793AEA" w14:textId="77777777" w:rsidR="002D0C8A" w:rsidRPr="00755DD3" w:rsidRDefault="002D0C8A">
      <w:pPr>
        <w:ind w:firstLineChars="200" w:firstLine="420"/>
        <w:rPr>
          <w:rFonts w:ascii="SimSun"/>
          <w:szCs w:val="21"/>
        </w:rPr>
      </w:pPr>
      <w:r w:rsidRPr="00A26891">
        <w:rPr>
          <w:szCs w:val="21"/>
          <w:vertAlign w:val="subscript"/>
          <w:lang w:val="en"/>
        </w:rPr>
        <w:t>Ri</w:t>
      </w:r>
      <w:r>
        <w:rPr>
          <w:szCs w:val="21"/>
          <w:lang w:val="en"/>
        </w:rPr>
        <w:t xml:space="preserve"> peak floating-point speed</w:t>
      </w:r>
    </w:p>
    <w:p w14:paraId="46D60CBB" w14:textId="77777777" w:rsidR="002D0C8A" w:rsidRPr="00755DD3" w:rsidRDefault="002D0C8A">
      <w:pPr>
        <w:ind w:firstLineChars="200" w:firstLine="420"/>
        <w:rPr>
          <w:rFonts w:ascii="SimSun"/>
          <w:szCs w:val="21"/>
        </w:rPr>
      </w:pPr>
      <w:r w:rsidRPr="00A26891">
        <w:rPr>
          <w:szCs w:val="21"/>
          <w:vertAlign w:val="subscript"/>
          <w:lang w:val="en"/>
        </w:rPr>
        <w:t>Wi</w:t>
      </w:r>
      <w:r>
        <w:rPr>
          <w:szCs w:val="21"/>
          <w:lang w:val="en"/>
        </w:rPr>
        <w:t xml:space="preserve"> architecture tuning factor</w:t>
      </w:r>
    </w:p>
    <w:p w14:paraId="1CB3472A" w14:textId="77777777" w:rsidR="002D0C8A" w:rsidRPr="00755DD3" w:rsidRDefault="002D0C8A">
      <w:pPr>
        <w:ind w:firstLineChars="200" w:firstLine="420"/>
        <w:rPr>
          <w:rFonts w:ascii="SimSun"/>
          <w:szCs w:val="21"/>
        </w:rPr>
      </w:pPr>
      <w:r w:rsidRPr="00A26891">
        <w:rPr>
          <w:szCs w:val="21"/>
          <w:lang w:val="en"/>
        </w:rPr>
        <w:t xml:space="preserve">App is </w:t>
      </w:r>
      <w:r>
        <w:rPr>
          <w:szCs w:val="21"/>
          <w:lang w:val="en"/>
        </w:rPr>
        <w:t>represented</w:t>
      </w:r>
      <w:r>
        <w:rPr>
          <w:lang w:val="en"/>
        </w:rPr>
        <w:t xml:space="preserve"> </w:t>
      </w:r>
      <w:r>
        <w:rPr>
          <w:szCs w:val="21"/>
          <w:lang w:val="en"/>
        </w:rPr>
        <w:t>by</w:t>
      </w:r>
      <w:r>
        <w:rPr>
          <w:lang w:val="en"/>
        </w:rPr>
        <w:t xml:space="preserve"> </w:t>
      </w:r>
      <w:r w:rsidRPr="00A26891">
        <w:rPr>
          <w:szCs w:val="21"/>
          <w:lang w:val="en"/>
        </w:rPr>
        <w:t>weighted TeraFLOPS (WT))</w:t>
      </w:r>
      <w:r>
        <w:rPr>
          <w:lang w:val="en"/>
        </w:rPr>
        <w:t xml:space="preserve"> in </w:t>
      </w:r>
      <w:r w:rsidRPr="00A26891">
        <w:rPr>
          <w:szCs w:val="21"/>
          <w:lang w:val="en"/>
        </w:rPr>
        <w:t>1012</w:t>
      </w:r>
      <w:r>
        <w:rPr>
          <w:lang w:val="en"/>
        </w:rPr>
        <w:t xml:space="preserve"> </w:t>
      </w:r>
      <w:r>
        <w:rPr>
          <w:szCs w:val="21"/>
          <w:lang w:val="en"/>
        </w:rPr>
        <w:t xml:space="preserve">adjusted floating-point operations per second. </w:t>
      </w:r>
    </w:p>
    <w:p w14:paraId="24BDD8F2" w14:textId="77777777" w:rsidR="002D0C8A" w:rsidRPr="00755DD3" w:rsidRDefault="002D0C8A">
      <w:pPr>
        <w:ind w:firstLineChars="200" w:firstLine="420"/>
        <w:rPr>
          <w:rFonts w:ascii="SimSun"/>
          <w:szCs w:val="21"/>
        </w:rPr>
      </w:pPr>
      <w:r>
        <w:rPr>
          <w:szCs w:val="21"/>
          <w:lang w:val="en"/>
        </w:rPr>
        <w:t>The calculation method of the APP is as follows</w:t>
      </w:r>
      <w:r w:rsidRPr="00A26891">
        <w:rPr>
          <w:szCs w:val="21"/>
          <w:lang w:val="en"/>
        </w:rPr>
        <w:t>:</w:t>
      </w:r>
    </w:p>
    <w:p w14:paraId="223888B8" w14:textId="77777777" w:rsidR="002D0C8A" w:rsidRPr="00755DD3" w:rsidRDefault="002D0C8A">
      <w:pPr>
        <w:ind w:firstLineChars="200" w:firstLine="420"/>
        <w:rPr>
          <w:rFonts w:ascii="SimSun"/>
          <w:szCs w:val="21"/>
        </w:rPr>
      </w:pPr>
      <w:r w:rsidRPr="00A26891">
        <w:rPr>
          <w:szCs w:val="21"/>
          <w:lang w:val="en"/>
        </w:rPr>
        <w:t xml:space="preserve">1. Determine the </w:t>
      </w:r>
      <w:r>
        <w:rPr>
          <w:szCs w:val="21"/>
          <w:lang w:val="en"/>
        </w:rPr>
        <w:t>number of peak floating-point operations</w:t>
      </w:r>
      <w:r>
        <w:rPr>
          <w:lang w:val="en"/>
        </w:rPr>
        <w:t xml:space="preserve"> </w:t>
      </w:r>
      <w:r w:rsidRPr="00A26891">
        <w:rPr>
          <w:szCs w:val="21"/>
          <w:lang w:val="en"/>
        </w:rPr>
        <w:t>(FPOi</w:t>
      </w:r>
      <w:r>
        <w:rPr>
          <w:lang w:val="en"/>
        </w:rPr>
        <w:t xml:space="preserve">)  performed by </w:t>
      </w:r>
      <w:r>
        <w:rPr>
          <w:szCs w:val="21"/>
          <w:lang w:val="en"/>
        </w:rPr>
        <w:t>each processor i in a digital computer</w:t>
      </w:r>
      <w:r>
        <w:rPr>
          <w:lang w:val="en"/>
        </w:rPr>
        <w:t xml:space="preserve"> </w:t>
      </w:r>
      <w:r>
        <w:rPr>
          <w:szCs w:val="21"/>
          <w:lang w:val="en"/>
        </w:rPr>
        <w:t>in each clock cycle</w:t>
      </w:r>
      <w:r>
        <w:rPr>
          <w:lang w:val="en"/>
        </w:rPr>
        <w:t xml:space="preserve"> for </w:t>
      </w:r>
      <w:r w:rsidRPr="00A26891">
        <w:rPr>
          <w:szCs w:val="21"/>
          <w:lang w:val="en"/>
        </w:rPr>
        <w:t>64</w:t>
      </w:r>
      <w:r>
        <w:rPr>
          <w:lang w:val="en"/>
        </w:rPr>
        <w:t xml:space="preserve"> </w:t>
      </w:r>
      <w:r w:rsidRPr="00A26891">
        <w:rPr>
          <w:szCs w:val="21"/>
          <w:lang w:val="en"/>
        </w:rPr>
        <w:t>bits</w:t>
      </w:r>
      <w:r>
        <w:rPr>
          <w:lang w:val="en"/>
        </w:rPr>
        <w:t xml:space="preserve"> or more</w:t>
      </w:r>
      <w:r>
        <w:rPr>
          <w:szCs w:val="21"/>
          <w:lang w:val="en"/>
        </w:rPr>
        <w:t xml:space="preserve">. </w:t>
      </w:r>
    </w:p>
    <w:p w14:paraId="6DE1B549" w14:textId="77777777" w:rsidR="002D0C8A" w:rsidRDefault="002D0C8A">
      <w:pPr>
        <w:ind w:firstLineChars="200" w:firstLine="420"/>
        <w:rPr>
          <w:rFonts w:ascii="SimSun"/>
          <w:szCs w:val="21"/>
        </w:rPr>
      </w:pPr>
      <w:r>
        <w:rPr>
          <w:szCs w:val="21"/>
          <w:lang w:val="en"/>
        </w:rPr>
        <w:t>Note</w:t>
      </w:r>
      <w:r w:rsidRPr="00A26891">
        <w:rPr>
          <w:szCs w:val="21"/>
          <w:lang w:val="en"/>
        </w:rPr>
        <w:t>:</w:t>
      </w:r>
      <w:r>
        <w:rPr>
          <w:lang w:val="en"/>
        </w:rPr>
        <w:t xml:space="preserve"> </w:t>
      </w:r>
      <w:r>
        <w:rPr>
          <w:szCs w:val="21"/>
          <w:lang w:val="en"/>
        </w:rPr>
        <w:t>When determining</w:t>
      </w:r>
      <w:r>
        <w:rPr>
          <w:lang w:val="en"/>
        </w:rPr>
        <w:t xml:space="preserve"> </w:t>
      </w:r>
      <w:r w:rsidRPr="00A26891">
        <w:rPr>
          <w:szCs w:val="21"/>
          <w:lang w:val="en"/>
        </w:rPr>
        <w:t>an FPO,</w:t>
      </w:r>
      <w:r>
        <w:rPr>
          <w:lang w:val="en"/>
        </w:rPr>
        <w:t xml:space="preserve"> only </w:t>
      </w:r>
      <w:r w:rsidRPr="00A26891">
        <w:rPr>
          <w:szCs w:val="21"/>
          <w:lang w:val="en"/>
        </w:rPr>
        <w:t>64-bit</w:t>
      </w:r>
      <w:r>
        <w:rPr>
          <w:lang w:val="en"/>
        </w:rPr>
        <w:t xml:space="preserve"> or more floating-point addition and floating-point multiplication are </w:t>
      </w:r>
      <w:r>
        <w:rPr>
          <w:szCs w:val="21"/>
          <w:lang w:val="en"/>
        </w:rPr>
        <w:t xml:space="preserve">included. All floating-point operations must be expressed as the number of operations performed per processor clock cycle; operations that require multiple clock cycles to complete can be expressed as fractional values for completing operations for each clock cycle. For processors that cannot perform 64-bit or more floating-point operands, their effective floating-point speed R is 0. </w:t>
      </w:r>
    </w:p>
    <w:p w14:paraId="06F4A570" w14:textId="77777777" w:rsidR="002D0C8A" w:rsidRDefault="002D0C8A">
      <w:pPr>
        <w:ind w:firstLineChars="200" w:firstLine="420"/>
        <w:rPr>
          <w:rFonts w:ascii="SimSun"/>
          <w:szCs w:val="21"/>
        </w:rPr>
      </w:pPr>
      <w:r>
        <w:rPr>
          <w:szCs w:val="21"/>
          <w:lang w:val="en"/>
        </w:rPr>
        <w:t xml:space="preserve">2. Calculate the floating-point speed R per processor, </w:t>
      </w:r>
      <w:r>
        <w:rPr>
          <w:szCs w:val="21"/>
          <w:vertAlign w:val="subscript"/>
          <w:lang w:val="en"/>
        </w:rPr>
        <w:t>Ri</w:t>
      </w:r>
      <w:r>
        <w:rPr>
          <w:lang w:val="en"/>
        </w:rPr>
        <w:t xml:space="preserve"> </w:t>
      </w:r>
      <w:r>
        <w:rPr>
          <w:szCs w:val="21"/>
          <w:lang w:val="en"/>
        </w:rPr>
        <w:t>= FPOi/ti</w:t>
      </w:r>
    </w:p>
    <w:p w14:paraId="727B6D29" w14:textId="77777777" w:rsidR="002D0C8A" w:rsidRDefault="002D0C8A">
      <w:pPr>
        <w:ind w:firstLineChars="200" w:firstLine="420"/>
        <w:rPr>
          <w:rFonts w:ascii="SimSun"/>
          <w:szCs w:val="21"/>
        </w:rPr>
      </w:pPr>
      <w:r>
        <w:rPr>
          <w:szCs w:val="21"/>
          <w:lang w:val="en"/>
        </w:rPr>
        <w:t>3.</w:t>
      </w:r>
      <w:r>
        <w:rPr>
          <w:szCs w:val="21"/>
          <w:lang w:val="en"/>
        </w:rPr>
        <w:t>计算</w:t>
      </w:r>
      <w:r>
        <w:rPr>
          <w:szCs w:val="21"/>
          <w:lang w:val="en"/>
        </w:rPr>
        <w:t>APP,APP=</w:t>
      </w:r>
      <w:r>
        <w:rPr>
          <w:szCs w:val="21"/>
          <w:vertAlign w:val="subscript"/>
          <w:lang w:val="en"/>
        </w:rPr>
        <w:t>W1</w:t>
      </w:r>
      <w:r>
        <w:rPr>
          <w:szCs w:val="21"/>
          <w:lang w:val="en"/>
        </w:rPr>
        <w:t>×</w:t>
      </w:r>
      <w:r>
        <w:rPr>
          <w:szCs w:val="21"/>
          <w:vertAlign w:val="subscript"/>
          <w:lang w:val="en"/>
        </w:rPr>
        <w:t>R1</w:t>
      </w:r>
      <w:r>
        <w:rPr>
          <w:szCs w:val="21"/>
          <w:lang w:val="en"/>
        </w:rPr>
        <w:t>+</w:t>
      </w:r>
      <w:r>
        <w:rPr>
          <w:lang w:val="en"/>
        </w:rPr>
        <w:t xml:space="preserve"> </w:t>
      </w:r>
      <w:r>
        <w:rPr>
          <w:szCs w:val="21"/>
          <w:vertAlign w:val="subscript"/>
          <w:lang w:val="en"/>
        </w:rPr>
        <w:t>W2</w:t>
      </w:r>
      <w:r>
        <w:rPr>
          <w:szCs w:val="21"/>
          <w:lang w:val="en"/>
        </w:rPr>
        <w:t>×R2+...+ Wn×Rn</w:t>
      </w:r>
    </w:p>
    <w:p w14:paraId="0417B5EF" w14:textId="77777777" w:rsidR="002D0C8A" w:rsidRDefault="002D0C8A">
      <w:pPr>
        <w:ind w:firstLineChars="200" w:firstLine="420"/>
        <w:rPr>
          <w:rFonts w:ascii="SimSun"/>
          <w:szCs w:val="21"/>
        </w:rPr>
      </w:pPr>
      <w:r>
        <w:rPr>
          <w:szCs w:val="21"/>
          <w:lang w:val="en"/>
        </w:rPr>
        <w:t>4. For "vector processor", Wi=0.9; for non-"vector processor", Wi=0.3</w:t>
      </w:r>
    </w:p>
    <w:p w14:paraId="1CAB4501" w14:textId="77777777" w:rsidR="002D0C8A" w:rsidRDefault="002D0C8A">
      <w:pPr>
        <w:ind w:firstLineChars="200" w:firstLine="420"/>
        <w:rPr>
          <w:rFonts w:ascii="SimSun"/>
          <w:szCs w:val="21"/>
        </w:rPr>
      </w:pPr>
      <w:r>
        <w:rPr>
          <w:szCs w:val="21"/>
          <w:lang w:val="en"/>
        </w:rPr>
        <w:t>Note 1 to entry: For processors that are capable of performing composite operations in one clock cycle, such as simultaneous addition and multiplication, all operations are counted.</w:t>
      </w:r>
    </w:p>
    <w:p w14:paraId="7182ED29" w14:textId="77777777" w:rsidR="002D0C8A" w:rsidRDefault="002D0C8A">
      <w:pPr>
        <w:ind w:firstLineChars="200" w:firstLine="420"/>
        <w:rPr>
          <w:rFonts w:ascii="SimSun"/>
          <w:szCs w:val="21"/>
        </w:rPr>
      </w:pPr>
      <w:r>
        <w:rPr>
          <w:szCs w:val="21"/>
          <w:lang w:val="en"/>
        </w:rPr>
        <w:t>Note 2: In the case of pipeline processors, the effective floating-point speed R takes the pipeline speed when the pipeline is full, or the higher value in the non-pipeline speed.</w:t>
      </w:r>
    </w:p>
    <w:p w14:paraId="46D127C5" w14:textId="77777777" w:rsidR="002D0C8A" w:rsidRDefault="002D0C8A">
      <w:pPr>
        <w:ind w:firstLineChars="200" w:firstLine="420"/>
        <w:rPr>
          <w:rFonts w:ascii="SimSun"/>
          <w:szCs w:val="21"/>
        </w:rPr>
      </w:pPr>
      <w:r>
        <w:rPr>
          <w:szCs w:val="21"/>
          <w:lang w:val="en"/>
        </w:rPr>
        <w:t>Note 3: Before calculating the APP, the operation speed R should be calculated for each participating processor according to its maximum possible theoretical value. If the computer manufacturer claims in a manual or material that the computer is capable of concurrent, parallel, simultaneous operation or operation, the factor of simultaneous operation should be taken into account when calculating R.</w:t>
      </w:r>
    </w:p>
    <w:p w14:paraId="60EF7D5E" w14:textId="77777777" w:rsidR="002D0C8A" w:rsidRDefault="002D0C8A">
      <w:pPr>
        <w:ind w:firstLineChars="200" w:firstLine="420"/>
        <w:rPr>
          <w:rFonts w:ascii="SimSun"/>
          <w:szCs w:val="21"/>
        </w:rPr>
      </w:pPr>
      <w:r>
        <w:rPr>
          <w:szCs w:val="21"/>
          <w:lang w:val="en"/>
        </w:rPr>
        <w:t>Note 4: Processors that are only responsible for output/input and external device functions (e.g., disk drives, communications, video display, etc.) should not be considered when calculating apps.</w:t>
      </w:r>
    </w:p>
    <w:p w14:paraId="5EA95FF4" w14:textId="77777777" w:rsidR="002D0C8A" w:rsidRDefault="002D0C8A">
      <w:pPr>
        <w:ind w:firstLineChars="200" w:firstLine="420"/>
        <w:rPr>
          <w:rFonts w:ascii="SimSun"/>
          <w:szCs w:val="21"/>
        </w:rPr>
      </w:pPr>
      <w:r>
        <w:rPr>
          <w:szCs w:val="21"/>
          <w:lang w:val="en"/>
        </w:rPr>
        <w:t>Note 5: The app is calculated without regard to a combination of processors that interconnect communications through the "LAN", WAN, I/O shared connection or shared device, I/O controller, and any "software".</w:t>
      </w:r>
    </w:p>
    <w:p w14:paraId="22D3078F" w14:textId="77777777" w:rsidR="002D0C8A" w:rsidRDefault="002D0C8A">
      <w:pPr>
        <w:ind w:firstLineChars="200" w:firstLine="420"/>
        <w:rPr>
          <w:rFonts w:ascii="SimSun"/>
          <w:szCs w:val="21"/>
        </w:rPr>
      </w:pPr>
      <w:r>
        <w:rPr>
          <w:szCs w:val="21"/>
          <w:lang w:val="en"/>
        </w:rPr>
        <w:t>NOTE 6: Calculating the app's value must include a combination of processors specifically designed to enhance system performance through aggregation, simultaneous operation, and shared memory.</w:t>
      </w:r>
    </w:p>
    <w:p w14:paraId="14D5AC5A" w14:textId="77777777" w:rsidR="002D0C8A" w:rsidRDefault="002D0C8A">
      <w:pPr>
        <w:ind w:firstLineChars="200" w:firstLine="420"/>
        <w:rPr>
          <w:rFonts w:ascii="SimSun"/>
          <w:szCs w:val="21"/>
        </w:rPr>
      </w:pPr>
      <w:r>
        <w:rPr>
          <w:szCs w:val="21"/>
          <w:lang w:val="en"/>
        </w:rPr>
        <w:t>Technical Notes:</w:t>
      </w:r>
    </w:p>
    <w:p w14:paraId="6441C366" w14:textId="77777777" w:rsidR="002D0C8A" w:rsidRDefault="002D0C8A">
      <w:pPr>
        <w:ind w:firstLineChars="200" w:firstLine="420"/>
        <w:rPr>
          <w:rFonts w:ascii="SimSun"/>
          <w:szCs w:val="21"/>
        </w:rPr>
      </w:pPr>
      <w:r>
        <w:rPr>
          <w:szCs w:val="21"/>
          <w:lang w:val="en"/>
        </w:rPr>
        <w:t>1) Aggregate all processors and accelerators running simultaneously on the same chip;</w:t>
      </w:r>
    </w:p>
    <w:p w14:paraId="49F1FD91" w14:textId="77777777" w:rsidR="002D0C8A" w:rsidRDefault="002D0C8A">
      <w:pPr>
        <w:ind w:firstLineChars="200" w:firstLine="420"/>
        <w:rPr>
          <w:rFonts w:ascii="SimSun"/>
          <w:szCs w:val="21"/>
        </w:rPr>
      </w:pPr>
      <w:r>
        <w:rPr>
          <w:szCs w:val="21"/>
          <w:lang w:val="en"/>
        </w:rPr>
        <w:t>2) Processor combination shared memory mode, is any processor through the cache block or storage word hardware transmission, without any software mechanism can access any memory address in the system. This method can be obtained through the "electronic components" specified in</w:t>
      </w:r>
      <w:r>
        <w:rPr>
          <w:lang w:val="en"/>
        </w:rPr>
        <w:t xml:space="preserve"> 2.2</w:t>
      </w:r>
      <w:r>
        <w:rPr>
          <w:szCs w:val="21"/>
          <w:lang w:val="en"/>
        </w:rPr>
        <w:t xml:space="preserve">. </w:t>
      </w:r>
    </w:p>
    <w:p w14:paraId="63997186" w14:textId="77777777" w:rsidR="002D0C8A" w:rsidRDefault="002D0C8A">
      <w:pPr>
        <w:ind w:firstLineChars="200" w:firstLine="420"/>
        <w:rPr>
          <w:rFonts w:ascii="SimSun"/>
          <w:szCs w:val="21"/>
        </w:rPr>
      </w:pPr>
      <w:r>
        <w:rPr>
          <w:szCs w:val="21"/>
          <w:lang w:val="en"/>
        </w:rPr>
        <w:t>Note 7: "Vector processor" is defined as a processor with built-in vector instructions capable of simultaneously performing operations on multiple floating-point vectors (one-dimensional arrays of 64 or more bits), and the processor contains at least 2 vector functional parts and at least 8 vector registers, each containing at least 64 data cells.</w:t>
      </w:r>
    </w:p>
    <w:p w14:paraId="10A51752" w14:textId="77777777" w:rsidR="002D0C8A" w:rsidRDefault="002D0C8A">
      <w:pPr>
        <w:ind w:firstLineChars="200" w:firstLine="420"/>
      </w:pPr>
    </w:p>
    <w:p w14:paraId="287C5F03" w14:textId="77777777" w:rsidR="002D0C8A" w:rsidRDefault="002D0C8A" w:rsidP="00D03E73">
      <w:pPr>
        <w:ind w:rightChars="-429" w:right="-901"/>
        <w:jc w:val="center"/>
        <w:rPr>
          <w:rFonts w:ascii="SimHei" w:eastAsia="SimHei"/>
          <w:sz w:val="36"/>
          <w:szCs w:val="36"/>
        </w:rPr>
      </w:pPr>
      <w:r>
        <w:rPr>
          <w:lang w:val="en"/>
        </w:rPr>
        <w:br w:type="page"/>
      </w:r>
      <w:r>
        <w:rPr>
          <w:sz w:val="36"/>
          <w:szCs w:val="36"/>
          <w:lang w:val="en"/>
        </w:rPr>
        <w:t>10. Special civilian items and technologies</w:t>
      </w:r>
    </w:p>
    <w:p w14:paraId="4655AEBC" w14:textId="77777777" w:rsidR="002D0C8A" w:rsidRDefault="002D0C8A" w:rsidP="00D03E73">
      <w:pPr>
        <w:ind w:leftChars="-406" w:left="-853" w:rightChars="-429" w:right="-901"/>
        <w:jc w:val="center"/>
        <w:rPr>
          <w:rFonts w:ascii="SimHei" w:eastAsia="SimHei"/>
          <w:color w:val="FF0000"/>
          <w:sz w:val="36"/>
          <w:szCs w:val="36"/>
        </w:rPr>
      </w:pPr>
    </w:p>
    <w:tbl>
      <w:tblPr>
        <w:tblW w:w="0" w:type="auto"/>
        <w:tblInd w:w="140" w:type="dxa"/>
        <w:tblLayout w:type="fixed"/>
        <w:tblLook w:val="0000" w:firstRow="0" w:lastRow="0" w:firstColumn="0" w:lastColumn="0" w:noHBand="0" w:noVBand="0"/>
      </w:tblPr>
      <w:tblGrid>
        <w:gridCol w:w="699"/>
        <w:gridCol w:w="2489"/>
        <w:gridCol w:w="3595"/>
        <w:gridCol w:w="1266"/>
        <w:gridCol w:w="953"/>
      </w:tblGrid>
      <w:tr w:rsidR="002D0C8A" w14:paraId="4B047125" w14:textId="77777777">
        <w:trPr>
          <w:trHeight w:val="570"/>
        </w:trPr>
        <w:tc>
          <w:tcPr>
            <w:tcW w:w="699" w:type="dxa"/>
            <w:tcBorders>
              <w:top w:val="single" w:sz="4" w:space="0" w:color="auto"/>
              <w:left w:val="single" w:sz="4" w:space="0" w:color="auto"/>
              <w:bottom w:val="single" w:sz="4" w:space="0" w:color="auto"/>
              <w:right w:val="single" w:sz="4" w:space="0" w:color="auto"/>
            </w:tcBorders>
            <w:vAlign w:val="center"/>
          </w:tcPr>
          <w:p w14:paraId="601D486C" w14:textId="77777777" w:rsidR="002D0C8A" w:rsidRDefault="002D0C8A">
            <w:pPr>
              <w:widowControl/>
              <w:jc w:val="center"/>
              <w:rPr>
                <w:rFonts w:ascii="SimSun" w:cs="SimSun"/>
                <w:b/>
                <w:kern w:val="0"/>
                <w:szCs w:val="21"/>
              </w:rPr>
            </w:pPr>
            <w:r>
              <w:rPr>
                <w:b/>
                <w:kern w:val="0"/>
                <w:szCs w:val="21"/>
                <w:lang w:val="en"/>
              </w:rPr>
              <w:t>serial number</w:t>
            </w:r>
          </w:p>
        </w:tc>
        <w:tc>
          <w:tcPr>
            <w:tcW w:w="2489" w:type="dxa"/>
            <w:tcBorders>
              <w:top w:val="single" w:sz="4" w:space="0" w:color="auto"/>
              <w:left w:val="nil"/>
              <w:bottom w:val="single" w:sz="4" w:space="0" w:color="auto"/>
              <w:right w:val="single" w:sz="4" w:space="0" w:color="auto"/>
            </w:tcBorders>
            <w:vAlign w:val="center"/>
          </w:tcPr>
          <w:p w14:paraId="5E70472D" w14:textId="77777777" w:rsidR="002D0C8A" w:rsidRDefault="002D0C8A">
            <w:pPr>
              <w:widowControl/>
              <w:jc w:val="center"/>
              <w:rPr>
                <w:rFonts w:ascii="SimSun" w:cs="SimSun"/>
                <w:b/>
                <w:kern w:val="0"/>
                <w:szCs w:val="21"/>
              </w:rPr>
            </w:pPr>
            <w:r>
              <w:rPr>
                <w:b/>
                <w:kern w:val="0"/>
                <w:szCs w:val="21"/>
                <w:lang w:val="en"/>
              </w:rPr>
              <w:t>Product name</w:t>
            </w:r>
          </w:p>
        </w:tc>
        <w:tc>
          <w:tcPr>
            <w:tcW w:w="3595" w:type="dxa"/>
            <w:tcBorders>
              <w:top w:val="single" w:sz="4" w:space="0" w:color="auto"/>
              <w:left w:val="nil"/>
              <w:bottom w:val="single" w:sz="4" w:space="0" w:color="auto"/>
              <w:right w:val="single" w:sz="4" w:space="0" w:color="auto"/>
            </w:tcBorders>
            <w:vAlign w:val="center"/>
          </w:tcPr>
          <w:p w14:paraId="1467716D" w14:textId="77777777" w:rsidR="002D0C8A" w:rsidRDefault="002D0C8A">
            <w:pPr>
              <w:widowControl/>
              <w:jc w:val="center"/>
              <w:rPr>
                <w:rFonts w:ascii="SimSun" w:cs="SimSun"/>
                <w:b/>
                <w:kern w:val="0"/>
                <w:szCs w:val="21"/>
              </w:rPr>
            </w:pPr>
            <w:r>
              <w:rPr>
                <w:b/>
                <w:kern w:val="0"/>
                <w:szCs w:val="21"/>
                <w:lang w:val="en"/>
              </w:rPr>
              <w:t>description</w:t>
            </w:r>
          </w:p>
        </w:tc>
        <w:tc>
          <w:tcPr>
            <w:tcW w:w="1266" w:type="dxa"/>
            <w:tcBorders>
              <w:top w:val="single" w:sz="4" w:space="0" w:color="auto"/>
              <w:left w:val="nil"/>
              <w:bottom w:val="single" w:sz="4" w:space="0" w:color="auto"/>
              <w:right w:val="single" w:sz="4" w:space="0" w:color="auto"/>
            </w:tcBorders>
            <w:vAlign w:val="center"/>
          </w:tcPr>
          <w:p w14:paraId="5F772189" w14:textId="77777777" w:rsidR="002D0C8A" w:rsidRDefault="002D0C8A">
            <w:pPr>
              <w:widowControl/>
              <w:jc w:val="center"/>
              <w:rPr>
                <w:rFonts w:ascii="SimSun" w:cs="SimSun"/>
                <w:b/>
                <w:kern w:val="0"/>
                <w:szCs w:val="21"/>
              </w:rPr>
            </w:pPr>
            <w:r>
              <w:rPr>
                <w:b/>
                <w:kern w:val="0"/>
                <w:szCs w:val="21"/>
                <w:lang w:val="en"/>
              </w:rPr>
              <w:t>Customs goods</w:t>
            </w:r>
          </w:p>
          <w:p w14:paraId="784E74C9" w14:textId="77777777" w:rsidR="002D0C8A" w:rsidRDefault="002D0C8A">
            <w:pPr>
              <w:widowControl/>
              <w:jc w:val="center"/>
              <w:rPr>
                <w:rFonts w:ascii="SimSun" w:cs="SimSun"/>
                <w:b/>
                <w:kern w:val="0"/>
                <w:szCs w:val="21"/>
              </w:rPr>
            </w:pPr>
            <w:r>
              <w:rPr>
                <w:b/>
                <w:kern w:val="0"/>
                <w:szCs w:val="21"/>
                <w:lang w:val="en"/>
              </w:rPr>
              <w:t>numbering</w:t>
            </w:r>
          </w:p>
        </w:tc>
        <w:tc>
          <w:tcPr>
            <w:tcW w:w="953" w:type="dxa"/>
            <w:tcBorders>
              <w:top w:val="single" w:sz="4" w:space="0" w:color="auto"/>
              <w:left w:val="nil"/>
              <w:bottom w:val="single" w:sz="4" w:space="0" w:color="auto"/>
              <w:right w:val="single" w:sz="4" w:space="0" w:color="auto"/>
            </w:tcBorders>
            <w:vAlign w:val="center"/>
          </w:tcPr>
          <w:p w14:paraId="74E3320F" w14:textId="77777777" w:rsidR="002D0C8A" w:rsidRDefault="002D0C8A">
            <w:pPr>
              <w:widowControl/>
              <w:jc w:val="center"/>
              <w:rPr>
                <w:rFonts w:ascii="SimSun" w:cs="SimSun"/>
                <w:b/>
                <w:kern w:val="0"/>
                <w:szCs w:val="21"/>
              </w:rPr>
            </w:pPr>
            <w:r>
              <w:rPr>
                <w:b/>
                <w:kern w:val="0"/>
                <w:szCs w:val="21"/>
                <w:lang w:val="en"/>
              </w:rPr>
              <w:t>unit</w:t>
            </w:r>
          </w:p>
        </w:tc>
      </w:tr>
      <w:tr w:rsidR="002D0C8A" w14:paraId="06A4F90D" w14:textId="77777777">
        <w:trPr>
          <w:trHeight w:val="340"/>
        </w:trPr>
        <w:tc>
          <w:tcPr>
            <w:tcW w:w="699" w:type="dxa"/>
            <w:tcBorders>
              <w:top w:val="nil"/>
              <w:left w:val="single" w:sz="4" w:space="0" w:color="auto"/>
              <w:bottom w:val="single" w:sz="4" w:space="0" w:color="auto"/>
              <w:right w:val="single" w:sz="4" w:space="0" w:color="auto"/>
            </w:tcBorders>
            <w:vAlign w:val="center"/>
          </w:tcPr>
          <w:p w14:paraId="0475707C" w14:textId="77777777" w:rsidR="002D0C8A" w:rsidRDefault="002D0C8A">
            <w:pPr>
              <w:widowControl/>
              <w:jc w:val="center"/>
              <w:rPr>
                <w:rFonts w:ascii="SimSun" w:cs="SimSun"/>
                <w:kern w:val="0"/>
                <w:szCs w:val="21"/>
              </w:rPr>
            </w:pPr>
            <w:r>
              <w:rPr>
                <w:kern w:val="0"/>
                <w:szCs w:val="21"/>
                <w:lang w:val="en"/>
              </w:rPr>
              <w:t>1</w:t>
            </w:r>
          </w:p>
        </w:tc>
        <w:tc>
          <w:tcPr>
            <w:tcW w:w="2489" w:type="dxa"/>
            <w:tcBorders>
              <w:top w:val="nil"/>
              <w:left w:val="nil"/>
              <w:bottom w:val="single" w:sz="4" w:space="0" w:color="auto"/>
              <w:right w:val="single" w:sz="4" w:space="0" w:color="auto"/>
            </w:tcBorders>
            <w:vAlign w:val="center"/>
          </w:tcPr>
          <w:p w14:paraId="286908EF" w14:textId="77777777" w:rsidR="002D0C8A" w:rsidRDefault="002D0C8A">
            <w:pPr>
              <w:rPr>
                <w:rFonts w:ascii="SimSun" w:cs="SimSun"/>
                <w:kern w:val="0"/>
                <w:szCs w:val="21"/>
              </w:rPr>
            </w:pPr>
            <w:r>
              <w:rPr>
                <w:kern w:val="0"/>
                <w:szCs w:val="21"/>
                <w:lang w:val="en"/>
              </w:rPr>
              <w:t>Rake suction dredger</w:t>
            </w:r>
          </w:p>
        </w:tc>
        <w:tc>
          <w:tcPr>
            <w:tcW w:w="3595" w:type="dxa"/>
            <w:tcBorders>
              <w:top w:val="nil"/>
              <w:left w:val="nil"/>
              <w:bottom w:val="single" w:sz="4" w:space="0" w:color="auto"/>
              <w:right w:val="single" w:sz="4" w:space="0" w:color="auto"/>
            </w:tcBorders>
            <w:vAlign w:val="center"/>
          </w:tcPr>
          <w:p w14:paraId="60888207" w14:textId="77777777" w:rsidR="002D0C8A" w:rsidRDefault="002D0C8A">
            <w:pPr>
              <w:rPr>
                <w:rFonts w:ascii="SimSun" w:cs="SimSun"/>
                <w:kern w:val="0"/>
                <w:szCs w:val="21"/>
              </w:rPr>
            </w:pPr>
            <w:r>
              <w:rPr>
                <w:kern w:val="0"/>
                <w:szCs w:val="21"/>
                <w:lang w:val="en"/>
              </w:rPr>
              <w:t>1. The cabin capacity is greater than or equal to 1500 cubic meters;</w:t>
            </w:r>
          </w:p>
          <w:p w14:paraId="6FF13223" w14:textId="77777777" w:rsidR="002D0C8A" w:rsidRDefault="002D0C8A">
            <w:pPr>
              <w:rPr>
                <w:rFonts w:ascii="SimSun" w:cs="SimSun"/>
                <w:kern w:val="0"/>
                <w:szCs w:val="21"/>
              </w:rPr>
            </w:pPr>
            <w:r>
              <w:rPr>
                <w:kern w:val="0"/>
                <w:szCs w:val="21"/>
                <w:lang w:val="en"/>
              </w:rPr>
              <w:t>2. The digging depth is greater than or equal to 15 meters;</w:t>
            </w:r>
          </w:p>
          <w:p w14:paraId="131D62A0" w14:textId="77777777" w:rsidR="002D0C8A" w:rsidRDefault="002D0C8A">
            <w:pPr>
              <w:rPr>
                <w:rFonts w:ascii="SimSun" w:cs="SimSun"/>
                <w:kern w:val="0"/>
                <w:szCs w:val="21"/>
              </w:rPr>
            </w:pPr>
            <w:r>
              <w:rPr>
                <w:kern w:val="0"/>
                <w:szCs w:val="21"/>
                <w:lang w:val="en"/>
              </w:rPr>
              <w:t>3. It has bow blowing function and device.</w:t>
            </w:r>
          </w:p>
        </w:tc>
        <w:tc>
          <w:tcPr>
            <w:tcW w:w="1266" w:type="dxa"/>
            <w:vMerge w:val="restart"/>
            <w:tcBorders>
              <w:top w:val="nil"/>
              <w:left w:val="nil"/>
              <w:bottom w:val="nil"/>
              <w:right w:val="single" w:sz="4" w:space="0" w:color="auto"/>
            </w:tcBorders>
            <w:vAlign w:val="center"/>
          </w:tcPr>
          <w:p w14:paraId="695D5BFB" w14:textId="77777777" w:rsidR="002D0C8A" w:rsidRDefault="002D0C8A">
            <w:pPr>
              <w:jc w:val="center"/>
              <w:rPr>
                <w:rFonts w:ascii="SimSun" w:cs="SimSun"/>
                <w:kern w:val="0"/>
                <w:szCs w:val="21"/>
              </w:rPr>
            </w:pPr>
            <w:r>
              <w:rPr>
                <w:kern w:val="0"/>
                <w:szCs w:val="21"/>
                <w:lang w:val="en"/>
              </w:rPr>
              <w:t>8905100010</w:t>
            </w:r>
          </w:p>
        </w:tc>
        <w:tc>
          <w:tcPr>
            <w:tcW w:w="953" w:type="dxa"/>
            <w:tcBorders>
              <w:top w:val="nil"/>
              <w:left w:val="nil"/>
              <w:bottom w:val="single" w:sz="4" w:space="0" w:color="auto"/>
              <w:right w:val="single" w:sz="4" w:space="0" w:color="auto"/>
            </w:tcBorders>
            <w:vAlign w:val="center"/>
          </w:tcPr>
          <w:p w14:paraId="3D9E8D71" w14:textId="77777777" w:rsidR="002D0C8A" w:rsidRDefault="002D0C8A">
            <w:pPr>
              <w:widowControl/>
              <w:jc w:val="center"/>
              <w:rPr>
                <w:rFonts w:ascii="SimSun" w:cs="SimSun"/>
                <w:kern w:val="0"/>
                <w:szCs w:val="21"/>
              </w:rPr>
            </w:pPr>
            <w:r>
              <w:rPr>
                <w:kern w:val="0"/>
                <w:szCs w:val="21"/>
                <w:lang w:val="en"/>
              </w:rPr>
              <w:t>ships/kg</w:t>
            </w:r>
          </w:p>
        </w:tc>
      </w:tr>
      <w:tr w:rsidR="002D0C8A" w14:paraId="40042FD9" w14:textId="77777777">
        <w:trPr>
          <w:trHeight w:val="340"/>
        </w:trPr>
        <w:tc>
          <w:tcPr>
            <w:tcW w:w="699" w:type="dxa"/>
            <w:tcBorders>
              <w:top w:val="nil"/>
              <w:left w:val="single" w:sz="4" w:space="0" w:color="auto"/>
              <w:bottom w:val="single" w:sz="4" w:space="0" w:color="auto"/>
              <w:right w:val="single" w:sz="4" w:space="0" w:color="auto"/>
            </w:tcBorders>
            <w:vAlign w:val="center"/>
          </w:tcPr>
          <w:p w14:paraId="01F328C4" w14:textId="77777777" w:rsidR="002D0C8A" w:rsidRDefault="002D0C8A">
            <w:pPr>
              <w:widowControl/>
              <w:jc w:val="center"/>
              <w:rPr>
                <w:rFonts w:ascii="SimSun" w:cs="SimSun"/>
                <w:kern w:val="0"/>
                <w:szCs w:val="21"/>
              </w:rPr>
            </w:pPr>
            <w:r>
              <w:rPr>
                <w:kern w:val="0"/>
                <w:szCs w:val="21"/>
                <w:lang w:val="en"/>
              </w:rPr>
              <w:t>2</w:t>
            </w:r>
          </w:p>
        </w:tc>
        <w:tc>
          <w:tcPr>
            <w:tcW w:w="2489" w:type="dxa"/>
            <w:tcBorders>
              <w:top w:val="nil"/>
              <w:left w:val="nil"/>
              <w:bottom w:val="single" w:sz="4" w:space="0" w:color="auto"/>
              <w:right w:val="single" w:sz="4" w:space="0" w:color="auto"/>
            </w:tcBorders>
            <w:vAlign w:val="center"/>
          </w:tcPr>
          <w:p w14:paraId="686F8DCA" w14:textId="77777777" w:rsidR="002D0C8A" w:rsidRDefault="002D0C8A">
            <w:pPr>
              <w:rPr>
                <w:rFonts w:ascii="SimSun" w:cs="SimSun"/>
                <w:kern w:val="0"/>
                <w:szCs w:val="21"/>
              </w:rPr>
            </w:pPr>
            <w:r>
              <w:rPr>
                <w:kern w:val="0"/>
                <w:szCs w:val="21"/>
                <w:lang w:val="en"/>
              </w:rPr>
              <w:t>Suction dredger</w:t>
            </w:r>
          </w:p>
        </w:tc>
        <w:tc>
          <w:tcPr>
            <w:tcW w:w="3595" w:type="dxa"/>
            <w:tcBorders>
              <w:top w:val="nil"/>
              <w:left w:val="nil"/>
              <w:bottom w:val="single" w:sz="4" w:space="0" w:color="auto"/>
              <w:right w:val="single" w:sz="4" w:space="0" w:color="auto"/>
            </w:tcBorders>
            <w:vAlign w:val="center"/>
          </w:tcPr>
          <w:p w14:paraId="1A9F6D22" w14:textId="77777777" w:rsidR="002D0C8A" w:rsidRDefault="002D0C8A">
            <w:pPr>
              <w:rPr>
                <w:rFonts w:ascii="SimSun" w:cs="SimSun"/>
                <w:kern w:val="0"/>
                <w:szCs w:val="21"/>
              </w:rPr>
            </w:pPr>
            <w:r>
              <w:rPr>
                <w:kern w:val="0"/>
                <w:szCs w:val="21"/>
                <w:lang w:val="en"/>
              </w:rPr>
              <w:t>1. The power of the stranded knife is greater than or equal to 500 kW;</w:t>
            </w:r>
          </w:p>
          <w:p w14:paraId="712A674C" w14:textId="77777777" w:rsidR="002D0C8A" w:rsidRDefault="002D0C8A">
            <w:pPr>
              <w:rPr>
                <w:rFonts w:ascii="SimSun" w:cs="SimSun"/>
                <w:kern w:val="0"/>
                <w:szCs w:val="21"/>
              </w:rPr>
            </w:pPr>
            <w:r>
              <w:rPr>
                <w:kern w:val="0"/>
                <w:szCs w:val="21"/>
                <w:lang w:val="en"/>
              </w:rPr>
              <w:t>2. The digging depth is greater than or equal to 15 meters;</w:t>
            </w:r>
          </w:p>
          <w:p w14:paraId="02C9C66C" w14:textId="77777777" w:rsidR="002D0C8A" w:rsidRDefault="002D0C8A">
            <w:pPr>
              <w:rPr>
                <w:rFonts w:ascii="SimSun" w:cs="SimSun"/>
                <w:kern w:val="0"/>
                <w:szCs w:val="21"/>
              </w:rPr>
            </w:pPr>
            <w:r>
              <w:rPr>
                <w:kern w:val="0"/>
                <w:szCs w:val="21"/>
                <w:lang w:val="en"/>
              </w:rPr>
              <w:t>3. The total installed power is greater than or equal to 2000 kW.</w:t>
            </w:r>
          </w:p>
        </w:tc>
        <w:tc>
          <w:tcPr>
            <w:tcW w:w="1266" w:type="dxa"/>
            <w:vMerge/>
            <w:tcBorders>
              <w:top w:val="nil"/>
              <w:left w:val="nil"/>
              <w:bottom w:val="nil"/>
              <w:right w:val="single" w:sz="4" w:space="0" w:color="auto"/>
            </w:tcBorders>
            <w:vAlign w:val="center"/>
          </w:tcPr>
          <w:p w14:paraId="11CDE1CC" w14:textId="77777777" w:rsidR="002D0C8A" w:rsidRDefault="002D0C8A"/>
        </w:tc>
        <w:tc>
          <w:tcPr>
            <w:tcW w:w="953" w:type="dxa"/>
            <w:tcBorders>
              <w:top w:val="nil"/>
              <w:left w:val="nil"/>
              <w:bottom w:val="single" w:sz="4" w:space="0" w:color="auto"/>
              <w:right w:val="single" w:sz="4" w:space="0" w:color="auto"/>
            </w:tcBorders>
            <w:vAlign w:val="center"/>
          </w:tcPr>
          <w:p w14:paraId="225C0A4F" w14:textId="77777777" w:rsidR="002D0C8A" w:rsidRDefault="002D0C8A">
            <w:pPr>
              <w:widowControl/>
              <w:jc w:val="center"/>
              <w:rPr>
                <w:rFonts w:ascii="SimSun" w:cs="SimSun"/>
                <w:kern w:val="0"/>
                <w:szCs w:val="21"/>
              </w:rPr>
            </w:pPr>
            <w:r>
              <w:rPr>
                <w:kern w:val="0"/>
                <w:szCs w:val="21"/>
                <w:lang w:val="en"/>
              </w:rPr>
              <w:t>ships/kg</w:t>
            </w:r>
          </w:p>
        </w:tc>
      </w:tr>
      <w:tr w:rsidR="002D0C8A" w14:paraId="77384BD8" w14:textId="77777777">
        <w:trPr>
          <w:trHeight w:val="559"/>
        </w:trPr>
        <w:tc>
          <w:tcPr>
            <w:tcW w:w="699" w:type="dxa"/>
            <w:tcBorders>
              <w:top w:val="nil"/>
              <w:left w:val="single" w:sz="4" w:space="0" w:color="auto"/>
              <w:bottom w:val="single" w:sz="4" w:space="0" w:color="auto"/>
              <w:right w:val="single" w:sz="4" w:space="0" w:color="auto"/>
            </w:tcBorders>
            <w:vAlign w:val="center"/>
          </w:tcPr>
          <w:p w14:paraId="7BAC65AE" w14:textId="77777777" w:rsidR="002D0C8A" w:rsidRDefault="002D0C8A">
            <w:pPr>
              <w:widowControl/>
              <w:jc w:val="center"/>
              <w:rPr>
                <w:rFonts w:ascii="SimSun" w:cs="SimSun"/>
                <w:kern w:val="0"/>
                <w:szCs w:val="21"/>
              </w:rPr>
            </w:pPr>
            <w:r>
              <w:rPr>
                <w:kern w:val="0"/>
                <w:szCs w:val="21"/>
                <w:lang w:val="en"/>
              </w:rPr>
              <w:t>3</w:t>
            </w:r>
          </w:p>
        </w:tc>
        <w:tc>
          <w:tcPr>
            <w:tcW w:w="2489" w:type="dxa"/>
            <w:tcBorders>
              <w:top w:val="nil"/>
              <w:left w:val="nil"/>
              <w:bottom w:val="single" w:sz="4" w:space="0" w:color="auto"/>
              <w:right w:val="single" w:sz="4" w:space="0" w:color="auto"/>
            </w:tcBorders>
            <w:vAlign w:val="center"/>
          </w:tcPr>
          <w:p w14:paraId="1FC5B9DA" w14:textId="77777777" w:rsidR="002D0C8A" w:rsidRDefault="002D0C8A">
            <w:pPr>
              <w:rPr>
                <w:rFonts w:ascii="SimSun" w:cs="SimSun"/>
                <w:kern w:val="0"/>
                <w:szCs w:val="21"/>
              </w:rPr>
            </w:pPr>
            <w:r>
              <w:rPr>
                <w:kern w:val="0"/>
                <w:szCs w:val="21"/>
                <w:lang w:val="en"/>
              </w:rPr>
              <w:t>Bucket dredgers</w:t>
            </w:r>
          </w:p>
        </w:tc>
        <w:tc>
          <w:tcPr>
            <w:tcW w:w="3595" w:type="dxa"/>
            <w:tcBorders>
              <w:top w:val="nil"/>
              <w:left w:val="nil"/>
              <w:bottom w:val="single" w:sz="4" w:space="0" w:color="auto"/>
              <w:right w:val="single" w:sz="4" w:space="0" w:color="auto"/>
            </w:tcBorders>
            <w:vAlign w:val="center"/>
          </w:tcPr>
          <w:p w14:paraId="7F779A90" w14:textId="77777777" w:rsidR="002D0C8A" w:rsidRDefault="002D0C8A">
            <w:pPr>
              <w:rPr>
                <w:rFonts w:ascii="SimSun" w:cs="SimSun"/>
                <w:kern w:val="0"/>
                <w:szCs w:val="21"/>
              </w:rPr>
            </w:pPr>
            <w:r>
              <w:rPr>
                <w:kern w:val="0"/>
                <w:szCs w:val="21"/>
                <w:lang w:val="en"/>
              </w:rPr>
              <w:t>1. Bucket capacity greater than or equal to 4 cubic meters;</w:t>
            </w:r>
          </w:p>
          <w:p w14:paraId="2A717343" w14:textId="77777777" w:rsidR="002D0C8A" w:rsidRDefault="002D0C8A">
            <w:pPr>
              <w:rPr>
                <w:rFonts w:ascii="SimSun" w:cs="SimSun"/>
                <w:kern w:val="0"/>
                <w:szCs w:val="21"/>
              </w:rPr>
            </w:pPr>
            <w:r>
              <w:rPr>
                <w:kern w:val="0"/>
                <w:szCs w:val="21"/>
                <w:lang w:val="en"/>
              </w:rPr>
              <w:t>2. Dig a depth greater than or equal to 15 meters.</w:t>
            </w:r>
          </w:p>
        </w:tc>
        <w:tc>
          <w:tcPr>
            <w:tcW w:w="1266" w:type="dxa"/>
            <w:vMerge/>
            <w:tcBorders>
              <w:top w:val="nil"/>
              <w:left w:val="nil"/>
              <w:bottom w:val="nil"/>
              <w:right w:val="single" w:sz="4" w:space="0" w:color="auto"/>
            </w:tcBorders>
            <w:vAlign w:val="center"/>
          </w:tcPr>
          <w:p w14:paraId="5D5F8903" w14:textId="77777777" w:rsidR="002D0C8A" w:rsidRDefault="002D0C8A"/>
        </w:tc>
        <w:tc>
          <w:tcPr>
            <w:tcW w:w="953" w:type="dxa"/>
            <w:tcBorders>
              <w:top w:val="nil"/>
              <w:left w:val="nil"/>
              <w:bottom w:val="single" w:sz="4" w:space="0" w:color="auto"/>
              <w:right w:val="single" w:sz="4" w:space="0" w:color="auto"/>
            </w:tcBorders>
            <w:vAlign w:val="center"/>
          </w:tcPr>
          <w:p w14:paraId="3518105B" w14:textId="77777777" w:rsidR="002D0C8A" w:rsidRDefault="002D0C8A">
            <w:pPr>
              <w:widowControl/>
              <w:jc w:val="center"/>
              <w:rPr>
                <w:rFonts w:ascii="SimSun" w:cs="SimSun"/>
                <w:kern w:val="0"/>
                <w:szCs w:val="21"/>
              </w:rPr>
            </w:pPr>
            <w:r>
              <w:rPr>
                <w:kern w:val="0"/>
                <w:szCs w:val="21"/>
                <w:lang w:val="en"/>
              </w:rPr>
              <w:t>ships/kg</w:t>
            </w:r>
          </w:p>
        </w:tc>
      </w:tr>
      <w:tr w:rsidR="002D0C8A" w14:paraId="2F6E015A" w14:textId="77777777">
        <w:trPr>
          <w:trHeight w:val="559"/>
        </w:trPr>
        <w:tc>
          <w:tcPr>
            <w:tcW w:w="699" w:type="dxa"/>
            <w:tcBorders>
              <w:top w:val="nil"/>
              <w:left w:val="single" w:sz="4" w:space="0" w:color="auto"/>
              <w:bottom w:val="single" w:sz="4" w:space="0" w:color="auto"/>
              <w:right w:val="single" w:sz="4" w:space="0" w:color="auto"/>
            </w:tcBorders>
            <w:vAlign w:val="center"/>
          </w:tcPr>
          <w:p w14:paraId="45C2A709" w14:textId="77777777" w:rsidR="002D0C8A" w:rsidRDefault="002D0C8A">
            <w:pPr>
              <w:widowControl/>
              <w:jc w:val="center"/>
              <w:rPr>
                <w:rFonts w:ascii="SimSun" w:cs="SimSun"/>
                <w:kern w:val="0"/>
                <w:szCs w:val="21"/>
              </w:rPr>
            </w:pPr>
            <w:r>
              <w:rPr>
                <w:kern w:val="0"/>
                <w:szCs w:val="21"/>
                <w:lang w:val="en"/>
              </w:rPr>
              <w:t>4</w:t>
            </w:r>
          </w:p>
        </w:tc>
        <w:tc>
          <w:tcPr>
            <w:tcW w:w="2489" w:type="dxa"/>
            <w:tcBorders>
              <w:top w:val="nil"/>
              <w:left w:val="nil"/>
              <w:bottom w:val="single" w:sz="4" w:space="0" w:color="auto"/>
              <w:right w:val="single" w:sz="4" w:space="0" w:color="auto"/>
            </w:tcBorders>
            <w:vAlign w:val="center"/>
          </w:tcPr>
          <w:p w14:paraId="578EF0FD" w14:textId="77777777" w:rsidR="002D0C8A" w:rsidRDefault="002D0C8A">
            <w:pPr>
              <w:rPr>
                <w:rFonts w:ascii="SimSun" w:cs="SimSun"/>
                <w:kern w:val="0"/>
                <w:szCs w:val="21"/>
              </w:rPr>
            </w:pPr>
            <w:r>
              <w:rPr>
                <w:kern w:val="0"/>
                <w:szCs w:val="21"/>
                <w:lang w:val="en"/>
              </w:rPr>
              <w:t>Sand sucking boats</w:t>
            </w:r>
          </w:p>
        </w:tc>
        <w:tc>
          <w:tcPr>
            <w:tcW w:w="3595" w:type="dxa"/>
            <w:tcBorders>
              <w:top w:val="nil"/>
              <w:left w:val="nil"/>
              <w:bottom w:val="single" w:sz="4" w:space="0" w:color="auto"/>
              <w:right w:val="single" w:sz="4" w:space="0" w:color="auto"/>
            </w:tcBorders>
            <w:vAlign w:val="center"/>
          </w:tcPr>
          <w:p w14:paraId="21C00941" w14:textId="77777777" w:rsidR="002D0C8A" w:rsidRDefault="002D0C8A">
            <w:pPr>
              <w:rPr>
                <w:rFonts w:ascii="SimSun" w:cs="SimSun"/>
                <w:kern w:val="0"/>
                <w:szCs w:val="21"/>
              </w:rPr>
            </w:pPr>
            <w:r>
              <w:rPr>
                <w:kern w:val="0"/>
                <w:szCs w:val="21"/>
                <w:lang w:val="en"/>
              </w:rPr>
              <w:t>1. The cabin capacity is greater than or equal to 500 cubic meters;</w:t>
            </w:r>
          </w:p>
          <w:p w14:paraId="5F2FD94E" w14:textId="77777777" w:rsidR="002D0C8A" w:rsidRDefault="002D0C8A">
            <w:pPr>
              <w:rPr>
                <w:rFonts w:ascii="SimSun" w:cs="SimSun"/>
                <w:kern w:val="0"/>
                <w:szCs w:val="21"/>
              </w:rPr>
            </w:pPr>
            <w:r>
              <w:rPr>
                <w:kern w:val="0"/>
                <w:szCs w:val="21"/>
                <w:lang w:val="en"/>
              </w:rPr>
              <w:t>2. The total installed power is greater than or equal to 1000 kilowatts.</w:t>
            </w:r>
          </w:p>
        </w:tc>
        <w:tc>
          <w:tcPr>
            <w:tcW w:w="1266" w:type="dxa"/>
            <w:vMerge/>
            <w:tcBorders>
              <w:top w:val="nil"/>
              <w:left w:val="nil"/>
              <w:bottom w:val="single" w:sz="4" w:space="0" w:color="auto"/>
              <w:right w:val="single" w:sz="4" w:space="0" w:color="auto"/>
            </w:tcBorders>
            <w:vAlign w:val="center"/>
          </w:tcPr>
          <w:p w14:paraId="49B0653E" w14:textId="77777777" w:rsidR="002D0C8A" w:rsidRDefault="002D0C8A"/>
        </w:tc>
        <w:tc>
          <w:tcPr>
            <w:tcW w:w="953" w:type="dxa"/>
            <w:tcBorders>
              <w:top w:val="nil"/>
              <w:left w:val="nil"/>
              <w:bottom w:val="single" w:sz="4" w:space="0" w:color="auto"/>
              <w:right w:val="single" w:sz="4" w:space="0" w:color="auto"/>
            </w:tcBorders>
            <w:vAlign w:val="center"/>
          </w:tcPr>
          <w:p w14:paraId="0F28E88C" w14:textId="77777777" w:rsidR="002D0C8A" w:rsidRDefault="002D0C8A">
            <w:pPr>
              <w:widowControl/>
              <w:jc w:val="center"/>
              <w:rPr>
                <w:rFonts w:ascii="SimSun" w:cs="SimSun"/>
                <w:kern w:val="0"/>
                <w:szCs w:val="21"/>
              </w:rPr>
            </w:pPr>
            <w:r>
              <w:rPr>
                <w:kern w:val="0"/>
                <w:szCs w:val="21"/>
                <w:lang w:val="en"/>
              </w:rPr>
              <w:t>ships/kg</w:t>
            </w:r>
          </w:p>
        </w:tc>
      </w:tr>
      <w:tr w:rsidR="002D0C8A" w14:paraId="37FD1807" w14:textId="77777777">
        <w:trPr>
          <w:trHeight w:val="840"/>
        </w:trPr>
        <w:tc>
          <w:tcPr>
            <w:tcW w:w="699" w:type="dxa"/>
            <w:tcBorders>
              <w:top w:val="nil"/>
              <w:left w:val="single" w:sz="4" w:space="0" w:color="auto"/>
              <w:bottom w:val="single" w:sz="4" w:space="0" w:color="auto"/>
              <w:right w:val="single" w:sz="4" w:space="0" w:color="auto"/>
            </w:tcBorders>
            <w:vAlign w:val="center"/>
          </w:tcPr>
          <w:p w14:paraId="2A369FE8" w14:textId="77777777" w:rsidR="002D0C8A" w:rsidRDefault="002D0C8A">
            <w:pPr>
              <w:widowControl/>
              <w:jc w:val="center"/>
              <w:rPr>
                <w:rFonts w:ascii="SimSun" w:cs="SimSun"/>
                <w:kern w:val="0"/>
                <w:szCs w:val="21"/>
              </w:rPr>
            </w:pPr>
            <w:r>
              <w:rPr>
                <w:kern w:val="0"/>
                <w:szCs w:val="21"/>
                <w:lang w:val="en"/>
              </w:rPr>
              <w:t>5</w:t>
            </w:r>
          </w:p>
        </w:tc>
        <w:tc>
          <w:tcPr>
            <w:tcW w:w="2489" w:type="dxa"/>
            <w:tcBorders>
              <w:top w:val="nil"/>
              <w:left w:val="nil"/>
              <w:bottom w:val="single" w:sz="4" w:space="0" w:color="auto"/>
              <w:right w:val="single" w:sz="4" w:space="0" w:color="auto"/>
            </w:tcBorders>
            <w:vAlign w:val="center"/>
          </w:tcPr>
          <w:p w14:paraId="0CA14254" w14:textId="77777777" w:rsidR="002D0C8A" w:rsidRDefault="002D0C8A">
            <w:pPr>
              <w:rPr>
                <w:rFonts w:ascii="SimSun" w:cs="SimSun"/>
                <w:kern w:val="0"/>
                <w:szCs w:val="21"/>
              </w:rPr>
            </w:pPr>
            <w:r>
              <w:rPr>
                <w:kern w:val="0"/>
                <w:szCs w:val="21"/>
                <w:lang w:val="en"/>
              </w:rPr>
              <w:t>Self-propelled dumping mud barge</w:t>
            </w:r>
          </w:p>
        </w:tc>
        <w:tc>
          <w:tcPr>
            <w:tcW w:w="3595" w:type="dxa"/>
            <w:tcBorders>
              <w:top w:val="nil"/>
              <w:left w:val="nil"/>
              <w:bottom w:val="single" w:sz="4" w:space="0" w:color="auto"/>
              <w:right w:val="single" w:sz="4" w:space="0" w:color="auto"/>
            </w:tcBorders>
            <w:vAlign w:val="center"/>
          </w:tcPr>
          <w:p w14:paraId="217A4917" w14:textId="77777777" w:rsidR="002D0C8A" w:rsidRDefault="002D0C8A">
            <w:pPr>
              <w:rPr>
                <w:rFonts w:ascii="SimSun" w:cs="SimSun"/>
                <w:kern w:val="0"/>
                <w:szCs w:val="21"/>
              </w:rPr>
            </w:pPr>
            <w:r>
              <w:rPr>
                <w:kern w:val="0"/>
                <w:szCs w:val="21"/>
                <w:lang w:val="en"/>
              </w:rPr>
              <w:t>1. The cabin capacity is greater than or equal to 1000 cubic meters;</w:t>
            </w:r>
          </w:p>
          <w:p w14:paraId="6B52B026" w14:textId="77777777" w:rsidR="002D0C8A" w:rsidRDefault="002D0C8A">
            <w:pPr>
              <w:rPr>
                <w:rFonts w:ascii="SimSun" w:cs="SimSun"/>
                <w:kern w:val="0"/>
                <w:szCs w:val="21"/>
              </w:rPr>
            </w:pPr>
            <w:r>
              <w:rPr>
                <w:kern w:val="0"/>
                <w:szCs w:val="21"/>
                <w:lang w:val="en"/>
              </w:rPr>
              <w:t>2. It has bow blow function and self-unloading device.</w:t>
            </w:r>
          </w:p>
        </w:tc>
        <w:tc>
          <w:tcPr>
            <w:tcW w:w="1266" w:type="dxa"/>
            <w:tcBorders>
              <w:top w:val="nil"/>
              <w:left w:val="nil"/>
              <w:bottom w:val="single" w:sz="4" w:space="0" w:color="auto"/>
              <w:right w:val="single" w:sz="4" w:space="0" w:color="auto"/>
            </w:tcBorders>
            <w:vAlign w:val="center"/>
          </w:tcPr>
          <w:p w14:paraId="5E3C95DE" w14:textId="77777777" w:rsidR="002D0C8A" w:rsidRDefault="002D0C8A">
            <w:pPr>
              <w:widowControl/>
              <w:jc w:val="center"/>
              <w:rPr>
                <w:rFonts w:ascii="SimSun" w:cs="SimSun"/>
                <w:kern w:val="0"/>
                <w:szCs w:val="21"/>
              </w:rPr>
            </w:pPr>
            <w:r>
              <w:rPr>
                <w:kern w:val="0"/>
                <w:szCs w:val="21"/>
                <w:lang w:val="en"/>
              </w:rPr>
              <w:t>8901904110</w:t>
            </w:r>
          </w:p>
        </w:tc>
        <w:tc>
          <w:tcPr>
            <w:tcW w:w="953" w:type="dxa"/>
            <w:tcBorders>
              <w:top w:val="nil"/>
              <w:left w:val="nil"/>
              <w:bottom w:val="single" w:sz="4" w:space="0" w:color="auto"/>
              <w:right w:val="single" w:sz="4" w:space="0" w:color="auto"/>
            </w:tcBorders>
            <w:vAlign w:val="center"/>
          </w:tcPr>
          <w:p w14:paraId="554E4D6C" w14:textId="77777777" w:rsidR="002D0C8A" w:rsidRDefault="002D0C8A">
            <w:pPr>
              <w:widowControl/>
              <w:jc w:val="center"/>
              <w:rPr>
                <w:rFonts w:ascii="SimSun" w:cs="SimSun"/>
                <w:kern w:val="0"/>
                <w:szCs w:val="21"/>
              </w:rPr>
            </w:pPr>
            <w:r>
              <w:rPr>
                <w:kern w:val="0"/>
                <w:szCs w:val="21"/>
                <w:lang w:val="en"/>
              </w:rPr>
              <w:t>ships/kg</w:t>
            </w:r>
          </w:p>
        </w:tc>
      </w:tr>
    </w:tbl>
    <w:p w14:paraId="038F9EB0" w14:textId="77777777" w:rsidR="002D0C8A" w:rsidRDefault="002D0C8A">
      <w:pPr>
        <w:ind w:firstLineChars="200" w:firstLine="420"/>
      </w:pPr>
    </w:p>
    <w:p w14:paraId="37C766C2" w14:textId="77777777" w:rsidR="002D0C8A" w:rsidRDefault="002D0C8A">
      <w:pPr>
        <w:ind w:firstLineChars="200" w:firstLine="420"/>
      </w:pPr>
    </w:p>
    <w:p w14:paraId="77BDE961" w14:textId="77777777" w:rsidR="002D0C8A" w:rsidRDefault="002D0C8A" w:rsidP="00D03E73">
      <w:pPr>
        <w:ind w:leftChars="-406" w:left="-853" w:rightChars="-429" w:right="-901"/>
        <w:jc w:val="center"/>
        <w:rPr>
          <w:rFonts w:ascii="SimHei" w:eastAsia="SimHei"/>
          <w:sz w:val="36"/>
          <w:szCs w:val="36"/>
        </w:rPr>
      </w:pPr>
      <w:r>
        <w:rPr>
          <w:sz w:val="36"/>
          <w:szCs w:val="36"/>
          <w:lang w:val="en"/>
        </w:rPr>
        <w:br w:type="page"/>
        <w:t>11. List of export control lists of commercial cryptography</w:t>
      </w:r>
    </w:p>
    <w:p w14:paraId="4BAF2453" w14:textId="77777777" w:rsidR="002D0C8A" w:rsidRDefault="002D0C8A">
      <w:pPr>
        <w:rPr>
          <w:rFonts w:ascii="SimSun"/>
          <w:szCs w:val="21"/>
        </w:rPr>
      </w:pPr>
      <w:r>
        <w:rPr>
          <w:szCs w:val="21"/>
          <w:lang w:val="en"/>
        </w:rPr>
        <w:t>1. Systems, equipment and components</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1690"/>
        <w:gridCol w:w="4565"/>
        <w:gridCol w:w="1487"/>
        <w:gridCol w:w="954"/>
      </w:tblGrid>
      <w:tr w:rsidR="002D0C8A" w14:paraId="5E51C761" w14:textId="77777777">
        <w:trPr>
          <w:tblHeader/>
          <w:jc w:val="center"/>
        </w:trPr>
        <w:tc>
          <w:tcPr>
            <w:tcW w:w="775" w:type="dxa"/>
            <w:vAlign w:val="center"/>
          </w:tcPr>
          <w:p w14:paraId="1911682F" w14:textId="77777777" w:rsidR="002D0C8A" w:rsidRDefault="002D0C8A">
            <w:pPr>
              <w:jc w:val="center"/>
              <w:rPr>
                <w:b/>
              </w:rPr>
            </w:pPr>
            <w:r>
              <w:rPr>
                <w:b/>
                <w:lang w:val="en"/>
              </w:rPr>
              <w:t>serial number</w:t>
            </w:r>
          </w:p>
        </w:tc>
        <w:tc>
          <w:tcPr>
            <w:tcW w:w="1701" w:type="dxa"/>
            <w:vAlign w:val="center"/>
          </w:tcPr>
          <w:p w14:paraId="4BD6995B" w14:textId="77777777" w:rsidR="002D0C8A" w:rsidRDefault="002D0C8A">
            <w:pPr>
              <w:jc w:val="center"/>
              <w:rPr>
                <w:b/>
              </w:rPr>
            </w:pPr>
            <w:r>
              <w:rPr>
                <w:b/>
                <w:lang w:val="en"/>
              </w:rPr>
              <w:t>Product name</w:t>
            </w:r>
          </w:p>
        </w:tc>
        <w:tc>
          <w:tcPr>
            <w:tcW w:w="4677" w:type="dxa"/>
            <w:vAlign w:val="center"/>
          </w:tcPr>
          <w:p w14:paraId="02C62070" w14:textId="77777777" w:rsidR="002D0C8A" w:rsidRDefault="002D0C8A">
            <w:pPr>
              <w:jc w:val="center"/>
              <w:rPr>
                <w:b/>
              </w:rPr>
            </w:pPr>
            <w:r>
              <w:rPr>
                <w:b/>
                <w:lang w:val="en"/>
              </w:rPr>
              <w:t>description</w:t>
            </w:r>
          </w:p>
        </w:tc>
        <w:tc>
          <w:tcPr>
            <w:tcW w:w="1495" w:type="dxa"/>
            <w:vAlign w:val="center"/>
          </w:tcPr>
          <w:p w14:paraId="05D71D24" w14:textId="77777777" w:rsidR="002D0C8A" w:rsidRDefault="002D0C8A">
            <w:pPr>
              <w:jc w:val="center"/>
              <w:rPr>
                <w:b/>
              </w:rPr>
            </w:pPr>
            <w:r>
              <w:rPr>
                <w:b/>
                <w:lang w:val="en"/>
              </w:rPr>
              <w:t>Customs goods</w:t>
            </w:r>
          </w:p>
          <w:p w14:paraId="2885A741" w14:textId="77777777" w:rsidR="002D0C8A" w:rsidRDefault="002D0C8A">
            <w:pPr>
              <w:jc w:val="center"/>
              <w:rPr>
                <w:b/>
              </w:rPr>
            </w:pPr>
            <w:r>
              <w:rPr>
                <w:b/>
                <w:lang w:val="en"/>
              </w:rPr>
              <w:t>numbering</w:t>
            </w:r>
          </w:p>
        </w:tc>
        <w:tc>
          <w:tcPr>
            <w:tcW w:w="955" w:type="dxa"/>
            <w:vAlign w:val="center"/>
          </w:tcPr>
          <w:p w14:paraId="2A6E236D" w14:textId="77777777" w:rsidR="002D0C8A" w:rsidRDefault="002D0C8A">
            <w:pPr>
              <w:jc w:val="center"/>
              <w:rPr>
                <w:b/>
              </w:rPr>
            </w:pPr>
            <w:r>
              <w:rPr>
                <w:b/>
                <w:lang w:val="en"/>
              </w:rPr>
              <w:t>unit</w:t>
            </w:r>
          </w:p>
        </w:tc>
      </w:tr>
      <w:tr w:rsidR="002D0C8A" w14:paraId="44D3CE73" w14:textId="77777777">
        <w:trPr>
          <w:jc w:val="center"/>
        </w:trPr>
        <w:tc>
          <w:tcPr>
            <w:tcW w:w="775" w:type="dxa"/>
            <w:vAlign w:val="center"/>
          </w:tcPr>
          <w:p w14:paraId="025AADF8" w14:textId="77777777" w:rsidR="002D0C8A" w:rsidRDefault="002D0C8A">
            <w:pPr>
              <w:jc w:val="center"/>
              <w:rPr>
                <w:rFonts w:ascii="SimSun" w:hAnsi="SimSun" w:cs="SimSun"/>
              </w:rPr>
            </w:pPr>
            <w:r>
              <w:rPr>
                <w:lang w:val="en"/>
              </w:rPr>
              <w:t>1</w:t>
            </w:r>
          </w:p>
        </w:tc>
        <w:tc>
          <w:tcPr>
            <w:tcW w:w="1701" w:type="dxa"/>
            <w:vAlign w:val="center"/>
          </w:tcPr>
          <w:p w14:paraId="6BD0B717" w14:textId="77777777" w:rsidR="002D0C8A" w:rsidRDefault="002D0C8A">
            <w:r>
              <w:rPr>
                <w:lang w:val="en"/>
              </w:rPr>
              <w:t>Security chip</w:t>
            </w:r>
          </w:p>
        </w:tc>
        <w:tc>
          <w:tcPr>
            <w:tcW w:w="4677" w:type="dxa"/>
          </w:tcPr>
          <w:p w14:paraId="410CEFCF" w14:textId="77777777" w:rsidR="002D0C8A" w:rsidRDefault="002D0C8A">
            <w:pPr>
              <w:rPr>
                <w:rFonts w:ascii="SimSun" w:hAnsi="SimSun" w:cs="SimSun"/>
              </w:rPr>
            </w:pPr>
            <w:r>
              <w:rPr>
                <w:lang w:val="en"/>
              </w:rPr>
              <w:t>Integrated circuit chips that partially or completely implement cryptographic operations, key management, random number generation, etc., and have one of the following characteristics:</w:t>
            </w:r>
          </w:p>
          <w:p w14:paraId="2858ABBF" w14:textId="77777777" w:rsidR="002D0C8A" w:rsidRDefault="002D0C8A">
            <w:pPr>
              <w:rPr>
                <w:rFonts w:ascii="SimSun" w:hAnsi="SimSun" w:cs="SimSun"/>
              </w:rPr>
            </w:pPr>
            <w:r>
              <w:rPr>
                <w:lang w:val="en"/>
              </w:rPr>
              <w:t>1. Symmetric cryptographic algorithms with key lengths of more than 64 bits specifically used for power, taxation, public security, finance, etc., asymmetric cryptographic algorithms based on integer factorization of key lengths of more than 768 bits, or asymmetric cryptographic algorithms with key lengths of more than 128 bits based on elliptic curves;</w:t>
            </w:r>
          </w:p>
          <w:p w14:paraId="6CC1862A" w14:textId="77777777" w:rsidR="002D0C8A" w:rsidRDefault="002D0C8A">
            <w:pPr>
              <w:rPr>
                <w:rFonts w:ascii="SimSun" w:hAnsi="SimSun" w:cs="SimSun"/>
              </w:rPr>
            </w:pPr>
            <w:r>
              <w:rPr>
                <w:lang w:val="en"/>
              </w:rPr>
              <w:t>2. Symmetric cryptographic algorithms with key lengths of more than 64 bits, asymmetric cryptographic algorithms based on integer factorization of more than 768 bits of key lengths, or asymmetric cryptographic algorithms with key lengths of more than 128 bits based on elliptic curves, and symmetric cryptographic algorithms with an encryption and decryption rate of more than 10 Gbps or asymmetric cryptographic algorithm signature rates of more than 50,000 times per second.</w:t>
            </w:r>
          </w:p>
        </w:tc>
        <w:tc>
          <w:tcPr>
            <w:tcW w:w="1495" w:type="dxa"/>
            <w:vAlign w:val="center"/>
          </w:tcPr>
          <w:p w14:paraId="5744F9E9" w14:textId="77777777" w:rsidR="002D0C8A" w:rsidRDefault="002D0C8A">
            <w:pPr>
              <w:jc w:val="center"/>
              <w:rPr>
                <w:rFonts w:ascii="SimSun" w:hAnsi="SimSun" w:cs="SimSun"/>
              </w:rPr>
            </w:pPr>
            <w:r>
              <w:rPr>
                <w:lang w:val="en"/>
              </w:rPr>
              <w:t>8542311910</w:t>
            </w:r>
          </w:p>
          <w:p w14:paraId="0C3434D7" w14:textId="77777777" w:rsidR="002D0C8A" w:rsidRDefault="002D0C8A">
            <w:pPr>
              <w:jc w:val="center"/>
              <w:rPr>
                <w:rFonts w:ascii="SimSun" w:hAnsi="SimSun" w:cs="SimSun"/>
              </w:rPr>
            </w:pPr>
            <w:r>
              <w:rPr>
                <w:lang w:val="en"/>
              </w:rPr>
              <w:t>8542319010</w:t>
            </w:r>
          </w:p>
          <w:p w14:paraId="49DBE3BD" w14:textId="77777777" w:rsidR="002D0C8A" w:rsidRDefault="002D0C8A">
            <w:pPr>
              <w:jc w:val="center"/>
              <w:rPr>
                <w:rFonts w:ascii="SimSun" w:hAnsi="SimSun" w:cs="SimSun"/>
              </w:rPr>
            </w:pPr>
          </w:p>
        </w:tc>
        <w:tc>
          <w:tcPr>
            <w:tcW w:w="955" w:type="dxa"/>
            <w:vAlign w:val="center"/>
          </w:tcPr>
          <w:p w14:paraId="13BC9604" w14:textId="77777777" w:rsidR="002D0C8A" w:rsidRDefault="002D0C8A">
            <w:pPr>
              <w:jc w:val="center"/>
            </w:pPr>
            <w:r>
              <w:rPr>
                <w:lang w:val="en"/>
              </w:rPr>
              <w:t>Units/kg</w:t>
            </w:r>
          </w:p>
        </w:tc>
      </w:tr>
      <w:tr w:rsidR="002D0C8A" w14:paraId="4242649A" w14:textId="77777777">
        <w:trPr>
          <w:jc w:val="center"/>
        </w:trPr>
        <w:tc>
          <w:tcPr>
            <w:tcW w:w="775" w:type="dxa"/>
            <w:vAlign w:val="center"/>
          </w:tcPr>
          <w:p w14:paraId="0CA3F80F" w14:textId="77777777" w:rsidR="002D0C8A" w:rsidRDefault="002D0C8A">
            <w:pPr>
              <w:jc w:val="center"/>
              <w:rPr>
                <w:rFonts w:ascii="SimSun" w:hAnsi="SimSun" w:cs="SimSun"/>
              </w:rPr>
            </w:pPr>
            <w:r>
              <w:rPr>
                <w:lang w:val="en"/>
              </w:rPr>
              <w:t>2</w:t>
            </w:r>
          </w:p>
        </w:tc>
        <w:tc>
          <w:tcPr>
            <w:tcW w:w="1701" w:type="dxa"/>
            <w:vAlign w:val="center"/>
          </w:tcPr>
          <w:p w14:paraId="0970089B" w14:textId="77777777" w:rsidR="002D0C8A" w:rsidRDefault="002D0C8A">
            <w:r>
              <w:rPr>
                <w:lang w:val="en"/>
              </w:rPr>
              <w:t>Cipher machine (cipher card)</w:t>
            </w:r>
          </w:p>
        </w:tc>
        <w:tc>
          <w:tcPr>
            <w:tcW w:w="4677" w:type="dxa"/>
          </w:tcPr>
          <w:p w14:paraId="2A06DBC8" w14:textId="77777777" w:rsidR="002D0C8A" w:rsidRDefault="002D0C8A">
            <w:pPr>
              <w:rPr>
                <w:rFonts w:ascii="SimSun" w:hAnsi="SimSun" w:cs="SimSun"/>
              </w:rPr>
            </w:pPr>
            <w:r>
              <w:rPr>
                <w:lang w:val="en"/>
              </w:rPr>
              <w:t>Devices that implement password arithmetic as their main function, including passcode cards, have the following two characteristics:</w:t>
            </w:r>
          </w:p>
          <w:p w14:paraId="642A4758" w14:textId="77777777" w:rsidR="002D0C8A" w:rsidRDefault="002D0C8A">
            <w:pPr>
              <w:rPr>
                <w:rFonts w:ascii="SimSun" w:hAnsi="SimSun" w:cs="SimSun"/>
              </w:rPr>
            </w:pPr>
            <w:r>
              <w:rPr>
                <w:lang w:val="en"/>
              </w:rPr>
              <w:t>1. Symmetric cryptographic algorithm with a key length of more than 64 bits, an asymmetric cryptographic algorithm based on integer factorization of a key length of more than 768 bits, or an asymmetric cryptographic algorithm based on an elliptic curve with a key length of more than 128 bits;</w:t>
            </w:r>
          </w:p>
          <w:p w14:paraId="44FFE3F1" w14:textId="77777777" w:rsidR="002D0C8A" w:rsidRDefault="002D0C8A">
            <w:pPr>
              <w:rPr>
                <w:rFonts w:ascii="SimSun" w:hAnsi="SimSun" w:cs="SimSun"/>
              </w:rPr>
            </w:pPr>
            <w:r>
              <w:rPr>
                <w:lang w:val="en"/>
              </w:rPr>
              <w:t>2. Symmetric cryptographic algorithm encryption and decryption rate of more than 10Gbps or asymmetric cryptographic algorithm signature rate of more than 50,000 times /sec.</w:t>
            </w:r>
          </w:p>
        </w:tc>
        <w:tc>
          <w:tcPr>
            <w:tcW w:w="1495" w:type="dxa"/>
            <w:vAlign w:val="center"/>
          </w:tcPr>
          <w:p w14:paraId="27D880C0" w14:textId="77777777" w:rsidR="002D0C8A" w:rsidRDefault="002D0C8A">
            <w:pPr>
              <w:jc w:val="center"/>
              <w:rPr>
                <w:rFonts w:ascii="SimSun" w:hAnsi="SimSun" w:cs="SimSun"/>
              </w:rPr>
            </w:pPr>
            <w:r>
              <w:rPr>
                <w:lang w:val="en"/>
              </w:rPr>
              <w:t>8543709950</w:t>
            </w:r>
          </w:p>
        </w:tc>
        <w:tc>
          <w:tcPr>
            <w:tcW w:w="955" w:type="dxa"/>
            <w:vAlign w:val="center"/>
          </w:tcPr>
          <w:p w14:paraId="37D00451" w14:textId="77777777" w:rsidR="002D0C8A" w:rsidRDefault="002D0C8A">
            <w:pPr>
              <w:jc w:val="center"/>
            </w:pPr>
            <w:r>
              <w:rPr>
                <w:lang w:val="en"/>
              </w:rPr>
              <w:t>Units/kg</w:t>
            </w:r>
          </w:p>
        </w:tc>
      </w:tr>
      <w:tr w:rsidR="002D0C8A" w14:paraId="15429A0D" w14:textId="77777777">
        <w:trPr>
          <w:jc w:val="center"/>
        </w:trPr>
        <w:tc>
          <w:tcPr>
            <w:tcW w:w="775" w:type="dxa"/>
            <w:vAlign w:val="center"/>
          </w:tcPr>
          <w:p w14:paraId="081A453C" w14:textId="77777777" w:rsidR="002D0C8A" w:rsidRDefault="002D0C8A">
            <w:pPr>
              <w:jc w:val="center"/>
              <w:rPr>
                <w:rFonts w:ascii="SimSun" w:hAnsi="SimSun" w:cs="SimSun"/>
              </w:rPr>
            </w:pPr>
            <w:r>
              <w:rPr>
                <w:lang w:val="en"/>
              </w:rPr>
              <w:t>3</w:t>
            </w:r>
          </w:p>
        </w:tc>
        <w:tc>
          <w:tcPr>
            <w:tcW w:w="1701" w:type="dxa"/>
            <w:vAlign w:val="center"/>
          </w:tcPr>
          <w:p w14:paraId="72DEC7BD" w14:textId="77777777" w:rsidR="002D0C8A" w:rsidRDefault="002D0C8A">
            <w:r>
              <w:rPr>
                <w:lang w:val="en"/>
              </w:rPr>
              <w:t>Encrypt vpn devices</w:t>
            </w:r>
          </w:p>
        </w:tc>
        <w:tc>
          <w:tcPr>
            <w:tcW w:w="4677" w:type="dxa"/>
          </w:tcPr>
          <w:p w14:paraId="67A19FA9" w14:textId="77777777" w:rsidR="002D0C8A" w:rsidRDefault="002D0C8A">
            <w:pPr>
              <w:rPr>
                <w:rFonts w:ascii="SimSun" w:hAnsi="SimSun" w:cs="SimSun"/>
              </w:rPr>
            </w:pPr>
            <w:r>
              <w:rPr>
                <w:lang w:val="en"/>
              </w:rPr>
              <w:t>Devices with IPSec/SSL VPN as the main function and have the following two characteristics:</w:t>
            </w:r>
          </w:p>
          <w:p w14:paraId="3E76F5EE" w14:textId="77777777" w:rsidR="002D0C8A" w:rsidRDefault="002D0C8A">
            <w:pPr>
              <w:rPr>
                <w:rFonts w:ascii="SimSun" w:hAnsi="SimSun" w:cs="SimSun"/>
              </w:rPr>
            </w:pPr>
            <w:r>
              <w:rPr>
                <w:lang w:val="en"/>
              </w:rPr>
              <w:t>1. Symmetric cryptographic algorithm with a key length of more than 64 bits, an asymmetric cryptographic algorithm based on integer factorization of a key length of more than 768 bits, or an asymmetric cryptographic algorithm based on an elliptic curve with a key length of more than 128 bits;</w:t>
            </w:r>
          </w:p>
          <w:p w14:paraId="74C575A3" w14:textId="77777777" w:rsidR="002D0C8A" w:rsidRDefault="002D0C8A">
            <w:pPr>
              <w:rPr>
                <w:rFonts w:ascii="SimSun" w:hAnsi="SimSun" w:cs="SimSun"/>
              </w:rPr>
            </w:pPr>
            <w:r>
              <w:rPr>
                <w:lang w:val="en"/>
              </w:rPr>
              <w:t>2. Encrypted communication rate of 10Gbps or more.</w:t>
            </w:r>
          </w:p>
        </w:tc>
        <w:tc>
          <w:tcPr>
            <w:tcW w:w="1495" w:type="dxa"/>
            <w:vAlign w:val="center"/>
          </w:tcPr>
          <w:p w14:paraId="563EE7AC" w14:textId="77777777" w:rsidR="002D0C8A" w:rsidRDefault="002D0C8A">
            <w:pPr>
              <w:jc w:val="center"/>
              <w:rPr>
                <w:rFonts w:ascii="SimSun" w:hAnsi="SimSun" w:cs="SimSun"/>
              </w:rPr>
            </w:pPr>
            <w:r>
              <w:rPr>
                <w:lang w:val="en"/>
              </w:rPr>
              <w:t>8517622920</w:t>
            </w:r>
          </w:p>
          <w:p w14:paraId="464A9C42" w14:textId="77777777" w:rsidR="002D0C8A" w:rsidRDefault="002D0C8A">
            <w:pPr>
              <w:jc w:val="center"/>
              <w:rPr>
                <w:rFonts w:ascii="SimSun" w:hAnsi="SimSun" w:cs="SimSun"/>
              </w:rPr>
            </w:pPr>
            <w:r>
              <w:rPr>
                <w:lang w:val="en"/>
              </w:rPr>
              <w:t>8517623920</w:t>
            </w:r>
          </w:p>
          <w:p w14:paraId="37596399" w14:textId="77777777" w:rsidR="002D0C8A" w:rsidRDefault="002D0C8A">
            <w:pPr>
              <w:jc w:val="center"/>
              <w:rPr>
                <w:rFonts w:ascii="SimSun" w:hAnsi="SimSun" w:cs="SimSun"/>
              </w:rPr>
            </w:pPr>
          </w:p>
        </w:tc>
        <w:tc>
          <w:tcPr>
            <w:tcW w:w="955" w:type="dxa"/>
            <w:vAlign w:val="center"/>
          </w:tcPr>
          <w:p w14:paraId="7B4EB354" w14:textId="77777777" w:rsidR="002D0C8A" w:rsidRDefault="002D0C8A">
            <w:pPr>
              <w:jc w:val="center"/>
            </w:pPr>
            <w:r>
              <w:rPr>
                <w:lang w:val="en"/>
              </w:rPr>
              <w:t>Units/kg</w:t>
            </w:r>
          </w:p>
        </w:tc>
      </w:tr>
      <w:tr w:rsidR="002D0C8A" w14:paraId="0B5292F9" w14:textId="77777777">
        <w:trPr>
          <w:jc w:val="center"/>
        </w:trPr>
        <w:tc>
          <w:tcPr>
            <w:tcW w:w="775" w:type="dxa"/>
            <w:vAlign w:val="center"/>
          </w:tcPr>
          <w:p w14:paraId="371C9401" w14:textId="77777777" w:rsidR="002D0C8A" w:rsidRDefault="002D0C8A">
            <w:pPr>
              <w:jc w:val="center"/>
              <w:rPr>
                <w:rFonts w:ascii="SimSun" w:hAnsi="SimSun" w:cs="SimSun"/>
              </w:rPr>
            </w:pPr>
            <w:r>
              <w:rPr>
                <w:lang w:val="en"/>
              </w:rPr>
              <w:t>4</w:t>
            </w:r>
          </w:p>
        </w:tc>
        <w:tc>
          <w:tcPr>
            <w:tcW w:w="1701" w:type="dxa"/>
            <w:vAlign w:val="center"/>
          </w:tcPr>
          <w:p w14:paraId="5E66B571" w14:textId="77777777" w:rsidR="002D0C8A" w:rsidRDefault="002D0C8A">
            <w:r>
              <w:rPr>
                <w:lang w:val="en"/>
              </w:rPr>
              <w:t>Key management products</w:t>
            </w:r>
          </w:p>
        </w:tc>
        <w:tc>
          <w:tcPr>
            <w:tcW w:w="4677" w:type="dxa"/>
          </w:tcPr>
          <w:p w14:paraId="254B8A0B" w14:textId="77777777" w:rsidR="002D0C8A" w:rsidRDefault="002D0C8A">
            <w:pPr>
              <w:rPr>
                <w:rFonts w:ascii="SimSun" w:hAnsi="SimSun" w:cs="SimSun"/>
              </w:rPr>
            </w:pPr>
            <w:r>
              <w:rPr>
                <w:lang w:val="en"/>
              </w:rPr>
              <w:t>A server-side device that is used for management functions such as the generation, distribution, and storage of symmetric or asymmetric keys, and has the following two characteristics:</w:t>
            </w:r>
          </w:p>
          <w:p w14:paraId="5DFB813D" w14:textId="77777777" w:rsidR="002D0C8A" w:rsidRDefault="002D0C8A">
            <w:pPr>
              <w:rPr>
                <w:rFonts w:ascii="SimSun" w:hAnsi="SimSun" w:cs="SimSun"/>
              </w:rPr>
            </w:pPr>
            <w:r>
              <w:rPr>
                <w:lang w:val="en"/>
              </w:rPr>
              <w:t>1. Symmetric cryptographic algorithm with a key length of more than 64 bits, an asymmetric cryptographic algorithm based on integer factorization of a key length of more than 768 bits, or an asymmetric cryptographic algorithm based on an elliptic curve with a key length of more than 128 bits;</w:t>
            </w:r>
          </w:p>
          <w:p w14:paraId="1499F8AC" w14:textId="77777777" w:rsidR="002D0C8A" w:rsidRDefault="002D0C8A">
            <w:pPr>
              <w:rPr>
                <w:rFonts w:ascii="SimSun" w:hAnsi="SimSun" w:cs="SimSun"/>
              </w:rPr>
            </w:pPr>
            <w:r>
              <w:rPr>
                <w:lang w:val="en"/>
              </w:rPr>
              <w:t>2. Support the number of management objects more than 10,000.</w:t>
            </w:r>
          </w:p>
        </w:tc>
        <w:tc>
          <w:tcPr>
            <w:tcW w:w="1495" w:type="dxa"/>
            <w:vAlign w:val="center"/>
          </w:tcPr>
          <w:p w14:paraId="71E5AD75" w14:textId="77777777" w:rsidR="002D0C8A" w:rsidRDefault="002D0C8A">
            <w:pPr>
              <w:jc w:val="center"/>
              <w:rPr>
                <w:rFonts w:ascii="SimSun" w:hAnsi="SimSun" w:cs="SimSun"/>
              </w:rPr>
            </w:pPr>
            <w:r>
              <w:rPr>
                <w:lang w:val="en"/>
              </w:rPr>
              <w:t>8543709950</w:t>
            </w:r>
          </w:p>
        </w:tc>
        <w:tc>
          <w:tcPr>
            <w:tcW w:w="955" w:type="dxa"/>
            <w:vAlign w:val="center"/>
          </w:tcPr>
          <w:p w14:paraId="133C4C94" w14:textId="77777777" w:rsidR="002D0C8A" w:rsidRDefault="002D0C8A">
            <w:pPr>
              <w:jc w:val="center"/>
            </w:pPr>
            <w:r>
              <w:rPr>
                <w:lang w:val="en"/>
              </w:rPr>
              <w:t>Units/kg</w:t>
            </w:r>
          </w:p>
        </w:tc>
      </w:tr>
      <w:tr w:rsidR="002D0C8A" w14:paraId="36A7A04C" w14:textId="77777777">
        <w:trPr>
          <w:jc w:val="center"/>
        </w:trPr>
        <w:tc>
          <w:tcPr>
            <w:tcW w:w="775" w:type="dxa"/>
            <w:vAlign w:val="center"/>
          </w:tcPr>
          <w:p w14:paraId="79DD1FB0" w14:textId="77777777" w:rsidR="002D0C8A" w:rsidRDefault="002D0C8A">
            <w:pPr>
              <w:jc w:val="center"/>
              <w:rPr>
                <w:rFonts w:ascii="SimSun" w:hAnsi="SimSun" w:cs="SimSun"/>
              </w:rPr>
            </w:pPr>
            <w:r>
              <w:rPr>
                <w:lang w:val="en"/>
              </w:rPr>
              <w:t>5</w:t>
            </w:r>
          </w:p>
        </w:tc>
        <w:tc>
          <w:tcPr>
            <w:tcW w:w="1701" w:type="dxa"/>
            <w:vAlign w:val="center"/>
          </w:tcPr>
          <w:p w14:paraId="33159CD9" w14:textId="77777777" w:rsidR="002D0C8A" w:rsidRDefault="002D0C8A">
            <w:r>
              <w:rPr>
                <w:lang w:val="en"/>
              </w:rPr>
              <w:t>Dedicated password device</w:t>
            </w:r>
          </w:p>
        </w:tc>
        <w:tc>
          <w:tcPr>
            <w:tcW w:w="4677" w:type="dxa"/>
          </w:tcPr>
          <w:p w14:paraId="5F2EF8B0" w14:textId="77777777" w:rsidR="002D0C8A" w:rsidRDefault="002D0C8A">
            <w:pPr>
              <w:rPr>
                <w:rFonts w:ascii="SimSun" w:hAnsi="SimSun" w:cs="SimSun"/>
              </w:rPr>
            </w:pPr>
            <w:r>
              <w:rPr>
                <w:lang w:val="en"/>
              </w:rPr>
              <w:t>Equipment containing symmetric cryptographic algorithms with key lengths of more than 64 bits specifically for power, taxation, public security, finance and other fields, asymmetric cryptographic algorithms based on integer factorization of more than 768 bits of key lengths, or asymmetric cryptographic algorithms based on elliptic curves with key lengths of more than 128 bits.</w:t>
            </w:r>
          </w:p>
        </w:tc>
        <w:tc>
          <w:tcPr>
            <w:tcW w:w="1495" w:type="dxa"/>
            <w:vAlign w:val="center"/>
          </w:tcPr>
          <w:p w14:paraId="28075932" w14:textId="77777777" w:rsidR="002D0C8A" w:rsidRDefault="002D0C8A">
            <w:pPr>
              <w:jc w:val="center"/>
              <w:rPr>
                <w:rFonts w:ascii="SimSun" w:hAnsi="SimSun" w:cs="SimSun"/>
              </w:rPr>
            </w:pPr>
          </w:p>
        </w:tc>
        <w:tc>
          <w:tcPr>
            <w:tcW w:w="955" w:type="dxa"/>
          </w:tcPr>
          <w:p w14:paraId="3CF5A429" w14:textId="77777777" w:rsidR="002D0C8A" w:rsidRDefault="002D0C8A"/>
        </w:tc>
      </w:tr>
      <w:tr w:rsidR="002D0C8A" w14:paraId="3AC0F890" w14:textId="77777777">
        <w:trPr>
          <w:jc w:val="center"/>
        </w:trPr>
        <w:tc>
          <w:tcPr>
            <w:tcW w:w="775" w:type="dxa"/>
            <w:vAlign w:val="center"/>
          </w:tcPr>
          <w:p w14:paraId="57BD508F" w14:textId="77777777" w:rsidR="002D0C8A" w:rsidRDefault="002D0C8A">
            <w:pPr>
              <w:jc w:val="center"/>
              <w:rPr>
                <w:rFonts w:ascii="SimSun" w:hAnsi="SimSun" w:cs="SimSun"/>
                <w:szCs w:val="21"/>
              </w:rPr>
            </w:pPr>
            <w:r>
              <w:rPr>
                <w:szCs w:val="21"/>
                <w:lang w:val="en"/>
              </w:rPr>
              <w:t>6</w:t>
            </w:r>
          </w:p>
        </w:tc>
        <w:tc>
          <w:tcPr>
            <w:tcW w:w="1701" w:type="dxa"/>
            <w:vAlign w:val="center"/>
          </w:tcPr>
          <w:p w14:paraId="14C86CB2" w14:textId="77777777" w:rsidR="002D0C8A" w:rsidRDefault="002D0C8A">
            <w:pPr>
              <w:rPr>
                <w:rFonts w:ascii="SimSun" w:hAnsi="SimSun" w:cs="SimSun"/>
                <w:szCs w:val="21"/>
              </w:rPr>
            </w:pPr>
            <w:r>
              <w:rPr>
                <w:szCs w:val="21"/>
                <w:lang w:val="en"/>
              </w:rPr>
              <w:t>Quantum cryptographic devices</w:t>
            </w:r>
          </w:p>
        </w:tc>
        <w:tc>
          <w:tcPr>
            <w:tcW w:w="4677" w:type="dxa"/>
          </w:tcPr>
          <w:p w14:paraId="67FEADF8" w14:textId="77777777" w:rsidR="002D0C8A" w:rsidRDefault="002D0C8A">
            <w:pPr>
              <w:rPr>
                <w:rFonts w:ascii="SimSun" w:hAnsi="SimSun" w:cs="SimSun"/>
                <w:szCs w:val="21"/>
              </w:rPr>
            </w:pPr>
            <w:r>
              <w:rPr>
                <w:szCs w:val="21"/>
                <w:lang w:val="en"/>
              </w:rPr>
              <w:t>A device based on quantum mechanics and cryptography that uses quantum technology to realize cryptographic functions.</w:t>
            </w:r>
          </w:p>
        </w:tc>
        <w:tc>
          <w:tcPr>
            <w:tcW w:w="1495" w:type="dxa"/>
          </w:tcPr>
          <w:p w14:paraId="306503F9" w14:textId="77777777" w:rsidR="002D0C8A" w:rsidRDefault="002D0C8A">
            <w:pPr>
              <w:jc w:val="center"/>
              <w:rPr>
                <w:rFonts w:ascii="SimSun" w:hAnsi="SimSun" w:cs="SimSun"/>
                <w:szCs w:val="21"/>
              </w:rPr>
            </w:pPr>
          </w:p>
        </w:tc>
        <w:tc>
          <w:tcPr>
            <w:tcW w:w="955" w:type="dxa"/>
          </w:tcPr>
          <w:p w14:paraId="2E562B1E" w14:textId="77777777" w:rsidR="002D0C8A" w:rsidRDefault="002D0C8A">
            <w:pPr>
              <w:rPr>
                <w:rFonts w:ascii="SimSun" w:hAnsi="SimSun" w:cs="SimSun"/>
                <w:szCs w:val="21"/>
              </w:rPr>
            </w:pPr>
          </w:p>
        </w:tc>
      </w:tr>
      <w:tr w:rsidR="002D0C8A" w14:paraId="4D0FCB24" w14:textId="77777777">
        <w:trPr>
          <w:jc w:val="center"/>
        </w:trPr>
        <w:tc>
          <w:tcPr>
            <w:tcW w:w="775" w:type="dxa"/>
            <w:vAlign w:val="center"/>
          </w:tcPr>
          <w:p w14:paraId="180C7DEA" w14:textId="77777777" w:rsidR="002D0C8A" w:rsidRDefault="002D0C8A">
            <w:pPr>
              <w:jc w:val="center"/>
              <w:rPr>
                <w:rFonts w:ascii="SimSun" w:hAnsi="SimSun" w:cs="SimSun"/>
                <w:szCs w:val="21"/>
              </w:rPr>
            </w:pPr>
            <w:r>
              <w:rPr>
                <w:szCs w:val="21"/>
                <w:lang w:val="en"/>
              </w:rPr>
              <w:t>7</w:t>
            </w:r>
          </w:p>
        </w:tc>
        <w:tc>
          <w:tcPr>
            <w:tcW w:w="1701" w:type="dxa"/>
            <w:vAlign w:val="center"/>
          </w:tcPr>
          <w:p w14:paraId="32472611" w14:textId="77777777" w:rsidR="002D0C8A" w:rsidRDefault="002D0C8A">
            <w:pPr>
              <w:rPr>
                <w:rFonts w:ascii="SimSun" w:hAnsi="SimSun" w:cs="SimSun"/>
                <w:szCs w:val="21"/>
              </w:rPr>
            </w:pPr>
            <w:r>
              <w:rPr>
                <w:szCs w:val="21"/>
                <w:lang w:val="en"/>
              </w:rPr>
              <w:t>Cryptanalysis device</w:t>
            </w:r>
          </w:p>
        </w:tc>
        <w:tc>
          <w:tcPr>
            <w:tcW w:w="4677" w:type="dxa"/>
          </w:tcPr>
          <w:p w14:paraId="6E8C2C85" w14:textId="77777777" w:rsidR="002D0C8A" w:rsidRDefault="002D0C8A">
            <w:pPr>
              <w:rPr>
                <w:rFonts w:ascii="SimSun" w:hAnsi="SimSun" w:cs="SimSun"/>
                <w:szCs w:val="21"/>
              </w:rPr>
            </w:pPr>
            <w:r>
              <w:rPr>
                <w:szCs w:val="21"/>
                <w:lang w:val="en"/>
              </w:rPr>
              <w:t>An analytics device used to crack, weaken, or bypass cryptographic techniques, products, or systems.</w:t>
            </w:r>
          </w:p>
        </w:tc>
        <w:tc>
          <w:tcPr>
            <w:tcW w:w="1495" w:type="dxa"/>
          </w:tcPr>
          <w:p w14:paraId="1294DC10" w14:textId="77777777" w:rsidR="002D0C8A" w:rsidRDefault="002D0C8A">
            <w:pPr>
              <w:jc w:val="center"/>
              <w:rPr>
                <w:rFonts w:ascii="SimSun" w:hAnsi="SimSun" w:cs="SimSun"/>
                <w:szCs w:val="21"/>
              </w:rPr>
            </w:pPr>
          </w:p>
        </w:tc>
        <w:tc>
          <w:tcPr>
            <w:tcW w:w="955" w:type="dxa"/>
          </w:tcPr>
          <w:p w14:paraId="73CAFB18" w14:textId="77777777" w:rsidR="002D0C8A" w:rsidRDefault="002D0C8A">
            <w:pPr>
              <w:rPr>
                <w:rFonts w:ascii="SimSun" w:hAnsi="SimSun" w:cs="SimSun"/>
                <w:szCs w:val="21"/>
              </w:rPr>
            </w:pPr>
          </w:p>
        </w:tc>
      </w:tr>
    </w:tbl>
    <w:p w14:paraId="71F114FE" w14:textId="77777777" w:rsidR="002D0C8A" w:rsidRDefault="002D0C8A">
      <w:pPr>
        <w:rPr>
          <w:rFonts w:ascii="SimSun" w:hAnsi="SimSun" w:cs="SimSun"/>
          <w:szCs w:val="21"/>
        </w:rPr>
      </w:pPr>
    </w:p>
    <w:p w14:paraId="48BF4A36" w14:textId="77777777" w:rsidR="002D0C8A" w:rsidRDefault="002D0C8A">
      <w:pPr>
        <w:rPr>
          <w:rFonts w:ascii="SimSun"/>
          <w:szCs w:val="21"/>
        </w:rPr>
      </w:pPr>
      <w:r>
        <w:rPr>
          <w:szCs w:val="21"/>
          <w:lang w:val="en"/>
        </w:rPr>
        <w:t>2. Testing, inspection and production equipment</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1691"/>
        <w:gridCol w:w="4577"/>
        <w:gridCol w:w="1486"/>
        <w:gridCol w:w="943"/>
      </w:tblGrid>
      <w:tr w:rsidR="002D0C8A" w14:paraId="0FD1B938" w14:textId="77777777">
        <w:trPr>
          <w:jc w:val="center"/>
        </w:trPr>
        <w:tc>
          <w:tcPr>
            <w:tcW w:w="775" w:type="dxa"/>
            <w:vAlign w:val="center"/>
          </w:tcPr>
          <w:p w14:paraId="6D8ECFDB" w14:textId="77777777" w:rsidR="002D0C8A" w:rsidRDefault="002D0C8A">
            <w:pPr>
              <w:jc w:val="center"/>
              <w:rPr>
                <w:b/>
              </w:rPr>
            </w:pPr>
            <w:r>
              <w:rPr>
                <w:b/>
                <w:lang w:val="en"/>
              </w:rPr>
              <w:t>serial number</w:t>
            </w:r>
          </w:p>
        </w:tc>
        <w:tc>
          <w:tcPr>
            <w:tcW w:w="1701" w:type="dxa"/>
            <w:vAlign w:val="center"/>
          </w:tcPr>
          <w:p w14:paraId="1AC90763" w14:textId="77777777" w:rsidR="002D0C8A" w:rsidRDefault="002D0C8A">
            <w:pPr>
              <w:jc w:val="center"/>
              <w:rPr>
                <w:b/>
              </w:rPr>
            </w:pPr>
            <w:r>
              <w:rPr>
                <w:b/>
                <w:lang w:val="en"/>
              </w:rPr>
              <w:t>Product name</w:t>
            </w:r>
          </w:p>
        </w:tc>
        <w:tc>
          <w:tcPr>
            <w:tcW w:w="4677" w:type="dxa"/>
            <w:vAlign w:val="center"/>
          </w:tcPr>
          <w:p w14:paraId="2D2D1A23" w14:textId="77777777" w:rsidR="002D0C8A" w:rsidRDefault="002D0C8A">
            <w:pPr>
              <w:jc w:val="center"/>
              <w:rPr>
                <w:b/>
              </w:rPr>
            </w:pPr>
            <w:r>
              <w:rPr>
                <w:b/>
                <w:lang w:val="en"/>
              </w:rPr>
              <w:t>description</w:t>
            </w:r>
          </w:p>
        </w:tc>
        <w:tc>
          <w:tcPr>
            <w:tcW w:w="1495" w:type="dxa"/>
            <w:vAlign w:val="center"/>
          </w:tcPr>
          <w:p w14:paraId="36507AE5" w14:textId="77777777" w:rsidR="002D0C8A" w:rsidRDefault="002D0C8A">
            <w:pPr>
              <w:jc w:val="center"/>
              <w:rPr>
                <w:b/>
              </w:rPr>
            </w:pPr>
            <w:r>
              <w:rPr>
                <w:b/>
                <w:lang w:val="en"/>
              </w:rPr>
              <w:t>Customs commodity number</w:t>
            </w:r>
          </w:p>
        </w:tc>
        <w:tc>
          <w:tcPr>
            <w:tcW w:w="955" w:type="dxa"/>
            <w:vAlign w:val="center"/>
          </w:tcPr>
          <w:p w14:paraId="48877649" w14:textId="77777777" w:rsidR="002D0C8A" w:rsidRDefault="002D0C8A">
            <w:pPr>
              <w:jc w:val="center"/>
              <w:rPr>
                <w:b/>
              </w:rPr>
            </w:pPr>
            <w:r>
              <w:rPr>
                <w:b/>
                <w:lang w:val="en"/>
              </w:rPr>
              <w:t>unit</w:t>
            </w:r>
          </w:p>
        </w:tc>
      </w:tr>
      <w:tr w:rsidR="002D0C8A" w14:paraId="0BB8BC64" w14:textId="77777777">
        <w:trPr>
          <w:jc w:val="center"/>
        </w:trPr>
        <w:tc>
          <w:tcPr>
            <w:tcW w:w="775" w:type="dxa"/>
            <w:vAlign w:val="center"/>
          </w:tcPr>
          <w:p w14:paraId="7BBB65FE" w14:textId="77777777" w:rsidR="002D0C8A" w:rsidRDefault="002D0C8A">
            <w:pPr>
              <w:jc w:val="center"/>
              <w:rPr>
                <w:rFonts w:ascii="SimSun" w:hAnsi="SimSun" w:cs="SimSun"/>
              </w:rPr>
            </w:pPr>
            <w:r>
              <w:rPr>
                <w:lang w:val="en"/>
              </w:rPr>
              <w:t>8</w:t>
            </w:r>
          </w:p>
        </w:tc>
        <w:tc>
          <w:tcPr>
            <w:tcW w:w="1701" w:type="dxa"/>
            <w:vAlign w:val="center"/>
          </w:tcPr>
          <w:p w14:paraId="5F44BA81" w14:textId="77777777" w:rsidR="002D0C8A" w:rsidRDefault="002D0C8A">
            <w:pPr>
              <w:jc w:val="left"/>
              <w:rPr>
                <w:rFonts w:ascii="SimSun" w:hAnsi="SimSun" w:cs="SimSun"/>
              </w:rPr>
            </w:pPr>
            <w:r>
              <w:rPr>
                <w:lang w:val="en"/>
              </w:rPr>
              <w:t>Cryptography development and production equipment</w:t>
            </w:r>
          </w:p>
        </w:tc>
        <w:tc>
          <w:tcPr>
            <w:tcW w:w="4677" w:type="dxa"/>
          </w:tcPr>
          <w:p w14:paraId="6AB3E32B" w14:textId="77777777" w:rsidR="002D0C8A" w:rsidRDefault="002D0C8A">
            <w:pPr>
              <w:jc w:val="left"/>
              <w:rPr>
                <w:rFonts w:ascii="SimSun" w:hAnsi="SimSun" w:cs="SimSun"/>
              </w:rPr>
            </w:pPr>
            <w:r>
              <w:rPr>
                <w:lang w:val="en"/>
              </w:rPr>
              <w:t>Specifically designed for the development or production of equipment in items 1 to 7 of the preceding.</w:t>
            </w:r>
          </w:p>
        </w:tc>
        <w:tc>
          <w:tcPr>
            <w:tcW w:w="1495" w:type="dxa"/>
          </w:tcPr>
          <w:p w14:paraId="121ECF93" w14:textId="77777777" w:rsidR="002D0C8A" w:rsidRDefault="002D0C8A">
            <w:pPr>
              <w:jc w:val="center"/>
              <w:rPr>
                <w:rFonts w:ascii="SimSun" w:hAnsi="SimSun" w:cs="SimSun"/>
              </w:rPr>
            </w:pPr>
          </w:p>
        </w:tc>
        <w:tc>
          <w:tcPr>
            <w:tcW w:w="955" w:type="dxa"/>
          </w:tcPr>
          <w:p w14:paraId="430E03E8" w14:textId="77777777" w:rsidR="002D0C8A" w:rsidRDefault="002D0C8A">
            <w:pPr>
              <w:jc w:val="center"/>
              <w:rPr>
                <w:rFonts w:ascii="SimSun" w:hAnsi="SimSun" w:cs="SimSun"/>
              </w:rPr>
            </w:pPr>
          </w:p>
        </w:tc>
      </w:tr>
      <w:tr w:rsidR="002D0C8A" w14:paraId="42442125" w14:textId="77777777">
        <w:trPr>
          <w:jc w:val="center"/>
        </w:trPr>
        <w:tc>
          <w:tcPr>
            <w:tcW w:w="775" w:type="dxa"/>
            <w:vAlign w:val="center"/>
          </w:tcPr>
          <w:p w14:paraId="49200B64" w14:textId="77777777" w:rsidR="002D0C8A" w:rsidRDefault="002D0C8A">
            <w:pPr>
              <w:jc w:val="center"/>
              <w:rPr>
                <w:rFonts w:ascii="SimSun" w:hAnsi="SimSun" w:cs="SimSun"/>
              </w:rPr>
            </w:pPr>
            <w:r>
              <w:rPr>
                <w:lang w:val="en"/>
              </w:rPr>
              <w:t>9</w:t>
            </w:r>
          </w:p>
        </w:tc>
        <w:tc>
          <w:tcPr>
            <w:tcW w:w="1701" w:type="dxa"/>
            <w:vAlign w:val="center"/>
          </w:tcPr>
          <w:p w14:paraId="6D61C49B" w14:textId="77777777" w:rsidR="002D0C8A" w:rsidRDefault="002D0C8A">
            <w:pPr>
              <w:jc w:val="left"/>
              <w:rPr>
                <w:rFonts w:ascii="SimSun" w:hAnsi="SimSun" w:cs="SimSun"/>
              </w:rPr>
            </w:pPr>
            <w:r>
              <w:rPr>
                <w:lang w:val="en"/>
              </w:rPr>
              <w:t>Password test validates the device</w:t>
            </w:r>
          </w:p>
        </w:tc>
        <w:tc>
          <w:tcPr>
            <w:tcW w:w="4677" w:type="dxa"/>
          </w:tcPr>
          <w:p w14:paraId="5AC060DF" w14:textId="77777777" w:rsidR="002D0C8A" w:rsidRDefault="002D0C8A">
            <w:pPr>
              <w:jc w:val="left"/>
              <w:rPr>
                <w:rFonts w:ascii="SimSun" w:hAnsi="SimSun" w:cs="SimSun"/>
              </w:rPr>
            </w:pPr>
            <w:r>
              <w:rPr>
                <w:lang w:val="en"/>
              </w:rPr>
              <w:t>Specifically designed for measuring, testing, evaluating, and verifying items 1 to 7 of the preceding.</w:t>
            </w:r>
          </w:p>
        </w:tc>
        <w:tc>
          <w:tcPr>
            <w:tcW w:w="1495" w:type="dxa"/>
          </w:tcPr>
          <w:p w14:paraId="215140E0" w14:textId="77777777" w:rsidR="002D0C8A" w:rsidRDefault="002D0C8A">
            <w:pPr>
              <w:jc w:val="center"/>
              <w:rPr>
                <w:rFonts w:ascii="SimSun" w:hAnsi="SimSun" w:cs="SimSun"/>
              </w:rPr>
            </w:pPr>
          </w:p>
        </w:tc>
        <w:tc>
          <w:tcPr>
            <w:tcW w:w="955" w:type="dxa"/>
          </w:tcPr>
          <w:p w14:paraId="4532A080" w14:textId="77777777" w:rsidR="002D0C8A" w:rsidRDefault="002D0C8A">
            <w:pPr>
              <w:jc w:val="center"/>
              <w:rPr>
                <w:rFonts w:ascii="SimSun" w:hAnsi="SimSun" w:cs="SimSun"/>
              </w:rPr>
            </w:pPr>
          </w:p>
        </w:tc>
      </w:tr>
    </w:tbl>
    <w:p w14:paraId="4AB86FB1" w14:textId="77777777" w:rsidR="002D0C8A" w:rsidRDefault="002D0C8A"/>
    <w:p w14:paraId="20A1BEAE" w14:textId="77777777" w:rsidR="002D0C8A" w:rsidRDefault="002D0C8A">
      <w:pPr>
        <w:rPr>
          <w:rFonts w:ascii="SimSun"/>
          <w:szCs w:val="21"/>
        </w:rPr>
      </w:pPr>
      <w:r>
        <w:rPr>
          <w:szCs w:val="21"/>
          <w:lang w:val="en"/>
        </w:rPr>
        <w:t>3. Software</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1691"/>
        <w:gridCol w:w="4575"/>
        <w:gridCol w:w="1487"/>
        <w:gridCol w:w="944"/>
      </w:tblGrid>
      <w:tr w:rsidR="002D0C8A" w14:paraId="0CA6AEC1" w14:textId="77777777">
        <w:trPr>
          <w:jc w:val="center"/>
        </w:trPr>
        <w:tc>
          <w:tcPr>
            <w:tcW w:w="775" w:type="dxa"/>
            <w:vAlign w:val="center"/>
          </w:tcPr>
          <w:p w14:paraId="781CE9D5" w14:textId="77777777" w:rsidR="002D0C8A" w:rsidRDefault="002D0C8A">
            <w:pPr>
              <w:jc w:val="center"/>
              <w:rPr>
                <w:b/>
              </w:rPr>
            </w:pPr>
            <w:r>
              <w:rPr>
                <w:b/>
                <w:lang w:val="en"/>
              </w:rPr>
              <w:t>serial number</w:t>
            </w:r>
          </w:p>
        </w:tc>
        <w:tc>
          <w:tcPr>
            <w:tcW w:w="1701" w:type="dxa"/>
            <w:vAlign w:val="center"/>
          </w:tcPr>
          <w:p w14:paraId="08437B4E" w14:textId="77777777" w:rsidR="002D0C8A" w:rsidRDefault="002D0C8A">
            <w:pPr>
              <w:jc w:val="center"/>
              <w:rPr>
                <w:b/>
              </w:rPr>
            </w:pPr>
            <w:r>
              <w:rPr>
                <w:b/>
                <w:lang w:val="en"/>
              </w:rPr>
              <w:t>Product name</w:t>
            </w:r>
          </w:p>
        </w:tc>
        <w:tc>
          <w:tcPr>
            <w:tcW w:w="4677" w:type="dxa"/>
            <w:vAlign w:val="center"/>
          </w:tcPr>
          <w:p w14:paraId="1FDE1A9B" w14:textId="77777777" w:rsidR="002D0C8A" w:rsidRDefault="002D0C8A">
            <w:pPr>
              <w:jc w:val="center"/>
              <w:rPr>
                <w:b/>
              </w:rPr>
            </w:pPr>
            <w:r>
              <w:rPr>
                <w:b/>
                <w:lang w:val="en"/>
              </w:rPr>
              <w:t>description</w:t>
            </w:r>
          </w:p>
        </w:tc>
        <w:tc>
          <w:tcPr>
            <w:tcW w:w="1495" w:type="dxa"/>
            <w:vAlign w:val="center"/>
          </w:tcPr>
          <w:p w14:paraId="26AF79C9" w14:textId="77777777" w:rsidR="002D0C8A" w:rsidRDefault="002D0C8A">
            <w:pPr>
              <w:jc w:val="center"/>
              <w:rPr>
                <w:b/>
              </w:rPr>
            </w:pPr>
            <w:r>
              <w:rPr>
                <w:b/>
                <w:lang w:val="en"/>
              </w:rPr>
              <w:t>Customs commodity number</w:t>
            </w:r>
          </w:p>
        </w:tc>
        <w:tc>
          <w:tcPr>
            <w:tcW w:w="955" w:type="dxa"/>
            <w:vAlign w:val="center"/>
          </w:tcPr>
          <w:p w14:paraId="34DFE6D1" w14:textId="77777777" w:rsidR="002D0C8A" w:rsidRDefault="002D0C8A">
            <w:pPr>
              <w:jc w:val="center"/>
              <w:rPr>
                <w:b/>
              </w:rPr>
            </w:pPr>
            <w:r>
              <w:rPr>
                <w:b/>
                <w:lang w:val="en"/>
              </w:rPr>
              <w:t>unit</w:t>
            </w:r>
          </w:p>
        </w:tc>
      </w:tr>
      <w:tr w:rsidR="002D0C8A" w14:paraId="59D31FFA" w14:textId="77777777">
        <w:trPr>
          <w:jc w:val="center"/>
        </w:trPr>
        <w:tc>
          <w:tcPr>
            <w:tcW w:w="775" w:type="dxa"/>
            <w:vAlign w:val="center"/>
          </w:tcPr>
          <w:p w14:paraId="718AD8E2" w14:textId="77777777" w:rsidR="002D0C8A" w:rsidRDefault="002D0C8A">
            <w:pPr>
              <w:jc w:val="center"/>
              <w:rPr>
                <w:rFonts w:ascii="SimSun" w:hAnsi="SimSun" w:cs="SimSun"/>
              </w:rPr>
            </w:pPr>
            <w:r>
              <w:rPr>
                <w:lang w:val="en"/>
              </w:rPr>
              <w:t>10</w:t>
            </w:r>
          </w:p>
        </w:tc>
        <w:tc>
          <w:tcPr>
            <w:tcW w:w="1701" w:type="dxa"/>
            <w:vAlign w:val="center"/>
          </w:tcPr>
          <w:p w14:paraId="76AF4DD5" w14:textId="77777777" w:rsidR="002D0C8A" w:rsidRDefault="002D0C8A">
            <w:pPr>
              <w:rPr>
                <w:rFonts w:ascii="SimSun" w:hAnsi="SimSun" w:cs="SimSun"/>
              </w:rPr>
            </w:pPr>
            <w:r>
              <w:rPr>
                <w:lang w:val="en"/>
              </w:rPr>
              <w:t>Specifically designed or improved for the development, production or use of software in items 1 to 9 of the preceding.</w:t>
            </w:r>
          </w:p>
        </w:tc>
        <w:tc>
          <w:tcPr>
            <w:tcW w:w="4677" w:type="dxa"/>
          </w:tcPr>
          <w:p w14:paraId="3E49EEC6" w14:textId="77777777" w:rsidR="002D0C8A" w:rsidRDefault="002D0C8A">
            <w:pPr>
              <w:jc w:val="left"/>
              <w:rPr>
                <w:rFonts w:ascii="SimSun" w:hAnsi="SimSun" w:cs="SimSun"/>
              </w:rPr>
            </w:pPr>
          </w:p>
        </w:tc>
        <w:tc>
          <w:tcPr>
            <w:tcW w:w="1495" w:type="dxa"/>
          </w:tcPr>
          <w:p w14:paraId="3559E84A" w14:textId="77777777" w:rsidR="002D0C8A" w:rsidRDefault="002D0C8A">
            <w:pPr>
              <w:jc w:val="center"/>
              <w:rPr>
                <w:rFonts w:ascii="SimSun" w:hAnsi="SimSun" w:cs="SimSun"/>
              </w:rPr>
            </w:pPr>
          </w:p>
        </w:tc>
        <w:tc>
          <w:tcPr>
            <w:tcW w:w="955" w:type="dxa"/>
          </w:tcPr>
          <w:p w14:paraId="553127DD" w14:textId="77777777" w:rsidR="002D0C8A" w:rsidRDefault="002D0C8A">
            <w:pPr>
              <w:jc w:val="center"/>
              <w:rPr>
                <w:rFonts w:ascii="SimSun" w:hAnsi="SimSun" w:cs="SimSun"/>
              </w:rPr>
            </w:pPr>
          </w:p>
        </w:tc>
      </w:tr>
    </w:tbl>
    <w:p w14:paraId="137E99BB" w14:textId="77777777" w:rsidR="002D0C8A" w:rsidRDefault="002D0C8A">
      <w:pPr>
        <w:rPr>
          <w:rFonts w:ascii="SimSun"/>
          <w:szCs w:val="21"/>
        </w:rPr>
      </w:pPr>
    </w:p>
    <w:p w14:paraId="7ADC6196" w14:textId="77777777" w:rsidR="002D0C8A" w:rsidRDefault="002D0C8A">
      <w:pPr>
        <w:rPr>
          <w:rFonts w:ascii="SimSun"/>
          <w:szCs w:val="21"/>
        </w:rPr>
      </w:pPr>
      <w:r>
        <w:rPr>
          <w:szCs w:val="21"/>
          <w:lang w:val="en"/>
        </w:rPr>
        <w:t>4. Technology</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1691"/>
        <w:gridCol w:w="4575"/>
        <w:gridCol w:w="1487"/>
        <w:gridCol w:w="944"/>
      </w:tblGrid>
      <w:tr w:rsidR="002D0C8A" w14:paraId="38E726FB" w14:textId="77777777">
        <w:trPr>
          <w:jc w:val="center"/>
        </w:trPr>
        <w:tc>
          <w:tcPr>
            <w:tcW w:w="775" w:type="dxa"/>
            <w:vAlign w:val="center"/>
          </w:tcPr>
          <w:p w14:paraId="7398C2B5" w14:textId="77777777" w:rsidR="002D0C8A" w:rsidRDefault="002D0C8A">
            <w:pPr>
              <w:jc w:val="center"/>
              <w:rPr>
                <w:b/>
              </w:rPr>
            </w:pPr>
            <w:r>
              <w:rPr>
                <w:b/>
                <w:lang w:val="en"/>
              </w:rPr>
              <w:t>serial number</w:t>
            </w:r>
          </w:p>
        </w:tc>
        <w:tc>
          <w:tcPr>
            <w:tcW w:w="1701" w:type="dxa"/>
            <w:vAlign w:val="center"/>
          </w:tcPr>
          <w:p w14:paraId="4672867A" w14:textId="77777777" w:rsidR="002D0C8A" w:rsidRDefault="002D0C8A">
            <w:pPr>
              <w:jc w:val="center"/>
              <w:rPr>
                <w:b/>
              </w:rPr>
            </w:pPr>
            <w:r>
              <w:rPr>
                <w:b/>
                <w:lang w:val="en"/>
              </w:rPr>
              <w:t>Product name</w:t>
            </w:r>
          </w:p>
        </w:tc>
        <w:tc>
          <w:tcPr>
            <w:tcW w:w="4677" w:type="dxa"/>
            <w:vAlign w:val="center"/>
          </w:tcPr>
          <w:p w14:paraId="329DBF60" w14:textId="77777777" w:rsidR="002D0C8A" w:rsidRDefault="002D0C8A">
            <w:pPr>
              <w:jc w:val="center"/>
              <w:rPr>
                <w:b/>
              </w:rPr>
            </w:pPr>
            <w:r>
              <w:rPr>
                <w:b/>
                <w:lang w:val="en"/>
              </w:rPr>
              <w:t>description</w:t>
            </w:r>
          </w:p>
        </w:tc>
        <w:tc>
          <w:tcPr>
            <w:tcW w:w="1495" w:type="dxa"/>
            <w:vAlign w:val="center"/>
          </w:tcPr>
          <w:p w14:paraId="68C3A388" w14:textId="77777777" w:rsidR="002D0C8A" w:rsidRDefault="002D0C8A">
            <w:pPr>
              <w:jc w:val="center"/>
              <w:rPr>
                <w:b/>
              </w:rPr>
            </w:pPr>
            <w:r>
              <w:rPr>
                <w:b/>
                <w:lang w:val="en"/>
              </w:rPr>
              <w:t>Customs commodity number</w:t>
            </w:r>
          </w:p>
        </w:tc>
        <w:tc>
          <w:tcPr>
            <w:tcW w:w="955" w:type="dxa"/>
            <w:vAlign w:val="center"/>
          </w:tcPr>
          <w:p w14:paraId="34659A8F" w14:textId="77777777" w:rsidR="002D0C8A" w:rsidRDefault="002D0C8A">
            <w:pPr>
              <w:jc w:val="center"/>
              <w:rPr>
                <w:b/>
              </w:rPr>
            </w:pPr>
            <w:r>
              <w:rPr>
                <w:b/>
                <w:lang w:val="en"/>
              </w:rPr>
              <w:t>unit</w:t>
            </w:r>
          </w:p>
        </w:tc>
      </w:tr>
      <w:tr w:rsidR="002D0C8A" w14:paraId="69F56634" w14:textId="77777777">
        <w:trPr>
          <w:jc w:val="center"/>
        </w:trPr>
        <w:tc>
          <w:tcPr>
            <w:tcW w:w="775" w:type="dxa"/>
            <w:vAlign w:val="center"/>
          </w:tcPr>
          <w:p w14:paraId="16CF4C85" w14:textId="77777777" w:rsidR="002D0C8A" w:rsidRDefault="002D0C8A">
            <w:pPr>
              <w:jc w:val="center"/>
              <w:rPr>
                <w:rFonts w:ascii="SimSun" w:hAnsi="SimSun" w:cs="SimSun"/>
              </w:rPr>
            </w:pPr>
            <w:r>
              <w:rPr>
                <w:lang w:val="en"/>
              </w:rPr>
              <w:t>11</w:t>
            </w:r>
          </w:p>
        </w:tc>
        <w:tc>
          <w:tcPr>
            <w:tcW w:w="1701" w:type="dxa"/>
            <w:vAlign w:val="center"/>
          </w:tcPr>
          <w:p w14:paraId="29B73BEC" w14:textId="77777777" w:rsidR="002D0C8A" w:rsidRDefault="002D0C8A">
            <w:pPr>
              <w:rPr>
                <w:rFonts w:ascii="SimSun" w:hAnsi="SimSun" w:cs="SimSun"/>
              </w:rPr>
            </w:pPr>
            <w:r>
              <w:rPr>
                <w:lang w:val="en"/>
              </w:rPr>
              <w:t>Specifically designed or improved for the development, production or use of the technologies in items 1 to 10 above.</w:t>
            </w:r>
          </w:p>
        </w:tc>
        <w:tc>
          <w:tcPr>
            <w:tcW w:w="4677" w:type="dxa"/>
          </w:tcPr>
          <w:p w14:paraId="758289A6" w14:textId="77777777" w:rsidR="002D0C8A" w:rsidRDefault="002D0C8A">
            <w:pPr>
              <w:jc w:val="left"/>
              <w:rPr>
                <w:rFonts w:ascii="SimSun" w:hAnsi="SimSun" w:cs="SimSun"/>
              </w:rPr>
            </w:pPr>
          </w:p>
        </w:tc>
        <w:tc>
          <w:tcPr>
            <w:tcW w:w="1495" w:type="dxa"/>
          </w:tcPr>
          <w:p w14:paraId="2BE798FF" w14:textId="77777777" w:rsidR="002D0C8A" w:rsidRDefault="002D0C8A">
            <w:pPr>
              <w:jc w:val="center"/>
              <w:rPr>
                <w:rFonts w:ascii="SimSun" w:hAnsi="SimSun" w:cs="SimSun"/>
              </w:rPr>
            </w:pPr>
          </w:p>
        </w:tc>
        <w:tc>
          <w:tcPr>
            <w:tcW w:w="955" w:type="dxa"/>
          </w:tcPr>
          <w:p w14:paraId="6EE5337E" w14:textId="77777777" w:rsidR="002D0C8A" w:rsidRDefault="002D0C8A">
            <w:pPr>
              <w:jc w:val="center"/>
              <w:rPr>
                <w:rFonts w:ascii="SimSun" w:hAnsi="SimSun" w:cs="SimSun"/>
              </w:rPr>
            </w:pPr>
          </w:p>
        </w:tc>
      </w:tr>
    </w:tbl>
    <w:p w14:paraId="065EB56E" w14:textId="77777777" w:rsidR="002D0C8A" w:rsidRDefault="002D0C8A">
      <w:pPr>
        <w:ind w:leftChars="-400" w:hangingChars="400" w:hanging="840"/>
        <w:jc w:val="left"/>
        <w:rPr>
          <w:rFonts w:ascii="SimSun" w:cs="SimSun"/>
          <w:kern w:val="0"/>
          <w:szCs w:val="21"/>
        </w:rPr>
      </w:pPr>
      <w:r>
        <w:rPr>
          <w:kern w:val="0"/>
          <w:szCs w:val="21"/>
          <w:lang w:val="en"/>
        </w:rPr>
        <w:t xml:space="preserve">       remark:</w:t>
      </w:r>
    </w:p>
    <w:p w14:paraId="7A62FCF2" w14:textId="77777777" w:rsidR="002D0C8A" w:rsidRDefault="002D0C8A">
      <w:pPr>
        <w:ind w:leftChars="-400" w:hangingChars="400" w:hanging="840"/>
        <w:jc w:val="left"/>
        <w:rPr>
          <w:rFonts w:ascii="SimSun" w:cs="SimSun"/>
          <w:szCs w:val="21"/>
        </w:rPr>
      </w:pPr>
      <w:r>
        <w:rPr>
          <w:kern w:val="0"/>
          <w:szCs w:val="21"/>
          <w:lang w:val="en"/>
        </w:rPr>
        <w:t xml:space="preserve">           1. </w:t>
      </w:r>
      <w:r>
        <w:rPr>
          <w:szCs w:val="21"/>
          <w:lang w:val="en"/>
        </w:rPr>
        <w:t>The scope of commodities in the Catalogue for the Administration of Import and Export Licenses for Dual-use Items and Technologies shall be subject to the name and description of the commodities, and the Customs Commodities shall be compiled</w:t>
      </w:r>
    </w:p>
    <w:p w14:paraId="428ED4C3" w14:textId="77777777" w:rsidR="002D0C8A" w:rsidRDefault="002D0C8A">
      <w:pPr>
        <w:ind w:leftChars="-400" w:hangingChars="400" w:hanging="840"/>
        <w:jc w:val="left"/>
        <w:rPr>
          <w:rFonts w:ascii="SimSun" w:cs="SimSun"/>
          <w:szCs w:val="21"/>
        </w:rPr>
      </w:pPr>
      <w:r>
        <w:rPr>
          <w:szCs w:val="21"/>
          <w:lang w:val="en"/>
        </w:rPr>
        <w:t xml:space="preserve">           The number is for customs clearance declaration only.</w:t>
      </w:r>
    </w:p>
    <w:p w14:paraId="7C8518A0" w14:textId="77777777" w:rsidR="002D0C8A" w:rsidRDefault="002D0C8A">
      <w:pPr>
        <w:ind w:leftChars="-400" w:hangingChars="400" w:hanging="840"/>
        <w:jc w:val="left"/>
        <w:rPr>
          <w:rFonts w:ascii="SimSun" w:cs="SimSun"/>
          <w:kern w:val="0"/>
          <w:szCs w:val="21"/>
        </w:rPr>
      </w:pPr>
      <w:r>
        <w:rPr>
          <w:szCs w:val="21"/>
          <w:lang w:val="en"/>
        </w:rPr>
        <w:t xml:space="preserve">           2. </w:t>
      </w:r>
      <w:r>
        <w:rPr>
          <w:kern w:val="0"/>
          <w:szCs w:val="21"/>
          <w:lang w:val="en"/>
        </w:rPr>
        <w:t>For commodities involved in adjusting the customs commodity number (*labeling) have received dual-use items and technology import and export licenses, in Xu</w:t>
      </w:r>
    </w:p>
    <w:p w14:paraId="190E9F86" w14:textId="77777777" w:rsidR="002D0C8A" w:rsidRDefault="002D0C8A">
      <w:pPr>
        <w:ind w:leftChars="-294" w:left="-617" w:firstLineChars="94" w:firstLine="197"/>
        <w:jc w:val="left"/>
        <w:rPr>
          <w:szCs w:val="21"/>
        </w:rPr>
      </w:pPr>
      <w:r>
        <w:rPr>
          <w:kern w:val="0"/>
          <w:szCs w:val="21"/>
          <w:lang w:val="en"/>
        </w:rPr>
        <w:t xml:space="preserve">       Valid until March 31, 2022.</w:t>
      </w:r>
    </w:p>
    <w:p w14:paraId="610A92A6" w14:textId="77777777" w:rsidR="002D0C8A" w:rsidRDefault="002D0C8A"/>
    <w:p w14:paraId="6DA8C245" w14:textId="78927335" w:rsidR="002D0C8A" w:rsidRDefault="002D0C8A"/>
    <w:sectPr w:rsidR="002D0C8A">
      <w:footerReference w:type="even" r:id="rId16"/>
      <w:pgSz w:w="11906" w:h="16838"/>
      <w:pgMar w:top="1134" w:right="1797" w:bottom="0" w:left="1204" w:header="709" w:footer="737"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C669" w14:textId="77777777" w:rsidR="007463A6" w:rsidRDefault="007463A6">
      <w:r>
        <w:rPr>
          <w:lang w:val="en"/>
        </w:rPr>
        <w:separator/>
      </w:r>
    </w:p>
  </w:endnote>
  <w:endnote w:type="continuationSeparator" w:id="0">
    <w:p w14:paraId="7894803F" w14:textId="77777777" w:rsidR="007463A6" w:rsidRDefault="007463A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xi Sans">
    <w:altName w:val="Microsoft YaHei"/>
    <w:charset w:val="00"/>
    <w:family w:val="auto"/>
    <w:pitch w:val="default"/>
    <w:sig w:usb0="00000000" w:usb1="00000000" w:usb2="00000000" w:usb3="00000000" w:csb0="00040001" w:csb1="00000000"/>
  </w:font>
  <w:font w:name="FangSong_GB2312">
    <w:altName w:val="Microsoft YaHei"/>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FDF4" w14:textId="77777777" w:rsidR="002D0C8A" w:rsidRDefault="002D0C8A">
    <w:pPr>
      <w:pStyle w:val="Footer"/>
      <w:ind w:leftChars="-260" w:hangingChars="182" w:hanging="546"/>
      <w:rPr>
        <w:rFonts w:ascii="SimSun"/>
        <w:sz w:val="30"/>
        <w:szCs w:val="30"/>
      </w:rPr>
    </w:pPr>
    <w:r>
      <w:rPr>
        <w:sz w:val="30"/>
        <w:szCs w:val="30"/>
        <w:lang w:val="en"/>
      </w:rPr>
      <w:fldChar w:fldCharType="begin"/>
    </w:r>
    <w:r>
      <w:rPr>
        <w:sz w:val="30"/>
        <w:szCs w:val="30"/>
        <w:lang w:val="en"/>
      </w:rPr>
      <w:instrText xml:space="preserve"> PAGE   \* MERGEFORMAT </w:instrText>
    </w:r>
    <w:r>
      <w:rPr>
        <w:sz w:val="30"/>
        <w:szCs w:val="30"/>
        <w:lang w:val="en"/>
      </w:rPr>
      <w:fldChar w:fldCharType="separate"/>
    </w:r>
    <w:r>
      <w:rPr>
        <w:sz w:val="30"/>
        <w:szCs w:val="30"/>
        <w:lang w:val="en"/>
      </w:rPr>
      <w:t>- 2 -</w:t>
    </w:r>
    <w:r>
      <w:rPr>
        <w:sz w:val="30"/>
        <w:szCs w:val="30"/>
        <w:lang w:val="e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D534" w14:textId="4FEBA9BA" w:rsidR="002D0C8A" w:rsidRDefault="002D0C8A">
    <w:pPr>
      <w:pStyle w:val="Footer"/>
      <w:tabs>
        <w:tab w:val="clear" w:pos="8306"/>
        <w:tab w:val="right" w:pos="8525"/>
      </w:tabs>
      <w:ind w:leftChars="-273" w:left="-573" w:rightChars="-304" w:right="-638"/>
      <w:jc w:val="right"/>
      <w:rPr>
        <w:rFonts w:ascii="SimSun"/>
        <w:sz w:val="30"/>
        <w:szCs w:val="30"/>
      </w:rPr>
    </w:pPr>
    <w:r>
      <w:rPr>
        <w:sz w:val="30"/>
        <w:szCs w:val="30"/>
        <w:lang w:val="en"/>
      </w:rPr>
      <w:fldChar w:fldCharType="begin"/>
    </w:r>
    <w:r>
      <w:rPr>
        <w:sz w:val="30"/>
        <w:szCs w:val="30"/>
        <w:lang w:val="en"/>
      </w:rPr>
      <w:instrText xml:space="preserve"> PAGE   \* MERGEFORMAT </w:instrText>
    </w:r>
    <w:r>
      <w:rPr>
        <w:sz w:val="30"/>
        <w:szCs w:val="30"/>
        <w:lang w:val="en"/>
      </w:rPr>
      <w:fldChar w:fldCharType="separate"/>
    </w:r>
    <w:r w:rsidR="004F286E" w:rsidRPr="004F286E">
      <w:rPr>
        <w:noProof/>
        <w:sz w:val="30"/>
        <w:szCs w:val="30"/>
        <w:lang w:val="en"/>
      </w:rPr>
      <w:t>- 2 -</w:t>
    </w:r>
    <w:r>
      <w:rPr>
        <w:sz w:val="30"/>
        <w:szCs w:val="30"/>
        <w:lang w:val="e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BFB3" w14:textId="77777777" w:rsidR="00B01AA3" w:rsidRDefault="00B01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92B0" w14:textId="77777777" w:rsidR="002D0C8A" w:rsidRDefault="002D0C8A">
    <w:pPr>
      <w:pStyle w:val="Footer"/>
      <w:ind w:leftChars="-260" w:hangingChars="182" w:hanging="546"/>
      <w:rPr>
        <w:rFonts w:ascii="SimSun"/>
        <w:sz w:val="30"/>
        <w:szCs w:val="30"/>
      </w:rPr>
    </w:pPr>
    <w:r>
      <w:rPr>
        <w:sz w:val="30"/>
        <w:szCs w:val="30"/>
        <w:lang w:val="en"/>
      </w:rPr>
      <w:fldChar w:fldCharType="begin"/>
    </w:r>
    <w:r>
      <w:rPr>
        <w:sz w:val="30"/>
        <w:szCs w:val="30"/>
        <w:lang w:val="en"/>
      </w:rPr>
      <w:instrText xml:space="preserve"> PAGE   \* MERGEFORMAT </w:instrText>
    </w:r>
    <w:r>
      <w:rPr>
        <w:sz w:val="30"/>
        <w:szCs w:val="30"/>
        <w:lang w:val="en"/>
      </w:rPr>
      <w:fldChar w:fldCharType="separate"/>
    </w:r>
    <w:r>
      <w:rPr>
        <w:sz w:val="30"/>
        <w:szCs w:val="30"/>
        <w:lang w:val="en"/>
      </w:rPr>
      <w:t>- 14 -</w:t>
    </w:r>
    <w:r>
      <w:rPr>
        <w:sz w:val="30"/>
        <w:szCs w:val="30"/>
        <w:lang w:val="en"/>
      </w:rPr>
      <w:fldChar w:fldCharType="end"/>
    </w:r>
  </w:p>
  <w:p w14:paraId="068C4B0C" w14:textId="77777777" w:rsidR="002D0C8A" w:rsidRDefault="002D0C8A">
    <w:pPr>
      <w:rPr>
        <w:rFonts w:ascii="SimSun"/>
        <w:sz w:val="30"/>
        <w:szCs w:val="3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CE84" w14:textId="41D97F0B" w:rsidR="002D0C8A" w:rsidRDefault="002D0C8A">
    <w:pPr>
      <w:pStyle w:val="Footer"/>
      <w:tabs>
        <w:tab w:val="clear" w:pos="8306"/>
        <w:tab w:val="right" w:pos="8301"/>
      </w:tabs>
      <w:ind w:rightChars="-241" w:right="-506"/>
      <w:jc w:val="right"/>
      <w:rPr>
        <w:rFonts w:ascii="SimSun"/>
        <w:sz w:val="30"/>
        <w:szCs w:val="30"/>
      </w:rPr>
    </w:pPr>
    <w:r>
      <w:rPr>
        <w:sz w:val="30"/>
        <w:szCs w:val="30"/>
        <w:lang w:val="en"/>
      </w:rPr>
      <w:fldChar w:fldCharType="begin"/>
    </w:r>
    <w:r>
      <w:rPr>
        <w:sz w:val="30"/>
        <w:szCs w:val="30"/>
        <w:lang w:val="en"/>
      </w:rPr>
      <w:instrText xml:space="preserve"> PAGE   \* MERGEFORMAT </w:instrText>
    </w:r>
    <w:r>
      <w:rPr>
        <w:sz w:val="30"/>
        <w:szCs w:val="30"/>
        <w:lang w:val="en"/>
      </w:rPr>
      <w:fldChar w:fldCharType="separate"/>
    </w:r>
    <w:r w:rsidR="004F286E" w:rsidRPr="004F286E">
      <w:rPr>
        <w:noProof/>
        <w:sz w:val="30"/>
        <w:szCs w:val="30"/>
        <w:lang w:val="en"/>
      </w:rPr>
      <w:t>- 107 -</w:t>
    </w:r>
    <w:r>
      <w:rPr>
        <w:sz w:val="30"/>
        <w:szCs w:val="30"/>
        <w:lang w:val="e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4FF4" w14:textId="77777777" w:rsidR="002D0C8A" w:rsidRDefault="002D0C8A">
    <w:pPr>
      <w:pStyle w:val="Footer"/>
      <w:ind w:leftChars="-260" w:hangingChars="182" w:hanging="546"/>
      <w:rPr>
        <w:rFonts w:ascii="SimSun"/>
        <w:sz w:val="30"/>
        <w:szCs w:val="30"/>
      </w:rPr>
    </w:pPr>
    <w:r>
      <w:rPr>
        <w:sz w:val="30"/>
        <w:szCs w:val="30"/>
        <w:lang w:val="en"/>
      </w:rPr>
      <w:fldChar w:fldCharType="begin"/>
    </w:r>
    <w:r>
      <w:rPr>
        <w:sz w:val="30"/>
        <w:szCs w:val="30"/>
        <w:lang w:val="en"/>
      </w:rPr>
      <w:instrText xml:space="preserve"> PAGE   \* MERGEFORMAT </w:instrText>
    </w:r>
    <w:r>
      <w:rPr>
        <w:sz w:val="30"/>
        <w:szCs w:val="30"/>
        <w:lang w:val="en"/>
      </w:rPr>
      <w:fldChar w:fldCharType="separate"/>
    </w:r>
    <w:r>
      <w:rPr>
        <w:sz w:val="30"/>
        <w:szCs w:val="30"/>
        <w:lang w:val="en"/>
      </w:rPr>
      <w:t>- 104 -</w:t>
    </w:r>
    <w:r>
      <w:rPr>
        <w:sz w:val="30"/>
        <w:szCs w:val="30"/>
        <w:lang w:val="e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25BD" w14:textId="771A2A66" w:rsidR="002D0C8A" w:rsidRDefault="002D0C8A">
    <w:pPr>
      <w:pStyle w:val="Footer"/>
      <w:tabs>
        <w:tab w:val="clear" w:pos="8306"/>
      </w:tabs>
      <w:ind w:rightChars="-227" w:right="-477"/>
      <w:jc w:val="right"/>
      <w:rPr>
        <w:rFonts w:ascii="SimSun"/>
        <w:sz w:val="30"/>
        <w:szCs w:val="30"/>
      </w:rPr>
    </w:pPr>
    <w:r>
      <w:rPr>
        <w:sz w:val="30"/>
        <w:szCs w:val="30"/>
        <w:lang w:val="en"/>
      </w:rPr>
      <w:fldChar w:fldCharType="begin"/>
    </w:r>
    <w:r>
      <w:rPr>
        <w:sz w:val="30"/>
        <w:szCs w:val="30"/>
        <w:lang w:val="en"/>
      </w:rPr>
      <w:instrText xml:space="preserve"> PAGE   \* MERGEFORMAT </w:instrText>
    </w:r>
    <w:r>
      <w:rPr>
        <w:sz w:val="30"/>
        <w:szCs w:val="30"/>
        <w:lang w:val="en"/>
      </w:rPr>
      <w:fldChar w:fldCharType="separate"/>
    </w:r>
    <w:r>
      <w:rPr>
        <w:sz w:val="30"/>
        <w:szCs w:val="30"/>
        <w:lang w:val="en"/>
      </w:rPr>
      <w:t>- 139 -</w:t>
    </w:r>
    <w:r>
      <w:rPr>
        <w:sz w:val="30"/>
        <w:szCs w:val="30"/>
        <w:lang w:val="e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A8BA" w14:textId="77777777" w:rsidR="002D0C8A" w:rsidRDefault="002D0C8A">
    <w:pPr>
      <w:pStyle w:val="Footer"/>
      <w:ind w:leftChars="-147" w:left="-282" w:hangingChars="9" w:hanging="27"/>
      <w:rPr>
        <w:rFonts w:ascii="SimSun"/>
        <w:sz w:val="30"/>
        <w:szCs w:val="30"/>
      </w:rPr>
    </w:pPr>
    <w:r>
      <w:rPr>
        <w:sz w:val="30"/>
        <w:szCs w:val="30"/>
        <w:lang w:val="en"/>
      </w:rPr>
      <w:fldChar w:fldCharType="begin"/>
    </w:r>
    <w:r>
      <w:rPr>
        <w:sz w:val="30"/>
        <w:szCs w:val="30"/>
        <w:lang w:val="en"/>
      </w:rPr>
      <w:instrText xml:space="preserve"> PAGE   \* MERGEFORMAT </w:instrText>
    </w:r>
    <w:r>
      <w:rPr>
        <w:sz w:val="30"/>
        <w:szCs w:val="30"/>
        <w:lang w:val="en"/>
      </w:rPr>
      <w:fldChar w:fldCharType="separate"/>
    </w:r>
    <w:r>
      <w:rPr>
        <w:sz w:val="30"/>
        <w:szCs w:val="30"/>
        <w:lang w:val="en"/>
      </w:rPr>
      <w:t>- 136 -</w:t>
    </w:r>
    <w:r>
      <w:rPr>
        <w:sz w:val="30"/>
        <w:szCs w:val="30"/>
        <w:lang w:va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6697" w14:textId="77777777" w:rsidR="007463A6" w:rsidRDefault="007463A6">
      <w:r>
        <w:rPr>
          <w:lang w:val="en"/>
        </w:rPr>
        <w:separator/>
      </w:r>
    </w:p>
  </w:footnote>
  <w:footnote w:type="continuationSeparator" w:id="0">
    <w:p w14:paraId="1CF10560" w14:textId="77777777" w:rsidR="007463A6" w:rsidRDefault="007463A6">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BE95" w14:textId="77777777" w:rsidR="00B01AA3" w:rsidRDefault="00B0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AA16" w14:textId="77777777" w:rsidR="002D0C8A" w:rsidRDefault="002D0C8A">
    <w:pPr>
      <w:pStyle w:val="Header"/>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F335" w14:textId="77777777" w:rsidR="00B01AA3" w:rsidRDefault="00B01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E45E"/>
    <w:rsid w:val="BF7CF9FE"/>
    <w:rsid w:val="BF7FEE66"/>
    <w:rsid w:val="BF980973"/>
    <w:rsid w:val="BFBF3C3D"/>
    <w:rsid w:val="BFDF7F2A"/>
    <w:rsid w:val="BFE50860"/>
    <w:rsid w:val="BFFB3CEF"/>
    <w:rsid w:val="BFFDF663"/>
    <w:rsid w:val="C11BA99B"/>
    <w:rsid w:val="C73FAD59"/>
    <w:rsid w:val="CD97F8B2"/>
    <w:rsid w:val="CDFFDF7D"/>
    <w:rsid w:val="CEB56841"/>
    <w:rsid w:val="CECB455F"/>
    <w:rsid w:val="CF2FB687"/>
    <w:rsid w:val="CF3D231F"/>
    <w:rsid w:val="CFE7C3C3"/>
    <w:rsid w:val="CFFF80E0"/>
    <w:rsid w:val="D1BB4BBE"/>
    <w:rsid w:val="D5FF4962"/>
    <w:rsid w:val="D67FE70A"/>
    <w:rsid w:val="D6DDAC33"/>
    <w:rsid w:val="D86F6CCE"/>
    <w:rsid w:val="D9C800E9"/>
    <w:rsid w:val="D9FE1B1C"/>
    <w:rsid w:val="DAAEB435"/>
    <w:rsid w:val="DB7F5C60"/>
    <w:rsid w:val="DB7F8E71"/>
    <w:rsid w:val="DDD7A4B4"/>
    <w:rsid w:val="DDDA0B2B"/>
    <w:rsid w:val="DDFF8181"/>
    <w:rsid w:val="DE6B9A4C"/>
    <w:rsid w:val="DEF7EE54"/>
    <w:rsid w:val="DF5F6297"/>
    <w:rsid w:val="DF9F1C91"/>
    <w:rsid w:val="DFCB4156"/>
    <w:rsid w:val="DFD50EED"/>
    <w:rsid w:val="DFDFBA15"/>
    <w:rsid w:val="DFEFE231"/>
    <w:rsid w:val="DFFA9C6F"/>
    <w:rsid w:val="DFFB8117"/>
    <w:rsid w:val="E03F7B7B"/>
    <w:rsid w:val="E091E3EA"/>
    <w:rsid w:val="E3FF5AAE"/>
    <w:rsid w:val="E3FFAAB3"/>
    <w:rsid w:val="E5AECB14"/>
    <w:rsid w:val="E6EFB941"/>
    <w:rsid w:val="E7598326"/>
    <w:rsid w:val="E79F32DD"/>
    <w:rsid w:val="E7BE2F60"/>
    <w:rsid w:val="E7EFCD23"/>
    <w:rsid w:val="E7EFE6AD"/>
    <w:rsid w:val="E7FBA9C4"/>
    <w:rsid w:val="E9F764B9"/>
    <w:rsid w:val="EAD9F038"/>
    <w:rsid w:val="EB2F5A1A"/>
    <w:rsid w:val="EBB50A0A"/>
    <w:rsid w:val="EBE5A328"/>
    <w:rsid w:val="ED3D465E"/>
    <w:rsid w:val="EEBEEA5A"/>
    <w:rsid w:val="EFBD5842"/>
    <w:rsid w:val="EFBFCC4E"/>
    <w:rsid w:val="EFDBAD45"/>
    <w:rsid w:val="EFDF39A5"/>
    <w:rsid w:val="EFF1F861"/>
    <w:rsid w:val="EFF64DFB"/>
    <w:rsid w:val="EFF948FF"/>
    <w:rsid w:val="F0F92315"/>
    <w:rsid w:val="F1FEFC0D"/>
    <w:rsid w:val="F273CB85"/>
    <w:rsid w:val="F2FE4788"/>
    <w:rsid w:val="F3BE17F4"/>
    <w:rsid w:val="F3EECE96"/>
    <w:rsid w:val="F4B66584"/>
    <w:rsid w:val="F5374FF1"/>
    <w:rsid w:val="F5FF46FB"/>
    <w:rsid w:val="F6B7D408"/>
    <w:rsid w:val="F6FDEF42"/>
    <w:rsid w:val="F6FF42BB"/>
    <w:rsid w:val="F75F3214"/>
    <w:rsid w:val="F7BE2010"/>
    <w:rsid w:val="F7CFC8E5"/>
    <w:rsid w:val="F7D872F5"/>
    <w:rsid w:val="F7DF503F"/>
    <w:rsid w:val="F7EEC411"/>
    <w:rsid w:val="F7FD5326"/>
    <w:rsid w:val="F7FF194E"/>
    <w:rsid w:val="F885A948"/>
    <w:rsid w:val="F8F5041A"/>
    <w:rsid w:val="F9871487"/>
    <w:rsid w:val="F9F77F0D"/>
    <w:rsid w:val="FAB77D71"/>
    <w:rsid w:val="FACF7F5E"/>
    <w:rsid w:val="FADF4E53"/>
    <w:rsid w:val="FAF30D67"/>
    <w:rsid w:val="FAFF95E2"/>
    <w:rsid w:val="FB43F9B9"/>
    <w:rsid w:val="FB797FAF"/>
    <w:rsid w:val="FB7BCC36"/>
    <w:rsid w:val="FB7D451A"/>
    <w:rsid w:val="FBBA57FC"/>
    <w:rsid w:val="FBBE2609"/>
    <w:rsid w:val="FBBF30C2"/>
    <w:rsid w:val="FBD683A2"/>
    <w:rsid w:val="FBDDC421"/>
    <w:rsid w:val="FBEEC947"/>
    <w:rsid w:val="FBF7E9F5"/>
    <w:rsid w:val="FBFAB6C0"/>
    <w:rsid w:val="FBFF2404"/>
    <w:rsid w:val="FC7EBBF1"/>
    <w:rsid w:val="FCD361A5"/>
    <w:rsid w:val="FCDE4A6C"/>
    <w:rsid w:val="FCF37DF9"/>
    <w:rsid w:val="FCFE9319"/>
    <w:rsid w:val="FD5FA329"/>
    <w:rsid w:val="FD7770F0"/>
    <w:rsid w:val="FD981C82"/>
    <w:rsid w:val="FD9F6F66"/>
    <w:rsid w:val="FD9FAF9F"/>
    <w:rsid w:val="FDD4032F"/>
    <w:rsid w:val="FDEF83FC"/>
    <w:rsid w:val="FDF72327"/>
    <w:rsid w:val="FDFE7E40"/>
    <w:rsid w:val="FDFF8D4A"/>
    <w:rsid w:val="FE6B54F8"/>
    <w:rsid w:val="FE7CAA05"/>
    <w:rsid w:val="FEBD67EF"/>
    <w:rsid w:val="FEDE0A57"/>
    <w:rsid w:val="FEF30FE3"/>
    <w:rsid w:val="FEF335D1"/>
    <w:rsid w:val="FF1D9BA5"/>
    <w:rsid w:val="FF2F0074"/>
    <w:rsid w:val="FF2F1B5B"/>
    <w:rsid w:val="FF4F6001"/>
    <w:rsid w:val="FF58D0D9"/>
    <w:rsid w:val="FF5E6EAE"/>
    <w:rsid w:val="FF6682E4"/>
    <w:rsid w:val="FF6F7993"/>
    <w:rsid w:val="FF756666"/>
    <w:rsid w:val="FF7F0661"/>
    <w:rsid w:val="FFA23CCE"/>
    <w:rsid w:val="FFA3CD43"/>
    <w:rsid w:val="FFAFC8EE"/>
    <w:rsid w:val="FFB171A4"/>
    <w:rsid w:val="FFBCF652"/>
    <w:rsid w:val="FFD7B521"/>
    <w:rsid w:val="FFDFAE0E"/>
    <w:rsid w:val="FFE7409E"/>
    <w:rsid w:val="FFEE03E8"/>
    <w:rsid w:val="FFEEDF6A"/>
    <w:rsid w:val="FFF0BF31"/>
    <w:rsid w:val="FFFAB007"/>
    <w:rsid w:val="FFFB3D23"/>
    <w:rsid w:val="FFFBBE8D"/>
    <w:rsid w:val="FFFF1DB7"/>
    <w:rsid w:val="FFFF1E84"/>
    <w:rsid w:val="FFFF5024"/>
    <w:rsid w:val="FFFF8139"/>
    <w:rsid w:val="FFFFD74E"/>
    <w:rsid w:val="00025B95"/>
    <w:rsid w:val="00071E0B"/>
    <w:rsid w:val="000D13D9"/>
    <w:rsid w:val="00164135"/>
    <w:rsid w:val="001D416E"/>
    <w:rsid w:val="002000A0"/>
    <w:rsid w:val="00223DB4"/>
    <w:rsid w:val="00250F77"/>
    <w:rsid w:val="002514AD"/>
    <w:rsid w:val="00267E40"/>
    <w:rsid w:val="002719C2"/>
    <w:rsid w:val="0028049D"/>
    <w:rsid w:val="00291530"/>
    <w:rsid w:val="002D0C8A"/>
    <w:rsid w:val="003225C9"/>
    <w:rsid w:val="003344AA"/>
    <w:rsid w:val="003C662B"/>
    <w:rsid w:val="003F020E"/>
    <w:rsid w:val="003F67E1"/>
    <w:rsid w:val="00442434"/>
    <w:rsid w:val="0047680E"/>
    <w:rsid w:val="004D20AA"/>
    <w:rsid w:val="004F286E"/>
    <w:rsid w:val="00511393"/>
    <w:rsid w:val="005D4775"/>
    <w:rsid w:val="006341F1"/>
    <w:rsid w:val="006529B3"/>
    <w:rsid w:val="00676A28"/>
    <w:rsid w:val="006845A2"/>
    <w:rsid w:val="006950D9"/>
    <w:rsid w:val="006A5D48"/>
    <w:rsid w:val="006B485F"/>
    <w:rsid w:val="00733F30"/>
    <w:rsid w:val="007463A6"/>
    <w:rsid w:val="00755631"/>
    <w:rsid w:val="00755DD3"/>
    <w:rsid w:val="00761F6B"/>
    <w:rsid w:val="00785E52"/>
    <w:rsid w:val="007A09A2"/>
    <w:rsid w:val="007B1204"/>
    <w:rsid w:val="007B7E79"/>
    <w:rsid w:val="007C2011"/>
    <w:rsid w:val="007C24C0"/>
    <w:rsid w:val="008905E4"/>
    <w:rsid w:val="00957D40"/>
    <w:rsid w:val="00986D7A"/>
    <w:rsid w:val="009A6C2F"/>
    <w:rsid w:val="009A72F2"/>
    <w:rsid w:val="009B344D"/>
    <w:rsid w:val="00A26891"/>
    <w:rsid w:val="00A57581"/>
    <w:rsid w:val="00AD66D1"/>
    <w:rsid w:val="00AF61BD"/>
    <w:rsid w:val="00B01AA3"/>
    <w:rsid w:val="00B45A97"/>
    <w:rsid w:val="00B6E45E"/>
    <w:rsid w:val="00B75B33"/>
    <w:rsid w:val="00BB3BB5"/>
    <w:rsid w:val="00BC0F8B"/>
    <w:rsid w:val="00C60AB6"/>
    <w:rsid w:val="00C809F2"/>
    <w:rsid w:val="00C82E2A"/>
    <w:rsid w:val="00CB32D0"/>
    <w:rsid w:val="00CC65C4"/>
    <w:rsid w:val="00D03E73"/>
    <w:rsid w:val="00D80A5F"/>
    <w:rsid w:val="00D97B2D"/>
    <w:rsid w:val="00DB502B"/>
    <w:rsid w:val="00E04B8E"/>
    <w:rsid w:val="00E23C85"/>
    <w:rsid w:val="00E41C17"/>
    <w:rsid w:val="00ED148C"/>
    <w:rsid w:val="00EE5766"/>
    <w:rsid w:val="00F50C0F"/>
    <w:rsid w:val="00F86BCB"/>
    <w:rsid w:val="00FA3D8F"/>
    <w:rsid w:val="00FB7BA5"/>
    <w:rsid w:val="0FD77CA0"/>
    <w:rsid w:val="0FDF5683"/>
    <w:rsid w:val="10E9B1DF"/>
    <w:rsid w:val="16F72FE2"/>
    <w:rsid w:val="1FAFEA00"/>
    <w:rsid w:val="29FF238B"/>
    <w:rsid w:val="2BEF7FAD"/>
    <w:rsid w:val="2EF6EC77"/>
    <w:rsid w:val="2F7CCA01"/>
    <w:rsid w:val="2FA340EF"/>
    <w:rsid w:val="2FBEACA8"/>
    <w:rsid w:val="2FD47A49"/>
    <w:rsid w:val="2FDECA2D"/>
    <w:rsid w:val="2FEFAACD"/>
    <w:rsid w:val="2FFEA90E"/>
    <w:rsid w:val="30FDB786"/>
    <w:rsid w:val="335F71BF"/>
    <w:rsid w:val="355E5922"/>
    <w:rsid w:val="35DFE6CA"/>
    <w:rsid w:val="35FB1746"/>
    <w:rsid w:val="35FFDE24"/>
    <w:rsid w:val="36FE92DD"/>
    <w:rsid w:val="37D9BD2F"/>
    <w:rsid w:val="37FFF580"/>
    <w:rsid w:val="3AD4254A"/>
    <w:rsid w:val="3BBBCD11"/>
    <w:rsid w:val="3C67B474"/>
    <w:rsid w:val="3D5639BA"/>
    <w:rsid w:val="3DD797FB"/>
    <w:rsid w:val="3DF397BC"/>
    <w:rsid w:val="3EBDB916"/>
    <w:rsid w:val="3EE7DE1E"/>
    <w:rsid w:val="3EF23DC2"/>
    <w:rsid w:val="3EFA1825"/>
    <w:rsid w:val="3F1BD024"/>
    <w:rsid w:val="3F5F9FE1"/>
    <w:rsid w:val="3F6B144E"/>
    <w:rsid w:val="3F6E98A5"/>
    <w:rsid w:val="3F738528"/>
    <w:rsid w:val="3F7EF423"/>
    <w:rsid w:val="3F7FDA6F"/>
    <w:rsid w:val="3FA7D168"/>
    <w:rsid w:val="3FD2EFA7"/>
    <w:rsid w:val="3FEE8879"/>
    <w:rsid w:val="3FF77617"/>
    <w:rsid w:val="3FFEA6A7"/>
    <w:rsid w:val="43E6CAE7"/>
    <w:rsid w:val="45FF091A"/>
    <w:rsid w:val="4BB73AC1"/>
    <w:rsid w:val="4C37273D"/>
    <w:rsid w:val="4E3FE70E"/>
    <w:rsid w:val="4FB9CF2B"/>
    <w:rsid w:val="4FFD7DD0"/>
    <w:rsid w:val="515DFFCC"/>
    <w:rsid w:val="55E5FA1A"/>
    <w:rsid w:val="56DBFE2E"/>
    <w:rsid w:val="56FBC754"/>
    <w:rsid w:val="5AFF0EA2"/>
    <w:rsid w:val="5D3DA054"/>
    <w:rsid w:val="5D3F6D0F"/>
    <w:rsid w:val="5DDF0477"/>
    <w:rsid w:val="5E7F01F3"/>
    <w:rsid w:val="5EFB37B6"/>
    <w:rsid w:val="5EFE8722"/>
    <w:rsid w:val="5F6E7645"/>
    <w:rsid w:val="5F6FBB26"/>
    <w:rsid w:val="5F7D2239"/>
    <w:rsid w:val="5F7F60A5"/>
    <w:rsid w:val="5FC2F33D"/>
    <w:rsid w:val="5FDE5B1F"/>
    <w:rsid w:val="5FF695C8"/>
    <w:rsid w:val="5FFF2755"/>
    <w:rsid w:val="5FFF2B4F"/>
    <w:rsid w:val="5FFF32F2"/>
    <w:rsid w:val="5FFF407E"/>
    <w:rsid w:val="61AE094C"/>
    <w:rsid w:val="633FC655"/>
    <w:rsid w:val="65BF5AE6"/>
    <w:rsid w:val="65FC9257"/>
    <w:rsid w:val="66E9AAD9"/>
    <w:rsid w:val="66EBBF9B"/>
    <w:rsid w:val="66FCE3CF"/>
    <w:rsid w:val="677F4DC8"/>
    <w:rsid w:val="67E78CA5"/>
    <w:rsid w:val="67FB4AA4"/>
    <w:rsid w:val="6AF89437"/>
    <w:rsid w:val="6BBAFA6B"/>
    <w:rsid w:val="6D7F6B54"/>
    <w:rsid w:val="6E7E5FFF"/>
    <w:rsid w:val="6EAA821A"/>
    <w:rsid w:val="6F5F67EF"/>
    <w:rsid w:val="6F5FF698"/>
    <w:rsid w:val="6F6B837B"/>
    <w:rsid w:val="6F7FA588"/>
    <w:rsid w:val="6FEF8AD0"/>
    <w:rsid w:val="6FF07940"/>
    <w:rsid w:val="6FFD5912"/>
    <w:rsid w:val="71AFDFC5"/>
    <w:rsid w:val="72BB849F"/>
    <w:rsid w:val="734F20DF"/>
    <w:rsid w:val="73938CFF"/>
    <w:rsid w:val="747DECD8"/>
    <w:rsid w:val="74E6BB21"/>
    <w:rsid w:val="74EF4BAD"/>
    <w:rsid w:val="75B75151"/>
    <w:rsid w:val="75FB5222"/>
    <w:rsid w:val="75FBEF44"/>
    <w:rsid w:val="75FDA491"/>
    <w:rsid w:val="7696CB31"/>
    <w:rsid w:val="76CF9BCE"/>
    <w:rsid w:val="76EF004D"/>
    <w:rsid w:val="76FCD97E"/>
    <w:rsid w:val="77178700"/>
    <w:rsid w:val="77734FD2"/>
    <w:rsid w:val="77759890"/>
    <w:rsid w:val="777EDD83"/>
    <w:rsid w:val="77BDFF62"/>
    <w:rsid w:val="77BFD4C6"/>
    <w:rsid w:val="77CFAF5F"/>
    <w:rsid w:val="77EBF590"/>
    <w:rsid w:val="77F549F2"/>
    <w:rsid w:val="77FD0C98"/>
    <w:rsid w:val="77FECC9A"/>
    <w:rsid w:val="77FF1DEC"/>
    <w:rsid w:val="77FF41A9"/>
    <w:rsid w:val="786F6498"/>
    <w:rsid w:val="78FF4FB6"/>
    <w:rsid w:val="7997820F"/>
    <w:rsid w:val="79AF826D"/>
    <w:rsid w:val="79DDA38A"/>
    <w:rsid w:val="79FEE654"/>
    <w:rsid w:val="7AFF328E"/>
    <w:rsid w:val="7B7B4F91"/>
    <w:rsid w:val="7B7F67B2"/>
    <w:rsid w:val="7BBF1E33"/>
    <w:rsid w:val="7BEE9E9A"/>
    <w:rsid w:val="7BF1EF09"/>
    <w:rsid w:val="7BFB6209"/>
    <w:rsid w:val="7BFB98CD"/>
    <w:rsid w:val="7BFD4D88"/>
    <w:rsid w:val="7BFDA542"/>
    <w:rsid w:val="7CAF2687"/>
    <w:rsid w:val="7CED19B9"/>
    <w:rsid w:val="7CF045A4"/>
    <w:rsid w:val="7D6F0CDD"/>
    <w:rsid w:val="7DB59837"/>
    <w:rsid w:val="7DBBD80A"/>
    <w:rsid w:val="7DCBD5BB"/>
    <w:rsid w:val="7DFB4AF9"/>
    <w:rsid w:val="7DFD161B"/>
    <w:rsid w:val="7E6942D7"/>
    <w:rsid w:val="7E7F78E3"/>
    <w:rsid w:val="7EAAAB79"/>
    <w:rsid w:val="7EBEB300"/>
    <w:rsid w:val="7EDF6957"/>
    <w:rsid w:val="7EEE6859"/>
    <w:rsid w:val="7EEFAA46"/>
    <w:rsid w:val="7EF0A867"/>
    <w:rsid w:val="7EF5732E"/>
    <w:rsid w:val="7EFF7DA3"/>
    <w:rsid w:val="7EFFD5B6"/>
    <w:rsid w:val="7F2D3627"/>
    <w:rsid w:val="7F3C199C"/>
    <w:rsid w:val="7F3DFBC8"/>
    <w:rsid w:val="7F4BA631"/>
    <w:rsid w:val="7F5FAA88"/>
    <w:rsid w:val="7F67896E"/>
    <w:rsid w:val="7F79EC10"/>
    <w:rsid w:val="7F7CDE22"/>
    <w:rsid w:val="7F7E5298"/>
    <w:rsid w:val="7F7EF50C"/>
    <w:rsid w:val="7F7FE997"/>
    <w:rsid w:val="7F9F2A3D"/>
    <w:rsid w:val="7F9F8D5B"/>
    <w:rsid w:val="7FAF53CF"/>
    <w:rsid w:val="7FB41823"/>
    <w:rsid w:val="7FB7F068"/>
    <w:rsid w:val="7FD01CC6"/>
    <w:rsid w:val="7FDE6D7C"/>
    <w:rsid w:val="7FDF707C"/>
    <w:rsid w:val="7FE4BF99"/>
    <w:rsid w:val="7FEB5F89"/>
    <w:rsid w:val="7FEF66BD"/>
    <w:rsid w:val="7FF385CE"/>
    <w:rsid w:val="7FF44BE0"/>
    <w:rsid w:val="7FF76357"/>
    <w:rsid w:val="7FFA6EFF"/>
    <w:rsid w:val="7FFB1099"/>
    <w:rsid w:val="7FFBFC36"/>
    <w:rsid w:val="7FFCE18D"/>
    <w:rsid w:val="7FFD42E5"/>
    <w:rsid w:val="7FFDA24F"/>
    <w:rsid w:val="7FFF55C7"/>
    <w:rsid w:val="7FFF91D3"/>
    <w:rsid w:val="7FFF93DB"/>
    <w:rsid w:val="7FFF9DEB"/>
    <w:rsid w:val="857E01D3"/>
    <w:rsid w:val="8BFE8566"/>
    <w:rsid w:val="8DB99088"/>
    <w:rsid w:val="95D30B6F"/>
    <w:rsid w:val="95FF3984"/>
    <w:rsid w:val="9DBFF2CE"/>
    <w:rsid w:val="9DEA793A"/>
    <w:rsid w:val="9F76D252"/>
    <w:rsid w:val="9F7B4776"/>
    <w:rsid w:val="A1E9D98F"/>
    <w:rsid w:val="A7FF7F92"/>
    <w:rsid w:val="ABE4DED7"/>
    <w:rsid w:val="ADCD8939"/>
    <w:rsid w:val="AF878E51"/>
    <w:rsid w:val="AFB72B85"/>
    <w:rsid w:val="B3D34B6A"/>
    <w:rsid w:val="B3E30C42"/>
    <w:rsid w:val="B5B754D0"/>
    <w:rsid w:val="B77BAA3C"/>
    <w:rsid w:val="B7B79330"/>
    <w:rsid w:val="B7FF9AEB"/>
    <w:rsid w:val="B99FDD79"/>
    <w:rsid w:val="BBF74593"/>
    <w:rsid w:val="BBF74B4C"/>
    <w:rsid w:val="BCBD3ECF"/>
    <w:rsid w:val="BD47835A"/>
    <w:rsid w:val="BDF9ABB3"/>
    <w:rsid w:val="BDFAA756"/>
    <w:rsid w:val="BEAA909D"/>
    <w:rsid w:val="BEAE2D30"/>
    <w:rsid w:val="BECB637A"/>
    <w:rsid w:val="BED7778E"/>
    <w:rsid w:val="BEFF86AD"/>
    <w:rsid w:val="BF5D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2C58F1"/>
  <w15:chartTrackingRefBased/>
  <w15:docId w15:val="{58E4B487-4729-4093-A835-637B80C3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He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eastAsia="SimSun" w:hAnsi="Calibri"/>
      <w:kern w:val="2"/>
      <w:sz w:val="21"/>
      <w:szCs w:val="22"/>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qFormat/>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paragraph" w:styleId="BalloonText">
    <w:name w:val="Balloon Text"/>
    <w:basedOn w:val="Normal"/>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unhideWhenUsed/>
    <w:rsid w:val="00755D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43480</Words>
  <Characters>247841</Characters>
  <Application>Microsoft Office Word</Application>
  <DocSecurity>0</DocSecurity>
  <Lines>2065</Lines>
  <Paragraphs>581</Paragraphs>
  <ScaleCrop>false</ScaleCrop>
  <Company/>
  <LinksUpToDate>false</LinksUpToDate>
  <CharactersWithSpaces>290740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梁艳</dc:creator>
  <cp:keywords/>
  <dc:description/>
  <cp:lastModifiedBy>Haynes, Victoria</cp:lastModifiedBy>
  <cp:revision>2</cp:revision>
  <cp:lastPrinted>2021-12-29T15:42:00Z</cp:lastPrinted>
  <dcterms:created xsi:type="dcterms:W3CDTF">2022-02-18T20:23:00Z</dcterms:created>
  <dcterms:modified xsi:type="dcterms:W3CDTF">2022-02-18T20:23:00Z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MSIP_Label_41f6dd24-d674-4469-bea3-7d76697f0bbf_Enabled">
    <vt:lpwstr>true</vt:lpwstr>
  </property>
  <property fmtid="{D5CDD505-2E9C-101B-9397-08002B2CF9AE}" pid="4" name="MSIP_Label_41f6dd24-d674-4469-bea3-7d76697f0bbf_SetDate">
    <vt:lpwstr>2022-01-04T00:49:28Z</vt:lpwstr>
  </property>
  <property fmtid="{D5CDD505-2E9C-101B-9397-08002B2CF9AE}" pid="5" name="MSIP_Label_41f6dd24-d674-4469-bea3-7d76697f0bbf_Method">
    <vt:lpwstr>Standard</vt:lpwstr>
  </property>
  <property fmtid="{D5CDD505-2E9C-101B-9397-08002B2CF9AE}" pid="6" name="MSIP_Label_41f6dd24-d674-4469-bea3-7d76697f0bbf_Name">
    <vt:lpwstr>Internal</vt:lpwstr>
  </property>
  <property fmtid="{D5CDD505-2E9C-101B-9397-08002B2CF9AE}" pid="7" name="MSIP_Label_41f6dd24-d674-4469-bea3-7d76697f0bbf_SiteId">
    <vt:lpwstr>c7b07781-06f3-41d7-b40f-5b2de1018509</vt:lpwstr>
  </property>
  <property fmtid="{D5CDD505-2E9C-101B-9397-08002B2CF9AE}" pid="8" name="MSIP_Label_41f6dd24-d674-4469-bea3-7d76697f0bbf_ActionId">
    <vt:lpwstr>001c7809-6775-4a15-a042-88b0a1a7b4b2</vt:lpwstr>
  </property>
  <property fmtid="{D5CDD505-2E9C-101B-9397-08002B2CF9AE}" pid="9" name="MSIP_Label_41f6dd24-d674-4469-bea3-7d76697f0bbf_ContentBits">
    <vt:lpwstr>2</vt:lpwstr>
  </property>
  <property fmtid="{D5CDD505-2E9C-101B-9397-08002B2CF9AE}" pid="10" name="MSIP_Label_5dae8ba6-b3d9-441d-85ba-95bbdebfad77_Enabled">
    <vt:lpwstr>true</vt:lpwstr>
  </property>
  <property fmtid="{D5CDD505-2E9C-101B-9397-08002B2CF9AE}" pid="11" name="MSIP_Label_5dae8ba6-b3d9-441d-85ba-95bbdebfad77_SetDate">
    <vt:lpwstr>2022-02-17T00:08:45Z</vt:lpwstr>
  </property>
  <property fmtid="{D5CDD505-2E9C-101B-9397-08002B2CF9AE}" pid="12" name="MSIP_Label_5dae8ba6-b3d9-441d-85ba-95bbdebfad77_Method">
    <vt:lpwstr>Privileged</vt:lpwstr>
  </property>
  <property fmtid="{D5CDD505-2E9C-101B-9397-08002B2CF9AE}" pid="13" name="MSIP_Label_5dae8ba6-b3d9-441d-85ba-95bbdebfad77_Name">
    <vt:lpwstr>5dae8ba6-b3d9-441d-85ba-95bbdebfad77</vt:lpwstr>
  </property>
  <property fmtid="{D5CDD505-2E9C-101B-9397-08002B2CF9AE}" pid="14" name="MSIP_Label_5dae8ba6-b3d9-441d-85ba-95bbdebfad77_SiteId">
    <vt:lpwstr>2314cb5c-e44b-4288-b205-51ab43ecb122</vt:lpwstr>
  </property>
  <property fmtid="{D5CDD505-2E9C-101B-9397-08002B2CF9AE}" pid="15" name="MSIP_Label_5dae8ba6-b3d9-441d-85ba-95bbdebfad77_ActionId">
    <vt:lpwstr>5f443824-b2da-459f-8d45-98a66ffdfc78</vt:lpwstr>
  </property>
  <property fmtid="{D5CDD505-2E9C-101B-9397-08002B2CF9AE}" pid="16" name="MSIP_Label_5dae8ba6-b3d9-441d-85ba-95bbdebfad77_ContentBits">
    <vt:lpwstr>0</vt:lpwstr>
  </property>
</Properties>
</file>