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46AF73B5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53F6AF35" w14:textId="77777777" w:rsidR="003275FE" w:rsidRPr="00616405" w:rsidRDefault="003275FE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26924A3" w14:textId="6C8FEAB5" w:rsidR="003275FE" w:rsidRPr="006A6381" w:rsidRDefault="00277A2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Manager </w:t>
      </w:r>
      <w:r w:rsidR="00180371">
        <w:rPr>
          <w:rFonts w:ascii="Times New Roman" w:hAnsi="Times New Roman" w:cs="Times New Roman"/>
          <w:b/>
          <w:sz w:val="32"/>
          <w:szCs w:val="24"/>
          <w:u w:val="single"/>
        </w:rPr>
        <w:t xml:space="preserve">Global 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Trade </w:t>
      </w:r>
      <w:r w:rsidR="003C6ADF">
        <w:rPr>
          <w:rFonts w:ascii="Times New Roman" w:hAnsi="Times New Roman" w:cs="Times New Roman"/>
          <w:b/>
          <w:sz w:val="32"/>
          <w:szCs w:val="24"/>
          <w:u w:val="single"/>
        </w:rPr>
        <w:t xml:space="preserve">Compliance </w:t>
      </w:r>
      <w:r w:rsidR="004D114D" w:rsidRPr="006A6381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6D667D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180371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776</w:t>
      </w:r>
    </w:p>
    <w:p w14:paraId="7908E2AD" w14:textId="77777777" w:rsidR="00BD2B35" w:rsidRPr="0061640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E3E1DCB" w:rsidR="00616405" w:rsidRPr="00616405" w:rsidRDefault="00F9519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Manage the </w:t>
      </w:r>
      <w:r w:rsidR="00376712">
        <w:rPr>
          <w:rFonts w:ascii="Times New Roman" w:hAnsi="Times New Roman" w:cs="Times New Roman"/>
          <w:sz w:val="24"/>
          <w:szCs w:val="24"/>
        </w:rPr>
        <w:t xml:space="preserve">corporate </w:t>
      </w:r>
      <w:r w:rsidR="00783461">
        <w:rPr>
          <w:rFonts w:ascii="Times New Roman" w:hAnsi="Times New Roman" w:cs="Times New Roman"/>
          <w:sz w:val="24"/>
          <w:szCs w:val="24"/>
        </w:rPr>
        <w:t xml:space="preserve">export compliance program for a </w:t>
      </w:r>
      <w:r>
        <w:rPr>
          <w:rFonts w:ascii="Times New Roman" w:hAnsi="Times New Roman" w:cs="Times New Roman"/>
          <w:sz w:val="24"/>
          <w:szCs w:val="24"/>
        </w:rPr>
        <w:t>growing multi</w:t>
      </w:r>
      <w:r w:rsidR="004D794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billion dollar chemical company</w:t>
      </w:r>
      <w:r w:rsidR="00D546AB">
        <w:rPr>
          <w:rFonts w:ascii="Times New Roman" w:hAnsi="Times New Roman" w:cs="Times New Roman"/>
          <w:sz w:val="24"/>
          <w:szCs w:val="24"/>
        </w:rPr>
        <w:t>.</w:t>
      </w:r>
      <w:r w:rsidR="0078346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Totally </w:t>
      </w:r>
      <w:r w:rsidR="00783461">
        <w:rPr>
          <w:rFonts w:ascii="Times New Roman" w:hAnsi="Times New Roman" w:cs="Times New Roman"/>
          <w:sz w:val="24"/>
          <w:szCs w:val="24"/>
        </w:rPr>
        <w:t>Remote</w:t>
      </w:r>
      <w:r>
        <w:rPr>
          <w:rFonts w:ascii="Times New Roman" w:hAnsi="Times New Roman" w:cs="Times New Roman"/>
          <w:sz w:val="24"/>
          <w:szCs w:val="24"/>
        </w:rPr>
        <w:t>!</w:t>
      </w:r>
      <w:r w:rsidR="0002175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5DD8E93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3E1497">
        <w:rPr>
          <w:rFonts w:ascii="Times New Roman" w:hAnsi="Times New Roman" w:cs="Times New Roman"/>
          <w:sz w:val="24"/>
          <w:szCs w:val="24"/>
        </w:rPr>
        <w:t>M</w:t>
      </w:r>
      <w:r w:rsidR="00A82A85">
        <w:rPr>
          <w:rFonts w:ascii="Times New Roman" w:hAnsi="Times New Roman" w:cs="Times New Roman"/>
          <w:sz w:val="24"/>
          <w:szCs w:val="24"/>
        </w:rPr>
        <w:t>anage the</w:t>
      </w:r>
      <w:r w:rsidR="00376712">
        <w:rPr>
          <w:rFonts w:ascii="Times New Roman" w:hAnsi="Times New Roman" w:cs="Times New Roman"/>
          <w:sz w:val="24"/>
          <w:szCs w:val="24"/>
        </w:rPr>
        <w:t xml:space="preserve"> corporate global export </w:t>
      </w:r>
      <w:r w:rsidR="00A82A85">
        <w:rPr>
          <w:rFonts w:ascii="Times New Roman" w:hAnsi="Times New Roman" w:cs="Times New Roman"/>
          <w:sz w:val="24"/>
          <w:szCs w:val="24"/>
        </w:rPr>
        <w:t xml:space="preserve">trade </w:t>
      </w:r>
      <w:r w:rsidR="00B048DD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A82A85">
        <w:rPr>
          <w:rFonts w:ascii="Times New Roman" w:hAnsi="Times New Roman" w:cs="Times New Roman"/>
          <w:sz w:val="24"/>
          <w:szCs w:val="24"/>
        </w:rPr>
        <w:t xml:space="preserve">program </w:t>
      </w:r>
    </w:p>
    <w:p w14:paraId="16D2EC98" w14:textId="4D3D072C" w:rsidR="002A6613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2746">
        <w:rPr>
          <w:rFonts w:ascii="Times New Roman" w:hAnsi="Times New Roman" w:cs="Times New Roman"/>
          <w:sz w:val="24"/>
          <w:szCs w:val="24"/>
        </w:rPr>
        <w:t xml:space="preserve">Develop </w:t>
      </w:r>
      <w:r w:rsidR="002A6613">
        <w:rPr>
          <w:rFonts w:ascii="Times New Roman" w:hAnsi="Times New Roman" w:cs="Times New Roman"/>
          <w:sz w:val="24"/>
          <w:szCs w:val="24"/>
        </w:rPr>
        <w:t>policies and procedures</w:t>
      </w:r>
      <w:bookmarkStart w:id="1" w:name="_Hlk503939431"/>
    </w:p>
    <w:p w14:paraId="4AF5830D" w14:textId="7CFD2EFA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A82A85">
        <w:rPr>
          <w:rFonts w:ascii="Times New Roman" w:hAnsi="Times New Roman" w:cs="Times New Roman"/>
          <w:sz w:val="24"/>
          <w:szCs w:val="24"/>
        </w:rPr>
        <w:t>training</w:t>
      </w:r>
      <w:r w:rsidR="00B048D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8002F6C" w14:textId="7F835CD6" w:rsidR="00F95196" w:rsidRDefault="00F9519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Manage HTS classification program</w:t>
      </w:r>
    </w:p>
    <w:p w14:paraId="5FE5978B" w14:textId="4DB37DE9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>Advise on trade compliance issues</w:t>
      </w:r>
    </w:p>
    <w:p w14:paraId="301AFEA8" w14:textId="020CC170" w:rsidR="002A6613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5BB8">
        <w:rPr>
          <w:rFonts w:ascii="Times New Roman" w:hAnsi="Times New Roman" w:cs="Times New Roman"/>
          <w:sz w:val="24"/>
          <w:szCs w:val="24"/>
        </w:rPr>
        <w:t>Provide leadership</w:t>
      </w:r>
      <w:r w:rsidR="00D60A7C">
        <w:rPr>
          <w:rFonts w:ascii="Times New Roman" w:hAnsi="Times New Roman" w:cs="Times New Roman"/>
          <w:sz w:val="24"/>
          <w:szCs w:val="24"/>
        </w:rPr>
        <w:t xml:space="preserve"> and grow the compliance function globally</w:t>
      </w:r>
    </w:p>
    <w:p w14:paraId="348B9112" w14:textId="133F4315" w:rsidR="00616405" w:rsidRDefault="00986DE2" w:rsidP="00A82A8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A2FEA6E" w14:textId="1396A8A2" w:rsidR="00017649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E5982">
        <w:rPr>
          <w:rFonts w:ascii="Times New Roman" w:hAnsi="Times New Roman" w:cs="Times New Roman"/>
          <w:sz w:val="24"/>
          <w:szCs w:val="24"/>
        </w:rPr>
        <w:t>Experience</w:t>
      </w:r>
      <w:r w:rsidR="00EA1187">
        <w:rPr>
          <w:rFonts w:ascii="Times New Roman" w:hAnsi="Times New Roman" w:cs="Times New Roman"/>
          <w:sz w:val="24"/>
          <w:szCs w:val="24"/>
        </w:rPr>
        <w:t xml:space="preserve"> </w:t>
      </w:r>
      <w:r w:rsidR="003E43E9">
        <w:rPr>
          <w:rFonts w:ascii="Times New Roman" w:hAnsi="Times New Roman" w:cs="Times New Roman"/>
          <w:sz w:val="24"/>
          <w:szCs w:val="24"/>
        </w:rPr>
        <w:t xml:space="preserve">leading </w:t>
      </w:r>
      <w:r w:rsidR="005A35D6">
        <w:rPr>
          <w:rFonts w:ascii="Times New Roman" w:hAnsi="Times New Roman" w:cs="Times New Roman"/>
          <w:sz w:val="24"/>
          <w:szCs w:val="24"/>
        </w:rPr>
        <w:t xml:space="preserve">corporate global </w:t>
      </w:r>
      <w:r w:rsidR="003E43E9">
        <w:rPr>
          <w:rFonts w:ascii="Times New Roman" w:hAnsi="Times New Roman" w:cs="Times New Roman"/>
          <w:sz w:val="24"/>
          <w:szCs w:val="24"/>
        </w:rPr>
        <w:t xml:space="preserve">export </w:t>
      </w:r>
      <w:r w:rsidR="00DE5982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EA1187">
        <w:rPr>
          <w:rFonts w:ascii="Times New Roman" w:hAnsi="Times New Roman" w:cs="Times New Roman"/>
          <w:sz w:val="24"/>
          <w:szCs w:val="24"/>
        </w:rPr>
        <w:t>program</w:t>
      </w:r>
      <w:r w:rsidR="009E629E">
        <w:rPr>
          <w:rFonts w:ascii="Times New Roman" w:hAnsi="Times New Roman" w:cs="Times New Roman"/>
          <w:sz w:val="24"/>
          <w:szCs w:val="24"/>
        </w:rPr>
        <w:t>s</w:t>
      </w:r>
      <w:r w:rsidR="002632D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20C2B0" w14:textId="134F4116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Experience developing policies and procedures</w:t>
      </w:r>
    </w:p>
    <w:p w14:paraId="62809FD7" w14:textId="19F099FD" w:rsidR="00486965" w:rsidRDefault="00486965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35C27">
        <w:rPr>
          <w:rFonts w:ascii="Times New Roman" w:hAnsi="Times New Roman" w:cs="Times New Roman"/>
          <w:sz w:val="24"/>
          <w:szCs w:val="24"/>
        </w:rPr>
        <w:t>Experience with chemicals preferred</w:t>
      </w:r>
      <w:r w:rsidR="003E43E9">
        <w:rPr>
          <w:rFonts w:ascii="Times New Roman" w:hAnsi="Times New Roman" w:cs="Times New Roman"/>
          <w:sz w:val="24"/>
          <w:szCs w:val="24"/>
        </w:rPr>
        <w:t xml:space="preserve"> </w:t>
      </w:r>
      <w:r w:rsidR="00DF07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E6AAFDC" w14:textId="262451D8" w:rsidR="006F6EE3" w:rsidRPr="006F6EE3" w:rsidRDefault="006F6EE3" w:rsidP="006F6E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6F6EE3">
        <w:rPr>
          <w:rFonts w:ascii="Times New Roman" w:hAnsi="Times New Roman" w:cs="Times New Roman"/>
          <w:sz w:val="24"/>
          <w:szCs w:val="24"/>
        </w:rPr>
        <w:t xml:space="preserve">Experience with </w:t>
      </w:r>
      <w:r w:rsidR="00DF0777">
        <w:rPr>
          <w:rFonts w:ascii="Times New Roman" w:hAnsi="Times New Roman" w:cs="Times New Roman"/>
          <w:sz w:val="24"/>
          <w:szCs w:val="24"/>
        </w:rPr>
        <w:t xml:space="preserve">import and export compliance </w:t>
      </w:r>
    </w:p>
    <w:p w14:paraId="3153D069" w14:textId="27996387" w:rsidR="005B624B" w:rsidRDefault="00532222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2632DE">
        <w:rPr>
          <w:rFonts w:ascii="Times New Roman" w:hAnsi="Times New Roman" w:cs="Times New Roman"/>
          <w:sz w:val="24"/>
          <w:szCs w:val="24"/>
        </w:rPr>
        <w:t>required</w:t>
      </w:r>
    </w:p>
    <w:p w14:paraId="503CB623" w14:textId="0CEAC693" w:rsidR="002A6613" w:rsidRDefault="002A661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772D5">
        <w:rPr>
          <w:rFonts w:ascii="Times New Roman" w:hAnsi="Times New Roman" w:cs="Times New Roman"/>
          <w:sz w:val="24"/>
          <w:szCs w:val="24"/>
        </w:rPr>
        <w:t xml:space="preserve">Global </w:t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2772D5">
        <w:rPr>
          <w:rFonts w:ascii="Times New Roman" w:hAnsi="Times New Roman" w:cs="Times New Roman"/>
          <w:sz w:val="24"/>
          <w:szCs w:val="24"/>
        </w:rPr>
        <w:t>req</w:t>
      </w:r>
      <w:r w:rsidR="00F86B80">
        <w:rPr>
          <w:rFonts w:ascii="Times New Roman" w:hAnsi="Times New Roman" w:cs="Times New Roman"/>
          <w:sz w:val="24"/>
          <w:szCs w:val="24"/>
        </w:rPr>
        <w:t>u</w:t>
      </w:r>
      <w:r w:rsidR="002772D5">
        <w:rPr>
          <w:rFonts w:ascii="Times New Roman" w:hAnsi="Times New Roman" w:cs="Times New Roman"/>
          <w:sz w:val="24"/>
          <w:szCs w:val="24"/>
        </w:rPr>
        <w:t>ired</w:t>
      </w:r>
    </w:p>
    <w:p w14:paraId="321AF41A" w14:textId="14E22288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632DE">
        <w:rPr>
          <w:rFonts w:ascii="Times New Roman" w:hAnsi="Times New Roman" w:cs="Times New Roman"/>
          <w:sz w:val="24"/>
          <w:szCs w:val="24"/>
        </w:rPr>
        <w:t>Full</w:t>
      </w:r>
      <w:r w:rsidR="002772D5">
        <w:rPr>
          <w:rFonts w:ascii="Times New Roman" w:hAnsi="Times New Roman" w:cs="Times New Roman"/>
          <w:sz w:val="24"/>
          <w:szCs w:val="24"/>
        </w:rPr>
        <w:t xml:space="preserve">y </w:t>
      </w:r>
      <w:r w:rsidR="00635C27">
        <w:rPr>
          <w:rFonts w:ascii="Times New Roman" w:hAnsi="Times New Roman" w:cs="Times New Roman"/>
          <w:sz w:val="24"/>
          <w:szCs w:val="24"/>
        </w:rPr>
        <w:t xml:space="preserve">and permanently </w:t>
      </w:r>
      <w:r w:rsidR="002772D5">
        <w:rPr>
          <w:rFonts w:ascii="Times New Roman" w:hAnsi="Times New Roman" w:cs="Times New Roman"/>
          <w:sz w:val="24"/>
          <w:szCs w:val="24"/>
        </w:rPr>
        <w:t>remote</w:t>
      </w:r>
    </w:p>
    <w:p w14:paraId="518CFC75" w14:textId="77777777" w:rsidR="00AF5421" w:rsidRDefault="00AF5421" w:rsidP="00AF5421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41F57F" w14:textId="77777777" w:rsidR="006F6EE3" w:rsidRDefault="006F6EE3" w:rsidP="00AF5421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019F21B" w14:textId="3941CC28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  <w:r w:rsidRPr="009C3683">
        <w:rPr>
          <w:rFonts w:ascii="Times New Roman" w:hAnsi="Times New Roman" w:cs="Times New Roman"/>
          <w:szCs w:val="24"/>
        </w:rPr>
        <w:t xml:space="preserve"> </w:t>
      </w:r>
    </w:p>
    <w:p w14:paraId="4E69AADB" w14:textId="77777777" w:rsidR="00AF5421" w:rsidRPr="009C3683" w:rsidRDefault="00AF5421" w:rsidP="00AF5421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 xml:space="preserve">Rick Miller at </w:t>
      </w:r>
      <w:hyperlink r:id="rId6" w:history="1">
        <w:r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46CC847A" w14:textId="77777777" w:rsidR="00AF5421" w:rsidRDefault="00AF5421" w:rsidP="00AF5421">
      <w:pPr>
        <w:pStyle w:val="NoSpacing"/>
        <w:jc w:val="center"/>
        <w:rPr>
          <w:bCs/>
        </w:rPr>
      </w:pPr>
      <w:r>
        <w:rPr>
          <w:rFonts w:ascii="Times New Roman" w:hAnsi="Times New Roman" w:cs="Times New Roman"/>
          <w:bCs/>
          <w:szCs w:val="24"/>
        </w:rPr>
        <w:t>R</w:t>
      </w:r>
      <w:r w:rsidRPr="009C3683">
        <w:rPr>
          <w:rFonts w:ascii="Times New Roman" w:hAnsi="Times New Roman" w:cs="Times New Roman"/>
          <w:bCs/>
          <w:szCs w:val="24"/>
        </w:rPr>
        <w:t>ecruiters and Licensed U.S. Customs Brokers</w:t>
      </w:r>
      <w:r>
        <w:rPr>
          <w:rFonts w:ascii="Times New Roman" w:hAnsi="Times New Roman" w:cs="Times New Roman"/>
          <w:bCs/>
          <w:szCs w:val="24"/>
        </w:rPr>
        <w:t xml:space="preserve"> </w:t>
      </w:r>
      <w:r w:rsidRPr="009C3683">
        <w:rPr>
          <w:rFonts w:ascii="Times New Roman" w:hAnsi="Times New Roman" w:cs="Times New Roman"/>
          <w:szCs w:val="24"/>
        </w:rPr>
        <w:t>w</w:t>
      </w:r>
      <w:r>
        <w:rPr>
          <w:rFonts w:ascii="Times New Roman" w:hAnsi="Times New Roman" w:cs="Times New Roman"/>
          <w:szCs w:val="24"/>
        </w:rPr>
        <w:t>ith</w:t>
      </w:r>
      <w:r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61A1C6C7" w14:textId="77777777" w:rsidR="00AF5421" w:rsidRDefault="00AF5421" w:rsidP="00F148A0">
      <w:pPr>
        <w:jc w:val="center"/>
        <w:rPr>
          <w:bCs/>
        </w:rPr>
      </w:pPr>
    </w:p>
    <w:p w14:paraId="34F85268" w14:textId="6550A39E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3AD32141" w:rsidR="00EE5EB6" w:rsidRDefault="00F148A0" w:rsidP="00F148A0">
      <w:pPr>
        <w:jc w:val="center"/>
        <w:rPr>
          <w:rStyle w:val="Hyperlink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p w14:paraId="50AF8AB6" w14:textId="7969489F" w:rsidR="00AF5421" w:rsidRDefault="00AF5421" w:rsidP="00F148A0">
      <w:pPr>
        <w:jc w:val="center"/>
        <w:rPr>
          <w:rStyle w:val="Hyperlink"/>
        </w:rPr>
      </w:pPr>
    </w:p>
    <w:p w14:paraId="5713FA2A" w14:textId="34710795" w:rsidR="00AF5421" w:rsidRDefault="00AF5421" w:rsidP="00F148A0">
      <w:pPr>
        <w:jc w:val="center"/>
        <w:rPr>
          <w:rStyle w:val="Hyperlink"/>
        </w:rPr>
      </w:pPr>
    </w:p>
    <w:p w14:paraId="6F3CAF4D" w14:textId="77777777" w:rsidR="00AF5421" w:rsidRPr="00EE5EB6" w:rsidRDefault="00AF5421" w:rsidP="00F148A0">
      <w:pPr>
        <w:jc w:val="center"/>
        <w:rPr>
          <w:b/>
          <w:u w:val="single"/>
        </w:rPr>
      </w:pPr>
    </w:p>
    <w:sectPr w:rsidR="00AF5421" w:rsidRPr="00EE5EB6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C4809" w14:textId="77777777" w:rsidR="00AA74D5" w:rsidRDefault="00AA74D5" w:rsidP="00FF0313">
      <w:r>
        <w:separator/>
      </w:r>
    </w:p>
  </w:endnote>
  <w:endnote w:type="continuationSeparator" w:id="0">
    <w:p w14:paraId="0B97E143" w14:textId="77777777" w:rsidR="00AA74D5" w:rsidRDefault="00AA74D5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D1F30" w14:textId="77777777" w:rsidR="00AA74D5" w:rsidRDefault="00AA74D5" w:rsidP="00FF0313">
      <w:r>
        <w:separator/>
      </w:r>
    </w:p>
  </w:footnote>
  <w:footnote w:type="continuationSeparator" w:id="0">
    <w:p w14:paraId="3A561A52" w14:textId="77777777" w:rsidR="00AA74D5" w:rsidRDefault="00AA74D5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2175B"/>
    <w:rsid w:val="00044AE7"/>
    <w:rsid w:val="000536C7"/>
    <w:rsid w:val="00096335"/>
    <w:rsid w:val="000B3B71"/>
    <w:rsid w:val="000C1404"/>
    <w:rsid w:val="000C2CD6"/>
    <w:rsid w:val="000E7D7B"/>
    <w:rsid w:val="0012431B"/>
    <w:rsid w:val="00125BB8"/>
    <w:rsid w:val="00146780"/>
    <w:rsid w:val="00150AB8"/>
    <w:rsid w:val="00180371"/>
    <w:rsid w:val="001C33EE"/>
    <w:rsid w:val="001E3B2A"/>
    <w:rsid w:val="0020694B"/>
    <w:rsid w:val="00234B23"/>
    <w:rsid w:val="00253270"/>
    <w:rsid w:val="002612F7"/>
    <w:rsid w:val="002632DE"/>
    <w:rsid w:val="00263E72"/>
    <w:rsid w:val="00267C0E"/>
    <w:rsid w:val="00271185"/>
    <w:rsid w:val="002772D5"/>
    <w:rsid w:val="00277A25"/>
    <w:rsid w:val="002A5D5F"/>
    <w:rsid w:val="002A6613"/>
    <w:rsid w:val="002B2466"/>
    <w:rsid w:val="002E6009"/>
    <w:rsid w:val="00317D01"/>
    <w:rsid w:val="003275FE"/>
    <w:rsid w:val="003441DB"/>
    <w:rsid w:val="00376712"/>
    <w:rsid w:val="003C6ADF"/>
    <w:rsid w:val="003E1497"/>
    <w:rsid w:val="003E43E9"/>
    <w:rsid w:val="00432519"/>
    <w:rsid w:val="00460752"/>
    <w:rsid w:val="00482569"/>
    <w:rsid w:val="00486965"/>
    <w:rsid w:val="004940B7"/>
    <w:rsid w:val="004D114D"/>
    <w:rsid w:val="004D7941"/>
    <w:rsid w:val="004E460C"/>
    <w:rsid w:val="00500DF3"/>
    <w:rsid w:val="00532222"/>
    <w:rsid w:val="00577098"/>
    <w:rsid w:val="00596D20"/>
    <w:rsid w:val="005A35D6"/>
    <w:rsid w:val="005B624B"/>
    <w:rsid w:val="005C1D34"/>
    <w:rsid w:val="005D2EFD"/>
    <w:rsid w:val="00616405"/>
    <w:rsid w:val="00635C27"/>
    <w:rsid w:val="00645F12"/>
    <w:rsid w:val="006A6381"/>
    <w:rsid w:val="006D667D"/>
    <w:rsid w:val="006E1A49"/>
    <w:rsid w:val="006E5406"/>
    <w:rsid w:val="006E61FC"/>
    <w:rsid w:val="006F6A06"/>
    <w:rsid w:val="006F6EE3"/>
    <w:rsid w:val="00775B2E"/>
    <w:rsid w:val="00783461"/>
    <w:rsid w:val="00812746"/>
    <w:rsid w:val="008311A4"/>
    <w:rsid w:val="0083680F"/>
    <w:rsid w:val="00850576"/>
    <w:rsid w:val="00871D65"/>
    <w:rsid w:val="00890400"/>
    <w:rsid w:val="008B4EB1"/>
    <w:rsid w:val="009149CD"/>
    <w:rsid w:val="00926CAD"/>
    <w:rsid w:val="00946E7F"/>
    <w:rsid w:val="00986DE2"/>
    <w:rsid w:val="0099583E"/>
    <w:rsid w:val="009C3683"/>
    <w:rsid w:val="009E629E"/>
    <w:rsid w:val="00A27CE3"/>
    <w:rsid w:val="00A722C3"/>
    <w:rsid w:val="00A82A85"/>
    <w:rsid w:val="00AA74D5"/>
    <w:rsid w:val="00AF1A82"/>
    <w:rsid w:val="00AF5421"/>
    <w:rsid w:val="00B048DD"/>
    <w:rsid w:val="00B0564B"/>
    <w:rsid w:val="00B92657"/>
    <w:rsid w:val="00BC476C"/>
    <w:rsid w:val="00BD2B35"/>
    <w:rsid w:val="00C07E0A"/>
    <w:rsid w:val="00CC25CB"/>
    <w:rsid w:val="00D12C05"/>
    <w:rsid w:val="00D546AB"/>
    <w:rsid w:val="00D60A7C"/>
    <w:rsid w:val="00DE5982"/>
    <w:rsid w:val="00DE62E3"/>
    <w:rsid w:val="00DF0777"/>
    <w:rsid w:val="00E33B1A"/>
    <w:rsid w:val="00E5149D"/>
    <w:rsid w:val="00E77F60"/>
    <w:rsid w:val="00EA1187"/>
    <w:rsid w:val="00ED0CD9"/>
    <w:rsid w:val="00ED16B4"/>
    <w:rsid w:val="00EE5EB6"/>
    <w:rsid w:val="00F00C57"/>
    <w:rsid w:val="00F148A0"/>
    <w:rsid w:val="00F41659"/>
    <w:rsid w:val="00F47418"/>
    <w:rsid w:val="00F8284B"/>
    <w:rsid w:val="00F86B80"/>
    <w:rsid w:val="00F95196"/>
    <w:rsid w:val="00FA4EAC"/>
    <w:rsid w:val="00FD532A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6EE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6EE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6EE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6EE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6EE3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4</cp:revision>
  <cp:lastPrinted>2021-11-09T15:41:00Z</cp:lastPrinted>
  <dcterms:created xsi:type="dcterms:W3CDTF">2021-12-07T19:51:00Z</dcterms:created>
  <dcterms:modified xsi:type="dcterms:W3CDTF">2021-12-07T19:59:00Z</dcterms:modified>
</cp:coreProperties>
</file>