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FB2" w:rsidRPr="007E5FB2" w:rsidRDefault="007E5FB2" w:rsidP="007E5FB2">
      <w:pPr>
        <w:shd w:val="clear" w:color="auto" w:fill="FFFFFF"/>
        <w:spacing w:after="60" w:line="240" w:lineRule="auto"/>
        <w:outlineLvl w:val="2"/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</w:pPr>
      <w:r w:rsidRPr="007E5FB2"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  <w:t>Join a team recognized for leadership, innovation and diversity</w:t>
      </w:r>
    </w:p>
    <w:p w:rsidR="007E5FB2" w:rsidRPr="007E5FB2" w:rsidRDefault="007E5FB2" w:rsidP="007E5FB2">
      <w:pPr>
        <w:shd w:val="clear" w:color="auto" w:fill="FFFFFF"/>
        <w:spacing w:line="257" w:lineRule="atLeast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7E5FB2">
        <w:rPr>
          <w:rFonts w:ascii="HoneywellSansTT-Book" w:eastAsia="Times New Roman" w:hAnsi="HoneywellSansTT-Book" w:cs="Segoe UI"/>
          <w:b/>
          <w:bCs/>
          <w:color w:val="636363"/>
          <w:sz w:val="20"/>
          <w:szCs w:val="20"/>
        </w:rPr>
        <w:t>The future is what you make it.</w:t>
      </w:r>
    </w:p>
    <w:p w:rsidR="007E5FB2" w:rsidRPr="007E5FB2" w:rsidRDefault="007E5FB2" w:rsidP="007E5FB2">
      <w:pPr>
        <w:shd w:val="clear" w:color="auto" w:fill="FFFFFF"/>
        <w:spacing w:line="257" w:lineRule="atLeast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7E5FB2">
        <w:rPr>
          <w:rFonts w:ascii="Segoe UI" w:eastAsia="Times New Roman" w:hAnsi="Segoe UI" w:cs="Segoe UI"/>
          <w:color w:val="636363"/>
          <w:sz w:val="20"/>
          <w:szCs w:val="20"/>
        </w:rPr>
        <w:t>When you join Honeywell, you become a member of our global team of thinkers, innovators, dreamers and doers who make the things that make the future.</w:t>
      </w:r>
    </w:p>
    <w:p w:rsidR="007E5FB2" w:rsidRPr="007E5FB2" w:rsidRDefault="007E5FB2" w:rsidP="007E5FB2">
      <w:pPr>
        <w:shd w:val="clear" w:color="auto" w:fill="FFFFFF"/>
        <w:spacing w:line="257" w:lineRule="atLeast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7E5FB2">
        <w:rPr>
          <w:rFonts w:ascii="Segoe UI" w:eastAsia="Times New Roman" w:hAnsi="Segoe UI" w:cs="Segoe UI"/>
          <w:color w:val="636363"/>
          <w:sz w:val="20"/>
          <w:szCs w:val="20"/>
        </w:rPr>
        <w:t>That means changing the way we fly, fueling jets in an eco-friendly way, keeping buildings smart and safe and even making it possible to breathe on Mars.</w:t>
      </w:r>
    </w:p>
    <w:p w:rsidR="007E5FB2" w:rsidRPr="007E5FB2" w:rsidRDefault="007E5FB2" w:rsidP="007E5FB2">
      <w:pPr>
        <w:shd w:val="clear" w:color="auto" w:fill="FFFFFF"/>
        <w:spacing w:line="257" w:lineRule="atLeast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7E5FB2">
        <w:rPr>
          <w:rFonts w:ascii="Segoe UI" w:eastAsia="Times New Roman" w:hAnsi="Segoe UI" w:cs="Segoe UI"/>
          <w:color w:val="636363"/>
          <w:sz w:val="20"/>
          <w:szCs w:val="20"/>
        </w:rPr>
        <w:t>Working at Honeywell isn’t just about developing cool things. That’s why all of our employees enjoy access to dynamic career opportunities across different fields and industries.</w:t>
      </w:r>
    </w:p>
    <w:p w:rsidR="007E5FB2" w:rsidRPr="007E5FB2" w:rsidRDefault="007E5FB2" w:rsidP="007E5FB2">
      <w:pPr>
        <w:shd w:val="clear" w:color="auto" w:fill="FFFFFF"/>
        <w:spacing w:line="257" w:lineRule="atLeast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7E5FB2">
        <w:rPr>
          <w:rFonts w:ascii="HoneywellSansTT-Book" w:eastAsia="Times New Roman" w:hAnsi="HoneywellSansTT-Book" w:cs="Segoe UI"/>
          <w:b/>
          <w:bCs/>
          <w:color w:val="636363"/>
          <w:sz w:val="20"/>
          <w:szCs w:val="20"/>
        </w:rPr>
        <w:t>Are you ready to help us make the future?</w:t>
      </w:r>
    </w:p>
    <w:p w:rsidR="007E5FB2" w:rsidRPr="007E5FB2" w:rsidRDefault="007E5FB2" w:rsidP="007E5FB2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7E5FB2">
        <w:rPr>
          <w:rFonts w:ascii="HoneywellSansTT-Book" w:eastAsia="Times New Roman" w:hAnsi="HoneywellSansTT-Book" w:cs="Segoe UI"/>
          <w:color w:val="000000"/>
          <w:sz w:val="20"/>
          <w:szCs w:val="20"/>
        </w:rPr>
        <w:t>Honeywell is actively recruiting for </w:t>
      </w:r>
      <w:r w:rsidRPr="007E5FB2">
        <w:rPr>
          <w:rFonts w:ascii="inherit" w:eastAsia="Times New Roman" w:hAnsi="inherit" w:cs="Segoe UI"/>
          <w:b/>
          <w:bCs/>
          <w:color w:val="000000"/>
          <w:sz w:val="20"/>
          <w:szCs w:val="20"/>
        </w:rPr>
        <w:t>a Senior Trade Compliance Analyst</w:t>
      </w:r>
      <w:r w:rsidRPr="007E5FB2">
        <w:rPr>
          <w:rFonts w:ascii="HoneywellSansTT-Book" w:eastAsia="Times New Roman" w:hAnsi="HoneywellSansTT-Book" w:cs="Segoe UI"/>
          <w:color w:val="000000"/>
          <w:sz w:val="20"/>
          <w:szCs w:val="20"/>
        </w:rPr>
        <w:t> to join our Import organization.  </w:t>
      </w:r>
      <w:r w:rsidRPr="007E5FB2">
        <w:rPr>
          <w:rFonts w:ascii="inherit" w:eastAsia="Times New Roman" w:hAnsi="inherit" w:cs="Segoe UI"/>
          <w:b/>
          <w:bCs/>
          <w:color w:val="000000"/>
          <w:sz w:val="20"/>
          <w:szCs w:val="20"/>
        </w:rPr>
        <w:t>This role will be based in Charlotte, NC.</w:t>
      </w:r>
    </w:p>
    <w:p w:rsidR="007E5FB2" w:rsidRPr="007E5FB2" w:rsidRDefault="007E5FB2" w:rsidP="007E5FB2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7E5FB2">
        <w:rPr>
          <w:rFonts w:ascii="HoneywellSansTT-Book" w:eastAsia="Times New Roman" w:hAnsi="HoneywellSansTT-Book" w:cs="Segoe UI"/>
          <w:color w:val="000000"/>
          <w:sz w:val="20"/>
          <w:szCs w:val="20"/>
        </w:rPr>
        <w:t>This is an exciting opportunity to serve as a hands-on, Subject Matter Expert for complex and high-level import compliance initiatives and transactions across all elements of Honeywell's industry-leading business groups!</w:t>
      </w:r>
    </w:p>
    <w:p w:rsidR="007E5FB2" w:rsidRPr="007E5FB2" w:rsidRDefault="007E5FB2" w:rsidP="007E5FB2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7E5FB2">
        <w:rPr>
          <w:rFonts w:ascii="Segoe UI" w:eastAsia="Times New Roman" w:hAnsi="Segoe UI" w:cs="Segoe UI"/>
          <w:color w:val="636363"/>
          <w:sz w:val="20"/>
          <w:szCs w:val="20"/>
        </w:rPr>
        <w:t>This role encompasses some the following strategic objectives of the Trade Compliance function:</w:t>
      </w:r>
    </w:p>
    <w:p w:rsidR="007E5FB2" w:rsidRPr="007E5FB2" w:rsidRDefault="007E5FB2" w:rsidP="007E5FB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7E5FB2">
        <w:rPr>
          <w:rFonts w:ascii="Segoe UI" w:eastAsia="Times New Roman" w:hAnsi="Segoe UI" w:cs="Segoe UI"/>
          <w:color w:val="636363"/>
          <w:sz w:val="20"/>
          <w:szCs w:val="20"/>
        </w:rPr>
        <w:t> </w:t>
      </w:r>
      <w:r w:rsidRPr="007E5FB2">
        <w:rPr>
          <w:rFonts w:ascii="Segoe UI" w:eastAsia="Times New Roman" w:hAnsi="Segoe UI" w:cs="Segoe UI"/>
          <w:color w:val="636363"/>
          <w:sz w:val="24"/>
          <w:szCs w:val="24"/>
        </w:rPr>
        <w:t>Understanding and interpreting international trade regulations</w:t>
      </w:r>
    </w:p>
    <w:p w:rsidR="007E5FB2" w:rsidRPr="007E5FB2" w:rsidRDefault="007E5FB2" w:rsidP="007E5FB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7E5FB2">
        <w:rPr>
          <w:rFonts w:ascii="HoneywellSansTT-Book" w:eastAsia="Times New Roman" w:hAnsi="HoneywellSansTT-Book" w:cs="Segoe UI"/>
          <w:color w:val="636363"/>
          <w:sz w:val="20"/>
          <w:szCs w:val="20"/>
        </w:rPr>
        <w:t>Providing guidance to Logistics, Finance, Customer Service, and other functions on compliance with international trade regulations</w:t>
      </w:r>
    </w:p>
    <w:p w:rsidR="007E5FB2" w:rsidRPr="007E5FB2" w:rsidRDefault="007E5FB2" w:rsidP="007E5FB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7E5FB2">
        <w:rPr>
          <w:rFonts w:ascii="HoneywellSansTT-Book" w:eastAsia="Times New Roman" w:hAnsi="HoneywellSansTT-Book" w:cs="Segoe UI"/>
          <w:color w:val="636363"/>
          <w:sz w:val="20"/>
          <w:szCs w:val="20"/>
        </w:rPr>
        <w:t>Serving as a Subject Matter Expert with respect to complex and high-level Corporate and business unit import compliance initiatives, including process improvements and digital transformation</w:t>
      </w:r>
    </w:p>
    <w:p w:rsidR="007E5FB2" w:rsidRPr="007E5FB2" w:rsidRDefault="007E5FB2" w:rsidP="007E5FB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7E5FB2">
        <w:rPr>
          <w:rFonts w:ascii="HoneywellSansTT-Book" w:eastAsia="Times New Roman" w:hAnsi="HoneywellSansTT-Book" w:cs="Segoe UI"/>
          <w:color w:val="636363"/>
          <w:sz w:val="20"/>
          <w:szCs w:val="20"/>
        </w:rPr>
        <w:t>Ensuring import transactions are executed in compliance with all applicable international trade regulations</w:t>
      </w:r>
    </w:p>
    <w:p w:rsidR="007E5FB2" w:rsidRPr="007E5FB2" w:rsidRDefault="007E5FB2" w:rsidP="007E5FB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52" w:lineRule="atLeast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7E5FB2">
        <w:rPr>
          <w:rFonts w:ascii="Segoe UI" w:eastAsia="Times New Roman" w:hAnsi="Segoe UI" w:cs="Segoe UI"/>
          <w:color w:val="636363"/>
          <w:sz w:val="20"/>
          <w:szCs w:val="20"/>
        </w:rPr>
        <w:t>Refining and overseeing site-based import programs to ensure proper application and execution of customs laws, processes, and procedures</w:t>
      </w:r>
    </w:p>
    <w:p w:rsidR="007E5FB2" w:rsidRPr="007E5FB2" w:rsidRDefault="007E5FB2" w:rsidP="007E5FB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52" w:lineRule="atLeast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7E5FB2">
        <w:rPr>
          <w:rFonts w:ascii="Segoe UI" w:eastAsia="Times New Roman" w:hAnsi="Segoe UI" w:cs="Segoe UI"/>
          <w:color w:val="636363"/>
          <w:sz w:val="20"/>
          <w:szCs w:val="20"/>
        </w:rPr>
        <w:t>Identifying opportunities for process improvement, with significant emphasis on solutions that align with Honeywell's digital transformation objectives</w:t>
      </w:r>
    </w:p>
    <w:p w:rsidR="007E5FB2" w:rsidRPr="007E5FB2" w:rsidRDefault="007E5FB2" w:rsidP="007E5FB2">
      <w:pPr>
        <w:shd w:val="clear" w:color="auto" w:fill="FFFFFF"/>
        <w:spacing w:after="0" w:line="600" w:lineRule="atLeast"/>
        <w:outlineLvl w:val="3"/>
        <w:rPr>
          <w:rFonts w:ascii="HoneywellSansTT-Bold" w:eastAsia="Times New Roman" w:hAnsi="HoneywellSansTT-Bold" w:cs="Times New Roman"/>
          <w:b/>
          <w:bCs/>
          <w:color w:val="000000"/>
          <w:sz w:val="24"/>
          <w:szCs w:val="24"/>
        </w:rPr>
      </w:pPr>
      <w:r w:rsidRPr="007E5FB2">
        <w:rPr>
          <w:rFonts w:ascii="Segoe UI" w:eastAsia="Times New Roman" w:hAnsi="Segoe UI" w:cs="Segoe UI"/>
          <w:b/>
          <w:bCs/>
          <w:color w:val="000000"/>
          <w:sz w:val="20"/>
          <w:szCs w:val="20"/>
        </w:rPr>
        <w:t>KEY RESPONSIBILITIES</w:t>
      </w:r>
    </w:p>
    <w:p w:rsidR="007E5FB2" w:rsidRPr="007E5FB2" w:rsidRDefault="007E5FB2" w:rsidP="007E5FB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52" w:lineRule="atLeast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7E5FB2">
        <w:rPr>
          <w:rFonts w:ascii="Segoe UI" w:eastAsia="Times New Roman" w:hAnsi="Segoe UI" w:cs="Segoe UI"/>
          <w:color w:val="636363"/>
          <w:sz w:val="20"/>
          <w:szCs w:val="20"/>
        </w:rPr>
        <w:t>Act as a subject matter expert in customs valuation, harmonized tariff classification, and country of origin.</w:t>
      </w:r>
    </w:p>
    <w:p w:rsidR="007E5FB2" w:rsidRPr="007E5FB2" w:rsidRDefault="007E5FB2" w:rsidP="007E5FB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52" w:lineRule="atLeast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7E5FB2">
        <w:rPr>
          <w:rFonts w:ascii="Segoe UI" w:eastAsia="Times New Roman" w:hAnsi="Segoe UI" w:cs="Segoe UI"/>
          <w:color w:val="636363"/>
          <w:sz w:val="20"/>
          <w:szCs w:val="20"/>
        </w:rPr>
        <w:t>Qualify Honeywell products for U.S. free trade agreements.</w:t>
      </w:r>
    </w:p>
    <w:p w:rsidR="007E5FB2" w:rsidRPr="007E5FB2" w:rsidRDefault="007E5FB2" w:rsidP="007E5FB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52" w:lineRule="atLeast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7E5FB2">
        <w:rPr>
          <w:rFonts w:ascii="Segoe UI" w:eastAsia="Times New Roman" w:hAnsi="Segoe UI" w:cs="Segoe UI"/>
          <w:color w:val="636363"/>
          <w:sz w:val="20"/>
          <w:szCs w:val="20"/>
        </w:rPr>
        <w:t>Establish a robust operating system for key processes such as ACE administration and customs correspondence. </w:t>
      </w:r>
    </w:p>
    <w:p w:rsidR="007E5FB2" w:rsidRPr="007E5FB2" w:rsidRDefault="007E5FB2" w:rsidP="007E5FB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7E5FB2">
        <w:rPr>
          <w:rFonts w:ascii="Segoe UI" w:eastAsia="Times New Roman" w:hAnsi="Segoe UI" w:cs="Segoe UI"/>
          <w:color w:val="636363"/>
          <w:sz w:val="20"/>
          <w:szCs w:val="20"/>
        </w:rPr>
        <w:lastRenderedPageBreak/>
        <w:t xml:space="preserve">Conduct audits, training and oversight of all trade compliance activities. Engage business </w:t>
      </w:r>
      <w:proofErr w:type="gramStart"/>
      <w:r w:rsidRPr="007E5FB2">
        <w:rPr>
          <w:rFonts w:ascii="Segoe UI" w:eastAsia="Times New Roman" w:hAnsi="Segoe UI" w:cs="Segoe UI"/>
          <w:color w:val="636363"/>
          <w:sz w:val="20"/>
          <w:szCs w:val="20"/>
        </w:rPr>
        <w:t>units</w:t>
      </w:r>
      <w:proofErr w:type="gramEnd"/>
      <w:r w:rsidRPr="007E5FB2">
        <w:rPr>
          <w:rFonts w:ascii="Segoe UI" w:eastAsia="Times New Roman" w:hAnsi="Segoe UI" w:cs="Segoe UI"/>
          <w:color w:val="636363"/>
          <w:sz w:val="20"/>
          <w:szCs w:val="20"/>
        </w:rPr>
        <w:t xml:space="preserve"> thorough periodic self-assessment processes and monitor corrective actions.</w:t>
      </w:r>
    </w:p>
    <w:p w:rsidR="007E5FB2" w:rsidRPr="007E5FB2" w:rsidRDefault="007E5FB2" w:rsidP="007E5FB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7E5FB2">
        <w:rPr>
          <w:rFonts w:ascii="Segoe UI" w:eastAsia="Times New Roman" w:hAnsi="Segoe UI" w:cs="Segoe UI"/>
          <w:color w:val="636363"/>
          <w:sz w:val="20"/>
          <w:szCs w:val="20"/>
        </w:rPr>
        <w:t>Deliver import training to small and large audiences.</w:t>
      </w:r>
    </w:p>
    <w:p w:rsidR="007E5FB2" w:rsidRPr="007E5FB2" w:rsidRDefault="007E5FB2" w:rsidP="007E5FB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7E5FB2">
        <w:rPr>
          <w:rFonts w:ascii="Segoe UI" w:eastAsia="Times New Roman" w:hAnsi="Segoe UI" w:cs="Segoe UI"/>
          <w:color w:val="636363"/>
          <w:sz w:val="20"/>
          <w:szCs w:val="20"/>
        </w:rPr>
        <w:t>Draft and implement trade compliance policies, procedures and compliance audit reports.</w:t>
      </w:r>
    </w:p>
    <w:p w:rsidR="007E5FB2" w:rsidRPr="007E5FB2" w:rsidRDefault="007E5FB2" w:rsidP="007E5FB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52" w:lineRule="atLeast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7E5FB2">
        <w:rPr>
          <w:rFonts w:ascii="Segoe UI" w:eastAsia="Times New Roman" w:hAnsi="Segoe UI" w:cs="Segoe UI"/>
          <w:color w:val="636363"/>
          <w:sz w:val="20"/>
          <w:szCs w:val="20"/>
        </w:rPr>
        <w:t>Manage recordkeeping and import procedures.</w:t>
      </w:r>
    </w:p>
    <w:p w:rsidR="007E5FB2" w:rsidRPr="007E5FB2" w:rsidRDefault="007E5FB2" w:rsidP="007E5FB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52" w:lineRule="atLeast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7E5FB2">
        <w:rPr>
          <w:rFonts w:ascii="Segoe UI" w:eastAsia="Times New Roman" w:hAnsi="Segoe UI" w:cs="Segoe UI"/>
          <w:color w:val="636363"/>
          <w:sz w:val="20"/>
          <w:szCs w:val="20"/>
        </w:rPr>
        <w:t>Manage, digitize and standardize the collection of import data and management tools across multiple strategic business groups.</w:t>
      </w:r>
    </w:p>
    <w:p w:rsidR="007E5FB2" w:rsidRPr="007E5FB2" w:rsidRDefault="007E5FB2" w:rsidP="007E5FB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000000"/>
          <w:sz w:val="24"/>
          <w:szCs w:val="24"/>
        </w:rPr>
      </w:pPr>
      <w:r w:rsidRPr="007E5FB2">
        <w:rPr>
          <w:rFonts w:ascii="Segoe UI" w:eastAsia="Times New Roman" w:hAnsi="Segoe UI" w:cs="Segoe UI"/>
          <w:color w:val="000000"/>
          <w:sz w:val="20"/>
          <w:szCs w:val="20"/>
        </w:rPr>
        <w:t>Support SAP, GTS, and other system deployments. Participate in process improvement activities, with key focus on digital solutions.</w:t>
      </w:r>
    </w:p>
    <w:p w:rsidR="007E5FB2" w:rsidRPr="007E5FB2" w:rsidRDefault="007E5FB2" w:rsidP="007E5FB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52" w:lineRule="atLeast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7E5FB2">
        <w:rPr>
          <w:rFonts w:ascii="Segoe UI" w:eastAsia="Times New Roman" w:hAnsi="Segoe UI" w:cs="Segoe UI"/>
          <w:color w:val="636363"/>
          <w:sz w:val="20"/>
          <w:szCs w:val="20"/>
        </w:rPr>
        <w:t>Work special projects as required.</w:t>
      </w:r>
    </w:p>
    <w:p w:rsidR="007E5FB2" w:rsidRPr="007E5FB2" w:rsidRDefault="007E5FB2" w:rsidP="007E5FB2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7E5FB2">
        <w:rPr>
          <w:rFonts w:ascii="HoneywellSansTT-Book" w:eastAsia="Times New Roman" w:hAnsi="HoneywellSansTT-Book" w:cs="Segoe UI"/>
          <w:b/>
          <w:bCs/>
          <w:color w:val="000000"/>
          <w:sz w:val="20"/>
          <w:szCs w:val="20"/>
        </w:rPr>
        <w:t>YOU MUST HAVE</w:t>
      </w:r>
    </w:p>
    <w:p w:rsidR="007E5FB2" w:rsidRPr="007E5FB2" w:rsidRDefault="007E5FB2" w:rsidP="007E5FB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000000"/>
          <w:sz w:val="24"/>
          <w:szCs w:val="24"/>
        </w:rPr>
      </w:pPr>
      <w:r w:rsidRPr="007E5FB2">
        <w:rPr>
          <w:rFonts w:ascii="HoneywellSansTT-Book" w:eastAsia="Times New Roman" w:hAnsi="HoneywellSansTT-Book" w:cs="Segoe UI"/>
          <w:color w:val="000000"/>
          <w:sz w:val="20"/>
          <w:szCs w:val="20"/>
        </w:rPr>
        <w:t>Bachelor’s degree</w:t>
      </w:r>
    </w:p>
    <w:p w:rsidR="007E5FB2" w:rsidRPr="007E5FB2" w:rsidRDefault="007E5FB2" w:rsidP="007E5FB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000000"/>
          <w:sz w:val="24"/>
          <w:szCs w:val="24"/>
        </w:rPr>
      </w:pPr>
      <w:r w:rsidRPr="007E5FB2">
        <w:rPr>
          <w:rFonts w:ascii="HoneywellSansTT-Book" w:eastAsia="Times New Roman" w:hAnsi="HoneywellSansTT-Book" w:cs="Segoe UI"/>
          <w:color w:val="000000"/>
          <w:sz w:val="20"/>
          <w:szCs w:val="20"/>
        </w:rPr>
        <w:t>3+ years of experience in a Customs regulatory environment in a multi-national, consulting, or brokerage environment</w:t>
      </w:r>
    </w:p>
    <w:p w:rsidR="007E5FB2" w:rsidRPr="007E5FB2" w:rsidRDefault="007E5FB2" w:rsidP="007E5FB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000000"/>
          <w:sz w:val="24"/>
          <w:szCs w:val="24"/>
        </w:rPr>
      </w:pPr>
      <w:r w:rsidRPr="007E5FB2">
        <w:rPr>
          <w:rFonts w:ascii="HoneywellSansTT-Book" w:eastAsia="Times New Roman" w:hAnsi="HoneywellSansTT-Book" w:cs="Segoe UI"/>
          <w:color w:val="000000"/>
          <w:sz w:val="20"/>
          <w:szCs w:val="20"/>
        </w:rPr>
        <w:t>Willingness to travel 10%, some of which may be international</w:t>
      </w:r>
    </w:p>
    <w:p w:rsidR="007E5FB2" w:rsidRPr="007E5FB2" w:rsidRDefault="007E5FB2" w:rsidP="007E5FB2">
      <w:pPr>
        <w:shd w:val="clear" w:color="auto" w:fill="FFFFFF"/>
        <w:spacing w:after="150" w:line="480" w:lineRule="auto"/>
        <w:ind w:left="72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7E5FB2">
        <w:rPr>
          <w:rFonts w:ascii="HoneywellSansTT-Book" w:eastAsia="Times New Roman" w:hAnsi="HoneywellSansTT-Book" w:cs="Segoe UI"/>
          <w:color w:val="000000"/>
          <w:sz w:val="20"/>
          <w:szCs w:val="20"/>
        </w:rPr>
        <w:t> </w:t>
      </w:r>
    </w:p>
    <w:p w:rsidR="007E5FB2" w:rsidRPr="007E5FB2" w:rsidRDefault="007E5FB2" w:rsidP="007E5FB2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7E5FB2">
        <w:rPr>
          <w:rFonts w:ascii="HoneywellSansTT-Book" w:eastAsia="Times New Roman" w:hAnsi="HoneywellSansTT-Book" w:cs="Segoe UI"/>
          <w:b/>
          <w:bCs/>
          <w:color w:val="000000"/>
          <w:sz w:val="20"/>
          <w:szCs w:val="20"/>
        </w:rPr>
        <w:t>WE VALUE</w:t>
      </w:r>
    </w:p>
    <w:p w:rsidR="007E5FB2" w:rsidRPr="007E5FB2" w:rsidRDefault="007E5FB2" w:rsidP="007E5FB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000000"/>
          <w:sz w:val="24"/>
          <w:szCs w:val="24"/>
        </w:rPr>
      </w:pPr>
      <w:r w:rsidRPr="007E5FB2">
        <w:rPr>
          <w:rFonts w:ascii="HoneywellSansTT-Book" w:eastAsia="Times New Roman" w:hAnsi="HoneywellSansTT-Book" w:cs="Segoe UI"/>
          <w:color w:val="000000"/>
          <w:sz w:val="20"/>
          <w:szCs w:val="20"/>
        </w:rPr>
        <w:t>Customs broker license strongly preferred</w:t>
      </w:r>
    </w:p>
    <w:p w:rsidR="007E5FB2" w:rsidRPr="007E5FB2" w:rsidRDefault="007E5FB2" w:rsidP="007E5FB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000000"/>
          <w:sz w:val="24"/>
          <w:szCs w:val="24"/>
        </w:rPr>
      </w:pPr>
      <w:r w:rsidRPr="007E5FB2">
        <w:rPr>
          <w:rFonts w:ascii="HoneywellSansTT-Book" w:eastAsia="Times New Roman" w:hAnsi="HoneywellSansTT-Book" w:cs="Segoe UI"/>
          <w:color w:val="000000"/>
          <w:sz w:val="20"/>
          <w:szCs w:val="20"/>
        </w:rPr>
        <w:t>Proficiency in Microsoft programs, Teams and SharePoint</w:t>
      </w:r>
    </w:p>
    <w:p w:rsidR="007E5FB2" w:rsidRPr="007E5FB2" w:rsidRDefault="007E5FB2" w:rsidP="007E5FB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000000"/>
          <w:sz w:val="24"/>
          <w:szCs w:val="24"/>
        </w:rPr>
      </w:pPr>
      <w:r w:rsidRPr="007E5FB2">
        <w:rPr>
          <w:rFonts w:ascii="HoneywellSansTT-Book" w:eastAsia="Times New Roman" w:hAnsi="HoneywellSansTT-Book" w:cs="Segoe UI"/>
          <w:color w:val="000000"/>
          <w:sz w:val="20"/>
          <w:szCs w:val="20"/>
        </w:rPr>
        <w:t>Advanced degree in business, finance or information technology</w:t>
      </w:r>
    </w:p>
    <w:p w:rsidR="007E5FB2" w:rsidRPr="007E5FB2" w:rsidRDefault="007E5FB2" w:rsidP="007E5FB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000000"/>
          <w:sz w:val="24"/>
          <w:szCs w:val="24"/>
        </w:rPr>
      </w:pPr>
      <w:r w:rsidRPr="007E5FB2">
        <w:rPr>
          <w:rFonts w:ascii="HoneywellSansTT-Book" w:eastAsia="Times New Roman" w:hAnsi="HoneywellSansTT-Book" w:cs="Segoe UI"/>
          <w:color w:val="000000"/>
          <w:sz w:val="20"/>
          <w:szCs w:val="20"/>
        </w:rPr>
        <w:t xml:space="preserve">Experience with developing / implementing / using digital solutions using tools such as Microsoft Power BI, Microsoft </w:t>
      </w:r>
      <w:proofErr w:type="spellStart"/>
      <w:r w:rsidRPr="007E5FB2">
        <w:rPr>
          <w:rFonts w:ascii="HoneywellSansTT-Book" w:eastAsia="Times New Roman" w:hAnsi="HoneywellSansTT-Book" w:cs="Segoe UI"/>
          <w:color w:val="000000"/>
          <w:sz w:val="20"/>
          <w:szCs w:val="20"/>
        </w:rPr>
        <w:t>PowerApps</w:t>
      </w:r>
      <w:proofErr w:type="spellEnd"/>
      <w:r w:rsidRPr="007E5FB2">
        <w:rPr>
          <w:rFonts w:ascii="HoneywellSansTT-Book" w:eastAsia="Times New Roman" w:hAnsi="HoneywellSansTT-Book" w:cs="Segoe UI"/>
          <w:color w:val="000000"/>
          <w:sz w:val="20"/>
          <w:szCs w:val="20"/>
        </w:rPr>
        <w:t>, and Microsoft Flow</w:t>
      </w:r>
    </w:p>
    <w:p w:rsidR="007E5FB2" w:rsidRPr="007E5FB2" w:rsidRDefault="007E5FB2" w:rsidP="007E5FB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000000"/>
          <w:sz w:val="24"/>
          <w:szCs w:val="24"/>
        </w:rPr>
      </w:pPr>
      <w:r w:rsidRPr="007E5FB2">
        <w:rPr>
          <w:rFonts w:ascii="HoneywellSansTT-Book" w:eastAsia="Times New Roman" w:hAnsi="HoneywellSansTT-Book" w:cs="Segoe UI"/>
          <w:color w:val="000000"/>
          <w:sz w:val="20"/>
          <w:szCs w:val="20"/>
        </w:rPr>
        <w:t>Strong knowledge of SAP and GTS</w:t>
      </w:r>
    </w:p>
    <w:p w:rsidR="007E5FB2" w:rsidRPr="007E5FB2" w:rsidRDefault="007E5FB2" w:rsidP="007E5FB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000000"/>
          <w:sz w:val="24"/>
          <w:szCs w:val="24"/>
        </w:rPr>
      </w:pPr>
      <w:r w:rsidRPr="007E5FB2">
        <w:rPr>
          <w:rFonts w:ascii="HoneywellSansTT-Book" w:eastAsia="Times New Roman" w:hAnsi="HoneywellSansTT-Book" w:cs="Segoe UI"/>
          <w:color w:val="000000"/>
          <w:sz w:val="20"/>
          <w:szCs w:val="20"/>
        </w:rPr>
        <w:t>Strong working knowledge of Import Compliance fundamentals applicable to products and services; e.g. tariff schedule classification, valuation and country of origin determination</w:t>
      </w:r>
    </w:p>
    <w:p w:rsidR="007E5FB2" w:rsidRPr="007E5FB2" w:rsidRDefault="007E5FB2" w:rsidP="007E5FB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000000"/>
          <w:sz w:val="24"/>
          <w:szCs w:val="24"/>
        </w:rPr>
      </w:pPr>
      <w:r w:rsidRPr="007E5FB2">
        <w:rPr>
          <w:rFonts w:ascii="HoneywellSansTT-Book" w:eastAsia="Times New Roman" w:hAnsi="HoneywellSansTT-Book" w:cs="Segoe UI"/>
          <w:color w:val="000000"/>
          <w:sz w:val="20"/>
          <w:szCs w:val="20"/>
        </w:rPr>
        <w:lastRenderedPageBreak/>
        <w:t>Strong analytical, problem solving and organizational skills; assertive, strong initiative and customer-focused with the ability to collaborate in a matrix oriented environment</w:t>
      </w:r>
    </w:p>
    <w:p w:rsidR="007E5FB2" w:rsidRPr="007E5FB2" w:rsidRDefault="007E5FB2" w:rsidP="007E5FB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000000"/>
          <w:sz w:val="24"/>
          <w:szCs w:val="24"/>
        </w:rPr>
      </w:pPr>
      <w:r w:rsidRPr="007E5FB2">
        <w:rPr>
          <w:rFonts w:ascii="HoneywellSansTT-Book" w:eastAsia="Times New Roman" w:hAnsi="HoneywellSansTT-Book" w:cs="Segoe UI"/>
          <w:color w:val="000000"/>
          <w:sz w:val="20"/>
          <w:szCs w:val="20"/>
        </w:rPr>
        <w:t>Ability to conduct training and present information to groups or in a  team environment</w:t>
      </w:r>
    </w:p>
    <w:p w:rsidR="007E5FB2" w:rsidRPr="007E5FB2" w:rsidRDefault="007E5FB2" w:rsidP="007E5FB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000000"/>
          <w:sz w:val="24"/>
          <w:szCs w:val="24"/>
        </w:rPr>
      </w:pPr>
      <w:r w:rsidRPr="007E5FB2">
        <w:rPr>
          <w:rFonts w:ascii="HoneywellSansTT-Book" w:eastAsia="Times New Roman" w:hAnsi="HoneywellSansTT-Book" w:cs="Segoe UI"/>
          <w:sz w:val="20"/>
          <w:szCs w:val="20"/>
        </w:rPr>
        <w:t>Teamwork and ability to work across all aspects of an organization</w:t>
      </w:r>
    </w:p>
    <w:p w:rsidR="007E5FB2" w:rsidRPr="007E5FB2" w:rsidRDefault="007E5FB2" w:rsidP="007E5FB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000000"/>
          <w:sz w:val="24"/>
          <w:szCs w:val="24"/>
        </w:rPr>
      </w:pPr>
      <w:r w:rsidRPr="007E5FB2">
        <w:rPr>
          <w:rFonts w:ascii="HoneywellSansTT-Book" w:eastAsia="Times New Roman" w:hAnsi="HoneywellSansTT-Book" w:cs="Segoe UI"/>
          <w:sz w:val="20"/>
          <w:szCs w:val="20"/>
        </w:rPr>
        <w:t>Excellent communication skills</w:t>
      </w:r>
    </w:p>
    <w:p w:rsidR="007E5FB2" w:rsidRPr="007E5FB2" w:rsidRDefault="007E5FB2" w:rsidP="007E5FB2">
      <w:pPr>
        <w:shd w:val="clear" w:color="auto" w:fill="FFFFFF"/>
        <w:spacing w:before="150" w:after="60" w:line="240" w:lineRule="auto"/>
        <w:outlineLvl w:val="2"/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</w:pPr>
      <w:r w:rsidRPr="007E5FB2"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  <w:t>Additional Information</w:t>
      </w:r>
    </w:p>
    <w:p w:rsidR="007E5FB2" w:rsidRPr="007E5FB2" w:rsidRDefault="007E5FB2" w:rsidP="007E5FB2">
      <w:pPr>
        <w:numPr>
          <w:ilvl w:val="0"/>
          <w:numId w:val="9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7E5FB2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JOB ID: </w:t>
      </w:r>
      <w:r w:rsidRPr="007E5FB2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HRD144569</w:t>
      </w:r>
    </w:p>
    <w:p w:rsidR="007E5FB2" w:rsidRPr="007E5FB2" w:rsidRDefault="007E5FB2" w:rsidP="007E5FB2">
      <w:pPr>
        <w:numPr>
          <w:ilvl w:val="0"/>
          <w:numId w:val="9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7E5FB2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Category: </w:t>
      </w:r>
      <w:r w:rsidRPr="007E5FB2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Legal</w:t>
      </w:r>
    </w:p>
    <w:p w:rsidR="007E5FB2" w:rsidRPr="007E5FB2" w:rsidRDefault="007E5FB2" w:rsidP="007E5FB2">
      <w:pPr>
        <w:numPr>
          <w:ilvl w:val="0"/>
          <w:numId w:val="9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7E5FB2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Location: </w:t>
      </w:r>
      <w:r w:rsidRPr="007E5FB2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 xml:space="preserve">855 S Mint </w:t>
      </w:r>
      <w:proofErr w:type="spellStart"/>
      <w:r w:rsidRPr="007E5FB2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St,Charlotte,North</w:t>
      </w:r>
      <w:proofErr w:type="spellEnd"/>
      <w:r w:rsidRPr="007E5FB2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 xml:space="preserve"> Carolina,28202,United States</w:t>
      </w:r>
    </w:p>
    <w:p w:rsidR="007E5FB2" w:rsidRPr="007E5FB2" w:rsidRDefault="007E5FB2" w:rsidP="007E5FB2">
      <w:pPr>
        <w:numPr>
          <w:ilvl w:val="0"/>
          <w:numId w:val="9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7E5FB2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Exempt</w:t>
      </w:r>
    </w:p>
    <w:p w:rsidR="007E5FB2" w:rsidRPr="007E5FB2" w:rsidRDefault="007E5FB2" w:rsidP="007E5FB2">
      <w:pPr>
        <w:numPr>
          <w:ilvl w:val="0"/>
          <w:numId w:val="9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</w:p>
    <w:p w:rsidR="00D95BBD" w:rsidRPr="007E5FB2" w:rsidRDefault="007E5FB2" w:rsidP="007E5FB2">
      <w:bookmarkStart w:id="0" w:name="_GoBack"/>
      <w:bookmarkEnd w:id="0"/>
    </w:p>
    <w:sectPr w:rsidR="00D95BBD" w:rsidRPr="007E5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oneywellSansTT-Bold">
    <w:altName w:val="Times New Roman"/>
    <w:panose1 w:val="00000000000000000000"/>
    <w:charset w:val="00"/>
    <w:family w:val="roman"/>
    <w:notTrueType/>
    <w:pitch w:val="default"/>
  </w:font>
  <w:font w:name="HoneywellSansTT-Book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83643"/>
    <w:multiLevelType w:val="multilevel"/>
    <w:tmpl w:val="CCCE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30B75B0"/>
    <w:multiLevelType w:val="multilevel"/>
    <w:tmpl w:val="6706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6050B0F"/>
    <w:multiLevelType w:val="multilevel"/>
    <w:tmpl w:val="E4C61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BF90929"/>
    <w:multiLevelType w:val="multilevel"/>
    <w:tmpl w:val="2E0E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22372A4"/>
    <w:multiLevelType w:val="multilevel"/>
    <w:tmpl w:val="AE487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3671B6D"/>
    <w:multiLevelType w:val="multilevel"/>
    <w:tmpl w:val="9EC2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DC071AE"/>
    <w:multiLevelType w:val="multilevel"/>
    <w:tmpl w:val="CDDE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AEB020C"/>
    <w:multiLevelType w:val="multilevel"/>
    <w:tmpl w:val="5AFE2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D4F04A7"/>
    <w:multiLevelType w:val="multilevel"/>
    <w:tmpl w:val="723C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99"/>
    <w:rsid w:val="002D5E0D"/>
    <w:rsid w:val="005C3699"/>
    <w:rsid w:val="007E5FB2"/>
    <w:rsid w:val="00B1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F2C549-098B-4B75-A763-24B313E0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C36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C36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C369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C369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C3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C36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Randstad USA</Company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Kuppala, Rajesh</dc:creator>
  <cp:keywords/>
  <dc:description/>
  <cp:lastModifiedBy>Kuppala, Rajesh</cp:lastModifiedBy>
  <cp:revision>2</cp:revision>
  <dcterms:created xsi:type="dcterms:W3CDTF">2021-11-15T16:01:00Z</dcterms:created>
  <dcterms:modified xsi:type="dcterms:W3CDTF">2021-11-15T16:01:00Z</dcterms:modified>
</cp:coreProperties>
</file>