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B414F" w14:textId="09A6E858" w:rsidR="00441541" w:rsidRPr="00057DDA" w:rsidRDefault="002A376B" w:rsidP="00441541">
      <w:pPr>
        <w:rPr>
          <w:rFonts w:asciiTheme="minorHAnsi" w:hAnsiTheme="minorHAnsi" w:cstheme="minorHAnsi"/>
          <w:b/>
          <w:i/>
          <w:iCs/>
          <w:sz w:val="20"/>
          <w:szCs w:val="20"/>
          <w:u w:val="single"/>
        </w:rPr>
      </w:pPr>
      <w:r w:rsidRPr="00057DDA">
        <w:rPr>
          <w:rFonts w:asciiTheme="minorHAnsi" w:hAnsiTheme="minorHAnsi" w:cstheme="minorHAnsi"/>
          <w:b/>
          <w:i/>
          <w:iCs/>
          <w:sz w:val="20"/>
          <w:szCs w:val="20"/>
          <w:u w:val="single"/>
        </w:rPr>
        <w:t>Trade Compliance</w:t>
      </w:r>
      <w:r w:rsidR="00FF1C6D" w:rsidRPr="00057DDA">
        <w:rPr>
          <w:rFonts w:asciiTheme="minorHAnsi" w:hAnsiTheme="minorHAnsi" w:cstheme="minorHAnsi"/>
          <w:b/>
          <w:i/>
          <w:iCs/>
          <w:sz w:val="20"/>
          <w:szCs w:val="20"/>
          <w:u w:val="single"/>
        </w:rPr>
        <w:t xml:space="preserve"> Project Manager</w:t>
      </w:r>
      <w:r w:rsidR="00057DDA" w:rsidRPr="00057DDA">
        <w:rPr>
          <w:rFonts w:asciiTheme="minorHAnsi" w:hAnsiTheme="minorHAnsi" w:cstheme="minorHAnsi"/>
          <w:b/>
          <w:i/>
          <w:iCs/>
          <w:sz w:val="20"/>
          <w:szCs w:val="20"/>
          <w:u w:val="single"/>
        </w:rPr>
        <w:t xml:space="preserve"> – Atlanta, GA</w:t>
      </w:r>
    </w:p>
    <w:p w14:paraId="2A625A89" w14:textId="41946CF0" w:rsidR="00DA5DEC" w:rsidRPr="00057DDA" w:rsidRDefault="00DA5DEC" w:rsidP="00441541">
      <w:pPr>
        <w:rPr>
          <w:rFonts w:asciiTheme="minorHAnsi" w:hAnsiTheme="minorHAnsi" w:cstheme="minorHAnsi"/>
          <w:color w:val="000000"/>
          <w:sz w:val="20"/>
          <w:szCs w:val="20"/>
        </w:rPr>
      </w:pPr>
    </w:p>
    <w:p w14:paraId="41E9589E" w14:textId="2858DBBE" w:rsidR="00441541" w:rsidRPr="00057DDA" w:rsidRDefault="00057DDA" w:rsidP="00441541">
      <w:pPr>
        <w:rPr>
          <w:rFonts w:asciiTheme="minorHAnsi" w:hAnsiTheme="minorHAnsi" w:cstheme="minorHAnsi"/>
          <w:sz w:val="20"/>
          <w:szCs w:val="20"/>
        </w:rPr>
      </w:pPr>
      <w:r w:rsidRPr="00057DDA">
        <w:rPr>
          <w:rFonts w:asciiTheme="minorHAnsi" w:hAnsiTheme="minorHAnsi" w:cstheme="minorHAnsi"/>
          <w:sz w:val="20"/>
          <w:szCs w:val="20"/>
        </w:rPr>
        <w:t xml:space="preserve">As the Trade Compliance Project Manager, you will be responsible for implementing trade compliance projects that reduce WestRock compliance risk and ensure that import and export compliance programs are consistent with regulations. </w:t>
      </w:r>
      <w:r w:rsidR="00DE2082" w:rsidRPr="00057DDA">
        <w:rPr>
          <w:rFonts w:asciiTheme="minorHAnsi" w:hAnsiTheme="minorHAnsi" w:cstheme="minorHAnsi"/>
          <w:color w:val="000000"/>
          <w:sz w:val="20"/>
          <w:szCs w:val="20"/>
        </w:rPr>
        <w:t xml:space="preserve">You will be responsible for supporting the </w:t>
      </w:r>
      <w:r w:rsidR="00F33FB6" w:rsidRPr="00057DDA">
        <w:rPr>
          <w:rFonts w:asciiTheme="minorHAnsi" w:hAnsiTheme="minorHAnsi" w:cstheme="minorHAnsi"/>
          <w:color w:val="000000"/>
          <w:sz w:val="20"/>
          <w:szCs w:val="20"/>
        </w:rPr>
        <w:t>Manager, Global Trade Compliance</w:t>
      </w:r>
      <w:r w:rsidR="00DE2082" w:rsidRPr="00057DDA">
        <w:rPr>
          <w:rFonts w:asciiTheme="minorHAnsi" w:hAnsiTheme="minorHAnsi" w:cstheme="minorHAnsi"/>
          <w:color w:val="000000"/>
          <w:sz w:val="20"/>
          <w:szCs w:val="20"/>
        </w:rPr>
        <w:t xml:space="preserve">, with </w:t>
      </w:r>
      <w:r w:rsidR="00B9653C" w:rsidRPr="00057DDA">
        <w:rPr>
          <w:rFonts w:asciiTheme="minorHAnsi" w:hAnsiTheme="minorHAnsi" w:cstheme="minorHAnsi"/>
          <w:color w:val="000000"/>
          <w:sz w:val="20"/>
          <w:szCs w:val="20"/>
        </w:rPr>
        <w:t>customs compliance project execution for</w:t>
      </w:r>
      <w:r w:rsidR="00DE2082" w:rsidRPr="00057DDA">
        <w:rPr>
          <w:rFonts w:asciiTheme="minorHAnsi" w:hAnsiTheme="minorHAnsi" w:cstheme="minorHAnsi"/>
          <w:color w:val="000000"/>
          <w:sz w:val="20"/>
          <w:szCs w:val="20"/>
        </w:rPr>
        <w:t xml:space="preserve"> WESTROCK.</w:t>
      </w:r>
    </w:p>
    <w:p w14:paraId="44AB7BF8" w14:textId="77777777" w:rsidR="007D4415" w:rsidRPr="00057DDA" w:rsidRDefault="007D4415" w:rsidP="00441541">
      <w:pPr>
        <w:rPr>
          <w:rFonts w:asciiTheme="minorHAnsi" w:hAnsiTheme="minorHAnsi" w:cstheme="minorHAnsi"/>
          <w:sz w:val="20"/>
          <w:szCs w:val="20"/>
        </w:rPr>
      </w:pPr>
    </w:p>
    <w:p w14:paraId="7EC9675B" w14:textId="632C2AB2" w:rsidR="00441541" w:rsidRPr="00057DDA" w:rsidRDefault="00441541" w:rsidP="00441541">
      <w:pPr>
        <w:rPr>
          <w:rFonts w:asciiTheme="minorHAnsi" w:hAnsiTheme="minorHAnsi" w:cstheme="minorHAnsi"/>
          <w:b/>
          <w:i/>
          <w:iCs/>
          <w:sz w:val="20"/>
          <w:szCs w:val="20"/>
          <w:u w:val="single"/>
        </w:rPr>
      </w:pPr>
      <w:r w:rsidRPr="00057DDA">
        <w:rPr>
          <w:rFonts w:asciiTheme="minorHAnsi" w:hAnsiTheme="minorHAnsi" w:cstheme="minorHAnsi"/>
          <w:b/>
          <w:i/>
          <w:iCs/>
          <w:sz w:val="20"/>
          <w:szCs w:val="20"/>
          <w:u w:val="single"/>
        </w:rPr>
        <w:t xml:space="preserve">How You Will Impact </w:t>
      </w:r>
      <w:r w:rsidR="00321936" w:rsidRPr="00057DDA">
        <w:rPr>
          <w:rFonts w:asciiTheme="minorHAnsi" w:hAnsiTheme="minorHAnsi" w:cstheme="minorHAnsi"/>
          <w:b/>
          <w:i/>
          <w:iCs/>
          <w:sz w:val="20"/>
          <w:szCs w:val="20"/>
          <w:u w:val="single"/>
        </w:rPr>
        <w:t>WESTROCK</w:t>
      </w:r>
      <w:r w:rsidR="00057DDA" w:rsidRPr="00057DDA">
        <w:rPr>
          <w:rFonts w:asciiTheme="minorHAnsi" w:hAnsiTheme="minorHAnsi" w:cstheme="minorHAnsi"/>
          <w:b/>
          <w:i/>
          <w:iCs/>
          <w:sz w:val="20"/>
          <w:szCs w:val="20"/>
          <w:u w:val="single"/>
        </w:rPr>
        <w:t>:</w:t>
      </w:r>
    </w:p>
    <w:p w14:paraId="5C7B1F4C" w14:textId="2A83D5B9" w:rsidR="00757C72" w:rsidRPr="00057DDA" w:rsidRDefault="00757C72" w:rsidP="00757C7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Lead and implement trade compliance solutions to minimize compliance risk, reduce cost and improve transaction efficiency</w:t>
      </w:r>
    </w:p>
    <w:p w14:paraId="601A5CDA" w14:textId="2C4A7391"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Work with procurement, product development, </w:t>
      </w:r>
      <w:r w:rsidR="002D21FC" w:rsidRPr="00057DDA">
        <w:rPr>
          <w:rFonts w:asciiTheme="minorHAnsi" w:hAnsiTheme="minorHAnsi" w:cstheme="minorHAnsi"/>
          <w:iCs/>
          <w:sz w:val="20"/>
          <w:szCs w:val="20"/>
        </w:rPr>
        <w:t>legal</w:t>
      </w:r>
      <w:r w:rsidR="002203BA" w:rsidRPr="00057DDA">
        <w:rPr>
          <w:rFonts w:asciiTheme="minorHAnsi" w:hAnsiTheme="minorHAnsi" w:cstheme="minorHAnsi"/>
          <w:iCs/>
          <w:sz w:val="20"/>
          <w:szCs w:val="20"/>
        </w:rPr>
        <w:t xml:space="preserve">, </w:t>
      </w:r>
      <w:r w:rsidR="006C1E33" w:rsidRPr="00057DDA">
        <w:rPr>
          <w:rFonts w:asciiTheme="minorHAnsi" w:hAnsiTheme="minorHAnsi" w:cstheme="minorHAnsi"/>
          <w:iCs/>
          <w:sz w:val="20"/>
          <w:szCs w:val="20"/>
        </w:rPr>
        <w:t>tax, sales</w:t>
      </w:r>
      <w:r w:rsidR="00B938E8" w:rsidRPr="00057DDA">
        <w:rPr>
          <w:rFonts w:asciiTheme="minorHAnsi" w:hAnsiTheme="minorHAnsi" w:cstheme="minorHAnsi"/>
          <w:iCs/>
          <w:sz w:val="20"/>
          <w:szCs w:val="20"/>
        </w:rPr>
        <w:t>,</w:t>
      </w:r>
      <w:r w:rsidR="006C1E33" w:rsidRPr="00057DDA">
        <w:rPr>
          <w:rFonts w:asciiTheme="minorHAnsi" w:hAnsiTheme="minorHAnsi" w:cstheme="minorHAnsi"/>
          <w:iCs/>
          <w:sz w:val="20"/>
          <w:szCs w:val="20"/>
        </w:rPr>
        <w:t xml:space="preserve"> and Supply Chain</w:t>
      </w:r>
      <w:r w:rsidRPr="00057DDA">
        <w:rPr>
          <w:rFonts w:asciiTheme="minorHAnsi" w:hAnsiTheme="minorHAnsi" w:cstheme="minorHAnsi"/>
          <w:iCs/>
          <w:sz w:val="20"/>
          <w:szCs w:val="20"/>
        </w:rPr>
        <w:t xml:space="preserve"> professionals, throug</w:t>
      </w:r>
      <w:r w:rsidR="002D21FC" w:rsidRPr="00057DDA">
        <w:rPr>
          <w:rFonts w:asciiTheme="minorHAnsi" w:hAnsiTheme="minorHAnsi" w:cstheme="minorHAnsi"/>
          <w:iCs/>
          <w:sz w:val="20"/>
          <w:szCs w:val="20"/>
        </w:rPr>
        <w:t xml:space="preserve">hout the enterprise, </w:t>
      </w:r>
      <w:r w:rsidRPr="00057DDA">
        <w:rPr>
          <w:rFonts w:asciiTheme="minorHAnsi" w:hAnsiTheme="minorHAnsi" w:cstheme="minorHAnsi"/>
          <w:iCs/>
          <w:sz w:val="20"/>
          <w:szCs w:val="20"/>
        </w:rPr>
        <w:t xml:space="preserve">to communicate and consult on various government requirements and documentation expectations. Monitor and interpret regulatory and legislative changes relating to Customs Compliance </w:t>
      </w:r>
    </w:p>
    <w:p w14:paraId="6E69056A" w14:textId="254E7FFE"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Provide subject matter expertise to Enterprise Logistics for M&amp;A activity and joint venture partners </w:t>
      </w:r>
    </w:p>
    <w:p w14:paraId="1EAB091B" w14:textId="001C469F" w:rsidR="00B938E8" w:rsidRPr="00057DDA" w:rsidRDefault="00B938E8" w:rsidP="00B938E8">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Independently determine tariff classifications </w:t>
      </w:r>
    </w:p>
    <w:p w14:paraId="4E0194C4" w14:textId="45ADA84E"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Perform internal and external divisional audits of both import and export processes and transactions while using judgment and discretion, to make independent decisions on the best of action to close the gaps</w:t>
      </w:r>
      <w:r w:rsidRPr="00057DDA">
        <w:rPr>
          <w:rFonts w:asciiTheme="minorHAnsi" w:hAnsiTheme="minorHAnsi" w:cstheme="minorHAnsi"/>
          <w:b/>
          <w:iCs/>
          <w:sz w:val="20"/>
          <w:szCs w:val="20"/>
        </w:rPr>
        <w:t xml:space="preserve">. </w:t>
      </w:r>
    </w:p>
    <w:p w14:paraId="2F51390B" w14:textId="1FF7D8B8" w:rsidR="00664AD4" w:rsidRPr="00057DDA" w:rsidRDefault="00664AD4" w:rsidP="00DE2082">
      <w:pPr>
        <w:numPr>
          <w:ilvl w:val="0"/>
          <w:numId w:val="3"/>
        </w:numPr>
        <w:rPr>
          <w:rFonts w:asciiTheme="minorHAnsi" w:hAnsiTheme="minorHAnsi" w:cstheme="minorHAnsi"/>
          <w:b/>
          <w:iCs/>
          <w:sz w:val="20"/>
          <w:szCs w:val="20"/>
        </w:rPr>
      </w:pPr>
      <w:r w:rsidRPr="00057DDA">
        <w:rPr>
          <w:rFonts w:asciiTheme="minorHAnsi" w:hAnsiTheme="minorHAnsi" w:cstheme="minorHAnsi"/>
          <w:iCs/>
          <w:sz w:val="20"/>
          <w:szCs w:val="20"/>
        </w:rPr>
        <w:t xml:space="preserve">Use </w:t>
      </w:r>
      <w:r w:rsidR="006A71BC" w:rsidRPr="00057DDA">
        <w:rPr>
          <w:rFonts w:asciiTheme="minorHAnsi" w:hAnsiTheme="minorHAnsi" w:cstheme="minorHAnsi"/>
          <w:iCs/>
          <w:sz w:val="20"/>
          <w:szCs w:val="20"/>
        </w:rPr>
        <w:t xml:space="preserve">of Oracle </w:t>
      </w:r>
      <w:r w:rsidRPr="00057DDA">
        <w:rPr>
          <w:rFonts w:asciiTheme="minorHAnsi" w:hAnsiTheme="minorHAnsi" w:cstheme="minorHAnsi"/>
          <w:iCs/>
          <w:sz w:val="20"/>
          <w:szCs w:val="20"/>
        </w:rPr>
        <w:t>Global Trade Management to</w:t>
      </w:r>
      <w:r w:rsidR="00057DDA" w:rsidRPr="00057DDA">
        <w:rPr>
          <w:rFonts w:asciiTheme="minorHAnsi" w:hAnsiTheme="minorHAnsi" w:cstheme="minorHAnsi"/>
          <w:iCs/>
          <w:sz w:val="20"/>
          <w:szCs w:val="20"/>
        </w:rPr>
        <w:t>:</w:t>
      </w:r>
    </w:p>
    <w:p w14:paraId="0ED179F8" w14:textId="77777777" w:rsidR="006A71BC" w:rsidRPr="00057DDA" w:rsidRDefault="006A71BC" w:rsidP="006A71BC">
      <w:pPr>
        <w:numPr>
          <w:ilvl w:val="1"/>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Create product classification database </w:t>
      </w:r>
    </w:p>
    <w:p w14:paraId="2DB4F45A" w14:textId="6875D128" w:rsidR="00DE2082" w:rsidRPr="00057DDA" w:rsidRDefault="00DE2082" w:rsidP="00C4745A">
      <w:pPr>
        <w:numPr>
          <w:ilvl w:val="1"/>
          <w:numId w:val="3"/>
        </w:numPr>
        <w:rPr>
          <w:rFonts w:asciiTheme="minorHAnsi" w:hAnsiTheme="minorHAnsi" w:cstheme="minorHAnsi"/>
          <w:b/>
          <w:iCs/>
          <w:sz w:val="20"/>
          <w:szCs w:val="20"/>
        </w:rPr>
      </w:pPr>
      <w:r w:rsidRPr="00057DDA">
        <w:rPr>
          <w:rFonts w:asciiTheme="minorHAnsi" w:hAnsiTheme="minorHAnsi" w:cstheme="minorHAnsi"/>
          <w:iCs/>
          <w:sz w:val="20"/>
          <w:szCs w:val="20"/>
        </w:rPr>
        <w:t xml:space="preserve">Screen trade partners against denied parties list to ensure compliance </w:t>
      </w:r>
    </w:p>
    <w:p w14:paraId="0418E7B3" w14:textId="1540C563" w:rsidR="00664AD4" w:rsidRPr="00057DDA" w:rsidRDefault="00664AD4" w:rsidP="00664AD4">
      <w:pPr>
        <w:numPr>
          <w:ilvl w:val="1"/>
          <w:numId w:val="3"/>
        </w:numPr>
        <w:rPr>
          <w:rFonts w:asciiTheme="minorHAnsi" w:hAnsiTheme="minorHAnsi" w:cstheme="minorHAnsi"/>
          <w:iCs/>
          <w:sz w:val="20"/>
          <w:szCs w:val="20"/>
        </w:rPr>
      </w:pPr>
      <w:r w:rsidRPr="00057DDA">
        <w:rPr>
          <w:rFonts w:asciiTheme="minorHAnsi" w:hAnsiTheme="minorHAnsi" w:cstheme="minorHAnsi"/>
          <w:iCs/>
          <w:sz w:val="20"/>
          <w:szCs w:val="20"/>
        </w:rPr>
        <w:t>I</w:t>
      </w:r>
      <w:r w:rsidR="00DE2082" w:rsidRPr="00057DDA">
        <w:rPr>
          <w:rFonts w:asciiTheme="minorHAnsi" w:hAnsiTheme="minorHAnsi" w:cstheme="minorHAnsi"/>
          <w:iCs/>
          <w:sz w:val="20"/>
          <w:szCs w:val="20"/>
        </w:rPr>
        <w:t xml:space="preserve">ssue </w:t>
      </w:r>
      <w:r w:rsidR="0014281B" w:rsidRPr="00057DDA">
        <w:rPr>
          <w:rFonts w:asciiTheme="minorHAnsi" w:hAnsiTheme="minorHAnsi" w:cstheme="minorHAnsi"/>
          <w:iCs/>
          <w:sz w:val="20"/>
          <w:szCs w:val="20"/>
        </w:rPr>
        <w:t>USMCA</w:t>
      </w:r>
      <w:r w:rsidR="00DE2082" w:rsidRPr="00057DDA">
        <w:rPr>
          <w:rFonts w:asciiTheme="minorHAnsi" w:hAnsiTheme="minorHAnsi" w:cstheme="minorHAnsi"/>
          <w:iCs/>
          <w:sz w:val="20"/>
          <w:szCs w:val="20"/>
        </w:rPr>
        <w:t xml:space="preserve"> and CAFTA certificates </w:t>
      </w:r>
    </w:p>
    <w:p w14:paraId="70E11378" w14:textId="6EBB1467" w:rsidR="006A71BC" w:rsidRPr="00057DDA" w:rsidRDefault="006A71BC" w:rsidP="00664AD4">
      <w:pPr>
        <w:numPr>
          <w:ilvl w:val="1"/>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Identify best practices to continue implementation of </w:t>
      </w:r>
      <w:r w:rsidR="009F2D69" w:rsidRPr="00057DDA">
        <w:rPr>
          <w:rFonts w:asciiTheme="minorHAnsi" w:hAnsiTheme="minorHAnsi" w:cstheme="minorHAnsi"/>
          <w:iCs/>
          <w:sz w:val="20"/>
          <w:szCs w:val="20"/>
        </w:rPr>
        <w:t xml:space="preserve">Oracle </w:t>
      </w:r>
      <w:r w:rsidRPr="00057DDA">
        <w:rPr>
          <w:rFonts w:asciiTheme="minorHAnsi" w:hAnsiTheme="minorHAnsi" w:cstheme="minorHAnsi"/>
          <w:iCs/>
          <w:sz w:val="20"/>
          <w:szCs w:val="20"/>
        </w:rPr>
        <w:t xml:space="preserve">GTM </w:t>
      </w:r>
    </w:p>
    <w:p w14:paraId="620D5E31" w14:textId="0F009907" w:rsidR="00DE2082" w:rsidRPr="00057DDA" w:rsidRDefault="00343367"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Create and deliver on-line</w:t>
      </w:r>
      <w:r w:rsidR="00DE2082" w:rsidRPr="00057DDA">
        <w:rPr>
          <w:rFonts w:asciiTheme="minorHAnsi" w:hAnsiTheme="minorHAnsi" w:cstheme="minorHAnsi"/>
          <w:iCs/>
          <w:sz w:val="20"/>
          <w:szCs w:val="20"/>
        </w:rPr>
        <w:t xml:space="preserve"> Customs Compliance training </w:t>
      </w:r>
    </w:p>
    <w:p w14:paraId="11E1FB0B" w14:textId="6ABB7EC1" w:rsidR="00DE2082" w:rsidRPr="00057DDA" w:rsidRDefault="00BE6897"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Support Manager </w:t>
      </w:r>
      <w:r w:rsidR="006A71BC" w:rsidRPr="00057DDA">
        <w:rPr>
          <w:rFonts w:asciiTheme="minorHAnsi" w:hAnsiTheme="minorHAnsi" w:cstheme="minorHAnsi"/>
          <w:iCs/>
          <w:sz w:val="20"/>
          <w:szCs w:val="20"/>
        </w:rPr>
        <w:t>in</w:t>
      </w:r>
      <w:r w:rsidRPr="00057DDA">
        <w:rPr>
          <w:rFonts w:asciiTheme="minorHAnsi" w:hAnsiTheme="minorHAnsi" w:cstheme="minorHAnsi"/>
          <w:iCs/>
          <w:sz w:val="20"/>
          <w:szCs w:val="20"/>
        </w:rPr>
        <w:t xml:space="preserve"> d</w:t>
      </w:r>
      <w:r w:rsidR="00DE2082" w:rsidRPr="00057DDA">
        <w:rPr>
          <w:rFonts w:asciiTheme="minorHAnsi" w:hAnsiTheme="minorHAnsi" w:cstheme="minorHAnsi"/>
          <w:iCs/>
          <w:sz w:val="20"/>
          <w:szCs w:val="20"/>
        </w:rPr>
        <w:t>evelop</w:t>
      </w:r>
      <w:r w:rsidR="006A71BC" w:rsidRPr="00057DDA">
        <w:rPr>
          <w:rFonts w:asciiTheme="minorHAnsi" w:hAnsiTheme="minorHAnsi" w:cstheme="minorHAnsi"/>
          <w:iCs/>
          <w:sz w:val="20"/>
          <w:szCs w:val="20"/>
        </w:rPr>
        <w:t>ment</w:t>
      </w:r>
      <w:r w:rsidR="00DE2082" w:rsidRPr="00057DDA">
        <w:rPr>
          <w:rFonts w:asciiTheme="minorHAnsi" w:hAnsiTheme="minorHAnsi" w:cstheme="minorHAnsi"/>
          <w:iCs/>
          <w:sz w:val="20"/>
          <w:szCs w:val="20"/>
        </w:rPr>
        <w:t xml:space="preserve"> and implemen</w:t>
      </w:r>
      <w:r w:rsidR="006A71BC" w:rsidRPr="00057DDA">
        <w:rPr>
          <w:rFonts w:asciiTheme="minorHAnsi" w:hAnsiTheme="minorHAnsi" w:cstheme="minorHAnsi"/>
          <w:iCs/>
          <w:sz w:val="20"/>
          <w:szCs w:val="20"/>
        </w:rPr>
        <w:t>tation of</w:t>
      </w:r>
      <w:r w:rsidR="00DE2082" w:rsidRPr="00057DDA">
        <w:rPr>
          <w:rFonts w:asciiTheme="minorHAnsi" w:hAnsiTheme="minorHAnsi" w:cstheme="minorHAnsi"/>
          <w:iCs/>
          <w:sz w:val="20"/>
          <w:szCs w:val="20"/>
        </w:rPr>
        <w:t xml:space="preserve"> </w:t>
      </w:r>
      <w:r w:rsidR="006A71BC" w:rsidRPr="00057DDA">
        <w:rPr>
          <w:rFonts w:asciiTheme="minorHAnsi" w:hAnsiTheme="minorHAnsi" w:cstheme="minorHAnsi"/>
          <w:iCs/>
          <w:sz w:val="20"/>
          <w:szCs w:val="20"/>
        </w:rPr>
        <w:t>Global</w:t>
      </w:r>
      <w:r w:rsidR="00DE2082" w:rsidRPr="00057DDA">
        <w:rPr>
          <w:rFonts w:asciiTheme="minorHAnsi" w:hAnsiTheme="minorHAnsi" w:cstheme="minorHAnsi"/>
          <w:iCs/>
          <w:sz w:val="20"/>
          <w:szCs w:val="20"/>
        </w:rPr>
        <w:t xml:space="preserve"> Import and Export Management and Compliance program </w:t>
      </w:r>
    </w:p>
    <w:p w14:paraId="394AB8F8" w14:textId="77777777"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Create, and distribute corporate Import and Export Compliance Manuals</w:t>
      </w:r>
    </w:p>
    <w:p w14:paraId="02A6E394" w14:textId="508547F0"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Provide duty minimization guidance and, as applicable,</w:t>
      </w:r>
      <w:r w:rsidR="00272804" w:rsidRPr="00057DDA">
        <w:rPr>
          <w:rFonts w:asciiTheme="minorHAnsi" w:hAnsiTheme="minorHAnsi" w:cstheme="minorHAnsi"/>
          <w:iCs/>
          <w:sz w:val="20"/>
          <w:szCs w:val="20"/>
        </w:rPr>
        <w:t xml:space="preserve"> review application of Free Trade agreements, identify duty drawback opportunities. Ensure correct determination of tariffs</w:t>
      </w:r>
      <w:r w:rsidR="00972173" w:rsidRPr="00057DDA">
        <w:rPr>
          <w:rFonts w:asciiTheme="minorHAnsi" w:hAnsiTheme="minorHAnsi" w:cstheme="minorHAnsi"/>
          <w:iCs/>
          <w:sz w:val="20"/>
          <w:szCs w:val="20"/>
        </w:rPr>
        <w:t xml:space="preserve"> (</w:t>
      </w:r>
      <w:r w:rsidR="00272804" w:rsidRPr="00057DDA">
        <w:rPr>
          <w:rFonts w:asciiTheme="minorHAnsi" w:hAnsiTheme="minorHAnsi" w:cstheme="minorHAnsi"/>
          <w:iCs/>
          <w:sz w:val="20"/>
          <w:szCs w:val="20"/>
        </w:rPr>
        <w:t>including section 301 and anti-dumping</w:t>
      </w:r>
      <w:r w:rsidR="00972173" w:rsidRPr="00057DDA">
        <w:rPr>
          <w:rFonts w:asciiTheme="minorHAnsi" w:hAnsiTheme="minorHAnsi" w:cstheme="minorHAnsi"/>
          <w:iCs/>
          <w:sz w:val="20"/>
          <w:szCs w:val="20"/>
        </w:rPr>
        <w:t>)</w:t>
      </w:r>
      <w:r w:rsidR="00272804" w:rsidRPr="00057DDA">
        <w:rPr>
          <w:rFonts w:asciiTheme="minorHAnsi" w:hAnsiTheme="minorHAnsi" w:cstheme="minorHAnsi"/>
          <w:iCs/>
          <w:sz w:val="20"/>
          <w:szCs w:val="20"/>
        </w:rPr>
        <w:t xml:space="preserve">. </w:t>
      </w:r>
    </w:p>
    <w:p w14:paraId="5775644E" w14:textId="77777777" w:rsidR="00DE2082" w:rsidRPr="00057DDA" w:rsidRDefault="00DE2082" w:rsidP="00DE2082">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Develop and manage KPIs for the U.S. and Canadian Customs brokers</w:t>
      </w:r>
    </w:p>
    <w:p w14:paraId="20AE2721" w14:textId="067B4D25" w:rsidR="00886E35" w:rsidRPr="00057DDA" w:rsidRDefault="00BE6897" w:rsidP="00441541">
      <w:pPr>
        <w:numPr>
          <w:ilvl w:val="0"/>
          <w:numId w:val="3"/>
        </w:numPr>
        <w:rPr>
          <w:rFonts w:asciiTheme="minorHAnsi" w:hAnsiTheme="minorHAnsi" w:cstheme="minorHAnsi"/>
          <w:iCs/>
          <w:sz w:val="20"/>
          <w:szCs w:val="20"/>
        </w:rPr>
      </w:pPr>
      <w:r w:rsidRPr="00057DDA">
        <w:rPr>
          <w:rFonts w:asciiTheme="minorHAnsi" w:hAnsiTheme="minorHAnsi" w:cstheme="minorHAnsi"/>
          <w:iCs/>
          <w:sz w:val="20"/>
          <w:szCs w:val="20"/>
        </w:rPr>
        <w:t xml:space="preserve">Support </w:t>
      </w:r>
      <w:r w:rsidR="00DE2082" w:rsidRPr="00057DDA">
        <w:rPr>
          <w:rFonts w:asciiTheme="minorHAnsi" w:hAnsiTheme="minorHAnsi" w:cstheme="minorHAnsi"/>
          <w:iCs/>
          <w:sz w:val="20"/>
          <w:szCs w:val="20"/>
        </w:rPr>
        <w:t>the cross-functional responses to Customs’ Focused Assessment audits</w:t>
      </w:r>
    </w:p>
    <w:p w14:paraId="0761E19D" w14:textId="77777777" w:rsidR="007D4415" w:rsidRPr="00057DDA" w:rsidRDefault="007D4415" w:rsidP="00441541">
      <w:pPr>
        <w:rPr>
          <w:rFonts w:asciiTheme="minorHAnsi" w:hAnsiTheme="minorHAnsi" w:cstheme="minorHAnsi"/>
          <w:sz w:val="20"/>
          <w:szCs w:val="20"/>
        </w:rPr>
      </w:pPr>
    </w:p>
    <w:p w14:paraId="036F1BF5" w14:textId="465066D7" w:rsidR="00321936" w:rsidRPr="00057DDA" w:rsidRDefault="00441541" w:rsidP="00441541">
      <w:pPr>
        <w:rPr>
          <w:rFonts w:asciiTheme="minorHAnsi" w:hAnsiTheme="minorHAnsi" w:cstheme="minorHAnsi"/>
          <w:b/>
          <w:i/>
          <w:iCs/>
          <w:sz w:val="20"/>
          <w:szCs w:val="20"/>
          <w:u w:val="single"/>
        </w:rPr>
      </w:pPr>
      <w:r w:rsidRPr="00057DDA">
        <w:rPr>
          <w:rFonts w:asciiTheme="minorHAnsi" w:hAnsiTheme="minorHAnsi" w:cstheme="minorHAnsi"/>
          <w:b/>
          <w:i/>
          <w:iCs/>
          <w:sz w:val="20"/>
          <w:szCs w:val="20"/>
          <w:u w:val="single"/>
        </w:rPr>
        <w:t>What You Need to Succeed</w:t>
      </w:r>
      <w:r w:rsidR="00057DDA" w:rsidRPr="00057DDA">
        <w:rPr>
          <w:rFonts w:asciiTheme="minorHAnsi" w:hAnsiTheme="minorHAnsi" w:cstheme="minorHAnsi"/>
          <w:b/>
          <w:i/>
          <w:iCs/>
          <w:sz w:val="20"/>
          <w:szCs w:val="20"/>
          <w:u w:val="single"/>
        </w:rPr>
        <w:t>:</w:t>
      </w:r>
    </w:p>
    <w:p w14:paraId="04318CFC" w14:textId="77777777" w:rsidR="00DE2082" w:rsidRPr="00057DDA" w:rsidRDefault="00DE2082"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B.S. or B.A. degree (Business, Supply Chain, or related field, preferred)</w:t>
      </w:r>
    </w:p>
    <w:p w14:paraId="7BFA4289" w14:textId="4386079E" w:rsidR="00DE2082" w:rsidRPr="00057DDA" w:rsidRDefault="00FD45CA"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5 to 7</w:t>
      </w:r>
      <w:r w:rsidR="00DE2082" w:rsidRPr="00057DDA">
        <w:rPr>
          <w:rFonts w:asciiTheme="minorHAnsi" w:hAnsiTheme="minorHAnsi" w:cstheme="minorHAnsi"/>
          <w:iCs/>
          <w:sz w:val="20"/>
          <w:szCs w:val="20"/>
        </w:rPr>
        <w:t xml:space="preserve"> years business experience in one of the following areas:  Import/Export or similar </w:t>
      </w:r>
      <w:r w:rsidR="00272804" w:rsidRPr="00057DDA">
        <w:rPr>
          <w:rFonts w:asciiTheme="minorHAnsi" w:hAnsiTheme="minorHAnsi" w:cstheme="minorHAnsi"/>
          <w:iCs/>
          <w:sz w:val="20"/>
          <w:szCs w:val="20"/>
        </w:rPr>
        <w:t xml:space="preserve">Trade </w:t>
      </w:r>
      <w:r w:rsidR="00DE2082" w:rsidRPr="00057DDA">
        <w:rPr>
          <w:rFonts w:asciiTheme="minorHAnsi" w:hAnsiTheme="minorHAnsi" w:cstheme="minorHAnsi"/>
          <w:iCs/>
          <w:sz w:val="20"/>
          <w:szCs w:val="20"/>
        </w:rPr>
        <w:t>Compliance and Operations, Customs Brokerage</w:t>
      </w:r>
      <w:r w:rsidR="006A71BC" w:rsidRPr="00057DDA">
        <w:rPr>
          <w:rFonts w:asciiTheme="minorHAnsi" w:hAnsiTheme="minorHAnsi" w:cstheme="minorHAnsi"/>
          <w:iCs/>
          <w:sz w:val="20"/>
          <w:szCs w:val="20"/>
        </w:rPr>
        <w:t>.</w:t>
      </w:r>
    </w:p>
    <w:p w14:paraId="7A470168" w14:textId="6000EF70" w:rsidR="006A71BC" w:rsidRPr="00057DDA" w:rsidRDefault="006A71BC" w:rsidP="006A71BC">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 xml:space="preserve">Licensed Customs Broker </w:t>
      </w:r>
      <w:r w:rsidR="00272804" w:rsidRPr="00057DDA">
        <w:rPr>
          <w:rFonts w:asciiTheme="minorHAnsi" w:hAnsiTheme="minorHAnsi" w:cstheme="minorHAnsi"/>
          <w:iCs/>
          <w:sz w:val="20"/>
          <w:szCs w:val="20"/>
        </w:rPr>
        <w:t xml:space="preserve">or Certified Customs </w:t>
      </w:r>
      <w:r w:rsidR="00981712" w:rsidRPr="00057DDA">
        <w:rPr>
          <w:rFonts w:asciiTheme="minorHAnsi" w:hAnsiTheme="minorHAnsi" w:cstheme="minorHAnsi"/>
          <w:iCs/>
          <w:sz w:val="20"/>
          <w:szCs w:val="20"/>
        </w:rPr>
        <w:t>Specialist (</w:t>
      </w:r>
      <w:r w:rsidRPr="00057DDA">
        <w:rPr>
          <w:rFonts w:asciiTheme="minorHAnsi" w:hAnsiTheme="minorHAnsi" w:cstheme="minorHAnsi"/>
          <w:iCs/>
          <w:sz w:val="20"/>
          <w:szCs w:val="20"/>
        </w:rPr>
        <w:t xml:space="preserve">the professional certification for the trade compliance professionals) </w:t>
      </w:r>
    </w:p>
    <w:p w14:paraId="4AD77B4E" w14:textId="77777777" w:rsidR="00DE2082" w:rsidRPr="00057DDA" w:rsidRDefault="00DE2082"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Strong project management and process improvement skills</w:t>
      </w:r>
    </w:p>
    <w:p w14:paraId="47A22ACA" w14:textId="77777777" w:rsidR="00DE2082" w:rsidRPr="00057DDA" w:rsidRDefault="00DE2082"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Proven ability to exercise discretion and judgment in interpretation of policies and regulations</w:t>
      </w:r>
    </w:p>
    <w:p w14:paraId="0511FE00" w14:textId="77777777" w:rsidR="00972173" w:rsidRPr="00057DDA" w:rsidRDefault="00972173" w:rsidP="00972173">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Ability to work in a complex organization with multiple legal entities engaged in international trade</w:t>
      </w:r>
    </w:p>
    <w:p w14:paraId="2D2D3F33" w14:textId="77777777" w:rsidR="00DE2082" w:rsidRPr="00057DDA" w:rsidRDefault="00DE2082"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Analytical and problem-solving skills coupled with technical writing acumen with a detailed orientation are essential to succeed</w:t>
      </w:r>
    </w:p>
    <w:p w14:paraId="5C449096" w14:textId="49EECFFB" w:rsidR="00DE2082" w:rsidRPr="00057DDA" w:rsidRDefault="00DE2082" w:rsidP="00DE2082">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Excellent time management and organizational skills and proven ability to multi-task</w:t>
      </w:r>
    </w:p>
    <w:p w14:paraId="2541E01A" w14:textId="73F2D8CB" w:rsidR="00057DDA" w:rsidRDefault="00DE2082" w:rsidP="00057DDA">
      <w:pPr>
        <w:numPr>
          <w:ilvl w:val="0"/>
          <w:numId w:val="4"/>
        </w:numPr>
        <w:rPr>
          <w:rFonts w:asciiTheme="minorHAnsi" w:hAnsiTheme="minorHAnsi" w:cstheme="minorHAnsi"/>
          <w:iCs/>
          <w:sz w:val="20"/>
          <w:szCs w:val="20"/>
        </w:rPr>
      </w:pPr>
      <w:r w:rsidRPr="00057DDA">
        <w:rPr>
          <w:rFonts w:asciiTheme="minorHAnsi" w:hAnsiTheme="minorHAnsi" w:cstheme="minorHAnsi"/>
          <w:iCs/>
          <w:sz w:val="20"/>
          <w:szCs w:val="20"/>
        </w:rPr>
        <w:t xml:space="preserve">Must be willing to travel up to </w:t>
      </w:r>
      <w:r w:rsidR="00BE6897" w:rsidRPr="00057DDA">
        <w:rPr>
          <w:rFonts w:asciiTheme="minorHAnsi" w:hAnsiTheme="minorHAnsi" w:cstheme="minorHAnsi"/>
          <w:iCs/>
          <w:sz w:val="20"/>
          <w:szCs w:val="20"/>
        </w:rPr>
        <w:t>25</w:t>
      </w:r>
      <w:r w:rsidRPr="00057DDA">
        <w:rPr>
          <w:rFonts w:asciiTheme="minorHAnsi" w:hAnsiTheme="minorHAnsi" w:cstheme="minorHAnsi"/>
          <w:iCs/>
          <w:sz w:val="20"/>
          <w:szCs w:val="20"/>
        </w:rPr>
        <w:t>%.</w:t>
      </w:r>
    </w:p>
    <w:p w14:paraId="50784440" w14:textId="77777777" w:rsidR="00057DDA" w:rsidRPr="00057DDA" w:rsidRDefault="00057DDA" w:rsidP="00057DDA">
      <w:pPr>
        <w:rPr>
          <w:rFonts w:asciiTheme="minorHAnsi" w:hAnsiTheme="minorHAnsi" w:cstheme="minorHAnsi"/>
          <w:iCs/>
          <w:sz w:val="20"/>
          <w:szCs w:val="20"/>
        </w:rPr>
      </w:pPr>
    </w:p>
    <w:p w14:paraId="4D588FEC" w14:textId="30DF3D5E" w:rsidR="00441541" w:rsidRPr="00057DDA" w:rsidRDefault="00057DDA" w:rsidP="00057DDA">
      <w:pPr>
        <w:jc w:val="center"/>
        <w:rPr>
          <w:rFonts w:asciiTheme="minorHAnsi" w:hAnsiTheme="minorHAnsi" w:cstheme="minorHAnsi"/>
          <w:i/>
          <w:iCs/>
          <w:color w:val="FF0000"/>
          <w:sz w:val="20"/>
          <w:szCs w:val="20"/>
        </w:rPr>
      </w:pPr>
      <w:r w:rsidRPr="00057DDA">
        <w:rPr>
          <w:rFonts w:asciiTheme="minorHAnsi" w:hAnsiTheme="minorHAnsi" w:cstheme="minorHAnsi"/>
          <w:i/>
          <w:iCs/>
          <w:sz w:val="20"/>
          <w:szCs w:val="20"/>
        </w:rPr>
        <w:t>WestRock Company is an Equal Opportunity Employer committed to creating and maintaining a diverse workforce: Minorities/Females/ Disabled/Veterans.</w:t>
      </w:r>
    </w:p>
    <w:sectPr w:rsidR="00441541" w:rsidRPr="00057DD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EFC44" w14:textId="77777777" w:rsidR="009106C2" w:rsidRDefault="009106C2" w:rsidP="00E66642">
      <w:r>
        <w:separator/>
      </w:r>
    </w:p>
  </w:endnote>
  <w:endnote w:type="continuationSeparator" w:id="0">
    <w:p w14:paraId="566619B5" w14:textId="77777777" w:rsidR="009106C2" w:rsidRDefault="009106C2" w:rsidP="00E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81BA" w14:textId="77777777" w:rsidR="00E66642" w:rsidRDefault="00E66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C7355" w14:textId="77777777" w:rsidR="00E66642" w:rsidRDefault="00E66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C561" w14:textId="77777777" w:rsidR="00E66642" w:rsidRDefault="00E6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AE9B" w14:textId="77777777" w:rsidR="009106C2" w:rsidRDefault="009106C2" w:rsidP="00E66642">
      <w:r>
        <w:separator/>
      </w:r>
    </w:p>
  </w:footnote>
  <w:footnote w:type="continuationSeparator" w:id="0">
    <w:p w14:paraId="4CFEB7A4" w14:textId="77777777" w:rsidR="009106C2" w:rsidRDefault="009106C2" w:rsidP="00E6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6647" w14:textId="77777777" w:rsidR="00E66642" w:rsidRDefault="00E6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E359" w14:textId="2B94F025" w:rsidR="00E66642" w:rsidRDefault="00E66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0A87" w14:textId="77777777" w:rsidR="00E66642" w:rsidRDefault="00E6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1E6D"/>
    <w:multiLevelType w:val="hybridMultilevel"/>
    <w:tmpl w:val="D110E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A5C2D"/>
    <w:multiLevelType w:val="hybridMultilevel"/>
    <w:tmpl w:val="C4F8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55F90"/>
    <w:multiLevelType w:val="hybridMultilevel"/>
    <w:tmpl w:val="D02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A3539"/>
    <w:multiLevelType w:val="hybridMultilevel"/>
    <w:tmpl w:val="1FD4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50F14"/>
    <w:multiLevelType w:val="hybridMultilevel"/>
    <w:tmpl w:val="62189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63852"/>
    <w:multiLevelType w:val="hybridMultilevel"/>
    <w:tmpl w:val="D6E6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41"/>
    <w:rsid w:val="000178EC"/>
    <w:rsid w:val="00057DDA"/>
    <w:rsid w:val="000C2986"/>
    <w:rsid w:val="000D72CD"/>
    <w:rsid w:val="000E1F6D"/>
    <w:rsid w:val="000F2A74"/>
    <w:rsid w:val="00111EEF"/>
    <w:rsid w:val="00130BC3"/>
    <w:rsid w:val="0014258F"/>
    <w:rsid w:val="0014281B"/>
    <w:rsid w:val="00172006"/>
    <w:rsid w:val="0018729C"/>
    <w:rsid w:val="002203BA"/>
    <w:rsid w:val="002366F4"/>
    <w:rsid w:val="00261FBE"/>
    <w:rsid w:val="00272804"/>
    <w:rsid w:val="00294882"/>
    <w:rsid w:val="002A376B"/>
    <w:rsid w:val="002D21FC"/>
    <w:rsid w:val="002E0769"/>
    <w:rsid w:val="0031251A"/>
    <w:rsid w:val="00321936"/>
    <w:rsid w:val="00343367"/>
    <w:rsid w:val="00393724"/>
    <w:rsid w:val="00421DDD"/>
    <w:rsid w:val="00441541"/>
    <w:rsid w:val="0048387D"/>
    <w:rsid w:val="004F529B"/>
    <w:rsid w:val="00522B90"/>
    <w:rsid w:val="00545B19"/>
    <w:rsid w:val="005A1BD4"/>
    <w:rsid w:val="005D465E"/>
    <w:rsid w:val="0060221C"/>
    <w:rsid w:val="00626E09"/>
    <w:rsid w:val="00664AD4"/>
    <w:rsid w:val="00677074"/>
    <w:rsid w:val="006A71BC"/>
    <w:rsid w:val="006C1E33"/>
    <w:rsid w:val="00757C72"/>
    <w:rsid w:val="007729CC"/>
    <w:rsid w:val="007D4415"/>
    <w:rsid w:val="00836C1F"/>
    <w:rsid w:val="00886E35"/>
    <w:rsid w:val="008B254C"/>
    <w:rsid w:val="008E47B0"/>
    <w:rsid w:val="008F702B"/>
    <w:rsid w:val="009106C2"/>
    <w:rsid w:val="00972173"/>
    <w:rsid w:val="00981712"/>
    <w:rsid w:val="00982461"/>
    <w:rsid w:val="00982AFD"/>
    <w:rsid w:val="009B2439"/>
    <w:rsid w:val="009F2D69"/>
    <w:rsid w:val="00A07F8B"/>
    <w:rsid w:val="00A13D4C"/>
    <w:rsid w:val="00A20A0D"/>
    <w:rsid w:val="00A4320C"/>
    <w:rsid w:val="00AA7362"/>
    <w:rsid w:val="00AB04BB"/>
    <w:rsid w:val="00B938E8"/>
    <w:rsid w:val="00B9653C"/>
    <w:rsid w:val="00BD17B0"/>
    <w:rsid w:val="00BE6897"/>
    <w:rsid w:val="00C23FDC"/>
    <w:rsid w:val="00C4745A"/>
    <w:rsid w:val="00CA0AB1"/>
    <w:rsid w:val="00CA1005"/>
    <w:rsid w:val="00D85E24"/>
    <w:rsid w:val="00D948BE"/>
    <w:rsid w:val="00DA5DEC"/>
    <w:rsid w:val="00DE2082"/>
    <w:rsid w:val="00DF02C9"/>
    <w:rsid w:val="00DF067D"/>
    <w:rsid w:val="00E13A0E"/>
    <w:rsid w:val="00E66642"/>
    <w:rsid w:val="00E66BEF"/>
    <w:rsid w:val="00EA7944"/>
    <w:rsid w:val="00EB1A03"/>
    <w:rsid w:val="00F33FB6"/>
    <w:rsid w:val="00FC5E55"/>
    <w:rsid w:val="00FD45CA"/>
    <w:rsid w:val="00FF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4CF2F"/>
  <w15:chartTrackingRefBased/>
  <w15:docId w15:val="{14135943-3955-4748-BCFE-3519E456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1541"/>
    <w:pPr>
      <w:spacing w:before="100" w:beforeAutospacing="1" w:after="100" w:afterAutospacing="1"/>
    </w:pPr>
  </w:style>
  <w:style w:type="paragraph" w:styleId="Header">
    <w:name w:val="header"/>
    <w:basedOn w:val="Normal"/>
    <w:link w:val="HeaderChar"/>
    <w:uiPriority w:val="99"/>
    <w:unhideWhenUsed/>
    <w:rsid w:val="00E66642"/>
    <w:pPr>
      <w:tabs>
        <w:tab w:val="center" w:pos="4680"/>
        <w:tab w:val="right" w:pos="9360"/>
      </w:tabs>
    </w:pPr>
  </w:style>
  <w:style w:type="character" w:customStyle="1" w:styleId="HeaderChar">
    <w:name w:val="Header Char"/>
    <w:basedOn w:val="DefaultParagraphFont"/>
    <w:link w:val="Header"/>
    <w:uiPriority w:val="99"/>
    <w:rsid w:val="00E666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642"/>
    <w:pPr>
      <w:tabs>
        <w:tab w:val="center" w:pos="4680"/>
        <w:tab w:val="right" w:pos="9360"/>
      </w:tabs>
    </w:pPr>
  </w:style>
  <w:style w:type="character" w:customStyle="1" w:styleId="FooterChar">
    <w:name w:val="Footer Char"/>
    <w:basedOn w:val="DefaultParagraphFont"/>
    <w:link w:val="Footer"/>
    <w:uiPriority w:val="99"/>
    <w:rsid w:val="00E666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4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A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BA8B23C155948A17F8CF4F8C4A525" ma:contentTypeVersion="12" ma:contentTypeDescription="Create a new document." ma:contentTypeScope="" ma:versionID="5c9c4794a6fbe74c9eb73207c4aff9f9">
  <xsd:schema xmlns:xsd="http://www.w3.org/2001/XMLSchema" xmlns:xs="http://www.w3.org/2001/XMLSchema" xmlns:p="http://schemas.microsoft.com/office/2006/metadata/properties" xmlns:ns3="5395baaf-1536-41ca-9a51-90d4433e2ef7" xmlns:ns4="f5a8bbba-891e-401a-aafb-4084beeede7b" targetNamespace="http://schemas.microsoft.com/office/2006/metadata/properties" ma:root="true" ma:fieldsID="f760e3bb5672b1d4a27b82d05c3f8f8a" ns3:_="" ns4:_="">
    <xsd:import namespace="5395baaf-1536-41ca-9a51-90d4433e2ef7"/>
    <xsd:import namespace="f5a8bbba-891e-401a-aafb-4084beeed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baaf-1536-41ca-9a51-90d4433e2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8bbba-891e-401a-aafb-4084beeede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4402D-97D9-4F1D-AC64-D1F133E8B1D3}">
  <ds:schemaRefs>
    <ds:schemaRef ds:uri="http://schemas.microsoft.com/sharepoint/v3/contenttype/forms"/>
  </ds:schemaRefs>
</ds:datastoreItem>
</file>

<file path=customXml/itemProps2.xml><?xml version="1.0" encoding="utf-8"?>
<ds:datastoreItem xmlns:ds="http://schemas.openxmlformats.org/officeDocument/2006/customXml" ds:itemID="{A472B10E-576B-4065-9C9B-9779D22DF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A5DCE-8A13-4444-9F7C-47135EFB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baaf-1536-41ca-9a51-90d4433e2ef7"/>
    <ds:schemaRef ds:uri="f5a8bbba-891e-401a-aafb-4084beee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Campolongo</dc:creator>
  <cp:keywords/>
  <dc:description/>
  <cp:lastModifiedBy>Randi Leonardis</cp:lastModifiedBy>
  <cp:revision>3</cp:revision>
  <cp:lastPrinted>2019-04-23T15:15:00Z</cp:lastPrinted>
  <dcterms:created xsi:type="dcterms:W3CDTF">2020-10-19T14:06:00Z</dcterms:created>
  <dcterms:modified xsi:type="dcterms:W3CDTF">2020-10-19T14:06:00Z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0x010100005BA8B23C155948A17F8CF4F8C4A525</vt:lpwstr>
  </property>
</Properties>
</file>