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CEE" w:rsidRPr="00AE7CEE" w:rsidRDefault="00AE7CEE" w:rsidP="00AE7CEE">
      <w:pPr>
        <w:shd w:val="clear" w:color="auto" w:fill="FFFFFF"/>
        <w:spacing w:after="60" w:line="240" w:lineRule="auto"/>
        <w:outlineLvl w:val="2"/>
        <w:rPr>
          <w:rFonts w:ascii="HoneywellSansTT-Bold" w:eastAsia="Times New Roman" w:hAnsi="HoneywellSansTT-Bold" w:cs="Times New Roman"/>
          <w:b/>
          <w:bCs/>
          <w:color w:val="000000"/>
          <w:sz w:val="27"/>
          <w:szCs w:val="27"/>
        </w:rPr>
      </w:pPr>
      <w:r w:rsidRPr="00AE7CEE">
        <w:rPr>
          <w:rFonts w:ascii="HoneywellSansTT-Bold" w:eastAsia="Times New Roman" w:hAnsi="HoneywellSansTT-Bold" w:cs="Times New Roman"/>
          <w:b/>
          <w:bCs/>
          <w:color w:val="000000"/>
          <w:sz w:val="27"/>
          <w:szCs w:val="27"/>
        </w:rPr>
        <w:t>Join a team recognized for leadership, innovation and diversity</w:t>
      </w:r>
    </w:p>
    <w:p w:rsidR="00AE7CEE" w:rsidRPr="00AE7CEE" w:rsidRDefault="00AE7CEE" w:rsidP="00AE7CEE">
      <w:pPr>
        <w:shd w:val="clear" w:color="auto" w:fill="FFFFFF"/>
        <w:spacing w:after="150" w:line="240" w:lineRule="auto"/>
        <w:rPr>
          <w:rFonts w:ascii="HoneywellSansTT-Book" w:eastAsia="Times New Roman" w:hAnsi="HoneywellSansTT-Book" w:cs="Times New Roman"/>
          <w:color w:val="636363"/>
          <w:sz w:val="24"/>
          <w:szCs w:val="24"/>
        </w:rPr>
      </w:pPr>
      <w:r w:rsidRPr="00AE7CEE">
        <w:rPr>
          <w:rFonts w:ascii="HoneywellSansTT-Bold" w:eastAsia="Times New Roman" w:hAnsi="HoneywellSansTT-Bold" w:cs="Segoe UI"/>
          <w:color w:val="000000"/>
          <w:sz w:val="30"/>
          <w:szCs w:val="30"/>
        </w:rPr>
        <w:t>The future is what you make it.</w:t>
      </w:r>
    </w:p>
    <w:p w:rsidR="00AE7CEE" w:rsidRPr="00AE7CEE" w:rsidRDefault="00AE7CEE" w:rsidP="00AE7CEE">
      <w:pPr>
        <w:shd w:val="clear" w:color="auto" w:fill="FFFFFF"/>
        <w:spacing w:after="150" w:line="240" w:lineRule="auto"/>
        <w:rPr>
          <w:rFonts w:ascii="HoneywellSansTT-Book" w:eastAsia="Times New Roman" w:hAnsi="HoneywellSansTT-Book" w:cs="Times New Roman"/>
          <w:color w:val="636363"/>
          <w:sz w:val="24"/>
          <w:szCs w:val="24"/>
        </w:rPr>
      </w:pPr>
      <w:r w:rsidRPr="00AE7CEE">
        <w:rPr>
          <w:rFonts w:ascii="HoneywellSansTT-Book" w:eastAsia="Times New Roman" w:hAnsi="HoneywellSansTT-Book" w:cs="Segoe UI"/>
          <w:color w:val="000000"/>
          <w:sz w:val="20"/>
          <w:szCs w:val="20"/>
        </w:rPr>
        <w:t>When you join Honeywell, you become a member of our global team of thinkers, innovators, dreamers and doers who make the things that make the future.</w:t>
      </w:r>
    </w:p>
    <w:p w:rsidR="00AE7CEE" w:rsidRPr="00AE7CEE" w:rsidRDefault="00AE7CEE" w:rsidP="00AE7CEE">
      <w:pPr>
        <w:shd w:val="clear" w:color="auto" w:fill="FFFFFF"/>
        <w:spacing w:after="150" w:line="240" w:lineRule="auto"/>
        <w:rPr>
          <w:rFonts w:ascii="HoneywellSansTT-Book" w:eastAsia="Times New Roman" w:hAnsi="HoneywellSansTT-Book" w:cs="Times New Roman"/>
          <w:color w:val="636363"/>
          <w:sz w:val="24"/>
          <w:szCs w:val="24"/>
        </w:rPr>
      </w:pPr>
      <w:r w:rsidRPr="00AE7CEE">
        <w:rPr>
          <w:rFonts w:ascii="HoneywellSansTT-Book" w:eastAsia="Times New Roman" w:hAnsi="HoneywellSansTT-Book" w:cs="Segoe UI"/>
          <w:color w:val="000000"/>
          <w:sz w:val="20"/>
          <w:szCs w:val="20"/>
        </w:rPr>
        <w:t>That means changing the way we fly, fueling jets in an eco-friendly way, keeping buildings intelligent and safe and even making it possible to breathe on Mars.</w:t>
      </w:r>
    </w:p>
    <w:p w:rsidR="00AE7CEE" w:rsidRPr="00AE7CEE" w:rsidRDefault="00AE7CEE" w:rsidP="00AE7CEE">
      <w:pPr>
        <w:shd w:val="clear" w:color="auto" w:fill="FFFFFF"/>
        <w:spacing w:after="150" w:line="240" w:lineRule="auto"/>
        <w:rPr>
          <w:rFonts w:ascii="HoneywellSansTT-Book" w:eastAsia="Times New Roman" w:hAnsi="HoneywellSansTT-Book" w:cs="Times New Roman"/>
          <w:color w:val="636363"/>
          <w:sz w:val="24"/>
          <w:szCs w:val="24"/>
        </w:rPr>
      </w:pPr>
      <w:r w:rsidRPr="00AE7CEE">
        <w:rPr>
          <w:rFonts w:ascii="HoneywellSansTT-Book" w:eastAsia="Times New Roman" w:hAnsi="HoneywellSansTT-Book" w:cs="Segoe UI"/>
          <w:color w:val="000000"/>
          <w:sz w:val="20"/>
          <w:szCs w:val="20"/>
        </w:rPr>
        <w:t>Working at Honeywell isn’t just about developing cool things. That’s why all of our employees enjoy access to dynamic career opportunities across different fields and industries.</w:t>
      </w:r>
    </w:p>
    <w:p w:rsidR="00AE7CEE" w:rsidRPr="00AE7CEE" w:rsidRDefault="00AE7CEE" w:rsidP="00AE7CEE">
      <w:pPr>
        <w:shd w:val="clear" w:color="auto" w:fill="FFFFFF"/>
        <w:spacing w:after="150" w:line="240" w:lineRule="auto"/>
        <w:rPr>
          <w:rFonts w:ascii="HoneywellSansTT-Book" w:eastAsia="Times New Roman" w:hAnsi="HoneywellSansTT-Book" w:cs="Times New Roman"/>
          <w:color w:val="636363"/>
          <w:sz w:val="24"/>
          <w:szCs w:val="24"/>
        </w:rPr>
      </w:pPr>
      <w:r w:rsidRPr="00AE7CEE">
        <w:rPr>
          <w:rFonts w:ascii="HoneywellSansTT-Book" w:eastAsia="Times New Roman" w:hAnsi="HoneywellSansTT-Book" w:cs="Segoe UI"/>
          <w:color w:val="000000"/>
          <w:sz w:val="20"/>
          <w:szCs w:val="20"/>
        </w:rPr>
        <w:t>Why Honeywell?</w:t>
      </w:r>
    </w:p>
    <w:p w:rsidR="00AE7CEE" w:rsidRPr="00AE7CEE" w:rsidRDefault="00AE7CEE" w:rsidP="00AE7CEE">
      <w:pPr>
        <w:shd w:val="clear" w:color="auto" w:fill="FFFFFF"/>
        <w:spacing w:after="150" w:line="240" w:lineRule="auto"/>
        <w:rPr>
          <w:rFonts w:ascii="HoneywellSansTT-Book" w:eastAsia="Times New Roman" w:hAnsi="HoneywellSansTT-Book" w:cs="Times New Roman"/>
          <w:color w:val="636363"/>
          <w:sz w:val="24"/>
          <w:szCs w:val="24"/>
        </w:rPr>
      </w:pPr>
      <w:r w:rsidRPr="00AE7CEE">
        <w:rPr>
          <w:rFonts w:ascii="HoneywellSansTT-Book" w:eastAsia="Times New Roman" w:hAnsi="HoneywellSansTT-Book" w:cs="Segoe UI"/>
          <w:color w:val="000000"/>
          <w:sz w:val="20"/>
          <w:szCs w:val="20"/>
        </w:rPr>
        <w:t>Honeywell changes the way the world works.</w:t>
      </w:r>
    </w:p>
    <w:p w:rsidR="00AE7CEE" w:rsidRPr="00AE7CEE" w:rsidRDefault="00AE7CEE" w:rsidP="00AE7CEE">
      <w:pPr>
        <w:shd w:val="clear" w:color="auto" w:fill="FFFFFF"/>
        <w:spacing w:after="150" w:line="240" w:lineRule="auto"/>
        <w:rPr>
          <w:rFonts w:ascii="HoneywellSansTT-Book" w:eastAsia="Times New Roman" w:hAnsi="HoneywellSansTT-Book" w:cs="Times New Roman"/>
          <w:color w:val="636363"/>
          <w:sz w:val="24"/>
          <w:szCs w:val="24"/>
        </w:rPr>
      </w:pPr>
      <w:r w:rsidRPr="00AE7CEE">
        <w:rPr>
          <w:rFonts w:ascii="HoneywellSansTT-Book" w:eastAsia="Times New Roman" w:hAnsi="HoneywellSansTT-Book" w:cs="Segoe UI"/>
          <w:color w:val="000000"/>
          <w:sz w:val="20"/>
          <w:szCs w:val="20"/>
        </w:rPr>
        <w:t>For more than 130 years, we’ve solved the toughest customer challenges through a rare combination of our industrial expertise and our innovations in ground-breaking software and technology, and industry-leading automation.</w:t>
      </w:r>
    </w:p>
    <w:p w:rsidR="00AE7CEE" w:rsidRPr="00AE7CEE" w:rsidRDefault="00AE7CEE" w:rsidP="00AE7CEE">
      <w:pPr>
        <w:shd w:val="clear" w:color="auto" w:fill="FFFFFF"/>
        <w:spacing w:after="150" w:line="240" w:lineRule="auto"/>
        <w:rPr>
          <w:rFonts w:ascii="HoneywellSansTT-Book" w:eastAsia="Times New Roman" w:hAnsi="HoneywellSansTT-Book" w:cs="Times New Roman"/>
          <w:color w:val="636363"/>
          <w:sz w:val="24"/>
          <w:szCs w:val="24"/>
        </w:rPr>
      </w:pPr>
      <w:r w:rsidRPr="00AE7CEE">
        <w:rPr>
          <w:rFonts w:ascii="HoneywellSansTT-Book" w:eastAsia="Times New Roman" w:hAnsi="HoneywellSansTT-Book" w:cs="Segoe UI"/>
          <w:color w:val="000000"/>
          <w:sz w:val="20"/>
          <w:szCs w:val="20"/>
        </w:rPr>
        <w:t>This perfection is built on a foundation of inclusion, diversity and driving a performance culture that values integrity and ethics.</w:t>
      </w:r>
    </w:p>
    <w:p w:rsidR="00AE7CEE" w:rsidRPr="00AE7CEE" w:rsidRDefault="00AE7CEE" w:rsidP="00AE7CEE">
      <w:pPr>
        <w:shd w:val="clear" w:color="auto" w:fill="FFFFFF"/>
        <w:spacing w:after="150" w:line="240" w:lineRule="auto"/>
        <w:rPr>
          <w:rFonts w:ascii="HoneywellSansTT-Book" w:eastAsia="Times New Roman" w:hAnsi="HoneywellSansTT-Book" w:cs="Times New Roman"/>
          <w:color w:val="636363"/>
          <w:sz w:val="24"/>
          <w:szCs w:val="24"/>
        </w:rPr>
      </w:pPr>
      <w:r w:rsidRPr="00AE7CEE">
        <w:rPr>
          <w:rFonts w:ascii="HoneywellSansTT-Bold" w:eastAsia="Times New Roman" w:hAnsi="HoneywellSansTT-Bold" w:cs="Segoe UI"/>
          <w:color w:val="000000"/>
          <w:sz w:val="30"/>
          <w:szCs w:val="30"/>
        </w:rPr>
        <w:t>Are you ready to help us make the future?</w:t>
      </w:r>
    </w:p>
    <w:p w:rsidR="00AE7CEE" w:rsidRPr="00AE7CEE" w:rsidRDefault="00AE7CEE" w:rsidP="00AE7CEE">
      <w:pPr>
        <w:shd w:val="clear" w:color="auto" w:fill="FFFFFF"/>
        <w:spacing w:after="150" w:line="240" w:lineRule="auto"/>
        <w:rPr>
          <w:rFonts w:ascii="HoneywellSansTT-Book" w:eastAsia="Times New Roman" w:hAnsi="HoneywellSansTT-Book" w:cs="Times New Roman"/>
          <w:color w:val="636363"/>
          <w:sz w:val="24"/>
          <w:szCs w:val="24"/>
        </w:rPr>
      </w:pPr>
      <w:r w:rsidRPr="00AE7CEE">
        <w:rPr>
          <w:rFonts w:ascii="HoneywellSansTT-Book" w:eastAsia="Times New Roman" w:hAnsi="HoneywellSansTT-Book" w:cs="Segoe UI"/>
          <w:color w:val="000000"/>
          <w:sz w:val="20"/>
          <w:szCs w:val="20"/>
        </w:rPr>
        <w:t>At Honeywell, we look for people driven by a desire to contribute, be challenged and grow. Our people make Honeywell a special company and are a key competitive advantage. </w:t>
      </w:r>
    </w:p>
    <w:p w:rsidR="00AE7CEE" w:rsidRPr="00AE7CEE" w:rsidRDefault="00AE7CEE" w:rsidP="00AE7CEE">
      <w:pPr>
        <w:shd w:val="clear" w:color="auto" w:fill="FFFFFF"/>
        <w:spacing w:after="150" w:line="240" w:lineRule="auto"/>
        <w:rPr>
          <w:rFonts w:ascii="HoneywellSansTT-Book" w:eastAsia="Times New Roman" w:hAnsi="HoneywellSansTT-Book" w:cs="Times New Roman"/>
          <w:color w:val="636363"/>
          <w:sz w:val="24"/>
          <w:szCs w:val="24"/>
        </w:rPr>
      </w:pPr>
      <w:r w:rsidRPr="00AE7CEE">
        <w:rPr>
          <w:rFonts w:ascii="HoneywellSansTT-Book" w:eastAsia="Times New Roman" w:hAnsi="HoneywellSansTT-Book" w:cs="Segoe UI"/>
          <w:color w:val="000000"/>
          <w:sz w:val="20"/>
          <w:szCs w:val="20"/>
        </w:rPr>
        <w:t>Contracts professionals located all around the world are integral part of teams negotiating agreements with Honeywell customers and suppliers. They protect the company against unjustifiable risks resulting from business transactions providing support and guidance to Sales and Procurement organizations. They make sure that final contractual documents include all deal parameters approved in accordance with respective approval processes and Honeywell business is conducted in a way respecting the highest ethical standards, internal company policies and local and international laws.</w:t>
      </w:r>
      <w:r w:rsidRPr="00AE7CEE">
        <w:rPr>
          <w:rFonts w:ascii="HoneywellSansTT-Book" w:eastAsia="Times New Roman" w:hAnsi="HoneywellSansTT-Book" w:cs="Segoe UI"/>
          <w:color w:val="000000"/>
          <w:sz w:val="20"/>
          <w:szCs w:val="20"/>
        </w:rPr>
        <w:br/>
      </w:r>
      <w:r w:rsidRPr="00AE7CEE">
        <w:rPr>
          <w:rFonts w:ascii="HoneywellSansTT-Book" w:eastAsia="Times New Roman" w:hAnsi="HoneywellSansTT-Book" w:cs="Segoe UI"/>
          <w:color w:val="000000"/>
          <w:sz w:val="20"/>
          <w:szCs w:val="20"/>
        </w:rPr>
        <w:br/>
      </w:r>
      <w:r w:rsidRPr="00AE7CEE">
        <w:rPr>
          <w:rFonts w:ascii="inherit" w:eastAsia="Times New Roman" w:hAnsi="inherit" w:cs="Segoe UI"/>
          <w:b/>
          <w:bCs/>
          <w:color w:val="000000"/>
          <w:sz w:val="20"/>
          <w:szCs w:val="20"/>
        </w:rPr>
        <w:t>Responsibilities:</w:t>
      </w:r>
    </w:p>
    <w:p w:rsidR="00AE7CEE" w:rsidRPr="00AE7CEE" w:rsidRDefault="00AE7CEE" w:rsidP="00AE7CEE">
      <w:pPr>
        <w:numPr>
          <w:ilvl w:val="0"/>
          <w:numId w:val="1"/>
        </w:numPr>
        <w:shd w:val="clear" w:color="auto" w:fill="FFFFFF"/>
        <w:spacing w:before="100" w:beforeAutospacing="1" w:after="100" w:afterAutospacing="1" w:line="240" w:lineRule="auto"/>
        <w:ind w:left="0"/>
        <w:rPr>
          <w:rFonts w:ascii="HoneywellSansTT-Book" w:eastAsia="Times New Roman" w:hAnsi="HoneywellSansTT-Book" w:cs="Times New Roman"/>
          <w:color w:val="636363"/>
          <w:sz w:val="24"/>
          <w:szCs w:val="24"/>
        </w:rPr>
      </w:pPr>
      <w:r w:rsidRPr="00AE7CEE">
        <w:rPr>
          <w:rFonts w:ascii="inherit" w:eastAsia="Times New Roman" w:hAnsi="inherit" w:cs="Segoe UI"/>
          <w:b/>
          <w:bCs/>
          <w:color w:val="000000"/>
          <w:sz w:val="24"/>
          <w:szCs w:val="24"/>
        </w:rPr>
        <w:t> </w:t>
      </w:r>
      <w:r w:rsidRPr="00AE7CEE">
        <w:rPr>
          <w:rFonts w:ascii="HoneywellSansTT-Book" w:eastAsia="Times New Roman" w:hAnsi="HoneywellSansTT-Book" w:cs="Segoe UI"/>
          <w:color w:val="636363"/>
          <w:sz w:val="20"/>
          <w:szCs w:val="20"/>
        </w:rPr>
        <w:t>Responsible for contract management throughout contract life cycle - provides contractual and administrative support (analysis, review, drafting, negotiation flow-down, interpretation of a contract and all related documents, and dispute resolution) in assigned areas of responsibility; </w:t>
      </w:r>
    </w:p>
    <w:p w:rsidR="00AE7CEE" w:rsidRPr="00AE7CEE" w:rsidRDefault="00AE7CEE" w:rsidP="00AE7CEE">
      <w:pPr>
        <w:numPr>
          <w:ilvl w:val="0"/>
          <w:numId w:val="1"/>
        </w:numPr>
        <w:shd w:val="clear" w:color="auto" w:fill="FFFFFF"/>
        <w:spacing w:before="100" w:beforeAutospacing="1" w:after="100" w:afterAutospacing="1" w:line="240" w:lineRule="auto"/>
        <w:ind w:left="0"/>
        <w:rPr>
          <w:rFonts w:ascii="HoneywellSansTT-Book" w:eastAsia="Times New Roman" w:hAnsi="HoneywellSansTT-Book" w:cs="Times New Roman"/>
          <w:color w:val="636363"/>
          <w:sz w:val="24"/>
          <w:szCs w:val="24"/>
        </w:rPr>
      </w:pPr>
      <w:r w:rsidRPr="00AE7CEE">
        <w:rPr>
          <w:rFonts w:ascii="HoneywellSansTT-Book" w:eastAsia="Times New Roman" w:hAnsi="HoneywellSansTT-Book" w:cs="Segoe UI"/>
          <w:color w:val="636363"/>
          <w:sz w:val="20"/>
          <w:szCs w:val="20"/>
        </w:rPr>
        <w:t>Identifies and mitigates risks connected with non-standard conditions and proposed changes in contractual documents;</w:t>
      </w:r>
    </w:p>
    <w:p w:rsidR="00AE7CEE" w:rsidRPr="00AE7CEE" w:rsidRDefault="00AE7CEE" w:rsidP="00AE7CEE">
      <w:pPr>
        <w:numPr>
          <w:ilvl w:val="0"/>
          <w:numId w:val="1"/>
        </w:numPr>
        <w:shd w:val="clear" w:color="auto" w:fill="FFFFFF"/>
        <w:spacing w:before="100" w:beforeAutospacing="1" w:after="100" w:afterAutospacing="1" w:line="240" w:lineRule="auto"/>
        <w:ind w:left="0"/>
        <w:rPr>
          <w:rFonts w:ascii="HoneywellSansTT-Book" w:eastAsia="Times New Roman" w:hAnsi="HoneywellSansTT-Book" w:cs="Times New Roman"/>
          <w:color w:val="636363"/>
          <w:sz w:val="24"/>
          <w:szCs w:val="24"/>
        </w:rPr>
      </w:pPr>
      <w:r w:rsidRPr="00AE7CEE">
        <w:rPr>
          <w:rFonts w:ascii="HoneywellSansTT-Book" w:eastAsia="Times New Roman" w:hAnsi="HoneywellSansTT-Book" w:cs="Segoe UI"/>
          <w:color w:val="636363"/>
          <w:sz w:val="20"/>
          <w:szCs w:val="20"/>
        </w:rPr>
        <w:t>Advises internal clients, including Honeywell’s Integrated Supply Chain, concerning contractual requirements; recognizes emerging issues;</w:t>
      </w:r>
    </w:p>
    <w:p w:rsidR="00AE7CEE" w:rsidRPr="00AE7CEE" w:rsidRDefault="00AE7CEE" w:rsidP="00AE7CEE">
      <w:pPr>
        <w:numPr>
          <w:ilvl w:val="0"/>
          <w:numId w:val="1"/>
        </w:numPr>
        <w:shd w:val="clear" w:color="auto" w:fill="FFFFFF"/>
        <w:spacing w:before="100" w:beforeAutospacing="1" w:after="100" w:afterAutospacing="1" w:line="240" w:lineRule="auto"/>
        <w:ind w:left="0"/>
        <w:rPr>
          <w:rFonts w:ascii="HoneywellSansTT-Book" w:eastAsia="Times New Roman" w:hAnsi="HoneywellSansTT-Book" w:cs="Times New Roman"/>
          <w:color w:val="636363"/>
          <w:sz w:val="24"/>
          <w:szCs w:val="24"/>
        </w:rPr>
      </w:pPr>
      <w:r w:rsidRPr="00AE7CEE">
        <w:rPr>
          <w:rFonts w:ascii="HoneywellSansTT-Book" w:eastAsia="Times New Roman" w:hAnsi="HoneywellSansTT-Book" w:cs="Segoe UI"/>
          <w:color w:val="636363"/>
          <w:sz w:val="20"/>
          <w:szCs w:val="20"/>
        </w:rPr>
        <w:t>Develops and maintains strong working relationships primarily with assigned customers, and stakeholders within Honeywell’s organization ensuring provision of top-class service and high customer satisfaction;</w:t>
      </w:r>
    </w:p>
    <w:p w:rsidR="00AE7CEE" w:rsidRPr="00AE7CEE" w:rsidRDefault="00AE7CEE" w:rsidP="00AE7CEE">
      <w:pPr>
        <w:numPr>
          <w:ilvl w:val="0"/>
          <w:numId w:val="1"/>
        </w:numPr>
        <w:shd w:val="clear" w:color="auto" w:fill="FFFFFF"/>
        <w:spacing w:before="100" w:beforeAutospacing="1" w:after="100" w:afterAutospacing="1" w:line="240" w:lineRule="auto"/>
        <w:ind w:left="0"/>
        <w:rPr>
          <w:rFonts w:ascii="HoneywellSansTT-Book" w:eastAsia="Times New Roman" w:hAnsi="HoneywellSansTT-Book" w:cs="Times New Roman"/>
          <w:color w:val="636363"/>
          <w:sz w:val="24"/>
          <w:szCs w:val="24"/>
        </w:rPr>
      </w:pPr>
      <w:r w:rsidRPr="00AE7CEE">
        <w:rPr>
          <w:rFonts w:ascii="HoneywellSansTT-Book" w:eastAsia="Times New Roman" w:hAnsi="HoneywellSansTT-Book" w:cs="Segoe UI"/>
          <w:color w:val="636363"/>
          <w:sz w:val="20"/>
          <w:szCs w:val="20"/>
        </w:rPr>
        <w:t>Drafts language for such documents as contract amendments, claim settlement agreements, claim letters, letters of assurance, Memorandums of Understanding, Memorandums of Agreements.</w:t>
      </w:r>
    </w:p>
    <w:p w:rsidR="00AE7CEE" w:rsidRPr="00AE7CEE" w:rsidRDefault="00AE7CEE" w:rsidP="00AE7CEE">
      <w:pPr>
        <w:numPr>
          <w:ilvl w:val="0"/>
          <w:numId w:val="1"/>
        </w:numPr>
        <w:shd w:val="clear" w:color="auto" w:fill="FFFFFF"/>
        <w:spacing w:before="100" w:beforeAutospacing="1" w:after="100" w:afterAutospacing="1" w:line="240" w:lineRule="auto"/>
        <w:ind w:left="0"/>
        <w:rPr>
          <w:rFonts w:ascii="HoneywellSansTT-Book" w:eastAsia="Times New Roman" w:hAnsi="HoneywellSansTT-Book" w:cs="Times New Roman"/>
          <w:color w:val="636363"/>
          <w:sz w:val="24"/>
          <w:szCs w:val="24"/>
        </w:rPr>
      </w:pPr>
      <w:r w:rsidRPr="00AE7CEE">
        <w:rPr>
          <w:rFonts w:ascii="HoneywellSansTT-Book" w:eastAsia="Times New Roman" w:hAnsi="HoneywellSansTT-Book" w:cs="Segoe UI"/>
          <w:color w:val="636363"/>
          <w:sz w:val="20"/>
          <w:szCs w:val="20"/>
        </w:rPr>
        <w:t>Negotiates less-complex agreements with suppliers such as non-disclosure agreements, contract amendments, and supplier long-term agreements (low spend and complexity).</w:t>
      </w:r>
    </w:p>
    <w:p w:rsidR="00AE7CEE" w:rsidRPr="00AE7CEE" w:rsidRDefault="00AE7CEE" w:rsidP="00AE7CEE">
      <w:pPr>
        <w:numPr>
          <w:ilvl w:val="0"/>
          <w:numId w:val="1"/>
        </w:numPr>
        <w:shd w:val="clear" w:color="auto" w:fill="FFFFFF"/>
        <w:spacing w:before="100" w:beforeAutospacing="1" w:after="100" w:afterAutospacing="1" w:line="240" w:lineRule="auto"/>
        <w:ind w:left="0"/>
        <w:rPr>
          <w:rFonts w:ascii="HoneywellSansTT-Book" w:eastAsia="Times New Roman" w:hAnsi="HoneywellSansTT-Book" w:cs="Times New Roman"/>
          <w:color w:val="636363"/>
          <w:sz w:val="24"/>
          <w:szCs w:val="24"/>
        </w:rPr>
      </w:pPr>
      <w:r w:rsidRPr="00AE7CEE">
        <w:rPr>
          <w:rFonts w:ascii="HoneywellSansTT-Book" w:eastAsia="Times New Roman" w:hAnsi="HoneywellSansTT-Book" w:cs="Segoe UI"/>
          <w:color w:val="636363"/>
          <w:sz w:val="20"/>
          <w:szCs w:val="20"/>
        </w:rPr>
        <w:t>Ensures compliance with corporate policies and procedures applicable to contracting and contract management; that includes liaising with the Law department and other stakeholders within Aerospace for review and approval of unusual terms;</w:t>
      </w:r>
    </w:p>
    <w:p w:rsidR="00AE7CEE" w:rsidRPr="00AE7CEE" w:rsidRDefault="00AE7CEE" w:rsidP="00AE7CEE">
      <w:pPr>
        <w:numPr>
          <w:ilvl w:val="0"/>
          <w:numId w:val="1"/>
        </w:numPr>
        <w:shd w:val="clear" w:color="auto" w:fill="FFFFFF"/>
        <w:spacing w:before="100" w:beforeAutospacing="1" w:after="100" w:afterAutospacing="1" w:line="240" w:lineRule="auto"/>
        <w:ind w:left="0"/>
        <w:rPr>
          <w:rFonts w:ascii="HoneywellSansTT-Book" w:eastAsia="Times New Roman" w:hAnsi="HoneywellSansTT-Book" w:cs="Times New Roman"/>
          <w:color w:val="636363"/>
          <w:sz w:val="24"/>
          <w:szCs w:val="24"/>
        </w:rPr>
      </w:pPr>
      <w:r w:rsidRPr="00AE7CEE">
        <w:rPr>
          <w:rFonts w:ascii="HoneywellSansTT-Book" w:eastAsia="Times New Roman" w:hAnsi="HoneywellSansTT-Book" w:cs="Segoe UI"/>
          <w:color w:val="636363"/>
          <w:sz w:val="20"/>
          <w:szCs w:val="20"/>
        </w:rPr>
        <w:t>Focuses on continual improvement in the speed, quality, and simplicity of contract formation and management processes, without compromising compliance;</w:t>
      </w:r>
    </w:p>
    <w:p w:rsidR="00AE7CEE" w:rsidRPr="00AE7CEE" w:rsidRDefault="00AE7CEE" w:rsidP="00AE7CEE">
      <w:pPr>
        <w:numPr>
          <w:ilvl w:val="0"/>
          <w:numId w:val="1"/>
        </w:numPr>
        <w:shd w:val="clear" w:color="auto" w:fill="FFFFFF"/>
        <w:spacing w:before="100" w:beforeAutospacing="1" w:after="100" w:afterAutospacing="1" w:line="240" w:lineRule="auto"/>
        <w:ind w:left="0"/>
        <w:rPr>
          <w:rFonts w:ascii="HoneywellSansTT-Book" w:eastAsia="Times New Roman" w:hAnsi="HoneywellSansTT-Book" w:cs="Times New Roman"/>
          <w:color w:val="636363"/>
          <w:sz w:val="24"/>
          <w:szCs w:val="24"/>
        </w:rPr>
      </w:pPr>
      <w:r w:rsidRPr="00AE7CEE">
        <w:rPr>
          <w:rFonts w:ascii="HoneywellSansTT-Book" w:eastAsia="Times New Roman" w:hAnsi="HoneywellSansTT-Book" w:cs="Segoe UI"/>
          <w:color w:val="636363"/>
          <w:sz w:val="20"/>
          <w:szCs w:val="20"/>
        </w:rPr>
        <w:t>Uses six sigma / lean methodologies and global resources to reduce inefficiencies and improve responsiveness; and Supports Aerospace Contracts and Integrated Supply Chain initiatives as required.</w:t>
      </w:r>
    </w:p>
    <w:p w:rsidR="00AE7CEE" w:rsidRPr="00AE7CEE" w:rsidRDefault="00AE7CEE" w:rsidP="00AE7CEE">
      <w:pPr>
        <w:shd w:val="clear" w:color="auto" w:fill="FFFFFF"/>
        <w:spacing w:after="150" w:line="240" w:lineRule="auto"/>
        <w:rPr>
          <w:rFonts w:ascii="HoneywellSansTT-Book" w:eastAsia="Times New Roman" w:hAnsi="HoneywellSansTT-Book" w:cs="Times New Roman"/>
          <w:color w:val="636363"/>
          <w:sz w:val="24"/>
          <w:szCs w:val="24"/>
        </w:rPr>
      </w:pPr>
      <w:r w:rsidRPr="00AE7CEE">
        <w:rPr>
          <w:rFonts w:ascii="HoneywellSansTT-Book" w:eastAsia="Times New Roman" w:hAnsi="HoneywellSansTT-Book" w:cs="Segoe UI"/>
          <w:b/>
          <w:bCs/>
          <w:color w:val="000000"/>
          <w:sz w:val="20"/>
          <w:szCs w:val="20"/>
        </w:rPr>
        <w:lastRenderedPageBreak/>
        <w:t>Must Have:</w:t>
      </w:r>
    </w:p>
    <w:p w:rsidR="00AE7CEE" w:rsidRPr="00AE7CEE" w:rsidRDefault="00AE7CEE" w:rsidP="00AE7CEE">
      <w:pPr>
        <w:numPr>
          <w:ilvl w:val="0"/>
          <w:numId w:val="2"/>
        </w:numPr>
        <w:shd w:val="clear" w:color="auto" w:fill="FFFFFF"/>
        <w:spacing w:before="100" w:beforeAutospacing="1" w:after="100" w:afterAutospacing="1" w:line="240" w:lineRule="auto"/>
        <w:ind w:left="0"/>
        <w:rPr>
          <w:rFonts w:ascii="HoneywellSansTT-Book" w:eastAsia="Times New Roman" w:hAnsi="HoneywellSansTT-Book" w:cs="Times New Roman"/>
          <w:color w:val="636363"/>
          <w:sz w:val="24"/>
          <w:szCs w:val="24"/>
        </w:rPr>
      </w:pPr>
      <w:r w:rsidRPr="00AE7CEE">
        <w:rPr>
          <w:rFonts w:ascii="inherit" w:eastAsia="Times New Roman" w:hAnsi="inherit" w:cs="Segoe UI"/>
          <w:b/>
          <w:bCs/>
          <w:color w:val="000000"/>
          <w:sz w:val="24"/>
          <w:szCs w:val="24"/>
        </w:rPr>
        <w:t> </w:t>
      </w:r>
      <w:r w:rsidRPr="00AE7CEE">
        <w:rPr>
          <w:rFonts w:ascii="HoneywellSansTT-Book" w:eastAsia="Times New Roman" w:hAnsi="HoneywellSansTT-Book" w:cs="Segoe UI"/>
          <w:color w:val="636363"/>
          <w:sz w:val="20"/>
          <w:szCs w:val="20"/>
        </w:rPr>
        <w:t>Bachelor's degree in Business Management</w:t>
      </w:r>
    </w:p>
    <w:p w:rsidR="00AE7CEE" w:rsidRPr="00AE7CEE" w:rsidRDefault="00AE7CEE" w:rsidP="00AE7CEE">
      <w:pPr>
        <w:numPr>
          <w:ilvl w:val="0"/>
          <w:numId w:val="2"/>
        </w:numPr>
        <w:shd w:val="clear" w:color="auto" w:fill="FFFFFF"/>
        <w:spacing w:before="100" w:beforeAutospacing="1" w:after="100" w:afterAutospacing="1" w:line="240" w:lineRule="auto"/>
        <w:ind w:left="0"/>
        <w:rPr>
          <w:rFonts w:ascii="HoneywellSansTT-Book" w:eastAsia="Times New Roman" w:hAnsi="HoneywellSansTT-Book" w:cs="Times New Roman"/>
          <w:color w:val="636363"/>
          <w:sz w:val="24"/>
          <w:szCs w:val="24"/>
        </w:rPr>
      </w:pPr>
      <w:r w:rsidRPr="00AE7CEE">
        <w:rPr>
          <w:rFonts w:ascii="HoneywellSansTT-Book" w:eastAsia="Times New Roman" w:hAnsi="HoneywellSansTT-Book" w:cs="Segoe UI"/>
          <w:color w:val="636363"/>
          <w:sz w:val="20"/>
          <w:szCs w:val="20"/>
        </w:rPr>
        <w:t>5+ years’ experience in commercial or government contracting; understanding of contract law or Advanced graduate degree with 2+ years’ experience in commercial or government contracting</w:t>
      </w:r>
    </w:p>
    <w:p w:rsidR="00AE7CEE" w:rsidRPr="00AE7CEE" w:rsidRDefault="00AE7CEE" w:rsidP="00AE7CEE">
      <w:pPr>
        <w:numPr>
          <w:ilvl w:val="0"/>
          <w:numId w:val="2"/>
        </w:numPr>
        <w:shd w:val="clear" w:color="auto" w:fill="FFFFFF"/>
        <w:spacing w:before="100" w:beforeAutospacing="1" w:after="100" w:afterAutospacing="1" w:line="240" w:lineRule="auto"/>
        <w:ind w:left="0"/>
        <w:rPr>
          <w:rFonts w:ascii="HoneywellSansTT-Book" w:eastAsia="Times New Roman" w:hAnsi="HoneywellSansTT-Book" w:cs="Times New Roman"/>
          <w:color w:val="636363"/>
          <w:sz w:val="24"/>
          <w:szCs w:val="24"/>
        </w:rPr>
      </w:pPr>
      <w:r w:rsidRPr="00AE7CEE">
        <w:rPr>
          <w:rFonts w:ascii="HoneywellSansTT-Book" w:eastAsia="Times New Roman" w:hAnsi="HoneywellSansTT-Book" w:cs="Segoe UI"/>
          <w:color w:val="636363"/>
          <w:sz w:val="20"/>
          <w:szCs w:val="20"/>
        </w:rPr>
        <w:t>2+ years’ experience using Microsoft office (Word, Excel, PowerPoint and Outlook)</w:t>
      </w:r>
    </w:p>
    <w:p w:rsidR="00AE7CEE" w:rsidRPr="00AE7CEE" w:rsidRDefault="00AE7CEE" w:rsidP="00AE7CEE">
      <w:pPr>
        <w:numPr>
          <w:ilvl w:val="0"/>
          <w:numId w:val="2"/>
        </w:numPr>
        <w:shd w:val="clear" w:color="auto" w:fill="FFFFFF"/>
        <w:spacing w:before="100" w:beforeAutospacing="1" w:after="100" w:afterAutospacing="1" w:line="240" w:lineRule="auto"/>
        <w:ind w:left="0"/>
        <w:rPr>
          <w:rFonts w:ascii="HoneywellSansTT-Book" w:eastAsia="Times New Roman" w:hAnsi="HoneywellSansTT-Book" w:cs="Times New Roman"/>
          <w:color w:val="636363"/>
          <w:sz w:val="24"/>
          <w:szCs w:val="24"/>
        </w:rPr>
      </w:pPr>
      <w:r w:rsidRPr="00AE7CEE">
        <w:rPr>
          <w:rFonts w:ascii="HoneywellSansTT-Book" w:eastAsia="Times New Roman" w:hAnsi="HoneywellSansTT-Book" w:cs="Segoe UI"/>
          <w:color w:val="636363"/>
          <w:sz w:val="20"/>
          <w:szCs w:val="20"/>
        </w:rPr>
        <w:t>Due to export control regulations, this position requires US citizenship status</w:t>
      </w:r>
    </w:p>
    <w:p w:rsidR="00AE7CEE" w:rsidRPr="00AE7CEE" w:rsidRDefault="00AE7CEE" w:rsidP="00AE7CEE">
      <w:pPr>
        <w:shd w:val="clear" w:color="auto" w:fill="FFFFFF"/>
        <w:spacing w:after="150" w:line="240" w:lineRule="auto"/>
        <w:rPr>
          <w:rFonts w:ascii="HoneywellSansTT-Book" w:eastAsia="Times New Roman" w:hAnsi="HoneywellSansTT-Book" w:cs="Times New Roman"/>
          <w:color w:val="636363"/>
          <w:sz w:val="24"/>
          <w:szCs w:val="24"/>
        </w:rPr>
      </w:pPr>
      <w:r w:rsidRPr="00AE7CEE">
        <w:rPr>
          <w:rFonts w:ascii="HoneywellSansTT-Book" w:eastAsia="Times New Roman" w:hAnsi="HoneywellSansTT-Book" w:cs="Segoe UI"/>
          <w:b/>
          <w:bCs/>
          <w:color w:val="000000"/>
          <w:sz w:val="20"/>
          <w:szCs w:val="20"/>
        </w:rPr>
        <w:t>We Value:</w:t>
      </w:r>
    </w:p>
    <w:p w:rsidR="00AE7CEE" w:rsidRPr="00AE7CEE" w:rsidRDefault="00AE7CEE" w:rsidP="00AE7CEE">
      <w:pPr>
        <w:numPr>
          <w:ilvl w:val="0"/>
          <w:numId w:val="3"/>
        </w:numPr>
        <w:shd w:val="clear" w:color="auto" w:fill="FFFFFF"/>
        <w:spacing w:before="100" w:beforeAutospacing="1" w:after="100" w:afterAutospacing="1" w:line="240" w:lineRule="auto"/>
        <w:ind w:left="0"/>
        <w:rPr>
          <w:rFonts w:ascii="HoneywellSansTT-Book" w:eastAsia="Times New Roman" w:hAnsi="HoneywellSansTT-Book" w:cs="Times New Roman"/>
          <w:color w:val="636363"/>
          <w:sz w:val="24"/>
          <w:szCs w:val="24"/>
        </w:rPr>
      </w:pPr>
      <w:r w:rsidRPr="00AE7CEE">
        <w:rPr>
          <w:rFonts w:ascii="inherit" w:eastAsia="Times New Roman" w:hAnsi="inherit" w:cs="Segoe UI"/>
          <w:b/>
          <w:bCs/>
          <w:color w:val="000000"/>
          <w:sz w:val="24"/>
          <w:szCs w:val="24"/>
        </w:rPr>
        <w:t> </w:t>
      </w:r>
      <w:r w:rsidRPr="00AE7CEE">
        <w:rPr>
          <w:rFonts w:ascii="HoneywellSansTT-Book" w:eastAsia="Times New Roman" w:hAnsi="HoneywellSansTT-Book" w:cs="Segoe UI"/>
          <w:color w:val="636363"/>
          <w:sz w:val="20"/>
          <w:szCs w:val="20"/>
        </w:rPr>
        <w:t>JD or MBA preferred</w:t>
      </w:r>
    </w:p>
    <w:p w:rsidR="00AE7CEE" w:rsidRPr="00AE7CEE" w:rsidRDefault="00AE7CEE" w:rsidP="00AE7CEE">
      <w:pPr>
        <w:numPr>
          <w:ilvl w:val="0"/>
          <w:numId w:val="3"/>
        </w:numPr>
        <w:shd w:val="clear" w:color="auto" w:fill="FFFFFF"/>
        <w:spacing w:before="100" w:beforeAutospacing="1" w:after="100" w:afterAutospacing="1" w:line="240" w:lineRule="auto"/>
        <w:ind w:left="0"/>
        <w:rPr>
          <w:rFonts w:ascii="HoneywellSansTT-Book" w:eastAsia="Times New Roman" w:hAnsi="HoneywellSansTT-Book" w:cs="Times New Roman"/>
          <w:color w:val="636363"/>
          <w:sz w:val="24"/>
          <w:szCs w:val="24"/>
        </w:rPr>
      </w:pPr>
      <w:r w:rsidRPr="00AE7CEE">
        <w:rPr>
          <w:rFonts w:ascii="HoneywellSansTT-Book" w:eastAsia="Times New Roman" w:hAnsi="HoneywellSansTT-Book" w:cs="Segoe UI"/>
          <w:color w:val="636363"/>
          <w:sz w:val="20"/>
          <w:szCs w:val="20"/>
        </w:rPr>
        <w:t>Understanding of contract law</w:t>
      </w:r>
    </w:p>
    <w:p w:rsidR="00AE7CEE" w:rsidRPr="00AE7CEE" w:rsidRDefault="00AE7CEE" w:rsidP="00AE7CEE">
      <w:pPr>
        <w:numPr>
          <w:ilvl w:val="0"/>
          <w:numId w:val="3"/>
        </w:numPr>
        <w:shd w:val="clear" w:color="auto" w:fill="FFFFFF"/>
        <w:spacing w:before="100" w:beforeAutospacing="1" w:after="100" w:afterAutospacing="1" w:line="240" w:lineRule="auto"/>
        <w:ind w:left="0"/>
        <w:rPr>
          <w:rFonts w:ascii="HoneywellSansTT-Book" w:eastAsia="Times New Roman" w:hAnsi="HoneywellSansTT-Book" w:cs="Times New Roman"/>
          <w:color w:val="636363"/>
          <w:sz w:val="24"/>
          <w:szCs w:val="24"/>
        </w:rPr>
      </w:pPr>
      <w:r w:rsidRPr="00AE7CEE">
        <w:rPr>
          <w:rFonts w:ascii="HoneywellSansTT-Book" w:eastAsia="Times New Roman" w:hAnsi="HoneywellSansTT-Book" w:cs="Segoe UI"/>
          <w:color w:val="636363"/>
          <w:sz w:val="20"/>
          <w:szCs w:val="20"/>
        </w:rPr>
        <w:t>Superior communications skills (both oral and written); ability to function as member of virtual team</w:t>
      </w:r>
    </w:p>
    <w:p w:rsidR="00AE7CEE" w:rsidRPr="00AE7CEE" w:rsidRDefault="00AE7CEE" w:rsidP="00AE7CEE">
      <w:pPr>
        <w:numPr>
          <w:ilvl w:val="0"/>
          <w:numId w:val="3"/>
        </w:numPr>
        <w:shd w:val="clear" w:color="auto" w:fill="FFFFFF"/>
        <w:spacing w:before="100" w:beforeAutospacing="1" w:after="100" w:afterAutospacing="1" w:line="240" w:lineRule="auto"/>
        <w:ind w:left="0"/>
        <w:rPr>
          <w:rFonts w:ascii="HoneywellSansTT-Book" w:eastAsia="Times New Roman" w:hAnsi="HoneywellSansTT-Book" w:cs="Times New Roman"/>
          <w:color w:val="636363"/>
          <w:sz w:val="24"/>
          <w:szCs w:val="24"/>
        </w:rPr>
      </w:pPr>
      <w:r w:rsidRPr="00AE7CEE">
        <w:rPr>
          <w:rFonts w:ascii="HoneywellSansTT-Book" w:eastAsia="Times New Roman" w:hAnsi="HoneywellSansTT-Book" w:cs="Segoe UI"/>
          <w:color w:val="636363"/>
          <w:sz w:val="20"/>
          <w:szCs w:val="20"/>
        </w:rPr>
        <w:t>Ability to analyze and interpret contract terms and conditions</w:t>
      </w:r>
    </w:p>
    <w:p w:rsidR="00AE7CEE" w:rsidRPr="00AE7CEE" w:rsidRDefault="00AE7CEE" w:rsidP="00AE7CEE">
      <w:pPr>
        <w:numPr>
          <w:ilvl w:val="0"/>
          <w:numId w:val="3"/>
        </w:numPr>
        <w:shd w:val="clear" w:color="auto" w:fill="FFFFFF"/>
        <w:spacing w:before="100" w:beforeAutospacing="1" w:after="100" w:afterAutospacing="1" w:line="240" w:lineRule="auto"/>
        <w:ind w:left="0"/>
        <w:rPr>
          <w:rFonts w:ascii="HoneywellSansTT-Book" w:eastAsia="Times New Roman" w:hAnsi="HoneywellSansTT-Book" w:cs="Times New Roman"/>
          <w:color w:val="636363"/>
          <w:sz w:val="24"/>
          <w:szCs w:val="24"/>
        </w:rPr>
      </w:pPr>
      <w:r w:rsidRPr="00AE7CEE">
        <w:rPr>
          <w:rFonts w:ascii="HoneywellSansTT-Book" w:eastAsia="Times New Roman" w:hAnsi="HoneywellSansTT-Book" w:cs="Segoe UI"/>
          <w:color w:val="636363"/>
          <w:sz w:val="20"/>
          <w:szCs w:val="20"/>
        </w:rPr>
        <w:t>Integrity and strong focus on compliance with internal standards and policies</w:t>
      </w:r>
    </w:p>
    <w:p w:rsidR="00AE7CEE" w:rsidRPr="00AE7CEE" w:rsidRDefault="00AE7CEE" w:rsidP="00AE7CEE">
      <w:pPr>
        <w:numPr>
          <w:ilvl w:val="0"/>
          <w:numId w:val="3"/>
        </w:numPr>
        <w:shd w:val="clear" w:color="auto" w:fill="FFFFFF"/>
        <w:spacing w:before="100" w:beforeAutospacing="1" w:after="100" w:afterAutospacing="1" w:line="240" w:lineRule="auto"/>
        <w:ind w:left="0"/>
        <w:rPr>
          <w:rFonts w:ascii="HoneywellSansTT-Book" w:eastAsia="Times New Roman" w:hAnsi="HoneywellSansTT-Book" w:cs="Times New Roman"/>
          <w:color w:val="636363"/>
          <w:sz w:val="24"/>
          <w:szCs w:val="24"/>
        </w:rPr>
      </w:pPr>
      <w:r w:rsidRPr="00AE7CEE">
        <w:rPr>
          <w:rFonts w:ascii="HoneywellSansTT-Book" w:eastAsia="Times New Roman" w:hAnsi="HoneywellSansTT-Book" w:cs="Segoe UI"/>
          <w:color w:val="636363"/>
          <w:sz w:val="20"/>
          <w:szCs w:val="20"/>
        </w:rPr>
        <w:t>Sound business judgment, strong problem solving and analytical skills</w:t>
      </w:r>
    </w:p>
    <w:p w:rsidR="00AE7CEE" w:rsidRPr="00AE7CEE" w:rsidRDefault="00AE7CEE" w:rsidP="00AE7CEE">
      <w:pPr>
        <w:numPr>
          <w:ilvl w:val="0"/>
          <w:numId w:val="3"/>
        </w:numPr>
        <w:shd w:val="clear" w:color="auto" w:fill="FFFFFF"/>
        <w:spacing w:before="100" w:beforeAutospacing="1" w:after="100" w:afterAutospacing="1" w:line="240" w:lineRule="auto"/>
        <w:ind w:left="0"/>
        <w:rPr>
          <w:rFonts w:ascii="HoneywellSansTT-Book" w:eastAsia="Times New Roman" w:hAnsi="HoneywellSansTT-Book" w:cs="Times New Roman"/>
          <w:color w:val="636363"/>
          <w:sz w:val="24"/>
          <w:szCs w:val="24"/>
        </w:rPr>
      </w:pPr>
      <w:r w:rsidRPr="00AE7CEE">
        <w:rPr>
          <w:rFonts w:ascii="HoneywellSansTT-Book" w:eastAsia="Times New Roman" w:hAnsi="HoneywellSansTT-Book" w:cs="Segoe UI"/>
          <w:color w:val="636363"/>
          <w:sz w:val="20"/>
          <w:szCs w:val="20"/>
        </w:rPr>
        <w:t>Ability to prioritize work and coordinate multiple tasks within time constraints</w:t>
      </w:r>
    </w:p>
    <w:p w:rsidR="00AE7CEE" w:rsidRPr="00AE7CEE" w:rsidRDefault="00AE7CEE" w:rsidP="00AE7CEE">
      <w:pPr>
        <w:numPr>
          <w:ilvl w:val="0"/>
          <w:numId w:val="3"/>
        </w:numPr>
        <w:shd w:val="clear" w:color="auto" w:fill="FFFFFF"/>
        <w:spacing w:before="100" w:beforeAutospacing="1" w:after="100" w:afterAutospacing="1" w:line="240" w:lineRule="auto"/>
        <w:ind w:left="0"/>
        <w:rPr>
          <w:rFonts w:ascii="HoneywellSansTT-Book" w:eastAsia="Times New Roman" w:hAnsi="HoneywellSansTT-Book" w:cs="Times New Roman"/>
          <w:color w:val="636363"/>
          <w:sz w:val="24"/>
          <w:szCs w:val="24"/>
        </w:rPr>
      </w:pPr>
      <w:r w:rsidRPr="00AE7CEE">
        <w:rPr>
          <w:rFonts w:ascii="HoneywellSansTT-Book" w:eastAsia="Times New Roman" w:hAnsi="HoneywellSansTT-Book" w:cs="Segoe UI"/>
          <w:color w:val="636363"/>
          <w:sz w:val="20"/>
          <w:szCs w:val="20"/>
        </w:rPr>
        <w:t>Demonstrated ability to influence and deal tactfully and confidentially with internal and external customers in a dynamic environment</w:t>
      </w:r>
    </w:p>
    <w:p w:rsidR="00AE7CEE" w:rsidRPr="00AE7CEE" w:rsidRDefault="00AE7CEE" w:rsidP="00AE7CEE">
      <w:pPr>
        <w:numPr>
          <w:ilvl w:val="0"/>
          <w:numId w:val="3"/>
        </w:numPr>
        <w:shd w:val="clear" w:color="auto" w:fill="FFFFFF"/>
        <w:spacing w:before="100" w:beforeAutospacing="1" w:after="100" w:afterAutospacing="1" w:line="240" w:lineRule="auto"/>
        <w:ind w:left="0"/>
        <w:rPr>
          <w:rFonts w:ascii="HoneywellSansTT-Book" w:eastAsia="Times New Roman" w:hAnsi="HoneywellSansTT-Book" w:cs="Times New Roman"/>
          <w:color w:val="636363"/>
          <w:sz w:val="24"/>
          <w:szCs w:val="24"/>
        </w:rPr>
      </w:pPr>
      <w:r w:rsidRPr="00AE7CEE">
        <w:rPr>
          <w:rFonts w:ascii="HoneywellSansTT-Book" w:eastAsia="Times New Roman" w:hAnsi="HoneywellSansTT-Book" w:cs="Segoe UI"/>
          <w:color w:val="636363"/>
          <w:sz w:val="20"/>
          <w:szCs w:val="20"/>
        </w:rPr>
        <w:t>Significant government or commercial contracting or procurement experience including intellectual property, export control, and Uniform Commercial Code requirements preferred</w:t>
      </w:r>
    </w:p>
    <w:p w:rsidR="00AE7CEE" w:rsidRPr="00AE7CEE" w:rsidRDefault="00AE7CEE" w:rsidP="00AE7CEE">
      <w:pPr>
        <w:numPr>
          <w:ilvl w:val="0"/>
          <w:numId w:val="3"/>
        </w:numPr>
        <w:shd w:val="clear" w:color="auto" w:fill="FFFFFF"/>
        <w:spacing w:before="100" w:beforeAutospacing="1" w:after="100" w:afterAutospacing="1" w:line="240" w:lineRule="auto"/>
        <w:ind w:left="0"/>
        <w:rPr>
          <w:rFonts w:ascii="HoneywellSansTT-Book" w:eastAsia="Times New Roman" w:hAnsi="HoneywellSansTT-Book" w:cs="Times New Roman"/>
          <w:color w:val="636363"/>
          <w:sz w:val="24"/>
          <w:szCs w:val="24"/>
        </w:rPr>
      </w:pPr>
      <w:r w:rsidRPr="00AE7CEE">
        <w:rPr>
          <w:rFonts w:ascii="HoneywellSansTT-Book" w:eastAsia="Times New Roman" w:hAnsi="HoneywellSansTT-Book" w:cs="Segoe UI"/>
          <w:color w:val="636363"/>
          <w:sz w:val="20"/>
          <w:szCs w:val="20"/>
        </w:rPr>
        <w:t>Strong working knowledge of procurement contract administration including legal, procurement, accounting requirements, international contracting laws, and negotiations desirable</w:t>
      </w:r>
    </w:p>
    <w:p w:rsidR="00AE7CEE" w:rsidRPr="00AE7CEE" w:rsidRDefault="00AE7CEE" w:rsidP="00AE7CEE">
      <w:pPr>
        <w:numPr>
          <w:ilvl w:val="0"/>
          <w:numId w:val="3"/>
        </w:numPr>
        <w:shd w:val="clear" w:color="auto" w:fill="FFFFFF"/>
        <w:spacing w:before="100" w:beforeAutospacing="1" w:after="100" w:afterAutospacing="1" w:line="240" w:lineRule="auto"/>
        <w:ind w:left="0"/>
        <w:rPr>
          <w:rFonts w:ascii="HoneywellSansTT-Book" w:eastAsia="Times New Roman" w:hAnsi="HoneywellSansTT-Book" w:cs="Times New Roman"/>
          <w:color w:val="636363"/>
          <w:sz w:val="24"/>
          <w:szCs w:val="24"/>
        </w:rPr>
      </w:pPr>
      <w:r w:rsidRPr="00AE7CEE">
        <w:rPr>
          <w:rFonts w:ascii="HoneywellSansTT-Book" w:eastAsia="Times New Roman" w:hAnsi="HoneywellSansTT-Book" w:cs="Segoe UI"/>
          <w:color w:val="636363"/>
          <w:sz w:val="20"/>
          <w:szCs w:val="20"/>
        </w:rPr>
        <w:t>Experience in negotiating preferred</w:t>
      </w:r>
    </w:p>
    <w:p w:rsidR="00AE7CEE" w:rsidRPr="00AE7CEE" w:rsidRDefault="00AE7CEE" w:rsidP="00AE7CEE">
      <w:pPr>
        <w:numPr>
          <w:ilvl w:val="0"/>
          <w:numId w:val="3"/>
        </w:numPr>
        <w:shd w:val="clear" w:color="auto" w:fill="FFFFFF"/>
        <w:spacing w:before="100" w:beforeAutospacing="1" w:after="100" w:afterAutospacing="1" w:line="240" w:lineRule="auto"/>
        <w:ind w:left="0"/>
        <w:rPr>
          <w:rFonts w:ascii="HoneywellSansTT-Book" w:eastAsia="Times New Roman" w:hAnsi="HoneywellSansTT-Book" w:cs="Times New Roman"/>
          <w:color w:val="636363"/>
          <w:sz w:val="24"/>
          <w:szCs w:val="24"/>
        </w:rPr>
      </w:pPr>
      <w:r w:rsidRPr="00AE7CEE">
        <w:rPr>
          <w:rFonts w:ascii="HoneywellSansTT-Book" w:eastAsia="Times New Roman" w:hAnsi="HoneywellSansTT-Book" w:cs="Segoe UI"/>
          <w:color w:val="636363"/>
          <w:sz w:val="20"/>
          <w:szCs w:val="20"/>
        </w:rPr>
        <w:t>Six Sigma Greenbelt certification preferred</w:t>
      </w:r>
    </w:p>
    <w:p w:rsidR="00AE7CEE" w:rsidRPr="00AE7CEE" w:rsidRDefault="00AE7CEE" w:rsidP="00AE7CEE">
      <w:pPr>
        <w:shd w:val="clear" w:color="auto" w:fill="FFFFFF"/>
        <w:spacing w:before="150" w:after="60" w:line="240" w:lineRule="auto"/>
        <w:outlineLvl w:val="2"/>
        <w:rPr>
          <w:rFonts w:ascii="HoneywellSansTT-Bold" w:eastAsia="Times New Roman" w:hAnsi="HoneywellSansTT-Bold" w:cs="Times New Roman"/>
          <w:b/>
          <w:bCs/>
          <w:color w:val="000000"/>
          <w:sz w:val="27"/>
          <w:szCs w:val="27"/>
        </w:rPr>
      </w:pPr>
      <w:r w:rsidRPr="00AE7CEE">
        <w:rPr>
          <w:rFonts w:ascii="HoneywellSansTT-Bold" w:eastAsia="Times New Roman" w:hAnsi="HoneywellSansTT-Bold" w:cs="Times New Roman"/>
          <w:b/>
          <w:bCs/>
          <w:color w:val="000000"/>
          <w:sz w:val="27"/>
          <w:szCs w:val="27"/>
        </w:rPr>
        <w:t>Additional Information</w:t>
      </w:r>
    </w:p>
    <w:p w:rsidR="00AE7CEE" w:rsidRPr="00AE7CEE" w:rsidRDefault="00AE7CEE" w:rsidP="00AE7CEE">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AE7CEE">
        <w:rPr>
          <w:rFonts w:ascii="inherit" w:eastAsia="Times New Roman" w:hAnsi="inherit" w:cs="Times New Roman"/>
          <w:b/>
          <w:bCs/>
          <w:color w:val="636363"/>
          <w:sz w:val="24"/>
          <w:szCs w:val="24"/>
        </w:rPr>
        <w:t>JOB ID: </w:t>
      </w:r>
      <w:r w:rsidRPr="00AE7CEE">
        <w:rPr>
          <w:rFonts w:ascii="HoneywellSansTT-Book" w:eastAsia="Times New Roman" w:hAnsi="HoneywellSansTT-Book" w:cs="Times New Roman"/>
          <w:color w:val="636363"/>
          <w:sz w:val="24"/>
          <w:szCs w:val="24"/>
        </w:rPr>
        <w:t>HRD139289</w:t>
      </w:r>
    </w:p>
    <w:p w:rsidR="00AE7CEE" w:rsidRPr="00AE7CEE" w:rsidRDefault="00AE7CEE" w:rsidP="00AE7CEE">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AE7CEE">
        <w:rPr>
          <w:rFonts w:ascii="inherit" w:eastAsia="Times New Roman" w:hAnsi="inherit" w:cs="Times New Roman"/>
          <w:b/>
          <w:bCs/>
          <w:color w:val="636363"/>
          <w:sz w:val="24"/>
          <w:szCs w:val="24"/>
        </w:rPr>
        <w:t>Category: </w:t>
      </w:r>
      <w:r w:rsidRPr="00AE7CEE">
        <w:rPr>
          <w:rFonts w:ascii="HoneywellSansTT-Book" w:eastAsia="Times New Roman" w:hAnsi="HoneywellSansTT-Book" w:cs="Times New Roman"/>
          <w:color w:val="636363"/>
          <w:sz w:val="24"/>
          <w:szCs w:val="24"/>
        </w:rPr>
        <w:t>Legal</w:t>
      </w:r>
    </w:p>
    <w:p w:rsidR="00AE7CEE" w:rsidRPr="00AE7CEE" w:rsidRDefault="00AE7CEE" w:rsidP="00AE7CEE">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AE7CEE">
        <w:rPr>
          <w:rFonts w:ascii="inherit" w:eastAsia="Times New Roman" w:hAnsi="inherit" w:cs="Times New Roman"/>
          <w:b/>
          <w:bCs/>
          <w:color w:val="636363"/>
          <w:sz w:val="24"/>
          <w:szCs w:val="24"/>
        </w:rPr>
        <w:t>Location: </w:t>
      </w:r>
      <w:r w:rsidRPr="00AE7CEE">
        <w:rPr>
          <w:rFonts w:ascii="HoneywellSansTT-Book" w:eastAsia="Times New Roman" w:hAnsi="HoneywellSansTT-Book" w:cs="Times New Roman"/>
          <w:color w:val="636363"/>
          <w:sz w:val="24"/>
          <w:szCs w:val="24"/>
        </w:rPr>
        <w:t>111 S 34th St.,Phoenix,Arizona,85034,United States</w:t>
      </w:r>
    </w:p>
    <w:p w:rsidR="00AE7CEE" w:rsidRPr="00AE7CEE" w:rsidRDefault="00AE7CEE" w:rsidP="00AE7CEE">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AE7CEE">
        <w:rPr>
          <w:rFonts w:ascii="HoneywellSansTT-Book" w:eastAsia="Times New Roman" w:hAnsi="HoneywellSansTT-Book" w:cs="Times New Roman"/>
          <w:color w:val="636363"/>
          <w:sz w:val="24"/>
          <w:szCs w:val="24"/>
        </w:rPr>
        <w:t>Exempt</w:t>
      </w:r>
    </w:p>
    <w:p w:rsidR="00B66D66" w:rsidRDefault="00B66D66">
      <w:bookmarkStart w:id="0" w:name="_GoBack"/>
      <w:bookmarkEnd w:id="0"/>
    </w:p>
    <w:sectPr w:rsidR="00B66D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oneywellSansTT-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oneywellSansTT-Book">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B5393"/>
    <w:multiLevelType w:val="multilevel"/>
    <w:tmpl w:val="D6A88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E04793C"/>
    <w:multiLevelType w:val="multilevel"/>
    <w:tmpl w:val="6CAA2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9AC6B84"/>
    <w:multiLevelType w:val="multilevel"/>
    <w:tmpl w:val="05FC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5131EB3"/>
    <w:multiLevelType w:val="multilevel"/>
    <w:tmpl w:val="F5E29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CEE"/>
    <w:rsid w:val="00AE7CEE"/>
    <w:rsid w:val="00B66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CD2EB0-2742-4FCE-AB8D-B49E6ABCC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E7CE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E7CE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E7C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7C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20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5044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2021-10-11T19:55:00Z</dcterms:created>
  <dcterms:modified xsi:type="dcterms:W3CDTF">2021-10-11T19:56:00Z</dcterms:modified>
</cp:coreProperties>
</file>