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910B5B" w14:textId="293E0203" w:rsidR="00416446" w:rsidRDefault="0037041F">
      <w:r>
        <w:rPr>
          <w:noProof/>
        </w:rPr>
        <w:drawing>
          <wp:inline distT="0" distB="0" distL="0" distR="0" wp14:anchorId="42183B39" wp14:editId="4CE9325D">
            <wp:extent cx="54864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14:paraId="326D692B" w14:textId="77777777" w:rsidR="00416446" w:rsidRPr="00416446" w:rsidRDefault="00A9371B">
      <w:pPr>
        <w:rPr>
          <w:b/>
          <w:sz w:val="44"/>
          <w:szCs w:val="44"/>
        </w:rPr>
      </w:pPr>
    </w:p>
    <w:p w14:paraId="2A68588F" w14:textId="77777777" w:rsidR="00416446" w:rsidRPr="00416446" w:rsidRDefault="00A76451" w:rsidP="00997798">
      <w:pPr>
        <w:jc w:val="center"/>
        <w:outlineLvl w:val="0"/>
        <w:rPr>
          <w:b/>
          <w:sz w:val="44"/>
          <w:szCs w:val="44"/>
        </w:rPr>
      </w:pPr>
      <w:r w:rsidRPr="00416446">
        <w:rPr>
          <w:b/>
          <w:sz w:val="44"/>
          <w:szCs w:val="44"/>
        </w:rPr>
        <w:t>Job Opportunity</w:t>
      </w:r>
    </w:p>
    <w:p w14:paraId="001A39CC" w14:textId="77777777" w:rsidR="00997798" w:rsidRDefault="00997798"/>
    <w:p w14:paraId="09280468" w14:textId="77777777" w:rsidR="00997798" w:rsidRDefault="009977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5"/>
        <w:gridCol w:w="6225"/>
      </w:tblGrid>
      <w:tr w:rsidR="00997798" w14:paraId="0390E641" w14:textId="77777777">
        <w:tc>
          <w:tcPr>
            <w:tcW w:w="2448" w:type="dxa"/>
          </w:tcPr>
          <w:p w14:paraId="5F3DAD39" w14:textId="77777777" w:rsidR="00997798" w:rsidRDefault="00997798">
            <w:r>
              <w:t>Company</w:t>
            </w:r>
          </w:p>
        </w:tc>
        <w:tc>
          <w:tcPr>
            <w:tcW w:w="6408" w:type="dxa"/>
          </w:tcPr>
          <w:p w14:paraId="5C2B48B3" w14:textId="2A1E84CB" w:rsidR="00997798" w:rsidRDefault="00D3758E">
            <w:r>
              <w:t xml:space="preserve">WestRock </w:t>
            </w:r>
            <w:r w:rsidR="00A76451">
              <w:t>Company</w:t>
            </w:r>
          </w:p>
        </w:tc>
      </w:tr>
      <w:tr w:rsidR="00997798" w14:paraId="667182FA" w14:textId="77777777">
        <w:tc>
          <w:tcPr>
            <w:tcW w:w="2448" w:type="dxa"/>
          </w:tcPr>
          <w:p w14:paraId="68DDFC51" w14:textId="77777777" w:rsidR="00997798" w:rsidRDefault="00997798">
            <w:r>
              <w:t>Job Title</w:t>
            </w:r>
          </w:p>
        </w:tc>
        <w:tc>
          <w:tcPr>
            <w:tcW w:w="6408" w:type="dxa"/>
          </w:tcPr>
          <w:p w14:paraId="27258BD0" w14:textId="0549E833" w:rsidR="00997798" w:rsidRDefault="00B52405">
            <w:r w:rsidRPr="00B52405">
              <w:t>Logistics and Trade Compliance Sr. Analyst - Europe</w:t>
            </w:r>
          </w:p>
        </w:tc>
      </w:tr>
      <w:tr w:rsidR="00997798" w14:paraId="3C1055C3" w14:textId="77777777">
        <w:tc>
          <w:tcPr>
            <w:tcW w:w="2448" w:type="dxa"/>
          </w:tcPr>
          <w:p w14:paraId="2BBA978C" w14:textId="77777777" w:rsidR="00997798" w:rsidRDefault="00997798">
            <w:r>
              <w:t>Location</w:t>
            </w:r>
          </w:p>
        </w:tc>
        <w:tc>
          <w:tcPr>
            <w:tcW w:w="6408" w:type="dxa"/>
          </w:tcPr>
          <w:p w14:paraId="3054B0D3" w14:textId="51C79002" w:rsidR="00997798" w:rsidRDefault="005E7113">
            <w:r w:rsidRPr="005E7113">
              <w:t>This position can be based anywhere in the UK</w:t>
            </w:r>
          </w:p>
        </w:tc>
      </w:tr>
      <w:tr w:rsidR="00997798" w14:paraId="2375635F" w14:textId="77777777">
        <w:tc>
          <w:tcPr>
            <w:tcW w:w="2448" w:type="dxa"/>
          </w:tcPr>
          <w:p w14:paraId="59B6DBC7" w14:textId="77777777" w:rsidR="00997798" w:rsidRDefault="00997798">
            <w:r>
              <w:t>Salary Range</w:t>
            </w:r>
          </w:p>
        </w:tc>
        <w:tc>
          <w:tcPr>
            <w:tcW w:w="6408" w:type="dxa"/>
          </w:tcPr>
          <w:p w14:paraId="571A3523" w14:textId="499DB9ED" w:rsidR="00997798" w:rsidRDefault="00997798"/>
        </w:tc>
      </w:tr>
      <w:tr w:rsidR="00997798" w14:paraId="5D85F5EF" w14:textId="77777777">
        <w:tc>
          <w:tcPr>
            <w:tcW w:w="2448" w:type="dxa"/>
          </w:tcPr>
          <w:p w14:paraId="6971FD50" w14:textId="77777777" w:rsidR="00997798" w:rsidRDefault="00997798">
            <w:r>
              <w:t>Relocation Assistance</w:t>
            </w:r>
          </w:p>
        </w:tc>
        <w:tc>
          <w:tcPr>
            <w:tcW w:w="6408" w:type="dxa"/>
          </w:tcPr>
          <w:p w14:paraId="550FE30B" w14:textId="77777777" w:rsidR="00997798" w:rsidRDefault="00997798"/>
        </w:tc>
      </w:tr>
    </w:tbl>
    <w:p w14:paraId="7738C2F7" w14:textId="77777777" w:rsidR="00997798" w:rsidRDefault="00997798"/>
    <w:p w14:paraId="579C6235" w14:textId="77777777" w:rsidR="00997798" w:rsidRDefault="00997798"/>
    <w:p w14:paraId="25707B6C" w14:textId="77777777" w:rsidR="00997798" w:rsidRDefault="00997798" w:rsidP="00997798">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14:paraId="2728BA9B" w14:textId="77777777" w:rsidR="00A76451" w:rsidRDefault="00A76451" w:rsidP="00A76451">
      <w:pPr>
        <w:pStyle w:val="NormalWeb"/>
        <w:shd w:val="clear" w:color="auto" w:fill="FFFFFF"/>
        <w:spacing w:before="0" w:beforeAutospacing="0" w:after="0" w:afterAutospacing="0"/>
        <w:rPr>
          <w:rStyle w:val="Strong"/>
          <w:rFonts w:ascii="Arial" w:hAnsi="Arial" w:cs="Arial"/>
          <w:color w:val="807F83"/>
          <w:sz w:val="20"/>
          <w:szCs w:val="20"/>
          <w:u w:val="single"/>
        </w:rPr>
      </w:pPr>
    </w:p>
    <w:p w14:paraId="03A46F13" w14:textId="77777777" w:rsidR="00B52405" w:rsidRPr="00B52405" w:rsidRDefault="00B52405" w:rsidP="00B52405">
      <w:pPr>
        <w:shd w:val="clear" w:color="auto" w:fill="FFFFFF"/>
        <w:spacing w:after="96"/>
        <w:outlineLvl w:val="0"/>
        <w:rPr>
          <w:rFonts w:ascii="Helvetica" w:hAnsi="Helvetica" w:cs="Helvetica"/>
          <w:b/>
          <w:bCs/>
          <w:color w:val="555555"/>
          <w:kern w:val="36"/>
          <w:sz w:val="48"/>
          <w:szCs w:val="48"/>
        </w:rPr>
      </w:pPr>
      <w:r w:rsidRPr="00B52405">
        <w:rPr>
          <w:rFonts w:ascii="Helvetica" w:hAnsi="Helvetica" w:cs="Helvetica"/>
          <w:b/>
          <w:bCs/>
          <w:color w:val="555555"/>
          <w:kern w:val="36"/>
          <w:sz w:val="48"/>
          <w:szCs w:val="48"/>
        </w:rPr>
        <w:t>Logistics and Trade Compliance Sr. Analyst - Europe</w:t>
      </w:r>
    </w:p>
    <w:p w14:paraId="5645DB8E" w14:textId="77777777" w:rsidR="00B52405" w:rsidRPr="00B52405" w:rsidRDefault="00B52405" w:rsidP="00B52405">
      <w:pPr>
        <w:shd w:val="clear" w:color="auto" w:fill="FFFFFF"/>
        <w:spacing w:before="192" w:after="96"/>
        <w:outlineLvl w:val="2"/>
        <w:rPr>
          <w:rFonts w:ascii="Helvetica" w:hAnsi="Helvetica" w:cs="Helvetica"/>
          <w:b/>
          <w:bCs/>
          <w:color w:val="555555"/>
          <w:sz w:val="27"/>
          <w:szCs w:val="27"/>
        </w:rPr>
      </w:pPr>
      <w:r w:rsidRPr="00B52405">
        <w:rPr>
          <w:rFonts w:ascii="Helvetica" w:hAnsi="Helvetica" w:cs="Helvetica"/>
          <w:b/>
          <w:bCs/>
          <w:color w:val="555555"/>
          <w:sz w:val="27"/>
          <w:szCs w:val="27"/>
        </w:rPr>
        <w:t>Europe</w:t>
      </w:r>
    </w:p>
    <w:p w14:paraId="3EF3749C" w14:textId="77777777" w:rsidR="00B52405" w:rsidRPr="00B52405" w:rsidRDefault="00B52405" w:rsidP="00B52405">
      <w:pPr>
        <w:shd w:val="clear" w:color="auto" w:fill="FFFFFF"/>
        <w:rPr>
          <w:color w:val="000000"/>
        </w:rPr>
      </w:pPr>
      <w:r w:rsidRPr="00B52405">
        <w:rPr>
          <w:color w:val="000000"/>
        </w:rPr>
        <w:t>Roving</w:t>
      </w:r>
      <w:r w:rsidRPr="00B52405">
        <w:rPr>
          <w:color w:val="000000"/>
        </w:rPr>
        <w:br/>
        <w:t>United Kingdom</w:t>
      </w:r>
    </w:p>
    <w:p w14:paraId="1CCD6628" w14:textId="77777777" w:rsidR="00B52405" w:rsidRPr="00B52405" w:rsidRDefault="00B52405" w:rsidP="00B52405">
      <w:pPr>
        <w:shd w:val="clear" w:color="auto" w:fill="FFFFFF"/>
        <w:rPr>
          <w:color w:val="000000"/>
        </w:rPr>
      </w:pPr>
      <w:r w:rsidRPr="00B52405">
        <w:rPr>
          <w:b/>
          <w:bCs/>
          <w:color w:val="000000"/>
        </w:rPr>
        <w:t>Logistics and Trade Compliance Sr. Analyst - Europe</w:t>
      </w:r>
    </w:p>
    <w:p w14:paraId="0ED4CC13" w14:textId="42B7ED9B" w:rsidR="00B52405" w:rsidRPr="00B52405" w:rsidRDefault="005E7113" w:rsidP="00B52405">
      <w:pPr>
        <w:shd w:val="clear" w:color="auto" w:fill="FFFFFF"/>
        <w:rPr>
          <w:color w:val="000000"/>
        </w:rPr>
      </w:pPr>
      <w:r>
        <w:rPr>
          <w:b/>
          <w:bCs/>
          <w:color w:val="000000"/>
        </w:rPr>
        <w:t>T</w:t>
      </w:r>
      <w:r w:rsidR="00B52405" w:rsidRPr="00B52405">
        <w:rPr>
          <w:b/>
          <w:bCs/>
          <w:color w:val="000000"/>
        </w:rPr>
        <w:t>he opportunity:</w:t>
      </w:r>
    </w:p>
    <w:p w14:paraId="14A5A994" w14:textId="77777777" w:rsidR="00B52405" w:rsidRPr="00B52405" w:rsidRDefault="00B52405" w:rsidP="00B52405">
      <w:pPr>
        <w:shd w:val="clear" w:color="auto" w:fill="FFFFFF"/>
        <w:spacing w:after="192"/>
        <w:rPr>
          <w:color w:val="000000"/>
        </w:rPr>
      </w:pPr>
      <w:r w:rsidRPr="00B52405">
        <w:rPr>
          <w:color w:val="000000"/>
        </w:rPr>
        <w:t>This is a key position responsible for logistics and trade compliance for our fast-growing WestRock European businesses. You will be responsible for identifying and implementing import and export logistics solutions to achieve best delivered cost, while complying to import and export regulations. You will be required to make complex decisions that will result from engagement with the different European WestRock businesses.</w:t>
      </w:r>
    </w:p>
    <w:p w14:paraId="326760D8" w14:textId="77777777" w:rsidR="00B52405" w:rsidRPr="00B52405" w:rsidRDefault="00B52405" w:rsidP="00B52405">
      <w:pPr>
        <w:shd w:val="clear" w:color="auto" w:fill="FFFFFF"/>
        <w:spacing w:after="192"/>
        <w:rPr>
          <w:color w:val="000000"/>
        </w:rPr>
      </w:pPr>
      <w:r w:rsidRPr="00B52405">
        <w:rPr>
          <w:color w:val="000000"/>
        </w:rPr>
        <w:t>You will also focus on project management and implementation, trade compliance, and building relationships with all internal departments to manage business expectations and requirements.</w:t>
      </w:r>
    </w:p>
    <w:p w14:paraId="42FAFC49" w14:textId="77777777" w:rsidR="00B52405" w:rsidRPr="00B52405" w:rsidRDefault="00B52405" w:rsidP="00B52405">
      <w:pPr>
        <w:shd w:val="clear" w:color="auto" w:fill="FFFFFF"/>
        <w:spacing w:after="192"/>
        <w:rPr>
          <w:color w:val="000000"/>
        </w:rPr>
      </w:pPr>
      <w:r w:rsidRPr="00B52405">
        <w:rPr>
          <w:color w:val="000000"/>
        </w:rPr>
        <w:t>The position reports to Enterprise Logistics with strong alignment to the European based businesses</w:t>
      </w:r>
    </w:p>
    <w:p w14:paraId="60FF42CB" w14:textId="473AD7DF" w:rsidR="00B52405" w:rsidRPr="00B52405" w:rsidRDefault="00B52405" w:rsidP="005E7113">
      <w:pPr>
        <w:shd w:val="clear" w:color="auto" w:fill="FFFFFF"/>
        <w:spacing w:after="192"/>
        <w:rPr>
          <w:color w:val="000000"/>
        </w:rPr>
      </w:pPr>
      <w:r w:rsidRPr="00B52405">
        <w:rPr>
          <w:color w:val="000000"/>
        </w:rPr>
        <w:t> </w:t>
      </w:r>
      <w:r w:rsidR="005E7113">
        <w:rPr>
          <w:color w:val="000000"/>
        </w:rPr>
        <w:br/>
      </w:r>
      <w:r w:rsidR="005E7113">
        <w:rPr>
          <w:color w:val="000000"/>
        </w:rPr>
        <w:br/>
      </w:r>
      <w:r w:rsidR="005E7113">
        <w:rPr>
          <w:color w:val="000000"/>
        </w:rPr>
        <w:br/>
      </w:r>
      <w:r w:rsidRPr="00B52405">
        <w:rPr>
          <w:b/>
          <w:bCs/>
          <w:color w:val="000000"/>
        </w:rPr>
        <w:t>How you will impact WestRock:</w:t>
      </w:r>
    </w:p>
    <w:p w14:paraId="3BB2414F" w14:textId="77777777" w:rsidR="00B52405" w:rsidRPr="00B52405" w:rsidRDefault="00B52405" w:rsidP="00B52405">
      <w:pPr>
        <w:shd w:val="clear" w:color="auto" w:fill="FFFFFF"/>
        <w:spacing w:after="192"/>
        <w:rPr>
          <w:color w:val="000000"/>
        </w:rPr>
      </w:pPr>
      <w:r w:rsidRPr="00B52405">
        <w:rPr>
          <w:color w:val="000000"/>
        </w:rPr>
        <w:t>Lead and implement trade compliance solutions to </w:t>
      </w:r>
      <w:proofErr w:type="spellStart"/>
      <w:r w:rsidRPr="00B52405">
        <w:rPr>
          <w:color w:val="000000"/>
        </w:rPr>
        <w:t>minimise</w:t>
      </w:r>
      <w:proofErr w:type="spellEnd"/>
      <w:r w:rsidRPr="00B52405">
        <w:rPr>
          <w:color w:val="000000"/>
        </w:rPr>
        <w:t> compliance risk, reduce cost and improve transaction efficiency (40%)</w:t>
      </w:r>
    </w:p>
    <w:p w14:paraId="40804C31" w14:textId="77777777" w:rsidR="00B52405" w:rsidRPr="00B52405" w:rsidRDefault="00B52405" w:rsidP="00B52405">
      <w:pPr>
        <w:numPr>
          <w:ilvl w:val="0"/>
          <w:numId w:val="6"/>
        </w:numPr>
        <w:shd w:val="clear" w:color="auto" w:fill="FFFFFF"/>
        <w:spacing w:after="60"/>
        <w:ind w:left="1320"/>
        <w:rPr>
          <w:color w:val="000000"/>
          <w:spacing w:val="7"/>
        </w:rPr>
      </w:pPr>
      <w:r w:rsidRPr="00B52405">
        <w:rPr>
          <w:color w:val="000000"/>
          <w:spacing w:val="7"/>
        </w:rPr>
        <w:t>Support Manager in development and implementation of Global Import and Export Management and Compliance program</w:t>
      </w:r>
    </w:p>
    <w:p w14:paraId="14F7BB23" w14:textId="77777777" w:rsidR="00B52405" w:rsidRPr="00B52405" w:rsidRDefault="00B52405" w:rsidP="00B52405">
      <w:pPr>
        <w:numPr>
          <w:ilvl w:val="0"/>
          <w:numId w:val="7"/>
        </w:numPr>
        <w:shd w:val="clear" w:color="auto" w:fill="FFFFFF"/>
        <w:spacing w:after="60"/>
        <w:ind w:left="1320"/>
        <w:rPr>
          <w:color w:val="000000"/>
          <w:spacing w:val="7"/>
        </w:rPr>
      </w:pPr>
      <w:r w:rsidRPr="00B52405">
        <w:rPr>
          <w:color w:val="000000"/>
          <w:spacing w:val="7"/>
        </w:rPr>
        <w:t xml:space="preserve">Manage customs brokers and freight forwarders performance in the </w:t>
      </w:r>
      <w:proofErr w:type="gramStart"/>
      <w:r w:rsidRPr="00B52405">
        <w:rPr>
          <w:color w:val="000000"/>
          <w:spacing w:val="7"/>
        </w:rPr>
        <w:t>region</w:t>
      </w:r>
      <w:proofErr w:type="gramEnd"/>
    </w:p>
    <w:p w14:paraId="7ED2DE31" w14:textId="77777777" w:rsidR="00B52405" w:rsidRPr="00B52405" w:rsidRDefault="00B52405" w:rsidP="00B52405">
      <w:pPr>
        <w:numPr>
          <w:ilvl w:val="0"/>
          <w:numId w:val="8"/>
        </w:numPr>
        <w:shd w:val="clear" w:color="auto" w:fill="FFFFFF"/>
        <w:spacing w:after="60"/>
        <w:ind w:left="1320"/>
        <w:rPr>
          <w:color w:val="000000"/>
          <w:spacing w:val="7"/>
        </w:rPr>
      </w:pPr>
      <w:r w:rsidRPr="00B52405">
        <w:rPr>
          <w:color w:val="000000"/>
          <w:spacing w:val="7"/>
        </w:rPr>
        <w:t xml:space="preserve">Assist business units with decisions on </w:t>
      </w:r>
      <w:proofErr w:type="gramStart"/>
      <w:r w:rsidRPr="00B52405">
        <w:rPr>
          <w:color w:val="000000"/>
          <w:spacing w:val="7"/>
        </w:rPr>
        <w:t>Incoterms</w:t>
      </w:r>
      <w:proofErr w:type="gramEnd"/>
    </w:p>
    <w:p w14:paraId="7AA2EBA4" w14:textId="77777777" w:rsidR="00B52405" w:rsidRPr="00B52405" w:rsidRDefault="00B52405" w:rsidP="00B52405">
      <w:pPr>
        <w:numPr>
          <w:ilvl w:val="0"/>
          <w:numId w:val="9"/>
        </w:numPr>
        <w:shd w:val="clear" w:color="auto" w:fill="FFFFFF"/>
        <w:spacing w:after="60"/>
        <w:ind w:left="1320"/>
        <w:rPr>
          <w:color w:val="000000"/>
          <w:spacing w:val="7"/>
        </w:rPr>
      </w:pPr>
      <w:r w:rsidRPr="00B52405">
        <w:rPr>
          <w:color w:val="000000"/>
          <w:spacing w:val="7"/>
        </w:rPr>
        <w:t>Assist business units with product classifications. Develop HS classification database with customs brokers.</w:t>
      </w:r>
    </w:p>
    <w:p w14:paraId="5736FDDE" w14:textId="77777777" w:rsidR="00B52405" w:rsidRPr="00B52405" w:rsidRDefault="00B52405" w:rsidP="00B52405">
      <w:pPr>
        <w:numPr>
          <w:ilvl w:val="0"/>
          <w:numId w:val="10"/>
        </w:numPr>
        <w:shd w:val="clear" w:color="auto" w:fill="FFFFFF"/>
        <w:spacing w:after="60"/>
        <w:ind w:left="1320"/>
        <w:rPr>
          <w:color w:val="000000"/>
          <w:spacing w:val="7"/>
        </w:rPr>
      </w:pPr>
      <w:r w:rsidRPr="00B52405">
        <w:rPr>
          <w:color w:val="000000"/>
          <w:spacing w:val="7"/>
        </w:rPr>
        <w:t xml:space="preserve">Liaise with business to respond to country of origin / free trade agreement </w:t>
      </w:r>
      <w:proofErr w:type="gramStart"/>
      <w:r w:rsidRPr="00B52405">
        <w:rPr>
          <w:color w:val="000000"/>
          <w:spacing w:val="7"/>
        </w:rPr>
        <w:t>solicitations</w:t>
      </w:r>
      <w:proofErr w:type="gramEnd"/>
    </w:p>
    <w:p w14:paraId="73B62143" w14:textId="77777777" w:rsidR="00B52405" w:rsidRPr="00B52405" w:rsidRDefault="00B52405" w:rsidP="00B52405">
      <w:pPr>
        <w:numPr>
          <w:ilvl w:val="0"/>
          <w:numId w:val="11"/>
        </w:numPr>
        <w:shd w:val="clear" w:color="auto" w:fill="FFFFFF"/>
        <w:spacing w:after="60"/>
        <w:ind w:left="1320"/>
        <w:rPr>
          <w:color w:val="000000"/>
          <w:spacing w:val="7"/>
        </w:rPr>
      </w:pPr>
      <w:r w:rsidRPr="00B52405">
        <w:rPr>
          <w:color w:val="000000"/>
          <w:spacing w:val="7"/>
        </w:rPr>
        <w:t xml:space="preserve">Act upon import/export clearance exceptions to prevent demurrages and dwell at the </w:t>
      </w:r>
      <w:proofErr w:type="gramStart"/>
      <w:r w:rsidRPr="00B52405">
        <w:rPr>
          <w:color w:val="000000"/>
          <w:spacing w:val="7"/>
        </w:rPr>
        <w:t>border</w:t>
      </w:r>
      <w:proofErr w:type="gramEnd"/>
    </w:p>
    <w:p w14:paraId="2D26EB98" w14:textId="77777777" w:rsidR="00B52405" w:rsidRPr="00B52405" w:rsidRDefault="00B52405" w:rsidP="00B52405">
      <w:pPr>
        <w:numPr>
          <w:ilvl w:val="0"/>
          <w:numId w:val="12"/>
        </w:numPr>
        <w:shd w:val="clear" w:color="auto" w:fill="FFFFFF"/>
        <w:spacing w:after="60"/>
        <w:ind w:left="1320"/>
        <w:rPr>
          <w:color w:val="000000"/>
          <w:spacing w:val="7"/>
        </w:rPr>
      </w:pPr>
      <w:r w:rsidRPr="00B52405">
        <w:rPr>
          <w:color w:val="000000"/>
          <w:spacing w:val="7"/>
        </w:rPr>
        <w:t>Support sanctions screening processes</w:t>
      </w:r>
    </w:p>
    <w:p w14:paraId="4929018E" w14:textId="77777777" w:rsidR="00B52405" w:rsidRPr="00B52405" w:rsidRDefault="00B52405" w:rsidP="00B52405">
      <w:pPr>
        <w:shd w:val="clear" w:color="auto" w:fill="FFFFFF"/>
        <w:spacing w:after="192"/>
        <w:rPr>
          <w:color w:val="000000"/>
        </w:rPr>
      </w:pPr>
      <w:r w:rsidRPr="00B52405">
        <w:rPr>
          <w:color w:val="000000"/>
        </w:rPr>
        <w:t>Design and Lead implementation of logistics solutions to improve service and reduce cost (40%)</w:t>
      </w:r>
    </w:p>
    <w:p w14:paraId="452D8E89" w14:textId="77777777" w:rsidR="00B52405" w:rsidRPr="00B52405" w:rsidRDefault="00B52405" w:rsidP="00B52405">
      <w:pPr>
        <w:numPr>
          <w:ilvl w:val="0"/>
          <w:numId w:val="13"/>
        </w:numPr>
        <w:shd w:val="clear" w:color="auto" w:fill="FFFFFF"/>
        <w:spacing w:after="60"/>
        <w:ind w:left="1320"/>
        <w:rPr>
          <w:color w:val="000000"/>
          <w:spacing w:val="7"/>
        </w:rPr>
      </w:pPr>
      <w:r w:rsidRPr="00B52405">
        <w:rPr>
          <w:color w:val="000000"/>
          <w:spacing w:val="7"/>
        </w:rPr>
        <w:t xml:space="preserve">Lead cross-functional project teams focused on improving logistics cost, service, and overall process </w:t>
      </w:r>
      <w:proofErr w:type="gramStart"/>
      <w:r w:rsidRPr="00B52405">
        <w:rPr>
          <w:color w:val="000000"/>
          <w:spacing w:val="7"/>
        </w:rPr>
        <w:t>efficiency</w:t>
      </w:r>
      <w:proofErr w:type="gramEnd"/>
    </w:p>
    <w:p w14:paraId="7FC1F176" w14:textId="77777777" w:rsidR="00B52405" w:rsidRPr="00B52405" w:rsidRDefault="00B52405" w:rsidP="00B52405">
      <w:pPr>
        <w:numPr>
          <w:ilvl w:val="0"/>
          <w:numId w:val="14"/>
        </w:numPr>
        <w:shd w:val="clear" w:color="auto" w:fill="FFFFFF"/>
        <w:spacing w:after="60"/>
        <w:ind w:left="1320"/>
        <w:rPr>
          <w:color w:val="000000"/>
          <w:spacing w:val="7"/>
        </w:rPr>
      </w:pPr>
      <w:r w:rsidRPr="00B52405">
        <w:rPr>
          <w:color w:val="000000"/>
          <w:spacing w:val="7"/>
        </w:rPr>
        <w:t xml:space="preserve">Capability to generate an energizing vision for change, provide leadership and focus of strategic </w:t>
      </w:r>
      <w:proofErr w:type="gramStart"/>
      <w:r w:rsidRPr="00B52405">
        <w:rPr>
          <w:color w:val="000000"/>
          <w:spacing w:val="7"/>
        </w:rPr>
        <w:t>goals</w:t>
      </w:r>
      <w:proofErr w:type="gramEnd"/>
    </w:p>
    <w:p w14:paraId="4E5937F3" w14:textId="77777777" w:rsidR="00B52405" w:rsidRPr="00B52405" w:rsidRDefault="00B52405" w:rsidP="00B52405">
      <w:pPr>
        <w:numPr>
          <w:ilvl w:val="0"/>
          <w:numId w:val="15"/>
        </w:numPr>
        <w:shd w:val="clear" w:color="auto" w:fill="FFFFFF"/>
        <w:spacing w:after="60"/>
        <w:ind w:left="1320"/>
        <w:rPr>
          <w:color w:val="000000"/>
          <w:spacing w:val="7"/>
        </w:rPr>
      </w:pPr>
      <w:r w:rsidRPr="00B52405">
        <w:rPr>
          <w:color w:val="000000"/>
          <w:spacing w:val="7"/>
        </w:rPr>
        <w:t xml:space="preserve">Professional oral, written, communication and presentation </w:t>
      </w:r>
      <w:proofErr w:type="gramStart"/>
      <w:r w:rsidRPr="00B52405">
        <w:rPr>
          <w:color w:val="000000"/>
          <w:spacing w:val="7"/>
        </w:rPr>
        <w:t>skills</w:t>
      </w:r>
      <w:proofErr w:type="gramEnd"/>
    </w:p>
    <w:p w14:paraId="4FC43753" w14:textId="77777777" w:rsidR="00B52405" w:rsidRPr="00B52405" w:rsidRDefault="00B52405" w:rsidP="00B52405">
      <w:pPr>
        <w:numPr>
          <w:ilvl w:val="0"/>
          <w:numId w:val="16"/>
        </w:numPr>
        <w:shd w:val="clear" w:color="auto" w:fill="FFFFFF"/>
        <w:spacing w:after="60"/>
        <w:ind w:left="1320"/>
        <w:rPr>
          <w:color w:val="000000"/>
          <w:spacing w:val="7"/>
        </w:rPr>
      </w:pPr>
      <w:r w:rsidRPr="00B52405">
        <w:rPr>
          <w:color w:val="000000"/>
          <w:spacing w:val="7"/>
        </w:rPr>
        <w:t>Proactively communicate with top level leadership</w:t>
      </w:r>
    </w:p>
    <w:p w14:paraId="358B4105" w14:textId="77777777" w:rsidR="00B52405" w:rsidRPr="00B52405" w:rsidRDefault="00B52405" w:rsidP="00B52405">
      <w:pPr>
        <w:shd w:val="clear" w:color="auto" w:fill="FFFFFF"/>
        <w:spacing w:after="192"/>
        <w:rPr>
          <w:color w:val="000000"/>
        </w:rPr>
      </w:pPr>
      <w:r w:rsidRPr="00B52405">
        <w:rPr>
          <w:color w:val="000000"/>
        </w:rPr>
        <w:t>Provide Logistics expertise and support to WestRock European business units (10%)</w:t>
      </w:r>
    </w:p>
    <w:p w14:paraId="3A4A3CCD" w14:textId="77777777" w:rsidR="00B52405" w:rsidRPr="00B52405" w:rsidRDefault="00B52405" w:rsidP="00B52405">
      <w:pPr>
        <w:numPr>
          <w:ilvl w:val="0"/>
          <w:numId w:val="17"/>
        </w:numPr>
        <w:shd w:val="clear" w:color="auto" w:fill="FFFFFF"/>
        <w:spacing w:after="60"/>
        <w:ind w:left="1320"/>
        <w:rPr>
          <w:color w:val="000000"/>
          <w:spacing w:val="7"/>
        </w:rPr>
      </w:pPr>
      <w:r w:rsidRPr="00B52405">
        <w:rPr>
          <w:color w:val="000000"/>
          <w:spacing w:val="7"/>
        </w:rPr>
        <w:t xml:space="preserve">Communicate status of continuous improvement </w:t>
      </w:r>
      <w:proofErr w:type="gramStart"/>
      <w:r w:rsidRPr="00B52405">
        <w:rPr>
          <w:color w:val="000000"/>
          <w:spacing w:val="7"/>
        </w:rPr>
        <w:t>projects</w:t>
      </w:r>
      <w:proofErr w:type="gramEnd"/>
    </w:p>
    <w:p w14:paraId="4D0B5219" w14:textId="77777777" w:rsidR="00B52405" w:rsidRPr="00B52405" w:rsidRDefault="00B52405" w:rsidP="00B52405">
      <w:pPr>
        <w:numPr>
          <w:ilvl w:val="0"/>
          <w:numId w:val="18"/>
        </w:numPr>
        <w:shd w:val="clear" w:color="auto" w:fill="FFFFFF"/>
        <w:spacing w:after="60"/>
        <w:ind w:left="1320"/>
        <w:rPr>
          <w:color w:val="000000"/>
          <w:spacing w:val="7"/>
        </w:rPr>
      </w:pPr>
      <w:r w:rsidRPr="00B52405">
        <w:rPr>
          <w:color w:val="000000"/>
          <w:spacing w:val="7"/>
        </w:rPr>
        <w:t>Build relationships with business unit personnel (general managers, sales, and shipping) to better understand how transportation solutions impact operations.</w:t>
      </w:r>
    </w:p>
    <w:p w14:paraId="465969D0" w14:textId="77777777" w:rsidR="00B52405" w:rsidRPr="00B52405" w:rsidRDefault="00B52405" w:rsidP="00B52405">
      <w:pPr>
        <w:shd w:val="clear" w:color="auto" w:fill="FFFFFF"/>
        <w:spacing w:after="192"/>
        <w:rPr>
          <w:color w:val="000000"/>
        </w:rPr>
      </w:pPr>
      <w:r w:rsidRPr="00B52405">
        <w:rPr>
          <w:color w:val="000000"/>
        </w:rPr>
        <w:t>Support implementation of future logistics IT systems to enable efficient transportation management (10%)</w:t>
      </w:r>
    </w:p>
    <w:p w14:paraId="6F3D3D81" w14:textId="77777777" w:rsidR="00B52405" w:rsidRPr="00B52405" w:rsidRDefault="00B52405" w:rsidP="00B52405">
      <w:pPr>
        <w:numPr>
          <w:ilvl w:val="0"/>
          <w:numId w:val="19"/>
        </w:numPr>
        <w:shd w:val="clear" w:color="auto" w:fill="FFFFFF"/>
        <w:spacing w:after="60"/>
        <w:ind w:left="1320"/>
        <w:rPr>
          <w:color w:val="000000"/>
          <w:spacing w:val="7"/>
        </w:rPr>
      </w:pPr>
      <w:r w:rsidRPr="00B52405">
        <w:rPr>
          <w:color w:val="000000"/>
          <w:spacing w:val="7"/>
        </w:rPr>
        <w:t xml:space="preserve">Partner with internal IT resources to design effective system </w:t>
      </w:r>
      <w:proofErr w:type="gramStart"/>
      <w:r w:rsidRPr="00B52405">
        <w:rPr>
          <w:color w:val="000000"/>
          <w:spacing w:val="7"/>
        </w:rPr>
        <w:t>processes</w:t>
      </w:r>
      <w:proofErr w:type="gramEnd"/>
    </w:p>
    <w:p w14:paraId="1B6D821D" w14:textId="77777777" w:rsidR="00B52405" w:rsidRPr="00B52405" w:rsidRDefault="00B52405" w:rsidP="00B52405">
      <w:pPr>
        <w:numPr>
          <w:ilvl w:val="0"/>
          <w:numId w:val="20"/>
        </w:numPr>
        <w:shd w:val="clear" w:color="auto" w:fill="FFFFFF"/>
        <w:spacing w:after="60"/>
        <w:ind w:left="1320"/>
        <w:rPr>
          <w:color w:val="000000"/>
          <w:spacing w:val="7"/>
        </w:rPr>
      </w:pPr>
      <w:r w:rsidRPr="00B52405">
        <w:rPr>
          <w:color w:val="000000"/>
          <w:spacing w:val="7"/>
        </w:rPr>
        <w:t xml:space="preserve">Lead project teams to achieve milestones and deliver targeted </w:t>
      </w:r>
      <w:proofErr w:type="gramStart"/>
      <w:r w:rsidRPr="00B52405">
        <w:rPr>
          <w:color w:val="000000"/>
          <w:spacing w:val="7"/>
        </w:rPr>
        <w:t>results</w:t>
      </w:r>
      <w:proofErr w:type="gramEnd"/>
    </w:p>
    <w:p w14:paraId="53255CF0" w14:textId="77777777" w:rsidR="00B52405" w:rsidRPr="00B52405" w:rsidRDefault="00B52405" w:rsidP="00B52405">
      <w:pPr>
        <w:shd w:val="clear" w:color="auto" w:fill="FFFFFF"/>
        <w:spacing w:after="192"/>
        <w:rPr>
          <w:color w:val="000000"/>
        </w:rPr>
      </w:pPr>
      <w:r w:rsidRPr="00B52405">
        <w:rPr>
          <w:color w:val="000000"/>
        </w:rPr>
        <w:t> </w:t>
      </w:r>
    </w:p>
    <w:p w14:paraId="5B6B4B30" w14:textId="77777777" w:rsidR="00B52405" w:rsidRPr="00B52405" w:rsidRDefault="00B52405" w:rsidP="00B52405">
      <w:pPr>
        <w:shd w:val="clear" w:color="auto" w:fill="FFFFFF"/>
        <w:rPr>
          <w:color w:val="000000"/>
        </w:rPr>
      </w:pPr>
      <w:r w:rsidRPr="00B52405">
        <w:rPr>
          <w:color w:val="000000"/>
        </w:rPr>
        <w:t> </w:t>
      </w:r>
      <w:r w:rsidRPr="00B52405">
        <w:rPr>
          <w:b/>
          <w:bCs/>
          <w:color w:val="000000"/>
        </w:rPr>
        <w:t>What you need to succeed:</w:t>
      </w:r>
    </w:p>
    <w:p w14:paraId="3E304EC6" w14:textId="77777777" w:rsidR="00B52405" w:rsidRPr="00B52405" w:rsidRDefault="00B52405" w:rsidP="00B52405">
      <w:pPr>
        <w:numPr>
          <w:ilvl w:val="0"/>
          <w:numId w:val="21"/>
        </w:numPr>
        <w:shd w:val="clear" w:color="auto" w:fill="FFFFFF"/>
        <w:spacing w:after="60"/>
        <w:ind w:left="1320"/>
        <w:rPr>
          <w:color w:val="000000"/>
          <w:spacing w:val="7"/>
        </w:rPr>
      </w:pPr>
      <w:r w:rsidRPr="00B52405">
        <w:rPr>
          <w:color w:val="000000"/>
          <w:spacing w:val="7"/>
        </w:rPr>
        <w:t>Degree</w:t>
      </w:r>
    </w:p>
    <w:p w14:paraId="5E4ACFB4" w14:textId="77777777" w:rsidR="00B52405" w:rsidRPr="00B52405" w:rsidRDefault="00B52405" w:rsidP="00B52405">
      <w:pPr>
        <w:numPr>
          <w:ilvl w:val="0"/>
          <w:numId w:val="22"/>
        </w:numPr>
        <w:shd w:val="clear" w:color="auto" w:fill="FFFFFF"/>
        <w:spacing w:after="60"/>
        <w:ind w:left="1320"/>
        <w:rPr>
          <w:color w:val="000000"/>
          <w:spacing w:val="7"/>
        </w:rPr>
      </w:pPr>
      <w:r w:rsidRPr="00B52405">
        <w:rPr>
          <w:color w:val="000000"/>
          <w:spacing w:val="7"/>
        </w:rPr>
        <w:t>5+ years logistics management experience</w:t>
      </w:r>
    </w:p>
    <w:p w14:paraId="770F1B0F" w14:textId="77777777" w:rsidR="00B52405" w:rsidRPr="00B52405" w:rsidRDefault="00B52405" w:rsidP="00B52405">
      <w:pPr>
        <w:numPr>
          <w:ilvl w:val="0"/>
          <w:numId w:val="23"/>
        </w:numPr>
        <w:shd w:val="clear" w:color="auto" w:fill="FFFFFF"/>
        <w:spacing w:after="60"/>
        <w:ind w:left="1320"/>
        <w:rPr>
          <w:color w:val="000000"/>
          <w:spacing w:val="7"/>
        </w:rPr>
      </w:pPr>
      <w:r w:rsidRPr="00B52405">
        <w:rPr>
          <w:color w:val="000000"/>
          <w:spacing w:val="7"/>
        </w:rPr>
        <w:t xml:space="preserve">5+ years Import/Export or Trade Compliance experience required - industry certifications </w:t>
      </w:r>
      <w:proofErr w:type="gramStart"/>
      <w:r w:rsidRPr="00B52405">
        <w:rPr>
          <w:color w:val="000000"/>
          <w:spacing w:val="7"/>
        </w:rPr>
        <w:t>desirable</w:t>
      </w:r>
      <w:proofErr w:type="gramEnd"/>
    </w:p>
    <w:p w14:paraId="198DF328" w14:textId="77777777" w:rsidR="00B52405" w:rsidRPr="00B52405" w:rsidRDefault="00B52405" w:rsidP="00B52405">
      <w:pPr>
        <w:numPr>
          <w:ilvl w:val="0"/>
          <w:numId w:val="24"/>
        </w:numPr>
        <w:shd w:val="clear" w:color="auto" w:fill="FFFFFF"/>
        <w:spacing w:after="60"/>
        <w:ind w:left="1320"/>
        <w:rPr>
          <w:color w:val="000000"/>
          <w:spacing w:val="7"/>
        </w:rPr>
      </w:pPr>
      <w:r w:rsidRPr="00B52405">
        <w:rPr>
          <w:color w:val="000000"/>
          <w:spacing w:val="7"/>
        </w:rPr>
        <w:t>Transportation Management System (TMS) experience desirable</w:t>
      </w:r>
    </w:p>
    <w:p w14:paraId="75B5FDCD" w14:textId="77777777" w:rsidR="00B52405" w:rsidRPr="00B52405" w:rsidRDefault="00B52405" w:rsidP="00B52405">
      <w:pPr>
        <w:numPr>
          <w:ilvl w:val="0"/>
          <w:numId w:val="25"/>
        </w:numPr>
        <w:shd w:val="clear" w:color="auto" w:fill="FFFFFF"/>
        <w:spacing w:after="60"/>
        <w:ind w:left="1320"/>
        <w:rPr>
          <w:color w:val="000000"/>
          <w:spacing w:val="7"/>
        </w:rPr>
      </w:pPr>
      <w:r w:rsidRPr="00B52405">
        <w:rPr>
          <w:color w:val="000000"/>
          <w:spacing w:val="7"/>
        </w:rPr>
        <w:t>Experience as both a Shipper and Carrier desirable</w:t>
      </w:r>
    </w:p>
    <w:p w14:paraId="61D68B1F" w14:textId="77777777" w:rsidR="00B52405" w:rsidRPr="00B52405" w:rsidRDefault="00B52405" w:rsidP="00B52405">
      <w:pPr>
        <w:numPr>
          <w:ilvl w:val="0"/>
          <w:numId w:val="26"/>
        </w:numPr>
        <w:shd w:val="clear" w:color="auto" w:fill="FFFFFF"/>
        <w:spacing w:after="60"/>
        <w:ind w:left="1320"/>
        <w:rPr>
          <w:color w:val="000000"/>
          <w:spacing w:val="7"/>
        </w:rPr>
      </w:pPr>
      <w:r w:rsidRPr="00B52405">
        <w:rPr>
          <w:color w:val="000000"/>
          <w:spacing w:val="7"/>
        </w:rPr>
        <w:lastRenderedPageBreak/>
        <w:t>Performance Excellence desired</w:t>
      </w:r>
    </w:p>
    <w:p w14:paraId="7EA40298" w14:textId="77777777" w:rsidR="00B52405" w:rsidRPr="00B52405" w:rsidRDefault="00B52405" w:rsidP="00B52405">
      <w:pPr>
        <w:numPr>
          <w:ilvl w:val="0"/>
          <w:numId w:val="27"/>
        </w:numPr>
        <w:shd w:val="clear" w:color="auto" w:fill="FFFFFF"/>
        <w:spacing w:after="60"/>
        <w:ind w:left="1320"/>
        <w:rPr>
          <w:color w:val="000000"/>
          <w:spacing w:val="7"/>
        </w:rPr>
      </w:pPr>
      <w:r w:rsidRPr="00B52405">
        <w:rPr>
          <w:color w:val="000000"/>
          <w:spacing w:val="7"/>
        </w:rPr>
        <w:t>Management experience </w:t>
      </w:r>
    </w:p>
    <w:p w14:paraId="7504755B" w14:textId="77777777" w:rsidR="00B52405" w:rsidRPr="00B52405" w:rsidRDefault="00B52405" w:rsidP="00B52405">
      <w:pPr>
        <w:numPr>
          <w:ilvl w:val="0"/>
          <w:numId w:val="28"/>
        </w:numPr>
        <w:shd w:val="clear" w:color="auto" w:fill="FFFFFF"/>
        <w:spacing w:after="60"/>
        <w:ind w:left="1320"/>
        <w:rPr>
          <w:color w:val="000000"/>
          <w:spacing w:val="7"/>
        </w:rPr>
      </w:pPr>
      <w:r w:rsidRPr="00B52405">
        <w:rPr>
          <w:color w:val="000000"/>
          <w:spacing w:val="7"/>
        </w:rPr>
        <w:t xml:space="preserve">Skilled in supplier relations, including performance </w:t>
      </w:r>
      <w:proofErr w:type="gramStart"/>
      <w:r w:rsidRPr="00B52405">
        <w:rPr>
          <w:color w:val="000000"/>
          <w:spacing w:val="7"/>
        </w:rPr>
        <w:t>monitoring</w:t>
      </w:r>
      <w:proofErr w:type="gramEnd"/>
    </w:p>
    <w:p w14:paraId="471712E1" w14:textId="77777777" w:rsidR="00B52405" w:rsidRPr="00B52405" w:rsidRDefault="00B52405" w:rsidP="00B52405">
      <w:pPr>
        <w:numPr>
          <w:ilvl w:val="0"/>
          <w:numId w:val="29"/>
        </w:numPr>
        <w:shd w:val="clear" w:color="auto" w:fill="FFFFFF"/>
        <w:spacing w:after="60"/>
        <w:ind w:left="1320"/>
        <w:rPr>
          <w:color w:val="000000"/>
          <w:spacing w:val="7"/>
        </w:rPr>
      </w:pPr>
      <w:r w:rsidRPr="00B52405">
        <w:rPr>
          <w:color w:val="000000"/>
          <w:spacing w:val="7"/>
        </w:rPr>
        <w:t xml:space="preserve">Ability to address issues and problem solve on a strategic and operational </w:t>
      </w:r>
      <w:proofErr w:type="gramStart"/>
      <w:r w:rsidRPr="00B52405">
        <w:rPr>
          <w:color w:val="000000"/>
          <w:spacing w:val="7"/>
        </w:rPr>
        <w:t>level</w:t>
      </w:r>
      <w:proofErr w:type="gramEnd"/>
    </w:p>
    <w:p w14:paraId="5B3C0E17" w14:textId="77777777" w:rsidR="00B52405" w:rsidRPr="00B52405" w:rsidRDefault="00B52405" w:rsidP="00B52405">
      <w:pPr>
        <w:numPr>
          <w:ilvl w:val="0"/>
          <w:numId w:val="30"/>
        </w:numPr>
        <w:shd w:val="clear" w:color="auto" w:fill="FFFFFF"/>
        <w:spacing w:after="60"/>
        <w:ind w:left="1320"/>
        <w:rPr>
          <w:color w:val="000000"/>
          <w:spacing w:val="7"/>
        </w:rPr>
      </w:pPr>
      <w:r w:rsidRPr="00B52405">
        <w:rPr>
          <w:color w:val="000000"/>
          <w:spacing w:val="7"/>
        </w:rPr>
        <w:t>Proven experience in leading change</w:t>
      </w:r>
    </w:p>
    <w:p w14:paraId="29F565B8" w14:textId="77777777" w:rsidR="00B52405" w:rsidRPr="00B52405" w:rsidRDefault="00B52405" w:rsidP="00B52405">
      <w:pPr>
        <w:numPr>
          <w:ilvl w:val="0"/>
          <w:numId w:val="31"/>
        </w:numPr>
        <w:shd w:val="clear" w:color="auto" w:fill="FFFFFF"/>
        <w:spacing w:after="60"/>
        <w:ind w:left="1320"/>
        <w:rPr>
          <w:color w:val="000000"/>
          <w:spacing w:val="7"/>
        </w:rPr>
      </w:pPr>
      <w:r w:rsidRPr="00B52405">
        <w:rPr>
          <w:color w:val="000000"/>
          <w:spacing w:val="7"/>
        </w:rPr>
        <w:t>Strong analytical and problem-solving skills</w:t>
      </w:r>
    </w:p>
    <w:p w14:paraId="464C03C2" w14:textId="77777777" w:rsidR="00B52405" w:rsidRPr="00B52405" w:rsidRDefault="00B52405" w:rsidP="00B52405">
      <w:pPr>
        <w:numPr>
          <w:ilvl w:val="0"/>
          <w:numId w:val="32"/>
        </w:numPr>
        <w:shd w:val="clear" w:color="auto" w:fill="FFFFFF"/>
        <w:spacing w:after="60"/>
        <w:ind w:left="1320"/>
        <w:rPr>
          <w:color w:val="000000"/>
          <w:spacing w:val="7"/>
        </w:rPr>
      </w:pPr>
      <w:r w:rsidRPr="00B52405">
        <w:rPr>
          <w:color w:val="000000"/>
          <w:spacing w:val="7"/>
        </w:rPr>
        <w:t>Strong communication and presentation skills</w:t>
      </w:r>
    </w:p>
    <w:p w14:paraId="6D3900FE" w14:textId="77777777" w:rsidR="00B52405" w:rsidRPr="00B52405" w:rsidRDefault="00B52405" w:rsidP="00B52405">
      <w:pPr>
        <w:numPr>
          <w:ilvl w:val="0"/>
          <w:numId w:val="33"/>
        </w:numPr>
        <w:shd w:val="clear" w:color="auto" w:fill="FFFFFF"/>
        <w:spacing w:after="60"/>
        <w:ind w:left="1320"/>
        <w:rPr>
          <w:color w:val="000000"/>
          <w:spacing w:val="7"/>
        </w:rPr>
      </w:pPr>
      <w:r w:rsidRPr="00B52405">
        <w:rPr>
          <w:color w:val="000000"/>
          <w:spacing w:val="7"/>
        </w:rPr>
        <w:t xml:space="preserve">Ability to influence </w:t>
      </w:r>
      <w:proofErr w:type="gramStart"/>
      <w:r w:rsidRPr="00B52405">
        <w:rPr>
          <w:color w:val="000000"/>
          <w:spacing w:val="7"/>
        </w:rPr>
        <w:t>stakeholders</w:t>
      </w:r>
      <w:proofErr w:type="gramEnd"/>
    </w:p>
    <w:p w14:paraId="3EE7F01B" w14:textId="77777777" w:rsidR="00B52405" w:rsidRPr="00B52405" w:rsidRDefault="00B52405" w:rsidP="00B52405">
      <w:pPr>
        <w:numPr>
          <w:ilvl w:val="0"/>
          <w:numId w:val="34"/>
        </w:numPr>
        <w:shd w:val="clear" w:color="auto" w:fill="FFFFFF"/>
        <w:spacing w:after="60"/>
        <w:ind w:left="1320"/>
        <w:rPr>
          <w:color w:val="000000"/>
          <w:spacing w:val="7"/>
        </w:rPr>
      </w:pPr>
      <w:r w:rsidRPr="00B52405">
        <w:rPr>
          <w:color w:val="000000"/>
          <w:spacing w:val="7"/>
        </w:rPr>
        <w:t>Thorough knowledge of Microsoft Office Applications (Excel and Access)</w:t>
      </w:r>
    </w:p>
    <w:p w14:paraId="62F321EF" w14:textId="77777777" w:rsidR="00B52405" w:rsidRPr="00B52405" w:rsidRDefault="00B52405" w:rsidP="00B52405">
      <w:pPr>
        <w:numPr>
          <w:ilvl w:val="0"/>
          <w:numId w:val="35"/>
        </w:numPr>
        <w:shd w:val="clear" w:color="auto" w:fill="FFFFFF"/>
        <w:spacing w:after="60"/>
        <w:ind w:left="1320"/>
        <w:rPr>
          <w:color w:val="000000"/>
          <w:spacing w:val="7"/>
        </w:rPr>
      </w:pPr>
      <w:r w:rsidRPr="00B52405">
        <w:rPr>
          <w:color w:val="000000"/>
          <w:spacing w:val="7"/>
        </w:rPr>
        <w:t>Approximately 40-50% travel</w:t>
      </w:r>
    </w:p>
    <w:p w14:paraId="2469BDC5" w14:textId="77777777" w:rsidR="00B52405" w:rsidRPr="00B52405" w:rsidRDefault="00B52405" w:rsidP="00B52405">
      <w:pPr>
        <w:shd w:val="clear" w:color="auto" w:fill="FFFFFF"/>
        <w:spacing w:after="192"/>
        <w:rPr>
          <w:color w:val="000000"/>
        </w:rPr>
      </w:pPr>
      <w:r w:rsidRPr="00B52405">
        <w:rPr>
          <w:color w:val="000000"/>
        </w:rPr>
        <w:t> </w:t>
      </w:r>
    </w:p>
    <w:p w14:paraId="07A1F048" w14:textId="77777777" w:rsidR="00B52405" w:rsidRPr="00B52405" w:rsidRDefault="00B52405" w:rsidP="00B52405">
      <w:pPr>
        <w:shd w:val="clear" w:color="auto" w:fill="FFFFFF"/>
        <w:rPr>
          <w:color w:val="000000"/>
        </w:rPr>
      </w:pPr>
      <w:r w:rsidRPr="00B52405">
        <w:rPr>
          <w:b/>
          <w:bCs/>
          <w:color w:val="000000"/>
        </w:rPr>
        <w:t>What we offer:</w:t>
      </w:r>
    </w:p>
    <w:p w14:paraId="6A8BB918" w14:textId="77777777" w:rsidR="00B52405" w:rsidRPr="00B52405" w:rsidRDefault="00B52405" w:rsidP="00B52405">
      <w:pPr>
        <w:numPr>
          <w:ilvl w:val="0"/>
          <w:numId w:val="36"/>
        </w:numPr>
        <w:shd w:val="clear" w:color="auto" w:fill="FFFFFF"/>
        <w:spacing w:after="60"/>
        <w:ind w:left="1320"/>
        <w:rPr>
          <w:color w:val="000000"/>
          <w:spacing w:val="7"/>
        </w:rPr>
      </w:pPr>
      <w:r w:rsidRPr="00B52405">
        <w:rPr>
          <w:color w:val="000000"/>
          <w:spacing w:val="7"/>
        </w:rPr>
        <w:t xml:space="preserve">Corporate culture based on integrity, respect, accountability and </w:t>
      </w:r>
      <w:proofErr w:type="gramStart"/>
      <w:r w:rsidRPr="00B52405">
        <w:rPr>
          <w:color w:val="000000"/>
          <w:spacing w:val="7"/>
        </w:rPr>
        <w:t>excellence</w:t>
      </w:r>
      <w:proofErr w:type="gramEnd"/>
    </w:p>
    <w:p w14:paraId="0D48BDBD" w14:textId="77777777" w:rsidR="00B52405" w:rsidRPr="00B52405" w:rsidRDefault="00B52405" w:rsidP="00B52405">
      <w:pPr>
        <w:numPr>
          <w:ilvl w:val="0"/>
          <w:numId w:val="37"/>
        </w:numPr>
        <w:shd w:val="clear" w:color="auto" w:fill="FFFFFF"/>
        <w:spacing w:after="60"/>
        <w:ind w:left="1320"/>
        <w:rPr>
          <w:color w:val="000000"/>
          <w:spacing w:val="7"/>
        </w:rPr>
      </w:pPr>
      <w:r w:rsidRPr="00B52405">
        <w:rPr>
          <w:color w:val="000000"/>
          <w:spacing w:val="7"/>
        </w:rPr>
        <w:t>Comprehensive training with numerous learning and development opportunities</w:t>
      </w:r>
    </w:p>
    <w:p w14:paraId="3AA3C457" w14:textId="77777777" w:rsidR="00B52405" w:rsidRPr="00B52405" w:rsidRDefault="00B52405" w:rsidP="00B52405">
      <w:pPr>
        <w:numPr>
          <w:ilvl w:val="0"/>
          <w:numId w:val="38"/>
        </w:numPr>
        <w:shd w:val="clear" w:color="auto" w:fill="FFFFFF"/>
        <w:spacing w:after="60"/>
        <w:ind w:left="1320"/>
        <w:rPr>
          <w:color w:val="000000"/>
          <w:spacing w:val="7"/>
        </w:rPr>
      </w:pPr>
      <w:r w:rsidRPr="00B52405">
        <w:rPr>
          <w:color w:val="000000"/>
          <w:spacing w:val="7"/>
        </w:rPr>
        <w:t xml:space="preserve">An attractive salary reflecting skills, competencies and </w:t>
      </w:r>
      <w:proofErr w:type="gramStart"/>
      <w:r w:rsidRPr="00B52405">
        <w:rPr>
          <w:color w:val="000000"/>
          <w:spacing w:val="7"/>
        </w:rPr>
        <w:t>potential</w:t>
      </w:r>
      <w:proofErr w:type="gramEnd"/>
    </w:p>
    <w:p w14:paraId="37B01ECA" w14:textId="77777777" w:rsidR="00B52405" w:rsidRPr="00B52405" w:rsidRDefault="00B52405" w:rsidP="00B52405">
      <w:pPr>
        <w:numPr>
          <w:ilvl w:val="0"/>
          <w:numId w:val="39"/>
        </w:numPr>
        <w:shd w:val="clear" w:color="auto" w:fill="FFFFFF"/>
        <w:spacing w:after="60"/>
        <w:ind w:left="1320"/>
        <w:rPr>
          <w:color w:val="000000"/>
          <w:spacing w:val="7"/>
        </w:rPr>
      </w:pPr>
      <w:r w:rsidRPr="00B52405">
        <w:rPr>
          <w:color w:val="000000"/>
          <w:spacing w:val="7"/>
        </w:rPr>
        <w:t xml:space="preserve">Career advancement opportunities with a Fortune 200 global packaging leader where sustainability, safety and inclusion are business drivers and foundational elements of the daily </w:t>
      </w:r>
      <w:proofErr w:type="gramStart"/>
      <w:r w:rsidRPr="00B52405">
        <w:rPr>
          <w:color w:val="000000"/>
          <w:spacing w:val="7"/>
        </w:rPr>
        <w:t>work</w:t>
      </w:r>
      <w:proofErr w:type="gramEnd"/>
    </w:p>
    <w:p w14:paraId="7A99F569" w14:textId="77777777" w:rsidR="00B52405" w:rsidRPr="00B52405" w:rsidRDefault="00B52405" w:rsidP="00B52405">
      <w:pPr>
        <w:shd w:val="clear" w:color="auto" w:fill="FFFFFF"/>
        <w:spacing w:after="192"/>
        <w:rPr>
          <w:color w:val="000000"/>
        </w:rPr>
      </w:pPr>
      <w:r w:rsidRPr="00B52405">
        <w:rPr>
          <w:color w:val="000000"/>
        </w:rPr>
        <w:t> </w:t>
      </w:r>
    </w:p>
    <w:p w14:paraId="7F68A8AA" w14:textId="77777777" w:rsidR="00B52405" w:rsidRPr="00B52405" w:rsidRDefault="00B52405" w:rsidP="00B52405">
      <w:pPr>
        <w:shd w:val="clear" w:color="auto" w:fill="FFFFFF"/>
        <w:spacing w:after="192"/>
        <w:rPr>
          <w:color w:val="000000"/>
        </w:rPr>
      </w:pPr>
      <w:r w:rsidRPr="00B52405">
        <w:rPr>
          <w:color w:val="000000"/>
        </w:rPr>
        <w:t>WestRock Company is an Equal Opportunity Employer committed to creating and maintaining a diverse workforce: Minorities/Females/ Disabled/Veterans.</w:t>
      </w:r>
    </w:p>
    <w:p w14:paraId="4FFA078C" w14:textId="77777777" w:rsidR="00997798" w:rsidRPr="00A76451" w:rsidRDefault="00997798">
      <w:pPr>
        <w:rPr>
          <w:b/>
          <w:sz w:val="20"/>
          <w:szCs w:val="20"/>
          <w:u w:val="single"/>
        </w:rPr>
      </w:pPr>
    </w:p>
    <w:p w14:paraId="460074FA" w14:textId="77777777" w:rsidR="00997798" w:rsidRDefault="00997798">
      <w:pPr>
        <w:rPr>
          <w:b/>
          <w:sz w:val="32"/>
          <w:szCs w:val="32"/>
          <w:u w:val="single"/>
        </w:rPr>
      </w:pPr>
    </w:p>
    <w:p w14:paraId="1A9482F9" w14:textId="77777777" w:rsidR="00997798" w:rsidRDefault="00997798">
      <w:pPr>
        <w:rPr>
          <w:b/>
          <w:sz w:val="32"/>
          <w:szCs w:val="32"/>
          <w:u w:val="single"/>
        </w:rPr>
      </w:pPr>
    </w:p>
    <w:p w14:paraId="4E71505D" w14:textId="77777777" w:rsidR="00997798" w:rsidRDefault="00997798" w:rsidP="00997798">
      <w:pPr>
        <w:outlineLvl w:val="0"/>
        <w:rPr>
          <w:b/>
          <w:sz w:val="32"/>
          <w:szCs w:val="32"/>
          <w:u w:val="single"/>
        </w:rPr>
      </w:pPr>
      <w:r>
        <w:rPr>
          <w:b/>
          <w:sz w:val="32"/>
          <w:szCs w:val="32"/>
          <w:u w:val="single"/>
        </w:rPr>
        <w:t>Contact Information to Apply</w:t>
      </w:r>
    </w:p>
    <w:p w14:paraId="6C24EBAE" w14:textId="77777777" w:rsidR="00997798" w:rsidRDefault="00997798">
      <w:pPr>
        <w:rPr>
          <w:b/>
          <w:sz w:val="32"/>
          <w:szCs w:val="32"/>
          <w:u w:val="single"/>
        </w:rPr>
      </w:pPr>
    </w:p>
    <w:p w14:paraId="02B21C23" w14:textId="38696C54" w:rsidR="00A76451" w:rsidRDefault="006A5B4C">
      <w:pPr>
        <w:rPr>
          <w:b/>
          <w:color w:val="0000FF"/>
          <w:sz w:val="32"/>
          <w:szCs w:val="32"/>
          <w:u w:val="single"/>
        </w:rPr>
      </w:pPr>
      <w:hyperlink r:id="rId8" w:history="1">
        <w:r w:rsidRPr="001A6253">
          <w:rPr>
            <w:rStyle w:val="Hyperlink"/>
            <w:b/>
            <w:sz w:val="32"/>
            <w:szCs w:val="32"/>
          </w:rPr>
          <w:t>sallyann.gilby@westrock.com</w:t>
        </w:r>
      </w:hyperlink>
    </w:p>
    <w:p w14:paraId="3F6DB4D2" w14:textId="77777777" w:rsidR="006A5B4C" w:rsidRDefault="006A5B4C">
      <w:pPr>
        <w:rPr>
          <w:b/>
          <w:color w:val="0000FF"/>
          <w:sz w:val="32"/>
          <w:szCs w:val="32"/>
          <w:u w:val="single"/>
        </w:rPr>
      </w:pPr>
    </w:p>
    <w:p w14:paraId="68B50CA9" w14:textId="494A09DE" w:rsidR="006A5B4C" w:rsidRPr="00A76451" w:rsidRDefault="006A5B4C">
      <w:pPr>
        <w:rPr>
          <w:b/>
          <w:color w:val="0000FF"/>
          <w:sz w:val="32"/>
          <w:szCs w:val="32"/>
          <w:u w:val="single"/>
        </w:rPr>
      </w:pPr>
      <w:r w:rsidRPr="006A5B4C">
        <w:rPr>
          <w:b/>
          <w:color w:val="0000FF"/>
          <w:sz w:val="32"/>
          <w:szCs w:val="32"/>
          <w:u w:val="single"/>
        </w:rPr>
        <w:t>https://jobs.westrock.com/jobs/logistics-support-services/europe/logistics-and-trade-compliance-sr-analyst-europe/ATR7855#/</w:t>
      </w:r>
    </w:p>
    <w:sectPr w:rsidR="006A5B4C" w:rsidRPr="00A76451" w:rsidSect="00997798">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DF6D24" w14:textId="77777777" w:rsidR="00A9371B" w:rsidRDefault="00A9371B" w:rsidP="00A9371B">
      <w:r>
        <w:separator/>
      </w:r>
    </w:p>
  </w:endnote>
  <w:endnote w:type="continuationSeparator" w:id="0">
    <w:p w14:paraId="1525113D" w14:textId="77777777" w:rsidR="00A9371B" w:rsidRDefault="00A9371B" w:rsidP="00A93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594723" w14:textId="77777777" w:rsidR="00A9371B" w:rsidRDefault="00A9371B" w:rsidP="00A9371B">
      <w:r>
        <w:separator/>
      </w:r>
    </w:p>
  </w:footnote>
  <w:footnote w:type="continuationSeparator" w:id="0">
    <w:p w14:paraId="5B2A7C40" w14:textId="77777777" w:rsidR="00A9371B" w:rsidRDefault="00A9371B" w:rsidP="00A93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75014"/>
    <w:multiLevelType w:val="multilevel"/>
    <w:tmpl w:val="B5A62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A6C90"/>
    <w:multiLevelType w:val="multilevel"/>
    <w:tmpl w:val="22E28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831BD"/>
    <w:multiLevelType w:val="multilevel"/>
    <w:tmpl w:val="CFAC9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3F77C5"/>
    <w:multiLevelType w:val="multilevel"/>
    <w:tmpl w:val="13B2F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2B1A8D"/>
    <w:multiLevelType w:val="multilevel"/>
    <w:tmpl w:val="79869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7247EB"/>
    <w:multiLevelType w:val="multilevel"/>
    <w:tmpl w:val="7B5CD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461494"/>
    <w:multiLevelType w:val="multilevel"/>
    <w:tmpl w:val="4EF2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756C4B"/>
    <w:multiLevelType w:val="multilevel"/>
    <w:tmpl w:val="9C10C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4A57B0"/>
    <w:multiLevelType w:val="multilevel"/>
    <w:tmpl w:val="88886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BB38DF"/>
    <w:multiLevelType w:val="multilevel"/>
    <w:tmpl w:val="FD880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180A8C"/>
    <w:multiLevelType w:val="multilevel"/>
    <w:tmpl w:val="AAAE8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581676"/>
    <w:multiLevelType w:val="multilevel"/>
    <w:tmpl w:val="BAE42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BA4B2E"/>
    <w:multiLevelType w:val="multilevel"/>
    <w:tmpl w:val="B3C04A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E9229A"/>
    <w:multiLevelType w:val="multilevel"/>
    <w:tmpl w:val="39D4CF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2208E0"/>
    <w:multiLevelType w:val="multilevel"/>
    <w:tmpl w:val="6456A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3D629A"/>
    <w:multiLevelType w:val="multilevel"/>
    <w:tmpl w:val="FAE6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6B01AC"/>
    <w:multiLevelType w:val="multilevel"/>
    <w:tmpl w:val="81D8A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A34988"/>
    <w:multiLevelType w:val="multilevel"/>
    <w:tmpl w:val="67128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F8714B"/>
    <w:multiLevelType w:val="multilevel"/>
    <w:tmpl w:val="1DDA9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405DAC"/>
    <w:multiLevelType w:val="multilevel"/>
    <w:tmpl w:val="C4488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8056CF"/>
    <w:multiLevelType w:val="multilevel"/>
    <w:tmpl w:val="FAEE4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511F6C"/>
    <w:multiLevelType w:val="multilevel"/>
    <w:tmpl w:val="679C3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740184"/>
    <w:multiLevelType w:val="multilevel"/>
    <w:tmpl w:val="B5900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447C6C"/>
    <w:multiLevelType w:val="multilevel"/>
    <w:tmpl w:val="31668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4B7254"/>
    <w:multiLevelType w:val="multilevel"/>
    <w:tmpl w:val="C6FA0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F7611D"/>
    <w:multiLevelType w:val="multilevel"/>
    <w:tmpl w:val="B87E4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02633B"/>
    <w:multiLevelType w:val="multilevel"/>
    <w:tmpl w:val="17406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297EFB"/>
    <w:multiLevelType w:val="multilevel"/>
    <w:tmpl w:val="62480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D61633"/>
    <w:multiLevelType w:val="multilevel"/>
    <w:tmpl w:val="C7B89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212EB2"/>
    <w:multiLevelType w:val="multilevel"/>
    <w:tmpl w:val="3160B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341DF6"/>
    <w:multiLevelType w:val="multilevel"/>
    <w:tmpl w:val="21F29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902618"/>
    <w:multiLevelType w:val="multilevel"/>
    <w:tmpl w:val="1C845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132572"/>
    <w:multiLevelType w:val="multilevel"/>
    <w:tmpl w:val="8BF81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1000EA"/>
    <w:multiLevelType w:val="multilevel"/>
    <w:tmpl w:val="5AA04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007064"/>
    <w:multiLevelType w:val="multilevel"/>
    <w:tmpl w:val="EA2638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4A0091"/>
    <w:multiLevelType w:val="multilevel"/>
    <w:tmpl w:val="DC8C8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646B3B"/>
    <w:multiLevelType w:val="multilevel"/>
    <w:tmpl w:val="1D3E5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3A152B"/>
    <w:multiLevelType w:val="multilevel"/>
    <w:tmpl w:val="88046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13729A"/>
    <w:multiLevelType w:val="multilevel"/>
    <w:tmpl w:val="9CF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2"/>
  </w:num>
  <w:num w:numId="3">
    <w:abstractNumId w:val="16"/>
  </w:num>
  <w:num w:numId="4">
    <w:abstractNumId w:val="34"/>
  </w:num>
  <w:num w:numId="5">
    <w:abstractNumId w:val="32"/>
  </w:num>
  <w:num w:numId="6">
    <w:abstractNumId w:val="20"/>
  </w:num>
  <w:num w:numId="7">
    <w:abstractNumId w:val="36"/>
  </w:num>
  <w:num w:numId="8">
    <w:abstractNumId w:val="24"/>
  </w:num>
  <w:num w:numId="9">
    <w:abstractNumId w:val="18"/>
  </w:num>
  <w:num w:numId="10">
    <w:abstractNumId w:val="6"/>
  </w:num>
  <w:num w:numId="11">
    <w:abstractNumId w:val="38"/>
  </w:num>
  <w:num w:numId="12">
    <w:abstractNumId w:val="23"/>
  </w:num>
  <w:num w:numId="13">
    <w:abstractNumId w:val="29"/>
  </w:num>
  <w:num w:numId="14">
    <w:abstractNumId w:val="26"/>
  </w:num>
  <w:num w:numId="15">
    <w:abstractNumId w:val="5"/>
  </w:num>
  <w:num w:numId="16">
    <w:abstractNumId w:val="17"/>
  </w:num>
  <w:num w:numId="17">
    <w:abstractNumId w:val="27"/>
  </w:num>
  <w:num w:numId="18">
    <w:abstractNumId w:val="28"/>
  </w:num>
  <w:num w:numId="19">
    <w:abstractNumId w:val="8"/>
  </w:num>
  <w:num w:numId="20">
    <w:abstractNumId w:val="2"/>
  </w:num>
  <w:num w:numId="21">
    <w:abstractNumId w:val="25"/>
  </w:num>
  <w:num w:numId="22">
    <w:abstractNumId w:val="37"/>
  </w:num>
  <w:num w:numId="23">
    <w:abstractNumId w:val="10"/>
  </w:num>
  <w:num w:numId="24">
    <w:abstractNumId w:val="9"/>
  </w:num>
  <w:num w:numId="25">
    <w:abstractNumId w:val="30"/>
  </w:num>
  <w:num w:numId="26">
    <w:abstractNumId w:val="11"/>
  </w:num>
  <w:num w:numId="27">
    <w:abstractNumId w:val="7"/>
  </w:num>
  <w:num w:numId="28">
    <w:abstractNumId w:val="22"/>
  </w:num>
  <w:num w:numId="29">
    <w:abstractNumId w:val="33"/>
  </w:num>
  <w:num w:numId="30">
    <w:abstractNumId w:val="1"/>
  </w:num>
  <w:num w:numId="31">
    <w:abstractNumId w:val="14"/>
  </w:num>
  <w:num w:numId="32">
    <w:abstractNumId w:val="31"/>
  </w:num>
  <w:num w:numId="33">
    <w:abstractNumId w:val="21"/>
  </w:num>
  <w:num w:numId="34">
    <w:abstractNumId w:val="0"/>
  </w:num>
  <w:num w:numId="35">
    <w:abstractNumId w:val="35"/>
  </w:num>
  <w:num w:numId="36">
    <w:abstractNumId w:val="15"/>
  </w:num>
  <w:num w:numId="37">
    <w:abstractNumId w:val="4"/>
  </w:num>
  <w:num w:numId="38">
    <w:abstractNumId w:val="19"/>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0Mjc0szQwN7KwsDBW0lEKTi0uzszPAykwrAUAI0H+1SwAAAA="/>
  </w:docVars>
  <w:rsids>
    <w:rsidRoot w:val="005522C7"/>
    <w:rsid w:val="0037041F"/>
    <w:rsid w:val="005522C7"/>
    <w:rsid w:val="005E7113"/>
    <w:rsid w:val="006A5B4C"/>
    <w:rsid w:val="00997798"/>
    <w:rsid w:val="00A76451"/>
    <w:rsid w:val="00A9371B"/>
    <w:rsid w:val="00B52405"/>
    <w:rsid w:val="00D37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AA84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link w:val="Heading1Char"/>
    <w:uiPriority w:val="9"/>
    <w:qFormat/>
    <w:rsid w:val="00B52405"/>
    <w:pPr>
      <w:spacing w:before="100" w:beforeAutospacing="1" w:after="100" w:afterAutospacing="1"/>
      <w:outlineLvl w:val="0"/>
    </w:pPr>
    <w:rPr>
      <w:b/>
      <w:bCs/>
      <w:kern w:val="36"/>
      <w:sz w:val="48"/>
      <w:szCs w:val="48"/>
    </w:rPr>
  </w:style>
  <w:style w:type="paragraph" w:styleId="Heading3">
    <w:name w:val="heading 3"/>
    <w:basedOn w:val="Normal"/>
    <w:link w:val="Heading3Char"/>
    <w:uiPriority w:val="9"/>
    <w:qFormat/>
    <w:rsid w:val="00B5240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NormalWeb">
    <w:name w:val="Normal (Web)"/>
    <w:basedOn w:val="Normal"/>
    <w:uiPriority w:val="99"/>
    <w:unhideWhenUsed/>
    <w:rsid w:val="00A76451"/>
    <w:pPr>
      <w:spacing w:before="100" w:beforeAutospacing="1" w:after="100" w:afterAutospacing="1"/>
    </w:pPr>
  </w:style>
  <w:style w:type="character" w:styleId="Strong">
    <w:name w:val="Strong"/>
    <w:uiPriority w:val="22"/>
    <w:qFormat/>
    <w:rsid w:val="00A76451"/>
    <w:rPr>
      <w:b/>
      <w:bCs/>
    </w:rPr>
  </w:style>
  <w:style w:type="character" w:styleId="Hyperlink">
    <w:name w:val="Hyperlink"/>
    <w:rsid w:val="00A76451"/>
    <w:rPr>
      <w:color w:val="0563C1"/>
      <w:u w:val="single"/>
    </w:rPr>
  </w:style>
  <w:style w:type="character" w:styleId="UnresolvedMention">
    <w:name w:val="Unresolved Mention"/>
    <w:uiPriority w:val="99"/>
    <w:semiHidden/>
    <w:unhideWhenUsed/>
    <w:rsid w:val="00A76451"/>
    <w:rPr>
      <w:color w:val="605E5C"/>
      <w:shd w:val="clear" w:color="auto" w:fill="E1DFDD"/>
    </w:rPr>
  </w:style>
  <w:style w:type="character" w:customStyle="1" w:styleId="Heading1Char">
    <w:name w:val="Heading 1 Char"/>
    <w:basedOn w:val="DefaultParagraphFont"/>
    <w:link w:val="Heading1"/>
    <w:uiPriority w:val="9"/>
    <w:rsid w:val="00B52405"/>
    <w:rPr>
      <w:b/>
      <w:bCs/>
      <w:kern w:val="36"/>
      <w:sz w:val="48"/>
      <w:szCs w:val="48"/>
    </w:rPr>
  </w:style>
  <w:style w:type="character" w:customStyle="1" w:styleId="Heading3Char">
    <w:name w:val="Heading 3 Char"/>
    <w:basedOn w:val="DefaultParagraphFont"/>
    <w:link w:val="Heading3"/>
    <w:uiPriority w:val="9"/>
    <w:rsid w:val="00B52405"/>
    <w:rPr>
      <w:b/>
      <w:bCs/>
      <w:sz w:val="27"/>
      <w:szCs w:val="27"/>
    </w:rPr>
  </w:style>
  <w:style w:type="paragraph" w:styleId="Header">
    <w:name w:val="header"/>
    <w:basedOn w:val="Normal"/>
    <w:link w:val="HeaderChar"/>
    <w:rsid w:val="00A9371B"/>
    <w:pPr>
      <w:tabs>
        <w:tab w:val="center" w:pos="4680"/>
        <w:tab w:val="right" w:pos="9360"/>
      </w:tabs>
    </w:pPr>
  </w:style>
  <w:style w:type="character" w:customStyle="1" w:styleId="HeaderChar">
    <w:name w:val="Header Char"/>
    <w:basedOn w:val="DefaultParagraphFont"/>
    <w:link w:val="Header"/>
    <w:rsid w:val="00A9371B"/>
    <w:rPr>
      <w:sz w:val="24"/>
      <w:szCs w:val="24"/>
    </w:rPr>
  </w:style>
  <w:style w:type="paragraph" w:styleId="Footer">
    <w:name w:val="footer"/>
    <w:basedOn w:val="Normal"/>
    <w:link w:val="FooterChar"/>
    <w:rsid w:val="00A9371B"/>
    <w:pPr>
      <w:tabs>
        <w:tab w:val="center" w:pos="4680"/>
        <w:tab w:val="right" w:pos="9360"/>
      </w:tabs>
    </w:pPr>
  </w:style>
  <w:style w:type="character" w:customStyle="1" w:styleId="FooterChar">
    <w:name w:val="Footer Char"/>
    <w:basedOn w:val="DefaultParagraphFont"/>
    <w:link w:val="Footer"/>
    <w:rsid w:val="00A9371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245233">
      <w:bodyDiv w:val="1"/>
      <w:marLeft w:val="0"/>
      <w:marRight w:val="0"/>
      <w:marTop w:val="0"/>
      <w:marBottom w:val="0"/>
      <w:divBdr>
        <w:top w:val="none" w:sz="0" w:space="0" w:color="auto"/>
        <w:left w:val="none" w:sz="0" w:space="0" w:color="auto"/>
        <w:bottom w:val="none" w:sz="0" w:space="0" w:color="auto"/>
        <w:right w:val="none" w:sz="0" w:space="0" w:color="auto"/>
      </w:divBdr>
    </w:div>
    <w:div w:id="1153569122">
      <w:bodyDiv w:val="1"/>
      <w:marLeft w:val="0"/>
      <w:marRight w:val="0"/>
      <w:marTop w:val="0"/>
      <w:marBottom w:val="0"/>
      <w:divBdr>
        <w:top w:val="none" w:sz="0" w:space="0" w:color="auto"/>
        <w:left w:val="none" w:sz="0" w:space="0" w:color="auto"/>
        <w:bottom w:val="none" w:sz="0" w:space="0" w:color="auto"/>
        <w:right w:val="none" w:sz="0" w:space="0" w:color="auto"/>
      </w:divBdr>
    </w:div>
    <w:div w:id="1697651886">
      <w:bodyDiv w:val="1"/>
      <w:marLeft w:val="0"/>
      <w:marRight w:val="0"/>
      <w:marTop w:val="0"/>
      <w:marBottom w:val="0"/>
      <w:divBdr>
        <w:top w:val="none" w:sz="0" w:space="0" w:color="auto"/>
        <w:left w:val="none" w:sz="0" w:space="0" w:color="auto"/>
        <w:bottom w:val="none" w:sz="0" w:space="0" w:color="auto"/>
        <w:right w:val="none" w:sz="0" w:space="0" w:color="auto"/>
      </w:divBdr>
      <w:divsChild>
        <w:div w:id="1426153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llyann.gilby@westrock.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548</Words>
  <Characters>3820</Characters>
  <Application>Microsoft Office Word</Application>
  <DocSecurity>0</DocSecurity>
  <Lines>31</Lines>
  <Paragraphs>8</Paragraphs>
  <ScaleCrop>false</ScaleCrop>
  <Company/>
  <LinksUpToDate>false</LinksUpToDate>
  <CharactersWithSpaces>4360</CharactersWithSpaces>
  <SharedDoc>false</SharedDoc>
  <HLinks>
    <vt:vector size="6" baseType="variant">
      <vt:variant>
        <vt:i4>6881306</vt:i4>
      </vt:variant>
      <vt:variant>
        <vt:i4>2048</vt:i4>
      </vt:variant>
      <vt:variant>
        <vt:i4>1025</vt:i4>
      </vt:variant>
      <vt:variant>
        <vt:i4>1</vt:i4>
      </vt:variant>
      <vt:variant>
        <vt:lpwstr>ICPA Logo - 300 dpi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2021-06-25T20:43:00Z</dcterms:created>
  <dcterms:modified xsi:type="dcterms:W3CDTF">2021-06-25T20:43:00Z</dcterms:modified>
</cp:coreProperties>
</file>