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6E32" w14:textId="5A88FE4C" w:rsidR="00ED671E" w:rsidRDefault="00F41CA4">
      <w:pPr>
        <w:pStyle w:val="BodyText"/>
        <w:rPr>
          <w:sz w:val="20"/>
        </w:rPr>
      </w:pPr>
      <w:r w:rsidRPr="00356F67">
        <w:rPr>
          <w:rFonts w:asciiTheme="minorHAnsi" w:hAnsiTheme="minorHAnsi" w:cstheme="minorHAnsi"/>
          <w:noProof/>
        </w:rPr>
        <w:drawing>
          <wp:anchor distT="0" distB="0" distL="0" distR="0" simplePos="0" relativeHeight="251657216" behindDoc="1" locked="0" layoutInCell="1" allowOverlap="1" wp14:anchorId="6DCCB023" wp14:editId="3CB8861D">
            <wp:simplePos x="0" y="0"/>
            <wp:positionH relativeFrom="page">
              <wp:posOffset>9526</wp:posOffset>
            </wp:positionH>
            <wp:positionV relativeFrom="page">
              <wp:posOffset>9525</wp:posOffset>
            </wp:positionV>
            <wp:extent cx="7773670" cy="18001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781458" cy="1801978"/>
                    </a:xfrm>
                    <a:prstGeom prst="rect">
                      <a:avLst/>
                    </a:prstGeom>
                  </pic:spPr>
                </pic:pic>
              </a:graphicData>
            </a:graphic>
            <wp14:sizeRelH relativeFrom="margin">
              <wp14:pctWidth>0</wp14:pctWidth>
            </wp14:sizeRelH>
            <wp14:sizeRelV relativeFrom="margin">
              <wp14:pctHeight>0</wp14:pctHeight>
            </wp14:sizeRelV>
          </wp:anchor>
        </w:drawing>
      </w:r>
    </w:p>
    <w:p w14:paraId="4B686E33" w14:textId="1C43973F" w:rsidR="00ED671E" w:rsidRDefault="00ED671E">
      <w:pPr>
        <w:pStyle w:val="BodyText"/>
        <w:rPr>
          <w:sz w:val="20"/>
        </w:rPr>
      </w:pPr>
    </w:p>
    <w:p w14:paraId="4B686E34" w14:textId="2A5D5B6C" w:rsidR="00ED671E" w:rsidRDefault="00ED671E">
      <w:pPr>
        <w:pStyle w:val="BodyText"/>
        <w:rPr>
          <w:sz w:val="20"/>
        </w:rPr>
      </w:pPr>
    </w:p>
    <w:p w14:paraId="4B686E35" w14:textId="77777777" w:rsidR="00ED671E" w:rsidRDefault="00ED671E">
      <w:pPr>
        <w:pStyle w:val="BodyText"/>
        <w:rPr>
          <w:sz w:val="20"/>
        </w:rPr>
      </w:pPr>
    </w:p>
    <w:p w14:paraId="4B686E36" w14:textId="77777777" w:rsidR="00ED671E" w:rsidRDefault="00ED671E" w:rsidP="00457CC6">
      <w:pPr>
        <w:pStyle w:val="BodyText"/>
        <w:jc w:val="center"/>
        <w:rPr>
          <w:sz w:val="20"/>
        </w:rPr>
      </w:pPr>
    </w:p>
    <w:p w14:paraId="4B686E37" w14:textId="77777777" w:rsidR="00ED671E" w:rsidRDefault="00ED671E">
      <w:pPr>
        <w:pStyle w:val="BodyText"/>
        <w:rPr>
          <w:sz w:val="20"/>
        </w:rPr>
      </w:pPr>
    </w:p>
    <w:p w14:paraId="4B686E38" w14:textId="77777777" w:rsidR="00ED671E" w:rsidRDefault="00ED671E">
      <w:pPr>
        <w:pStyle w:val="BodyText"/>
        <w:rPr>
          <w:sz w:val="20"/>
        </w:rPr>
      </w:pPr>
    </w:p>
    <w:p w14:paraId="4B686E39" w14:textId="77777777" w:rsidR="00ED671E" w:rsidRDefault="00ED671E">
      <w:pPr>
        <w:pStyle w:val="BodyText"/>
        <w:rPr>
          <w:sz w:val="20"/>
        </w:rPr>
      </w:pPr>
    </w:p>
    <w:p w14:paraId="4B686E3A" w14:textId="77777777" w:rsidR="00ED671E" w:rsidRDefault="00ED671E">
      <w:pPr>
        <w:pStyle w:val="BodyText"/>
        <w:rPr>
          <w:sz w:val="20"/>
        </w:rPr>
      </w:pPr>
    </w:p>
    <w:p w14:paraId="4B686E3B" w14:textId="77777777" w:rsidR="00ED671E" w:rsidRDefault="00ED671E">
      <w:pPr>
        <w:pStyle w:val="BodyText"/>
        <w:rPr>
          <w:sz w:val="20"/>
        </w:rPr>
      </w:pPr>
    </w:p>
    <w:p w14:paraId="63996CF9" w14:textId="77777777" w:rsidR="00F41CA4" w:rsidRDefault="00F41CA4">
      <w:pPr>
        <w:pStyle w:val="Heading2"/>
        <w:spacing w:before="89"/>
        <w:ind w:left="134"/>
        <w:rPr>
          <w:rFonts w:asciiTheme="minorHAnsi" w:hAnsiTheme="minorHAnsi" w:cstheme="minorHAnsi"/>
          <w:color w:val="0F499E"/>
          <w:w w:val="110"/>
        </w:rPr>
      </w:pPr>
    </w:p>
    <w:p w14:paraId="5A15A774" w14:textId="77777777" w:rsidR="00F41CA4" w:rsidRDefault="00F41CA4" w:rsidP="00F41CA4">
      <w:pPr>
        <w:pStyle w:val="Heading2"/>
        <w:spacing w:before="89"/>
        <w:ind w:left="0"/>
        <w:rPr>
          <w:rFonts w:asciiTheme="minorHAnsi" w:hAnsiTheme="minorHAnsi" w:cstheme="minorHAnsi"/>
          <w:color w:val="0F499E"/>
          <w:w w:val="110"/>
        </w:rPr>
      </w:pPr>
    </w:p>
    <w:p w14:paraId="4C2179BA" w14:textId="12E8437B" w:rsidR="0006524C" w:rsidRDefault="0006524C" w:rsidP="00F41CA4">
      <w:pPr>
        <w:pStyle w:val="Heading2"/>
        <w:spacing w:before="89"/>
        <w:rPr>
          <w:rFonts w:asciiTheme="minorHAnsi" w:hAnsiTheme="minorHAnsi" w:cstheme="minorHAnsi"/>
          <w:color w:val="0F499E"/>
          <w:w w:val="110"/>
        </w:rPr>
      </w:pPr>
      <w:r>
        <w:rPr>
          <w:rFonts w:asciiTheme="minorHAnsi" w:hAnsiTheme="minorHAnsi" w:cstheme="minorHAnsi"/>
          <w:color w:val="0F499E"/>
          <w:w w:val="110"/>
        </w:rPr>
        <w:t>Title</w:t>
      </w:r>
      <w:r w:rsidR="00831502">
        <w:rPr>
          <w:rFonts w:asciiTheme="minorHAnsi" w:hAnsiTheme="minorHAnsi" w:cstheme="minorHAnsi"/>
          <w:color w:val="0F499E"/>
          <w:w w:val="110"/>
        </w:rPr>
        <w:t>:  Global Trade Compliance</w:t>
      </w:r>
      <w:r w:rsidR="0078485D">
        <w:rPr>
          <w:rFonts w:asciiTheme="minorHAnsi" w:hAnsiTheme="minorHAnsi" w:cstheme="minorHAnsi"/>
          <w:color w:val="0F499E"/>
          <w:w w:val="110"/>
        </w:rPr>
        <w:t xml:space="preserve"> Manager</w:t>
      </w:r>
    </w:p>
    <w:p w14:paraId="503E31F4" w14:textId="6AE1B118" w:rsidR="0006524C" w:rsidRDefault="0006524C" w:rsidP="00831502">
      <w:pPr>
        <w:pStyle w:val="Heading2"/>
        <w:spacing w:before="89"/>
        <w:ind w:left="0"/>
        <w:rPr>
          <w:rFonts w:asciiTheme="minorHAnsi" w:hAnsiTheme="minorHAnsi" w:cstheme="minorHAnsi"/>
          <w:color w:val="0F499E"/>
          <w:w w:val="110"/>
        </w:rPr>
      </w:pPr>
    </w:p>
    <w:p w14:paraId="4B686E41" w14:textId="64A5EA7C" w:rsidR="00ED671E" w:rsidRPr="006927A7" w:rsidRDefault="000B1D86" w:rsidP="00F41CA4">
      <w:pPr>
        <w:pStyle w:val="Heading2"/>
        <w:spacing w:before="89"/>
        <w:rPr>
          <w:rFonts w:asciiTheme="minorHAnsi" w:hAnsiTheme="minorHAnsi" w:cstheme="minorHAnsi"/>
        </w:rPr>
      </w:pPr>
      <w:r w:rsidRPr="006927A7">
        <w:rPr>
          <w:rFonts w:asciiTheme="minorHAnsi" w:hAnsiTheme="minorHAnsi" w:cstheme="minorHAnsi"/>
          <w:color w:val="0F499E"/>
          <w:w w:val="110"/>
        </w:rPr>
        <w:t>Company Summa</w:t>
      </w:r>
      <w:r w:rsidR="008C0EAF" w:rsidRPr="006927A7">
        <w:rPr>
          <w:rFonts w:asciiTheme="minorHAnsi" w:hAnsiTheme="minorHAnsi" w:cstheme="minorHAnsi"/>
          <w:color w:val="0F499E"/>
          <w:w w:val="110"/>
        </w:rPr>
        <w:t>ry</w:t>
      </w:r>
    </w:p>
    <w:p w14:paraId="4B686E43" w14:textId="2D545827" w:rsidR="00ED671E" w:rsidRPr="001D542C" w:rsidRDefault="000B1D86" w:rsidP="00B57E52">
      <w:pPr>
        <w:pStyle w:val="BodyText"/>
        <w:spacing w:before="91" w:line="266" w:lineRule="auto"/>
        <w:ind w:left="132" w:right="604" w:firstLine="4"/>
        <w:rPr>
          <w:rFonts w:asciiTheme="minorHAnsi" w:hAnsiTheme="minorHAnsi" w:cstheme="minorHAnsi"/>
          <w:sz w:val="20"/>
          <w:szCs w:val="20"/>
        </w:rPr>
      </w:pPr>
      <w:proofErr w:type="gramStart"/>
      <w:r w:rsidRPr="001D542C">
        <w:rPr>
          <w:rFonts w:asciiTheme="minorHAnsi" w:hAnsiTheme="minorHAnsi" w:cstheme="minorHAnsi"/>
          <w:color w:val="030303"/>
          <w:sz w:val="20"/>
          <w:szCs w:val="20"/>
        </w:rPr>
        <w:t>We're</w:t>
      </w:r>
      <w:proofErr w:type="gramEnd"/>
      <w:r w:rsidRPr="001D542C">
        <w:rPr>
          <w:rFonts w:asciiTheme="minorHAnsi" w:hAnsiTheme="minorHAnsi" w:cstheme="minorHAnsi"/>
          <w:color w:val="030303"/>
          <w:sz w:val="20"/>
          <w:szCs w:val="20"/>
        </w:rPr>
        <w:t xml:space="preserve"> pioneers in our field and relentless in our pursuit of excellence. Aristocrat is an idea</w:t>
      </w:r>
      <w:r w:rsidR="002C2686" w:rsidRPr="001D542C">
        <w:rPr>
          <w:rFonts w:asciiTheme="minorHAnsi" w:hAnsiTheme="minorHAnsi" w:cstheme="minorHAnsi"/>
          <w:color w:val="030303"/>
          <w:sz w:val="20"/>
          <w:szCs w:val="20"/>
        </w:rPr>
        <w:t>s</w:t>
      </w:r>
      <w:r w:rsidRPr="001D542C">
        <w:rPr>
          <w:rFonts w:asciiTheme="minorHAnsi" w:hAnsiTheme="minorHAnsi" w:cstheme="minorHAnsi"/>
          <w:color w:val="030303"/>
          <w:sz w:val="20"/>
          <w:szCs w:val="20"/>
        </w:rPr>
        <w:t xml:space="preserve"> company at heart, which means innovation is embedded into every aspect of our business. Whether </w:t>
      </w:r>
      <w:proofErr w:type="gramStart"/>
      <w:r w:rsidRPr="001D542C">
        <w:rPr>
          <w:rFonts w:asciiTheme="minorHAnsi" w:hAnsiTheme="minorHAnsi" w:cstheme="minorHAnsi"/>
          <w:color w:val="030303"/>
          <w:sz w:val="20"/>
          <w:szCs w:val="20"/>
        </w:rPr>
        <w:t>we're</w:t>
      </w:r>
      <w:proofErr w:type="gramEnd"/>
      <w:r w:rsidRPr="001D542C">
        <w:rPr>
          <w:rFonts w:asciiTheme="minorHAnsi" w:hAnsiTheme="minorHAnsi" w:cstheme="minorHAnsi"/>
          <w:color w:val="030303"/>
          <w:sz w:val="20"/>
          <w:szCs w:val="20"/>
        </w:rPr>
        <w:t xml:space="preserve"> designing sleek new cabinets, premium game content or award-winning systems, we apply fresh thinking and creativity to deliver the world's greatest gaming experience, every day. With cool new titles, such as Game of Thrones</w:t>
      </w:r>
      <w:r w:rsidRPr="001D542C">
        <w:rPr>
          <w:rFonts w:asciiTheme="minorHAnsi" w:hAnsiTheme="minorHAnsi" w:cstheme="minorHAnsi"/>
          <w:color w:val="030303"/>
          <w:spacing w:val="9"/>
          <w:sz w:val="20"/>
          <w:szCs w:val="20"/>
        </w:rPr>
        <w:t xml:space="preserve"> </w:t>
      </w:r>
      <w:r w:rsidRPr="001D542C">
        <w:rPr>
          <w:rFonts w:asciiTheme="minorHAnsi" w:hAnsiTheme="minorHAnsi" w:cstheme="minorHAnsi"/>
          <w:color w:val="030303"/>
          <w:sz w:val="20"/>
          <w:szCs w:val="20"/>
        </w:rPr>
        <w:t>TM,</w:t>
      </w:r>
      <w:r w:rsidR="00B57E52" w:rsidRPr="001D542C">
        <w:rPr>
          <w:rFonts w:asciiTheme="minorHAnsi" w:hAnsiTheme="minorHAnsi" w:cstheme="minorHAnsi"/>
          <w:sz w:val="20"/>
          <w:szCs w:val="20"/>
        </w:rPr>
        <w:t xml:space="preserve"> </w:t>
      </w:r>
      <w:r w:rsidRPr="001D542C">
        <w:rPr>
          <w:rFonts w:asciiTheme="minorHAnsi" w:hAnsiTheme="minorHAnsi" w:cstheme="minorHAnsi"/>
          <w:color w:val="030303"/>
          <w:sz w:val="20"/>
          <w:szCs w:val="20"/>
        </w:rPr>
        <w:t xml:space="preserve">Sons of Anarchy and Lightning Link along with our award-winning app Heart of Vegas, </w:t>
      </w:r>
      <w:proofErr w:type="gramStart"/>
      <w:r w:rsidRPr="001D542C">
        <w:rPr>
          <w:rFonts w:asciiTheme="minorHAnsi" w:hAnsiTheme="minorHAnsi" w:cstheme="minorHAnsi"/>
          <w:color w:val="030303"/>
          <w:sz w:val="20"/>
          <w:szCs w:val="20"/>
        </w:rPr>
        <w:t>we're</w:t>
      </w:r>
      <w:proofErr w:type="gramEnd"/>
      <w:r w:rsidRPr="001D542C">
        <w:rPr>
          <w:rFonts w:asciiTheme="minorHAnsi" w:hAnsiTheme="minorHAnsi" w:cstheme="minorHAnsi"/>
          <w:color w:val="030303"/>
          <w:sz w:val="20"/>
          <w:szCs w:val="20"/>
        </w:rPr>
        <w:t xml:space="preserve"> continually pushing the bar of creativity.</w:t>
      </w:r>
    </w:p>
    <w:p w14:paraId="4B686E44" w14:textId="77777777" w:rsidR="00ED671E" w:rsidRPr="001D542C" w:rsidRDefault="00ED671E">
      <w:pPr>
        <w:pStyle w:val="BodyText"/>
        <w:rPr>
          <w:rFonts w:asciiTheme="minorHAnsi" w:hAnsiTheme="minorHAnsi" w:cstheme="minorHAnsi"/>
          <w:sz w:val="24"/>
        </w:rPr>
      </w:pPr>
    </w:p>
    <w:p w14:paraId="4B686E45" w14:textId="77777777" w:rsidR="00ED671E" w:rsidRPr="001D542C" w:rsidRDefault="00ED671E">
      <w:pPr>
        <w:pStyle w:val="BodyText"/>
        <w:spacing w:before="10"/>
        <w:rPr>
          <w:rFonts w:asciiTheme="minorHAnsi" w:hAnsiTheme="minorHAnsi" w:cstheme="minorHAnsi"/>
          <w:sz w:val="20"/>
        </w:rPr>
      </w:pPr>
    </w:p>
    <w:p w14:paraId="4B686E46" w14:textId="08A30EB6" w:rsidR="00ED671E" w:rsidRPr="001D542C" w:rsidRDefault="000B1D86">
      <w:pPr>
        <w:pStyle w:val="Heading2"/>
        <w:rPr>
          <w:rFonts w:asciiTheme="minorHAnsi" w:hAnsiTheme="minorHAnsi" w:cstheme="minorHAnsi"/>
        </w:rPr>
      </w:pPr>
      <w:r w:rsidRPr="001D542C">
        <w:rPr>
          <w:rFonts w:asciiTheme="minorHAnsi" w:hAnsiTheme="minorHAnsi" w:cstheme="minorHAnsi"/>
          <w:color w:val="0F499E"/>
          <w:w w:val="110"/>
        </w:rPr>
        <w:t xml:space="preserve">Job </w:t>
      </w:r>
      <w:r w:rsidR="00F870DF" w:rsidRPr="001D542C">
        <w:rPr>
          <w:rFonts w:asciiTheme="minorHAnsi" w:hAnsiTheme="minorHAnsi" w:cstheme="minorHAnsi"/>
          <w:color w:val="0F499E"/>
          <w:w w:val="110"/>
        </w:rPr>
        <w:t>Description Summary</w:t>
      </w:r>
    </w:p>
    <w:p w14:paraId="13222AA5" w14:textId="6189D33F" w:rsidR="00CF0AA3" w:rsidRPr="001D542C" w:rsidRDefault="000B1D86" w:rsidP="00CF0AA3">
      <w:pPr>
        <w:spacing w:before="106" w:line="280" w:lineRule="auto"/>
        <w:ind w:left="132" w:right="604" w:firstLine="17"/>
        <w:rPr>
          <w:rFonts w:asciiTheme="minorHAnsi" w:hAnsiTheme="minorHAnsi" w:cstheme="minorHAnsi"/>
          <w:b/>
          <w:color w:val="030303"/>
          <w:w w:val="105"/>
          <w:sz w:val="20"/>
          <w:szCs w:val="20"/>
        </w:rPr>
      </w:pPr>
      <w:r w:rsidRPr="001D542C">
        <w:rPr>
          <w:rFonts w:asciiTheme="minorHAnsi" w:hAnsiTheme="minorHAnsi" w:cstheme="minorHAnsi"/>
          <w:b/>
          <w:color w:val="030303"/>
          <w:w w:val="105"/>
          <w:sz w:val="20"/>
          <w:szCs w:val="20"/>
        </w:rPr>
        <w:t>Hiring Manager - Please insert a paragraph that captures the essence of the role, which will attract the type of candidate you hope to</w:t>
      </w:r>
      <w:r w:rsidRPr="001D542C">
        <w:rPr>
          <w:rFonts w:asciiTheme="minorHAnsi" w:hAnsiTheme="minorHAnsi" w:cstheme="minorHAnsi"/>
          <w:b/>
          <w:color w:val="030303"/>
          <w:spacing w:val="14"/>
          <w:w w:val="105"/>
          <w:sz w:val="20"/>
          <w:szCs w:val="20"/>
        </w:rPr>
        <w:t xml:space="preserve"> </w:t>
      </w:r>
      <w:r w:rsidRPr="001D542C">
        <w:rPr>
          <w:rFonts w:asciiTheme="minorHAnsi" w:hAnsiTheme="minorHAnsi" w:cstheme="minorHAnsi"/>
          <w:b/>
          <w:color w:val="030303"/>
          <w:w w:val="105"/>
          <w:sz w:val="20"/>
          <w:szCs w:val="20"/>
        </w:rPr>
        <w:t>hire.</w:t>
      </w:r>
    </w:p>
    <w:p w14:paraId="4B686E48" w14:textId="2CF084C8" w:rsidR="00ED671E" w:rsidRPr="001D542C" w:rsidRDefault="00ED671E">
      <w:pPr>
        <w:pStyle w:val="BodyText"/>
        <w:rPr>
          <w:rFonts w:asciiTheme="minorHAnsi" w:hAnsiTheme="minorHAnsi" w:cstheme="minorHAnsi"/>
          <w:b/>
        </w:rPr>
      </w:pPr>
    </w:p>
    <w:p w14:paraId="597017CC" w14:textId="564ED4E1" w:rsidR="00726ADA" w:rsidRDefault="0078485D" w:rsidP="0078485D">
      <w:pPr>
        <w:spacing w:before="106" w:line="280" w:lineRule="auto"/>
        <w:ind w:left="132" w:right="604" w:firstLine="17"/>
        <w:rPr>
          <w:rFonts w:asciiTheme="minorHAnsi" w:hAnsiTheme="minorHAnsi" w:cstheme="minorHAnsi"/>
          <w:sz w:val="20"/>
          <w:szCs w:val="20"/>
          <w:shd w:val="clear" w:color="auto" w:fill="FFFFFF"/>
        </w:rPr>
      </w:pPr>
      <w:r w:rsidRPr="001D542C">
        <w:rPr>
          <w:rFonts w:asciiTheme="minorHAnsi" w:hAnsiTheme="minorHAnsi" w:cstheme="minorHAnsi"/>
          <w:sz w:val="20"/>
          <w:szCs w:val="20"/>
          <w:shd w:val="clear" w:color="auto" w:fill="FFFFFF"/>
        </w:rPr>
        <w:t xml:space="preserve">The Global Trade Compliance Manager is a key role reporting directly to the Director, Global Trade Compliance.  You will be responsible for </w:t>
      </w:r>
      <w:r w:rsidR="00FB0D97">
        <w:rPr>
          <w:rFonts w:asciiTheme="minorHAnsi" w:hAnsiTheme="minorHAnsi" w:cstheme="minorHAnsi"/>
          <w:sz w:val="20"/>
          <w:szCs w:val="20"/>
          <w:shd w:val="clear" w:color="auto" w:fill="FFFFFF"/>
        </w:rPr>
        <w:t>implementing</w:t>
      </w:r>
      <w:r w:rsidRPr="001D542C">
        <w:rPr>
          <w:rFonts w:asciiTheme="minorHAnsi" w:hAnsiTheme="minorHAnsi" w:cstheme="minorHAnsi"/>
          <w:sz w:val="20"/>
          <w:szCs w:val="20"/>
          <w:shd w:val="clear" w:color="auto" w:fill="FFFFFF"/>
        </w:rPr>
        <w:t xml:space="preserve"> and executing </w:t>
      </w:r>
      <w:r w:rsidR="00DF2F4D">
        <w:rPr>
          <w:rFonts w:asciiTheme="minorHAnsi" w:hAnsiTheme="minorHAnsi" w:cstheme="minorHAnsi"/>
          <w:sz w:val="20"/>
          <w:szCs w:val="20"/>
          <w:shd w:val="clear" w:color="auto" w:fill="FFFFFF"/>
        </w:rPr>
        <w:t>Aristocrat’s</w:t>
      </w:r>
      <w:r w:rsidR="00FB0D97">
        <w:rPr>
          <w:rFonts w:asciiTheme="minorHAnsi" w:hAnsiTheme="minorHAnsi" w:cstheme="minorHAnsi"/>
          <w:sz w:val="20"/>
          <w:szCs w:val="20"/>
          <w:shd w:val="clear" w:color="auto" w:fill="FFFFFF"/>
        </w:rPr>
        <w:t xml:space="preserve"> </w:t>
      </w:r>
      <w:r w:rsidRPr="001D542C">
        <w:rPr>
          <w:rFonts w:asciiTheme="minorHAnsi" w:hAnsiTheme="minorHAnsi" w:cstheme="minorHAnsi"/>
          <w:sz w:val="20"/>
          <w:szCs w:val="20"/>
          <w:shd w:val="clear" w:color="auto" w:fill="FFFFFF"/>
        </w:rPr>
        <w:t xml:space="preserve">Global Trade Compliance program </w:t>
      </w:r>
      <w:r w:rsidR="000720A2">
        <w:rPr>
          <w:rFonts w:asciiTheme="minorHAnsi" w:hAnsiTheme="minorHAnsi" w:cstheme="minorHAnsi"/>
          <w:sz w:val="20"/>
          <w:szCs w:val="20"/>
          <w:shd w:val="clear" w:color="auto" w:fill="FFFFFF"/>
        </w:rPr>
        <w:t xml:space="preserve">in the Americas, EMEA, ANZ/APAC </w:t>
      </w:r>
      <w:r w:rsidRPr="001D542C">
        <w:rPr>
          <w:rFonts w:asciiTheme="minorHAnsi" w:hAnsiTheme="minorHAnsi" w:cstheme="minorHAnsi"/>
          <w:sz w:val="20"/>
          <w:szCs w:val="20"/>
          <w:shd w:val="clear" w:color="auto" w:fill="FFFFFF"/>
        </w:rPr>
        <w:t>region</w:t>
      </w:r>
      <w:r w:rsidR="003E72F8">
        <w:rPr>
          <w:rFonts w:asciiTheme="minorHAnsi" w:hAnsiTheme="minorHAnsi" w:cstheme="minorHAnsi"/>
          <w:sz w:val="20"/>
          <w:szCs w:val="20"/>
          <w:shd w:val="clear" w:color="auto" w:fill="FFFFFF"/>
        </w:rPr>
        <w:t>s</w:t>
      </w:r>
      <w:r w:rsidRPr="001D542C">
        <w:rPr>
          <w:rFonts w:asciiTheme="minorHAnsi" w:hAnsiTheme="minorHAnsi" w:cstheme="minorHAnsi"/>
          <w:sz w:val="20"/>
          <w:szCs w:val="20"/>
          <w:shd w:val="clear" w:color="auto" w:fill="FFFFFF"/>
        </w:rPr>
        <w:t xml:space="preserve"> </w:t>
      </w:r>
      <w:r w:rsidR="007E7910">
        <w:rPr>
          <w:rFonts w:asciiTheme="minorHAnsi" w:hAnsiTheme="minorHAnsi" w:cstheme="minorHAnsi"/>
          <w:sz w:val="20"/>
          <w:szCs w:val="20"/>
          <w:shd w:val="clear" w:color="auto" w:fill="FFFFFF"/>
        </w:rPr>
        <w:t xml:space="preserve">as part of </w:t>
      </w:r>
      <w:r w:rsidR="00505909">
        <w:rPr>
          <w:rFonts w:asciiTheme="minorHAnsi" w:hAnsiTheme="minorHAnsi" w:cstheme="minorHAnsi"/>
          <w:sz w:val="20"/>
          <w:szCs w:val="20"/>
          <w:shd w:val="clear" w:color="auto" w:fill="FFFFFF"/>
        </w:rPr>
        <w:t>a center le</w:t>
      </w:r>
      <w:r w:rsidR="002049C6">
        <w:rPr>
          <w:rFonts w:asciiTheme="minorHAnsi" w:hAnsiTheme="minorHAnsi" w:cstheme="minorHAnsi"/>
          <w:sz w:val="20"/>
          <w:szCs w:val="20"/>
          <w:shd w:val="clear" w:color="auto" w:fill="FFFFFF"/>
        </w:rPr>
        <w:t>d</w:t>
      </w:r>
      <w:r w:rsidR="007E7910">
        <w:rPr>
          <w:rFonts w:asciiTheme="minorHAnsi" w:hAnsiTheme="minorHAnsi" w:cstheme="minorHAnsi"/>
          <w:sz w:val="20"/>
          <w:szCs w:val="20"/>
          <w:shd w:val="clear" w:color="auto" w:fill="FFFFFF"/>
        </w:rPr>
        <w:t xml:space="preserve"> </w:t>
      </w:r>
      <w:r w:rsidR="002049C6">
        <w:rPr>
          <w:rFonts w:asciiTheme="minorHAnsi" w:hAnsiTheme="minorHAnsi" w:cstheme="minorHAnsi"/>
          <w:sz w:val="20"/>
          <w:szCs w:val="20"/>
          <w:shd w:val="clear" w:color="auto" w:fill="FFFFFF"/>
        </w:rPr>
        <w:t>g</w:t>
      </w:r>
      <w:r w:rsidR="007E7910">
        <w:rPr>
          <w:rFonts w:asciiTheme="minorHAnsi" w:hAnsiTheme="minorHAnsi" w:cstheme="minorHAnsi"/>
          <w:sz w:val="20"/>
          <w:szCs w:val="20"/>
          <w:shd w:val="clear" w:color="auto" w:fill="FFFFFF"/>
        </w:rPr>
        <w:t xml:space="preserve">lobal </w:t>
      </w:r>
      <w:r w:rsidR="002049C6">
        <w:rPr>
          <w:rFonts w:asciiTheme="minorHAnsi" w:hAnsiTheme="minorHAnsi" w:cstheme="minorHAnsi"/>
          <w:sz w:val="20"/>
          <w:szCs w:val="20"/>
          <w:shd w:val="clear" w:color="auto" w:fill="FFFFFF"/>
        </w:rPr>
        <w:t>l</w:t>
      </w:r>
      <w:r w:rsidR="007E7910">
        <w:rPr>
          <w:rFonts w:asciiTheme="minorHAnsi" w:hAnsiTheme="minorHAnsi" w:cstheme="minorHAnsi"/>
          <w:sz w:val="20"/>
          <w:szCs w:val="20"/>
          <w:shd w:val="clear" w:color="auto" w:fill="FFFFFF"/>
        </w:rPr>
        <w:t xml:space="preserve">ogistics </w:t>
      </w:r>
      <w:r w:rsidR="00505909">
        <w:rPr>
          <w:rFonts w:asciiTheme="minorHAnsi" w:hAnsiTheme="minorHAnsi" w:cstheme="minorHAnsi"/>
          <w:sz w:val="20"/>
          <w:szCs w:val="20"/>
          <w:shd w:val="clear" w:color="auto" w:fill="FFFFFF"/>
        </w:rPr>
        <w:t xml:space="preserve">team </w:t>
      </w:r>
      <w:r w:rsidRPr="001D542C">
        <w:rPr>
          <w:rFonts w:asciiTheme="minorHAnsi" w:hAnsiTheme="minorHAnsi" w:cstheme="minorHAnsi"/>
          <w:sz w:val="20"/>
          <w:szCs w:val="20"/>
          <w:shd w:val="clear" w:color="auto" w:fill="FFFFFF"/>
        </w:rPr>
        <w:t xml:space="preserve">in accordance with company objectives, policies, and procedures. The Global Trade Compliance Manager is accountable for ensuring that Aristocrat conducts import/export activities </w:t>
      </w:r>
      <w:r w:rsidR="00726ADA">
        <w:rPr>
          <w:rFonts w:asciiTheme="minorHAnsi" w:hAnsiTheme="minorHAnsi" w:cstheme="minorHAnsi"/>
          <w:sz w:val="20"/>
          <w:szCs w:val="20"/>
          <w:shd w:val="clear" w:color="auto" w:fill="FFFFFF"/>
        </w:rPr>
        <w:t>in support of our customers having the world’s best gaming experience.</w:t>
      </w:r>
    </w:p>
    <w:p w14:paraId="433FD4E0" w14:textId="7BA9829F" w:rsidR="0078485D" w:rsidRPr="001D542C" w:rsidRDefault="0078485D" w:rsidP="0078485D">
      <w:pPr>
        <w:spacing w:before="106" w:line="280" w:lineRule="auto"/>
        <w:ind w:left="132" w:right="604" w:firstLine="17"/>
        <w:rPr>
          <w:rFonts w:asciiTheme="minorHAnsi" w:hAnsiTheme="minorHAnsi" w:cstheme="minorHAnsi"/>
          <w:b/>
          <w:sz w:val="20"/>
          <w:szCs w:val="20"/>
        </w:rPr>
      </w:pPr>
      <w:r w:rsidRPr="001D542C">
        <w:rPr>
          <w:rFonts w:asciiTheme="minorHAnsi" w:hAnsiTheme="minorHAnsi" w:cstheme="minorHAnsi"/>
          <w:sz w:val="20"/>
          <w:szCs w:val="20"/>
        </w:rPr>
        <w:t xml:space="preserve"> </w:t>
      </w:r>
      <w:r w:rsidRPr="001D542C">
        <w:rPr>
          <w:rFonts w:asciiTheme="minorHAnsi" w:hAnsiTheme="minorHAnsi" w:cstheme="minorHAnsi"/>
          <w:sz w:val="20"/>
          <w:szCs w:val="20"/>
        </w:rPr>
        <w:br/>
      </w:r>
      <w:r w:rsidRPr="001D542C">
        <w:rPr>
          <w:rFonts w:asciiTheme="minorHAnsi" w:hAnsiTheme="minorHAnsi" w:cstheme="minorHAnsi"/>
          <w:sz w:val="20"/>
          <w:szCs w:val="20"/>
          <w:shd w:val="clear" w:color="auto" w:fill="FFFFFF"/>
        </w:rPr>
        <w:t xml:space="preserve">As a </w:t>
      </w:r>
      <w:r w:rsidR="001F4608">
        <w:rPr>
          <w:rFonts w:asciiTheme="minorHAnsi" w:hAnsiTheme="minorHAnsi" w:cstheme="minorHAnsi"/>
          <w:sz w:val="20"/>
          <w:szCs w:val="20"/>
          <w:shd w:val="clear" w:color="auto" w:fill="FFFFFF"/>
        </w:rPr>
        <w:t>leader</w:t>
      </w:r>
      <w:r w:rsidR="00BA4AD3">
        <w:rPr>
          <w:rFonts w:asciiTheme="minorHAnsi" w:hAnsiTheme="minorHAnsi" w:cstheme="minorHAnsi"/>
          <w:sz w:val="20"/>
          <w:szCs w:val="20"/>
          <w:shd w:val="clear" w:color="auto" w:fill="FFFFFF"/>
        </w:rPr>
        <w:t xml:space="preserve"> in</w:t>
      </w:r>
      <w:r w:rsidRPr="001D542C">
        <w:rPr>
          <w:rFonts w:asciiTheme="minorHAnsi" w:hAnsiTheme="minorHAnsi" w:cstheme="minorHAnsi"/>
          <w:sz w:val="20"/>
          <w:szCs w:val="20"/>
          <w:shd w:val="clear" w:color="auto" w:fill="FFFFFF"/>
        </w:rPr>
        <w:t xml:space="preserve"> th</w:t>
      </w:r>
      <w:r w:rsidR="00BA4AD3">
        <w:rPr>
          <w:rFonts w:asciiTheme="minorHAnsi" w:hAnsiTheme="minorHAnsi" w:cstheme="minorHAnsi"/>
          <w:sz w:val="20"/>
          <w:szCs w:val="20"/>
          <w:shd w:val="clear" w:color="auto" w:fill="FFFFFF"/>
        </w:rPr>
        <w:t>e</w:t>
      </w:r>
      <w:r w:rsidRPr="001D542C">
        <w:rPr>
          <w:rFonts w:asciiTheme="minorHAnsi" w:hAnsiTheme="minorHAnsi" w:cstheme="minorHAnsi"/>
          <w:sz w:val="20"/>
          <w:szCs w:val="20"/>
          <w:shd w:val="clear" w:color="auto" w:fill="FFFFFF"/>
        </w:rPr>
        <w:t xml:space="preserve"> </w:t>
      </w:r>
      <w:r w:rsidR="001F4608">
        <w:rPr>
          <w:rFonts w:asciiTheme="minorHAnsi" w:hAnsiTheme="minorHAnsi" w:cstheme="minorHAnsi"/>
          <w:sz w:val="20"/>
          <w:szCs w:val="20"/>
          <w:shd w:val="clear" w:color="auto" w:fill="FFFFFF"/>
        </w:rPr>
        <w:t xml:space="preserve">global compliance </w:t>
      </w:r>
      <w:r w:rsidRPr="001D542C">
        <w:rPr>
          <w:rFonts w:asciiTheme="minorHAnsi" w:hAnsiTheme="minorHAnsi" w:cstheme="minorHAnsi"/>
          <w:sz w:val="20"/>
          <w:szCs w:val="20"/>
          <w:shd w:val="clear" w:color="auto" w:fill="FFFFFF"/>
        </w:rPr>
        <w:t>team, you will be working closely with logistics</w:t>
      </w:r>
      <w:r w:rsidR="001046C5">
        <w:rPr>
          <w:rFonts w:asciiTheme="minorHAnsi" w:hAnsiTheme="minorHAnsi" w:cstheme="minorHAnsi"/>
          <w:sz w:val="20"/>
          <w:szCs w:val="20"/>
          <w:shd w:val="clear" w:color="auto" w:fill="FFFFFF"/>
        </w:rPr>
        <w:t xml:space="preserve"> and</w:t>
      </w:r>
      <w:r w:rsidRPr="001D542C">
        <w:rPr>
          <w:rFonts w:asciiTheme="minorHAnsi" w:hAnsiTheme="minorHAnsi" w:cstheme="minorHAnsi"/>
          <w:sz w:val="20"/>
          <w:szCs w:val="20"/>
          <w:shd w:val="clear" w:color="auto" w:fill="FFFFFF"/>
        </w:rPr>
        <w:t xml:space="preserve"> compliance organizations within other regions, </w:t>
      </w:r>
      <w:r w:rsidR="001046C5">
        <w:rPr>
          <w:rFonts w:asciiTheme="minorHAnsi" w:hAnsiTheme="minorHAnsi" w:cstheme="minorHAnsi"/>
          <w:sz w:val="20"/>
          <w:szCs w:val="20"/>
          <w:shd w:val="clear" w:color="auto" w:fill="FFFFFF"/>
        </w:rPr>
        <w:t>as well as</w:t>
      </w:r>
      <w:r w:rsidRPr="001D542C">
        <w:rPr>
          <w:rFonts w:asciiTheme="minorHAnsi" w:hAnsiTheme="minorHAnsi" w:cstheme="minorHAnsi"/>
          <w:sz w:val="20"/>
          <w:szCs w:val="20"/>
          <w:shd w:val="clear" w:color="auto" w:fill="FFFFFF"/>
        </w:rPr>
        <w:t xml:space="preserve"> other functional areas within the company.</w:t>
      </w:r>
    </w:p>
    <w:p w14:paraId="4B686E49" w14:textId="6D1D52D7" w:rsidR="00ED671E" w:rsidRDefault="00ED671E">
      <w:pPr>
        <w:pStyle w:val="BodyText"/>
        <w:spacing w:before="3"/>
        <w:rPr>
          <w:rFonts w:asciiTheme="minorHAnsi" w:hAnsiTheme="minorHAnsi" w:cstheme="minorHAnsi"/>
          <w:b/>
          <w:sz w:val="19"/>
        </w:rPr>
      </w:pPr>
    </w:p>
    <w:p w14:paraId="18FFF1D4" w14:textId="77777777" w:rsidR="00DD49CE" w:rsidRPr="001D542C" w:rsidRDefault="00DD49CE">
      <w:pPr>
        <w:pStyle w:val="BodyText"/>
        <w:spacing w:before="3"/>
        <w:rPr>
          <w:rFonts w:asciiTheme="minorHAnsi" w:hAnsiTheme="minorHAnsi" w:cstheme="minorHAnsi"/>
          <w:b/>
          <w:sz w:val="19"/>
        </w:rPr>
      </w:pPr>
    </w:p>
    <w:p w14:paraId="4B686E4A" w14:textId="77777777" w:rsidR="00ED671E" w:rsidRPr="001D542C" w:rsidRDefault="000B1D86">
      <w:pPr>
        <w:pStyle w:val="Heading2"/>
        <w:rPr>
          <w:rFonts w:asciiTheme="minorHAnsi" w:hAnsiTheme="minorHAnsi" w:cstheme="minorHAnsi"/>
        </w:rPr>
      </w:pPr>
      <w:r w:rsidRPr="001D542C">
        <w:rPr>
          <w:rFonts w:asciiTheme="minorHAnsi" w:hAnsiTheme="minorHAnsi" w:cstheme="minorHAnsi"/>
          <w:color w:val="0F499E"/>
          <w:w w:val="110"/>
        </w:rPr>
        <w:t>Job Requirements</w:t>
      </w:r>
    </w:p>
    <w:p w14:paraId="0CDA6962" w14:textId="77C726A0" w:rsidR="00877E2D" w:rsidRDefault="000B1D86" w:rsidP="001234C0">
      <w:pPr>
        <w:spacing w:before="101" w:line="280" w:lineRule="auto"/>
        <w:ind w:left="152" w:right="1969" w:hanging="2"/>
        <w:rPr>
          <w:rFonts w:asciiTheme="minorHAnsi" w:hAnsiTheme="minorHAnsi" w:cstheme="minorHAnsi"/>
          <w:b/>
          <w:color w:val="030303"/>
          <w:w w:val="105"/>
          <w:sz w:val="20"/>
          <w:szCs w:val="20"/>
        </w:rPr>
      </w:pPr>
      <w:r w:rsidRPr="001D542C">
        <w:rPr>
          <w:rFonts w:asciiTheme="minorHAnsi" w:hAnsiTheme="minorHAnsi" w:cstheme="minorHAnsi"/>
          <w:b/>
          <w:color w:val="030303"/>
          <w:w w:val="105"/>
          <w:sz w:val="20"/>
          <w:szCs w:val="20"/>
        </w:rPr>
        <w:t>Hiring Manager - Please insert 5- 8 critical requirements or objectives you have for this role. No more than 8 for will go on the</w:t>
      </w:r>
      <w:r w:rsidRPr="001D542C">
        <w:rPr>
          <w:rFonts w:asciiTheme="minorHAnsi" w:hAnsiTheme="minorHAnsi" w:cstheme="minorHAnsi"/>
          <w:b/>
          <w:color w:val="030303"/>
          <w:spacing w:val="-12"/>
          <w:w w:val="105"/>
          <w:sz w:val="20"/>
          <w:szCs w:val="20"/>
        </w:rPr>
        <w:t xml:space="preserve"> </w:t>
      </w:r>
      <w:r w:rsidRPr="001D542C">
        <w:rPr>
          <w:rFonts w:asciiTheme="minorHAnsi" w:hAnsiTheme="minorHAnsi" w:cstheme="minorHAnsi"/>
          <w:b/>
          <w:color w:val="030303"/>
          <w:w w:val="105"/>
          <w:sz w:val="20"/>
          <w:szCs w:val="20"/>
        </w:rPr>
        <w:t>website</w:t>
      </w:r>
      <w:r w:rsidR="001234C0" w:rsidRPr="001D542C">
        <w:rPr>
          <w:rFonts w:asciiTheme="minorHAnsi" w:hAnsiTheme="minorHAnsi" w:cstheme="minorHAnsi"/>
          <w:b/>
          <w:color w:val="030303"/>
          <w:w w:val="105"/>
          <w:sz w:val="20"/>
          <w:szCs w:val="20"/>
        </w:rPr>
        <w:t>.</w:t>
      </w:r>
    </w:p>
    <w:p w14:paraId="2E21B84B" w14:textId="77777777" w:rsidR="00DE441F" w:rsidRPr="001D542C" w:rsidRDefault="00DE441F" w:rsidP="001234C0">
      <w:pPr>
        <w:spacing w:before="101" w:line="280" w:lineRule="auto"/>
        <w:ind w:left="152" w:right="1969" w:hanging="2"/>
        <w:rPr>
          <w:rFonts w:asciiTheme="minorHAnsi" w:hAnsiTheme="minorHAnsi" w:cstheme="minorHAnsi"/>
          <w:b/>
          <w:color w:val="030303"/>
          <w:w w:val="105"/>
          <w:sz w:val="20"/>
          <w:szCs w:val="20"/>
        </w:rPr>
      </w:pPr>
    </w:p>
    <w:p w14:paraId="61898C5D" w14:textId="238106B3" w:rsidR="0078485D" w:rsidRPr="001D542C" w:rsidRDefault="0078485D" w:rsidP="0078485D">
      <w:pPr>
        <w:pStyle w:val="ListParagraph"/>
        <w:numPr>
          <w:ilvl w:val="0"/>
          <w:numId w:val="9"/>
        </w:numPr>
        <w:spacing w:before="101" w:line="280" w:lineRule="auto"/>
        <w:ind w:right="1969"/>
        <w:rPr>
          <w:rFonts w:asciiTheme="minorHAnsi" w:hAnsiTheme="minorHAnsi" w:cstheme="minorHAnsi"/>
          <w:bCs/>
          <w:color w:val="030303"/>
          <w:w w:val="105"/>
          <w:sz w:val="20"/>
          <w:szCs w:val="20"/>
        </w:rPr>
      </w:pPr>
      <w:r w:rsidRPr="001D542C">
        <w:rPr>
          <w:rFonts w:asciiTheme="minorHAnsi" w:hAnsiTheme="minorHAnsi" w:cstheme="minorHAnsi"/>
          <w:sz w:val="21"/>
          <w:szCs w:val="21"/>
          <w:shd w:val="clear" w:color="auto" w:fill="FFFFFF"/>
        </w:rPr>
        <w:t xml:space="preserve">As a </w:t>
      </w:r>
      <w:r w:rsidR="004F22C8" w:rsidRPr="001D542C">
        <w:rPr>
          <w:rFonts w:asciiTheme="minorHAnsi" w:hAnsiTheme="minorHAnsi" w:cstheme="minorHAnsi"/>
          <w:sz w:val="21"/>
          <w:szCs w:val="21"/>
          <w:shd w:val="clear" w:color="auto" w:fill="FFFFFF"/>
        </w:rPr>
        <w:t>Global</w:t>
      </w:r>
      <w:r w:rsidRPr="001D542C">
        <w:rPr>
          <w:rFonts w:asciiTheme="minorHAnsi" w:hAnsiTheme="minorHAnsi" w:cstheme="minorHAnsi"/>
          <w:sz w:val="21"/>
          <w:szCs w:val="21"/>
          <w:shd w:val="clear" w:color="auto" w:fill="FFFFFF"/>
        </w:rPr>
        <w:t xml:space="preserve"> Trade Compliance Manager, you will</w:t>
      </w:r>
      <w:r w:rsidR="00974686">
        <w:rPr>
          <w:rFonts w:asciiTheme="minorHAnsi" w:hAnsiTheme="minorHAnsi" w:cstheme="minorHAnsi"/>
          <w:sz w:val="21"/>
          <w:szCs w:val="21"/>
          <w:shd w:val="clear" w:color="auto" w:fill="FFFFFF"/>
        </w:rPr>
        <w:t xml:space="preserve"> </w:t>
      </w:r>
      <w:r w:rsidRPr="001D542C">
        <w:rPr>
          <w:rFonts w:asciiTheme="minorHAnsi" w:hAnsiTheme="minorHAnsi" w:cstheme="minorHAnsi"/>
          <w:sz w:val="21"/>
          <w:szCs w:val="21"/>
          <w:shd w:val="clear" w:color="auto" w:fill="FFFFFF"/>
        </w:rPr>
        <w:t>implement and manage all elements of the Global Trade Compliance Program and drive implementation of management systems and automated controls</w:t>
      </w:r>
      <w:r w:rsidR="00554DCB">
        <w:rPr>
          <w:rFonts w:asciiTheme="minorHAnsi" w:hAnsiTheme="minorHAnsi" w:cstheme="minorHAnsi"/>
          <w:sz w:val="21"/>
          <w:szCs w:val="21"/>
          <w:shd w:val="clear" w:color="auto" w:fill="FFFFFF"/>
        </w:rPr>
        <w:t xml:space="preserve"> at a regional level</w:t>
      </w:r>
      <w:r w:rsidRPr="001D542C">
        <w:rPr>
          <w:rFonts w:asciiTheme="minorHAnsi" w:hAnsiTheme="minorHAnsi" w:cstheme="minorHAnsi"/>
          <w:sz w:val="21"/>
          <w:szCs w:val="21"/>
          <w:shd w:val="clear" w:color="auto" w:fill="FFFFFF"/>
        </w:rPr>
        <w:t xml:space="preserve">. </w:t>
      </w:r>
    </w:p>
    <w:p w14:paraId="74DABD86" w14:textId="1CEAADC1" w:rsidR="0078485D" w:rsidRPr="00017F9E" w:rsidRDefault="0078485D" w:rsidP="0078485D">
      <w:pPr>
        <w:pStyle w:val="ListParagraph"/>
        <w:numPr>
          <w:ilvl w:val="0"/>
          <w:numId w:val="9"/>
        </w:numPr>
        <w:spacing w:before="101" w:line="280" w:lineRule="auto"/>
        <w:ind w:right="1969"/>
        <w:rPr>
          <w:rFonts w:asciiTheme="minorHAnsi" w:hAnsiTheme="minorHAnsi" w:cstheme="minorHAnsi"/>
          <w:bCs/>
          <w:color w:val="030303"/>
          <w:w w:val="105"/>
          <w:sz w:val="20"/>
          <w:szCs w:val="20"/>
        </w:rPr>
      </w:pPr>
      <w:r w:rsidRPr="001D542C">
        <w:rPr>
          <w:rFonts w:asciiTheme="minorHAnsi" w:hAnsiTheme="minorHAnsi" w:cstheme="minorHAnsi"/>
          <w:sz w:val="21"/>
          <w:szCs w:val="21"/>
          <w:shd w:val="clear" w:color="auto" w:fill="FFFFFF"/>
        </w:rPr>
        <w:t xml:space="preserve">You will use your expertise to ensure that daily, weekly, monthly import/export functions, </w:t>
      </w:r>
      <w:proofErr w:type="gramStart"/>
      <w:r w:rsidRPr="001D542C">
        <w:rPr>
          <w:rFonts w:asciiTheme="minorHAnsi" w:hAnsiTheme="minorHAnsi" w:cstheme="minorHAnsi"/>
          <w:sz w:val="21"/>
          <w:szCs w:val="21"/>
          <w:shd w:val="clear" w:color="auto" w:fill="FFFFFF"/>
        </w:rPr>
        <w:t>report</w:t>
      </w:r>
      <w:r w:rsidR="00E7308B">
        <w:rPr>
          <w:rFonts w:asciiTheme="minorHAnsi" w:hAnsiTheme="minorHAnsi" w:cstheme="minorHAnsi"/>
          <w:sz w:val="21"/>
          <w:szCs w:val="21"/>
          <w:shd w:val="clear" w:color="auto" w:fill="FFFFFF"/>
        </w:rPr>
        <w:t>ing</w:t>
      </w:r>
      <w:proofErr w:type="gramEnd"/>
      <w:r w:rsidRPr="001D542C">
        <w:rPr>
          <w:rFonts w:asciiTheme="minorHAnsi" w:hAnsiTheme="minorHAnsi" w:cstheme="minorHAnsi"/>
          <w:sz w:val="21"/>
          <w:szCs w:val="21"/>
          <w:shd w:val="clear" w:color="auto" w:fill="FFFFFF"/>
        </w:rPr>
        <w:t xml:space="preserve"> and monitoring activities are performed, reported accurately and timely and ensure that preventative and detective controls are monitored and are being used in accordance with policy, rules and regulations. </w:t>
      </w:r>
    </w:p>
    <w:p w14:paraId="1D10097D" w14:textId="77777777" w:rsidR="00017F9E" w:rsidRPr="001D542C" w:rsidRDefault="00017F9E" w:rsidP="00554DCB">
      <w:pPr>
        <w:pStyle w:val="ListParagraph"/>
        <w:spacing w:before="101" w:line="280" w:lineRule="auto"/>
        <w:ind w:left="872" w:right="1969" w:firstLine="0"/>
        <w:rPr>
          <w:rFonts w:asciiTheme="minorHAnsi" w:hAnsiTheme="minorHAnsi" w:cstheme="minorHAnsi"/>
          <w:bCs/>
          <w:color w:val="030303"/>
          <w:w w:val="105"/>
          <w:sz w:val="20"/>
          <w:szCs w:val="20"/>
        </w:rPr>
      </w:pPr>
    </w:p>
    <w:p w14:paraId="61F05FB8" w14:textId="77777777" w:rsidR="00017F9E" w:rsidRDefault="00017F9E" w:rsidP="00017F9E">
      <w:pPr>
        <w:pStyle w:val="ListParagraph"/>
        <w:spacing w:before="101" w:line="280" w:lineRule="auto"/>
        <w:ind w:left="872" w:right="1969" w:firstLine="0"/>
        <w:rPr>
          <w:rFonts w:asciiTheme="minorHAnsi" w:hAnsiTheme="minorHAnsi" w:cstheme="minorHAnsi"/>
          <w:sz w:val="21"/>
          <w:szCs w:val="21"/>
          <w:shd w:val="clear" w:color="auto" w:fill="FFFFFF"/>
        </w:rPr>
      </w:pPr>
    </w:p>
    <w:p w14:paraId="391D1752" w14:textId="77777777" w:rsidR="00017F9E" w:rsidRDefault="00017F9E" w:rsidP="00017F9E">
      <w:pPr>
        <w:pStyle w:val="ListParagraph"/>
        <w:spacing w:before="101" w:line="280" w:lineRule="auto"/>
        <w:ind w:left="872" w:right="1969" w:firstLine="0"/>
        <w:rPr>
          <w:rFonts w:asciiTheme="minorHAnsi" w:hAnsiTheme="minorHAnsi" w:cstheme="minorHAnsi"/>
          <w:sz w:val="21"/>
          <w:szCs w:val="21"/>
          <w:shd w:val="clear" w:color="auto" w:fill="FFFFFF"/>
        </w:rPr>
      </w:pPr>
    </w:p>
    <w:p w14:paraId="292FFC4C" w14:textId="72404D2B" w:rsidR="009F4011" w:rsidRPr="009F4011" w:rsidRDefault="009F4011" w:rsidP="00E24C56">
      <w:pPr>
        <w:pStyle w:val="ListParagraph"/>
        <w:numPr>
          <w:ilvl w:val="0"/>
          <w:numId w:val="9"/>
        </w:numPr>
        <w:spacing w:before="101" w:line="280" w:lineRule="auto"/>
        <w:ind w:right="1969"/>
        <w:rPr>
          <w:rFonts w:asciiTheme="minorHAnsi" w:hAnsiTheme="minorHAnsi" w:cstheme="minorHAnsi"/>
          <w:bCs/>
          <w:color w:val="030303"/>
          <w:w w:val="105"/>
          <w:sz w:val="20"/>
          <w:szCs w:val="20"/>
        </w:rPr>
      </w:pPr>
      <w:r>
        <w:rPr>
          <w:rFonts w:asciiTheme="minorHAnsi" w:hAnsiTheme="minorHAnsi" w:cstheme="minorHAnsi"/>
          <w:bCs/>
          <w:color w:val="030303"/>
          <w:w w:val="105"/>
          <w:sz w:val="20"/>
          <w:szCs w:val="20"/>
        </w:rPr>
        <w:t xml:space="preserve">You will have a strong </w:t>
      </w:r>
      <w:r w:rsidR="00462B58">
        <w:rPr>
          <w:rFonts w:asciiTheme="minorHAnsi" w:hAnsiTheme="minorHAnsi" w:cstheme="minorHAnsi"/>
          <w:bCs/>
          <w:color w:val="030303"/>
          <w:w w:val="105"/>
          <w:sz w:val="20"/>
          <w:szCs w:val="20"/>
        </w:rPr>
        <w:t xml:space="preserve">knowledge and </w:t>
      </w:r>
      <w:r>
        <w:rPr>
          <w:rFonts w:asciiTheme="minorHAnsi" w:hAnsiTheme="minorHAnsi" w:cstheme="minorHAnsi"/>
          <w:bCs/>
          <w:color w:val="030303"/>
          <w:w w:val="105"/>
          <w:sz w:val="20"/>
          <w:szCs w:val="20"/>
        </w:rPr>
        <w:t xml:space="preserve">understanding </w:t>
      </w:r>
      <w:r w:rsidR="00462B58">
        <w:rPr>
          <w:rFonts w:asciiTheme="minorHAnsi" w:hAnsiTheme="minorHAnsi" w:cstheme="minorHAnsi"/>
          <w:bCs/>
          <w:color w:val="030303"/>
          <w:w w:val="105"/>
          <w:sz w:val="20"/>
          <w:szCs w:val="20"/>
        </w:rPr>
        <w:t xml:space="preserve">Global Trade Compliance Data </w:t>
      </w:r>
      <w:r w:rsidR="00741CA4">
        <w:rPr>
          <w:rFonts w:asciiTheme="minorHAnsi" w:hAnsiTheme="minorHAnsi" w:cstheme="minorHAnsi"/>
          <w:bCs/>
          <w:color w:val="030303"/>
          <w:w w:val="105"/>
          <w:sz w:val="20"/>
          <w:szCs w:val="20"/>
        </w:rPr>
        <w:t xml:space="preserve">including </w:t>
      </w:r>
      <w:r w:rsidR="00DE5E98">
        <w:rPr>
          <w:rFonts w:asciiTheme="minorHAnsi" w:hAnsiTheme="minorHAnsi" w:cstheme="minorHAnsi"/>
          <w:bCs/>
          <w:color w:val="030303"/>
          <w:w w:val="105"/>
          <w:sz w:val="20"/>
          <w:szCs w:val="20"/>
        </w:rPr>
        <w:t xml:space="preserve">Trade Lane </w:t>
      </w:r>
      <w:r w:rsidR="00741CA4">
        <w:rPr>
          <w:rFonts w:asciiTheme="minorHAnsi" w:hAnsiTheme="minorHAnsi" w:cstheme="minorHAnsi"/>
          <w:bCs/>
          <w:color w:val="030303"/>
          <w:w w:val="105"/>
          <w:sz w:val="20"/>
          <w:szCs w:val="20"/>
        </w:rPr>
        <w:t>V</w:t>
      </w:r>
      <w:r w:rsidR="00DE5E98">
        <w:rPr>
          <w:rFonts w:asciiTheme="minorHAnsi" w:hAnsiTheme="minorHAnsi" w:cstheme="minorHAnsi"/>
          <w:bCs/>
          <w:color w:val="030303"/>
          <w:w w:val="105"/>
          <w:sz w:val="20"/>
          <w:szCs w:val="20"/>
        </w:rPr>
        <w:t xml:space="preserve">aluation, </w:t>
      </w:r>
      <w:r w:rsidR="00746712">
        <w:rPr>
          <w:rFonts w:asciiTheme="minorHAnsi" w:hAnsiTheme="minorHAnsi" w:cstheme="minorHAnsi"/>
          <w:bCs/>
          <w:color w:val="030303"/>
          <w:w w:val="105"/>
          <w:sz w:val="20"/>
          <w:szCs w:val="20"/>
        </w:rPr>
        <w:t>Harmonized C</w:t>
      </w:r>
      <w:r w:rsidR="00DE5E98">
        <w:rPr>
          <w:rFonts w:asciiTheme="minorHAnsi" w:hAnsiTheme="minorHAnsi" w:cstheme="minorHAnsi"/>
          <w:bCs/>
          <w:color w:val="030303"/>
          <w:w w:val="105"/>
          <w:sz w:val="20"/>
          <w:szCs w:val="20"/>
        </w:rPr>
        <w:t xml:space="preserve">lassification, </w:t>
      </w:r>
      <w:r>
        <w:rPr>
          <w:rFonts w:asciiTheme="minorHAnsi" w:hAnsiTheme="minorHAnsi" w:cstheme="minorHAnsi"/>
          <w:bCs/>
          <w:color w:val="030303"/>
          <w:w w:val="105"/>
          <w:sz w:val="20"/>
          <w:szCs w:val="20"/>
        </w:rPr>
        <w:t xml:space="preserve">and </w:t>
      </w:r>
      <w:r w:rsidR="00746712">
        <w:rPr>
          <w:rFonts w:asciiTheme="minorHAnsi" w:hAnsiTheme="minorHAnsi" w:cstheme="minorHAnsi"/>
          <w:bCs/>
          <w:color w:val="030303"/>
          <w:w w:val="105"/>
          <w:sz w:val="20"/>
          <w:szCs w:val="20"/>
        </w:rPr>
        <w:t>Country of O</w:t>
      </w:r>
      <w:r w:rsidR="00DE5E98">
        <w:rPr>
          <w:rFonts w:asciiTheme="minorHAnsi" w:hAnsiTheme="minorHAnsi" w:cstheme="minorHAnsi"/>
          <w:bCs/>
          <w:color w:val="030303"/>
          <w:w w:val="105"/>
          <w:sz w:val="20"/>
          <w:szCs w:val="20"/>
        </w:rPr>
        <w:t xml:space="preserve">rigin.  </w:t>
      </w:r>
    </w:p>
    <w:p w14:paraId="7EAA1A96" w14:textId="3001AB3A" w:rsidR="00E24C56" w:rsidRPr="00E03477" w:rsidRDefault="00CF00AC" w:rsidP="00E24C56">
      <w:pPr>
        <w:pStyle w:val="ListParagraph"/>
        <w:numPr>
          <w:ilvl w:val="0"/>
          <w:numId w:val="9"/>
        </w:numPr>
        <w:spacing w:before="101" w:line="280" w:lineRule="auto"/>
        <w:ind w:right="1969"/>
        <w:rPr>
          <w:rFonts w:asciiTheme="minorHAnsi" w:hAnsiTheme="minorHAnsi" w:cstheme="minorHAnsi"/>
          <w:bCs/>
          <w:color w:val="030303"/>
          <w:w w:val="105"/>
          <w:sz w:val="20"/>
          <w:szCs w:val="20"/>
        </w:rPr>
      </w:pPr>
      <w:r>
        <w:rPr>
          <w:rFonts w:asciiTheme="minorHAnsi" w:hAnsiTheme="minorHAnsi" w:cstheme="minorHAnsi"/>
          <w:sz w:val="21"/>
          <w:szCs w:val="21"/>
          <w:shd w:val="clear" w:color="auto" w:fill="FFFFFF"/>
        </w:rPr>
        <w:t xml:space="preserve">Working </w:t>
      </w:r>
      <w:r w:rsidR="002049C6">
        <w:rPr>
          <w:rFonts w:asciiTheme="minorHAnsi" w:hAnsiTheme="minorHAnsi" w:cstheme="minorHAnsi"/>
          <w:sz w:val="21"/>
          <w:szCs w:val="21"/>
          <w:shd w:val="clear" w:color="auto" w:fill="FFFFFF"/>
        </w:rPr>
        <w:t>with</w:t>
      </w:r>
      <w:r>
        <w:rPr>
          <w:rFonts w:asciiTheme="minorHAnsi" w:hAnsiTheme="minorHAnsi" w:cstheme="minorHAnsi"/>
          <w:sz w:val="21"/>
          <w:szCs w:val="21"/>
          <w:shd w:val="clear" w:color="auto" w:fill="FFFFFF"/>
        </w:rPr>
        <w:t xml:space="preserve"> regional teams, y</w:t>
      </w:r>
      <w:r w:rsidR="00E24C56" w:rsidRPr="001D542C">
        <w:rPr>
          <w:rFonts w:asciiTheme="minorHAnsi" w:hAnsiTheme="minorHAnsi" w:cstheme="minorHAnsi"/>
          <w:sz w:val="21"/>
          <w:szCs w:val="21"/>
          <w:shd w:val="clear" w:color="auto" w:fill="FFFFFF"/>
        </w:rPr>
        <w:t xml:space="preserve">ou will facilitate the import and export of Aristocrat products across borders, including </w:t>
      </w:r>
      <w:r w:rsidR="0003341B">
        <w:rPr>
          <w:rFonts w:asciiTheme="minorHAnsi" w:hAnsiTheme="minorHAnsi" w:cstheme="minorHAnsi"/>
          <w:sz w:val="21"/>
          <w:szCs w:val="21"/>
          <w:shd w:val="clear" w:color="auto" w:fill="FFFFFF"/>
        </w:rPr>
        <w:t xml:space="preserve">support in </w:t>
      </w:r>
      <w:r w:rsidR="00E24C56" w:rsidRPr="001D542C">
        <w:rPr>
          <w:rFonts w:asciiTheme="minorHAnsi" w:hAnsiTheme="minorHAnsi" w:cstheme="minorHAnsi"/>
          <w:sz w:val="21"/>
          <w:szCs w:val="21"/>
          <w:shd w:val="clear" w:color="auto" w:fill="FFFFFF"/>
        </w:rPr>
        <w:t>obtaining any necessary permits and licenses</w:t>
      </w:r>
      <w:r w:rsidR="008D7A7A">
        <w:rPr>
          <w:rFonts w:asciiTheme="minorHAnsi" w:hAnsiTheme="minorHAnsi" w:cstheme="minorHAnsi"/>
          <w:sz w:val="21"/>
          <w:szCs w:val="21"/>
          <w:shd w:val="clear" w:color="auto" w:fill="FFFFFF"/>
        </w:rPr>
        <w:t>,</w:t>
      </w:r>
      <w:r w:rsidR="005E4BFC">
        <w:rPr>
          <w:rFonts w:asciiTheme="minorHAnsi" w:hAnsiTheme="minorHAnsi" w:cstheme="minorHAnsi"/>
          <w:sz w:val="21"/>
          <w:szCs w:val="21"/>
          <w:shd w:val="clear" w:color="auto" w:fill="FFFFFF"/>
        </w:rPr>
        <w:t xml:space="preserve"> and</w:t>
      </w:r>
      <w:r w:rsidR="00E24C56" w:rsidRPr="001D542C">
        <w:rPr>
          <w:rFonts w:asciiTheme="minorHAnsi" w:hAnsiTheme="minorHAnsi" w:cstheme="minorHAnsi"/>
          <w:sz w:val="21"/>
          <w:szCs w:val="21"/>
          <w:shd w:val="clear" w:color="auto" w:fill="FFFFFF"/>
        </w:rPr>
        <w:t xml:space="preserve"> enhanc</w:t>
      </w:r>
      <w:r w:rsidR="005E4BFC">
        <w:rPr>
          <w:rFonts w:asciiTheme="minorHAnsi" w:hAnsiTheme="minorHAnsi" w:cstheme="minorHAnsi"/>
          <w:sz w:val="21"/>
          <w:szCs w:val="21"/>
          <w:shd w:val="clear" w:color="auto" w:fill="FFFFFF"/>
        </w:rPr>
        <w:t>ing</w:t>
      </w:r>
      <w:r w:rsidR="00E24C56" w:rsidRPr="001D542C">
        <w:rPr>
          <w:rFonts w:asciiTheme="minorHAnsi" w:hAnsiTheme="minorHAnsi" w:cstheme="minorHAnsi"/>
          <w:sz w:val="21"/>
          <w:szCs w:val="21"/>
          <w:shd w:val="clear" w:color="auto" w:fill="FFFFFF"/>
        </w:rPr>
        <w:t xml:space="preserve"> export controls and screening processes across the region.</w:t>
      </w:r>
    </w:p>
    <w:p w14:paraId="5B046CE6" w14:textId="77777777" w:rsidR="004E1B44" w:rsidRPr="008C41B6" w:rsidRDefault="004E1B44" w:rsidP="004E1B44">
      <w:pPr>
        <w:pStyle w:val="ListParagraph"/>
        <w:numPr>
          <w:ilvl w:val="0"/>
          <w:numId w:val="9"/>
        </w:numPr>
        <w:spacing w:before="101" w:line="280" w:lineRule="auto"/>
        <w:ind w:right="1969"/>
        <w:rPr>
          <w:rStyle w:val="wbzude"/>
          <w:rFonts w:asciiTheme="minorHAnsi" w:hAnsiTheme="minorHAnsi" w:cstheme="minorHAnsi"/>
          <w:b/>
          <w:color w:val="030303"/>
          <w:w w:val="105"/>
          <w:sz w:val="20"/>
          <w:szCs w:val="20"/>
        </w:rPr>
      </w:pPr>
      <w:r w:rsidRPr="008C41B6">
        <w:rPr>
          <w:rStyle w:val="wbzude"/>
          <w:rFonts w:asciiTheme="minorHAnsi" w:hAnsiTheme="minorHAnsi" w:cstheme="minorHAnsi"/>
          <w:sz w:val="21"/>
          <w:szCs w:val="21"/>
          <w:shd w:val="clear" w:color="auto" w:fill="FFFFFF"/>
        </w:rPr>
        <w:t xml:space="preserve">Perform trade requirement assessments of enterprise-wide ITC performance and procedures and drive the identification and follow-up on all corrective action, acting as a subject matter expert for internal, external and government audits and report findings and recommendations for additional controls or corrective actions to business leaders. </w:t>
      </w:r>
    </w:p>
    <w:p w14:paraId="2D4B4384" w14:textId="77777777" w:rsidR="00BB4012" w:rsidRPr="003A3B70" w:rsidRDefault="00BB4012" w:rsidP="00BB4012">
      <w:pPr>
        <w:pStyle w:val="ListParagraph"/>
        <w:numPr>
          <w:ilvl w:val="0"/>
          <w:numId w:val="9"/>
        </w:numPr>
        <w:spacing w:before="202" w:line="280" w:lineRule="auto"/>
        <w:ind w:right="1969"/>
        <w:rPr>
          <w:rFonts w:asciiTheme="minorHAnsi" w:hAnsiTheme="minorHAnsi" w:cstheme="minorHAnsi"/>
          <w:color w:val="0F499E"/>
          <w:w w:val="110"/>
        </w:rPr>
      </w:pPr>
      <w:r w:rsidRPr="001D542C">
        <w:rPr>
          <w:rFonts w:asciiTheme="minorHAnsi" w:hAnsiTheme="minorHAnsi" w:cstheme="minorHAnsi"/>
          <w:sz w:val="21"/>
          <w:szCs w:val="21"/>
          <w:shd w:val="clear" w:color="auto" w:fill="FFFFFF"/>
        </w:rPr>
        <w:t>You will coordinate KPIs/metrics reporting relating to import and export transactions and maintain compliance with and proficiency of rules, regulations and policies enforced by government agencies involved in the regulation of imported or exported goods in the region</w:t>
      </w:r>
      <w:r>
        <w:rPr>
          <w:rFonts w:asciiTheme="minorHAnsi" w:hAnsiTheme="minorHAnsi" w:cstheme="minorHAnsi"/>
          <w:sz w:val="21"/>
          <w:szCs w:val="21"/>
          <w:shd w:val="clear" w:color="auto" w:fill="FFFFFF"/>
        </w:rPr>
        <w:t>s</w:t>
      </w:r>
      <w:r w:rsidRPr="001D542C">
        <w:rPr>
          <w:rFonts w:asciiTheme="minorHAnsi" w:hAnsiTheme="minorHAnsi" w:cstheme="minorHAnsi"/>
          <w:sz w:val="21"/>
          <w:szCs w:val="21"/>
          <w:shd w:val="clear" w:color="auto" w:fill="FFFFFF"/>
        </w:rPr>
        <w:t>.</w:t>
      </w:r>
    </w:p>
    <w:p w14:paraId="308432F1" w14:textId="59A514C8" w:rsidR="00C501B3" w:rsidRPr="00554DCB" w:rsidRDefault="0078485D" w:rsidP="00B40AEA">
      <w:pPr>
        <w:pStyle w:val="ListParagraph"/>
        <w:numPr>
          <w:ilvl w:val="0"/>
          <w:numId w:val="9"/>
        </w:numPr>
        <w:spacing w:before="101" w:line="280" w:lineRule="auto"/>
        <w:ind w:right="1969"/>
        <w:rPr>
          <w:rFonts w:asciiTheme="minorHAnsi" w:hAnsiTheme="minorHAnsi" w:cstheme="minorHAnsi"/>
          <w:sz w:val="21"/>
          <w:szCs w:val="21"/>
          <w:shd w:val="clear" w:color="auto" w:fill="FFFFFF"/>
        </w:rPr>
      </w:pPr>
      <w:r w:rsidRPr="00554DCB">
        <w:rPr>
          <w:rFonts w:asciiTheme="minorHAnsi" w:hAnsiTheme="minorHAnsi" w:cstheme="minorHAnsi"/>
          <w:sz w:val="21"/>
          <w:szCs w:val="21"/>
          <w:shd w:val="clear" w:color="auto" w:fill="FFFFFF"/>
        </w:rPr>
        <w:t xml:space="preserve">You will </w:t>
      </w:r>
      <w:r w:rsidR="00DB78AF">
        <w:rPr>
          <w:rFonts w:asciiTheme="minorHAnsi" w:hAnsiTheme="minorHAnsi" w:cstheme="minorHAnsi"/>
          <w:sz w:val="21"/>
          <w:szCs w:val="21"/>
          <w:shd w:val="clear" w:color="auto" w:fill="FFFFFF"/>
        </w:rPr>
        <w:t xml:space="preserve">stay up to date on </w:t>
      </w:r>
      <w:r w:rsidRPr="00554DCB">
        <w:rPr>
          <w:rFonts w:asciiTheme="minorHAnsi" w:hAnsiTheme="minorHAnsi" w:cstheme="minorHAnsi"/>
          <w:sz w:val="21"/>
          <w:szCs w:val="21"/>
          <w:shd w:val="clear" w:color="auto" w:fill="FFFFFF"/>
        </w:rPr>
        <w:t xml:space="preserve">Customs Compliance Alert reports from Aristocrat’s different regions and review amendments to international trade and customs related legislation, research, report on the impact of such amendments, and </w:t>
      </w:r>
      <w:r w:rsidR="00485F82">
        <w:rPr>
          <w:rFonts w:asciiTheme="minorHAnsi" w:hAnsiTheme="minorHAnsi" w:cstheme="minorHAnsi"/>
          <w:sz w:val="21"/>
          <w:szCs w:val="21"/>
          <w:shd w:val="clear" w:color="auto" w:fill="FFFFFF"/>
        </w:rPr>
        <w:t>communicate</w:t>
      </w:r>
      <w:r w:rsidR="00AA2BF0">
        <w:rPr>
          <w:rFonts w:asciiTheme="minorHAnsi" w:hAnsiTheme="minorHAnsi" w:cstheme="minorHAnsi"/>
          <w:sz w:val="21"/>
          <w:szCs w:val="21"/>
          <w:shd w:val="clear" w:color="auto" w:fill="FFFFFF"/>
        </w:rPr>
        <w:t xml:space="preserve"> </w:t>
      </w:r>
      <w:r w:rsidR="00485F82">
        <w:rPr>
          <w:rFonts w:asciiTheme="minorHAnsi" w:hAnsiTheme="minorHAnsi" w:cstheme="minorHAnsi"/>
          <w:sz w:val="21"/>
          <w:szCs w:val="21"/>
          <w:shd w:val="clear" w:color="auto" w:fill="FFFFFF"/>
        </w:rPr>
        <w:t>needed</w:t>
      </w:r>
      <w:r w:rsidR="003C08D3">
        <w:rPr>
          <w:rFonts w:asciiTheme="minorHAnsi" w:hAnsiTheme="minorHAnsi" w:cstheme="minorHAnsi"/>
          <w:sz w:val="21"/>
          <w:szCs w:val="21"/>
          <w:shd w:val="clear" w:color="auto" w:fill="FFFFFF"/>
        </w:rPr>
        <w:t xml:space="preserve"> action as</w:t>
      </w:r>
      <w:r w:rsidRPr="00554DCB">
        <w:rPr>
          <w:rFonts w:asciiTheme="minorHAnsi" w:hAnsiTheme="minorHAnsi" w:cstheme="minorHAnsi"/>
          <w:sz w:val="21"/>
          <w:szCs w:val="21"/>
          <w:shd w:val="clear" w:color="auto" w:fill="FFFFFF"/>
        </w:rPr>
        <w:t xml:space="preserve"> appropriate.</w:t>
      </w:r>
    </w:p>
    <w:p w14:paraId="1D5A98D9" w14:textId="7FB9977C" w:rsidR="003A3B70" w:rsidRPr="00AB6E4F" w:rsidRDefault="003A3B70" w:rsidP="00AB6E4F">
      <w:pPr>
        <w:pStyle w:val="ListParagraph"/>
        <w:numPr>
          <w:ilvl w:val="0"/>
          <w:numId w:val="9"/>
        </w:numPr>
        <w:spacing w:before="202" w:line="280" w:lineRule="auto"/>
        <w:ind w:right="1969"/>
        <w:rPr>
          <w:rFonts w:asciiTheme="minorHAnsi" w:hAnsiTheme="minorHAnsi" w:cstheme="minorHAnsi"/>
          <w:color w:val="0F499E"/>
          <w:w w:val="110"/>
        </w:rPr>
      </w:pPr>
      <w:r w:rsidRPr="00AB6E4F">
        <w:rPr>
          <w:rStyle w:val="wbzude"/>
          <w:rFonts w:asciiTheme="minorHAnsi" w:hAnsiTheme="minorHAnsi" w:cstheme="minorHAnsi"/>
          <w:sz w:val="21"/>
          <w:szCs w:val="21"/>
          <w:shd w:val="clear" w:color="auto" w:fill="FFFFFF"/>
        </w:rPr>
        <w:t xml:space="preserve">Lead the ongoing development of </w:t>
      </w:r>
      <w:r w:rsidR="006E7397" w:rsidRPr="00AB6E4F">
        <w:rPr>
          <w:rStyle w:val="wbzude"/>
          <w:rFonts w:asciiTheme="minorHAnsi" w:hAnsiTheme="minorHAnsi" w:cstheme="minorHAnsi"/>
          <w:sz w:val="21"/>
          <w:szCs w:val="21"/>
          <w:shd w:val="clear" w:color="auto" w:fill="FFFFFF"/>
        </w:rPr>
        <w:t xml:space="preserve">trade compliance </w:t>
      </w:r>
      <w:r w:rsidRPr="00AB6E4F">
        <w:rPr>
          <w:rStyle w:val="wbzude"/>
          <w:rFonts w:asciiTheme="minorHAnsi" w:hAnsiTheme="minorHAnsi" w:cstheme="minorHAnsi"/>
          <w:sz w:val="21"/>
          <w:szCs w:val="21"/>
          <w:shd w:val="clear" w:color="auto" w:fill="FFFFFF"/>
        </w:rPr>
        <w:t>training plans/program</w:t>
      </w:r>
      <w:r w:rsidR="00F0053C" w:rsidRPr="00AB6E4F">
        <w:rPr>
          <w:rStyle w:val="wbzude"/>
          <w:rFonts w:asciiTheme="minorHAnsi" w:hAnsiTheme="minorHAnsi" w:cstheme="minorHAnsi"/>
          <w:sz w:val="21"/>
          <w:szCs w:val="21"/>
          <w:shd w:val="clear" w:color="auto" w:fill="FFFFFF"/>
        </w:rPr>
        <w:t>s</w:t>
      </w:r>
      <w:r w:rsidRPr="00AB6E4F">
        <w:rPr>
          <w:rStyle w:val="wbzude"/>
          <w:rFonts w:asciiTheme="minorHAnsi" w:hAnsiTheme="minorHAnsi" w:cstheme="minorHAnsi"/>
          <w:sz w:val="21"/>
          <w:szCs w:val="21"/>
          <w:shd w:val="clear" w:color="auto" w:fill="FFFFFF"/>
        </w:rPr>
        <w:t xml:space="preserve"> </w:t>
      </w:r>
      <w:r w:rsidR="00F0053C" w:rsidRPr="00AB6E4F">
        <w:rPr>
          <w:rStyle w:val="wbzude"/>
          <w:rFonts w:asciiTheme="minorHAnsi" w:hAnsiTheme="minorHAnsi" w:cstheme="minorHAnsi"/>
          <w:sz w:val="21"/>
          <w:szCs w:val="21"/>
          <w:shd w:val="clear" w:color="auto" w:fill="FFFFFF"/>
        </w:rPr>
        <w:t xml:space="preserve">throughout the </w:t>
      </w:r>
      <w:r w:rsidR="009C13F4" w:rsidRPr="00AB6E4F">
        <w:rPr>
          <w:rStyle w:val="wbzude"/>
          <w:rFonts w:asciiTheme="minorHAnsi" w:hAnsiTheme="minorHAnsi" w:cstheme="minorHAnsi"/>
          <w:sz w:val="21"/>
          <w:szCs w:val="21"/>
          <w:shd w:val="clear" w:color="auto" w:fill="FFFFFF"/>
        </w:rPr>
        <w:t>regions</w:t>
      </w:r>
      <w:r w:rsidR="009C13F4">
        <w:rPr>
          <w:rStyle w:val="wbzude"/>
          <w:rFonts w:asciiTheme="minorHAnsi" w:hAnsiTheme="minorHAnsi" w:cstheme="minorHAnsi"/>
          <w:sz w:val="21"/>
          <w:szCs w:val="21"/>
          <w:shd w:val="clear" w:color="auto" w:fill="FFFFFF"/>
        </w:rPr>
        <w:t>,</w:t>
      </w:r>
      <w:r w:rsidR="009C13F4" w:rsidRPr="00AB6E4F">
        <w:rPr>
          <w:rStyle w:val="wbzude"/>
          <w:rFonts w:asciiTheme="minorHAnsi" w:hAnsiTheme="minorHAnsi" w:cstheme="minorHAnsi"/>
          <w:sz w:val="21"/>
          <w:szCs w:val="21"/>
          <w:shd w:val="clear" w:color="auto" w:fill="FFFFFF"/>
        </w:rPr>
        <w:t xml:space="preserve"> as</w:t>
      </w:r>
      <w:r w:rsidRPr="00AB6E4F">
        <w:rPr>
          <w:rStyle w:val="wbzude"/>
          <w:rFonts w:asciiTheme="minorHAnsi" w:hAnsiTheme="minorHAnsi" w:cstheme="minorHAnsi"/>
          <w:sz w:val="21"/>
          <w:szCs w:val="21"/>
          <w:shd w:val="clear" w:color="auto" w:fill="FFFFFF"/>
        </w:rPr>
        <w:t xml:space="preserve"> well as general awareness updates and training for broader Aristocrat Technologies</w:t>
      </w:r>
      <w:r w:rsidR="00AB6E4F" w:rsidRPr="00AB6E4F">
        <w:rPr>
          <w:rStyle w:val="wbzude"/>
          <w:rFonts w:asciiTheme="minorHAnsi" w:hAnsiTheme="minorHAnsi" w:cstheme="minorHAnsi"/>
          <w:sz w:val="21"/>
          <w:szCs w:val="21"/>
          <w:shd w:val="clear" w:color="auto" w:fill="FFFFFF"/>
        </w:rPr>
        <w:t>.</w:t>
      </w:r>
    </w:p>
    <w:p w14:paraId="3DB3EA9E" w14:textId="7E9D4D10" w:rsidR="00F57902" w:rsidRPr="00B60AC2" w:rsidRDefault="00F57902" w:rsidP="00B60AC2">
      <w:pPr>
        <w:spacing w:before="202" w:line="280" w:lineRule="auto"/>
        <w:ind w:left="512" w:right="1969"/>
        <w:rPr>
          <w:rFonts w:asciiTheme="minorHAnsi" w:hAnsiTheme="minorHAnsi" w:cstheme="minorHAnsi"/>
          <w:color w:val="0F499E"/>
          <w:w w:val="110"/>
        </w:rPr>
      </w:pPr>
    </w:p>
    <w:p w14:paraId="4B686E4E" w14:textId="18ECE968" w:rsidR="00ED671E" w:rsidRPr="001D542C" w:rsidRDefault="000B1D86">
      <w:pPr>
        <w:pStyle w:val="Heading2"/>
        <w:spacing w:before="202"/>
        <w:ind w:left="129"/>
        <w:rPr>
          <w:rFonts w:asciiTheme="minorHAnsi" w:hAnsiTheme="minorHAnsi" w:cstheme="minorHAnsi"/>
        </w:rPr>
      </w:pPr>
      <w:r w:rsidRPr="001D542C">
        <w:rPr>
          <w:rFonts w:asciiTheme="minorHAnsi" w:hAnsiTheme="minorHAnsi" w:cstheme="minorHAnsi"/>
          <w:color w:val="0F499E"/>
          <w:w w:val="110"/>
        </w:rPr>
        <w:t>Qualif</w:t>
      </w:r>
      <w:r w:rsidR="008C0EAF" w:rsidRPr="001D542C">
        <w:rPr>
          <w:rFonts w:asciiTheme="minorHAnsi" w:hAnsiTheme="minorHAnsi" w:cstheme="minorHAnsi"/>
          <w:color w:val="0F499E"/>
          <w:w w:val="110"/>
        </w:rPr>
        <w:t>i</w:t>
      </w:r>
      <w:r w:rsidRPr="001D542C">
        <w:rPr>
          <w:rFonts w:asciiTheme="minorHAnsi" w:hAnsiTheme="minorHAnsi" w:cstheme="minorHAnsi"/>
          <w:color w:val="0F499E"/>
          <w:w w:val="110"/>
        </w:rPr>
        <w:t>cations</w:t>
      </w:r>
    </w:p>
    <w:p w14:paraId="18F34033" w14:textId="4D0929D2" w:rsidR="00CF0AA3" w:rsidRDefault="000B1D86" w:rsidP="00B57E52">
      <w:pPr>
        <w:spacing w:before="111" w:line="276" w:lineRule="auto"/>
        <w:ind w:left="147" w:right="3281" w:hanging="2"/>
        <w:rPr>
          <w:rFonts w:asciiTheme="minorHAnsi" w:hAnsiTheme="minorHAnsi" w:cstheme="minorHAnsi"/>
          <w:b/>
          <w:color w:val="030303"/>
          <w:w w:val="105"/>
          <w:sz w:val="20"/>
          <w:szCs w:val="20"/>
        </w:rPr>
      </w:pPr>
      <w:r w:rsidRPr="001D542C">
        <w:rPr>
          <w:rFonts w:asciiTheme="minorHAnsi" w:hAnsiTheme="minorHAnsi" w:cstheme="minorHAnsi"/>
          <w:b/>
          <w:color w:val="030303"/>
          <w:w w:val="105"/>
          <w:sz w:val="20"/>
          <w:szCs w:val="20"/>
        </w:rPr>
        <w:t>Hiring Manager - Please insert 3-5 critical qualifications you have for this role. No more than 5 will go on the</w:t>
      </w:r>
      <w:r w:rsidRPr="001D542C">
        <w:rPr>
          <w:rFonts w:asciiTheme="minorHAnsi" w:hAnsiTheme="minorHAnsi" w:cstheme="minorHAnsi"/>
          <w:b/>
          <w:color w:val="030303"/>
          <w:spacing w:val="54"/>
          <w:w w:val="105"/>
          <w:sz w:val="20"/>
          <w:szCs w:val="20"/>
        </w:rPr>
        <w:t xml:space="preserve"> </w:t>
      </w:r>
      <w:proofErr w:type="gramStart"/>
      <w:r w:rsidRPr="001D542C">
        <w:rPr>
          <w:rFonts w:asciiTheme="minorHAnsi" w:hAnsiTheme="minorHAnsi" w:cstheme="minorHAnsi"/>
          <w:b/>
          <w:color w:val="030303"/>
          <w:w w:val="105"/>
          <w:sz w:val="20"/>
          <w:szCs w:val="20"/>
        </w:rPr>
        <w:t>website</w:t>
      </w:r>
      <w:proofErr w:type="gramEnd"/>
    </w:p>
    <w:p w14:paraId="73962FC8" w14:textId="77777777" w:rsidR="002B5BB4" w:rsidRPr="001D542C" w:rsidRDefault="002B5BB4" w:rsidP="00B57E52">
      <w:pPr>
        <w:spacing w:before="111" w:line="276" w:lineRule="auto"/>
        <w:ind w:left="147" w:right="3281" w:hanging="2"/>
        <w:rPr>
          <w:rFonts w:asciiTheme="minorHAnsi" w:hAnsiTheme="minorHAnsi" w:cstheme="minorHAnsi"/>
          <w:b/>
          <w:color w:val="030303"/>
          <w:w w:val="105"/>
          <w:sz w:val="20"/>
          <w:szCs w:val="20"/>
        </w:rPr>
      </w:pPr>
    </w:p>
    <w:p w14:paraId="4DFC9EB9" w14:textId="11B4A996" w:rsidR="00D03B6F" w:rsidRPr="00D03B6F" w:rsidRDefault="00D03B6F" w:rsidP="00D03B6F">
      <w:pPr>
        <w:widowControl/>
        <w:numPr>
          <w:ilvl w:val="0"/>
          <w:numId w:val="10"/>
        </w:numPr>
        <w:tabs>
          <w:tab w:val="clear" w:pos="720"/>
          <w:tab w:val="num" w:pos="387"/>
        </w:tabs>
        <w:autoSpaceDE/>
        <w:autoSpaceDN/>
        <w:ind w:left="867"/>
        <w:textAlignment w:val="baseline"/>
        <w:rPr>
          <w:rFonts w:asciiTheme="minorHAnsi" w:hAnsiTheme="minorHAnsi" w:cstheme="minorHAnsi"/>
          <w:sz w:val="21"/>
          <w:szCs w:val="21"/>
        </w:rPr>
      </w:pPr>
      <w:proofErr w:type="gramStart"/>
      <w:r w:rsidRPr="00D03B6F">
        <w:rPr>
          <w:rFonts w:asciiTheme="minorHAnsi" w:hAnsiTheme="minorHAnsi" w:cstheme="minorHAnsi"/>
          <w:sz w:val="21"/>
          <w:szCs w:val="21"/>
        </w:rPr>
        <w:t>Bachelor Degree</w:t>
      </w:r>
      <w:proofErr w:type="gramEnd"/>
      <w:r w:rsidR="00A01901">
        <w:rPr>
          <w:rFonts w:asciiTheme="minorHAnsi" w:hAnsiTheme="minorHAnsi" w:cstheme="minorHAnsi"/>
          <w:sz w:val="21"/>
          <w:szCs w:val="21"/>
        </w:rPr>
        <w:t xml:space="preserve"> in </w:t>
      </w:r>
      <w:r w:rsidR="00E870D9">
        <w:rPr>
          <w:rFonts w:asciiTheme="minorHAnsi" w:hAnsiTheme="minorHAnsi" w:cstheme="minorHAnsi"/>
          <w:sz w:val="21"/>
          <w:szCs w:val="21"/>
        </w:rPr>
        <w:t xml:space="preserve">Trade </w:t>
      </w:r>
      <w:r w:rsidR="00A01901">
        <w:rPr>
          <w:rFonts w:asciiTheme="minorHAnsi" w:hAnsiTheme="minorHAnsi" w:cstheme="minorHAnsi"/>
          <w:sz w:val="21"/>
          <w:szCs w:val="21"/>
        </w:rPr>
        <w:t>Law</w:t>
      </w:r>
      <w:r w:rsidR="00CD5C23">
        <w:rPr>
          <w:rFonts w:asciiTheme="minorHAnsi" w:hAnsiTheme="minorHAnsi" w:cstheme="minorHAnsi"/>
          <w:sz w:val="21"/>
          <w:szCs w:val="21"/>
        </w:rPr>
        <w:t xml:space="preserve"> preferred, </w:t>
      </w:r>
      <w:r w:rsidRPr="00D03B6F">
        <w:rPr>
          <w:rFonts w:asciiTheme="minorHAnsi" w:hAnsiTheme="minorHAnsi" w:cstheme="minorHAnsi"/>
          <w:sz w:val="21"/>
          <w:szCs w:val="21"/>
        </w:rPr>
        <w:t xml:space="preserve">Business Administration or </w:t>
      </w:r>
      <w:r w:rsidR="00E5394B">
        <w:rPr>
          <w:rFonts w:asciiTheme="minorHAnsi" w:hAnsiTheme="minorHAnsi" w:cstheme="minorHAnsi"/>
          <w:sz w:val="21"/>
          <w:szCs w:val="21"/>
        </w:rPr>
        <w:t xml:space="preserve">related </w:t>
      </w:r>
      <w:r w:rsidRPr="00D03B6F">
        <w:rPr>
          <w:rFonts w:asciiTheme="minorHAnsi" w:hAnsiTheme="minorHAnsi" w:cstheme="minorHAnsi"/>
          <w:sz w:val="21"/>
          <w:szCs w:val="21"/>
        </w:rPr>
        <w:t>field</w:t>
      </w:r>
      <w:r w:rsidR="00E5394B">
        <w:rPr>
          <w:rFonts w:asciiTheme="minorHAnsi" w:hAnsiTheme="minorHAnsi" w:cstheme="minorHAnsi"/>
          <w:sz w:val="21"/>
          <w:szCs w:val="21"/>
        </w:rPr>
        <w:t xml:space="preserve"> acceptable</w:t>
      </w:r>
      <w:r w:rsidR="00287F17">
        <w:rPr>
          <w:rFonts w:asciiTheme="minorHAnsi" w:hAnsiTheme="minorHAnsi" w:cstheme="minorHAnsi"/>
          <w:sz w:val="21"/>
          <w:szCs w:val="21"/>
        </w:rPr>
        <w:t>.</w:t>
      </w:r>
    </w:p>
    <w:p w14:paraId="0BD244F5" w14:textId="77777777" w:rsidR="008E4D7B" w:rsidRDefault="008E4D7B" w:rsidP="008E4D7B">
      <w:pPr>
        <w:widowControl/>
        <w:autoSpaceDE/>
        <w:autoSpaceDN/>
        <w:ind w:left="867"/>
        <w:textAlignment w:val="baseline"/>
        <w:rPr>
          <w:rFonts w:asciiTheme="minorHAnsi" w:hAnsiTheme="minorHAnsi" w:cstheme="minorHAnsi"/>
          <w:sz w:val="21"/>
          <w:szCs w:val="21"/>
        </w:rPr>
      </w:pPr>
    </w:p>
    <w:p w14:paraId="6F61F440" w14:textId="451082C0" w:rsidR="00D03B6F" w:rsidRDefault="00D03B6F" w:rsidP="00D03B6F">
      <w:pPr>
        <w:widowControl/>
        <w:numPr>
          <w:ilvl w:val="0"/>
          <w:numId w:val="10"/>
        </w:numPr>
        <w:tabs>
          <w:tab w:val="clear" w:pos="720"/>
          <w:tab w:val="num" w:pos="387"/>
        </w:tabs>
        <w:autoSpaceDE/>
        <w:autoSpaceDN/>
        <w:ind w:left="867"/>
        <w:textAlignment w:val="baseline"/>
        <w:rPr>
          <w:rFonts w:asciiTheme="minorHAnsi" w:hAnsiTheme="minorHAnsi" w:cstheme="minorHAnsi"/>
          <w:sz w:val="21"/>
          <w:szCs w:val="21"/>
        </w:rPr>
      </w:pPr>
      <w:r w:rsidRPr="00D03B6F">
        <w:rPr>
          <w:rFonts w:asciiTheme="minorHAnsi" w:hAnsiTheme="minorHAnsi" w:cstheme="minorHAnsi"/>
          <w:sz w:val="21"/>
          <w:szCs w:val="21"/>
        </w:rPr>
        <w:t xml:space="preserve">Minimum </w:t>
      </w:r>
      <w:r w:rsidR="00AB6E4F">
        <w:rPr>
          <w:rFonts w:asciiTheme="minorHAnsi" w:hAnsiTheme="minorHAnsi" w:cstheme="minorHAnsi"/>
          <w:sz w:val="21"/>
          <w:szCs w:val="21"/>
        </w:rPr>
        <w:t>5-</w:t>
      </w:r>
      <w:r w:rsidRPr="00D03B6F">
        <w:rPr>
          <w:rFonts w:asciiTheme="minorHAnsi" w:hAnsiTheme="minorHAnsi" w:cstheme="minorHAnsi"/>
          <w:sz w:val="21"/>
          <w:szCs w:val="21"/>
        </w:rPr>
        <w:t xml:space="preserve">8 years of experience in a </w:t>
      </w:r>
      <w:r w:rsidR="007A2001">
        <w:rPr>
          <w:rFonts w:asciiTheme="minorHAnsi" w:hAnsiTheme="minorHAnsi" w:cstheme="minorHAnsi"/>
          <w:sz w:val="21"/>
          <w:szCs w:val="21"/>
        </w:rPr>
        <w:t>t</w:t>
      </w:r>
      <w:r w:rsidRPr="00D03B6F">
        <w:rPr>
          <w:rFonts w:asciiTheme="minorHAnsi" w:hAnsiTheme="minorHAnsi" w:cstheme="minorHAnsi"/>
          <w:sz w:val="21"/>
          <w:szCs w:val="21"/>
        </w:rPr>
        <w:t xml:space="preserve">rade </w:t>
      </w:r>
      <w:r w:rsidR="007A2001">
        <w:rPr>
          <w:rFonts w:asciiTheme="minorHAnsi" w:hAnsiTheme="minorHAnsi" w:cstheme="minorHAnsi"/>
          <w:sz w:val="21"/>
          <w:szCs w:val="21"/>
        </w:rPr>
        <w:t>c</w:t>
      </w:r>
      <w:r w:rsidRPr="00D03B6F">
        <w:rPr>
          <w:rFonts w:asciiTheme="minorHAnsi" w:hAnsiTheme="minorHAnsi" w:cstheme="minorHAnsi"/>
          <w:sz w:val="21"/>
          <w:szCs w:val="21"/>
        </w:rPr>
        <w:t xml:space="preserve">ompliance role </w:t>
      </w:r>
      <w:r w:rsidR="00D87A7B">
        <w:rPr>
          <w:rFonts w:asciiTheme="minorHAnsi" w:hAnsiTheme="minorHAnsi" w:cstheme="minorHAnsi"/>
          <w:sz w:val="21"/>
          <w:szCs w:val="21"/>
        </w:rPr>
        <w:t xml:space="preserve">supporting regulated business, </w:t>
      </w:r>
      <w:r w:rsidR="007655B3" w:rsidRPr="00D03B6F">
        <w:rPr>
          <w:rFonts w:asciiTheme="minorHAnsi" w:hAnsiTheme="minorHAnsi" w:cstheme="minorHAnsi"/>
          <w:sz w:val="21"/>
          <w:szCs w:val="21"/>
        </w:rPr>
        <w:t xml:space="preserve">dealing with international </w:t>
      </w:r>
      <w:r w:rsidRPr="00D03B6F">
        <w:rPr>
          <w:rFonts w:asciiTheme="minorHAnsi" w:hAnsiTheme="minorHAnsi" w:cstheme="minorHAnsi"/>
          <w:sz w:val="21"/>
          <w:szCs w:val="21"/>
        </w:rPr>
        <w:t xml:space="preserve">and US </w:t>
      </w:r>
      <w:r w:rsidR="00A5259B" w:rsidRPr="00D03B6F">
        <w:rPr>
          <w:rFonts w:asciiTheme="minorHAnsi" w:hAnsiTheme="minorHAnsi" w:cstheme="minorHAnsi"/>
          <w:sz w:val="21"/>
          <w:szCs w:val="21"/>
        </w:rPr>
        <w:t>trade compliance laws</w:t>
      </w:r>
      <w:r w:rsidR="00603379">
        <w:rPr>
          <w:rFonts w:asciiTheme="minorHAnsi" w:hAnsiTheme="minorHAnsi" w:cstheme="minorHAnsi"/>
          <w:sz w:val="21"/>
          <w:szCs w:val="21"/>
        </w:rPr>
        <w:t xml:space="preserve">, </w:t>
      </w:r>
      <w:r w:rsidR="00C378CD">
        <w:rPr>
          <w:rFonts w:asciiTheme="minorHAnsi" w:hAnsiTheme="minorHAnsi" w:cstheme="minorHAnsi"/>
          <w:sz w:val="21"/>
          <w:szCs w:val="21"/>
        </w:rPr>
        <w:t xml:space="preserve">Trade Data, Trade Lane </w:t>
      </w:r>
      <w:r w:rsidR="00295E11">
        <w:rPr>
          <w:rFonts w:asciiTheme="minorHAnsi" w:hAnsiTheme="minorHAnsi" w:cstheme="minorHAnsi"/>
          <w:sz w:val="21"/>
          <w:szCs w:val="21"/>
        </w:rPr>
        <w:t>Value Classification, and COO</w:t>
      </w:r>
      <w:r w:rsidR="00C209DB">
        <w:rPr>
          <w:rFonts w:asciiTheme="minorHAnsi" w:hAnsiTheme="minorHAnsi" w:cstheme="minorHAnsi"/>
          <w:sz w:val="21"/>
          <w:szCs w:val="21"/>
        </w:rPr>
        <w:t>.</w:t>
      </w:r>
    </w:p>
    <w:p w14:paraId="5A3261FE" w14:textId="77777777" w:rsidR="000A32CA" w:rsidRDefault="000A32CA" w:rsidP="000A32CA">
      <w:pPr>
        <w:pStyle w:val="ListParagraph"/>
        <w:rPr>
          <w:rFonts w:asciiTheme="minorHAnsi" w:hAnsiTheme="minorHAnsi" w:cstheme="minorHAnsi"/>
          <w:sz w:val="21"/>
          <w:szCs w:val="21"/>
        </w:rPr>
      </w:pPr>
    </w:p>
    <w:p w14:paraId="7B828B99" w14:textId="76D03724" w:rsidR="000A32CA" w:rsidRPr="00D03B6F" w:rsidRDefault="000A32CA" w:rsidP="00D03B6F">
      <w:pPr>
        <w:widowControl/>
        <w:numPr>
          <w:ilvl w:val="0"/>
          <w:numId w:val="10"/>
        </w:numPr>
        <w:tabs>
          <w:tab w:val="clear" w:pos="720"/>
          <w:tab w:val="num" w:pos="387"/>
        </w:tabs>
        <w:autoSpaceDE/>
        <w:autoSpaceDN/>
        <w:ind w:left="867"/>
        <w:textAlignment w:val="baseline"/>
        <w:rPr>
          <w:rFonts w:asciiTheme="minorHAnsi" w:hAnsiTheme="minorHAnsi" w:cstheme="minorHAnsi"/>
          <w:sz w:val="21"/>
          <w:szCs w:val="21"/>
        </w:rPr>
      </w:pPr>
      <w:r>
        <w:rPr>
          <w:rFonts w:asciiTheme="minorHAnsi" w:hAnsiTheme="minorHAnsi" w:cstheme="minorHAnsi"/>
          <w:sz w:val="21"/>
          <w:szCs w:val="21"/>
        </w:rPr>
        <w:t xml:space="preserve">Experience </w:t>
      </w:r>
      <w:r w:rsidR="00212EAA">
        <w:rPr>
          <w:rFonts w:asciiTheme="minorHAnsi" w:hAnsiTheme="minorHAnsi" w:cstheme="minorHAnsi"/>
          <w:sz w:val="21"/>
          <w:szCs w:val="21"/>
        </w:rPr>
        <w:t>using Global Trade Compliance technology</w:t>
      </w:r>
    </w:p>
    <w:p w14:paraId="71B92672" w14:textId="77777777" w:rsidR="00DD20FF" w:rsidRDefault="00DD20FF" w:rsidP="00DD20FF">
      <w:pPr>
        <w:widowControl/>
        <w:autoSpaceDE/>
        <w:autoSpaceDN/>
        <w:ind w:left="867"/>
        <w:textAlignment w:val="baseline"/>
        <w:rPr>
          <w:rFonts w:asciiTheme="minorHAnsi" w:hAnsiTheme="minorHAnsi" w:cstheme="minorHAnsi"/>
          <w:sz w:val="21"/>
          <w:szCs w:val="21"/>
        </w:rPr>
      </w:pPr>
    </w:p>
    <w:p w14:paraId="18F87A72" w14:textId="7BAE7398" w:rsidR="00D03B6F" w:rsidRPr="00D03B6F" w:rsidRDefault="00D03B6F" w:rsidP="00D03B6F">
      <w:pPr>
        <w:widowControl/>
        <w:numPr>
          <w:ilvl w:val="0"/>
          <w:numId w:val="10"/>
        </w:numPr>
        <w:tabs>
          <w:tab w:val="clear" w:pos="720"/>
          <w:tab w:val="num" w:pos="387"/>
        </w:tabs>
        <w:autoSpaceDE/>
        <w:autoSpaceDN/>
        <w:ind w:left="867"/>
        <w:textAlignment w:val="baseline"/>
        <w:rPr>
          <w:rFonts w:asciiTheme="minorHAnsi" w:hAnsiTheme="minorHAnsi" w:cstheme="minorHAnsi"/>
          <w:sz w:val="21"/>
          <w:szCs w:val="21"/>
        </w:rPr>
      </w:pPr>
      <w:r w:rsidRPr="00D03B6F">
        <w:rPr>
          <w:rFonts w:asciiTheme="minorHAnsi" w:hAnsiTheme="minorHAnsi" w:cstheme="minorHAnsi"/>
          <w:sz w:val="21"/>
          <w:szCs w:val="21"/>
        </w:rPr>
        <w:t xml:space="preserve">Ability to work </w:t>
      </w:r>
      <w:r w:rsidR="000A32CA">
        <w:rPr>
          <w:rFonts w:asciiTheme="minorHAnsi" w:hAnsiTheme="minorHAnsi" w:cstheme="minorHAnsi"/>
          <w:sz w:val="21"/>
          <w:szCs w:val="21"/>
        </w:rPr>
        <w:t xml:space="preserve">cross functionally </w:t>
      </w:r>
      <w:r w:rsidRPr="00D03B6F">
        <w:rPr>
          <w:rFonts w:asciiTheme="minorHAnsi" w:hAnsiTheme="minorHAnsi" w:cstheme="minorHAnsi"/>
          <w:sz w:val="21"/>
          <w:szCs w:val="21"/>
        </w:rPr>
        <w:t xml:space="preserve">with the legal, sales, </w:t>
      </w:r>
      <w:r w:rsidR="007B768C">
        <w:rPr>
          <w:rFonts w:asciiTheme="minorHAnsi" w:hAnsiTheme="minorHAnsi" w:cstheme="minorHAnsi"/>
          <w:sz w:val="21"/>
          <w:szCs w:val="21"/>
        </w:rPr>
        <w:t xml:space="preserve">operations, </w:t>
      </w:r>
      <w:r w:rsidRPr="00D03B6F">
        <w:rPr>
          <w:rFonts w:asciiTheme="minorHAnsi" w:hAnsiTheme="minorHAnsi" w:cstheme="minorHAnsi"/>
          <w:sz w:val="21"/>
          <w:szCs w:val="21"/>
        </w:rPr>
        <w:t xml:space="preserve">and finance personnel in </w:t>
      </w:r>
      <w:r w:rsidR="001D17E8">
        <w:rPr>
          <w:rFonts w:asciiTheme="minorHAnsi" w:hAnsiTheme="minorHAnsi" w:cstheme="minorHAnsi"/>
          <w:sz w:val="21"/>
          <w:szCs w:val="21"/>
        </w:rPr>
        <w:t>all regions</w:t>
      </w:r>
      <w:r w:rsidRPr="00D03B6F">
        <w:rPr>
          <w:rFonts w:asciiTheme="minorHAnsi" w:hAnsiTheme="minorHAnsi" w:cstheme="minorHAnsi"/>
          <w:sz w:val="21"/>
          <w:szCs w:val="21"/>
        </w:rPr>
        <w:t xml:space="preserve"> to ensure international trade compliance laws are followed</w:t>
      </w:r>
      <w:r w:rsidR="00287F17">
        <w:rPr>
          <w:rFonts w:asciiTheme="minorHAnsi" w:hAnsiTheme="minorHAnsi" w:cstheme="minorHAnsi"/>
          <w:sz w:val="21"/>
          <w:szCs w:val="21"/>
        </w:rPr>
        <w:t>.</w:t>
      </w:r>
    </w:p>
    <w:p w14:paraId="3554C130" w14:textId="77777777" w:rsidR="00D87A7B" w:rsidRDefault="00D87A7B" w:rsidP="00D87A7B">
      <w:pPr>
        <w:widowControl/>
        <w:autoSpaceDE/>
        <w:autoSpaceDN/>
        <w:ind w:left="867"/>
        <w:textAlignment w:val="baseline"/>
        <w:rPr>
          <w:rFonts w:asciiTheme="minorHAnsi" w:hAnsiTheme="minorHAnsi" w:cstheme="minorHAnsi"/>
          <w:sz w:val="21"/>
          <w:szCs w:val="21"/>
        </w:rPr>
      </w:pPr>
    </w:p>
    <w:p w14:paraId="1FCA942E" w14:textId="19003657" w:rsidR="00925898" w:rsidRPr="00D03B6F" w:rsidRDefault="00D03B6F" w:rsidP="00925898">
      <w:pPr>
        <w:widowControl/>
        <w:numPr>
          <w:ilvl w:val="0"/>
          <w:numId w:val="10"/>
        </w:numPr>
        <w:tabs>
          <w:tab w:val="clear" w:pos="720"/>
          <w:tab w:val="num" w:pos="387"/>
        </w:tabs>
        <w:autoSpaceDE/>
        <w:autoSpaceDN/>
        <w:ind w:left="867"/>
        <w:textAlignment w:val="baseline"/>
        <w:rPr>
          <w:rFonts w:asciiTheme="minorHAnsi" w:hAnsiTheme="minorHAnsi" w:cstheme="minorHAnsi"/>
          <w:sz w:val="21"/>
          <w:szCs w:val="21"/>
        </w:rPr>
      </w:pPr>
      <w:r w:rsidRPr="00D03B6F">
        <w:rPr>
          <w:rFonts w:asciiTheme="minorHAnsi" w:hAnsiTheme="minorHAnsi" w:cstheme="minorHAnsi"/>
          <w:sz w:val="21"/>
          <w:szCs w:val="21"/>
        </w:rPr>
        <w:t>Process-driven, detail oriented, self-motivated</w:t>
      </w:r>
      <w:r w:rsidR="00BC3A23">
        <w:rPr>
          <w:rFonts w:asciiTheme="minorHAnsi" w:hAnsiTheme="minorHAnsi" w:cstheme="minorHAnsi"/>
          <w:sz w:val="21"/>
          <w:szCs w:val="21"/>
        </w:rPr>
        <w:t>,</w:t>
      </w:r>
      <w:r w:rsidRPr="00D03B6F">
        <w:rPr>
          <w:rFonts w:asciiTheme="minorHAnsi" w:hAnsiTheme="minorHAnsi" w:cstheme="minorHAnsi"/>
          <w:sz w:val="21"/>
          <w:szCs w:val="21"/>
        </w:rPr>
        <w:t xml:space="preserve"> and analytical</w:t>
      </w:r>
      <w:r w:rsidR="00925898" w:rsidRPr="00925898">
        <w:rPr>
          <w:rFonts w:asciiTheme="minorHAnsi" w:hAnsiTheme="minorHAnsi" w:cstheme="minorHAnsi"/>
          <w:sz w:val="21"/>
          <w:szCs w:val="21"/>
        </w:rPr>
        <w:t xml:space="preserve"> </w:t>
      </w:r>
      <w:r w:rsidR="00925898" w:rsidRPr="00D03B6F">
        <w:rPr>
          <w:rFonts w:asciiTheme="minorHAnsi" w:hAnsiTheme="minorHAnsi" w:cstheme="minorHAnsi"/>
          <w:sz w:val="21"/>
          <w:szCs w:val="21"/>
        </w:rPr>
        <w:t xml:space="preserve">with good </w:t>
      </w:r>
      <w:r w:rsidR="00D41EA0" w:rsidRPr="00D03B6F">
        <w:rPr>
          <w:rFonts w:asciiTheme="minorHAnsi" w:hAnsiTheme="minorHAnsi" w:cstheme="minorHAnsi"/>
          <w:sz w:val="21"/>
          <w:szCs w:val="21"/>
        </w:rPr>
        <w:t>problem-solving</w:t>
      </w:r>
      <w:r w:rsidR="00925898" w:rsidRPr="00D03B6F">
        <w:rPr>
          <w:rFonts w:asciiTheme="minorHAnsi" w:hAnsiTheme="minorHAnsi" w:cstheme="minorHAnsi"/>
          <w:sz w:val="21"/>
          <w:szCs w:val="21"/>
        </w:rPr>
        <w:t xml:space="preserve"> skills and a </w:t>
      </w:r>
      <w:r w:rsidR="00925898">
        <w:rPr>
          <w:rFonts w:asciiTheme="minorHAnsi" w:hAnsiTheme="minorHAnsi" w:cstheme="minorHAnsi"/>
          <w:sz w:val="21"/>
          <w:szCs w:val="21"/>
        </w:rPr>
        <w:t xml:space="preserve">customer </w:t>
      </w:r>
      <w:r w:rsidR="00925898" w:rsidRPr="00D03B6F">
        <w:rPr>
          <w:rFonts w:asciiTheme="minorHAnsi" w:hAnsiTheme="minorHAnsi" w:cstheme="minorHAnsi"/>
          <w:sz w:val="21"/>
          <w:szCs w:val="21"/>
        </w:rPr>
        <w:t>service focus</w:t>
      </w:r>
      <w:r w:rsidR="00287F17">
        <w:rPr>
          <w:rFonts w:asciiTheme="minorHAnsi" w:hAnsiTheme="minorHAnsi" w:cstheme="minorHAnsi"/>
          <w:sz w:val="21"/>
          <w:szCs w:val="21"/>
        </w:rPr>
        <w:t>.</w:t>
      </w:r>
      <w:r w:rsidR="00DE6390">
        <w:rPr>
          <w:rFonts w:asciiTheme="minorHAnsi" w:hAnsiTheme="minorHAnsi" w:cstheme="minorHAnsi"/>
          <w:sz w:val="21"/>
          <w:szCs w:val="21"/>
        </w:rPr>
        <w:t xml:space="preserve">  </w:t>
      </w:r>
      <w:r w:rsidR="009A75F2">
        <w:rPr>
          <w:rFonts w:asciiTheme="minorHAnsi" w:hAnsiTheme="minorHAnsi" w:cstheme="minorHAnsi"/>
          <w:sz w:val="21"/>
          <w:szCs w:val="21"/>
        </w:rPr>
        <w:t>Must be effective in oral and written communication</w:t>
      </w:r>
      <w:r w:rsidR="00D85EDE">
        <w:rPr>
          <w:rFonts w:asciiTheme="minorHAnsi" w:hAnsiTheme="minorHAnsi" w:cstheme="minorHAnsi"/>
          <w:sz w:val="21"/>
          <w:szCs w:val="21"/>
        </w:rPr>
        <w:t>.</w:t>
      </w:r>
    </w:p>
    <w:p w14:paraId="39A374C4" w14:textId="77777777" w:rsidR="00925898" w:rsidRDefault="00925898" w:rsidP="00925898">
      <w:pPr>
        <w:widowControl/>
        <w:autoSpaceDE/>
        <w:autoSpaceDN/>
        <w:ind w:left="867"/>
        <w:textAlignment w:val="baseline"/>
        <w:rPr>
          <w:rFonts w:asciiTheme="minorHAnsi" w:hAnsiTheme="minorHAnsi" w:cstheme="minorHAnsi"/>
          <w:sz w:val="21"/>
          <w:szCs w:val="21"/>
        </w:rPr>
      </w:pPr>
    </w:p>
    <w:p w14:paraId="4B686E51" w14:textId="4B3749DF" w:rsidR="00ED671E" w:rsidRPr="001D542C" w:rsidRDefault="000B1D86">
      <w:pPr>
        <w:pStyle w:val="Heading2"/>
        <w:spacing w:before="154"/>
        <w:ind w:left="123"/>
        <w:rPr>
          <w:rFonts w:asciiTheme="minorHAnsi" w:hAnsiTheme="minorHAnsi" w:cstheme="minorHAnsi"/>
          <w:color w:val="0F499E"/>
          <w:w w:val="110"/>
        </w:rPr>
      </w:pPr>
      <w:r w:rsidRPr="001D542C">
        <w:rPr>
          <w:rFonts w:asciiTheme="minorHAnsi" w:hAnsiTheme="minorHAnsi" w:cstheme="minorHAnsi"/>
          <w:color w:val="0F499E"/>
          <w:w w:val="110"/>
        </w:rPr>
        <w:t>Why Aristocrat?</w:t>
      </w:r>
    </w:p>
    <w:p w14:paraId="2E4CA0A0" w14:textId="77777777" w:rsidR="00B57E52" w:rsidRPr="001D542C" w:rsidRDefault="00B57E52" w:rsidP="00B57E52">
      <w:pPr>
        <w:pStyle w:val="ListParagraph"/>
        <w:numPr>
          <w:ilvl w:val="0"/>
          <w:numId w:val="4"/>
        </w:numPr>
        <w:tabs>
          <w:tab w:val="left" w:pos="296"/>
        </w:tabs>
        <w:spacing w:before="92"/>
        <w:rPr>
          <w:rFonts w:asciiTheme="minorHAnsi" w:hAnsiTheme="minorHAnsi" w:cstheme="minorHAnsi"/>
          <w:sz w:val="20"/>
          <w:szCs w:val="20"/>
        </w:rPr>
      </w:pPr>
      <w:r w:rsidRPr="001D542C">
        <w:rPr>
          <w:rFonts w:asciiTheme="minorHAnsi" w:hAnsiTheme="minorHAnsi" w:cstheme="minorHAnsi"/>
          <w:color w:val="030303"/>
          <w:sz w:val="20"/>
          <w:szCs w:val="20"/>
        </w:rPr>
        <w:t>World Leader in Gaming</w:t>
      </w:r>
      <w:r w:rsidRPr="001D542C">
        <w:rPr>
          <w:rFonts w:asciiTheme="minorHAnsi" w:hAnsiTheme="minorHAnsi" w:cstheme="minorHAnsi"/>
          <w:color w:val="030303"/>
          <w:spacing w:val="-27"/>
          <w:sz w:val="20"/>
          <w:szCs w:val="20"/>
        </w:rPr>
        <w:t xml:space="preserve"> </w:t>
      </w:r>
      <w:r w:rsidRPr="001D542C">
        <w:rPr>
          <w:rFonts w:asciiTheme="minorHAnsi" w:hAnsiTheme="minorHAnsi" w:cstheme="minorHAnsi"/>
          <w:color w:val="030303"/>
          <w:sz w:val="20"/>
          <w:szCs w:val="20"/>
        </w:rPr>
        <w:t>Entertainment</w:t>
      </w:r>
    </w:p>
    <w:p w14:paraId="477A277C" w14:textId="055AE7FC" w:rsidR="00F41CA4" w:rsidRPr="001D542C" w:rsidRDefault="00B57E52" w:rsidP="00F41CA4">
      <w:pPr>
        <w:pStyle w:val="ListParagraph"/>
        <w:numPr>
          <w:ilvl w:val="0"/>
          <w:numId w:val="4"/>
        </w:numPr>
        <w:tabs>
          <w:tab w:val="left" w:pos="310"/>
        </w:tabs>
        <w:spacing w:before="35"/>
        <w:rPr>
          <w:rFonts w:asciiTheme="minorHAnsi" w:hAnsiTheme="minorHAnsi" w:cstheme="minorHAnsi"/>
          <w:sz w:val="20"/>
          <w:szCs w:val="20"/>
        </w:rPr>
      </w:pPr>
      <w:r w:rsidRPr="001D542C">
        <w:rPr>
          <w:rFonts w:asciiTheme="minorHAnsi" w:hAnsiTheme="minorHAnsi" w:cstheme="minorHAnsi"/>
          <w:color w:val="030303"/>
          <w:w w:val="105"/>
          <w:sz w:val="20"/>
          <w:szCs w:val="20"/>
        </w:rPr>
        <w:t>Robust benefits</w:t>
      </w:r>
      <w:r w:rsidRPr="001D542C">
        <w:rPr>
          <w:rFonts w:asciiTheme="minorHAnsi" w:hAnsiTheme="minorHAnsi" w:cstheme="minorHAnsi"/>
          <w:color w:val="030303"/>
          <w:spacing w:val="5"/>
          <w:w w:val="105"/>
          <w:sz w:val="20"/>
          <w:szCs w:val="20"/>
        </w:rPr>
        <w:t xml:space="preserve"> </w:t>
      </w:r>
      <w:r w:rsidRPr="001D542C">
        <w:rPr>
          <w:rFonts w:asciiTheme="minorHAnsi" w:hAnsiTheme="minorHAnsi" w:cstheme="minorHAnsi"/>
          <w:color w:val="030303"/>
          <w:w w:val="105"/>
          <w:sz w:val="20"/>
          <w:szCs w:val="20"/>
        </w:rPr>
        <w:t>package</w:t>
      </w:r>
    </w:p>
    <w:p w14:paraId="2319CB20" w14:textId="0A42BBCE" w:rsidR="006927A7" w:rsidRPr="001D542C" w:rsidRDefault="00B57E52" w:rsidP="00B57E52">
      <w:pPr>
        <w:pStyle w:val="ListParagraph"/>
        <w:numPr>
          <w:ilvl w:val="0"/>
          <w:numId w:val="4"/>
        </w:numPr>
        <w:tabs>
          <w:tab w:val="left" w:pos="297"/>
        </w:tabs>
        <w:spacing w:before="26"/>
        <w:rPr>
          <w:rFonts w:asciiTheme="minorHAnsi" w:hAnsiTheme="minorHAnsi" w:cstheme="minorHAnsi"/>
          <w:sz w:val="20"/>
          <w:szCs w:val="20"/>
        </w:rPr>
      </w:pPr>
      <w:r w:rsidRPr="001D542C">
        <w:rPr>
          <w:rFonts w:asciiTheme="minorHAnsi" w:hAnsiTheme="minorHAnsi" w:cstheme="minorHAnsi"/>
          <w:color w:val="030303"/>
          <w:w w:val="105"/>
          <w:sz w:val="20"/>
          <w:szCs w:val="20"/>
        </w:rPr>
        <w:t>Global career</w:t>
      </w:r>
      <w:r w:rsidRPr="001D542C">
        <w:rPr>
          <w:rFonts w:asciiTheme="minorHAnsi" w:hAnsiTheme="minorHAnsi" w:cstheme="minorHAnsi"/>
          <w:color w:val="030303"/>
          <w:spacing w:val="-23"/>
          <w:w w:val="105"/>
          <w:sz w:val="20"/>
          <w:szCs w:val="20"/>
        </w:rPr>
        <w:t xml:space="preserve"> </w:t>
      </w:r>
      <w:r w:rsidRPr="001D542C">
        <w:rPr>
          <w:rFonts w:asciiTheme="minorHAnsi" w:hAnsiTheme="minorHAnsi" w:cstheme="minorHAnsi"/>
          <w:color w:val="030303"/>
          <w:w w:val="105"/>
          <w:sz w:val="20"/>
          <w:szCs w:val="20"/>
        </w:rPr>
        <w:t>opportunities</w:t>
      </w:r>
    </w:p>
    <w:p w14:paraId="4B686E58" w14:textId="77777777" w:rsidR="00ED671E" w:rsidRDefault="00ED671E">
      <w:pPr>
        <w:rPr>
          <w:sz w:val="19"/>
        </w:rPr>
        <w:sectPr w:rsidR="00ED671E">
          <w:footerReference w:type="default" r:id="rId12"/>
          <w:type w:val="continuous"/>
          <w:pgSz w:w="12240" w:h="15840"/>
          <w:pgMar w:top="0" w:right="560" w:bottom="0" w:left="600" w:header="720" w:footer="720" w:gutter="0"/>
          <w:cols w:space="720"/>
        </w:sectPr>
      </w:pPr>
    </w:p>
    <w:p w14:paraId="4B686E59" w14:textId="69C908A4" w:rsidR="00ED671E" w:rsidRDefault="000B1D86">
      <w:pPr>
        <w:pStyle w:val="Heading2"/>
        <w:spacing w:before="89"/>
        <w:ind w:left="130"/>
        <w:rPr>
          <w:rFonts w:asciiTheme="minorHAnsi" w:hAnsiTheme="minorHAnsi" w:cstheme="minorHAnsi"/>
          <w:color w:val="0F499E"/>
          <w:w w:val="110"/>
        </w:rPr>
      </w:pPr>
      <w:r w:rsidRPr="00356F67">
        <w:rPr>
          <w:rFonts w:asciiTheme="minorHAnsi" w:hAnsiTheme="minorHAnsi" w:cstheme="minorHAnsi"/>
          <w:color w:val="0F499E"/>
          <w:w w:val="110"/>
        </w:rPr>
        <w:t>Our Values</w:t>
      </w:r>
    </w:p>
    <w:p w14:paraId="605D66CD" w14:textId="7449C1B6" w:rsidR="00F41CA4" w:rsidRDefault="00F41CA4">
      <w:pPr>
        <w:pStyle w:val="Heading2"/>
        <w:spacing w:before="89"/>
        <w:ind w:left="130"/>
        <w:rPr>
          <w:rFonts w:asciiTheme="minorHAnsi" w:hAnsiTheme="minorHAnsi" w:cstheme="minorHAnsi"/>
          <w:color w:val="0F499E"/>
          <w:w w:val="110"/>
        </w:rPr>
      </w:pPr>
      <w:r>
        <w:rPr>
          <w:noProof/>
        </w:rPr>
        <w:drawing>
          <wp:anchor distT="0" distB="0" distL="114300" distR="114300" simplePos="0" relativeHeight="251658240" behindDoc="1" locked="0" layoutInCell="1" allowOverlap="1" wp14:anchorId="4C9948B8" wp14:editId="0DFDD61D">
            <wp:simplePos x="0" y="0"/>
            <wp:positionH relativeFrom="column">
              <wp:posOffset>47625</wp:posOffset>
            </wp:positionH>
            <wp:positionV relativeFrom="paragraph">
              <wp:posOffset>198120</wp:posOffset>
            </wp:positionV>
            <wp:extent cx="6992298" cy="504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992298" cy="504825"/>
                    </a:xfrm>
                    <a:prstGeom prst="rect">
                      <a:avLst/>
                    </a:prstGeom>
                  </pic:spPr>
                </pic:pic>
              </a:graphicData>
            </a:graphic>
            <wp14:sizeRelH relativeFrom="page">
              <wp14:pctWidth>0</wp14:pctWidth>
            </wp14:sizeRelH>
            <wp14:sizeRelV relativeFrom="page">
              <wp14:pctHeight>0</wp14:pctHeight>
            </wp14:sizeRelV>
          </wp:anchor>
        </w:drawing>
      </w:r>
    </w:p>
    <w:sectPr w:rsidR="00F41CA4">
      <w:type w:val="continuous"/>
      <w:pgSz w:w="12240" w:h="15840"/>
      <w:pgMar w:top="0" w:right="560" w:bottom="0" w:left="600" w:header="720" w:footer="720" w:gutter="0"/>
      <w:cols w:num="4" w:space="720" w:equalWidth="0">
        <w:col w:w="2461" w:space="505"/>
        <w:col w:w="2339" w:space="319"/>
        <w:col w:w="2369" w:space="293"/>
        <w:col w:w="27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B411" w14:textId="77777777" w:rsidR="006926B8" w:rsidRDefault="006926B8" w:rsidP="00457CC6">
      <w:r>
        <w:separator/>
      </w:r>
    </w:p>
  </w:endnote>
  <w:endnote w:type="continuationSeparator" w:id="0">
    <w:p w14:paraId="26D24965" w14:textId="77777777" w:rsidR="006926B8" w:rsidRDefault="006926B8" w:rsidP="0045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BEB5" w14:textId="49ACAC6E" w:rsidR="00457CC6" w:rsidRDefault="00457CC6">
    <w:pPr>
      <w:pStyle w:val="Footer"/>
    </w:pPr>
    <w:r>
      <w:rPr>
        <w:rFonts w:asciiTheme="minorHAnsi" w:hAnsiTheme="minorHAnsi" w:cstheme="minorHAnsi"/>
        <w:noProof/>
      </w:rPr>
      <w:drawing>
        <wp:anchor distT="0" distB="0" distL="114300" distR="114300" simplePos="0" relativeHeight="251660288" behindDoc="1" locked="0" layoutInCell="1" allowOverlap="1" wp14:anchorId="725E3AF5" wp14:editId="61694716">
          <wp:simplePos x="0" y="0"/>
          <wp:positionH relativeFrom="column">
            <wp:posOffset>-381000</wp:posOffset>
          </wp:positionH>
          <wp:positionV relativeFrom="paragraph">
            <wp:posOffset>64135</wp:posOffset>
          </wp:positionV>
          <wp:extent cx="7764780" cy="7143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8126" cy="725677"/>
                  </a:xfrm>
                  <a:prstGeom prst="rect">
                    <a:avLst/>
                  </a:prstGeom>
                  <a:noFill/>
                </pic:spPr>
              </pic:pic>
            </a:graphicData>
          </a:graphic>
          <wp14:sizeRelH relativeFrom="page">
            <wp14:pctWidth>0</wp14:pctWidth>
          </wp14:sizeRelH>
          <wp14:sizeRelV relativeFrom="page">
            <wp14:pctHeight>0</wp14:pctHeight>
          </wp14:sizeRelV>
        </wp:anchor>
      </w:drawing>
    </w:r>
  </w:p>
  <w:p w14:paraId="1A5CE189" w14:textId="43BD2120" w:rsidR="00457CC6" w:rsidRDefault="00457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D2EF" w14:textId="77777777" w:rsidR="006926B8" w:rsidRDefault="006926B8" w:rsidP="00457CC6">
      <w:r>
        <w:separator/>
      </w:r>
    </w:p>
  </w:footnote>
  <w:footnote w:type="continuationSeparator" w:id="0">
    <w:p w14:paraId="506BD785" w14:textId="77777777" w:rsidR="006926B8" w:rsidRDefault="006926B8" w:rsidP="00457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505"/>
    <w:multiLevelType w:val="hybridMultilevel"/>
    <w:tmpl w:val="CE7879E6"/>
    <w:lvl w:ilvl="0" w:tplc="D0AE2DEC">
      <w:numFmt w:val="bullet"/>
      <w:lvlText w:val="•"/>
      <w:lvlJc w:val="left"/>
      <w:pPr>
        <w:ind w:left="287" w:hanging="136"/>
      </w:pPr>
      <w:rPr>
        <w:rFonts w:ascii="Times New Roman" w:eastAsia="Times New Roman" w:hAnsi="Times New Roman" w:cs="Times New Roman" w:hint="default"/>
        <w:color w:val="030303"/>
        <w:w w:val="105"/>
        <w:sz w:val="22"/>
        <w:szCs w:val="22"/>
      </w:rPr>
    </w:lvl>
    <w:lvl w:ilvl="1" w:tplc="42D69064">
      <w:numFmt w:val="bullet"/>
      <w:lvlText w:val="•"/>
      <w:lvlJc w:val="left"/>
      <w:pPr>
        <w:ind w:left="1360" w:hanging="136"/>
      </w:pPr>
      <w:rPr>
        <w:rFonts w:hint="default"/>
      </w:rPr>
    </w:lvl>
    <w:lvl w:ilvl="2" w:tplc="D600503C">
      <w:numFmt w:val="bullet"/>
      <w:lvlText w:val="•"/>
      <w:lvlJc w:val="left"/>
      <w:pPr>
        <w:ind w:left="2440" w:hanging="136"/>
      </w:pPr>
      <w:rPr>
        <w:rFonts w:hint="default"/>
      </w:rPr>
    </w:lvl>
    <w:lvl w:ilvl="3" w:tplc="5C522766">
      <w:numFmt w:val="bullet"/>
      <w:lvlText w:val="•"/>
      <w:lvlJc w:val="left"/>
      <w:pPr>
        <w:ind w:left="3520" w:hanging="136"/>
      </w:pPr>
      <w:rPr>
        <w:rFonts w:hint="default"/>
      </w:rPr>
    </w:lvl>
    <w:lvl w:ilvl="4" w:tplc="C226C500">
      <w:numFmt w:val="bullet"/>
      <w:lvlText w:val="•"/>
      <w:lvlJc w:val="left"/>
      <w:pPr>
        <w:ind w:left="4600" w:hanging="136"/>
      </w:pPr>
      <w:rPr>
        <w:rFonts w:hint="default"/>
      </w:rPr>
    </w:lvl>
    <w:lvl w:ilvl="5" w:tplc="1BA4EA1A">
      <w:numFmt w:val="bullet"/>
      <w:lvlText w:val="•"/>
      <w:lvlJc w:val="left"/>
      <w:pPr>
        <w:ind w:left="5680" w:hanging="136"/>
      </w:pPr>
      <w:rPr>
        <w:rFonts w:hint="default"/>
      </w:rPr>
    </w:lvl>
    <w:lvl w:ilvl="6" w:tplc="A68CBED8">
      <w:numFmt w:val="bullet"/>
      <w:lvlText w:val="•"/>
      <w:lvlJc w:val="left"/>
      <w:pPr>
        <w:ind w:left="6760" w:hanging="136"/>
      </w:pPr>
      <w:rPr>
        <w:rFonts w:hint="default"/>
      </w:rPr>
    </w:lvl>
    <w:lvl w:ilvl="7" w:tplc="DD7A0C02">
      <w:numFmt w:val="bullet"/>
      <w:lvlText w:val="•"/>
      <w:lvlJc w:val="left"/>
      <w:pPr>
        <w:ind w:left="7840" w:hanging="136"/>
      </w:pPr>
      <w:rPr>
        <w:rFonts w:hint="default"/>
      </w:rPr>
    </w:lvl>
    <w:lvl w:ilvl="8" w:tplc="06CE525A">
      <w:numFmt w:val="bullet"/>
      <w:lvlText w:val="•"/>
      <w:lvlJc w:val="left"/>
      <w:pPr>
        <w:ind w:left="8920" w:hanging="136"/>
      </w:pPr>
      <w:rPr>
        <w:rFonts w:hint="default"/>
      </w:rPr>
    </w:lvl>
  </w:abstractNum>
  <w:abstractNum w:abstractNumId="1" w15:restartNumberingAfterBreak="0">
    <w:nsid w:val="0061498B"/>
    <w:multiLevelType w:val="hybridMultilevel"/>
    <w:tmpl w:val="32D2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97000"/>
    <w:multiLevelType w:val="hybridMultilevel"/>
    <w:tmpl w:val="EB12C42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13067796"/>
    <w:multiLevelType w:val="hybridMultilevel"/>
    <w:tmpl w:val="DCECD8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15662049"/>
    <w:multiLevelType w:val="multilevel"/>
    <w:tmpl w:val="9AD4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1D6A"/>
    <w:multiLevelType w:val="hybridMultilevel"/>
    <w:tmpl w:val="F43C630C"/>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6" w15:restartNumberingAfterBreak="0">
    <w:nsid w:val="25E3282E"/>
    <w:multiLevelType w:val="hybridMultilevel"/>
    <w:tmpl w:val="6256D39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3D053523"/>
    <w:multiLevelType w:val="hybridMultilevel"/>
    <w:tmpl w:val="611A9DE0"/>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45CA0683"/>
    <w:multiLevelType w:val="hybridMultilevel"/>
    <w:tmpl w:val="EE4C9936"/>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9" w15:restartNumberingAfterBreak="0">
    <w:nsid w:val="691400DE"/>
    <w:multiLevelType w:val="hybridMultilevel"/>
    <w:tmpl w:val="E0E09EF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3"/>
  </w:num>
  <w:num w:numId="6">
    <w:abstractNumId w:val="6"/>
  </w:num>
  <w:num w:numId="7">
    <w:abstractNumId w:val="2"/>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1E"/>
    <w:rsid w:val="00017F9E"/>
    <w:rsid w:val="00027873"/>
    <w:rsid w:val="0003341B"/>
    <w:rsid w:val="00054371"/>
    <w:rsid w:val="0006524C"/>
    <w:rsid w:val="000720A2"/>
    <w:rsid w:val="0008538E"/>
    <w:rsid w:val="000922BE"/>
    <w:rsid w:val="000944C8"/>
    <w:rsid w:val="000A32CA"/>
    <w:rsid w:val="000A4910"/>
    <w:rsid w:val="000B1D86"/>
    <w:rsid w:val="000B2037"/>
    <w:rsid w:val="0010350F"/>
    <w:rsid w:val="001046C5"/>
    <w:rsid w:val="00113D70"/>
    <w:rsid w:val="001234C0"/>
    <w:rsid w:val="001355BC"/>
    <w:rsid w:val="00195608"/>
    <w:rsid w:val="001A7993"/>
    <w:rsid w:val="001B45BF"/>
    <w:rsid w:val="001D17E8"/>
    <w:rsid w:val="001D2B21"/>
    <w:rsid w:val="001D542C"/>
    <w:rsid w:val="001E2F7D"/>
    <w:rsid w:val="001F003A"/>
    <w:rsid w:val="001F4608"/>
    <w:rsid w:val="001F4FA9"/>
    <w:rsid w:val="00201C3A"/>
    <w:rsid w:val="002049C6"/>
    <w:rsid w:val="00212EAA"/>
    <w:rsid w:val="00215B67"/>
    <w:rsid w:val="00217CD9"/>
    <w:rsid w:val="00222C80"/>
    <w:rsid w:val="00257FCB"/>
    <w:rsid w:val="00266BCF"/>
    <w:rsid w:val="00287F17"/>
    <w:rsid w:val="00295E11"/>
    <w:rsid w:val="002B5BB4"/>
    <w:rsid w:val="002C2686"/>
    <w:rsid w:val="0030738B"/>
    <w:rsid w:val="00356F67"/>
    <w:rsid w:val="003927D7"/>
    <w:rsid w:val="00392BD8"/>
    <w:rsid w:val="003A3B70"/>
    <w:rsid w:val="003C08D3"/>
    <w:rsid w:val="003E72F8"/>
    <w:rsid w:val="00400D71"/>
    <w:rsid w:val="0044622E"/>
    <w:rsid w:val="00457CC6"/>
    <w:rsid w:val="00462B58"/>
    <w:rsid w:val="00485F82"/>
    <w:rsid w:val="00486386"/>
    <w:rsid w:val="004A06DE"/>
    <w:rsid w:val="004B0C26"/>
    <w:rsid w:val="004C00BC"/>
    <w:rsid w:val="004E1B44"/>
    <w:rsid w:val="004F08AB"/>
    <w:rsid w:val="004F22C8"/>
    <w:rsid w:val="004F52FC"/>
    <w:rsid w:val="004F6692"/>
    <w:rsid w:val="00500CD0"/>
    <w:rsid w:val="0050291C"/>
    <w:rsid w:val="00505909"/>
    <w:rsid w:val="00515DAA"/>
    <w:rsid w:val="005163DB"/>
    <w:rsid w:val="005302D7"/>
    <w:rsid w:val="00554DCB"/>
    <w:rsid w:val="005630B5"/>
    <w:rsid w:val="00587A6C"/>
    <w:rsid w:val="005B5CCF"/>
    <w:rsid w:val="005B69E1"/>
    <w:rsid w:val="005E4BFC"/>
    <w:rsid w:val="00602633"/>
    <w:rsid w:val="00603379"/>
    <w:rsid w:val="0062662B"/>
    <w:rsid w:val="006926B8"/>
    <w:rsid w:val="006927A7"/>
    <w:rsid w:val="006A1169"/>
    <w:rsid w:val="006B4FB0"/>
    <w:rsid w:val="006C0A76"/>
    <w:rsid w:val="006C22F3"/>
    <w:rsid w:val="006C5B64"/>
    <w:rsid w:val="006E7397"/>
    <w:rsid w:val="006F1BA0"/>
    <w:rsid w:val="0070231A"/>
    <w:rsid w:val="00726ADA"/>
    <w:rsid w:val="00741CA4"/>
    <w:rsid w:val="00746712"/>
    <w:rsid w:val="007655B3"/>
    <w:rsid w:val="0078485D"/>
    <w:rsid w:val="00791EE7"/>
    <w:rsid w:val="007A2001"/>
    <w:rsid w:val="007B7012"/>
    <w:rsid w:val="007B768C"/>
    <w:rsid w:val="007C6C68"/>
    <w:rsid w:val="007E7910"/>
    <w:rsid w:val="00800BBE"/>
    <w:rsid w:val="00831502"/>
    <w:rsid w:val="00872BA4"/>
    <w:rsid w:val="00877E2D"/>
    <w:rsid w:val="008935BA"/>
    <w:rsid w:val="008B3092"/>
    <w:rsid w:val="008B5C08"/>
    <w:rsid w:val="008C0EAF"/>
    <w:rsid w:val="008C7113"/>
    <w:rsid w:val="008D2E2A"/>
    <w:rsid w:val="008D7A7A"/>
    <w:rsid w:val="008E4D7B"/>
    <w:rsid w:val="008E591C"/>
    <w:rsid w:val="009038AF"/>
    <w:rsid w:val="00925898"/>
    <w:rsid w:val="00953B0E"/>
    <w:rsid w:val="00966E74"/>
    <w:rsid w:val="00974686"/>
    <w:rsid w:val="009A75F2"/>
    <w:rsid w:val="009B4E94"/>
    <w:rsid w:val="009B53EC"/>
    <w:rsid w:val="009C13F4"/>
    <w:rsid w:val="009C32D8"/>
    <w:rsid w:val="009F4011"/>
    <w:rsid w:val="00A01901"/>
    <w:rsid w:val="00A4767A"/>
    <w:rsid w:val="00A5259B"/>
    <w:rsid w:val="00A83CB1"/>
    <w:rsid w:val="00A94A91"/>
    <w:rsid w:val="00AA2BF0"/>
    <w:rsid w:val="00AA5465"/>
    <w:rsid w:val="00AB6E4F"/>
    <w:rsid w:val="00AC371A"/>
    <w:rsid w:val="00B130FD"/>
    <w:rsid w:val="00B33A67"/>
    <w:rsid w:val="00B40AEA"/>
    <w:rsid w:val="00B464EB"/>
    <w:rsid w:val="00B57E52"/>
    <w:rsid w:val="00B60AC2"/>
    <w:rsid w:val="00B66E78"/>
    <w:rsid w:val="00B70528"/>
    <w:rsid w:val="00BA4292"/>
    <w:rsid w:val="00BA4AD3"/>
    <w:rsid w:val="00BB4012"/>
    <w:rsid w:val="00BC3A23"/>
    <w:rsid w:val="00C1032B"/>
    <w:rsid w:val="00C209DB"/>
    <w:rsid w:val="00C25716"/>
    <w:rsid w:val="00C378CD"/>
    <w:rsid w:val="00C501B3"/>
    <w:rsid w:val="00C539B3"/>
    <w:rsid w:val="00C65BFA"/>
    <w:rsid w:val="00C825F8"/>
    <w:rsid w:val="00C906EE"/>
    <w:rsid w:val="00C950AB"/>
    <w:rsid w:val="00CD5C23"/>
    <w:rsid w:val="00CE4390"/>
    <w:rsid w:val="00CF00AC"/>
    <w:rsid w:val="00CF0AA3"/>
    <w:rsid w:val="00D008AE"/>
    <w:rsid w:val="00D00FA3"/>
    <w:rsid w:val="00D031AC"/>
    <w:rsid w:val="00D03B6F"/>
    <w:rsid w:val="00D26CAF"/>
    <w:rsid w:val="00D311F2"/>
    <w:rsid w:val="00D41EA0"/>
    <w:rsid w:val="00D543E6"/>
    <w:rsid w:val="00D707E2"/>
    <w:rsid w:val="00D85EDE"/>
    <w:rsid w:val="00D87A7B"/>
    <w:rsid w:val="00DB78AF"/>
    <w:rsid w:val="00DC6650"/>
    <w:rsid w:val="00DD20FF"/>
    <w:rsid w:val="00DD49CE"/>
    <w:rsid w:val="00DD79A7"/>
    <w:rsid w:val="00DE441F"/>
    <w:rsid w:val="00DE5E98"/>
    <w:rsid w:val="00DE6390"/>
    <w:rsid w:val="00DF2F4D"/>
    <w:rsid w:val="00DF695A"/>
    <w:rsid w:val="00E03477"/>
    <w:rsid w:val="00E24C56"/>
    <w:rsid w:val="00E532FB"/>
    <w:rsid w:val="00E5394B"/>
    <w:rsid w:val="00E7308B"/>
    <w:rsid w:val="00E870D9"/>
    <w:rsid w:val="00E9229B"/>
    <w:rsid w:val="00EB504B"/>
    <w:rsid w:val="00ED671E"/>
    <w:rsid w:val="00EE274A"/>
    <w:rsid w:val="00EF1A37"/>
    <w:rsid w:val="00F0053C"/>
    <w:rsid w:val="00F11AFA"/>
    <w:rsid w:val="00F26C78"/>
    <w:rsid w:val="00F37283"/>
    <w:rsid w:val="00F41CA4"/>
    <w:rsid w:val="00F434FF"/>
    <w:rsid w:val="00F57309"/>
    <w:rsid w:val="00F57902"/>
    <w:rsid w:val="00F870DF"/>
    <w:rsid w:val="00FB0D97"/>
    <w:rsid w:val="00FE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86E32"/>
  <w15:docId w15:val="{1F1A3F31-B762-4CCF-9ED9-51CC3FC8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91" w:lineRule="exact"/>
      <w:ind w:left="103"/>
      <w:outlineLvl w:val="0"/>
    </w:pPr>
    <w:rPr>
      <w:b/>
      <w:bCs/>
      <w:sz w:val="40"/>
      <w:szCs w:val="40"/>
    </w:rPr>
  </w:style>
  <w:style w:type="paragraph" w:styleId="Heading2">
    <w:name w:val="heading 2"/>
    <w:basedOn w:val="Normal"/>
    <w:uiPriority w:val="9"/>
    <w:unhideWhenUsed/>
    <w:qFormat/>
    <w:pPr>
      <w:ind w:left="12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1"/>
      <w:ind w:left="296"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7CC6"/>
    <w:pPr>
      <w:tabs>
        <w:tab w:val="center" w:pos="4680"/>
        <w:tab w:val="right" w:pos="9360"/>
      </w:tabs>
    </w:pPr>
  </w:style>
  <w:style w:type="character" w:customStyle="1" w:styleId="HeaderChar">
    <w:name w:val="Header Char"/>
    <w:basedOn w:val="DefaultParagraphFont"/>
    <w:link w:val="Header"/>
    <w:uiPriority w:val="99"/>
    <w:rsid w:val="00457CC6"/>
    <w:rPr>
      <w:rFonts w:ascii="Times New Roman" w:eastAsia="Times New Roman" w:hAnsi="Times New Roman" w:cs="Times New Roman"/>
    </w:rPr>
  </w:style>
  <w:style w:type="paragraph" w:styleId="Footer">
    <w:name w:val="footer"/>
    <w:basedOn w:val="Normal"/>
    <w:link w:val="FooterChar"/>
    <w:uiPriority w:val="99"/>
    <w:unhideWhenUsed/>
    <w:rsid w:val="00457CC6"/>
    <w:pPr>
      <w:tabs>
        <w:tab w:val="center" w:pos="4680"/>
        <w:tab w:val="right" w:pos="9360"/>
      </w:tabs>
    </w:pPr>
  </w:style>
  <w:style w:type="character" w:customStyle="1" w:styleId="FooterChar">
    <w:name w:val="Footer Char"/>
    <w:basedOn w:val="DefaultParagraphFont"/>
    <w:link w:val="Footer"/>
    <w:uiPriority w:val="99"/>
    <w:rsid w:val="00457CC6"/>
    <w:rPr>
      <w:rFonts w:ascii="Times New Roman" w:eastAsia="Times New Roman" w:hAnsi="Times New Roman" w:cs="Times New Roman"/>
    </w:rPr>
  </w:style>
  <w:style w:type="character" w:customStyle="1" w:styleId="wbzude">
    <w:name w:val="wbzude"/>
    <w:basedOn w:val="DefaultParagraphFont"/>
    <w:rsid w:val="0051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6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893698338F2C48A183B7131A4F4AC2" ma:contentTypeVersion="6" ma:contentTypeDescription="Create a new document." ma:contentTypeScope="" ma:versionID="80daf87d939d08bc8f6e4273c0c55114">
  <xsd:schema xmlns:xsd="http://www.w3.org/2001/XMLSchema" xmlns:xs="http://www.w3.org/2001/XMLSchema" xmlns:p="http://schemas.microsoft.com/office/2006/metadata/properties" xmlns:ns2="062d5d13-842b-4a44-81eb-e1dfc17e9eb5" xmlns:ns3="5af8e05d-9bda-45de-8fe5-d4b8db4dfd10" targetNamespace="http://schemas.microsoft.com/office/2006/metadata/properties" ma:root="true" ma:fieldsID="80c5b182e81c9f1aeb775a28e656ddfe" ns2:_="" ns3:_="">
    <xsd:import namespace="062d5d13-842b-4a44-81eb-e1dfc17e9eb5"/>
    <xsd:import namespace="5af8e05d-9bda-45de-8fe5-d4b8db4dfd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d5d13-842b-4a44-81eb-e1dfc17e9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8e05d-9bda-45de-8fe5-d4b8db4dfd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1B3A4-4F4E-4A48-9BDF-31DCBDBB7DDF}">
  <ds:schemaRefs>
    <ds:schemaRef ds:uri="http://schemas.microsoft.com/sharepoint/v3/contenttype/forms"/>
  </ds:schemaRefs>
</ds:datastoreItem>
</file>

<file path=customXml/itemProps2.xml><?xml version="1.0" encoding="utf-8"?>
<ds:datastoreItem xmlns:ds="http://schemas.openxmlformats.org/officeDocument/2006/customXml" ds:itemID="{2C9733E6-116D-499B-A640-A2360241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d5d13-842b-4a44-81eb-e1dfc17e9eb5"/>
    <ds:schemaRef ds:uri="5af8e05d-9bda-45de-8fe5-d4b8db4df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55F17-50F0-4225-9750-CBE911EA2B72}">
  <ds:schemaRefs>
    <ds:schemaRef ds:uri="http://schemas.openxmlformats.org/officeDocument/2006/bibliography"/>
  </ds:schemaRefs>
</ds:datastoreItem>
</file>

<file path=customXml/itemProps4.xml><?xml version="1.0" encoding="utf-8"?>
<ds:datastoreItem xmlns:ds="http://schemas.openxmlformats.org/officeDocument/2006/customXml" ds:itemID="{41D66095-2D3A-46BB-BDBB-4B574C60E1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Brett</dc:creator>
  <cp:lastModifiedBy>Audette, William</cp:lastModifiedBy>
  <cp:revision>107</cp:revision>
  <dcterms:created xsi:type="dcterms:W3CDTF">2021-04-13T20:07:00Z</dcterms:created>
  <dcterms:modified xsi:type="dcterms:W3CDTF">2021-05-13T20:41:00Z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Adobe Acrobat 20.6</vt:lpwstr>
  </property>
  <property fmtid="{D5CDD505-2E9C-101B-9397-08002B2CF9AE}" pid="4" name="LastSaved">
    <vt:filetime>2020-04-16T00:00:00Z</vt:filetime>
  </property>
  <property fmtid="{D5CDD505-2E9C-101B-9397-08002B2CF9AE}" pid="5" name="ContentTypeId">
    <vt:lpwstr>0x0101001B893698338F2C48A183B7131A4F4AC2</vt:lpwstr>
  </property>
</Properties>
</file>