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800FA6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0F04F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2271">
        <w:rPr>
          <w:rFonts w:ascii="Times New Roman" w:hAnsi="Times New Roman" w:cs="Times New Roman"/>
          <w:b/>
          <w:sz w:val="32"/>
          <w:szCs w:val="24"/>
          <w:u w:val="single"/>
        </w:rPr>
        <w:t>2585</w:t>
      </w:r>
    </w:p>
    <w:p w14:paraId="5742BB76" w14:textId="2F29227B" w:rsidR="000F04F4" w:rsidRPr="001E192A" w:rsidRDefault="000B547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6FC4694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9436C">
        <w:rPr>
          <w:rFonts w:ascii="Times New Roman" w:hAnsi="Times New Roman" w:cs="Times New Roman"/>
          <w:sz w:val="24"/>
          <w:szCs w:val="24"/>
        </w:rPr>
        <w:t>(self-contributor role)</w:t>
      </w:r>
      <w:r w:rsidR="00A72968">
        <w:rPr>
          <w:rFonts w:ascii="Times New Roman" w:hAnsi="Times New Roman" w:cs="Times New Roman"/>
          <w:sz w:val="24"/>
          <w:szCs w:val="24"/>
        </w:rPr>
        <w:t>-both Imports &amp; Exports</w:t>
      </w:r>
      <w:r w:rsidR="00B9436C">
        <w:rPr>
          <w:rFonts w:ascii="Times New Roman" w:hAnsi="Times New Roman" w:cs="Times New Roman"/>
          <w:sz w:val="24"/>
          <w:szCs w:val="24"/>
        </w:rPr>
        <w:t xml:space="preserve"> – </w:t>
      </w:r>
      <w:r w:rsidR="00812271">
        <w:rPr>
          <w:rFonts w:ascii="Times New Roman" w:hAnsi="Times New Roman" w:cs="Times New Roman"/>
          <w:sz w:val="24"/>
          <w:szCs w:val="24"/>
        </w:rPr>
        <w:t>near Los Angeles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174466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812271">
        <w:rPr>
          <w:rFonts w:ascii="Times New Roman" w:hAnsi="Times New Roman" w:cs="Times New Roman"/>
          <w:sz w:val="24"/>
          <w:szCs w:val="24"/>
        </w:rPr>
        <w:t>– mostly imports – some exports</w:t>
      </w:r>
    </w:p>
    <w:p w14:paraId="3748106E" w14:textId="60D400D2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0F04F4">
        <w:rPr>
          <w:rFonts w:ascii="Times New Roman" w:hAnsi="Times New Roman" w:cs="Times New Roman"/>
          <w:sz w:val="24"/>
        </w:rPr>
        <w:t xml:space="preserve">Trade </w:t>
      </w:r>
      <w:r w:rsidR="007C1014">
        <w:rPr>
          <w:rFonts w:ascii="Times New Roman" w:hAnsi="Times New Roman" w:cs="Times New Roman"/>
          <w:sz w:val="24"/>
        </w:rPr>
        <w:t>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F04F4">
        <w:rPr>
          <w:rFonts w:ascii="Times New Roman" w:hAnsi="Times New Roman" w:cs="Times New Roman"/>
          <w:sz w:val="24"/>
        </w:rPr>
        <w:t>i</w:t>
      </w:r>
      <w:r w:rsidR="007C1014">
        <w:rPr>
          <w:rFonts w:ascii="Times New Roman" w:hAnsi="Times New Roman" w:cs="Times New Roman"/>
          <w:sz w:val="24"/>
        </w:rPr>
        <w:t>ssues</w:t>
      </w:r>
      <w:r w:rsidR="00DE70D7">
        <w:rPr>
          <w:rFonts w:ascii="Times New Roman" w:hAnsi="Times New Roman" w:cs="Times New Roman"/>
          <w:sz w:val="24"/>
        </w:rPr>
        <w:t xml:space="preserve"> within multiple </w:t>
      </w:r>
      <w:r w:rsidR="000F04F4">
        <w:rPr>
          <w:rFonts w:ascii="Times New Roman" w:hAnsi="Times New Roman" w:cs="Times New Roman"/>
          <w:sz w:val="24"/>
        </w:rPr>
        <w:t>BU’s</w:t>
      </w:r>
    </w:p>
    <w:p w14:paraId="20127442" w14:textId="69A456EE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Responsible for Customs Brokers reports/errors, post entry/audits</w:t>
      </w:r>
    </w:p>
    <w:p w14:paraId="6A8FFED4" w14:textId="199E80F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</w:t>
      </w:r>
      <w:r w:rsidR="00B9436C">
        <w:rPr>
          <w:rFonts w:ascii="Times New Roman" w:hAnsi="Times New Roman" w:cs="Times New Roman"/>
          <w:sz w:val="24"/>
        </w:rPr>
        <w:t>/manuals</w:t>
      </w:r>
    </w:p>
    <w:p w14:paraId="5FE5978B" w14:textId="4CA40AC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Ability to run ACE reports, oversight of POA’s, do self - assessment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26E10320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Good with Carnets, COO, Valuation, Classifications, Chapter 98, AES &amp; ACE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8A190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A1571">
        <w:rPr>
          <w:rFonts w:ascii="Times New Roman" w:hAnsi="Times New Roman" w:cs="Times New Roman"/>
          <w:sz w:val="24"/>
          <w:szCs w:val="24"/>
        </w:rPr>
        <w:t>highly preferred – LCB a bonus!</w:t>
      </w:r>
    </w:p>
    <w:p w14:paraId="610B633A" w14:textId="234977F2" w:rsidR="00EC5214" w:rsidRPr="00B9436C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Solid background </w:t>
      </w:r>
      <w:proofErr w:type="gramStart"/>
      <w:r w:rsidR="00B9436C">
        <w:rPr>
          <w:rFonts w:ascii="Times New Roman" w:hAnsi="Times New Roman" w:cs="Times New Roman"/>
          <w:sz w:val="24"/>
        </w:rPr>
        <w:t>in regard to</w:t>
      </w:r>
      <w:proofErr w:type="gramEnd"/>
      <w:r w:rsidR="00B9436C">
        <w:rPr>
          <w:rFonts w:ascii="Times New Roman" w:hAnsi="Times New Roman" w:cs="Times New Roman"/>
          <w:sz w:val="24"/>
        </w:rPr>
        <w:t xml:space="preserve"> Customs Brokers activity – A-Z</w:t>
      </w:r>
    </w:p>
    <w:p w14:paraId="3BB676AA" w14:textId="24B33851" w:rsidR="007A41C9" w:rsidRPr="00B9436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9436C">
        <w:rPr>
          <w:rFonts w:ascii="Times New Roman" w:hAnsi="Times New Roman" w:cs="Times New Roman"/>
          <w:sz w:val="24"/>
        </w:rPr>
        <w:t>Ability to train, do Compliance Manuals, procedures and guide BU’s with Compliance</w:t>
      </w:r>
    </w:p>
    <w:p w14:paraId="46F6CC75" w14:textId="150A2CC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U</w:t>
      </w:r>
      <w:r w:rsidR="00A72968">
        <w:rPr>
          <w:rFonts w:ascii="Times New Roman" w:hAnsi="Times New Roman" w:cs="Times New Roman"/>
          <w:sz w:val="24"/>
        </w:rPr>
        <w:t>nderstanding of requirements for Export Licenses</w:t>
      </w:r>
      <w:r w:rsidR="00B9436C">
        <w:rPr>
          <w:rFonts w:ascii="Times New Roman" w:hAnsi="Times New Roman" w:cs="Times New Roman"/>
          <w:sz w:val="24"/>
        </w:rPr>
        <w:t xml:space="preserve"> </w:t>
      </w:r>
    </w:p>
    <w:p w14:paraId="3C0BC276" w14:textId="374EAC5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Full understanding of Carnets, COO, Valuation, Classifications, Chapter 98, AES &amp; ACE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EA4BAEA" w14:textId="59556F4C" w:rsidR="00022F7B" w:rsidRPr="0081227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 xml:space="preserve">Willingness to do </w:t>
      </w:r>
      <w:r w:rsidR="00B9436C">
        <w:rPr>
          <w:rFonts w:ascii="Times New Roman" w:hAnsi="Times New Roman" w:cs="Times New Roman"/>
          <w:sz w:val="24"/>
        </w:rPr>
        <w:t>some</w:t>
      </w:r>
      <w:r w:rsidR="00A72968">
        <w:rPr>
          <w:rFonts w:ascii="Times New Roman" w:hAnsi="Times New Roman" w:cs="Times New Roman"/>
          <w:sz w:val="24"/>
        </w:rPr>
        <w:t xml:space="preserve"> travel – up to </w:t>
      </w:r>
      <w:r w:rsidR="00812271">
        <w:rPr>
          <w:rFonts w:ascii="Times New Roman" w:hAnsi="Times New Roman" w:cs="Times New Roman"/>
          <w:sz w:val="24"/>
        </w:rPr>
        <w:t>1</w:t>
      </w:r>
      <w:r w:rsidR="00A72968">
        <w:rPr>
          <w:rFonts w:ascii="Times New Roman" w:hAnsi="Times New Roman" w:cs="Times New Roman"/>
          <w:sz w:val="24"/>
        </w:rPr>
        <w:t>0%</w:t>
      </w:r>
    </w:p>
    <w:p w14:paraId="321AF41A" w14:textId="4C372E6B" w:rsidR="00AF1A82" w:rsidRDefault="000B547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stance available to the LAX airport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C93A68E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00CBA" w14:textId="77777777" w:rsidR="003E3577" w:rsidRDefault="003E3577" w:rsidP="00FF0313">
      <w:r>
        <w:separator/>
      </w:r>
    </w:p>
  </w:endnote>
  <w:endnote w:type="continuationSeparator" w:id="0">
    <w:p w14:paraId="0ABC976E" w14:textId="77777777" w:rsidR="003E3577" w:rsidRDefault="003E357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2BEB9" w14:textId="77777777" w:rsidR="003E3577" w:rsidRDefault="003E3577" w:rsidP="00FF0313">
      <w:r>
        <w:separator/>
      </w:r>
    </w:p>
  </w:footnote>
  <w:footnote w:type="continuationSeparator" w:id="0">
    <w:p w14:paraId="3957FC24" w14:textId="77777777" w:rsidR="003E3577" w:rsidRDefault="003E357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2F7B"/>
    <w:rsid w:val="00044AE7"/>
    <w:rsid w:val="00081B6C"/>
    <w:rsid w:val="000B5477"/>
    <w:rsid w:val="000F04F4"/>
    <w:rsid w:val="00171BD7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3E3577"/>
    <w:rsid w:val="00460752"/>
    <w:rsid w:val="0048306E"/>
    <w:rsid w:val="004940B7"/>
    <w:rsid w:val="004A1571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12271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9436C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243</Words>
  <Characters>1389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2021-07-02T19:41:00Z</dcterms:created>
  <dcterms:modified xsi:type="dcterms:W3CDTF">2021-07-02T19:41:00Z</dcterms:modified>
</cp:coreProperties>
</file>