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4BD73692" w:rsidR="003155C0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6014CF">
        <w:rPr>
          <w:rFonts w:ascii="Times New Roman" w:hAnsi="Times New Roman" w:cs="Times New Roman"/>
          <w:b/>
          <w:sz w:val="32"/>
          <w:szCs w:val="24"/>
          <w:u w:val="single"/>
        </w:rPr>
        <w:t xml:space="preserve">Advisor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9E63BC">
        <w:rPr>
          <w:rFonts w:ascii="Times New Roman" w:hAnsi="Times New Roman" w:cs="Times New Roman"/>
          <w:b/>
          <w:sz w:val="32"/>
          <w:szCs w:val="24"/>
          <w:u w:val="single"/>
        </w:rPr>
        <w:t>496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90AA3DF" w:rsidR="003155C0" w:rsidRPr="00616405" w:rsidRDefault="004D1A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the</w:t>
      </w:r>
      <w:r w:rsidR="006518FA">
        <w:rPr>
          <w:rFonts w:ascii="Times New Roman" w:hAnsi="Times New Roman" w:cs="Times New Roman"/>
          <w:sz w:val="24"/>
          <w:szCs w:val="24"/>
        </w:rPr>
        <w:t xml:space="preserve"> Canadian </w:t>
      </w:r>
      <w:r>
        <w:rPr>
          <w:rFonts w:ascii="Times New Roman" w:hAnsi="Times New Roman" w:cs="Times New Roman"/>
          <w:sz w:val="24"/>
          <w:szCs w:val="24"/>
        </w:rPr>
        <w:t>subject matter expert concentrating on North America</w:t>
      </w:r>
      <w:r w:rsidR="006518FA">
        <w:rPr>
          <w:rFonts w:ascii="Times New Roman" w:hAnsi="Times New Roman" w:cs="Times New Roman"/>
          <w:sz w:val="24"/>
          <w:szCs w:val="24"/>
        </w:rPr>
        <w:t xml:space="preserve"> reporting to the US based Trade Compliance Director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9405A0">
        <w:rPr>
          <w:rFonts w:ascii="Times New Roman" w:hAnsi="Times New Roman" w:cs="Times New Roman"/>
          <w:sz w:val="24"/>
          <w:szCs w:val="24"/>
        </w:rPr>
        <w:t xml:space="preserve">Work remotely to start only. </w:t>
      </w:r>
      <w:r w:rsidR="001C6050">
        <w:rPr>
          <w:rFonts w:ascii="Times New Roman" w:hAnsi="Times New Roman" w:cs="Times New Roman"/>
          <w:sz w:val="24"/>
          <w:szCs w:val="24"/>
        </w:rPr>
        <w:t>Based</w:t>
      </w:r>
      <w:r w:rsidR="00D37BD3">
        <w:rPr>
          <w:rFonts w:ascii="Times New Roman" w:hAnsi="Times New Roman" w:cs="Times New Roman"/>
          <w:sz w:val="24"/>
          <w:szCs w:val="24"/>
        </w:rPr>
        <w:t xml:space="preserve"> in </w:t>
      </w:r>
      <w:r w:rsidR="006518FA">
        <w:rPr>
          <w:rFonts w:ascii="Times New Roman" w:hAnsi="Times New Roman" w:cs="Times New Roman"/>
          <w:sz w:val="24"/>
          <w:szCs w:val="24"/>
        </w:rPr>
        <w:t>Montreal, Canada</w:t>
      </w:r>
      <w:r w:rsidR="00D37BD3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6F39950B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 xml:space="preserve">Serve as the </w:t>
      </w:r>
      <w:r w:rsidR="00D05B17">
        <w:rPr>
          <w:rFonts w:ascii="Times New Roman" w:hAnsi="Times New Roman" w:cs="Times New Roman"/>
          <w:sz w:val="24"/>
        </w:rPr>
        <w:t xml:space="preserve">Country </w:t>
      </w:r>
      <w:r w:rsidR="004D1A0E">
        <w:rPr>
          <w:rFonts w:ascii="Times New Roman" w:hAnsi="Times New Roman" w:cs="Times New Roman"/>
          <w:sz w:val="24"/>
        </w:rPr>
        <w:t xml:space="preserve">subject matter expert in customs and export compliance 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5020AF9" w14:textId="245C135E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implementation of new trade software system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2A53FE0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corporate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</w:p>
    <w:p w14:paraId="05DAB3C7" w14:textId="75298C3C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imports </w:t>
      </w:r>
      <w:r w:rsidR="00FA27A0">
        <w:rPr>
          <w:rFonts w:ascii="Times New Roman" w:hAnsi="Times New Roman" w:cs="Times New Roman"/>
          <w:sz w:val="24"/>
        </w:rPr>
        <w:t xml:space="preserve">and exports </w:t>
      </w:r>
      <w:r w:rsidR="004D1A0E">
        <w:rPr>
          <w:rFonts w:ascii="Times New Roman" w:hAnsi="Times New Roman" w:cs="Times New Roman"/>
          <w:sz w:val="24"/>
        </w:rPr>
        <w:t xml:space="preserve">to and from </w:t>
      </w:r>
      <w:r w:rsidR="00EA2837">
        <w:rPr>
          <w:rFonts w:ascii="Times New Roman" w:hAnsi="Times New Roman" w:cs="Times New Roman"/>
          <w:sz w:val="24"/>
        </w:rPr>
        <w:t xml:space="preserve">Canada </w:t>
      </w:r>
      <w:r w:rsidR="00FA27A0">
        <w:rPr>
          <w:rFonts w:ascii="Times New Roman" w:hAnsi="Times New Roman" w:cs="Times New Roman"/>
          <w:sz w:val="24"/>
        </w:rPr>
        <w:t>and North America</w:t>
      </w:r>
    </w:p>
    <w:p w14:paraId="02DA382F" w14:textId="678E29F7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with exports and sanctions</w:t>
      </w:r>
      <w:r w:rsidR="001C6050">
        <w:rPr>
          <w:rFonts w:ascii="Times New Roman" w:hAnsi="Times New Roman" w:cs="Times New Roman"/>
          <w:sz w:val="24"/>
        </w:rPr>
        <w:t xml:space="preserve"> 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38C50087" w14:textId="66EFB5AD" w:rsidR="004D1A0E" w:rsidRDefault="004D1A0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Software systems implementation experience</w:t>
      </w:r>
    </w:p>
    <w:p w14:paraId="3AB92D6F" w14:textId="36EB6505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D28F3">
        <w:rPr>
          <w:rFonts w:ascii="Times New Roman" w:hAnsi="Times New Roman" w:cs="Times New Roman"/>
          <w:sz w:val="24"/>
          <w:szCs w:val="24"/>
        </w:rPr>
        <w:t>preferred</w:t>
      </w:r>
    </w:p>
    <w:p w14:paraId="34D4DDBF" w14:textId="7AD14CAF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3F576A">
        <w:rPr>
          <w:rFonts w:ascii="Times New Roman" w:hAnsi="Times New Roman" w:cs="Times New Roman"/>
          <w:sz w:val="24"/>
          <w:szCs w:val="24"/>
        </w:rPr>
        <w:t>Bachelor’s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124F7F">
        <w:rPr>
          <w:rFonts w:ascii="Times New Roman" w:hAnsi="Times New Roman" w:cs="Times New Roman"/>
          <w:sz w:val="24"/>
          <w:szCs w:val="24"/>
        </w:rPr>
        <w:t>preferred</w:t>
      </w:r>
    </w:p>
    <w:p w14:paraId="6F947D58" w14:textId="2E998BFC" w:rsidR="009405A0" w:rsidRDefault="009405A0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PIP and C-TPAT </w:t>
      </w:r>
    </w:p>
    <w:p w14:paraId="46D5A0E2" w14:textId="633F7F26" w:rsidR="003F576A" w:rsidRDefault="003F576A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</w:t>
      </w:r>
      <w:r w:rsidR="002C7C0D">
        <w:rPr>
          <w:rFonts w:ascii="Times New Roman" w:hAnsi="Times New Roman" w:cs="Times New Roman"/>
          <w:sz w:val="24"/>
          <w:szCs w:val="24"/>
        </w:rPr>
        <w:t>ilingual in French and English required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985F26" w14:textId="23567510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22719A">
        <w:rPr>
          <w:rFonts w:ascii="Times New Roman" w:hAnsi="Times New Roman" w:cs="Times New Roman"/>
          <w:sz w:val="24"/>
        </w:rPr>
        <w:t>Montreal, Canada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2719A"/>
    <w:rsid w:val="00253270"/>
    <w:rsid w:val="00265AEE"/>
    <w:rsid w:val="00267C0E"/>
    <w:rsid w:val="00271185"/>
    <w:rsid w:val="00276690"/>
    <w:rsid w:val="00283172"/>
    <w:rsid w:val="002B2466"/>
    <w:rsid w:val="002B3CE9"/>
    <w:rsid w:val="002C7C0D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3F576A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D1A0E"/>
    <w:rsid w:val="004E460C"/>
    <w:rsid w:val="00500DF3"/>
    <w:rsid w:val="00577098"/>
    <w:rsid w:val="005B44FF"/>
    <w:rsid w:val="005C47D7"/>
    <w:rsid w:val="005D1093"/>
    <w:rsid w:val="006014CF"/>
    <w:rsid w:val="00616405"/>
    <w:rsid w:val="00637E08"/>
    <w:rsid w:val="00640750"/>
    <w:rsid w:val="00650622"/>
    <w:rsid w:val="006518FA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33AC9"/>
    <w:rsid w:val="009405A0"/>
    <w:rsid w:val="00952F70"/>
    <w:rsid w:val="00955EC2"/>
    <w:rsid w:val="0096085C"/>
    <w:rsid w:val="009669F9"/>
    <w:rsid w:val="00986DE2"/>
    <w:rsid w:val="00992AC0"/>
    <w:rsid w:val="009C3683"/>
    <w:rsid w:val="009D1B59"/>
    <w:rsid w:val="009E63BC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62CB2"/>
    <w:rsid w:val="00D05B17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A2837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9519E"/>
    <w:rsid w:val="00FA27A0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2021-03-17T20:09:00Z</cp:lastPrinted>
  <dcterms:created xsi:type="dcterms:W3CDTF">2021-05-25T15:24:00Z</dcterms:created>
  <dcterms:modified xsi:type="dcterms:W3CDTF">2021-05-25T15:30:00Z</dcterms:modified>
</cp:coreProperties>
</file>