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FD" w:rsidRPr="00A6153C" w:rsidRDefault="000B78FD">
      <w:pPr>
        <w:jc w:val="center"/>
        <w:rPr>
          <w:rFonts w:ascii="Gotham Book" w:hAnsi="Gotham Book"/>
          <w:b/>
          <w:sz w:val="22"/>
          <w:szCs w:val="22"/>
        </w:rPr>
      </w:pPr>
      <w:r w:rsidRPr="00A6153C">
        <w:rPr>
          <w:rFonts w:ascii="Gotham Book" w:hAnsi="Gotham Book"/>
          <w:b/>
          <w:sz w:val="22"/>
          <w:szCs w:val="22"/>
        </w:rPr>
        <w:t>AMERICAN EAGLE</w:t>
      </w:r>
    </w:p>
    <w:p w:rsidR="000B78FD" w:rsidRPr="00A6153C" w:rsidRDefault="000B78FD">
      <w:pPr>
        <w:pStyle w:val="Heading1"/>
        <w:rPr>
          <w:rFonts w:ascii="Gotham Book" w:hAnsi="Gotham Book"/>
          <w:sz w:val="22"/>
          <w:szCs w:val="22"/>
        </w:rPr>
      </w:pPr>
      <w:r w:rsidRPr="00A6153C">
        <w:rPr>
          <w:rFonts w:ascii="Gotham Book" w:hAnsi="Gotham Book"/>
          <w:sz w:val="22"/>
          <w:szCs w:val="22"/>
        </w:rPr>
        <w:t>OUTFITTERS</w:t>
      </w:r>
    </w:p>
    <w:p w:rsidR="000B78FD" w:rsidRPr="00A6153C" w:rsidRDefault="000B78FD">
      <w:pPr>
        <w:pStyle w:val="Title"/>
        <w:jc w:val="left"/>
        <w:rPr>
          <w:rFonts w:ascii="Gotham Book" w:hAnsi="Gotham Book"/>
          <w:b w:val="0"/>
          <w:i/>
          <w:sz w:val="22"/>
          <w:szCs w:val="22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0B78FD" w:rsidRPr="00A6153C" w:rsidTr="007F712A">
        <w:tc>
          <w:tcPr>
            <w:tcW w:w="10885" w:type="dxa"/>
            <w:shd w:val="pct25" w:color="auto" w:fill="FFFFFF"/>
          </w:tcPr>
          <w:p w:rsidR="000B78FD" w:rsidRPr="00A6153C" w:rsidRDefault="000B78FD">
            <w:pPr>
              <w:pStyle w:val="Title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PRIMARY POSITION RESPONSIBILITIES</w:t>
            </w:r>
          </w:p>
        </w:tc>
      </w:tr>
    </w:tbl>
    <w:p w:rsidR="000B78FD" w:rsidRPr="00A6153C" w:rsidRDefault="001E45BA">
      <w:pPr>
        <w:pStyle w:val="Title"/>
        <w:jc w:val="left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t xml:space="preserve">POSITION TITLE: </w:t>
      </w:r>
      <w:r w:rsidR="001579F2">
        <w:rPr>
          <w:rFonts w:ascii="Gotham Book" w:hAnsi="Gotham Book"/>
          <w:sz w:val="22"/>
          <w:szCs w:val="22"/>
        </w:rPr>
        <w:t>Sr. Analyst</w:t>
      </w:r>
      <w:r w:rsidR="00D408C5">
        <w:rPr>
          <w:rFonts w:ascii="Gotham Book" w:hAnsi="Gotham Book"/>
          <w:sz w:val="22"/>
          <w:szCs w:val="22"/>
        </w:rPr>
        <w:t xml:space="preserve"> </w:t>
      </w:r>
      <w:r>
        <w:rPr>
          <w:rFonts w:ascii="Gotham Book" w:hAnsi="Gotham Book"/>
          <w:sz w:val="22"/>
          <w:szCs w:val="22"/>
        </w:rPr>
        <w:t>– Trade &amp; Regulatory Compliance</w:t>
      </w:r>
    </w:p>
    <w:p w:rsidR="000B78FD" w:rsidRPr="00A6153C" w:rsidRDefault="001E45BA">
      <w:pPr>
        <w:pStyle w:val="Title"/>
        <w:jc w:val="left"/>
        <w:rPr>
          <w:rFonts w:ascii="Gotham Book" w:hAnsi="Gotham Book"/>
          <w:b w:val="0"/>
          <w:sz w:val="22"/>
          <w:szCs w:val="22"/>
        </w:rPr>
      </w:pPr>
      <w:r>
        <w:rPr>
          <w:rFonts w:ascii="Gotham Book" w:hAnsi="Gotham Book"/>
          <w:sz w:val="22"/>
          <w:szCs w:val="22"/>
        </w:rPr>
        <w:t xml:space="preserve">REPORTS TO: </w:t>
      </w:r>
      <w:r w:rsidR="001579F2">
        <w:rPr>
          <w:rFonts w:ascii="Gotham Book" w:hAnsi="Gotham Book"/>
          <w:sz w:val="22"/>
          <w:szCs w:val="22"/>
        </w:rPr>
        <w:t xml:space="preserve">Sr. </w:t>
      </w:r>
      <w:r w:rsidR="00D408C5">
        <w:rPr>
          <w:rFonts w:ascii="Gotham Book" w:hAnsi="Gotham Book"/>
          <w:sz w:val="22"/>
          <w:szCs w:val="22"/>
        </w:rPr>
        <w:t xml:space="preserve">Manager </w:t>
      </w:r>
      <w:r>
        <w:rPr>
          <w:rFonts w:ascii="Gotham Book" w:hAnsi="Gotham Book"/>
          <w:sz w:val="22"/>
          <w:szCs w:val="22"/>
        </w:rPr>
        <w:t>– Trade &amp; Regulatory Compliance</w:t>
      </w:r>
      <w:r w:rsidR="000B78FD" w:rsidRPr="00A6153C">
        <w:rPr>
          <w:rFonts w:ascii="Gotham Book" w:hAnsi="Gotham Book"/>
          <w:b w:val="0"/>
          <w:sz w:val="22"/>
          <w:szCs w:val="22"/>
        </w:rPr>
        <w:tab/>
      </w:r>
    </w:p>
    <w:p w:rsidR="000B78FD" w:rsidRPr="00A6153C" w:rsidRDefault="000B78FD">
      <w:pPr>
        <w:pStyle w:val="Title"/>
        <w:jc w:val="left"/>
        <w:rPr>
          <w:rFonts w:ascii="Gotham Book" w:hAnsi="Gotham Book"/>
          <w:sz w:val="22"/>
          <w:szCs w:val="22"/>
        </w:rPr>
      </w:pPr>
      <w:r w:rsidRPr="00A6153C">
        <w:rPr>
          <w:rFonts w:ascii="Gotham Book" w:hAnsi="Gotham Book"/>
          <w:sz w:val="22"/>
          <w:szCs w:val="22"/>
        </w:rPr>
        <w:t>GRADE: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0B78FD" w:rsidRPr="00A6153C" w:rsidTr="007F712A">
        <w:tc>
          <w:tcPr>
            <w:tcW w:w="10885" w:type="dxa"/>
            <w:shd w:val="pct25" w:color="auto" w:fill="FFFFFF"/>
          </w:tcPr>
          <w:p w:rsidR="000B78FD" w:rsidRPr="00A6153C" w:rsidRDefault="000B78FD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PURPOSE:</w:t>
            </w:r>
          </w:p>
        </w:tc>
      </w:tr>
    </w:tbl>
    <w:p w:rsidR="00AF06B3" w:rsidRPr="009F470B" w:rsidRDefault="00D408C5" w:rsidP="007F712A">
      <w:pPr>
        <w:pStyle w:val="NormalWeb"/>
        <w:jc w:val="both"/>
        <w:rPr>
          <w:rStyle w:val="Strong"/>
          <w:b w:val="0"/>
        </w:rPr>
      </w:pPr>
      <w:r w:rsidRPr="00D93751">
        <w:rPr>
          <w:rStyle w:val="Strong"/>
          <w:b w:val="0"/>
        </w:rPr>
        <w:t xml:space="preserve">The Trade and Regulatory Compliance </w:t>
      </w:r>
      <w:r w:rsidR="001579F2" w:rsidRPr="00D93751">
        <w:rPr>
          <w:rStyle w:val="Strong"/>
          <w:b w:val="0"/>
        </w:rPr>
        <w:t>Sr. Analyst</w:t>
      </w:r>
      <w:r w:rsidR="000D5107" w:rsidRPr="00D93751">
        <w:rPr>
          <w:rStyle w:val="Strong"/>
          <w:b w:val="0"/>
        </w:rPr>
        <w:t xml:space="preserve"> will support</w:t>
      </w:r>
      <w:r w:rsidR="001579F2" w:rsidRPr="00D93751">
        <w:rPr>
          <w:rStyle w:val="Strong"/>
          <w:b w:val="0"/>
        </w:rPr>
        <w:t xml:space="preserve"> the Global Trade Compliance Team by executing, auditing and </w:t>
      </w:r>
      <w:r w:rsidR="00A771D0" w:rsidRPr="00D93751">
        <w:rPr>
          <w:rStyle w:val="Strong"/>
          <w:b w:val="0"/>
        </w:rPr>
        <w:t xml:space="preserve">analyzing to </w:t>
      </w:r>
      <w:r w:rsidR="009F470B" w:rsidRPr="00D93751">
        <w:rPr>
          <w:rStyle w:val="Strong"/>
          <w:b w:val="0"/>
        </w:rPr>
        <w:t xml:space="preserve">constantly </w:t>
      </w:r>
      <w:r w:rsidR="00A771D0" w:rsidRPr="00D93751">
        <w:rPr>
          <w:rStyle w:val="Strong"/>
          <w:b w:val="0"/>
        </w:rPr>
        <w:t>improve</w:t>
      </w:r>
      <w:r w:rsidR="001579F2" w:rsidRPr="00D93751">
        <w:rPr>
          <w:rStyle w:val="Strong"/>
          <w:b w:val="0"/>
        </w:rPr>
        <w:t xml:space="preserve"> American </w:t>
      </w:r>
      <w:r w:rsidR="000D5107" w:rsidRPr="00D93751">
        <w:rPr>
          <w:rStyle w:val="Strong"/>
          <w:b w:val="0"/>
        </w:rPr>
        <w:t>Eagle Outfitters</w:t>
      </w:r>
      <w:r w:rsidR="007E2446" w:rsidRPr="00D93751">
        <w:rPr>
          <w:rStyle w:val="Strong"/>
          <w:b w:val="0"/>
        </w:rPr>
        <w:t xml:space="preserve"> </w:t>
      </w:r>
      <w:r w:rsidR="009F470B" w:rsidRPr="00D93751">
        <w:rPr>
          <w:rStyle w:val="Strong"/>
          <w:b w:val="0"/>
        </w:rPr>
        <w:t>(AEO)</w:t>
      </w:r>
      <w:r w:rsidR="000D5107" w:rsidRPr="00D93751">
        <w:rPr>
          <w:rStyle w:val="Strong"/>
          <w:b w:val="0"/>
        </w:rPr>
        <w:t xml:space="preserve"> </w:t>
      </w:r>
      <w:r w:rsidR="001579F2" w:rsidRPr="00D93751">
        <w:rPr>
          <w:rStyle w:val="Strong"/>
          <w:b w:val="0"/>
        </w:rPr>
        <w:t>Trade Policy and Savings Programs</w:t>
      </w:r>
      <w:r w:rsidR="00B32DFC" w:rsidRPr="00D93751">
        <w:t>.</w:t>
      </w:r>
      <w:r w:rsidR="00B32DFC" w:rsidRPr="00D93751">
        <w:rPr>
          <w:rStyle w:val="Strong"/>
        </w:rPr>
        <w:t xml:space="preserve"> </w:t>
      </w:r>
      <w:r w:rsidR="00735C9A" w:rsidRPr="00D93751">
        <w:rPr>
          <w:rStyle w:val="Strong"/>
          <w:b w:val="0"/>
        </w:rPr>
        <w:t>Th</w:t>
      </w:r>
      <w:r w:rsidR="000D5107" w:rsidRPr="00D93751">
        <w:rPr>
          <w:rStyle w:val="Strong"/>
          <w:b w:val="0"/>
        </w:rPr>
        <w:t>is position</w:t>
      </w:r>
      <w:r w:rsidR="000D5107" w:rsidRPr="009F470B">
        <w:rPr>
          <w:rStyle w:val="Strong"/>
          <w:b w:val="0"/>
        </w:rPr>
        <w:t xml:space="preserve"> will be responsible for maintaining effectiveness, compliance and integrity of several critical</w:t>
      </w:r>
      <w:r w:rsidR="00D93751">
        <w:rPr>
          <w:rStyle w:val="Strong"/>
          <w:b w:val="0"/>
        </w:rPr>
        <w:t xml:space="preserve"> International trade programs and </w:t>
      </w:r>
      <w:r w:rsidR="00E20CBF" w:rsidRPr="009F470B">
        <w:rPr>
          <w:rStyle w:val="Strong"/>
          <w:b w:val="0"/>
        </w:rPr>
        <w:t>will work with vario</w:t>
      </w:r>
      <w:r w:rsidR="00213100" w:rsidRPr="009F470B">
        <w:rPr>
          <w:rStyle w:val="Strong"/>
          <w:b w:val="0"/>
        </w:rPr>
        <w:t>us cross-functional partners to</w:t>
      </w:r>
      <w:r w:rsidR="001579F2" w:rsidRPr="009F470B">
        <w:rPr>
          <w:rStyle w:val="Strong"/>
          <w:b w:val="0"/>
        </w:rPr>
        <w:t xml:space="preserve"> provide value-add</w:t>
      </w:r>
      <w:r w:rsidR="000D5107" w:rsidRPr="009F470B">
        <w:rPr>
          <w:rStyle w:val="Strong"/>
          <w:b w:val="0"/>
        </w:rPr>
        <w:t xml:space="preserve"> analysis/advice</w:t>
      </w:r>
      <w:r w:rsidR="001579F2" w:rsidRPr="009F470B">
        <w:rPr>
          <w:rStyle w:val="Strong"/>
          <w:b w:val="0"/>
        </w:rPr>
        <w:t xml:space="preserve"> to internal customers </w:t>
      </w:r>
      <w:r w:rsidR="00213100" w:rsidRPr="009F470B">
        <w:rPr>
          <w:rStyle w:val="Strong"/>
          <w:b w:val="0"/>
        </w:rPr>
        <w:t>and mitigate risk</w:t>
      </w:r>
      <w:r w:rsidR="001579F2" w:rsidRPr="009F470B">
        <w:rPr>
          <w:rStyle w:val="Strong"/>
          <w:b w:val="0"/>
        </w:rPr>
        <w:t xml:space="preserve"> for the company</w:t>
      </w:r>
      <w:r w:rsidR="00213100" w:rsidRPr="009F470B">
        <w:rPr>
          <w:rStyle w:val="Strong"/>
          <w:b w:val="0"/>
        </w:rPr>
        <w:t>.</w:t>
      </w:r>
      <w:r w:rsidR="00427E1D" w:rsidRPr="009F470B">
        <w:t xml:space="preserve"> 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0B78FD" w:rsidRPr="009F470B" w:rsidTr="007F712A">
        <w:tc>
          <w:tcPr>
            <w:tcW w:w="10885" w:type="dxa"/>
            <w:shd w:val="pct25" w:color="auto" w:fill="FFFFFF"/>
          </w:tcPr>
          <w:p w:rsidR="000B78FD" w:rsidRPr="009F470B" w:rsidRDefault="000B78FD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9F470B">
              <w:rPr>
                <w:rFonts w:ascii="Gotham Book" w:hAnsi="Gotham Book"/>
                <w:sz w:val="22"/>
                <w:szCs w:val="22"/>
                <w:u w:val="single"/>
              </w:rPr>
              <w:t>RESPONSIBILITIES:</w:t>
            </w:r>
          </w:p>
        </w:tc>
      </w:tr>
    </w:tbl>
    <w:p w:rsidR="001E45BA" w:rsidRPr="009F470B" w:rsidRDefault="001E45BA" w:rsidP="001E45BA">
      <w:pPr>
        <w:pStyle w:val="Title"/>
        <w:jc w:val="left"/>
        <w:rPr>
          <w:rFonts w:ascii="Gotham Book" w:hAnsi="Gotham Book"/>
          <w:b w:val="0"/>
          <w:sz w:val="22"/>
          <w:szCs w:val="22"/>
        </w:rPr>
      </w:pPr>
    </w:p>
    <w:p w:rsidR="00F42007" w:rsidRPr="009F470B" w:rsidRDefault="00F42007" w:rsidP="00F42007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9F470B">
        <w:rPr>
          <w:rFonts w:eastAsia="Calibri"/>
          <w:sz w:val="24"/>
          <w:szCs w:val="24"/>
        </w:rPr>
        <w:t>Complete</w:t>
      </w:r>
      <w:r w:rsidR="007B3F35">
        <w:rPr>
          <w:rFonts w:eastAsia="Calibri"/>
          <w:sz w:val="24"/>
          <w:szCs w:val="24"/>
        </w:rPr>
        <w:t>s</w:t>
      </w:r>
      <w:r w:rsidRPr="009F470B">
        <w:rPr>
          <w:rFonts w:eastAsia="Calibri"/>
          <w:sz w:val="24"/>
          <w:szCs w:val="24"/>
        </w:rPr>
        <w:t xml:space="preserve"> </w:t>
      </w:r>
      <w:r w:rsidR="00172100" w:rsidRPr="009F470B">
        <w:rPr>
          <w:rFonts w:eastAsia="Calibri"/>
          <w:sz w:val="24"/>
          <w:szCs w:val="24"/>
        </w:rPr>
        <w:t>execution</w:t>
      </w:r>
      <w:r w:rsidRPr="009F470B">
        <w:rPr>
          <w:rFonts w:eastAsia="Calibri"/>
          <w:sz w:val="24"/>
          <w:szCs w:val="24"/>
        </w:rPr>
        <w:t xml:space="preserve"> and oversight of all Free Trade Agreement</w:t>
      </w:r>
      <w:r w:rsidR="007E2446">
        <w:rPr>
          <w:rFonts w:eastAsia="Calibri"/>
          <w:sz w:val="24"/>
          <w:szCs w:val="24"/>
        </w:rPr>
        <w:t xml:space="preserve"> (FTA)</w:t>
      </w:r>
      <w:r w:rsidRPr="009F470B">
        <w:rPr>
          <w:rFonts w:eastAsia="Calibri"/>
          <w:sz w:val="24"/>
          <w:szCs w:val="24"/>
        </w:rPr>
        <w:t xml:space="preserve"> activity</w:t>
      </w:r>
      <w:r w:rsidR="00172100" w:rsidRPr="009F470B">
        <w:rPr>
          <w:rFonts w:eastAsia="Calibri"/>
          <w:sz w:val="24"/>
          <w:szCs w:val="24"/>
        </w:rPr>
        <w:t xml:space="preserve"> incl</w:t>
      </w:r>
      <w:r w:rsidR="009B7492">
        <w:rPr>
          <w:rFonts w:eastAsia="Calibri"/>
          <w:sz w:val="24"/>
          <w:szCs w:val="24"/>
        </w:rPr>
        <w:t xml:space="preserve">uding daily tasks, auditing, </w:t>
      </w:r>
      <w:r w:rsidR="00172100" w:rsidRPr="009F470B">
        <w:rPr>
          <w:rFonts w:eastAsia="Calibri"/>
          <w:sz w:val="24"/>
          <w:szCs w:val="24"/>
        </w:rPr>
        <w:t>utilization planning</w:t>
      </w:r>
      <w:r w:rsidR="009B7492">
        <w:rPr>
          <w:rFonts w:eastAsia="Calibri"/>
          <w:sz w:val="24"/>
          <w:szCs w:val="24"/>
        </w:rPr>
        <w:t xml:space="preserve"> and reporting</w:t>
      </w:r>
    </w:p>
    <w:p w:rsidR="00F42007" w:rsidRPr="009F470B" w:rsidRDefault="00172100" w:rsidP="00F42007">
      <w:pPr>
        <w:numPr>
          <w:ilvl w:val="0"/>
          <w:numId w:val="2"/>
        </w:numPr>
        <w:tabs>
          <w:tab w:val="num" w:pos="720"/>
        </w:tabs>
        <w:ind w:right="288"/>
        <w:rPr>
          <w:sz w:val="24"/>
          <w:szCs w:val="24"/>
        </w:rPr>
      </w:pPr>
      <w:r w:rsidRPr="009F470B">
        <w:rPr>
          <w:rFonts w:eastAsia="Calibri"/>
          <w:sz w:val="24"/>
          <w:szCs w:val="24"/>
        </w:rPr>
        <w:t>Manage</w:t>
      </w:r>
      <w:r w:rsidR="007B3F35">
        <w:rPr>
          <w:rFonts w:eastAsia="Calibri"/>
          <w:sz w:val="24"/>
          <w:szCs w:val="24"/>
        </w:rPr>
        <w:t>s</w:t>
      </w:r>
      <w:r w:rsidRPr="009F470B">
        <w:rPr>
          <w:rFonts w:eastAsia="Calibri"/>
          <w:sz w:val="24"/>
          <w:szCs w:val="24"/>
        </w:rPr>
        <w:t xml:space="preserve"> FTA vendors</w:t>
      </w:r>
      <w:r w:rsidR="00973C66" w:rsidRPr="009F470B">
        <w:rPr>
          <w:rFonts w:eastAsia="Calibri"/>
          <w:sz w:val="24"/>
          <w:szCs w:val="24"/>
        </w:rPr>
        <w:t xml:space="preserve"> including onboarding instruction, documentation/process/recordkeeping compliance</w:t>
      </w:r>
    </w:p>
    <w:p w:rsidR="00973C66" w:rsidRPr="009F470B" w:rsidRDefault="00973C66" w:rsidP="00F42007">
      <w:pPr>
        <w:numPr>
          <w:ilvl w:val="0"/>
          <w:numId w:val="2"/>
        </w:numPr>
        <w:rPr>
          <w:sz w:val="24"/>
          <w:szCs w:val="24"/>
        </w:rPr>
      </w:pPr>
      <w:r w:rsidRPr="009F470B">
        <w:rPr>
          <w:rFonts w:eastAsia="Calibri"/>
          <w:sz w:val="24"/>
          <w:szCs w:val="24"/>
        </w:rPr>
        <w:t>Complete</w:t>
      </w:r>
      <w:r w:rsidR="007B3F35">
        <w:rPr>
          <w:rFonts w:eastAsia="Calibri"/>
          <w:sz w:val="24"/>
          <w:szCs w:val="24"/>
        </w:rPr>
        <w:t>s</w:t>
      </w:r>
      <w:r w:rsidRPr="009F470B">
        <w:rPr>
          <w:rFonts w:eastAsia="Calibri"/>
          <w:sz w:val="24"/>
          <w:szCs w:val="24"/>
        </w:rPr>
        <w:t xml:space="preserve"> execution and oversite of </w:t>
      </w:r>
      <w:r w:rsidR="009F470B" w:rsidRPr="009F470B">
        <w:rPr>
          <w:rFonts w:eastAsia="Calibri"/>
          <w:sz w:val="24"/>
          <w:szCs w:val="24"/>
        </w:rPr>
        <w:t>AEO</w:t>
      </w:r>
      <w:r w:rsidRPr="009F470B">
        <w:rPr>
          <w:rFonts w:eastAsia="Calibri"/>
          <w:sz w:val="24"/>
          <w:szCs w:val="24"/>
        </w:rPr>
        <w:t xml:space="preserve"> Duty Drawback program including </w:t>
      </w:r>
      <w:r w:rsidR="009F470B" w:rsidRPr="009F470B">
        <w:rPr>
          <w:rFonts w:eastAsia="Calibri"/>
          <w:sz w:val="24"/>
          <w:szCs w:val="24"/>
        </w:rPr>
        <w:t xml:space="preserve">preparing </w:t>
      </w:r>
      <w:r w:rsidRPr="009F470B">
        <w:rPr>
          <w:rFonts w:eastAsia="Calibri"/>
          <w:sz w:val="24"/>
          <w:szCs w:val="24"/>
        </w:rPr>
        <w:t>recurrent filings, data accuracy, vendor management</w:t>
      </w:r>
      <w:r w:rsidR="009B7492">
        <w:rPr>
          <w:rFonts w:eastAsia="Calibri"/>
          <w:sz w:val="24"/>
          <w:szCs w:val="24"/>
        </w:rPr>
        <w:t>, reporting</w:t>
      </w:r>
      <w:r w:rsidRPr="009F470B">
        <w:rPr>
          <w:rFonts w:eastAsia="Calibri"/>
          <w:sz w:val="24"/>
          <w:szCs w:val="24"/>
        </w:rPr>
        <w:t xml:space="preserve"> and </w:t>
      </w:r>
      <w:r w:rsidR="009F470B" w:rsidRPr="009F470B">
        <w:rPr>
          <w:rFonts w:eastAsia="Calibri"/>
          <w:sz w:val="24"/>
          <w:szCs w:val="24"/>
        </w:rPr>
        <w:t xml:space="preserve">preparing/submitting </w:t>
      </w:r>
      <w:r w:rsidRPr="009F470B">
        <w:rPr>
          <w:rFonts w:eastAsia="Calibri"/>
          <w:sz w:val="24"/>
          <w:szCs w:val="24"/>
        </w:rPr>
        <w:t>ad-hoc filing opportunities</w:t>
      </w:r>
    </w:p>
    <w:p w:rsidR="0012699E" w:rsidRPr="009F470B" w:rsidRDefault="0012699E" w:rsidP="0012699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70B">
        <w:rPr>
          <w:rFonts w:ascii="Times New Roman" w:hAnsi="Times New Roman" w:cs="Times New Roman"/>
          <w:sz w:val="24"/>
          <w:szCs w:val="24"/>
        </w:rPr>
        <w:t>Lead</w:t>
      </w:r>
      <w:r w:rsidR="007B3F35">
        <w:rPr>
          <w:rFonts w:ascii="Times New Roman" w:hAnsi="Times New Roman" w:cs="Times New Roman"/>
          <w:sz w:val="24"/>
          <w:szCs w:val="24"/>
        </w:rPr>
        <w:t>s</w:t>
      </w:r>
      <w:r w:rsidR="00D93751">
        <w:rPr>
          <w:rFonts w:ascii="Times New Roman" w:hAnsi="Times New Roman" w:cs="Times New Roman"/>
          <w:sz w:val="24"/>
          <w:szCs w:val="24"/>
        </w:rPr>
        <w:t xml:space="preserve"> the </w:t>
      </w:r>
      <w:r w:rsidRPr="009F470B">
        <w:rPr>
          <w:rFonts w:ascii="Times New Roman" w:hAnsi="Times New Roman" w:cs="Times New Roman"/>
          <w:sz w:val="24"/>
          <w:szCs w:val="24"/>
        </w:rPr>
        <w:t>AEO</w:t>
      </w:r>
      <w:r w:rsidR="00D93751">
        <w:rPr>
          <w:rFonts w:ascii="Times New Roman" w:hAnsi="Times New Roman" w:cs="Times New Roman"/>
          <w:sz w:val="24"/>
          <w:szCs w:val="24"/>
        </w:rPr>
        <w:t xml:space="preserve"> C-TPAT program </w:t>
      </w:r>
      <w:r w:rsidRPr="009F470B">
        <w:rPr>
          <w:rFonts w:ascii="Times New Roman" w:hAnsi="Times New Roman" w:cs="Times New Roman"/>
          <w:sz w:val="24"/>
          <w:szCs w:val="24"/>
        </w:rPr>
        <w:t>including 3P</w:t>
      </w:r>
      <w:r w:rsidR="00D93751">
        <w:rPr>
          <w:rFonts w:ascii="Times New Roman" w:hAnsi="Times New Roman" w:cs="Times New Roman"/>
          <w:sz w:val="24"/>
          <w:szCs w:val="24"/>
        </w:rPr>
        <w:t xml:space="preserve">L/vendor tracking, auditing, </w:t>
      </w:r>
      <w:r w:rsidRPr="009F470B">
        <w:rPr>
          <w:rFonts w:ascii="Times New Roman" w:hAnsi="Times New Roman" w:cs="Times New Roman"/>
          <w:sz w:val="24"/>
          <w:szCs w:val="24"/>
        </w:rPr>
        <w:t>corrective action follow ups</w:t>
      </w:r>
      <w:r w:rsidR="00D93751">
        <w:rPr>
          <w:rFonts w:ascii="Times New Roman" w:hAnsi="Times New Roman" w:cs="Times New Roman"/>
          <w:sz w:val="24"/>
          <w:szCs w:val="24"/>
        </w:rPr>
        <w:t>; assessment preparation and assessment execution</w:t>
      </w:r>
      <w:r w:rsidRPr="009F470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2699E" w:rsidRPr="009F470B" w:rsidRDefault="0012699E" w:rsidP="0012699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70B">
        <w:rPr>
          <w:rFonts w:ascii="Times New Roman" w:hAnsi="Times New Roman" w:cs="Times New Roman"/>
          <w:sz w:val="24"/>
          <w:szCs w:val="24"/>
        </w:rPr>
        <w:t>Ensure</w:t>
      </w:r>
      <w:r w:rsidR="007B3F35">
        <w:rPr>
          <w:rFonts w:ascii="Times New Roman" w:hAnsi="Times New Roman" w:cs="Times New Roman"/>
          <w:sz w:val="24"/>
          <w:szCs w:val="24"/>
        </w:rPr>
        <w:t>s</w:t>
      </w:r>
      <w:r w:rsidRPr="009F470B">
        <w:rPr>
          <w:rFonts w:ascii="Times New Roman" w:hAnsi="Times New Roman" w:cs="Times New Roman"/>
          <w:sz w:val="24"/>
          <w:szCs w:val="24"/>
        </w:rPr>
        <w:t xml:space="preserve"> AEO’</w:t>
      </w:r>
      <w:r w:rsidR="009F470B">
        <w:rPr>
          <w:rFonts w:ascii="Times New Roman" w:hAnsi="Times New Roman" w:cs="Times New Roman"/>
          <w:sz w:val="24"/>
          <w:szCs w:val="24"/>
        </w:rPr>
        <w:t>s inbound supply chain and associated processes meet</w:t>
      </w:r>
      <w:r w:rsidRPr="009F470B">
        <w:rPr>
          <w:rFonts w:ascii="Times New Roman" w:hAnsi="Times New Roman" w:cs="Times New Roman"/>
          <w:sz w:val="24"/>
          <w:szCs w:val="24"/>
        </w:rPr>
        <w:t xml:space="preserve"> </w:t>
      </w:r>
      <w:r w:rsidR="007B3F35">
        <w:rPr>
          <w:rFonts w:ascii="Times New Roman" w:hAnsi="Times New Roman" w:cs="Times New Roman"/>
          <w:sz w:val="24"/>
          <w:szCs w:val="24"/>
        </w:rPr>
        <w:t>C-TPAT MSC</w:t>
      </w:r>
      <w:r w:rsidRPr="009F470B">
        <w:rPr>
          <w:rFonts w:ascii="Times New Roman" w:hAnsi="Times New Roman" w:cs="Times New Roman"/>
          <w:sz w:val="24"/>
          <w:szCs w:val="24"/>
        </w:rPr>
        <w:t xml:space="preserve"> at all times.  </w:t>
      </w:r>
    </w:p>
    <w:p w:rsidR="0012699E" w:rsidRPr="009F470B" w:rsidRDefault="0012699E" w:rsidP="0012699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70B">
        <w:rPr>
          <w:rFonts w:ascii="Times New Roman" w:hAnsi="Times New Roman" w:cs="Times New Roman"/>
          <w:sz w:val="24"/>
          <w:szCs w:val="24"/>
        </w:rPr>
        <w:t>Conduct</w:t>
      </w:r>
      <w:r w:rsidR="007B3F35">
        <w:rPr>
          <w:rFonts w:ascii="Times New Roman" w:hAnsi="Times New Roman" w:cs="Times New Roman"/>
          <w:sz w:val="24"/>
          <w:szCs w:val="24"/>
        </w:rPr>
        <w:t>s</w:t>
      </w:r>
      <w:r w:rsidRPr="009F470B">
        <w:rPr>
          <w:rFonts w:ascii="Times New Roman" w:hAnsi="Times New Roman" w:cs="Times New Roman"/>
          <w:sz w:val="24"/>
          <w:szCs w:val="24"/>
        </w:rPr>
        <w:t xml:space="preserve"> C-TPAT risk audits of supply chain and partners to ensure</w:t>
      </w:r>
      <w:r w:rsidR="007B3F35">
        <w:rPr>
          <w:rFonts w:ascii="Times New Roman" w:hAnsi="Times New Roman" w:cs="Times New Roman"/>
          <w:sz w:val="24"/>
          <w:szCs w:val="24"/>
        </w:rPr>
        <w:t xml:space="preserve"> C</w:t>
      </w:r>
      <w:r w:rsidR="00D93751">
        <w:rPr>
          <w:rFonts w:ascii="Times New Roman" w:hAnsi="Times New Roman" w:cs="Times New Roman"/>
          <w:sz w:val="24"/>
          <w:szCs w:val="24"/>
        </w:rPr>
        <w:t>-</w:t>
      </w:r>
      <w:r w:rsidR="007B3F35">
        <w:rPr>
          <w:rFonts w:ascii="Times New Roman" w:hAnsi="Times New Roman" w:cs="Times New Roman"/>
          <w:sz w:val="24"/>
          <w:szCs w:val="24"/>
        </w:rPr>
        <w:t>TPAT MSC</w:t>
      </w:r>
      <w:r w:rsidRPr="009F470B">
        <w:rPr>
          <w:rFonts w:ascii="Times New Roman" w:hAnsi="Times New Roman" w:cs="Times New Roman"/>
          <w:sz w:val="24"/>
          <w:szCs w:val="24"/>
        </w:rPr>
        <w:t xml:space="preserve"> compliance</w:t>
      </w:r>
    </w:p>
    <w:p w:rsidR="00F42007" w:rsidRPr="002D2FB4" w:rsidRDefault="0012699E" w:rsidP="00427E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</w:t>
      </w:r>
      <w:r w:rsidR="007B3F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AEO Trade Training owner to ensure </w:t>
      </w:r>
      <w:r w:rsidR="007B3F35">
        <w:rPr>
          <w:rFonts w:ascii="Times New Roman" w:hAnsi="Times New Roman" w:cs="Times New Roman"/>
          <w:sz w:val="24"/>
          <w:szCs w:val="24"/>
        </w:rPr>
        <w:t>owned area</w:t>
      </w:r>
      <w:r>
        <w:rPr>
          <w:rFonts w:ascii="Times New Roman" w:hAnsi="Times New Roman" w:cs="Times New Roman"/>
          <w:sz w:val="24"/>
          <w:szCs w:val="24"/>
        </w:rPr>
        <w:t xml:space="preserve"> topics are covered</w:t>
      </w:r>
    </w:p>
    <w:p w:rsidR="00F42007" w:rsidRPr="00D93751" w:rsidRDefault="00F42007" w:rsidP="00427E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FB4">
        <w:rPr>
          <w:rFonts w:ascii="Times New Roman" w:hAnsi="Times New Roman" w:cs="Times New Roman"/>
          <w:sz w:val="24"/>
          <w:szCs w:val="24"/>
        </w:rPr>
        <w:t xml:space="preserve">Trains and audits AEO warehouses to </w:t>
      </w:r>
      <w:r w:rsidR="00D93751">
        <w:rPr>
          <w:rFonts w:ascii="Times New Roman" w:hAnsi="Times New Roman" w:cs="Times New Roman"/>
          <w:sz w:val="24"/>
          <w:szCs w:val="24"/>
        </w:rPr>
        <w:t>ensure</w:t>
      </w:r>
      <w:r w:rsidRPr="002D2FB4">
        <w:rPr>
          <w:rFonts w:ascii="Times New Roman" w:hAnsi="Times New Roman" w:cs="Times New Roman"/>
          <w:sz w:val="24"/>
          <w:szCs w:val="24"/>
        </w:rPr>
        <w:t xml:space="preserve"> FDA compliance </w:t>
      </w:r>
      <w:r w:rsidRPr="00D93751">
        <w:rPr>
          <w:rFonts w:ascii="Times New Roman" w:hAnsi="Times New Roman" w:cs="Times New Roman"/>
          <w:sz w:val="24"/>
          <w:szCs w:val="24"/>
        </w:rPr>
        <w:t>(Food and Cosmetics)</w:t>
      </w:r>
    </w:p>
    <w:p w:rsidR="00F42007" w:rsidRPr="00D93751" w:rsidRDefault="00F42007" w:rsidP="007B3F3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751">
        <w:rPr>
          <w:rFonts w:ascii="Times New Roman" w:hAnsi="Times New Roman" w:cs="Times New Roman"/>
          <w:sz w:val="24"/>
          <w:szCs w:val="24"/>
        </w:rPr>
        <w:t>Assists in completing various Government Requests by engaging cross-functional partners and obtaining necessary information</w:t>
      </w:r>
    </w:p>
    <w:p w:rsidR="006068E1" w:rsidRPr="00D93751" w:rsidRDefault="00A771D0" w:rsidP="007B3F3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3751">
        <w:rPr>
          <w:rFonts w:ascii="Times New Roman" w:hAnsi="Times New Roman" w:cs="Times New Roman"/>
          <w:sz w:val="24"/>
          <w:szCs w:val="24"/>
        </w:rPr>
        <w:t xml:space="preserve">Provides Trade Advice and opportunities to internal Customers by analyzing and evaluating new opportunities and </w:t>
      </w:r>
      <w:r w:rsidR="006068E1" w:rsidRPr="00D93751">
        <w:rPr>
          <w:rFonts w:ascii="Times New Roman" w:hAnsi="Times New Roman" w:cs="Times New Roman"/>
          <w:sz w:val="24"/>
          <w:szCs w:val="24"/>
        </w:rPr>
        <w:t>Trade related programs</w:t>
      </w:r>
    </w:p>
    <w:p w:rsidR="007B3F35" w:rsidRPr="00D93751" w:rsidRDefault="00F42007" w:rsidP="007B3F3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3751">
        <w:rPr>
          <w:rFonts w:ascii="Times New Roman" w:hAnsi="Times New Roman" w:cs="Times New Roman"/>
          <w:sz w:val="24"/>
          <w:szCs w:val="24"/>
        </w:rPr>
        <w:t>Responsible for monitoring and working with cross-functional teams on Canada/Mexico transfer pricin</w:t>
      </w:r>
      <w:r w:rsidR="007B3F35" w:rsidRPr="00D93751">
        <w:rPr>
          <w:rFonts w:ascii="Times New Roman" w:hAnsi="Times New Roman" w:cs="Times New Roman"/>
          <w:sz w:val="24"/>
          <w:szCs w:val="24"/>
        </w:rPr>
        <w:t>g</w:t>
      </w:r>
    </w:p>
    <w:p w:rsidR="007B3F35" w:rsidRPr="00D93751" w:rsidRDefault="007B3F35" w:rsidP="007B3F35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3751">
        <w:rPr>
          <w:rFonts w:ascii="Times New Roman" w:eastAsia="Times New Roman" w:hAnsi="Times New Roman" w:cs="Times New Roman"/>
          <w:sz w:val="24"/>
          <w:szCs w:val="24"/>
        </w:rPr>
        <w:t>Owns Standard Operating Procedures and desktop procedures upkeep/refinement for all areas of responsibility listed above</w:t>
      </w:r>
    </w:p>
    <w:p w:rsidR="007B3F35" w:rsidRPr="00D93751" w:rsidRDefault="007B3F35" w:rsidP="007B3F35">
      <w:pPr>
        <w:numPr>
          <w:ilvl w:val="0"/>
          <w:numId w:val="2"/>
        </w:numPr>
        <w:ind w:right="288"/>
        <w:rPr>
          <w:sz w:val="24"/>
          <w:szCs w:val="24"/>
        </w:rPr>
      </w:pPr>
      <w:r w:rsidRPr="00D93751">
        <w:rPr>
          <w:sz w:val="24"/>
          <w:szCs w:val="24"/>
        </w:rPr>
        <w:t>Partners with AEO Trade Compliance Legal Counsel to complete ann</w:t>
      </w:r>
      <w:bookmarkStart w:id="0" w:name="_GoBack"/>
      <w:bookmarkEnd w:id="0"/>
      <w:r w:rsidRPr="00D93751">
        <w:rPr>
          <w:sz w:val="24"/>
          <w:szCs w:val="24"/>
        </w:rPr>
        <w:t xml:space="preserve">ual review of current processes and Reasonable Care Package to ensure best practices are maintained across the team.  </w:t>
      </w:r>
    </w:p>
    <w:p w:rsidR="007B3F35" w:rsidRPr="002D2FB4" w:rsidRDefault="007B3F35" w:rsidP="007B3F35">
      <w:pPr>
        <w:numPr>
          <w:ilvl w:val="0"/>
          <w:numId w:val="2"/>
        </w:numPr>
        <w:ind w:right="288"/>
        <w:rPr>
          <w:sz w:val="24"/>
          <w:szCs w:val="24"/>
        </w:rPr>
      </w:pPr>
      <w:r w:rsidRPr="00D93751">
        <w:rPr>
          <w:sz w:val="24"/>
          <w:szCs w:val="24"/>
        </w:rPr>
        <w:t>Drives Constant improvement throughout owned processes by</w:t>
      </w:r>
      <w:r w:rsidR="00A771D0" w:rsidRPr="00D93751">
        <w:rPr>
          <w:sz w:val="24"/>
          <w:szCs w:val="24"/>
        </w:rPr>
        <w:t xml:space="preserve"> analyzing,</w:t>
      </w:r>
      <w:r w:rsidRPr="00D93751">
        <w:rPr>
          <w:sz w:val="24"/>
          <w:szCs w:val="24"/>
        </w:rPr>
        <w:t xml:space="preserve"> develop</w:t>
      </w:r>
      <w:r w:rsidR="00A771D0" w:rsidRPr="00D93751">
        <w:rPr>
          <w:sz w:val="24"/>
          <w:szCs w:val="24"/>
        </w:rPr>
        <w:t>ing</w:t>
      </w:r>
      <w:r>
        <w:rPr>
          <w:sz w:val="24"/>
          <w:szCs w:val="24"/>
        </w:rPr>
        <w:t xml:space="preserve"> and implementing new efficiencies, and</w:t>
      </w:r>
      <w:r w:rsidRPr="002D2FB4">
        <w:rPr>
          <w:sz w:val="24"/>
          <w:szCs w:val="24"/>
        </w:rPr>
        <w:t xml:space="preserve"> communicating with agents, vendors, internal partners and outside consultants as needed.  </w:t>
      </w:r>
    </w:p>
    <w:p w:rsidR="00F42007" w:rsidRPr="007B3F35" w:rsidRDefault="00F42007" w:rsidP="007B3F35">
      <w:pPr>
        <w:ind w:left="360"/>
        <w:jc w:val="both"/>
        <w:rPr>
          <w:sz w:val="24"/>
          <w:szCs w:val="24"/>
        </w:rPr>
      </w:pPr>
    </w:p>
    <w:p w:rsidR="00C04E5D" w:rsidRPr="002D2FB4" w:rsidRDefault="00427E1D" w:rsidP="00427E1D">
      <w:pPr>
        <w:pStyle w:val="Title"/>
        <w:jc w:val="both"/>
        <w:rPr>
          <w:rFonts w:ascii="Times New Roman" w:hAnsi="Times New Roman"/>
          <w:szCs w:val="24"/>
          <w:u w:val="single"/>
        </w:rPr>
      </w:pPr>
      <w:r w:rsidRPr="002D2FB4">
        <w:rPr>
          <w:rFonts w:ascii="Times New Roman" w:hAnsi="Times New Roman"/>
          <w:szCs w:val="24"/>
          <w:u w:val="single"/>
        </w:rPr>
        <w:t>Additional</w:t>
      </w:r>
      <w:r w:rsidR="00C04E5D" w:rsidRPr="002D2FB4">
        <w:rPr>
          <w:rFonts w:ascii="Times New Roman" w:hAnsi="Times New Roman"/>
          <w:szCs w:val="24"/>
          <w:u w:val="single"/>
        </w:rPr>
        <w:t xml:space="preserve"> Responsibilities</w:t>
      </w:r>
    </w:p>
    <w:p w:rsidR="00F42007" w:rsidRPr="002D2FB4" w:rsidRDefault="00C04E5D" w:rsidP="00C04E5D">
      <w:pPr>
        <w:pStyle w:val="Title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 w:rsidRPr="002D2FB4">
        <w:rPr>
          <w:rFonts w:ascii="Times New Roman" w:hAnsi="Times New Roman"/>
          <w:b w:val="0"/>
          <w:szCs w:val="24"/>
        </w:rPr>
        <w:t xml:space="preserve">Back up-for assigning HTS for all </w:t>
      </w:r>
      <w:r w:rsidR="0012699E">
        <w:rPr>
          <w:rFonts w:ascii="Times New Roman" w:hAnsi="Times New Roman"/>
          <w:b w:val="0"/>
          <w:szCs w:val="24"/>
        </w:rPr>
        <w:t xml:space="preserve">applicable AEO entity </w:t>
      </w:r>
      <w:r w:rsidRPr="002D2FB4">
        <w:rPr>
          <w:rFonts w:ascii="Times New Roman" w:hAnsi="Times New Roman"/>
          <w:b w:val="0"/>
          <w:szCs w:val="24"/>
        </w:rPr>
        <w:t>classifications including Tailgate and Todd Snyder.</w:t>
      </w:r>
    </w:p>
    <w:p w:rsidR="00427E1D" w:rsidRDefault="00F42007" w:rsidP="00C04E5D">
      <w:pPr>
        <w:pStyle w:val="Title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 w:rsidRPr="002D2FB4">
        <w:rPr>
          <w:rFonts w:ascii="Times New Roman" w:hAnsi="Times New Roman"/>
          <w:b w:val="0"/>
          <w:szCs w:val="24"/>
        </w:rPr>
        <w:t>Support Canada Design Fee quarterly reporting.</w:t>
      </w:r>
    </w:p>
    <w:p w:rsidR="0012699E" w:rsidRPr="002D2FB4" w:rsidRDefault="0012699E" w:rsidP="00C04E5D">
      <w:pPr>
        <w:pStyle w:val="Title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Support duty statement tracking and reporting</w:t>
      </w:r>
    </w:p>
    <w:p w:rsidR="002D2FB4" w:rsidRPr="002D2FB4" w:rsidRDefault="002D2FB4" w:rsidP="00C04E5D">
      <w:pPr>
        <w:pStyle w:val="Title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 w:rsidRPr="002D2FB4">
        <w:rPr>
          <w:rFonts w:ascii="Times New Roman" w:hAnsi="Times New Roman"/>
          <w:b w:val="0"/>
          <w:szCs w:val="24"/>
        </w:rPr>
        <w:t>Support First Sale Daily process.</w:t>
      </w:r>
    </w:p>
    <w:p w:rsidR="00427E1D" w:rsidRPr="002D2FB4" w:rsidRDefault="00427E1D" w:rsidP="00C04E5D">
      <w:pPr>
        <w:pStyle w:val="Title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 w:rsidRPr="002D2FB4">
        <w:rPr>
          <w:rFonts w:ascii="Times New Roman" w:hAnsi="Times New Roman"/>
          <w:b w:val="0"/>
          <w:szCs w:val="24"/>
        </w:rPr>
        <w:t>Trade Tracker Reporting</w:t>
      </w:r>
      <w:r w:rsidR="0012699E">
        <w:rPr>
          <w:rFonts w:ascii="Times New Roman" w:hAnsi="Times New Roman"/>
          <w:b w:val="0"/>
          <w:szCs w:val="24"/>
        </w:rPr>
        <w:t xml:space="preserve"> for owned areas</w:t>
      </w:r>
      <w:r w:rsidR="002D2FB4" w:rsidRPr="002D2FB4">
        <w:rPr>
          <w:rFonts w:ascii="Times New Roman" w:hAnsi="Times New Roman"/>
          <w:b w:val="0"/>
          <w:szCs w:val="24"/>
        </w:rPr>
        <w:t>.</w:t>
      </w:r>
    </w:p>
    <w:p w:rsidR="00C04E5D" w:rsidRDefault="00C04E5D" w:rsidP="00427E1D">
      <w:pPr>
        <w:pStyle w:val="Title"/>
        <w:jc w:val="both"/>
        <w:rPr>
          <w:rFonts w:ascii="Times New Roman" w:hAnsi="Times New Roman"/>
          <w:b w:val="0"/>
          <w:szCs w:val="24"/>
        </w:rPr>
      </w:pPr>
    </w:p>
    <w:p w:rsidR="0012699E" w:rsidRDefault="0012699E" w:rsidP="00427E1D">
      <w:pPr>
        <w:pStyle w:val="Title"/>
        <w:jc w:val="both"/>
        <w:rPr>
          <w:rFonts w:ascii="Times New Roman" w:hAnsi="Times New Roman"/>
          <w:b w:val="0"/>
          <w:szCs w:val="24"/>
        </w:rPr>
      </w:pPr>
    </w:p>
    <w:p w:rsidR="0012699E" w:rsidRDefault="0012699E" w:rsidP="00427E1D">
      <w:pPr>
        <w:pStyle w:val="Title"/>
        <w:jc w:val="both"/>
        <w:rPr>
          <w:rFonts w:ascii="Times New Roman" w:hAnsi="Times New Roman"/>
          <w:b w:val="0"/>
          <w:szCs w:val="24"/>
        </w:rPr>
      </w:pPr>
    </w:p>
    <w:p w:rsidR="0012699E" w:rsidRDefault="0012699E" w:rsidP="00427E1D">
      <w:pPr>
        <w:pStyle w:val="Title"/>
        <w:jc w:val="both"/>
        <w:rPr>
          <w:rFonts w:ascii="Times New Roman" w:hAnsi="Times New Roman"/>
          <w:b w:val="0"/>
          <w:szCs w:val="24"/>
        </w:rPr>
      </w:pPr>
    </w:p>
    <w:p w:rsidR="00583671" w:rsidRPr="00F17957" w:rsidRDefault="00583671" w:rsidP="005A0B43">
      <w:pPr>
        <w:pStyle w:val="Title"/>
        <w:jc w:val="left"/>
        <w:rPr>
          <w:rFonts w:ascii="Times New Roman" w:hAnsi="Times New Roman"/>
          <w:b w:val="0"/>
          <w:szCs w:val="24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0B78FD" w:rsidRPr="00A6153C" w:rsidTr="007F712A">
        <w:tc>
          <w:tcPr>
            <w:tcW w:w="10885" w:type="dxa"/>
            <w:shd w:val="pct25" w:color="auto" w:fill="FFFFFF"/>
          </w:tcPr>
          <w:p w:rsidR="000B78FD" w:rsidRPr="00A6153C" w:rsidRDefault="00173F40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Q</w:t>
            </w:r>
            <w:r w:rsidR="000B78FD" w:rsidRPr="00A6153C">
              <w:rPr>
                <w:rFonts w:ascii="Gotham Book" w:hAnsi="Gotham Book"/>
                <w:sz w:val="22"/>
                <w:szCs w:val="22"/>
                <w:u w:val="single"/>
              </w:rPr>
              <w:t>UALIFICATIONS:</w:t>
            </w:r>
          </w:p>
        </w:tc>
      </w:tr>
    </w:tbl>
    <w:p w:rsidR="00D27667" w:rsidRDefault="00D27667" w:rsidP="00D27667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:rsidR="00FE7DE7" w:rsidRPr="00FE7DE7" w:rsidRDefault="00FE7DE7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FE7DE7">
        <w:rPr>
          <w:rFonts w:ascii="Times New Roman" w:hAnsi="Times New Roman" w:cs="Times New Roman"/>
          <w:sz w:val="24"/>
          <w:szCs w:val="24"/>
          <w:lang w:val="en"/>
        </w:rPr>
        <w:t>Bachelor’s Degree in Business Administration, Supply Chain/Logistics, Finance, or a related field</w:t>
      </w:r>
    </w:p>
    <w:p w:rsidR="00FE7DE7" w:rsidRPr="00FE7DE7" w:rsidRDefault="00FE7DE7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FE7DE7">
        <w:rPr>
          <w:rFonts w:ascii="Times New Roman" w:hAnsi="Times New Roman" w:cs="Times New Roman"/>
          <w:sz w:val="24"/>
          <w:szCs w:val="24"/>
          <w:lang w:val="en"/>
        </w:rPr>
        <w:t>Equivalent experience may be substituted for formal education</w:t>
      </w:r>
    </w:p>
    <w:p w:rsidR="009F470B" w:rsidRDefault="009F470B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Customs Brokers License preferred</w:t>
      </w:r>
    </w:p>
    <w:p w:rsidR="00FE7DE7" w:rsidRDefault="00FE7DE7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FE7DE7">
        <w:rPr>
          <w:rFonts w:ascii="Times New Roman" w:hAnsi="Times New Roman" w:cs="Times New Roman"/>
          <w:sz w:val="24"/>
          <w:szCs w:val="24"/>
          <w:lang w:val="en"/>
        </w:rPr>
        <w:t xml:space="preserve">Travel </w:t>
      </w:r>
      <w:r w:rsidR="004606CC">
        <w:rPr>
          <w:rFonts w:ascii="Times New Roman" w:hAnsi="Times New Roman" w:cs="Times New Roman"/>
          <w:sz w:val="24"/>
          <w:szCs w:val="24"/>
          <w:lang w:val="en"/>
        </w:rPr>
        <w:t xml:space="preserve">may be </w:t>
      </w:r>
      <w:r w:rsidRPr="00FE7DE7">
        <w:rPr>
          <w:rFonts w:ascii="Times New Roman" w:hAnsi="Times New Roman" w:cs="Times New Roman"/>
          <w:sz w:val="24"/>
          <w:szCs w:val="24"/>
          <w:lang w:val="en"/>
        </w:rPr>
        <w:t>required, including international travel</w:t>
      </w:r>
    </w:p>
    <w:p w:rsidR="00FE7DE7" w:rsidRDefault="009F470B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Proficient in</w:t>
      </w:r>
      <w:r w:rsidR="00FE7DE7" w:rsidRPr="007F712A">
        <w:rPr>
          <w:rFonts w:ascii="Times New Roman" w:hAnsi="Times New Roman" w:cs="Times New Roman"/>
          <w:sz w:val="24"/>
          <w:szCs w:val="24"/>
          <w:lang w:val="en"/>
        </w:rPr>
        <w:t xml:space="preserve"> MS Office Suite, Outlook &amp; Internet applications</w:t>
      </w:r>
    </w:p>
    <w:p w:rsidR="009F470B" w:rsidRPr="007F712A" w:rsidRDefault="009F470B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High degree of skill in Microsoft Excel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Strong verbal and written communication skills</w:t>
      </w:r>
    </w:p>
    <w:p w:rsidR="00A771D0" w:rsidRPr="00D93751" w:rsidRDefault="00A771D0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D93751">
        <w:rPr>
          <w:rFonts w:ascii="Times New Roman" w:hAnsi="Times New Roman" w:cs="Times New Roman"/>
          <w:sz w:val="24"/>
          <w:szCs w:val="24"/>
          <w:lang w:val="en"/>
        </w:rPr>
        <w:t>Strong Analytical Skills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Ability to work in a fast-paced and deadline-oriented environment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Self-motivated with critical attention to detail, deadlines and reporting</w:t>
      </w:r>
    </w:p>
    <w:p w:rsidR="004606CC" w:rsidRDefault="004606CC" w:rsidP="007F712A">
      <w:pPr>
        <w:pStyle w:val="ListParagraph"/>
        <w:numPr>
          <w:ilvl w:val="0"/>
          <w:numId w:val="4"/>
        </w:numPr>
        <w:rPr>
          <w:sz w:val="24"/>
          <w:szCs w:val="24"/>
          <w:lang w:val="en"/>
        </w:rPr>
      </w:pPr>
      <w:r w:rsidRPr="004606CC">
        <w:rPr>
          <w:rFonts w:ascii="Times New Roman" w:hAnsi="Times New Roman" w:cs="Times New Roman"/>
          <w:sz w:val="24"/>
          <w:szCs w:val="24"/>
          <w:lang w:val="en"/>
        </w:rPr>
        <w:t xml:space="preserve">Ability to work well </w:t>
      </w:r>
      <w:r>
        <w:rPr>
          <w:rFonts w:ascii="Times New Roman" w:hAnsi="Times New Roman" w:cs="Times New Roman"/>
          <w:sz w:val="24"/>
          <w:szCs w:val="24"/>
          <w:lang w:val="en"/>
        </w:rPr>
        <w:t>with</w:t>
      </w:r>
      <w:r w:rsidRPr="004606CC">
        <w:rPr>
          <w:rFonts w:ascii="Times New Roman" w:hAnsi="Times New Roman" w:cs="Times New Roman"/>
          <w:sz w:val="24"/>
          <w:szCs w:val="24"/>
          <w:lang w:val="en"/>
        </w:rPr>
        <w:t xml:space="preserve"> others in a highly cross-functional and cross-regional team environment.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Good customer service skills, highly organized, professional demeanor</w:t>
      </w:r>
      <w:r w:rsidRPr="007F712A">
        <w:rPr>
          <w:rFonts w:ascii="Times New Roman" w:hAnsi="Times New Roman" w:cs="Times New Roman" w:hint="eastAsia"/>
          <w:sz w:val="24"/>
          <w:szCs w:val="24"/>
          <w:lang w:val="en"/>
        </w:rPr>
        <w:t> 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Is decisive and makes decisions in the face of ambiguity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Is change-oriented; constantly looks for ways to improve self and the business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Open to new ideas; finds creative solutions to issues</w:t>
      </w:r>
    </w:p>
    <w:p w:rsidR="004606CC" w:rsidRPr="007F712A" w:rsidRDefault="004606CC" w:rsidP="007F71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Thinks broadly and holistically about business and customer, views issues through a global lens</w:t>
      </w:r>
    </w:p>
    <w:p w:rsidR="007B2D4F" w:rsidRPr="009F470B" w:rsidRDefault="004606CC" w:rsidP="009F47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7F712A">
        <w:rPr>
          <w:rFonts w:ascii="Times New Roman" w:hAnsi="Times New Roman" w:cs="Times New Roman"/>
          <w:sz w:val="24"/>
          <w:szCs w:val="24"/>
          <w:lang w:val="en"/>
        </w:rPr>
        <w:t>Is honest and transparent in interactions with others</w:t>
      </w:r>
    </w:p>
    <w:sectPr w:rsidR="007B2D4F" w:rsidRPr="009F470B" w:rsidSect="007F712A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86" w:rsidRDefault="00580886">
      <w:r>
        <w:separator/>
      </w:r>
    </w:p>
  </w:endnote>
  <w:endnote w:type="continuationSeparator" w:id="0">
    <w:p w:rsidR="00580886" w:rsidRDefault="0058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 3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W01-55Rom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86" w:rsidRDefault="00580886">
      <w:r>
        <w:separator/>
      </w:r>
    </w:p>
  </w:footnote>
  <w:footnote w:type="continuationSeparator" w:id="0">
    <w:p w:rsidR="00580886" w:rsidRDefault="0058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DE8"/>
    <w:multiLevelType w:val="hybridMultilevel"/>
    <w:tmpl w:val="AF0A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AD7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799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0B153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D566FD"/>
    <w:multiLevelType w:val="hybridMultilevel"/>
    <w:tmpl w:val="D66A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21756"/>
    <w:multiLevelType w:val="multilevel"/>
    <w:tmpl w:val="D54E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76B0D"/>
    <w:multiLevelType w:val="multilevel"/>
    <w:tmpl w:val="1C4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77A86"/>
    <w:multiLevelType w:val="multilevel"/>
    <w:tmpl w:val="991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25AFD"/>
    <w:multiLevelType w:val="hybridMultilevel"/>
    <w:tmpl w:val="E3F2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23"/>
    <w:rsid w:val="000279DB"/>
    <w:rsid w:val="00045DB6"/>
    <w:rsid w:val="000614C4"/>
    <w:rsid w:val="0008243D"/>
    <w:rsid w:val="000A1873"/>
    <w:rsid w:val="000B78FD"/>
    <w:rsid w:val="000C6386"/>
    <w:rsid w:val="000C71D6"/>
    <w:rsid w:val="000D4774"/>
    <w:rsid w:val="000D5107"/>
    <w:rsid w:val="000F2CB8"/>
    <w:rsid w:val="000F4C97"/>
    <w:rsid w:val="000F5758"/>
    <w:rsid w:val="00107CC1"/>
    <w:rsid w:val="001107CA"/>
    <w:rsid w:val="00117E88"/>
    <w:rsid w:val="0012699E"/>
    <w:rsid w:val="0013422B"/>
    <w:rsid w:val="0015658F"/>
    <w:rsid w:val="001579F2"/>
    <w:rsid w:val="00162403"/>
    <w:rsid w:val="00172100"/>
    <w:rsid w:val="00173F40"/>
    <w:rsid w:val="00180A3D"/>
    <w:rsid w:val="001812BD"/>
    <w:rsid w:val="00195C1D"/>
    <w:rsid w:val="001977E4"/>
    <w:rsid w:val="001D02D8"/>
    <w:rsid w:val="001E45BA"/>
    <w:rsid w:val="001F4EBB"/>
    <w:rsid w:val="00202973"/>
    <w:rsid w:val="00204CEE"/>
    <w:rsid w:val="00213100"/>
    <w:rsid w:val="0021408C"/>
    <w:rsid w:val="0023456F"/>
    <w:rsid w:val="00296DEB"/>
    <w:rsid w:val="002B1B2F"/>
    <w:rsid w:val="002C6044"/>
    <w:rsid w:val="002D0A85"/>
    <w:rsid w:val="002D0DF4"/>
    <w:rsid w:val="002D2FB4"/>
    <w:rsid w:val="002F6217"/>
    <w:rsid w:val="00316379"/>
    <w:rsid w:val="00341C0A"/>
    <w:rsid w:val="0034335F"/>
    <w:rsid w:val="00371CBE"/>
    <w:rsid w:val="003A28E8"/>
    <w:rsid w:val="003B660B"/>
    <w:rsid w:val="003D1357"/>
    <w:rsid w:val="0041192E"/>
    <w:rsid w:val="004174DD"/>
    <w:rsid w:val="00422188"/>
    <w:rsid w:val="00427E1D"/>
    <w:rsid w:val="00436596"/>
    <w:rsid w:val="004408B5"/>
    <w:rsid w:val="00447078"/>
    <w:rsid w:val="0046010C"/>
    <w:rsid w:val="004606CC"/>
    <w:rsid w:val="0048456B"/>
    <w:rsid w:val="004A1570"/>
    <w:rsid w:val="004A62A9"/>
    <w:rsid w:val="004B0C01"/>
    <w:rsid w:val="004B335E"/>
    <w:rsid w:val="004C4836"/>
    <w:rsid w:val="004C792B"/>
    <w:rsid w:val="00502727"/>
    <w:rsid w:val="005215C7"/>
    <w:rsid w:val="00522321"/>
    <w:rsid w:val="00533051"/>
    <w:rsid w:val="00547053"/>
    <w:rsid w:val="00553FEF"/>
    <w:rsid w:val="00565BE4"/>
    <w:rsid w:val="00580886"/>
    <w:rsid w:val="00583671"/>
    <w:rsid w:val="00587008"/>
    <w:rsid w:val="0059456C"/>
    <w:rsid w:val="005A0B43"/>
    <w:rsid w:val="005A7677"/>
    <w:rsid w:val="005B3467"/>
    <w:rsid w:val="005D49A3"/>
    <w:rsid w:val="005F3123"/>
    <w:rsid w:val="006068E1"/>
    <w:rsid w:val="00606F80"/>
    <w:rsid w:val="0062293B"/>
    <w:rsid w:val="00650A7A"/>
    <w:rsid w:val="0066137D"/>
    <w:rsid w:val="00667879"/>
    <w:rsid w:val="006872D2"/>
    <w:rsid w:val="00687948"/>
    <w:rsid w:val="006B4AEB"/>
    <w:rsid w:val="006B5CC3"/>
    <w:rsid w:val="006C3B0E"/>
    <w:rsid w:val="006C4708"/>
    <w:rsid w:val="006D3C65"/>
    <w:rsid w:val="006E7914"/>
    <w:rsid w:val="0070112D"/>
    <w:rsid w:val="00733EC3"/>
    <w:rsid w:val="00735C9A"/>
    <w:rsid w:val="007439FF"/>
    <w:rsid w:val="00743DE5"/>
    <w:rsid w:val="0075617B"/>
    <w:rsid w:val="00766CA3"/>
    <w:rsid w:val="007B2D4F"/>
    <w:rsid w:val="007B3F35"/>
    <w:rsid w:val="007C7651"/>
    <w:rsid w:val="007D0CB4"/>
    <w:rsid w:val="007E2446"/>
    <w:rsid w:val="007E2D47"/>
    <w:rsid w:val="007E5687"/>
    <w:rsid w:val="007F5ECF"/>
    <w:rsid w:val="007F6B29"/>
    <w:rsid w:val="007F712A"/>
    <w:rsid w:val="0081476E"/>
    <w:rsid w:val="00814FA7"/>
    <w:rsid w:val="00821F9C"/>
    <w:rsid w:val="0082701A"/>
    <w:rsid w:val="00855FD3"/>
    <w:rsid w:val="00865A58"/>
    <w:rsid w:val="0087500C"/>
    <w:rsid w:val="00895F43"/>
    <w:rsid w:val="008E1826"/>
    <w:rsid w:val="008E6ED5"/>
    <w:rsid w:val="008F20AA"/>
    <w:rsid w:val="008F428A"/>
    <w:rsid w:val="00905C1E"/>
    <w:rsid w:val="009060D0"/>
    <w:rsid w:val="00911A9A"/>
    <w:rsid w:val="00937A17"/>
    <w:rsid w:val="0094033D"/>
    <w:rsid w:val="00951FFC"/>
    <w:rsid w:val="009525A2"/>
    <w:rsid w:val="00973C66"/>
    <w:rsid w:val="009A4916"/>
    <w:rsid w:val="009B7492"/>
    <w:rsid w:val="009C2491"/>
    <w:rsid w:val="009D1A9A"/>
    <w:rsid w:val="009D5982"/>
    <w:rsid w:val="009F470B"/>
    <w:rsid w:val="009F6DF8"/>
    <w:rsid w:val="00A05450"/>
    <w:rsid w:val="00A12F04"/>
    <w:rsid w:val="00A222F3"/>
    <w:rsid w:val="00A24188"/>
    <w:rsid w:val="00A41361"/>
    <w:rsid w:val="00A6153C"/>
    <w:rsid w:val="00A63EA6"/>
    <w:rsid w:val="00A7434B"/>
    <w:rsid w:val="00A771D0"/>
    <w:rsid w:val="00A81EEF"/>
    <w:rsid w:val="00AB5340"/>
    <w:rsid w:val="00AD3097"/>
    <w:rsid w:val="00AD5BDC"/>
    <w:rsid w:val="00AE7D1D"/>
    <w:rsid w:val="00AF06B3"/>
    <w:rsid w:val="00AF7DC4"/>
    <w:rsid w:val="00B04AA2"/>
    <w:rsid w:val="00B32DFC"/>
    <w:rsid w:val="00B33FBF"/>
    <w:rsid w:val="00B42326"/>
    <w:rsid w:val="00B42F3F"/>
    <w:rsid w:val="00B63EF9"/>
    <w:rsid w:val="00B83D7A"/>
    <w:rsid w:val="00BC2B0D"/>
    <w:rsid w:val="00BD45CC"/>
    <w:rsid w:val="00BE64AB"/>
    <w:rsid w:val="00BF46EE"/>
    <w:rsid w:val="00BF6A30"/>
    <w:rsid w:val="00C04240"/>
    <w:rsid w:val="00C04E5D"/>
    <w:rsid w:val="00C1063E"/>
    <w:rsid w:val="00C114BB"/>
    <w:rsid w:val="00C30B2F"/>
    <w:rsid w:val="00C464F2"/>
    <w:rsid w:val="00C5506A"/>
    <w:rsid w:val="00CA4CD4"/>
    <w:rsid w:val="00CC3BF6"/>
    <w:rsid w:val="00CD48A6"/>
    <w:rsid w:val="00D27667"/>
    <w:rsid w:val="00D3211F"/>
    <w:rsid w:val="00D3586A"/>
    <w:rsid w:val="00D37ED6"/>
    <w:rsid w:val="00D408C5"/>
    <w:rsid w:val="00D412A9"/>
    <w:rsid w:val="00D44187"/>
    <w:rsid w:val="00D513D8"/>
    <w:rsid w:val="00D55363"/>
    <w:rsid w:val="00D57451"/>
    <w:rsid w:val="00D80AEA"/>
    <w:rsid w:val="00D93751"/>
    <w:rsid w:val="00D96B76"/>
    <w:rsid w:val="00DB205A"/>
    <w:rsid w:val="00DB32F1"/>
    <w:rsid w:val="00DD47D8"/>
    <w:rsid w:val="00E12274"/>
    <w:rsid w:val="00E14214"/>
    <w:rsid w:val="00E20CBF"/>
    <w:rsid w:val="00E240A9"/>
    <w:rsid w:val="00E2610F"/>
    <w:rsid w:val="00E2796F"/>
    <w:rsid w:val="00E3604D"/>
    <w:rsid w:val="00E439F7"/>
    <w:rsid w:val="00E45B4C"/>
    <w:rsid w:val="00E53C01"/>
    <w:rsid w:val="00E55AE1"/>
    <w:rsid w:val="00E728AA"/>
    <w:rsid w:val="00E97343"/>
    <w:rsid w:val="00EA2A09"/>
    <w:rsid w:val="00ED425D"/>
    <w:rsid w:val="00EE7851"/>
    <w:rsid w:val="00F17957"/>
    <w:rsid w:val="00F211C8"/>
    <w:rsid w:val="00F36E69"/>
    <w:rsid w:val="00F416B1"/>
    <w:rsid w:val="00F42007"/>
    <w:rsid w:val="00F45D11"/>
    <w:rsid w:val="00F55E98"/>
    <w:rsid w:val="00F62B74"/>
    <w:rsid w:val="00F8021F"/>
    <w:rsid w:val="00F805F3"/>
    <w:rsid w:val="00F851EB"/>
    <w:rsid w:val="00FB2111"/>
    <w:rsid w:val="00FE39AE"/>
    <w:rsid w:val="00FE46EA"/>
    <w:rsid w:val="00FE7DE7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7953E"/>
  <w15:docId w15:val="{6D83471D-218F-413C-BE90-5BE4734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5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 3" w:hAnsi="Garamond 3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entury Schoolbook" w:hAnsi="Century Schoolbook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4845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34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4033D"/>
    <w:rPr>
      <w:rFonts w:ascii="Century Schoolbook" w:hAnsi="Century Schoolbook"/>
      <w:b/>
      <w:sz w:val="24"/>
    </w:rPr>
  </w:style>
  <w:style w:type="paragraph" w:customStyle="1" w:styleId="text6">
    <w:name w:val="text6"/>
    <w:basedOn w:val="Normal"/>
    <w:rsid w:val="005215C7"/>
    <w:pPr>
      <w:spacing w:before="100" w:beforeAutospacing="1" w:after="100" w:afterAutospacing="1"/>
    </w:pPr>
    <w:rPr>
      <w:rFonts w:ascii="HelveticaNeueW01-55Roma" w:hAnsi="HelveticaNeueW01-55Roma"/>
      <w:color w:val="555555"/>
    </w:rPr>
  </w:style>
  <w:style w:type="character" w:customStyle="1" w:styleId="summary">
    <w:name w:val="summary"/>
    <w:basedOn w:val="DefaultParagraphFont"/>
    <w:rsid w:val="005215C7"/>
  </w:style>
  <w:style w:type="character" w:customStyle="1" w:styleId="text1">
    <w:name w:val="text1"/>
    <w:basedOn w:val="DefaultParagraphFont"/>
    <w:rsid w:val="00AF06B3"/>
    <w:rPr>
      <w:rFonts w:ascii="Tahoma" w:hAnsi="Tahoma" w:cs="Tahoma" w:hint="default"/>
      <w:sz w:val="22"/>
      <w:szCs w:val="22"/>
    </w:rPr>
  </w:style>
  <w:style w:type="character" w:styleId="Strong">
    <w:name w:val="Strong"/>
    <w:basedOn w:val="DefaultParagraphFont"/>
    <w:qFormat/>
    <w:rsid w:val="00F17957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61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137D"/>
  </w:style>
  <w:style w:type="character" w:customStyle="1" w:styleId="CommentTextChar">
    <w:name w:val="Comment Text Char"/>
    <w:basedOn w:val="DefaultParagraphFont"/>
    <w:link w:val="CommentText"/>
    <w:semiHidden/>
    <w:rsid w:val="006613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1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137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6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1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43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3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51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3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4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7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96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69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72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6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52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7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5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0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07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5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23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7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27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1286934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15772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6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1834450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12773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81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8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7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12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78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10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5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70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3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2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8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9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21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2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655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967">
                  <w:marLeft w:val="0"/>
                  <w:marRight w:val="0"/>
                  <w:marTop w:val="0"/>
                  <w:marBottom w:val="60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56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77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7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0807">
                  <w:marLeft w:val="0"/>
                  <w:marRight w:val="0"/>
                  <w:marTop w:val="0"/>
                  <w:marBottom w:val="60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9227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8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9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8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0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443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341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62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943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356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41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652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918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29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513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40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4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2074351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4517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7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SI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9E68-EA67-4DB0-8E99-F235241D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BSI Letterhead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150 Thorn Hill Drive</vt:lpstr>
    </vt:vector>
  </TitlesOfParts>
  <Company>VCI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Thorn Hill Drive</dc:title>
  <dc:creator>Guy D. Bradford</dc:creator>
  <cp:lastModifiedBy>Shaffer, Jesse</cp:lastModifiedBy>
  <cp:revision>2</cp:revision>
  <cp:lastPrinted>2010-11-22T14:40:00Z</cp:lastPrinted>
  <dcterms:created xsi:type="dcterms:W3CDTF">2021-04-13T23:07:00Z</dcterms:created>
  <dcterms:modified xsi:type="dcterms:W3CDTF">2021-04-13T23:07:00Z</dcterms:modified>
</cp:coreProperties>
</file>