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21AA7" w:rsidRDefault="00FD406E">
      <w:pPr>
        <w:shd w:val="clear" w:color="auto" w:fill="FFFFFF"/>
        <w:spacing w:after="160" w:line="288" w:lineRule="auto"/>
        <w:rPr>
          <w:sz w:val="20"/>
          <w:szCs w:val="20"/>
          <w:shd w:val="clear" w:color="auto" w:fill="D9D9D9"/>
        </w:rPr>
      </w:pPr>
      <w:r>
        <w:rPr>
          <w:b/>
          <w:sz w:val="20"/>
          <w:szCs w:val="20"/>
        </w:rPr>
        <w:t>Trade Compliance Specialist, APAC (Singapore)</w:t>
      </w:r>
    </w:p>
    <w:p w14:paraId="00000002" w14:textId="77777777" w:rsidR="00021AA7" w:rsidRDefault="00021AA7">
      <w:pPr>
        <w:shd w:val="clear" w:color="auto" w:fill="FFFFFF"/>
        <w:spacing w:after="160" w:line="288" w:lineRule="auto"/>
        <w:rPr>
          <w:b/>
          <w:sz w:val="20"/>
          <w:szCs w:val="20"/>
        </w:rPr>
      </w:pPr>
    </w:p>
    <w:p w14:paraId="00000003" w14:textId="77777777" w:rsidR="00021AA7" w:rsidRDefault="00FD406E">
      <w:pPr>
        <w:shd w:val="clear" w:color="auto" w:fill="FFFFFF"/>
        <w:spacing w:after="220" w:line="288" w:lineRule="auto"/>
        <w:rPr>
          <w:sz w:val="20"/>
          <w:szCs w:val="20"/>
        </w:rPr>
      </w:pPr>
      <w:r>
        <w:rPr>
          <w:b/>
          <w:sz w:val="20"/>
          <w:szCs w:val="20"/>
        </w:rPr>
        <w:t xml:space="preserve">What </w:t>
      </w:r>
      <w:proofErr w:type="gramStart"/>
      <w:r>
        <w:rPr>
          <w:b/>
          <w:sz w:val="20"/>
          <w:szCs w:val="20"/>
        </w:rPr>
        <w:t>You’ll</w:t>
      </w:r>
      <w:proofErr w:type="gramEnd"/>
      <w:r>
        <w:rPr>
          <w:b/>
          <w:sz w:val="20"/>
          <w:szCs w:val="20"/>
        </w:rPr>
        <w:t xml:space="preserve"> Do</w:t>
      </w:r>
      <w:r>
        <w:rPr>
          <w:sz w:val="20"/>
          <w:szCs w:val="20"/>
        </w:rPr>
        <w:tab/>
      </w:r>
      <w:r>
        <w:rPr>
          <w:sz w:val="20"/>
          <w:szCs w:val="20"/>
        </w:rPr>
        <w:tab/>
      </w:r>
      <w:r>
        <w:rPr>
          <w:sz w:val="20"/>
          <w:szCs w:val="20"/>
        </w:rPr>
        <w:tab/>
      </w:r>
      <w:r>
        <w:rPr>
          <w:sz w:val="20"/>
          <w:szCs w:val="20"/>
        </w:rPr>
        <w:tab/>
        <w:t xml:space="preserve"> </w:t>
      </w:r>
    </w:p>
    <w:p w14:paraId="00000004" w14:textId="77777777" w:rsidR="00021AA7" w:rsidRDefault="00FD406E">
      <w:pPr>
        <w:shd w:val="clear" w:color="auto" w:fill="FFFFFF"/>
        <w:spacing w:after="160" w:line="288" w:lineRule="auto"/>
        <w:rPr>
          <w:sz w:val="20"/>
          <w:szCs w:val="20"/>
        </w:rPr>
      </w:pPr>
      <w:r>
        <w:rPr>
          <w:sz w:val="20"/>
          <w:szCs w:val="20"/>
        </w:rPr>
        <w:t xml:space="preserve">Cloudflare’s business requires a world class legal team to help the company deal with complex matters by anticipating complications and </w:t>
      </w:r>
      <w:proofErr w:type="gramStart"/>
      <w:r>
        <w:rPr>
          <w:sz w:val="20"/>
          <w:szCs w:val="20"/>
        </w:rPr>
        <w:t>distractions, and</w:t>
      </w:r>
      <w:proofErr w:type="gramEnd"/>
      <w:r>
        <w:rPr>
          <w:sz w:val="20"/>
          <w:szCs w:val="20"/>
        </w:rPr>
        <w:t xml:space="preserve"> guiding the company around those obstacles.  </w:t>
      </w:r>
      <w:proofErr w:type="gramStart"/>
      <w:r>
        <w:rPr>
          <w:sz w:val="20"/>
          <w:szCs w:val="20"/>
        </w:rPr>
        <w:t>We’re</w:t>
      </w:r>
      <w:proofErr w:type="gramEnd"/>
      <w:r>
        <w:rPr>
          <w:sz w:val="20"/>
          <w:szCs w:val="20"/>
        </w:rPr>
        <w:t xml:space="preserve"> looking for a new team member who can help foster o</w:t>
      </w:r>
      <w:r>
        <w:rPr>
          <w:sz w:val="20"/>
          <w:szCs w:val="20"/>
        </w:rPr>
        <w:t>ur unique corporate philosophy and approach, in which the security and privacy of our customers are paramount. This role is ideal for someone who is a proactive self-starter and strategic thinker, who has a thirst for knowledge and continued growth, all wh</w:t>
      </w:r>
      <w:r>
        <w:rPr>
          <w:sz w:val="20"/>
          <w:szCs w:val="20"/>
        </w:rPr>
        <w:t xml:space="preserve">ile working as part of a great team.    </w:t>
      </w:r>
    </w:p>
    <w:p w14:paraId="00000005" w14:textId="77777777" w:rsidR="00021AA7" w:rsidRDefault="00FD406E">
      <w:pPr>
        <w:shd w:val="clear" w:color="auto" w:fill="FFFFFF"/>
        <w:spacing w:after="220" w:line="288" w:lineRule="auto"/>
        <w:rPr>
          <w:sz w:val="20"/>
          <w:szCs w:val="20"/>
        </w:rPr>
      </w:pPr>
      <w:r>
        <w:rPr>
          <w:sz w:val="20"/>
          <w:szCs w:val="20"/>
        </w:rPr>
        <w:t xml:space="preserve">We are looking for an exceptionally talented, energetic, and friendly trade compliance specialist to join our legal team based in Singapore. You will play a key role supporting the trade compliance team in ensuring </w:t>
      </w:r>
      <w:r>
        <w:rPr>
          <w:sz w:val="20"/>
          <w:szCs w:val="20"/>
        </w:rPr>
        <w:t>that Cloudflare’s transactions satisfy legal requirements to file complete and accurate export and import declarations with local customs and other government authorities for international shipments. This also includes developing processes, internal contro</w:t>
      </w:r>
      <w:r>
        <w:rPr>
          <w:sz w:val="20"/>
          <w:szCs w:val="20"/>
        </w:rPr>
        <w:t xml:space="preserve">ls, and documentation in compliance with Customs and other government agencies. </w:t>
      </w:r>
    </w:p>
    <w:p w14:paraId="00000006" w14:textId="77777777" w:rsidR="00021AA7" w:rsidRDefault="00FD406E">
      <w:pPr>
        <w:shd w:val="clear" w:color="auto" w:fill="FFFFFF"/>
        <w:spacing w:after="220" w:line="288" w:lineRule="auto"/>
        <w:rPr>
          <w:sz w:val="20"/>
          <w:szCs w:val="20"/>
        </w:rPr>
      </w:pPr>
      <w:r>
        <w:rPr>
          <w:sz w:val="20"/>
          <w:szCs w:val="20"/>
        </w:rPr>
        <w:t xml:space="preserve">As part of the job, you will: </w:t>
      </w:r>
    </w:p>
    <w:p w14:paraId="00000007" w14:textId="77777777" w:rsidR="00021AA7" w:rsidRDefault="00FD406E">
      <w:pPr>
        <w:numPr>
          <w:ilvl w:val="0"/>
          <w:numId w:val="1"/>
        </w:numPr>
        <w:shd w:val="clear" w:color="auto" w:fill="FFFFFF"/>
        <w:spacing w:line="342" w:lineRule="auto"/>
      </w:pPr>
      <w:r>
        <w:rPr>
          <w:sz w:val="20"/>
          <w:szCs w:val="20"/>
        </w:rPr>
        <w:t xml:space="preserve">Develop, implement, and maintain corporate trade compliance procedures; driving company-wide compliance with global trade programs; and support </w:t>
      </w:r>
      <w:r>
        <w:rPr>
          <w:sz w:val="20"/>
          <w:szCs w:val="20"/>
        </w:rPr>
        <w:t xml:space="preserve">various trade </w:t>
      </w:r>
      <w:proofErr w:type="gramStart"/>
      <w:r>
        <w:rPr>
          <w:sz w:val="20"/>
          <w:szCs w:val="20"/>
        </w:rPr>
        <w:t>initiatives;</w:t>
      </w:r>
      <w:proofErr w:type="gramEnd"/>
    </w:p>
    <w:p w14:paraId="00000008" w14:textId="77777777" w:rsidR="00021AA7" w:rsidRDefault="00FD406E">
      <w:pPr>
        <w:numPr>
          <w:ilvl w:val="0"/>
          <w:numId w:val="1"/>
        </w:numPr>
        <w:shd w:val="clear" w:color="auto" w:fill="FFFFFF"/>
        <w:spacing w:line="342" w:lineRule="auto"/>
      </w:pPr>
      <w:r>
        <w:rPr>
          <w:sz w:val="20"/>
          <w:szCs w:val="20"/>
        </w:rPr>
        <w:t xml:space="preserve">Interface with external vendors including customs brokers, importer/exporter of record, and other government agencies to ensure the smooth and compliant handling of all aspects of the company’s shipments in the APAC </w:t>
      </w:r>
      <w:proofErr w:type="gramStart"/>
      <w:r>
        <w:rPr>
          <w:sz w:val="20"/>
          <w:szCs w:val="20"/>
        </w:rPr>
        <w:t>region;</w:t>
      </w:r>
      <w:proofErr w:type="gramEnd"/>
    </w:p>
    <w:p w14:paraId="00000009" w14:textId="77777777" w:rsidR="00021AA7" w:rsidRDefault="00FD406E">
      <w:pPr>
        <w:numPr>
          <w:ilvl w:val="0"/>
          <w:numId w:val="1"/>
        </w:numPr>
        <w:shd w:val="clear" w:color="auto" w:fill="FFFFFF"/>
        <w:spacing w:line="342" w:lineRule="auto"/>
      </w:pPr>
      <w:r>
        <w:rPr>
          <w:sz w:val="20"/>
          <w:szCs w:val="20"/>
        </w:rPr>
        <w:t>Ident</w:t>
      </w:r>
      <w:r>
        <w:rPr>
          <w:sz w:val="20"/>
          <w:szCs w:val="20"/>
        </w:rPr>
        <w:t xml:space="preserve">ify opportunities to streamline, harmonize and support roll-out of trade compliance best practices and implement </w:t>
      </w:r>
      <w:proofErr w:type="gramStart"/>
      <w:r>
        <w:rPr>
          <w:sz w:val="20"/>
          <w:szCs w:val="20"/>
        </w:rPr>
        <w:t>them;</w:t>
      </w:r>
      <w:proofErr w:type="gramEnd"/>
    </w:p>
    <w:p w14:paraId="0000000A" w14:textId="77777777" w:rsidR="00021AA7" w:rsidRDefault="00FD406E">
      <w:pPr>
        <w:numPr>
          <w:ilvl w:val="0"/>
          <w:numId w:val="1"/>
        </w:numPr>
        <w:shd w:val="clear" w:color="auto" w:fill="FFFFFF"/>
        <w:spacing w:line="342" w:lineRule="auto"/>
      </w:pPr>
      <w:r>
        <w:rPr>
          <w:sz w:val="20"/>
          <w:szCs w:val="20"/>
        </w:rPr>
        <w:t>Support business development and other corporate projects such as warehouse expansion, providing advice and solutions with respect to Sin</w:t>
      </w:r>
      <w:r>
        <w:rPr>
          <w:sz w:val="20"/>
          <w:szCs w:val="20"/>
        </w:rPr>
        <w:t xml:space="preserve">gapore customs, duties and </w:t>
      </w:r>
      <w:proofErr w:type="gramStart"/>
      <w:r>
        <w:rPr>
          <w:sz w:val="20"/>
          <w:szCs w:val="20"/>
        </w:rPr>
        <w:t>GST;</w:t>
      </w:r>
      <w:proofErr w:type="gramEnd"/>
    </w:p>
    <w:p w14:paraId="0000000B" w14:textId="77777777" w:rsidR="00021AA7" w:rsidRDefault="00FD406E">
      <w:pPr>
        <w:numPr>
          <w:ilvl w:val="0"/>
          <w:numId w:val="1"/>
        </w:numPr>
        <w:shd w:val="clear" w:color="auto" w:fill="FFFFFF"/>
        <w:spacing w:line="342" w:lineRule="auto"/>
      </w:pPr>
      <w:r>
        <w:rPr>
          <w:sz w:val="20"/>
          <w:szCs w:val="20"/>
        </w:rPr>
        <w:t xml:space="preserve">Proactively identify opportunities to reduce duties and GST costs, mitigate risks and improve cash management </w:t>
      </w:r>
      <w:proofErr w:type="gramStart"/>
      <w:r>
        <w:rPr>
          <w:sz w:val="20"/>
          <w:szCs w:val="20"/>
        </w:rPr>
        <w:t>strategies;</w:t>
      </w:r>
      <w:proofErr w:type="gramEnd"/>
    </w:p>
    <w:p w14:paraId="0000000C" w14:textId="77777777" w:rsidR="00021AA7" w:rsidRDefault="00FD406E">
      <w:pPr>
        <w:numPr>
          <w:ilvl w:val="0"/>
          <w:numId w:val="1"/>
        </w:numPr>
        <w:shd w:val="clear" w:color="auto" w:fill="FFFFFF"/>
        <w:spacing w:line="342" w:lineRule="auto"/>
      </w:pPr>
      <w:r>
        <w:rPr>
          <w:sz w:val="20"/>
          <w:szCs w:val="20"/>
        </w:rPr>
        <w:t>Act as the subject matter expert for the APAC region on topics such as import clearance, export proced</w:t>
      </w:r>
      <w:r>
        <w:rPr>
          <w:sz w:val="20"/>
          <w:szCs w:val="20"/>
        </w:rPr>
        <w:t xml:space="preserve">ures and training to our team and </w:t>
      </w:r>
      <w:proofErr w:type="gramStart"/>
      <w:r>
        <w:rPr>
          <w:sz w:val="20"/>
          <w:szCs w:val="20"/>
        </w:rPr>
        <w:t>others;</w:t>
      </w:r>
      <w:proofErr w:type="gramEnd"/>
    </w:p>
    <w:p w14:paraId="0000000D" w14:textId="77777777" w:rsidR="00021AA7" w:rsidRDefault="00FD406E">
      <w:pPr>
        <w:numPr>
          <w:ilvl w:val="0"/>
          <w:numId w:val="1"/>
        </w:numPr>
        <w:shd w:val="clear" w:color="auto" w:fill="FFFFFF"/>
        <w:spacing w:line="342" w:lineRule="auto"/>
        <w:rPr>
          <w:sz w:val="20"/>
          <w:szCs w:val="20"/>
        </w:rPr>
      </w:pPr>
      <w:r>
        <w:rPr>
          <w:sz w:val="20"/>
          <w:szCs w:val="20"/>
        </w:rPr>
        <w:t xml:space="preserve">Monitor relevant trade compliance developments affecting the APAC region and provide practical advice to the </w:t>
      </w:r>
      <w:proofErr w:type="gramStart"/>
      <w:r>
        <w:rPr>
          <w:sz w:val="20"/>
          <w:szCs w:val="20"/>
        </w:rPr>
        <w:t>business;</w:t>
      </w:r>
      <w:proofErr w:type="gramEnd"/>
    </w:p>
    <w:p w14:paraId="0000000E" w14:textId="77777777" w:rsidR="00021AA7" w:rsidRDefault="00FD406E">
      <w:pPr>
        <w:numPr>
          <w:ilvl w:val="0"/>
          <w:numId w:val="1"/>
        </w:numPr>
        <w:shd w:val="clear" w:color="auto" w:fill="FFFFFF"/>
        <w:spacing w:line="342" w:lineRule="auto"/>
      </w:pPr>
      <w:r>
        <w:rPr>
          <w:sz w:val="20"/>
          <w:szCs w:val="20"/>
        </w:rPr>
        <w:t>Responsible for pre/post shipment audits of import filings including developing and managing cr</w:t>
      </w:r>
      <w:r>
        <w:rPr>
          <w:sz w:val="20"/>
          <w:szCs w:val="20"/>
        </w:rPr>
        <w:t xml:space="preserve">itical KPIs to ensure the success of import/export </w:t>
      </w:r>
      <w:proofErr w:type="gramStart"/>
      <w:r>
        <w:rPr>
          <w:sz w:val="20"/>
          <w:szCs w:val="20"/>
        </w:rPr>
        <w:t>compliance;</w:t>
      </w:r>
      <w:proofErr w:type="gramEnd"/>
      <w:r>
        <w:rPr>
          <w:sz w:val="20"/>
          <w:szCs w:val="20"/>
        </w:rPr>
        <w:t xml:space="preserve"> </w:t>
      </w:r>
    </w:p>
    <w:p w14:paraId="0000000F" w14:textId="77777777" w:rsidR="00021AA7" w:rsidRDefault="00FD406E">
      <w:pPr>
        <w:numPr>
          <w:ilvl w:val="0"/>
          <w:numId w:val="1"/>
        </w:numPr>
        <w:shd w:val="clear" w:color="auto" w:fill="FFFFFF"/>
        <w:spacing w:line="342" w:lineRule="auto"/>
      </w:pPr>
      <w:r>
        <w:rPr>
          <w:sz w:val="20"/>
          <w:szCs w:val="20"/>
        </w:rPr>
        <w:t xml:space="preserve">Assist in developing an appropriate audit plan regarding import and export controls and support internal and external audits and </w:t>
      </w:r>
      <w:proofErr w:type="gramStart"/>
      <w:r>
        <w:rPr>
          <w:sz w:val="20"/>
          <w:szCs w:val="20"/>
        </w:rPr>
        <w:t>assessments;</w:t>
      </w:r>
      <w:proofErr w:type="gramEnd"/>
      <w:r>
        <w:rPr>
          <w:sz w:val="20"/>
          <w:szCs w:val="20"/>
        </w:rPr>
        <w:t xml:space="preserve"> </w:t>
      </w:r>
    </w:p>
    <w:p w14:paraId="00000010" w14:textId="77777777" w:rsidR="00021AA7" w:rsidRDefault="00FD406E">
      <w:pPr>
        <w:numPr>
          <w:ilvl w:val="0"/>
          <w:numId w:val="1"/>
        </w:numPr>
        <w:shd w:val="clear" w:color="auto" w:fill="FFFFFF"/>
        <w:spacing w:line="342" w:lineRule="auto"/>
      </w:pPr>
      <w:r>
        <w:rPr>
          <w:sz w:val="20"/>
          <w:szCs w:val="20"/>
        </w:rPr>
        <w:t>Maintain and manage import and export books and r</w:t>
      </w:r>
      <w:r>
        <w:rPr>
          <w:sz w:val="20"/>
          <w:szCs w:val="20"/>
        </w:rPr>
        <w:t xml:space="preserve">ecords to ensure company </w:t>
      </w:r>
      <w:proofErr w:type="gramStart"/>
      <w:r>
        <w:rPr>
          <w:sz w:val="20"/>
          <w:szCs w:val="20"/>
        </w:rPr>
        <w:t>compliance;</w:t>
      </w:r>
      <w:proofErr w:type="gramEnd"/>
    </w:p>
    <w:p w14:paraId="00000011" w14:textId="77777777" w:rsidR="00021AA7" w:rsidRDefault="00FD406E">
      <w:pPr>
        <w:numPr>
          <w:ilvl w:val="0"/>
          <w:numId w:val="1"/>
        </w:numPr>
        <w:shd w:val="clear" w:color="auto" w:fill="FFFFFF"/>
        <w:spacing w:line="342" w:lineRule="auto"/>
      </w:pPr>
      <w:r>
        <w:rPr>
          <w:sz w:val="20"/>
          <w:szCs w:val="20"/>
        </w:rPr>
        <w:t>Collaborate with cross-functional teams, such as Data Center Operations, Hardware, Logistics, Finance, and Tax across multiple Cloudflare locations to resolve operational/transactional issues.</w:t>
      </w:r>
    </w:p>
    <w:p w14:paraId="00000012" w14:textId="77777777" w:rsidR="00021AA7" w:rsidRDefault="00021AA7">
      <w:pPr>
        <w:shd w:val="clear" w:color="auto" w:fill="FFFFFF"/>
        <w:spacing w:after="160" w:line="288" w:lineRule="auto"/>
        <w:ind w:left="720"/>
        <w:rPr>
          <w:sz w:val="20"/>
          <w:szCs w:val="20"/>
        </w:rPr>
      </w:pPr>
    </w:p>
    <w:p w14:paraId="00000013" w14:textId="77777777" w:rsidR="00021AA7" w:rsidRDefault="00FD406E">
      <w:pPr>
        <w:shd w:val="clear" w:color="auto" w:fill="FFFFFF"/>
        <w:spacing w:after="220" w:line="288" w:lineRule="auto"/>
        <w:rPr>
          <w:b/>
          <w:sz w:val="20"/>
          <w:szCs w:val="20"/>
        </w:rPr>
      </w:pPr>
      <w:r>
        <w:rPr>
          <w:b/>
          <w:sz w:val="20"/>
          <w:szCs w:val="20"/>
        </w:rPr>
        <w:t>Examples of desirable ski</w:t>
      </w:r>
      <w:r>
        <w:rPr>
          <w:b/>
          <w:sz w:val="20"/>
          <w:szCs w:val="20"/>
        </w:rPr>
        <w:t xml:space="preserve">lls, </w:t>
      </w:r>
      <w:proofErr w:type="gramStart"/>
      <w:r>
        <w:rPr>
          <w:b/>
          <w:sz w:val="20"/>
          <w:szCs w:val="20"/>
        </w:rPr>
        <w:t>knowledge</w:t>
      </w:r>
      <w:proofErr w:type="gramEnd"/>
      <w:r>
        <w:rPr>
          <w:b/>
          <w:sz w:val="20"/>
          <w:szCs w:val="20"/>
        </w:rPr>
        <w:t xml:space="preserve"> and experience</w:t>
      </w:r>
    </w:p>
    <w:p w14:paraId="00000014" w14:textId="77777777" w:rsidR="00021AA7" w:rsidRDefault="00FD406E">
      <w:pPr>
        <w:numPr>
          <w:ilvl w:val="0"/>
          <w:numId w:val="2"/>
        </w:numPr>
      </w:pPr>
      <w:r>
        <w:rPr>
          <w:sz w:val="20"/>
          <w:szCs w:val="20"/>
        </w:rPr>
        <w:t>A degree in international business, or equivalent import/export compliance experience.</w:t>
      </w:r>
    </w:p>
    <w:p w14:paraId="00000015" w14:textId="77777777" w:rsidR="00021AA7" w:rsidRDefault="00FD406E">
      <w:pPr>
        <w:numPr>
          <w:ilvl w:val="0"/>
          <w:numId w:val="2"/>
        </w:numPr>
      </w:pPr>
      <w:r>
        <w:rPr>
          <w:sz w:val="20"/>
          <w:szCs w:val="20"/>
        </w:rPr>
        <w:t>3+ years relevant experience working on the Asia-Pacific trade compliance and customs regulations.</w:t>
      </w:r>
    </w:p>
    <w:p w14:paraId="00000016" w14:textId="77777777" w:rsidR="00021AA7" w:rsidRDefault="00FD406E">
      <w:pPr>
        <w:numPr>
          <w:ilvl w:val="0"/>
          <w:numId w:val="2"/>
        </w:numPr>
      </w:pPr>
      <w:r>
        <w:rPr>
          <w:sz w:val="20"/>
          <w:szCs w:val="20"/>
        </w:rPr>
        <w:t>Comprehensive knowledge of APAC import and export controls and indirect taxes applicable to global supply chains.</w:t>
      </w:r>
    </w:p>
    <w:p w14:paraId="00000017" w14:textId="77777777" w:rsidR="00021AA7" w:rsidRDefault="00FD406E">
      <w:pPr>
        <w:numPr>
          <w:ilvl w:val="0"/>
          <w:numId w:val="2"/>
        </w:numPr>
      </w:pPr>
      <w:r>
        <w:rPr>
          <w:sz w:val="20"/>
          <w:szCs w:val="20"/>
        </w:rPr>
        <w:t xml:space="preserve">Working knowledge of regional and local classification practices, </w:t>
      </w:r>
      <w:proofErr w:type="gramStart"/>
      <w:r>
        <w:rPr>
          <w:sz w:val="20"/>
          <w:szCs w:val="20"/>
        </w:rPr>
        <w:t>licensing</w:t>
      </w:r>
      <w:proofErr w:type="gramEnd"/>
      <w:r>
        <w:rPr>
          <w:sz w:val="20"/>
          <w:szCs w:val="20"/>
        </w:rPr>
        <w:t xml:space="preserve"> and sanctions.</w:t>
      </w:r>
    </w:p>
    <w:p w14:paraId="00000018" w14:textId="77777777" w:rsidR="00021AA7" w:rsidRDefault="00FD406E">
      <w:pPr>
        <w:numPr>
          <w:ilvl w:val="0"/>
          <w:numId w:val="2"/>
        </w:numPr>
      </w:pPr>
      <w:r>
        <w:rPr>
          <w:sz w:val="20"/>
          <w:szCs w:val="20"/>
        </w:rPr>
        <w:t>Proven track record in leading and executing projec</w:t>
      </w:r>
      <w:r>
        <w:rPr>
          <w:sz w:val="20"/>
          <w:szCs w:val="20"/>
        </w:rPr>
        <w:t>ts end-to-end.</w:t>
      </w:r>
    </w:p>
    <w:p w14:paraId="00000019" w14:textId="77777777" w:rsidR="00021AA7" w:rsidRDefault="00FD406E">
      <w:pPr>
        <w:numPr>
          <w:ilvl w:val="0"/>
          <w:numId w:val="2"/>
        </w:numPr>
      </w:pPr>
      <w:r>
        <w:rPr>
          <w:sz w:val="20"/>
          <w:szCs w:val="20"/>
        </w:rPr>
        <w:t>Experience with trade compliance system automation projects.</w:t>
      </w:r>
    </w:p>
    <w:p w14:paraId="0000001A" w14:textId="77777777" w:rsidR="00021AA7" w:rsidRDefault="00FD406E">
      <w:pPr>
        <w:numPr>
          <w:ilvl w:val="0"/>
          <w:numId w:val="2"/>
        </w:numPr>
      </w:pPr>
      <w:r>
        <w:rPr>
          <w:sz w:val="20"/>
          <w:szCs w:val="20"/>
        </w:rPr>
        <w:t xml:space="preserve">Experience with analyzing and interpreting </w:t>
      </w:r>
      <w:proofErr w:type="gramStart"/>
      <w:r>
        <w:rPr>
          <w:sz w:val="20"/>
          <w:szCs w:val="20"/>
        </w:rPr>
        <w:t>data, and</w:t>
      </w:r>
      <w:proofErr w:type="gramEnd"/>
      <w:r>
        <w:rPr>
          <w:sz w:val="20"/>
          <w:szCs w:val="20"/>
        </w:rPr>
        <w:t xml:space="preserve"> driving process improvement.</w:t>
      </w:r>
    </w:p>
    <w:p w14:paraId="0000001B" w14:textId="77777777" w:rsidR="00021AA7" w:rsidRDefault="00FD406E">
      <w:pPr>
        <w:numPr>
          <w:ilvl w:val="0"/>
          <w:numId w:val="2"/>
        </w:numPr>
      </w:pPr>
      <w:r>
        <w:rPr>
          <w:sz w:val="20"/>
          <w:szCs w:val="20"/>
        </w:rPr>
        <w:t>Strong decision-making skills with exceptional organization and attention to detail.</w:t>
      </w:r>
    </w:p>
    <w:p w14:paraId="0000001C" w14:textId="77777777" w:rsidR="00021AA7" w:rsidRDefault="00FD406E">
      <w:pPr>
        <w:numPr>
          <w:ilvl w:val="0"/>
          <w:numId w:val="2"/>
        </w:numPr>
      </w:pPr>
      <w:r>
        <w:rPr>
          <w:sz w:val="20"/>
          <w:szCs w:val="20"/>
        </w:rPr>
        <w:t xml:space="preserve">Demonstrated </w:t>
      </w:r>
      <w:r>
        <w:rPr>
          <w:sz w:val="20"/>
          <w:szCs w:val="20"/>
        </w:rPr>
        <w:t>ability to think strategically as well as working to support the business operationally.</w:t>
      </w:r>
    </w:p>
    <w:p w14:paraId="0000001D" w14:textId="77777777" w:rsidR="00021AA7" w:rsidRDefault="00FD406E">
      <w:pPr>
        <w:numPr>
          <w:ilvl w:val="0"/>
          <w:numId w:val="2"/>
        </w:numPr>
      </w:pPr>
      <w:r>
        <w:rPr>
          <w:sz w:val="20"/>
          <w:szCs w:val="20"/>
        </w:rPr>
        <w:t>Excellent written and oral communication skills.</w:t>
      </w:r>
    </w:p>
    <w:p w14:paraId="0000001E" w14:textId="77777777" w:rsidR="00021AA7" w:rsidRDefault="00FD406E">
      <w:pPr>
        <w:numPr>
          <w:ilvl w:val="0"/>
          <w:numId w:val="2"/>
        </w:numPr>
      </w:pPr>
      <w:r>
        <w:rPr>
          <w:sz w:val="20"/>
          <w:szCs w:val="20"/>
        </w:rPr>
        <w:t>Experience developing and presenting training to employees and managers a plus.</w:t>
      </w:r>
    </w:p>
    <w:p w14:paraId="0000001F" w14:textId="77777777" w:rsidR="00021AA7" w:rsidRDefault="00FD406E">
      <w:pPr>
        <w:numPr>
          <w:ilvl w:val="0"/>
          <w:numId w:val="2"/>
        </w:numPr>
      </w:pPr>
      <w:r>
        <w:rPr>
          <w:sz w:val="20"/>
          <w:szCs w:val="20"/>
        </w:rPr>
        <w:t>Embodies a high degree of integrity, c</w:t>
      </w:r>
      <w:r>
        <w:rPr>
          <w:sz w:val="20"/>
          <w:szCs w:val="20"/>
        </w:rPr>
        <w:t>onfidentiality, and professionalism.</w:t>
      </w:r>
    </w:p>
    <w:p w14:paraId="00000020" w14:textId="77777777" w:rsidR="00021AA7" w:rsidRDefault="00FD406E">
      <w:pPr>
        <w:numPr>
          <w:ilvl w:val="0"/>
          <w:numId w:val="2"/>
        </w:numPr>
        <w:shd w:val="clear" w:color="auto" w:fill="FFFFFF"/>
        <w:spacing w:line="288" w:lineRule="auto"/>
      </w:pPr>
      <w:r>
        <w:rPr>
          <w:sz w:val="20"/>
          <w:szCs w:val="20"/>
          <w:highlight w:val="white"/>
        </w:rPr>
        <w:t>Detail oriented, well organized and technically-adept.</w:t>
      </w:r>
    </w:p>
    <w:p w14:paraId="00000021" w14:textId="77777777" w:rsidR="00021AA7" w:rsidRDefault="00FD406E">
      <w:pPr>
        <w:numPr>
          <w:ilvl w:val="0"/>
          <w:numId w:val="2"/>
        </w:numPr>
      </w:pPr>
      <w:r>
        <w:rPr>
          <w:sz w:val="20"/>
          <w:szCs w:val="20"/>
        </w:rPr>
        <w:t xml:space="preserve">The ability to manage multiple matters / projects for multiple teams.            </w:t>
      </w:r>
    </w:p>
    <w:p w14:paraId="00000022" w14:textId="77777777" w:rsidR="00021AA7" w:rsidRDefault="00FD406E">
      <w:pPr>
        <w:numPr>
          <w:ilvl w:val="0"/>
          <w:numId w:val="2"/>
        </w:numPr>
        <w:shd w:val="clear" w:color="auto" w:fill="FFFFFF"/>
        <w:spacing w:line="288" w:lineRule="auto"/>
      </w:pPr>
      <w:r>
        <w:rPr>
          <w:sz w:val="20"/>
          <w:szCs w:val="20"/>
        </w:rPr>
        <w:t>The ability to work in a team, with lawyers and non-lawyers, to establish effectiv</w:t>
      </w:r>
      <w:r>
        <w:rPr>
          <w:sz w:val="20"/>
          <w:szCs w:val="20"/>
        </w:rPr>
        <w:t>e solutions efficiently and in an amenable manner as well as independently.</w:t>
      </w:r>
    </w:p>
    <w:p w14:paraId="00000023" w14:textId="77777777" w:rsidR="00021AA7" w:rsidRDefault="00FD406E">
      <w:pPr>
        <w:numPr>
          <w:ilvl w:val="0"/>
          <w:numId w:val="2"/>
        </w:numPr>
        <w:shd w:val="clear" w:color="auto" w:fill="FFFFFF"/>
        <w:spacing w:line="288" w:lineRule="auto"/>
      </w:pPr>
      <w:r>
        <w:rPr>
          <w:sz w:val="20"/>
          <w:szCs w:val="20"/>
        </w:rPr>
        <w:t xml:space="preserve">Ability to draft documents, policies, </w:t>
      </w:r>
      <w:proofErr w:type="gramStart"/>
      <w:r>
        <w:rPr>
          <w:sz w:val="20"/>
          <w:szCs w:val="20"/>
        </w:rPr>
        <w:t>messages</w:t>
      </w:r>
      <w:proofErr w:type="gramEnd"/>
      <w:r>
        <w:rPr>
          <w:sz w:val="20"/>
          <w:szCs w:val="20"/>
        </w:rPr>
        <w:t xml:space="preserve"> and anything else in a very precise manner, while still being concise and digestible for the business.</w:t>
      </w:r>
    </w:p>
    <w:p w14:paraId="00000024" w14:textId="77777777" w:rsidR="00021AA7" w:rsidRDefault="00FD406E">
      <w:pPr>
        <w:numPr>
          <w:ilvl w:val="0"/>
          <w:numId w:val="2"/>
        </w:numPr>
        <w:shd w:val="clear" w:color="auto" w:fill="FFFFFF"/>
        <w:spacing w:after="160" w:line="288" w:lineRule="auto"/>
      </w:pPr>
      <w:r>
        <w:rPr>
          <w:sz w:val="20"/>
          <w:szCs w:val="20"/>
        </w:rPr>
        <w:t>An ambitious mindset that enab</w:t>
      </w:r>
      <w:r>
        <w:rPr>
          <w:sz w:val="20"/>
          <w:szCs w:val="20"/>
        </w:rPr>
        <w:t>les you to successfully work independently with little guidance, but also to use good judgment and call out issues when needed.</w:t>
      </w:r>
    </w:p>
    <w:sectPr w:rsidR="00021AA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44574"/>
    <w:multiLevelType w:val="multilevel"/>
    <w:tmpl w:val="74880A64"/>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66297D"/>
    <w:multiLevelType w:val="multilevel"/>
    <w:tmpl w:val="D2C087A6"/>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A7"/>
    <w:rsid w:val="00021AA7"/>
    <w:rsid w:val="00FD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5F83E-6922-4B91-81CC-44A06A9C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Lucina Lara</dc:creator>
  <cp:lastModifiedBy>Lucina Lara</cp:lastModifiedBy>
  <cp:revision>2</cp:revision>
  <dcterms:created xsi:type="dcterms:W3CDTF">2021-04-08T17:27:00Z</dcterms:created>
  <dcterms:modified xsi:type="dcterms:W3CDTF">2021-04-08T17:27:00Z</dcterms:modified>
</cp:coreProperties>
</file>