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DD53B" w14:textId="674632FB" w:rsidR="00BD2F5F" w:rsidRDefault="00391E4D" w:rsidP="00744762">
      <w:pPr>
        <w:spacing w:line="240" w:lineRule="auto"/>
        <w:contextualSpacing/>
        <w:rPr>
          <w:rFonts w:ascii="Arial" w:hAnsi="Arial" w:cs="Arial"/>
          <w:b/>
          <w:bCs/>
          <w:color w:val="333333"/>
          <w:sz w:val="24"/>
          <w:szCs w:val="24"/>
          <w:bdr w:val="none" w:sz="0" w:space="0" w:color="auto" w:frame="1"/>
        </w:rPr>
      </w:pPr>
      <w:r>
        <w:rPr>
          <w:noProof/>
        </w:rPr>
        <w:drawing>
          <wp:anchor distT="0" distB="0" distL="114300" distR="114300" simplePos="0" relativeHeight="251660288" behindDoc="0" locked="0" layoutInCell="1" allowOverlap="1" wp14:anchorId="261EA151" wp14:editId="73B2CF18">
            <wp:simplePos x="0" y="0"/>
            <wp:positionH relativeFrom="margin">
              <wp:posOffset>0</wp:posOffset>
            </wp:positionH>
            <wp:positionV relativeFrom="paragraph">
              <wp:posOffset>-47625</wp:posOffset>
            </wp:positionV>
            <wp:extent cx="5187950" cy="365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7950" cy="365125"/>
                    </a:xfrm>
                    <a:prstGeom prst="rect">
                      <a:avLst/>
                    </a:prstGeom>
                    <a:noFill/>
                  </pic:spPr>
                </pic:pic>
              </a:graphicData>
            </a:graphic>
          </wp:anchor>
        </w:drawing>
      </w:r>
      <w:r w:rsidR="00BD2F5F" w:rsidRPr="00530ABD">
        <w:rPr>
          <w:rFonts w:ascii="Arial" w:hAnsi="Arial" w:cs="Arial"/>
          <w:noProof/>
        </w:rPr>
        <w:drawing>
          <wp:anchor distT="0" distB="0" distL="114300" distR="114300" simplePos="0" relativeHeight="251659264" behindDoc="0" locked="0" layoutInCell="1" allowOverlap="1" wp14:anchorId="1DAF2E42" wp14:editId="6FAD9578">
            <wp:simplePos x="0" y="0"/>
            <wp:positionH relativeFrom="margin">
              <wp:align>right</wp:align>
            </wp:positionH>
            <wp:positionV relativeFrom="paragraph">
              <wp:posOffset>49530</wp:posOffset>
            </wp:positionV>
            <wp:extent cx="1167130" cy="250825"/>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7130" cy="250825"/>
                    </a:xfrm>
                    <a:prstGeom prst="rect">
                      <a:avLst/>
                    </a:prstGeom>
                    <a:noFill/>
                    <a:ln>
                      <a:noFill/>
                    </a:ln>
                  </pic:spPr>
                </pic:pic>
              </a:graphicData>
            </a:graphic>
          </wp:anchor>
        </w:drawing>
      </w:r>
    </w:p>
    <w:p w14:paraId="56295FD4" w14:textId="77777777" w:rsidR="00391E4D" w:rsidRDefault="00391E4D" w:rsidP="00744762">
      <w:pPr>
        <w:spacing w:line="240" w:lineRule="auto"/>
        <w:contextualSpacing/>
        <w:rPr>
          <w:rFonts w:ascii="Arial" w:hAnsi="Arial" w:cs="Arial"/>
          <w:b/>
          <w:bCs/>
          <w:color w:val="333333"/>
          <w:sz w:val="24"/>
          <w:szCs w:val="24"/>
          <w:bdr w:val="none" w:sz="0" w:space="0" w:color="auto" w:frame="1"/>
        </w:rPr>
      </w:pPr>
    </w:p>
    <w:p w14:paraId="398A4B58" w14:textId="1DC5FCE1" w:rsidR="00744762" w:rsidRPr="00530ABD" w:rsidRDefault="00744762" w:rsidP="00744762">
      <w:pPr>
        <w:spacing w:line="240" w:lineRule="auto"/>
        <w:contextualSpacing/>
        <w:rPr>
          <w:rFonts w:ascii="Arial" w:hAnsi="Arial" w:cs="Arial"/>
          <w:b/>
          <w:bCs/>
          <w:color w:val="333333"/>
          <w:sz w:val="24"/>
          <w:szCs w:val="24"/>
          <w:bdr w:val="none" w:sz="0" w:space="0" w:color="auto" w:frame="1"/>
        </w:rPr>
      </w:pPr>
      <w:r w:rsidRPr="00530ABD">
        <w:rPr>
          <w:rFonts w:ascii="Arial" w:hAnsi="Arial" w:cs="Arial"/>
          <w:b/>
          <w:bCs/>
          <w:color w:val="333333"/>
          <w:sz w:val="24"/>
          <w:szCs w:val="24"/>
          <w:bdr w:val="none" w:sz="0" w:space="0" w:color="auto" w:frame="1"/>
        </w:rPr>
        <w:t xml:space="preserve">Job Title: </w:t>
      </w:r>
      <w:sdt>
        <w:sdtPr>
          <w:rPr>
            <w:rFonts w:ascii="Arial" w:hAnsi="Arial" w:cs="Arial"/>
            <w:b/>
            <w:bCs/>
            <w:color w:val="333333"/>
            <w:sz w:val="24"/>
            <w:szCs w:val="24"/>
            <w:bdr w:val="none" w:sz="0" w:space="0" w:color="auto" w:frame="1"/>
          </w:rPr>
          <w:id w:val="808054353"/>
          <w:placeholder>
            <w:docPart w:val="EC3D86386E634DED95646767D2831ADD"/>
          </w:placeholder>
        </w:sdtPr>
        <w:sdtEndPr/>
        <w:sdtContent>
          <w:r w:rsidR="00DC5811">
            <w:rPr>
              <w:rFonts w:ascii="Arial" w:hAnsi="Arial" w:cs="Arial"/>
            </w:rPr>
            <w:t>Customs Compliance Manager</w:t>
          </w:r>
          <w:r w:rsidR="00391E4D">
            <w:rPr>
              <w:rFonts w:ascii="Arial" w:hAnsi="Arial" w:cs="Arial"/>
              <w:b/>
              <w:bCs/>
              <w:color w:val="333333"/>
              <w:sz w:val="24"/>
              <w:szCs w:val="24"/>
              <w:bdr w:val="none" w:sz="0" w:space="0" w:color="auto" w:frame="1"/>
            </w:rPr>
            <w:t xml:space="preserve"> </w:t>
          </w:r>
        </w:sdtContent>
      </w:sdt>
    </w:p>
    <w:p w14:paraId="09794969" w14:textId="1D839928" w:rsidR="00744762" w:rsidRPr="00530ABD" w:rsidRDefault="00744762" w:rsidP="00744762">
      <w:pPr>
        <w:spacing w:line="240" w:lineRule="auto"/>
        <w:contextualSpacing/>
        <w:rPr>
          <w:rFonts w:ascii="Arial" w:hAnsi="Arial" w:cs="Arial"/>
          <w:b/>
          <w:bCs/>
          <w:color w:val="333333"/>
          <w:sz w:val="24"/>
          <w:szCs w:val="24"/>
          <w:bdr w:val="none" w:sz="0" w:space="0" w:color="auto" w:frame="1"/>
        </w:rPr>
      </w:pPr>
      <w:r w:rsidRPr="00530ABD">
        <w:rPr>
          <w:rFonts w:ascii="Arial" w:hAnsi="Arial" w:cs="Arial"/>
          <w:b/>
          <w:bCs/>
          <w:color w:val="333333"/>
          <w:sz w:val="24"/>
          <w:szCs w:val="24"/>
          <w:bdr w:val="none" w:sz="0" w:space="0" w:color="auto" w:frame="1"/>
        </w:rPr>
        <w:t>Departm</w:t>
      </w:r>
      <w:r w:rsidR="00090FBB">
        <w:rPr>
          <w:rFonts w:ascii="Arial" w:hAnsi="Arial" w:cs="Arial"/>
          <w:b/>
          <w:bCs/>
          <w:color w:val="333333"/>
          <w:sz w:val="24"/>
          <w:szCs w:val="24"/>
          <w:bdr w:val="none" w:sz="0" w:space="0" w:color="auto" w:frame="1"/>
        </w:rPr>
        <w:t>ent:</w:t>
      </w:r>
      <w:r w:rsidRPr="00530ABD">
        <w:rPr>
          <w:rFonts w:ascii="Arial" w:hAnsi="Arial" w:cs="Arial"/>
          <w:b/>
          <w:bCs/>
          <w:color w:val="333333"/>
          <w:sz w:val="24"/>
          <w:szCs w:val="24"/>
          <w:bdr w:val="none" w:sz="0" w:space="0" w:color="auto" w:frame="1"/>
        </w:rPr>
        <w:t xml:space="preserve"> </w:t>
      </w:r>
      <w:r w:rsidR="004F7D51">
        <w:rPr>
          <w:rFonts w:ascii="Arial" w:hAnsi="Arial" w:cs="Arial"/>
          <w:b/>
          <w:bCs/>
          <w:color w:val="333333"/>
          <w:sz w:val="24"/>
          <w:szCs w:val="24"/>
          <w:bdr w:val="none" w:sz="0" w:space="0" w:color="auto" w:frame="1"/>
        </w:rPr>
        <w:t>Transportation</w:t>
      </w:r>
    </w:p>
    <w:p w14:paraId="0D01FDD7" w14:textId="1AA15A94" w:rsidR="00744762" w:rsidRPr="00530ABD" w:rsidRDefault="005F5A82" w:rsidP="00744762">
      <w:pPr>
        <w:spacing w:line="240" w:lineRule="auto"/>
        <w:contextualSpacing/>
        <w:rPr>
          <w:rFonts w:ascii="Arial" w:hAnsi="Arial" w:cs="Arial"/>
          <w:color w:val="333333"/>
        </w:rPr>
      </w:pPr>
      <w:r>
        <w:rPr>
          <w:rFonts w:ascii="Arial" w:hAnsi="Arial" w:cs="Arial"/>
          <w:b/>
          <w:bCs/>
          <w:color w:val="333333"/>
          <w:sz w:val="24"/>
          <w:szCs w:val="24"/>
          <w:bdr w:val="none" w:sz="0" w:space="0" w:color="auto" w:frame="1"/>
        </w:rPr>
        <w:t xml:space="preserve">Send Resume to:  </w:t>
      </w:r>
      <w:r w:rsidR="00D01F35">
        <w:rPr>
          <w:rFonts w:ascii="Arial" w:hAnsi="Arial" w:cs="Arial"/>
          <w:b/>
          <w:bCs/>
          <w:color w:val="333333"/>
          <w:sz w:val="24"/>
          <w:szCs w:val="24"/>
          <w:bdr w:val="none" w:sz="0" w:space="0" w:color="auto" w:frame="1"/>
        </w:rPr>
        <w:t xml:space="preserve">Human Resources Dept., attention of </w:t>
      </w:r>
      <w:r>
        <w:rPr>
          <w:rFonts w:ascii="Arial" w:hAnsi="Arial" w:cs="Arial"/>
          <w:b/>
          <w:bCs/>
          <w:color w:val="333333"/>
          <w:sz w:val="24"/>
          <w:szCs w:val="24"/>
          <w:bdr w:val="none" w:sz="0" w:space="0" w:color="auto" w:frame="1"/>
        </w:rPr>
        <w:t>Rebekah Greenberg (rgreenbe@amscan.com)</w:t>
      </w:r>
    </w:p>
    <w:p w14:paraId="41971755" w14:textId="61B58AAB" w:rsidR="00744762" w:rsidRPr="00530ABD" w:rsidRDefault="00744762" w:rsidP="00744762">
      <w:pPr>
        <w:spacing w:line="240" w:lineRule="auto"/>
        <w:contextualSpacing/>
        <w:rPr>
          <w:rFonts w:ascii="Arial" w:hAnsi="Arial" w:cs="Arial"/>
          <w:b/>
          <w:bCs/>
          <w:sz w:val="24"/>
          <w:szCs w:val="24"/>
        </w:rPr>
      </w:pPr>
    </w:p>
    <w:p w14:paraId="07CBFC44" w14:textId="107B470E" w:rsidR="005D357C" w:rsidRPr="00530ABD" w:rsidRDefault="005D357C" w:rsidP="005D357C">
      <w:pPr>
        <w:shd w:val="clear" w:color="auto" w:fill="FFFFFF"/>
        <w:spacing w:after="0" w:line="240" w:lineRule="auto"/>
        <w:outlineLvl w:val="2"/>
        <w:rPr>
          <w:rFonts w:ascii="Arial" w:eastAsia="Times New Roman" w:hAnsi="Arial" w:cs="Arial"/>
          <w:b/>
          <w:bCs/>
          <w:caps/>
          <w:sz w:val="24"/>
          <w:szCs w:val="24"/>
        </w:rPr>
      </w:pPr>
    </w:p>
    <w:p w14:paraId="37995FEC" w14:textId="1FD31CCA" w:rsidR="005A27C0" w:rsidRPr="00530ABD" w:rsidRDefault="00C45E44" w:rsidP="005A27C0">
      <w:pPr>
        <w:shd w:val="clear" w:color="auto" w:fill="FFFFFF"/>
        <w:spacing w:before="150" w:after="150" w:line="240" w:lineRule="auto"/>
        <w:rPr>
          <w:rFonts w:ascii="Arial" w:eastAsia="Times New Roman" w:hAnsi="Arial" w:cs="Arial"/>
          <w:color w:val="3B3B3B"/>
          <w:sz w:val="24"/>
          <w:szCs w:val="24"/>
        </w:rPr>
      </w:pPr>
      <w:r w:rsidRPr="00530ABD">
        <w:rPr>
          <w:rFonts w:ascii="Arial" w:eastAsia="Times New Roman" w:hAnsi="Arial" w:cs="Arial"/>
          <w:b/>
          <w:color w:val="3B3B3B"/>
          <w:sz w:val="24"/>
          <w:szCs w:val="24"/>
          <w:u w:val="single"/>
        </w:rPr>
        <w:t>PCHI</w:t>
      </w:r>
      <w:r w:rsidR="005A27C0" w:rsidRPr="00530ABD">
        <w:rPr>
          <w:rFonts w:ascii="Arial" w:eastAsia="Times New Roman" w:hAnsi="Arial" w:cs="Arial"/>
          <w:b/>
          <w:color w:val="3B3B3B"/>
          <w:sz w:val="24"/>
          <w:szCs w:val="24"/>
          <w:u w:val="single"/>
        </w:rPr>
        <w:t xml:space="preserve"> OVERVIEW</w:t>
      </w:r>
      <w:r w:rsidR="005A27C0" w:rsidRPr="00530ABD">
        <w:rPr>
          <w:rFonts w:ascii="Arial" w:eastAsia="Times New Roman" w:hAnsi="Arial" w:cs="Arial"/>
          <w:color w:val="3B3B3B"/>
          <w:sz w:val="24"/>
          <w:szCs w:val="24"/>
        </w:rPr>
        <w:t xml:space="preserve"> </w:t>
      </w:r>
    </w:p>
    <w:p w14:paraId="74AD3903" w14:textId="77777777" w:rsidR="00E252A0" w:rsidRPr="00E030FB" w:rsidRDefault="00E252A0" w:rsidP="00E252A0">
      <w:pPr>
        <w:jc w:val="both"/>
        <w:rPr>
          <w:rFonts w:ascii="Arial" w:hAnsi="Arial" w:cs="Arial"/>
          <w:b/>
          <w:bCs/>
        </w:rPr>
      </w:pPr>
      <w:r w:rsidRPr="00EC73A1">
        <w:rPr>
          <w:rFonts w:ascii="Arial" w:hAnsi="Arial" w:cs="Arial"/>
          <w:b/>
          <w:bCs/>
        </w:rPr>
        <w:t>Company Overview:</w:t>
      </w:r>
    </w:p>
    <w:p w14:paraId="3471273F" w14:textId="77777777" w:rsidR="00E252A0" w:rsidRPr="00EC73A1" w:rsidRDefault="00E252A0" w:rsidP="00E252A0">
      <w:pPr>
        <w:jc w:val="both"/>
        <w:rPr>
          <w:rFonts w:ascii="Arial" w:hAnsi="Arial" w:cs="Arial"/>
        </w:rPr>
      </w:pPr>
      <w:bookmarkStart w:id="0" w:name="_Hlk58944188"/>
      <w:r w:rsidRPr="00EC73A1">
        <w:rPr>
          <w:rFonts w:ascii="Arial" w:hAnsi="Arial" w:cs="Arial"/>
        </w:rPr>
        <w:t xml:space="preserve">Party City Holdings, Inc. is the largest party goods supplier and party retail chain in the world. We are also the country's premier retailer of Halloween costumes, accessories, and decorations. Party City Holdings is made up of two divisions, Party City Retail Group (PCRG) and AMSCAN Wholesale. At Party City Holdings, we like to have fun! We are helpful, passionate, and creative. We inspire our customers with exciting concepts, themes and ideas and provide everything they need to bring them to life. We make it easy to create unforgettable moments. </w:t>
      </w:r>
    </w:p>
    <w:bookmarkEnd w:id="0"/>
    <w:p w14:paraId="51189D0C" w14:textId="77777777" w:rsidR="00DB1F0D" w:rsidRDefault="00DB1F0D" w:rsidP="00744762">
      <w:pPr>
        <w:shd w:val="clear" w:color="auto" w:fill="FFFFFF"/>
        <w:spacing w:after="240" w:line="240" w:lineRule="auto"/>
        <w:contextualSpacing/>
        <w:textAlignment w:val="baseline"/>
        <w:rPr>
          <w:rFonts w:ascii="Arial" w:hAnsi="Arial" w:cs="Arial"/>
          <w:b/>
          <w:bCs/>
          <w:color w:val="333333"/>
          <w:sz w:val="24"/>
          <w:szCs w:val="24"/>
          <w:bdr w:val="none" w:sz="0" w:space="0" w:color="auto" w:frame="1"/>
        </w:rPr>
      </w:pPr>
    </w:p>
    <w:p w14:paraId="36C06208" w14:textId="1A57C5E5" w:rsidR="00744762" w:rsidRPr="00530ABD" w:rsidRDefault="00744762" w:rsidP="00744762">
      <w:pPr>
        <w:shd w:val="clear" w:color="auto" w:fill="FFFFFF"/>
        <w:spacing w:after="240" w:line="240" w:lineRule="auto"/>
        <w:contextualSpacing/>
        <w:textAlignment w:val="baseline"/>
        <w:rPr>
          <w:rFonts w:ascii="Arial" w:hAnsi="Arial" w:cs="Arial"/>
          <w:color w:val="333333"/>
          <w:sz w:val="24"/>
          <w:szCs w:val="24"/>
        </w:rPr>
      </w:pPr>
      <w:r w:rsidRPr="00530ABD">
        <w:rPr>
          <w:rFonts w:ascii="Arial" w:hAnsi="Arial" w:cs="Arial"/>
          <w:b/>
          <w:bCs/>
          <w:color w:val="333333"/>
          <w:sz w:val="24"/>
          <w:szCs w:val="24"/>
          <w:bdr w:val="none" w:sz="0" w:space="0" w:color="auto" w:frame="1"/>
        </w:rPr>
        <w:t>Job Overview</w:t>
      </w:r>
    </w:p>
    <w:sdt>
      <w:sdtPr>
        <w:rPr>
          <w:rFonts w:ascii="Arial" w:eastAsia="Times New Roman" w:hAnsi="Arial" w:cs="Arial"/>
          <w:color w:val="333333"/>
          <w:sz w:val="23"/>
          <w:szCs w:val="20"/>
        </w:rPr>
        <w:id w:val="-1087831821"/>
        <w:placeholder>
          <w:docPart w:val="C443FFCF84D9413F9A252583D88B9D11"/>
        </w:placeholder>
      </w:sdtPr>
      <w:sdtEndPr/>
      <w:sdtContent>
        <w:p w14:paraId="48B5D3F8" w14:textId="6D5C8B2E" w:rsidR="003D66E8" w:rsidRPr="004805F6" w:rsidRDefault="004F7D51" w:rsidP="003D66E8">
          <w:pPr>
            <w:pStyle w:val="NormalWeb"/>
            <w:spacing w:before="200" w:beforeAutospacing="0" w:after="0" w:afterAutospacing="0"/>
            <w:jc w:val="both"/>
            <w:rPr>
              <w:rFonts w:ascii="Arial" w:hAnsi="Arial" w:cs="Arial"/>
            </w:rPr>
          </w:pPr>
          <w:r w:rsidRPr="004805F6">
            <w:rPr>
              <w:rFonts w:ascii="Arial" w:hAnsi="Arial" w:cs="Arial"/>
            </w:rPr>
            <w:t xml:space="preserve">The </w:t>
          </w:r>
          <w:r w:rsidR="003D66E8" w:rsidRPr="004805F6">
            <w:rPr>
              <w:rFonts w:ascii="Arial" w:hAnsi="Arial" w:cs="Arial"/>
            </w:rPr>
            <w:t>Customs Compliance Manager is responsible for</w:t>
          </w:r>
          <w:r w:rsidR="00F67A4D" w:rsidRPr="004805F6">
            <w:rPr>
              <w:rFonts w:ascii="Arial" w:hAnsi="Arial" w:cs="Arial"/>
            </w:rPr>
            <w:t xml:space="preserve"> supporting the Sr. Director of Trade Compliance with</w:t>
          </w:r>
          <w:r w:rsidR="003D66E8" w:rsidRPr="004805F6">
            <w:rPr>
              <w:rFonts w:ascii="Arial" w:hAnsi="Arial" w:cs="Arial"/>
            </w:rPr>
            <w:t xml:space="preserve"> day-to-day </w:t>
          </w:r>
          <w:r w:rsidR="00F67A4D" w:rsidRPr="004805F6">
            <w:rPr>
              <w:rFonts w:ascii="Arial" w:hAnsi="Arial" w:cs="Arial"/>
            </w:rPr>
            <w:t xml:space="preserve">management of the Customs clearance process in the supply chain.  </w:t>
          </w:r>
          <w:r w:rsidR="003D66E8" w:rsidRPr="004805F6">
            <w:rPr>
              <w:rFonts w:ascii="Arial" w:hAnsi="Arial" w:cs="Arial"/>
            </w:rPr>
            <w:t xml:space="preserve">The </w:t>
          </w:r>
          <w:r w:rsidR="00F67A4D" w:rsidRPr="004805F6">
            <w:rPr>
              <w:rFonts w:ascii="Arial" w:hAnsi="Arial" w:cs="Arial"/>
            </w:rPr>
            <w:t xml:space="preserve">Customs Compliance </w:t>
          </w:r>
          <w:r w:rsidR="003D66E8" w:rsidRPr="004805F6">
            <w:rPr>
              <w:rFonts w:ascii="Arial" w:hAnsi="Arial" w:cs="Arial"/>
            </w:rPr>
            <w:t xml:space="preserve">Manager works closely with </w:t>
          </w:r>
          <w:r w:rsidR="00F67A4D" w:rsidRPr="004805F6">
            <w:rPr>
              <w:rFonts w:ascii="Arial" w:hAnsi="Arial" w:cs="Arial"/>
            </w:rPr>
            <w:t xml:space="preserve">internal stakeholders as well as </w:t>
          </w:r>
          <w:r w:rsidR="003D66E8" w:rsidRPr="004805F6">
            <w:rPr>
              <w:rFonts w:ascii="Arial" w:hAnsi="Arial" w:cs="Arial"/>
            </w:rPr>
            <w:t xml:space="preserve">Customs Brokers, U.S. Customs and Border Protection (CBP), FDA, USDA/APHIS, </w:t>
          </w:r>
          <w:r w:rsidR="003A6FB7" w:rsidRPr="004805F6">
            <w:rPr>
              <w:rFonts w:ascii="Arial" w:hAnsi="Arial" w:cs="Arial"/>
            </w:rPr>
            <w:t xml:space="preserve">U.S. </w:t>
          </w:r>
          <w:r w:rsidR="003D66E8" w:rsidRPr="004805F6">
            <w:rPr>
              <w:rFonts w:ascii="Arial" w:hAnsi="Arial" w:cs="Arial"/>
            </w:rPr>
            <w:t>Fish &amp; Wildlife Service</w:t>
          </w:r>
          <w:r w:rsidR="003A6FB7" w:rsidRPr="004805F6">
            <w:rPr>
              <w:rFonts w:ascii="Arial" w:hAnsi="Arial" w:cs="Arial"/>
            </w:rPr>
            <w:t xml:space="preserve"> (FWS)</w:t>
          </w:r>
          <w:r w:rsidR="003D66E8" w:rsidRPr="004805F6">
            <w:rPr>
              <w:rFonts w:ascii="Arial" w:hAnsi="Arial" w:cs="Arial"/>
            </w:rPr>
            <w:t>, and other participant government agencies (PGA)</w:t>
          </w:r>
          <w:r w:rsidR="00F67A4D" w:rsidRPr="004805F6">
            <w:rPr>
              <w:rFonts w:ascii="Arial" w:hAnsi="Arial" w:cs="Arial"/>
            </w:rPr>
            <w:t xml:space="preserve"> to ensure that PCHI adheres to all governmental regulations and laws to avoid risks that may result in fines and penalties to the organization.</w:t>
          </w:r>
        </w:p>
        <w:p w14:paraId="2349745F" w14:textId="77777777" w:rsidR="00F67A4D" w:rsidRPr="004805F6" w:rsidRDefault="00F67A4D" w:rsidP="00F67A4D">
          <w:pPr>
            <w:pStyle w:val="NormalDS"/>
            <w:spacing w:after="120"/>
            <w:ind w:left="60"/>
            <w:rPr>
              <w:rFonts w:ascii="Arial" w:hAnsi="Arial" w:cs="Arial"/>
              <w:sz w:val="22"/>
              <w:szCs w:val="22"/>
            </w:rPr>
          </w:pPr>
        </w:p>
        <w:p w14:paraId="194C2A10" w14:textId="78D0806C" w:rsidR="00291983" w:rsidRPr="004805F6" w:rsidRDefault="00F67A4D" w:rsidP="004805F6">
          <w:pPr>
            <w:pStyle w:val="NormalDS"/>
            <w:spacing w:after="120"/>
            <w:rPr>
              <w:rFonts w:ascii="Arial" w:hAnsi="Arial" w:cs="Arial"/>
              <w:color w:val="333333"/>
              <w:sz w:val="22"/>
              <w:szCs w:val="22"/>
            </w:rPr>
          </w:pPr>
          <w:r w:rsidRPr="004805F6">
            <w:rPr>
              <w:rFonts w:ascii="Arial" w:hAnsi="Arial" w:cs="Arial"/>
              <w:sz w:val="22"/>
              <w:szCs w:val="22"/>
            </w:rPr>
            <w:t xml:space="preserve">Full knowledge of tariff classification is essential to this position.  Entry writing experience with </w:t>
          </w:r>
          <w:r w:rsidR="00BC5403" w:rsidRPr="004805F6">
            <w:rPr>
              <w:rFonts w:ascii="Arial" w:hAnsi="Arial" w:cs="Arial"/>
              <w:sz w:val="22"/>
              <w:szCs w:val="22"/>
            </w:rPr>
            <w:t>articles of apparel and clothing accessories</w:t>
          </w:r>
          <w:r w:rsidRPr="004805F6">
            <w:rPr>
              <w:rFonts w:ascii="Arial" w:hAnsi="Arial" w:cs="Arial"/>
              <w:sz w:val="22"/>
              <w:szCs w:val="22"/>
            </w:rPr>
            <w:t xml:space="preserve">, costumes, housewares, giftware, decorations, and other consumer retail merchandise is critical.  </w:t>
          </w:r>
          <w:r w:rsidR="00844DD7" w:rsidRPr="004805F6">
            <w:rPr>
              <w:rFonts w:ascii="Arial" w:hAnsi="Arial" w:cs="Arial"/>
              <w:sz w:val="22"/>
              <w:szCs w:val="22"/>
            </w:rPr>
            <w:t xml:space="preserve">Must </w:t>
          </w:r>
          <w:r w:rsidR="00007784" w:rsidRPr="004805F6">
            <w:rPr>
              <w:rFonts w:ascii="Arial" w:hAnsi="Arial" w:cs="Arial"/>
              <w:sz w:val="22"/>
              <w:szCs w:val="22"/>
            </w:rPr>
            <w:t xml:space="preserve">demonstrate high accountability for achieving financial and service metrics, and </w:t>
          </w:r>
          <w:r w:rsidR="00844DD7" w:rsidRPr="004805F6">
            <w:rPr>
              <w:rFonts w:ascii="Arial" w:hAnsi="Arial" w:cs="Arial"/>
              <w:sz w:val="22"/>
              <w:szCs w:val="22"/>
            </w:rPr>
            <w:t xml:space="preserve">embrace a Customer First, People Matter, It Can be Done and </w:t>
          </w:r>
          <w:r w:rsidR="00007784" w:rsidRPr="004805F6">
            <w:rPr>
              <w:rFonts w:ascii="Arial" w:hAnsi="Arial" w:cs="Arial"/>
              <w:sz w:val="22"/>
              <w:szCs w:val="22"/>
            </w:rPr>
            <w:t>W</w:t>
          </w:r>
          <w:r w:rsidR="00844DD7" w:rsidRPr="004805F6">
            <w:rPr>
              <w:rFonts w:ascii="Arial" w:hAnsi="Arial" w:cs="Arial"/>
              <w:sz w:val="22"/>
              <w:szCs w:val="22"/>
            </w:rPr>
            <w:t>illingness to Celebrate focus at all times.</w:t>
          </w:r>
        </w:p>
      </w:sdtContent>
    </w:sdt>
    <w:p w14:paraId="25EBFC29" w14:textId="162C85D7" w:rsidR="00744762" w:rsidRDefault="00744762" w:rsidP="00744762">
      <w:pPr>
        <w:shd w:val="clear" w:color="auto" w:fill="FFFFFF"/>
        <w:spacing w:after="240" w:line="240" w:lineRule="auto"/>
        <w:textAlignment w:val="baseline"/>
        <w:rPr>
          <w:rFonts w:ascii="Arial" w:hAnsi="Arial" w:cs="Arial"/>
          <w:b/>
          <w:bCs/>
          <w:color w:val="333333"/>
          <w:sz w:val="24"/>
          <w:szCs w:val="24"/>
          <w:bdr w:val="none" w:sz="0" w:space="0" w:color="auto" w:frame="1"/>
        </w:rPr>
      </w:pPr>
      <w:r w:rsidRPr="00530ABD">
        <w:rPr>
          <w:rFonts w:ascii="Arial" w:hAnsi="Arial" w:cs="Arial"/>
          <w:b/>
          <w:bCs/>
          <w:color w:val="333333"/>
          <w:sz w:val="24"/>
          <w:szCs w:val="24"/>
          <w:bdr w:val="none" w:sz="0" w:space="0" w:color="auto" w:frame="1"/>
        </w:rPr>
        <w:t>Responsibilities and Duties</w:t>
      </w:r>
    </w:p>
    <w:p w14:paraId="13DB5A76" w14:textId="5AD330DD" w:rsidR="00080348" w:rsidRDefault="00080348" w:rsidP="00080348">
      <w:pPr>
        <w:pStyle w:val="NormalWeb"/>
        <w:numPr>
          <w:ilvl w:val="0"/>
          <w:numId w:val="35"/>
        </w:numPr>
        <w:shd w:val="clear" w:color="auto" w:fill="FFFFFF"/>
        <w:spacing w:before="0" w:beforeAutospacing="0" w:after="240" w:afterAutospacing="0"/>
        <w:contextualSpacing/>
        <w:textAlignment w:val="baseline"/>
        <w:rPr>
          <w:rFonts w:ascii="Arial" w:hAnsi="Arial" w:cs="Arial"/>
        </w:rPr>
      </w:pPr>
      <w:r>
        <w:rPr>
          <w:rFonts w:ascii="Arial" w:hAnsi="Arial" w:cs="Arial"/>
        </w:rPr>
        <w:t xml:space="preserve">Assign US HTS, Canada HTS, and FDA codes and </w:t>
      </w:r>
      <w:r w:rsidR="003A6FB7">
        <w:rPr>
          <w:rFonts w:ascii="Arial" w:hAnsi="Arial" w:cs="Arial"/>
        </w:rPr>
        <w:t>maintain/update databases</w:t>
      </w:r>
    </w:p>
    <w:p w14:paraId="73066C78" w14:textId="6ABD93A5" w:rsidR="003A6FB7" w:rsidRDefault="003A6FB7" w:rsidP="00080348">
      <w:pPr>
        <w:pStyle w:val="NormalWeb"/>
        <w:numPr>
          <w:ilvl w:val="0"/>
          <w:numId w:val="35"/>
        </w:numPr>
        <w:shd w:val="clear" w:color="auto" w:fill="FFFFFF"/>
        <w:spacing w:before="0" w:beforeAutospacing="0" w:after="240" w:afterAutospacing="0"/>
        <w:contextualSpacing/>
        <w:textAlignment w:val="baseline"/>
        <w:rPr>
          <w:rFonts w:ascii="Arial" w:hAnsi="Arial" w:cs="Arial"/>
        </w:rPr>
      </w:pPr>
      <w:r>
        <w:rPr>
          <w:rFonts w:ascii="Arial" w:hAnsi="Arial" w:cs="Arial"/>
        </w:rPr>
        <w:t>Participate in design reviews with Product Development and provide tariff advice and guidance on use of materials regulated by PGA’s</w:t>
      </w:r>
    </w:p>
    <w:p w14:paraId="0EB069B1" w14:textId="2EA9A711" w:rsidR="00007784" w:rsidRDefault="00080348" w:rsidP="00007784">
      <w:pPr>
        <w:pStyle w:val="NormalWeb"/>
        <w:numPr>
          <w:ilvl w:val="0"/>
          <w:numId w:val="35"/>
        </w:numPr>
        <w:shd w:val="clear" w:color="auto" w:fill="FFFFFF"/>
        <w:spacing w:before="0" w:beforeAutospacing="0" w:after="240" w:afterAutospacing="0"/>
        <w:contextualSpacing/>
        <w:textAlignment w:val="baseline"/>
        <w:rPr>
          <w:rFonts w:ascii="Arial" w:hAnsi="Arial" w:cs="Arial"/>
        </w:rPr>
      </w:pPr>
      <w:r>
        <w:rPr>
          <w:rFonts w:ascii="Arial" w:hAnsi="Arial" w:cs="Arial"/>
        </w:rPr>
        <w:t>Entry documentation review</w:t>
      </w:r>
    </w:p>
    <w:p w14:paraId="3D7AFA16" w14:textId="05F49C31" w:rsidR="001F40EE" w:rsidRDefault="001F40EE" w:rsidP="00007784">
      <w:pPr>
        <w:pStyle w:val="NormalWeb"/>
        <w:numPr>
          <w:ilvl w:val="0"/>
          <w:numId w:val="35"/>
        </w:numPr>
        <w:shd w:val="clear" w:color="auto" w:fill="FFFFFF"/>
        <w:spacing w:before="0" w:beforeAutospacing="0" w:after="240" w:afterAutospacing="0"/>
        <w:contextualSpacing/>
        <w:textAlignment w:val="baseline"/>
        <w:rPr>
          <w:rFonts w:ascii="Arial" w:hAnsi="Arial" w:cs="Arial"/>
        </w:rPr>
      </w:pPr>
      <w:r>
        <w:rPr>
          <w:rFonts w:ascii="Arial" w:hAnsi="Arial" w:cs="Arial"/>
        </w:rPr>
        <w:t>Proactively monitor all daily activities with Customs brokers and respond to inquiries</w:t>
      </w:r>
    </w:p>
    <w:p w14:paraId="0B0B0493" w14:textId="15E14DCE" w:rsidR="001C693E" w:rsidRDefault="001C693E" w:rsidP="00007784">
      <w:pPr>
        <w:pStyle w:val="NormalWeb"/>
        <w:numPr>
          <w:ilvl w:val="0"/>
          <w:numId w:val="35"/>
        </w:numPr>
        <w:shd w:val="clear" w:color="auto" w:fill="FFFFFF"/>
        <w:spacing w:before="0" w:beforeAutospacing="0" w:after="240" w:afterAutospacing="0"/>
        <w:contextualSpacing/>
        <w:textAlignment w:val="baseline"/>
        <w:rPr>
          <w:rFonts w:ascii="Arial" w:hAnsi="Arial" w:cs="Arial"/>
        </w:rPr>
      </w:pPr>
      <w:r>
        <w:rPr>
          <w:rFonts w:ascii="Arial" w:hAnsi="Arial" w:cs="Arial"/>
        </w:rPr>
        <w:t xml:space="preserve">Facilitate post entry adjustments </w:t>
      </w:r>
    </w:p>
    <w:p w14:paraId="7F7283AA" w14:textId="4A838CFE" w:rsidR="001C693E" w:rsidRPr="00C95180" w:rsidRDefault="001C693E" w:rsidP="00007784">
      <w:pPr>
        <w:pStyle w:val="NormalWeb"/>
        <w:numPr>
          <w:ilvl w:val="0"/>
          <w:numId w:val="35"/>
        </w:numPr>
        <w:shd w:val="clear" w:color="auto" w:fill="FFFFFF"/>
        <w:spacing w:before="0" w:beforeAutospacing="0" w:after="240" w:afterAutospacing="0"/>
        <w:contextualSpacing/>
        <w:textAlignment w:val="baseline"/>
        <w:rPr>
          <w:rFonts w:ascii="Arial" w:hAnsi="Arial" w:cs="Arial"/>
        </w:rPr>
      </w:pPr>
      <w:r>
        <w:rPr>
          <w:rFonts w:ascii="Arial" w:hAnsi="Arial" w:cs="Arial"/>
        </w:rPr>
        <w:t>Request binding rulings</w:t>
      </w:r>
    </w:p>
    <w:p w14:paraId="2D727437" w14:textId="16C60BF1" w:rsidR="00007784" w:rsidRDefault="00080348" w:rsidP="00007784">
      <w:pPr>
        <w:pStyle w:val="NormalWeb"/>
        <w:numPr>
          <w:ilvl w:val="0"/>
          <w:numId w:val="35"/>
        </w:numPr>
        <w:shd w:val="clear" w:color="auto" w:fill="FFFFFF"/>
        <w:spacing w:before="0" w:beforeAutospacing="0" w:after="240" w:afterAutospacing="0"/>
        <w:contextualSpacing/>
        <w:textAlignment w:val="baseline"/>
        <w:rPr>
          <w:rFonts w:ascii="Arial" w:hAnsi="Arial" w:cs="Arial"/>
        </w:rPr>
      </w:pPr>
      <w:r>
        <w:rPr>
          <w:rFonts w:ascii="Arial" w:hAnsi="Arial" w:cs="Arial"/>
        </w:rPr>
        <w:t>Provide technical expertise for free trade agreement certifications (</w:t>
      </w:r>
      <w:proofErr w:type="gramStart"/>
      <w:r>
        <w:rPr>
          <w:rFonts w:ascii="Arial" w:hAnsi="Arial" w:cs="Arial"/>
        </w:rPr>
        <w:t>i.e.</w:t>
      </w:r>
      <w:proofErr w:type="gramEnd"/>
      <w:r>
        <w:rPr>
          <w:rFonts w:ascii="Arial" w:hAnsi="Arial" w:cs="Arial"/>
        </w:rPr>
        <w:t xml:space="preserve"> USMCA</w:t>
      </w:r>
      <w:r w:rsidR="001C693E">
        <w:rPr>
          <w:rFonts w:ascii="Arial" w:hAnsi="Arial" w:cs="Arial"/>
        </w:rPr>
        <w:t>)</w:t>
      </w:r>
    </w:p>
    <w:p w14:paraId="2AC62BE9" w14:textId="42E0AEB2" w:rsidR="004F7D51" w:rsidRPr="00C95180" w:rsidRDefault="001C693E" w:rsidP="004F7D51">
      <w:pPr>
        <w:pStyle w:val="NormalWeb"/>
        <w:numPr>
          <w:ilvl w:val="0"/>
          <w:numId w:val="35"/>
        </w:numPr>
        <w:shd w:val="clear" w:color="auto" w:fill="FFFFFF"/>
        <w:spacing w:before="0" w:beforeAutospacing="0" w:after="240" w:afterAutospacing="0"/>
        <w:contextualSpacing/>
        <w:textAlignment w:val="baseline"/>
        <w:rPr>
          <w:rFonts w:ascii="Arial" w:hAnsi="Arial" w:cs="Arial"/>
        </w:rPr>
      </w:pPr>
      <w:r>
        <w:rPr>
          <w:rFonts w:ascii="Arial" w:hAnsi="Arial" w:cs="Arial"/>
        </w:rPr>
        <w:t>Communicate with carriers, Customs brokers, CBP, and other parties to facilitate release of shipments</w:t>
      </w:r>
      <w:r w:rsidR="003A6FB7">
        <w:rPr>
          <w:rFonts w:ascii="Arial" w:hAnsi="Arial" w:cs="Arial"/>
        </w:rPr>
        <w:t xml:space="preserve"> under CET/MET and USDA/APHIS holds</w:t>
      </w:r>
      <w:r w:rsidR="00F80EBE">
        <w:rPr>
          <w:rFonts w:ascii="Arial" w:hAnsi="Arial" w:cs="Arial"/>
        </w:rPr>
        <w:t>.</w:t>
      </w:r>
    </w:p>
    <w:p w14:paraId="09BF7391" w14:textId="05EC3800" w:rsidR="00FF6E9F" w:rsidRDefault="00FF6E9F" w:rsidP="004F7D51">
      <w:pPr>
        <w:pStyle w:val="NormalWeb"/>
        <w:numPr>
          <w:ilvl w:val="0"/>
          <w:numId w:val="35"/>
        </w:numPr>
        <w:shd w:val="clear" w:color="auto" w:fill="FFFFFF"/>
        <w:spacing w:before="0" w:beforeAutospacing="0" w:after="240" w:afterAutospacing="0"/>
        <w:contextualSpacing/>
        <w:textAlignment w:val="baseline"/>
        <w:rPr>
          <w:rFonts w:ascii="Arial" w:hAnsi="Arial" w:cs="Arial"/>
        </w:rPr>
      </w:pPr>
      <w:r>
        <w:rPr>
          <w:rFonts w:ascii="Arial" w:hAnsi="Arial" w:cs="Arial"/>
        </w:rPr>
        <w:t xml:space="preserve">Collaborate with internal stakeholders such as </w:t>
      </w:r>
      <w:r w:rsidR="00615012">
        <w:rPr>
          <w:rFonts w:ascii="Arial" w:hAnsi="Arial" w:cs="Arial"/>
        </w:rPr>
        <w:t xml:space="preserve">Product Development, Product Safety, Inventory, </w:t>
      </w:r>
      <w:r>
        <w:rPr>
          <w:rFonts w:ascii="Arial" w:hAnsi="Arial" w:cs="Arial"/>
        </w:rPr>
        <w:t xml:space="preserve">Finance, </w:t>
      </w:r>
      <w:r w:rsidR="00007784">
        <w:rPr>
          <w:rFonts w:ascii="Arial" w:hAnsi="Arial" w:cs="Arial"/>
        </w:rPr>
        <w:t>Distribution</w:t>
      </w:r>
      <w:r w:rsidR="00615012">
        <w:rPr>
          <w:rFonts w:ascii="Arial" w:hAnsi="Arial" w:cs="Arial"/>
        </w:rPr>
        <w:t>, and Transportation</w:t>
      </w:r>
      <w:r w:rsidR="00007784">
        <w:rPr>
          <w:rFonts w:ascii="Arial" w:hAnsi="Arial" w:cs="Arial"/>
        </w:rPr>
        <w:t xml:space="preserve"> </w:t>
      </w:r>
    </w:p>
    <w:p w14:paraId="3BEB0832" w14:textId="1EA18F6C" w:rsidR="00007784" w:rsidRPr="004C5028" w:rsidRDefault="00615012" w:rsidP="00A42FE8">
      <w:pPr>
        <w:pStyle w:val="NormalWeb"/>
        <w:numPr>
          <w:ilvl w:val="0"/>
          <w:numId w:val="35"/>
        </w:numPr>
        <w:shd w:val="clear" w:color="auto" w:fill="FFFFFF"/>
        <w:spacing w:before="0" w:beforeAutospacing="0" w:after="240" w:afterAutospacing="0"/>
        <w:contextualSpacing/>
        <w:textAlignment w:val="baseline"/>
        <w:rPr>
          <w:rFonts w:ascii="Arial" w:hAnsi="Arial" w:cs="Arial"/>
          <w:b/>
          <w:bCs/>
        </w:rPr>
      </w:pPr>
      <w:r w:rsidRPr="004C5028">
        <w:rPr>
          <w:rFonts w:ascii="Arial" w:hAnsi="Arial" w:cs="Arial"/>
        </w:rPr>
        <w:t>Administer Customs training programs to PCHI associates</w:t>
      </w:r>
    </w:p>
    <w:p w14:paraId="768B9575" w14:textId="0F866D9E" w:rsidR="00615012" w:rsidRDefault="00615012" w:rsidP="00615012">
      <w:pPr>
        <w:pStyle w:val="NormalWeb"/>
        <w:numPr>
          <w:ilvl w:val="0"/>
          <w:numId w:val="35"/>
        </w:numPr>
        <w:shd w:val="clear" w:color="auto" w:fill="FFFFFF"/>
        <w:spacing w:before="0" w:beforeAutospacing="0" w:after="240" w:afterAutospacing="0"/>
        <w:contextualSpacing/>
        <w:textAlignment w:val="baseline"/>
        <w:rPr>
          <w:rFonts w:ascii="Arial" w:hAnsi="Arial" w:cs="Arial"/>
        </w:rPr>
      </w:pPr>
      <w:r>
        <w:rPr>
          <w:rFonts w:ascii="Arial" w:hAnsi="Arial" w:cs="Arial"/>
        </w:rPr>
        <w:t>Review and analyze existing business practices, procedures, and processes with goal of establishing benchmarks and standard</w:t>
      </w:r>
      <w:r w:rsidR="00E306A1">
        <w:rPr>
          <w:rFonts w:ascii="Arial" w:hAnsi="Arial" w:cs="Arial"/>
        </w:rPr>
        <w:t>s</w:t>
      </w:r>
      <w:r>
        <w:rPr>
          <w:rFonts w:ascii="Arial" w:hAnsi="Arial" w:cs="Arial"/>
        </w:rPr>
        <w:t>; identify improvements to efficiencies, existing business processes and service levels.</w:t>
      </w:r>
    </w:p>
    <w:p w14:paraId="192F6FAD" w14:textId="77777777" w:rsidR="003A6FB7" w:rsidRPr="00007784" w:rsidRDefault="003A6FB7" w:rsidP="00615012">
      <w:pPr>
        <w:pStyle w:val="NormalWeb"/>
        <w:shd w:val="clear" w:color="auto" w:fill="FFFFFF"/>
        <w:spacing w:before="0" w:beforeAutospacing="0" w:after="240" w:afterAutospacing="0"/>
        <w:ind w:left="720"/>
        <w:contextualSpacing/>
        <w:textAlignment w:val="baseline"/>
        <w:rPr>
          <w:rFonts w:ascii="Arial" w:hAnsi="Arial" w:cs="Arial"/>
          <w:b/>
          <w:bCs/>
          <w:sz w:val="24"/>
          <w:szCs w:val="24"/>
        </w:rPr>
      </w:pPr>
    </w:p>
    <w:p w14:paraId="66355D93" w14:textId="77777777" w:rsidR="00007784" w:rsidRDefault="00007784" w:rsidP="00007784">
      <w:pPr>
        <w:pStyle w:val="NormalWeb"/>
        <w:shd w:val="clear" w:color="auto" w:fill="FFFFFF"/>
        <w:spacing w:before="0" w:beforeAutospacing="0" w:after="240" w:afterAutospacing="0"/>
        <w:contextualSpacing/>
        <w:textAlignment w:val="baseline"/>
        <w:rPr>
          <w:rFonts w:ascii="Arial" w:hAnsi="Arial" w:cs="Arial"/>
        </w:rPr>
      </w:pPr>
    </w:p>
    <w:p w14:paraId="65907F39" w14:textId="31A6C737" w:rsidR="00744762" w:rsidRPr="00007784" w:rsidRDefault="00744762" w:rsidP="00007784">
      <w:pPr>
        <w:pStyle w:val="NormalWeb"/>
        <w:shd w:val="clear" w:color="auto" w:fill="FFFFFF"/>
        <w:spacing w:before="0" w:beforeAutospacing="0" w:after="240" w:afterAutospacing="0"/>
        <w:contextualSpacing/>
        <w:textAlignment w:val="baseline"/>
        <w:rPr>
          <w:rFonts w:ascii="Arial" w:hAnsi="Arial" w:cs="Arial"/>
          <w:b/>
          <w:bCs/>
          <w:sz w:val="24"/>
          <w:szCs w:val="24"/>
        </w:rPr>
      </w:pPr>
      <w:r w:rsidRPr="00007784">
        <w:rPr>
          <w:rFonts w:ascii="Arial" w:hAnsi="Arial" w:cs="Arial"/>
          <w:b/>
          <w:bCs/>
          <w:sz w:val="24"/>
          <w:szCs w:val="24"/>
        </w:rPr>
        <w:t>Skills &amp; Competencies Required:</w:t>
      </w:r>
    </w:p>
    <w:p w14:paraId="6F1ABAB1" w14:textId="77777777" w:rsidR="004F7D51" w:rsidRDefault="004F7D51" w:rsidP="004F7D51">
      <w:pPr>
        <w:contextualSpacing/>
        <w:rPr>
          <w:rFonts w:ascii="Arial" w:hAnsi="Arial" w:cs="Arial"/>
          <w:b/>
          <w:bCs/>
        </w:rPr>
      </w:pPr>
      <w:r w:rsidRPr="00C529B3">
        <w:rPr>
          <w:rFonts w:ascii="Arial" w:hAnsi="Arial" w:cs="Arial"/>
          <w:b/>
          <w:bCs/>
        </w:rPr>
        <w:t>Business Acumen:</w:t>
      </w:r>
    </w:p>
    <w:sdt>
      <w:sdtPr>
        <w:id w:val="177010257"/>
        <w:placeholder>
          <w:docPart w:val="18A000382DC341EF8D4558819A3D5259"/>
        </w:placeholder>
      </w:sdtPr>
      <w:sdtEndPr/>
      <w:sdtContent>
        <w:p w14:paraId="33ED8EE7" w14:textId="4E56323C" w:rsidR="004F7D51" w:rsidRPr="00007784" w:rsidRDefault="004F7D51" w:rsidP="00007784">
          <w:pPr>
            <w:spacing w:after="0" w:line="240" w:lineRule="auto"/>
            <w:rPr>
              <w:rFonts w:ascii="Arial" w:hAnsi="Arial" w:cs="Arial"/>
            </w:rPr>
          </w:pPr>
        </w:p>
        <w:p w14:paraId="0D87C41B" w14:textId="75AA4155" w:rsidR="00FF6E9F" w:rsidRDefault="00FF6E9F" w:rsidP="00321A39">
          <w:pPr>
            <w:pStyle w:val="ListParagraph"/>
            <w:numPr>
              <w:ilvl w:val="0"/>
              <w:numId w:val="37"/>
            </w:numPr>
            <w:spacing w:after="0" w:line="240" w:lineRule="auto"/>
            <w:rPr>
              <w:rFonts w:ascii="Arial" w:hAnsi="Arial" w:cs="Arial"/>
            </w:rPr>
          </w:pPr>
          <w:r w:rsidRPr="00FF6E9F">
            <w:rPr>
              <w:rFonts w:ascii="Arial" w:hAnsi="Arial" w:cs="Arial"/>
            </w:rPr>
            <w:t>Solid u</w:t>
          </w:r>
          <w:r w:rsidR="004F7D51" w:rsidRPr="00FF6E9F">
            <w:rPr>
              <w:rFonts w:ascii="Arial" w:hAnsi="Arial" w:cs="Arial"/>
            </w:rPr>
            <w:t>nderstanding</w:t>
          </w:r>
          <w:r w:rsidRPr="00FF6E9F">
            <w:rPr>
              <w:rFonts w:ascii="Arial" w:hAnsi="Arial" w:cs="Arial"/>
            </w:rPr>
            <w:t xml:space="preserve"> of</w:t>
          </w:r>
          <w:r w:rsidR="004F7D51" w:rsidRPr="00FF6E9F">
            <w:rPr>
              <w:rFonts w:ascii="Arial" w:hAnsi="Arial" w:cs="Arial"/>
            </w:rPr>
            <w:t xml:space="preserve"> </w:t>
          </w:r>
          <w:r w:rsidR="004B5D15">
            <w:rPr>
              <w:rFonts w:ascii="Arial" w:hAnsi="Arial" w:cs="Arial"/>
            </w:rPr>
            <w:t>Customs and trade compliance for import and export</w:t>
          </w:r>
        </w:p>
        <w:p w14:paraId="02B44742" w14:textId="1672425B" w:rsidR="00FD08AB" w:rsidRDefault="00FD08AB" w:rsidP="00FD08AB">
          <w:pPr>
            <w:pStyle w:val="ListParagraph"/>
            <w:numPr>
              <w:ilvl w:val="0"/>
              <w:numId w:val="37"/>
            </w:numPr>
            <w:spacing w:after="0" w:line="240" w:lineRule="auto"/>
            <w:rPr>
              <w:rFonts w:ascii="Arial" w:hAnsi="Arial" w:cs="Arial"/>
            </w:rPr>
          </w:pPr>
          <w:r w:rsidRPr="00FD08AB">
            <w:rPr>
              <w:rFonts w:ascii="Arial" w:hAnsi="Arial" w:cs="Arial"/>
            </w:rPr>
            <w:t xml:space="preserve">Ability to present </w:t>
          </w:r>
          <w:r>
            <w:rPr>
              <w:rFonts w:ascii="Arial" w:hAnsi="Arial" w:cs="Arial"/>
            </w:rPr>
            <w:t>quantitative data</w:t>
          </w:r>
          <w:r w:rsidRPr="00FD08AB">
            <w:rPr>
              <w:rFonts w:ascii="Arial" w:hAnsi="Arial" w:cs="Arial"/>
            </w:rPr>
            <w:t xml:space="preserve"> in a clear and concise manner</w:t>
          </w:r>
        </w:p>
        <w:p w14:paraId="02A0B319" w14:textId="2B0BB8D8" w:rsidR="00FD08AB" w:rsidRPr="00FD08AB" w:rsidRDefault="00FD08AB" w:rsidP="00FD08AB">
          <w:pPr>
            <w:pStyle w:val="ListParagraph"/>
            <w:numPr>
              <w:ilvl w:val="0"/>
              <w:numId w:val="37"/>
            </w:numPr>
            <w:spacing w:after="0" w:line="240" w:lineRule="auto"/>
            <w:rPr>
              <w:rFonts w:ascii="Arial" w:hAnsi="Arial" w:cs="Arial"/>
            </w:rPr>
          </w:pPr>
          <w:r>
            <w:rPr>
              <w:rFonts w:ascii="Arial" w:hAnsi="Arial" w:cs="Arial"/>
            </w:rPr>
            <w:t xml:space="preserve">Ability to analyze data to identify variances </w:t>
          </w:r>
          <w:r w:rsidR="004B5D15">
            <w:rPr>
              <w:rFonts w:ascii="Arial" w:hAnsi="Arial" w:cs="Arial"/>
            </w:rPr>
            <w:t>in expected duties</w:t>
          </w:r>
        </w:p>
        <w:p w14:paraId="05C2796F" w14:textId="779E4054" w:rsidR="004F7D51" w:rsidRDefault="004F7D51" w:rsidP="004F7D51">
          <w:pPr>
            <w:pStyle w:val="ListParagraph"/>
            <w:numPr>
              <w:ilvl w:val="0"/>
              <w:numId w:val="37"/>
            </w:numPr>
            <w:spacing w:after="0" w:line="240" w:lineRule="auto"/>
            <w:rPr>
              <w:rFonts w:ascii="Arial" w:hAnsi="Arial" w:cs="Arial"/>
            </w:rPr>
          </w:pPr>
          <w:r>
            <w:rPr>
              <w:rFonts w:ascii="Arial" w:hAnsi="Arial" w:cs="Arial"/>
            </w:rPr>
            <w:t xml:space="preserve">Experience working </w:t>
          </w:r>
          <w:r w:rsidR="00FF6E9F">
            <w:rPr>
              <w:rFonts w:ascii="Arial" w:hAnsi="Arial" w:cs="Arial"/>
            </w:rPr>
            <w:t>with</w:t>
          </w:r>
          <w:r>
            <w:rPr>
              <w:rFonts w:ascii="Arial" w:hAnsi="Arial" w:cs="Arial"/>
            </w:rPr>
            <w:t xml:space="preserve"> company ERP</w:t>
          </w:r>
          <w:r w:rsidR="00FF6E9F">
            <w:rPr>
              <w:rFonts w:ascii="Arial" w:hAnsi="Arial" w:cs="Arial"/>
            </w:rPr>
            <w:t>/</w:t>
          </w:r>
          <w:r w:rsidR="004B5D15">
            <w:rPr>
              <w:rFonts w:ascii="Arial" w:hAnsi="Arial" w:cs="Arial"/>
            </w:rPr>
            <w:t>TMS/GTM</w:t>
          </w:r>
          <w:r>
            <w:rPr>
              <w:rFonts w:ascii="Arial" w:hAnsi="Arial" w:cs="Arial"/>
            </w:rPr>
            <w:t xml:space="preserve"> systems and processes</w:t>
          </w:r>
          <w:r w:rsidR="0044607D">
            <w:rPr>
              <w:rFonts w:ascii="Arial" w:hAnsi="Arial" w:cs="Arial"/>
            </w:rPr>
            <w:t xml:space="preserve"> (</w:t>
          </w:r>
          <w:proofErr w:type="gramStart"/>
          <w:r w:rsidR="0044607D">
            <w:rPr>
              <w:rFonts w:ascii="Arial" w:hAnsi="Arial" w:cs="Arial"/>
            </w:rPr>
            <w:t>i.e.</w:t>
          </w:r>
          <w:proofErr w:type="gramEnd"/>
          <w:r w:rsidR="0044607D">
            <w:rPr>
              <w:rFonts w:ascii="Arial" w:hAnsi="Arial" w:cs="Arial"/>
            </w:rPr>
            <w:t xml:space="preserve"> E2Open, Amber Road)</w:t>
          </w:r>
          <w:r>
            <w:rPr>
              <w:rFonts w:ascii="Arial" w:hAnsi="Arial" w:cs="Arial"/>
            </w:rPr>
            <w:t xml:space="preserve"> </w:t>
          </w:r>
        </w:p>
        <w:p w14:paraId="10B941D0" w14:textId="77777777" w:rsidR="004F7D51" w:rsidRDefault="004F7D51" w:rsidP="004F7D51">
          <w:pPr>
            <w:pStyle w:val="ListParagraph"/>
            <w:numPr>
              <w:ilvl w:val="0"/>
              <w:numId w:val="37"/>
            </w:numPr>
            <w:spacing w:after="0" w:line="240" w:lineRule="auto"/>
            <w:rPr>
              <w:rFonts w:ascii="Arial" w:hAnsi="Arial" w:cs="Arial"/>
            </w:rPr>
          </w:pPr>
          <w:r w:rsidRPr="007A7511">
            <w:rPr>
              <w:rFonts w:ascii="Arial" w:hAnsi="Arial" w:cs="Arial"/>
            </w:rPr>
            <w:t>Ability to handle multiple issues simultaneously, with strong organizational and prioritization skills</w:t>
          </w:r>
        </w:p>
        <w:p w14:paraId="2E1E7BAA" w14:textId="636E0D7D" w:rsidR="004F7D51" w:rsidRPr="007A7511" w:rsidRDefault="004F7D51" w:rsidP="004F7D51">
          <w:pPr>
            <w:pStyle w:val="ListParagraph"/>
            <w:numPr>
              <w:ilvl w:val="0"/>
              <w:numId w:val="37"/>
            </w:numPr>
            <w:spacing w:after="0" w:line="240" w:lineRule="auto"/>
            <w:rPr>
              <w:rFonts w:ascii="Arial" w:hAnsi="Arial" w:cs="Arial"/>
            </w:rPr>
          </w:pPr>
          <w:r>
            <w:rPr>
              <w:rFonts w:ascii="Arial" w:hAnsi="Arial" w:cs="Arial"/>
            </w:rPr>
            <w:t xml:space="preserve">Operate in a continuous improvement mode, with focus on quality, </w:t>
          </w:r>
          <w:proofErr w:type="gramStart"/>
          <w:r>
            <w:rPr>
              <w:rFonts w:ascii="Arial" w:hAnsi="Arial" w:cs="Arial"/>
            </w:rPr>
            <w:t>cost</w:t>
          </w:r>
          <w:proofErr w:type="gramEnd"/>
          <w:r>
            <w:rPr>
              <w:rFonts w:ascii="Arial" w:hAnsi="Arial" w:cs="Arial"/>
            </w:rPr>
            <w:t xml:space="preserve"> and delivery</w:t>
          </w:r>
          <w:r>
            <w:rPr>
              <w:rFonts w:ascii="Arial" w:hAnsi="Arial" w:cs="Arial"/>
            </w:rPr>
            <w:br/>
          </w:r>
        </w:p>
      </w:sdtContent>
    </w:sdt>
    <w:p w14:paraId="735F8472" w14:textId="2ABA12E5" w:rsidR="004F7D51" w:rsidRPr="00C529B3" w:rsidRDefault="004F7D51" w:rsidP="004F7D51">
      <w:pPr>
        <w:contextualSpacing/>
        <w:rPr>
          <w:rFonts w:ascii="Arial" w:hAnsi="Arial" w:cs="Arial"/>
        </w:rPr>
      </w:pPr>
      <w:r w:rsidRPr="00C529B3">
        <w:rPr>
          <w:rFonts w:ascii="Arial" w:hAnsi="Arial" w:cs="Arial"/>
          <w:b/>
          <w:bCs/>
        </w:rPr>
        <w:t>Scope:</w:t>
      </w:r>
    </w:p>
    <w:sdt>
      <w:sdtPr>
        <w:rPr>
          <w:b/>
          <w:bCs/>
        </w:rPr>
        <w:id w:val="-1286117110"/>
        <w:placeholder>
          <w:docPart w:val="9E4334143B2547ED90522B57CD11B8D5"/>
        </w:placeholder>
      </w:sdtPr>
      <w:sdtEndPr>
        <w:rPr>
          <w:b w:val="0"/>
          <w:bCs w:val="0"/>
        </w:rPr>
      </w:sdtEndPr>
      <w:sdtContent>
        <w:p w14:paraId="32690F9D" w14:textId="77777777" w:rsidR="004F7D51" w:rsidRDefault="004F7D51" w:rsidP="004F7D51">
          <w:pPr>
            <w:pStyle w:val="ListParagraph"/>
            <w:numPr>
              <w:ilvl w:val="0"/>
              <w:numId w:val="40"/>
            </w:numPr>
            <w:spacing w:after="0" w:line="240" w:lineRule="auto"/>
            <w:rPr>
              <w:rFonts w:ascii="Arial" w:hAnsi="Arial" w:cs="Arial"/>
            </w:rPr>
          </w:pPr>
          <w:r w:rsidRPr="006B71D1">
            <w:rPr>
              <w:rFonts w:ascii="Arial" w:hAnsi="Arial" w:cs="Arial"/>
            </w:rPr>
            <w:t xml:space="preserve">Responsible for </w:t>
          </w:r>
          <w:r>
            <w:rPr>
              <w:rFonts w:ascii="Arial" w:hAnsi="Arial" w:cs="Arial"/>
            </w:rPr>
            <w:t xml:space="preserve">supporting, resolving or escalating daily issues to support the </w:t>
          </w:r>
          <w:proofErr w:type="gramStart"/>
          <w:r>
            <w:rPr>
              <w:rFonts w:ascii="Arial" w:hAnsi="Arial" w:cs="Arial"/>
            </w:rPr>
            <w:t>business</w:t>
          </w:r>
          <w:proofErr w:type="gramEnd"/>
        </w:p>
        <w:p w14:paraId="2F4CB70E" w14:textId="471F85BC" w:rsidR="004F7D51" w:rsidRPr="004F7D51" w:rsidRDefault="004F7D51" w:rsidP="0000505C">
          <w:pPr>
            <w:pStyle w:val="ListParagraph"/>
            <w:numPr>
              <w:ilvl w:val="0"/>
              <w:numId w:val="40"/>
            </w:numPr>
            <w:spacing w:after="0" w:line="240" w:lineRule="auto"/>
            <w:rPr>
              <w:rFonts w:ascii="Arial" w:hAnsi="Arial" w:cs="Arial"/>
            </w:rPr>
          </w:pPr>
          <w:r w:rsidRPr="004F7D51">
            <w:rPr>
              <w:rFonts w:ascii="Arial" w:hAnsi="Arial" w:cs="Arial"/>
            </w:rPr>
            <w:t xml:space="preserve">Daily responsibility for </w:t>
          </w:r>
          <w:r w:rsidR="004B5D15">
            <w:rPr>
              <w:rFonts w:ascii="Arial" w:hAnsi="Arial" w:cs="Arial"/>
            </w:rPr>
            <w:t>the Customs clearance process</w:t>
          </w:r>
          <w:r>
            <w:rPr>
              <w:rFonts w:ascii="Arial" w:hAnsi="Arial" w:cs="Arial"/>
            </w:rPr>
            <w:br/>
          </w:r>
        </w:p>
      </w:sdtContent>
    </w:sdt>
    <w:p w14:paraId="77DFD798" w14:textId="77777777" w:rsidR="004F7D51" w:rsidRPr="00A5406A" w:rsidRDefault="004F7D51" w:rsidP="004F7D51">
      <w:pPr>
        <w:pStyle w:val="NormalWeb"/>
        <w:shd w:val="clear" w:color="auto" w:fill="FFFFFF"/>
        <w:spacing w:before="0" w:beforeAutospacing="0" w:after="240" w:afterAutospacing="0"/>
        <w:textAlignment w:val="baseline"/>
        <w:rPr>
          <w:rFonts w:ascii="Arial" w:hAnsi="Arial" w:cs="Arial"/>
          <w:b/>
          <w:bCs/>
          <w:color w:val="333333"/>
        </w:rPr>
      </w:pPr>
      <w:r w:rsidRPr="00204501">
        <w:rPr>
          <w:rFonts w:ascii="Arial" w:hAnsi="Arial" w:cs="Arial"/>
          <w:b/>
          <w:bCs/>
          <w:color w:val="333333"/>
          <w:sz w:val="20"/>
          <w:szCs w:val="20"/>
        </w:rPr>
        <w:t xml:space="preserve">FLSA Working conditions: </w:t>
      </w:r>
    </w:p>
    <w:p w14:paraId="0DAB973B" w14:textId="425E6758" w:rsidR="004F7D51" w:rsidRPr="00A5406A" w:rsidRDefault="004172E3" w:rsidP="004F7D51">
      <w:pPr>
        <w:pStyle w:val="NormalWeb"/>
        <w:numPr>
          <w:ilvl w:val="0"/>
          <w:numId w:val="36"/>
        </w:numPr>
        <w:shd w:val="clear" w:color="auto" w:fill="FFFFFF"/>
        <w:spacing w:before="0" w:beforeAutospacing="0" w:after="240" w:afterAutospacing="0"/>
        <w:contextualSpacing/>
        <w:textAlignment w:val="baseline"/>
        <w:rPr>
          <w:rFonts w:ascii="Arial" w:hAnsi="Arial" w:cs="Arial"/>
          <w:color w:val="333333"/>
        </w:rPr>
      </w:pPr>
      <w:sdt>
        <w:sdtPr>
          <w:rPr>
            <w:rFonts w:ascii="Arial" w:hAnsi="Arial" w:cs="Arial"/>
          </w:rPr>
          <w:id w:val="-1031261785"/>
          <w:placeholder>
            <w:docPart w:val="10FD2AA72C964DC9BDFAC266AB091C15"/>
          </w:placeholder>
        </w:sdtPr>
        <w:sdtEndPr/>
        <w:sdtContent>
          <w:r w:rsidR="004F7D51" w:rsidRPr="00A5406A">
            <w:rPr>
              <w:rFonts w:ascii="Arial" w:hAnsi="Arial" w:cs="Arial"/>
            </w:rPr>
            <w:t xml:space="preserve">Some travel may be required for </w:t>
          </w:r>
          <w:r w:rsidR="003D66E8" w:rsidRPr="00A5406A">
            <w:rPr>
              <w:rFonts w:ascii="Arial" w:hAnsi="Arial" w:cs="Arial"/>
            </w:rPr>
            <w:t>organizational activities</w:t>
          </w:r>
        </w:sdtContent>
      </w:sdt>
    </w:p>
    <w:p w14:paraId="14E0EFF8" w14:textId="4839DADB" w:rsidR="00744762" w:rsidRPr="00530ABD" w:rsidRDefault="00744762" w:rsidP="00744762">
      <w:pPr>
        <w:shd w:val="clear" w:color="auto" w:fill="FFFFFF"/>
        <w:spacing w:after="240" w:line="240" w:lineRule="auto"/>
        <w:contextualSpacing/>
        <w:textAlignment w:val="baseline"/>
        <w:rPr>
          <w:rFonts w:ascii="Arial" w:hAnsi="Arial" w:cs="Arial"/>
          <w:b/>
          <w:bCs/>
          <w:color w:val="333333"/>
          <w:sz w:val="24"/>
          <w:szCs w:val="24"/>
          <w:bdr w:val="none" w:sz="0" w:space="0" w:color="auto" w:frame="1"/>
        </w:rPr>
      </w:pPr>
      <w:r w:rsidRPr="00530ABD">
        <w:rPr>
          <w:rFonts w:ascii="Arial" w:hAnsi="Arial" w:cs="Arial"/>
          <w:b/>
          <w:bCs/>
          <w:color w:val="333333"/>
          <w:sz w:val="24"/>
          <w:szCs w:val="24"/>
          <w:bdr w:val="none" w:sz="0" w:space="0" w:color="auto" w:frame="1"/>
        </w:rPr>
        <w:t>Qualifications</w:t>
      </w:r>
    </w:p>
    <w:sdt>
      <w:sdtPr>
        <w:rPr>
          <w:rFonts w:ascii="Arial" w:hAnsi="Arial" w:cs="Arial"/>
          <w:color w:val="333333"/>
          <w:sz w:val="24"/>
          <w:szCs w:val="24"/>
        </w:rPr>
        <w:id w:val="-1739846047"/>
        <w:placeholder>
          <w:docPart w:val="4E7E47B698A545BB9839416F8A6FC241"/>
        </w:placeholder>
      </w:sdtPr>
      <w:sdtEndPr>
        <w:rPr>
          <w:rFonts w:asciiTheme="minorHAnsi" w:hAnsiTheme="minorHAnsi" w:cstheme="minorBidi"/>
          <w:color w:val="auto"/>
          <w:sz w:val="22"/>
          <w:szCs w:val="22"/>
        </w:rPr>
      </w:sdtEndPr>
      <w:sdtContent>
        <w:p w14:paraId="3A81AFF0" w14:textId="1E763E1E" w:rsidR="004F7D51" w:rsidRDefault="004F7D51" w:rsidP="004F7D51">
          <w:pPr>
            <w:pStyle w:val="ListParagraph"/>
            <w:numPr>
              <w:ilvl w:val="0"/>
              <w:numId w:val="39"/>
            </w:numPr>
            <w:spacing w:after="0" w:line="240" w:lineRule="auto"/>
            <w:rPr>
              <w:rFonts w:ascii="Arial" w:hAnsi="Arial" w:cs="Arial"/>
            </w:rPr>
          </w:pPr>
          <w:r w:rsidRPr="007A7511">
            <w:rPr>
              <w:rFonts w:ascii="Arial" w:hAnsi="Arial" w:cs="Arial"/>
            </w:rPr>
            <w:t>Bachelor</w:t>
          </w:r>
          <w:r w:rsidR="00844DD7">
            <w:rPr>
              <w:rFonts w:ascii="Arial" w:hAnsi="Arial" w:cs="Arial"/>
            </w:rPr>
            <w:t>s’</w:t>
          </w:r>
          <w:r w:rsidRPr="007A7511">
            <w:rPr>
              <w:rFonts w:ascii="Arial" w:hAnsi="Arial" w:cs="Arial"/>
            </w:rPr>
            <w:t xml:space="preserve"> degree or equivalent in related fields</w:t>
          </w:r>
        </w:p>
        <w:p w14:paraId="3939C6FC" w14:textId="68C8D775" w:rsidR="003D66E8" w:rsidRPr="007A7511" w:rsidRDefault="003D66E8" w:rsidP="004F7D51">
          <w:pPr>
            <w:pStyle w:val="ListParagraph"/>
            <w:numPr>
              <w:ilvl w:val="0"/>
              <w:numId w:val="39"/>
            </w:numPr>
            <w:spacing w:after="0" w:line="240" w:lineRule="auto"/>
            <w:rPr>
              <w:rFonts w:ascii="Arial" w:hAnsi="Arial" w:cs="Arial"/>
            </w:rPr>
          </w:pPr>
          <w:r>
            <w:rPr>
              <w:rFonts w:ascii="Arial" w:hAnsi="Arial" w:cs="Arial"/>
            </w:rPr>
            <w:t xml:space="preserve">Licensed Customhouse Broker (LCB) or Certified Customs Specialist (CCS) preferred </w:t>
          </w:r>
        </w:p>
        <w:p w14:paraId="5AB5D960" w14:textId="77777777" w:rsidR="00080348" w:rsidRDefault="004F7D51" w:rsidP="00D962A6">
          <w:pPr>
            <w:pStyle w:val="ListParagraph"/>
            <w:numPr>
              <w:ilvl w:val="0"/>
              <w:numId w:val="39"/>
            </w:numPr>
            <w:spacing w:after="0" w:line="240" w:lineRule="auto"/>
            <w:rPr>
              <w:rFonts w:ascii="Arial" w:hAnsi="Arial" w:cs="Arial"/>
            </w:rPr>
          </w:pPr>
          <w:r w:rsidRPr="00080348">
            <w:rPr>
              <w:rFonts w:ascii="Arial" w:hAnsi="Arial" w:cs="Arial"/>
            </w:rPr>
            <w:t>3-</w:t>
          </w:r>
          <w:r w:rsidR="003D66E8" w:rsidRPr="00080348">
            <w:rPr>
              <w:rFonts w:ascii="Arial" w:hAnsi="Arial" w:cs="Arial"/>
            </w:rPr>
            <w:t>6</w:t>
          </w:r>
          <w:r w:rsidRPr="00080348">
            <w:rPr>
              <w:rFonts w:ascii="Arial" w:hAnsi="Arial" w:cs="Arial"/>
            </w:rPr>
            <w:t xml:space="preserve"> + years</w:t>
          </w:r>
          <w:r w:rsidR="00844DD7" w:rsidRPr="00080348">
            <w:rPr>
              <w:rFonts w:ascii="Arial" w:hAnsi="Arial" w:cs="Arial"/>
            </w:rPr>
            <w:t>’</w:t>
          </w:r>
          <w:r w:rsidRPr="00080348">
            <w:rPr>
              <w:rFonts w:ascii="Arial" w:hAnsi="Arial" w:cs="Arial"/>
            </w:rPr>
            <w:t xml:space="preserve"> experience in </w:t>
          </w:r>
          <w:r w:rsidR="00080348" w:rsidRPr="00080348">
            <w:rPr>
              <w:rFonts w:ascii="Arial" w:hAnsi="Arial" w:cs="Arial"/>
            </w:rPr>
            <w:t xml:space="preserve">Customs compliance or Customs brokerage </w:t>
          </w:r>
        </w:p>
        <w:p w14:paraId="4B3BADE0" w14:textId="5EB3D784" w:rsidR="00FD08AB" w:rsidRPr="00080348" w:rsidRDefault="00FD08AB" w:rsidP="00D962A6">
          <w:pPr>
            <w:pStyle w:val="ListParagraph"/>
            <w:numPr>
              <w:ilvl w:val="0"/>
              <w:numId w:val="39"/>
            </w:numPr>
            <w:spacing w:after="0" w:line="240" w:lineRule="auto"/>
            <w:rPr>
              <w:rFonts w:ascii="Arial" w:hAnsi="Arial" w:cs="Arial"/>
            </w:rPr>
          </w:pPr>
          <w:r w:rsidRPr="00080348">
            <w:rPr>
              <w:rFonts w:ascii="Arial" w:hAnsi="Arial" w:cs="Arial"/>
            </w:rPr>
            <w:t xml:space="preserve">Strong analytical and presentation skills, including skills in </w:t>
          </w:r>
          <w:r w:rsidR="0044607D">
            <w:rPr>
              <w:rFonts w:ascii="Arial" w:hAnsi="Arial" w:cs="Arial"/>
            </w:rPr>
            <w:t xml:space="preserve">MS Office, </w:t>
          </w:r>
          <w:proofErr w:type="gramStart"/>
          <w:r w:rsidRPr="00080348">
            <w:rPr>
              <w:rFonts w:ascii="Arial" w:hAnsi="Arial" w:cs="Arial"/>
            </w:rPr>
            <w:t>Excel</w:t>
          </w:r>
          <w:proofErr w:type="gramEnd"/>
          <w:r w:rsidRPr="00080348">
            <w:rPr>
              <w:rFonts w:ascii="Arial" w:hAnsi="Arial" w:cs="Arial"/>
            </w:rPr>
            <w:t xml:space="preserve"> and PowerPoint </w:t>
          </w:r>
        </w:p>
        <w:p w14:paraId="77542F0D" w14:textId="14708785" w:rsidR="004F7D51" w:rsidRDefault="00FF6E9F" w:rsidP="004F7D51">
          <w:pPr>
            <w:pStyle w:val="ListParagraph"/>
            <w:numPr>
              <w:ilvl w:val="0"/>
              <w:numId w:val="39"/>
            </w:numPr>
            <w:spacing w:after="0" w:line="240" w:lineRule="auto"/>
            <w:rPr>
              <w:rFonts w:ascii="Arial" w:hAnsi="Arial" w:cs="Arial"/>
            </w:rPr>
          </w:pPr>
          <w:r>
            <w:rPr>
              <w:rFonts w:ascii="Arial" w:hAnsi="Arial" w:cs="Arial"/>
            </w:rPr>
            <w:t xml:space="preserve">Demonstrated </w:t>
          </w:r>
          <w:r w:rsidR="004F7D51" w:rsidRPr="007A7511">
            <w:rPr>
              <w:rFonts w:ascii="Arial" w:hAnsi="Arial" w:cs="Arial"/>
            </w:rPr>
            <w:t>excellent interpersonal skills and organizational habits</w:t>
          </w:r>
        </w:p>
        <w:p w14:paraId="7CE1165F" w14:textId="77777777" w:rsidR="004F7D51" w:rsidRPr="004F7D51" w:rsidRDefault="004F7D51" w:rsidP="00B13A14">
          <w:pPr>
            <w:pStyle w:val="ListParagraph"/>
            <w:numPr>
              <w:ilvl w:val="0"/>
              <w:numId w:val="34"/>
            </w:numPr>
            <w:spacing w:after="120" w:line="240" w:lineRule="auto"/>
            <w:rPr>
              <w:rFonts w:ascii="Tahoma" w:hAnsi="Tahoma" w:cs="Tahoma"/>
            </w:rPr>
          </w:pPr>
          <w:r w:rsidRPr="004F7D51">
            <w:rPr>
              <w:rFonts w:ascii="Arial" w:hAnsi="Arial" w:cs="Arial"/>
            </w:rPr>
            <w:t>Proven ability to interact effectively at all levels of an organization</w:t>
          </w:r>
        </w:p>
        <w:p w14:paraId="5AE4FA93" w14:textId="166F15DD" w:rsidR="00844DD7" w:rsidRPr="00B8351B" w:rsidRDefault="00844DD7" w:rsidP="00844DD7">
          <w:pPr>
            <w:pStyle w:val="ListParagraph"/>
            <w:numPr>
              <w:ilvl w:val="0"/>
              <w:numId w:val="34"/>
            </w:numPr>
            <w:spacing w:after="0" w:line="240" w:lineRule="auto"/>
            <w:rPr>
              <w:rFonts w:ascii="Arial" w:hAnsi="Arial" w:cs="Arial"/>
            </w:rPr>
          </w:pPr>
          <w:r w:rsidRPr="00B8351B">
            <w:rPr>
              <w:rFonts w:ascii="Arial" w:hAnsi="Arial" w:cs="Arial"/>
            </w:rPr>
            <w:t>Proven analytic and problem</w:t>
          </w:r>
          <w:r>
            <w:rPr>
              <w:rFonts w:ascii="Arial" w:hAnsi="Arial" w:cs="Arial"/>
            </w:rPr>
            <w:t>-</w:t>
          </w:r>
          <w:r w:rsidRPr="00B8351B">
            <w:rPr>
              <w:rFonts w:ascii="Arial" w:hAnsi="Arial" w:cs="Arial"/>
            </w:rPr>
            <w:t>solving skills</w:t>
          </w:r>
        </w:p>
        <w:p w14:paraId="0B47B451" w14:textId="11544B08" w:rsidR="00744762" w:rsidRPr="004F7D51" w:rsidRDefault="004172E3" w:rsidP="00FD08AB">
          <w:pPr>
            <w:pStyle w:val="ListParagraph"/>
            <w:spacing w:after="120" w:line="240" w:lineRule="auto"/>
            <w:ind w:left="450"/>
            <w:rPr>
              <w:rFonts w:ascii="Tahoma" w:hAnsi="Tahoma" w:cs="Tahoma"/>
            </w:rPr>
          </w:pPr>
        </w:p>
      </w:sdtContent>
    </w:sdt>
    <w:sectPr w:rsidR="00744762" w:rsidRPr="004F7D51" w:rsidSect="004918B7">
      <w:headerReference w:type="default" r:id="rId9"/>
      <w:pgSz w:w="12240" w:h="15840"/>
      <w:pgMar w:top="1008"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9A9BD" w14:textId="77777777" w:rsidR="004172E3" w:rsidRDefault="004172E3" w:rsidP="00C45E44">
      <w:pPr>
        <w:spacing w:after="0" w:line="240" w:lineRule="auto"/>
      </w:pPr>
      <w:r>
        <w:separator/>
      </w:r>
    </w:p>
  </w:endnote>
  <w:endnote w:type="continuationSeparator" w:id="0">
    <w:p w14:paraId="677AF8DE" w14:textId="77777777" w:rsidR="004172E3" w:rsidRDefault="004172E3" w:rsidP="00C4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1AD43" w14:textId="77777777" w:rsidR="004172E3" w:rsidRDefault="004172E3" w:rsidP="00C45E44">
      <w:pPr>
        <w:spacing w:after="0" w:line="240" w:lineRule="auto"/>
      </w:pPr>
      <w:r>
        <w:separator/>
      </w:r>
    </w:p>
  </w:footnote>
  <w:footnote w:type="continuationSeparator" w:id="0">
    <w:p w14:paraId="7D12D79F" w14:textId="77777777" w:rsidR="004172E3" w:rsidRDefault="004172E3" w:rsidP="00C45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B5C2C" w14:textId="77777777" w:rsidR="0017640D" w:rsidRDefault="00C45E44">
    <w:pPr>
      <w:pStyle w:val="Header"/>
      <w:rPr>
        <w:noProof/>
      </w:rPr>
    </w:pPr>
    <w:r w:rsidRPr="00087F4B">
      <w:rPr>
        <w:noProof/>
      </w:rPr>
      <w:drawing>
        <wp:anchor distT="0" distB="0" distL="114300" distR="114300" simplePos="0" relativeHeight="251659264" behindDoc="0" locked="0" layoutInCell="1" allowOverlap="1" wp14:anchorId="22C5F9C7" wp14:editId="28B7E6BD">
          <wp:simplePos x="0" y="0"/>
          <wp:positionH relativeFrom="margin">
            <wp:posOffset>-224</wp:posOffset>
          </wp:positionH>
          <wp:positionV relativeFrom="paragraph">
            <wp:posOffset>-95345</wp:posOffset>
          </wp:positionV>
          <wp:extent cx="823452" cy="3981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452" cy="398145"/>
                  </a:xfrm>
                  <a:prstGeom prst="rect">
                    <a:avLst/>
                  </a:prstGeom>
                  <a:noFill/>
                </pic:spPr>
              </pic:pic>
            </a:graphicData>
          </a:graphic>
          <wp14:sizeRelH relativeFrom="margin">
            <wp14:pctWidth>0</wp14:pctWidth>
          </wp14:sizeRelH>
          <wp14:sizeRelV relativeFrom="margin">
            <wp14:pctHeight>0</wp14:pctHeight>
          </wp14:sizeRelV>
        </wp:anchor>
      </w:drawing>
    </w:r>
  </w:p>
  <w:p w14:paraId="2471CA7C" w14:textId="350C3137" w:rsidR="00C45E44" w:rsidRDefault="00C45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185"/>
    <w:multiLevelType w:val="hybridMultilevel"/>
    <w:tmpl w:val="1002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55A3"/>
    <w:multiLevelType w:val="multilevel"/>
    <w:tmpl w:val="2C9849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89E584A"/>
    <w:multiLevelType w:val="hybridMultilevel"/>
    <w:tmpl w:val="DE563D3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F14170"/>
    <w:multiLevelType w:val="hybridMultilevel"/>
    <w:tmpl w:val="045C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04CDB"/>
    <w:multiLevelType w:val="hybridMultilevel"/>
    <w:tmpl w:val="83FA7FC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7456C"/>
    <w:multiLevelType w:val="hybridMultilevel"/>
    <w:tmpl w:val="30A6A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008DE"/>
    <w:multiLevelType w:val="multilevel"/>
    <w:tmpl w:val="CB528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F4BAE"/>
    <w:multiLevelType w:val="multilevel"/>
    <w:tmpl w:val="159081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BE44259"/>
    <w:multiLevelType w:val="multilevel"/>
    <w:tmpl w:val="20A8458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DAB5315"/>
    <w:multiLevelType w:val="hybridMultilevel"/>
    <w:tmpl w:val="B3FEA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51A93"/>
    <w:multiLevelType w:val="multilevel"/>
    <w:tmpl w:val="532A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128CD"/>
    <w:multiLevelType w:val="multilevel"/>
    <w:tmpl w:val="1764CA14"/>
    <w:lvl w:ilvl="0">
      <w:start w:val="1"/>
      <w:numFmt w:val="bullet"/>
      <w:lvlText w:val=""/>
      <w:lvlJc w:val="left"/>
      <w:pPr>
        <w:tabs>
          <w:tab w:val="num" w:pos="1680"/>
        </w:tabs>
        <w:ind w:left="1680" w:hanging="360"/>
      </w:pPr>
      <w:rPr>
        <w:rFonts w:ascii="Symbol" w:hAnsi="Symbol" w:hint="default"/>
        <w:sz w:val="20"/>
      </w:rPr>
    </w:lvl>
    <w:lvl w:ilvl="1" w:tentative="1">
      <w:start w:val="1"/>
      <w:numFmt w:val="bullet"/>
      <w:lvlText w:val=""/>
      <w:lvlJc w:val="left"/>
      <w:pPr>
        <w:tabs>
          <w:tab w:val="num" w:pos="2400"/>
        </w:tabs>
        <w:ind w:left="2400" w:hanging="360"/>
      </w:pPr>
      <w:rPr>
        <w:rFonts w:ascii="Symbol" w:hAnsi="Symbol" w:hint="default"/>
        <w:sz w:val="20"/>
      </w:rPr>
    </w:lvl>
    <w:lvl w:ilvl="2" w:tentative="1">
      <w:start w:val="1"/>
      <w:numFmt w:val="bullet"/>
      <w:lvlText w:val=""/>
      <w:lvlJc w:val="left"/>
      <w:pPr>
        <w:tabs>
          <w:tab w:val="num" w:pos="3120"/>
        </w:tabs>
        <w:ind w:left="3120" w:hanging="360"/>
      </w:pPr>
      <w:rPr>
        <w:rFonts w:ascii="Symbol" w:hAnsi="Symbol" w:hint="default"/>
        <w:sz w:val="20"/>
      </w:rPr>
    </w:lvl>
    <w:lvl w:ilvl="3" w:tentative="1">
      <w:start w:val="1"/>
      <w:numFmt w:val="bullet"/>
      <w:lvlText w:val=""/>
      <w:lvlJc w:val="left"/>
      <w:pPr>
        <w:tabs>
          <w:tab w:val="num" w:pos="3840"/>
        </w:tabs>
        <w:ind w:left="3840" w:hanging="360"/>
      </w:pPr>
      <w:rPr>
        <w:rFonts w:ascii="Symbol" w:hAnsi="Symbol" w:hint="default"/>
        <w:sz w:val="20"/>
      </w:rPr>
    </w:lvl>
    <w:lvl w:ilvl="4" w:tentative="1">
      <w:start w:val="1"/>
      <w:numFmt w:val="bullet"/>
      <w:lvlText w:val=""/>
      <w:lvlJc w:val="left"/>
      <w:pPr>
        <w:tabs>
          <w:tab w:val="num" w:pos="4560"/>
        </w:tabs>
        <w:ind w:left="4560" w:hanging="360"/>
      </w:pPr>
      <w:rPr>
        <w:rFonts w:ascii="Symbol" w:hAnsi="Symbol" w:hint="default"/>
        <w:sz w:val="20"/>
      </w:rPr>
    </w:lvl>
    <w:lvl w:ilvl="5" w:tentative="1">
      <w:start w:val="1"/>
      <w:numFmt w:val="bullet"/>
      <w:lvlText w:val=""/>
      <w:lvlJc w:val="left"/>
      <w:pPr>
        <w:tabs>
          <w:tab w:val="num" w:pos="5280"/>
        </w:tabs>
        <w:ind w:left="5280" w:hanging="360"/>
      </w:pPr>
      <w:rPr>
        <w:rFonts w:ascii="Symbol" w:hAnsi="Symbol" w:hint="default"/>
        <w:sz w:val="20"/>
      </w:rPr>
    </w:lvl>
    <w:lvl w:ilvl="6" w:tentative="1">
      <w:start w:val="1"/>
      <w:numFmt w:val="bullet"/>
      <w:lvlText w:val=""/>
      <w:lvlJc w:val="left"/>
      <w:pPr>
        <w:tabs>
          <w:tab w:val="num" w:pos="6000"/>
        </w:tabs>
        <w:ind w:left="6000" w:hanging="360"/>
      </w:pPr>
      <w:rPr>
        <w:rFonts w:ascii="Symbol" w:hAnsi="Symbol" w:hint="default"/>
        <w:sz w:val="20"/>
      </w:rPr>
    </w:lvl>
    <w:lvl w:ilvl="7" w:tentative="1">
      <w:start w:val="1"/>
      <w:numFmt w:val="bullet"/>
      <w:lvlText w:val=""/>
      <w:lvlJc w:val="left"/>
      <w:pPr>
        <w:tabs>
          <w:tab w:val="num" w:pos="6720"/>
        </w:tabs>
        <w:ind w:left="6720" w:hanging="360"/>
      </w:pPr>
      <w:rPr>
        <w:rFonts w:ascii="Symbol" w:hAnsi="Symbol" w:hint="default"/>
        <w:sz w:val="20"/>
      </w:rPr>
    </w:lvl>
    <w:lvl w:ilvl="8" w:tentative="1">
      <w:start w:val="1"/>
      <w:numFmt w:val="bullet"/>
      <w:lvlText w:val=""/>
      <w:lvlJc w:val="left"/>
      <w:pPr>
        <w:tabs>
          <w:tab w:val="num" w:pos="7440"/>
        </w:tabs>
        <w:ind w:left="7440" w:hanging="360"/>
      </w:pPr>
      <w:rPr>
        <w:rFonts w:ascii="Symbol" w:hAnsi="Symbol" w:hint="default"/>
        <w:sz w:val="20"/>
      </w:rPr>
    </w:lvl>
  </w:abstractNum>
  <w:abstractNum w:abstractNumId="12" w15:restartNumberingAfterBreak="0">
    <w:nsid w:val="23CF02BA"/>
    <w:multiLevelType w:val="multilevel"/>
    <w:tmpl w:val="72303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EB640A"/>
    <w:multiLevelType w:val="multilevel"/>
    <w:tmpl w:val="20A8458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E3555C3"/>
    <w:multiLevelType w:val="hybridMultilevel"/>
    <w:tmpl w:val="C5C46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F424A"/>
    <w:multiLevelType w:val="hybridMultilevel"/>
    <w:tmpl w:val="C4045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A450A6"/>
    <w:multiLevelType w:val="multilevel"/>
    <w:tmpl w:val="6B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001968"/>
    <w:multiLevelType w:val="hybridMultilevel"/>
    <w:tmpl w:val="E13C5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4578FA"/>
    <w:multiLevelType w:val="hybridMultilevel"/>
    <w:tmpl w:val="E1F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A467E"/>
    <w:multiLevelType w:val="multilevel"/>
    <w:tmpl w:val="485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AB3EE2"/>
    <w:multiLevelType w:val="hybridMultilevel"/>
    <w:tmpl w:val="40F0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718DE"/>
    <w:multiLevelType w:val="hybridMultilevel"/>
    <w:tmpl w:val="52B2D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4543E5"/>
    <w:multiLevelType w:val="multilevel"/>
    <w:tmpl w:val="FAE6E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E147D4"/>
    <w:multiLevelType w:val="multilevel"/>
    <w:tmpl w:val="AFE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7332C7"/>
    <w:multiLevelType w:val="hybridMultilevel"/>
    <w:tmpl w:val="5CB28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5469C3"/>
    <w:multiLevelType w:val="hybridMultilevel"/>
    <w:tmpl w:val="F15E3272"/>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74F12"/>
    <w:multiLevelType w:val="hybridMultilevel"/>
    <w:tmpl w:val="7B1EC4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DD51DE"/>
    <w:multiLevelType w:val="hybridMultilevel"/>
    <w:tmpl w:val="F912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F41BD"/>
    <w:multiLevelType w:val="hybridMultilevel"/>
    <w:tmpl w:val="59EAD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A633A6"/>
    <w:multiLevelType w:val="multilevel"/>
    <w:tmpl w:val="45EE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D81A21"/>
    <w:multiLevelType w:val="hybridMultilevel"/>
    <w:tmpl w:val="815E565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BC902F6"/>
    <w:multiLevelType w:val="hybridMultilevel"/>
    <w:tmpl w:val="7F18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87667"/>
    <w:multiLevelType w:val="multilevel"/>
    <w:tmpl w:val="5074F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E6366F"/>
    <w:multiLevelType w:val="hybridMultilevel"/>
    <w:tmpl w:val="07E4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D6D1F"/>
    <w:multiLevelType w:val="hybridMultilevel"/>
    <w:tmpl w:val="3530B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D940D9A"/>
    <w:multiLevelType w:val="multilevel"/>
    <w:tmpl w:val="07A0C90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6" w15:restartNumberingAfterBreak="0">
    <w:nsid w:val="709C4EFF"/>
    <w:multiLevelType w:val="hybridMultilevel"/>
    <w:tmpl w:val="BA26D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B473BB"/>
    <w:multiLevelType w:val="hybridMultilevel"/>
    <w:tmpl w:val="1D6E57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24420"/>
    <w:multiLevelType w:val="hybridMultilevel"/>
    <w:tmpl w:val="A518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A7D75"/>
    <w:multiLevelType w:val="hybridMultilevel"/>
    <w:tmpl w:val="858244FE"/>
    <w:lvl w:ilvl="0" w:tplc="419A1480">
      <w:start w:val="1"/>
      <w:numFmt w:val="bullet"/>
      <w:lvlText w:val="•"/>
      <w:lvlJc w:val="left"/>
      <w:pPr>
        <w:tabs>
          <w:tab w:val="num" w:pos="720"/>
        </w:tabs>
        <w:ind w:left="720" w:hanging="360"/>
      </w:pPr>
      <w:rPr>
        <w:rFonts w:ascii="Arial" w:hAnsi="Arial" w:hint="default"/>
      </w:rPr>
    </w:lvl>
    <w:lvl w:ilvl="1" w:tplc="E7321B14" w:tentative="1">
      <w:start w:val="1"/>
      <w:numFmt w:val="bullet"/>
      <w:lvlText w:val="•"/>
      <w:lvlJc w:val="left"/>
      <w:pPr>
        <w:tabs>
          <w:tab w:val="num" w:pos="1440"/>
        </w:tabs>
        <w:ind w:left="1440" w:hanging="360"/>
      </w:pPr>
      <w:rPr>
        <w:rFonts w:ascii="Arial" w:hAnsi="Arial" w:hint="default"/>
      </w:rPr>
    </w:lvl>
    <w:lvl w:ilvl="2" w:tplc="533CBBF4" w:tentative="1">
      <w:start w:val="1"/>
      <w:numFmt w:val="bullet"/>
      <w:lvlText w:val="•"/>
      <w:lvlJc w:val="left"/>
      <w:pPr>
        <w:tabs>
          <w:tab w:val="num" w:pos="2160"/>
        </w:tabs>
        <w:ind w:left="2160" w:hanging="360"/>
      </w:pPr>
      <w:rPr>
        <w:rFonts w:ascii="Arial" w:hAnsi="Arial" w:hint="default"/>
      </w:rPr>
    </w:lvl>
    <w:lvl w:ilvl="3" w:tplc="02FAB09C" w:tentative="1">
      <w:start w:val="1"/>
      <w:numFmt w:val="bullet"/>
      <w:lvlText w:val="•"/>
      <w:lvlJc w:val="left"/>
      <w:pPr>
        <w:tabs>
          <w:tab w:val="num" w:pos="2880"/>
        </w:tabs>
        <w:ind w:left="2880" w:hanging="360"/>
      </w:pPr>
      <w:rPr>
        <w:rFonts w:ascii="Arial" w:hAnsi="Arial" w:hint="default"/>
      </w:rPr>
    </w:lvl>
    <w:lvl w:ilvl="4" w:tplc="D4AC58A0" w:tentative="1">
      <w:start w:val="1"/>
      <w:numFmt w:val="bullet"/>
      <w:lvlText w:val="•"/>
      <w:lvlJc w:val="left"/>
      <w:pPr>
        <w:tabs>
          <w:tab w:val="num" w:pos="3600"/>
        </w:tabs>
        <w:ind w:left="3600" w:hanging="360"/>
      </w:pPr>
      <w:rPr>
        <w:rFonts w:ascii="Arial" w:hAnsi="Arial" w:hint="default"/>
      </w:rPr>
    </w:lvl>
    <w:lvl w:ilvl="5" w:tplc="63E6CD40" w:tentative="1">
      <w:start w:val="1"/>
      <w:numFmt w:val="bullet"/>
      <w:lvlText w:val="•"/>
      <w:lvlJc w:val="left"/>
      <w:pPr>
        <w:tabs>
          <w:tab w:val="num" w:pos="4320"/>
        </w:tabs>
        <w:ind w:left="4320" w:hanging="360"/>
      </w:pPr>
      <w:rPr>
        <w:rFonts w:ascii="Arial" w:hAnsi="Arial" w:hint="default"/>
      </w:rPr>
    </w:lvl>
    <w:lvl w:ilvl="6" w:tplc="C6A43A7E" w:tentative="1">
      <w:start w:val="1"/>
      <w:numFmt w:val="bullet"/>
      <w:lvlText w:val="•"/>
      <w:lvlJc w:val="left"/>
      <w:pPr>
        <w:tabs>
          <w:tab w:val="num" w:pos="5040"/>
        </w:tabs>
        <w:ind w:left="5040" w:hanging="360"/>
      </w:pPr>
      <w:rPr>
        <w:rFonts w:ascii="Arial" w:hAnsi="Arial" w:hint="default"/>
      </w:rPr>
    </w:lvl>
    <w:lvl w:ilvl="7" w:tplc="74C0620C" w:tentative="1">
      <w:start w:val="1"/>
      <w:numFmt w:val="bullet"/>
      <w:lvlText w:val="•"/>
      <w:lvlJc w:val="left"/>
      <w:pPr>
        <w:tabs>
          <w:tab w:val="num" w:pos="5760"/>
        </w:tabs>
        <w:ind w:left="5760" w:hanging="360"/>
      </w:pPr>
      <w:rPr>
        <w:rFonts w:ascii="Arial" w:hAnsi="Arial" w:hint="default"/>
      </w:rPr>
    </w:lvl>
    <w:lvl w:ilvl="8" w:tplc="DA9077BA"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16"/>
  </w:num>
  <w:num w:numId="3">
    <w:abstractNumId w:val="11"/>
  </w:num>
  <w:num w:numId="4">
    <w:abstractNumId w:val="10"/>
  </w:num>
  <w:num w:numId="5">
    <w:abstractNumId w:val="19"/>
  </w:num>
  <w:num w:numId="6">
    <w:abstractNumId w:val="12"/>
  </w:num>
  <w:num w:numId="7">
    <w:abstractNumId w:val="6"/>
  </w:num>
  <w:num w:numId="8">
    <w:abstractNumId w:val="22"/>
  </w:num>
  <w:num w:numId="9">
    <w:abstractNumId w:val="8"/>
  </w:num>
  <w:num w:numId="10">
    <w:abstractNumId w:val="32"/>
  </w:num>
  <w:num w:numId="11">
    <w:abstractNumId w:val="35"/>
  </w:num>
  <w:num w:numId="12">
    <w:abstractNumId w:val="7"/>
  </w:num>
  <w:num w:numId="13">
    <w:abstractNumId w:val="1"/>
  </w:num>
  <w:num w:numId="14">
    <w:abstractNumId w:val="17"/>
  </w:num>
  <w:num w:numId="15">
    <w:abstractNumId w:val="21"/>
  </w:num>
  <w:num w:numId="16">
    <w:abstractNumId w:val="18"/>
  </w:num>
  <w:num w:numId="17">
    <w:abstractNumId w:val="38"/>
  </w:num>
  <w:num w:numId="18">
    <w:abstractNumId w:val="28"/>
  </w:num>
  <w:num w:numId="19">
    <w:abstractNumId w:val="13"/>
  </w:num>
  <w:num w:numId="20">
    <w:abstractNumId w:val="5"/>
  </w:num>
  <w:num w:numId="21">
    <w:abstractNumId w:val="33"/>
  </w:num>
  <w:num w:numId="22">
    <w:abstractNumId w:val="15"/>
  </w:num>
  <w:num w:numId="23">
    <w:abstractNumId w:val="0"/>
  </w:num>
  <w:num w:numId="24">
    <w:abstractNumId w:val="34"/>
  </w:num>
  <w:num w:numId="25">
    <w:abstractNumId w:val="23"/>
  </w:num>
  <w:num w:numId="26">
    <w:abstractNumId w:val="36"/>
  </w:num>
  <w:num w:numId="27">
    <w:abstractNumId w:val="24"/>
  </w:num>
  <w:num w:numId="28">
    <w:abstractNumId w:val="9"/>
  </w:num>
  <w:num w:numId="29">
    <w:abstractNumId w:val="25"/>
  </w:num>
  <w:num w:numId="30">
    <w:abstractNumId w:val="30"/>
  </w:num>
  <w:num w:numId="31">
    <w:abstractNumId w:val="4"/>
  </w:num>
  <w:num w:numId="32">
    <w:abstractNumId w:val="2"/>
  </w:num>
  <w:num w:numId="33">
    <w:abstractNumId w:val="39"/>
  </w:num>
  <w:num w:numId="34">
    <w:abstractNumId w:val="26"/>
  </w:num>
  <w:num w:numId="35">
    <w:abstractNumId w:val="14"/>
  </w:num>
  <w:num w:numId="36">
    <w:abstractNumId w:val="3"/>
  </w:num>
  <w:num w:numId="37">
    <w:abstractNumId w:val="27"/>
  </w:num>
  <w:num w:numId="38">
    <w:abstractNumId w:val="20"/>
  </w:num>
  <w:num w:numId="39">
    <w:abstractNumId w:val="3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EF"/>
    <w:rsid w:val="00003622"/>
    <w:rsid w:val="00007784"/>
    <w:rsid w:val="000228D3"/>
    <w:rsid w:val="000240BE"/>
    <w:rsid w:val="00041B48"/>
    <w:rsid w:val="00054CD9"/>
    <w:rsid w:val="0007336A"/>
    <w:rsid w:val="00080348"/>
    <w:rsid w:val="0009001C"/>
    <w:rsid w:val="00090FBB"/>
    <w:rsid w:val="000A5ED2"/>
    <w:rsid w:val="000B249C"/>
    <w:rsid w:val="000C05CB"/>
    <w:rsid w:val="000E0C1E"/>
    <w:rsid w:val="000E3515"/>
    <w:rsid w:val="001276EC"/>
    <w:rsid w:val="0016422A"/>
    <w:rsid w:val="00171321"/>
    <w:rsid w:val="0017640D"/>
    <w:rsid w:val="001C693E"/>
    <w:rsid w:val="001D7D42"/>
    <w:rsid w:val="001F25F5"/>
    <w:rsid w:val="001F40EE"/>
    <w:rsid w:val="00265BC6"/>
    <w:rsid w:val="00291983"/>
    <w:rsid w:val="002B0F7A"/>
    <w:rsid w:val="002B3EBB"/>
    <w:rsid w:val="002E63DA"/>
    <w:rsid w:val="0030742D"/>
    <w:rsid w:val="00312E6B"/>
    <w:rsid w:val="00313908"/>
    <w:rsid w:val="0031584E"/>
    <w:rsid w:val="00316E3F"/>
    <w:rsid w:val="00357FB0"/>
    <w:rsid w:val="00377E68"/>
    <w:rsid w:val="00391E4D"/>
    <w:rsid w:val="003A6FB7"/>
    <w:rsid w:val="003D66E8"/>
    <w:rsid w:val="003E793B"/>
    <w:rsid w:val="003F1292"/>
    <w:rsid w:val="004172E3"/>
    <w:rsid w:val="0044607D"/>
    <w:rsid w:val="004805F6"/>
    <w:rsid w:val="004918B7"/>
    <w:rsid w:val="004A0563"/>
    <w:rsid w:val="004A3B18"/>
    <w:rsid w:val="004B2DEC"/>
    <w:rsid w:val="004B32F1"/>
    <w:rsid w:val="004B5D15"/>
    <w:rsid w:val="004C5028"/>
    <w:rsid w:val="004D08BF"/>
    <w:rsid w:val="004D1A73"/>
    <w:rsid w:val="004F7D51"/>
    <w:rsid w:val="0051504E"/>
    <w:rsid w:val="00530ABD"/>
    <w:rsid w:val="00550E0D"/>
    <w:rsid w:val="005A27C0"/>
    <w:rsid w:val="005C224F"/>
    <w:rsid w:val="005D357C"/>
    <w:rsid w:val="005F5A82"/>
    <w:rsid w:val="00614451"/>
    <w:rsid w:val="00615012"/>
    <w:rsid w:val="006302EF"/>
    <w:rsid w:val="00645EBC"/>
    <w:rsid w:val="00651A44"/>
    <w:rsid w:val="00657D28"/>
    <w:rsid w:val="006751CA"/>
    <w:rsid w:val="00685907"/>
    <w:rsid w:val="006D70D7"/>
    <w:rsid w:val="007219FD"/>
    <w:rsid w:val="0072244C"/>
    <w:rsid w:val="00744762"/>
    <w:rsid w:val="007514EF"/>
    <w:rsid w:val="00767E08"/>
    <w:rsid w:val="00781D32"/>
    <w:rsid w:val="00787A1F"/>
    <w:rsid w:val="00844DD7"/>
    <w:rsid w:val="00867D50"/>
    <w:rsid w:val="00871BF7"/>
    <w:rsid w:val="0087716A"/>
    <w:rsid w:val="00890DBB"/>
    <w:rsid w:val="008B639E"/>
    <w:rsid w:val="008E5B24"/>
    <w:rsid w:val="009154FE"/>
    <w:rsid w:val="009A22D2"/>
    <w:rsid w:val="009C4332"/>
    <w:rsid w:val="009D2A38"/>
    <w:rsid w:val="009F311D"/>
    <w:rsid w:val="00A2677B"/>
    <w:rsid w:val="00A44097"/>
    <w:rsid w:val="00A5406A"/>
    <w:rsid w:val="00A93B7E"/>
    <w:rsid w:val="00AB24D7"/>
    <w:rsid w:val="00AD292F"/>
    <w:rsid w:val="00AE3C31"/>
    <w:rsid w:val="00B24501"/>
    <w:rsid w:val="00B25606"/>
    <w:rsid w:val="00B42638"/>
    <w:rsid w:val="00B43A61"/>
    <w:rsid w:val="00B60B1A"/>
    <w:rsid w:val="00B94D57"/>
    <w:rsid w:val="00BC5403"/>
    <w:rsid w:val="00BD2F5F"/>
    <w:rsid w:val="00C025F6"/>
    <w:rsid w:val="00C456DD"/>
    <w:rsid w:val="00C45E44"/>
    <w:rsid w:val="00CA49A8"/>
    <w:rsid w:val="00CB2628"/>
    <w:rsid w:val="00CE66BD"/>
    <w:rsid w:val="00D01F35"/>
    <w:rsid w:val="00D07173"/>
    <w:rsid w:val="00D271B2"/>
    <w:rsid w:val="00D27557"/>
    <w:rsid w:val="00D27BA9"/>
    <w:rsid w:val="00D367E7"/>
    <w:rsid w:val="00D45407"/>
    <w:rsid w:val="00D67093"/>
    <w:rsid w:val="00D72180"/>
    <w:rsid w:val="00D94752"/>
    <w:rsid w:val="00DB1F0D"/>
    <w:rsid w:val="00DC5811"/>
    <w:rsid w:val="00E148FD"/>
    <w:rsid w:val="00E252A0"/>
    <w:rsid w:val="00E306A1"/>
    <w:rsid w:val="00E44F0B"/>
    <w:rsid w:val="00E52100"/>
    <w:rsid w:val="00E56E73"/>
    <w:rsid w:val="00E66915"/>
    <w:rsid w:val="00E75533"/>
    <w:rsid w:val="00E92C63"/>
    <w:rsid w:val="00E97C19"/>
    <w:rsid w:val="00EB610A"/>
    <w:rsid w:val="00EC26D1"/>
    <w:rsid w:val="00F01B70"/>
    <w:rsid w:val="00F67A4D"/>
    <w:rsid w:val="00F80EBE"/>
    <w:rsid w:val="00F833E1"/>
    <w:rsid w:val="00F927C1"/>
    <w:rsid w:val="00F957B3"/>
    <w:rsid w:val="00FD08AB"/>
    <w:rsid w:val="00FF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BD1D3"/>
  <w15:chartTrackingRefBased/>
  <w15:docId w15:val="{E760A796-48D1-4FBA-B469-F9662B54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02EF"/>
    <w:rPr>
      <w:b/>
      <w:bCs/>
    </w:rPr>
  </w:style>
  <w:style w:type="paragraph" w:styleId="ListParagraph">
    <w:name w:val="List Paragraph"/>
    <w:basedOn w:val="Normal"/>
    <w:uiPriority w:val="34"/>
    <w:qFormat/>
    <w:rsid w:val="00377E68"/>
    <w:pPr>
      <w:ind w:left="720"/>
      <w:contextualSpacing/>
    </w:pPr>
  </w:style>
  <w:style w:type="paragraph" w:styleId="NormalWeb">
    <w:name w:val="Normal (Web)"/>
    <w:basedOn w:val="Normal"/>
    <w:uiPriority w:val="99"/>
    <w:unhideWhenUsed/>
    <w:rsid w:val="002E63DA"/>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4B3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2F1"/>
    <w:rPr>
      <w:rFonts w:ascii="Segoe UI" w:hAnsi="Segoe UI" w:cs="Segoe UI"/>
      <w:sz w:val="18"/>
      <w:szCs w:val="18"/>
    </w:rPr>
  </w:style>
  <w:style w:type="paragraph" w:styleId="Header">
    <w:name w:val="header"/>
    <w:basedOn w:val="Normal"/>
    <w:link w:val="HeaderChar"/>
    <w:uiPriority w:val="99"/>
    <w:unhideWhenUsed/>
    <w:rsid w:val="00C45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E44"/>
  </w:style>
  <w:style w:type="paragraph" w:styleId="Footer">
    <w:name w:val="footer"/>
    <w:basedOn w:val="Normal"/>
    <w:link w:val="FooterChar"/>
    <w:uiPriority w:val="99"/>
    <w:unhideWhenUsed/>
    <w:rsid w:val="00C45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E44"/>
  </w:style>
  <w:style w:type="table" w:styleId="TableGrid">
    <w:name w:val="Table Grid"/>
    <w:basedOn w:val="TableNormal"/>
    <w:uiPriority w:val="59"/>
    <w:rsid w:val="0074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4762"/>
    <w:rPr>
      <w:color w:val="808080"/>
    </w:rPr>
  </w:style>
  <w:style w:type="paragraph" w:styleId="BlockText">
    <w:name w:val="Block Text"/>
    <w:basedOn w:val="Normal"/>
    <w:rsid w:val="00090FBB"/>
    <w:pPr>
      <w:spacing w:after="0" w:line="240" w:lineRule="auto"/>
    </w:pPr>
    <w:rPr>
      <w:rFonts w:ascii="Times New Roman" w:eastAsia="Times New Roman" w:hAnsi="Times New Roman" w:cs="Times New Roman"/>
      <w:sz w:val="24"/>
      <w:szCs w:val="20"/>
    </w:rPr>
  </w:style>
  <w:style w:type="paragraph" w:customStyle="1" w:styleId="text2">
    <w:name w:val="text2"/>
    <w:basedOn w:val="Normal"/>
    <w:rsid w:val="00090FBB"/>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NormalDS">
    <w:name w:val="Normal DS"/>
    <w:basedOn w:val="Normal"/>
    <w:rsid w:val="003D66E8"/>
    <w:pPr>
      <w:spacing w:after="260" w:line="240" w:lineRule="auto"/>
    </w:pPr>
    <w:rPr>
      <w:rFonts w:ascii="Times" w:eastAsia="Times New Roman" w:hAnsi="Times"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37028">
      <w:bodyDiv w:val="1"/>
      <w:marLeft w:val="0"/>
      <w:marRight w:val="0"/>
      <w:marTop w:val="0"/>
      <w:marBottom w:val="0"/>
      <w:divBdr>
        <w:top w:val="none" w:sz="0" w:space="0" w:color="auto"/>
        <w:left w:val="none" w:sz="0" w:space="0" w:color="auto"/>
        <w:bottom w:val="none" w:sz="0" w:space="0" w:color="auto"/>
        <w:right w:val="none" w:sz="0" w:space="0" w:color="auto"/>
      </w:divBdr>
    </w:div>
    <w:div w:id="103161733">
      <w:bodyDiv w:val="1"/>
      <w:marLeft w:val="0"/>
      <w:marRight w:val="0"/>
      <w:marTop w:val="0"/>
      <w:marBottom w:val="0"/>
      <w:divBdr>
        <w:top w:val="none" w:sz="0" w:space="0" w:color="auto"/>
        <w:left w:val="none" w:sz="0" w:space="0" w:color="auto"/>
        <w:bottom w:val="none" w:sz="0" w:space="0" w:color="auto"/>
        <w:right w:val="none" w:sz="0" w:space="0" w:color="auto"/>
      </w:divBdr>
    </w:div>
    <w:div w:id="624191497">
      <w:bodyDiv w:val="1"/>
      <w:marLeft w:val="0"/>
      <w:marRight w:val="0"/>
      <w:marTop w:val="0"/>
      <w:marBottom w:val="0"/>
      <w:divBdr>
        <w:top w:val="none" w:sz="0" w:space="0" w:color="auto"/>
        <w:left w:val="none" w:sz="0" w:space="0" w:color="auto"/>
        <w:bottom w:val="none" w:sz="0" w:space="0" w:color="auto"/>
        <w:right w:val="none" w:sz="0" w:space="0" w:color="auto"/>
      </w:divBdr>
    </w:div>
    <w:div w:id="656570803">
      <w:bodyDiv w:val="1"/>
      <w:marLeft w:val="0"/>
      <w:marRight w:val="0"/>
      <w:marTop w:val="0"/>
      <w:marBottom w:val="0"/>
      <w:divBdr>
        <w:top w:val="none" w:sz="0" w:space="0" w:color="auto"/>
        <w:left w:val="none" w:sz="0" w:space="0" w:color="auto"/>
        <w:bottom w:val="none" w:sz="0" w:space="0" w:color="auto"/>
        <w:right w:val="none" w:sz="0" w:space="0" w:color="auto"/>
      </w:divBdr>
    </w:div>
    <w:div w:id="787239845">
      <w:bodyDiv w:val="1"/>
      <w:marLeft w:val="0"/>
      <w:marRight w:val="0"/>
      <w:marTop w:val="0"/>
      <w:marBottom w:val="0"/>
      <w:divBdr>
        <w:top w:val="none" w:sz="0" w:space="0" w:color="auto"/>
        <w:left w:val="none" w:sz="0" w:space="0" w:color="auto"/>
        <w:bottom w:val="none" w:sz="0" w:space="0" w:color="auto"/>
        <w:right w:val="none" w:sz="0" w:space="0" w:color="auto"/>
      </w:divBdr>
    </w:div>
    <w:div w:id="787285132">
      <w:bodyDiv w:val="1"/>
      <w:marLeft w:val="0"/>
      <w:marRight w:val="0"/>
      <w:marTop w:val="0"/>
      <w:marBottom w:val="0"/>
      <w:divBdr>
        <w:top w:val="none" w:sz="0" w:space="0" w:color="auto"/>
        <w:left w:val="none" w:sz="0" w:space="0" w:color="auto"/>
        <w:bottom w:val="none" w:sz="0" w:space="0" w:color="auto"/>
        <w:right w:val="none" w:sz="0" w:space="0" w:color="auto"/>
      </w:divBdr>
    </w:div>
    <w:div w:id="963000421">
      <w:bodyDiv w:val="1"/>
      <w:marLeft w:val="0"/>
      <w:marRight w:val="0"/>
      <w:marTop w:val="0"/>
      <w:marBottom w:val="0"/>
      <w:divBdr>
        <w:top w:val="none" w:sz="0" w:space="0" w:color="auto"/>
        <w:left w:val="none" w:sz="0" w:space="0" w:color="auto"/>
        <w:bottom w:val="none" w:sz="0" w:space="0" w:color="auto"/>
        <w:right w:val="none" w:sz="0" w:space="0" w:color="auto"/>
      </w:divBdr>
    </w:div>
    <w:div w:id="1075206404">
      <w:bodyDiv w:val="1"/>
      <w:marLeft w:val="0"/>
      <w:marRight w:val="0"/>
      <w:marTop w:val="0"/>
      <w:marBottom w:val="0"/>
      <w:divBdr>
        <w:top w:val="none" w:sz="0" w:space="0" w:color="auto"/>
        <w:left w:val="none" w:sz="0" w:space="0" w:color="auto"/>
        <w:bottom w:val="none" w:sz="0" w:space="0" w:color="auto"/>
        <w:right w:val="none" w:sz="0" w:space="0" w:color="auto"/>
      </w:divBdr>
    </w:div>
    <w:div w:id="1092359272">
      <w:bodyDiv w:val="1"/>
      <w:marLeft w:val="0"/>
      <w:marRight w:val="0"/>
      <w:marTop w:val="0"/>
      <w:marBottom w:val="0"/>
      <w:divBdr>
        <w:top w:val="none" w:sz="0" w:space="0" w:color="auto"/>
        <w:left w:val="none" w:sz="0" w:space="0" w:color="auto"/>
        <w:bottom w:val="none" w:sz="0" w:space="0" w:color="auto"/>
        <w:right w:val="none" w:sz="0" w:space="0" w:color="auto"/>
      </w:divBdr>
    </w:div>
    <w:div w:id="1110079783">
      <w:bodyDiv w:val="1"/>
      <w:marLeft w:val="0"/>
      <w:marRight w:val="0"/>
      <w:marTop w:val="0"/>
      <w:marBottom w:val="0"/>
      <w:divBdr>
        <w:top w:val="none" w:sz="0" w:space="0" w:color="auto"/>
        <w:left w:val="none" w:sz="0" w:space="0" w:color="auto"/>
        <w:bottom w:val="none" w:sz="0" w:space="0" w:color="auto"/>
        <w:right w:val="none" w:sz="0" w:space="0" w:color="auto"/>
      </w:divBdr>
    </w:div>
    <w:div w:id="1120303761">
      <w:bodyDiv w:val="1"/>
      <w:marLeft w:val="0"/>
      <w:marRight w:val="0"/>
      <w:marTop w:val="0"/>
      <w:marBottom w:val="0"/>
      <w:divBdr>
        <w:top w:val="none" w:sz="0" w:space="0" w:color="auto"/>
        <w:left w:val="none" w:sz="0" w:space="0" w:color="auto"/>
        <w:bottom w:val="none" w:sz="0" w:space="0" w:color="auto"/>
        <w:right w:val="none" w:sz="0" w:space="0" w:color="auto"/>
      </w:divBdr>
    </w:div>
    <w:div w:id="1185167423">
      <w:bodyDiv w:val="1"/>
      <w:marLeft w:val="0"/>
      <w:marRight w:val="0"/>
      <w:marTop w:val="0"/>
      <w:marBottom w:val="0"/>
      <w:divBdr>
        <w:top w:val="none" w:sz="0" w:space="0" w:color="auto"/>
        <w:left w:val="none" w:sz="0" w:space="0" w:color="auto"/>
        <w:bottom w:val="none" w:sz="0" w:space="0" w:color="auto"/>
        <w:right w:val="none" w:sz="0" w:space="0" w:color="auto"/>
      </w:divBdr>
    </w:div>
    <w:div w:id="1280259779">
      <w:bodyDiv w:val="1"/>
      <w:marLeft w:val="0"/>
      <w:marRight w:val="0"/>
      <w:marTop w:val="0"/>
      <w:marBottom w:val="0"/>
      <w:divBdr>
        <w:top w:val="none" w:sz="0" w:space="0" w:color="auto"/>
        <w:left w:val="none" w:sz="0" w:space="0" w:color="auto"/>
        <w:bottom w:val="none" w:sz="0" w:space="0" w:color="auto"/>
        <w:right w:val="none" w:sz="0" w:space="0" w:color="auto"/>
      </w:divBdr>
    </w:div>
    <w:div w:id="1349672956">
      <w:bodyDiv w:val="1"/>
      <w:marLeft w:val="0"/>
      <w:marRight w:val="0"/>
      <w:marTop w:val="0"/>
      <w:marBottom w:val="0"/>
      <w:divBdr>
        <w:top w:val="none" w:sz="0" w:space="0" w:color="auto"/>
        <w:left w:val="none" w:sz="0" w:space="0" w:color="auto"/>
        <w:bottom w:val="none" w:sz="0" w:space="0" w:color="auto"/>
        <w:right w:val="none" w:sz="0" w:space="0" w:color="auto"/>
      </w:divBdr>
    </w:div>
    <w:div w:id="1415474072">
      <w:bodyDiv w:val="1"/>
      <w:marLeft w:val="0"/>
      <w:marRight w:val="0"/>
      <w:marTop w:val="0"/>
      <w:marBottom w:val="0"/>
      <w:divBdr>
        <w:top w:val="none" w:sz="0" w:space="0" w:color="auto"/>
        <w:left w:val="none" w:sz="0" w:space="0" w:color="auto"/>
        <w:bottom w:val="none" w:sz="0" w:space="0" w:color="auto"/>
        <w:right w:val="none" w:sz="0" w:space="0" w:color="auto"/>
      </w:divBdr>
    </w:div>
    <w:div w:id="1489205589">
      <w:bodyDiv w:val="1"/>
      <w:marLeft w:val="0"/>
      <w:marRight w:val="0"/>
      <w:marTop w:val="0"/>
      <w:marBottom w:val="0"/>
      <w:divBdr>
        <w:top w:val="none" w:sz="0" w:space="0" w:color="auto"/>
        <w:left w:val="none" w:sz="0" w:space="0" w:color="auto"/>
        <w:bottom w:val="none" w:sz="0" w:space="0" w:color="auto"/>
        <w:right w:val="none" w:sz="0" w:space="0" w:color="auto"/>
      </w:divBdr>
    </w:div>
    <w:div w:id="1675765505">
      <w:bodyDiv w:val="1"/>
      <w:marLeft w:val="0"/>
      <w:marRight w:val="0"/>
      <w:marTop w:val="0"/>
      <w:marBottom w:val="0"/>
      <w:divBdr>
        <w:top w:val="none" w:sz="0" w:space="0" w:color="auto"/>
        <w:left w:val="none" w:sz="0" w:space="0" w:color="auto"/>
        <w:bottom w:val="none" w:sz="0" w:space="0" w:color="auto"/>
        <w:right w:val="none" w:sz="0" w:space="0" w:color="auto"/>
      </w:divBdr>
    </w:div>
    <w:div w:id="1710646602">
      <w:bodyDiv w:val="1"/>
      <w:marLeft w:val="0"/>
      <w:marRight w:val="0"/>
      <w:marTop w:val="0"/>
      <w:marBottom w:val="0"/>
      <w:divBdr>
        <w:top w:val="none" w:sz="0" w:space="0" w:color="auto"/>
        <w:left w:val="none" w:sz="0" w:space="0" w:color="auto"/>
        <w:bottom w:val="none" w:sz="0" w:space="0" w:color="auto"/>
        <w:right w:val="none" w:sz="0" w:space="0" w:color="auto"/>
      </w:divBdr>
    </w:div>
    <w:div w:id="1713194475">
      <w:bodyDiv w:val="1"/>
      <w:marLeft w:val="0"/>
      <w:marRight w:val="0"/>
      <w:marTop w:val="0"/>
      <w:marBottom w:val="0"/>
      <w:divBdr>
        <w:top w:val="none" w:sz="0" w:space="0" w:color="auto"/>
        <w:left w:val="none" w:sz="0" w:space="0" w:color="auto"/>
        <w:bottom w:val="none" w:sz="0" w:space="0" w:color="auto"/>
        <w:right w:val="none" w:sz="0" w:space="0" w:color="auto"/>
      </w:divBdr>
    </w:div>
    <w:div w:id="1724214960">
      <w:bodyDiv w:val="1"/>
      <w:marLeft w:val="0"/>
      <w:marRight w:val="0"/>
      <w:marTop w:val="0"/>
      <w:marBottom w:val="0"/>
      <w:divBdr>
        <w:top w:val="none" w:sz="0" w:space="0" w:color="auto"/>
        <w:left w:val="none" w:sz="0" w:space="0" w:color="auto"/>
        <w:bottom w:val="none" w:sz="0" w:space="0" w:color="auto"/>
        <w:right w:val="none" w:sz="0" w:space="0" w:color="auto"/>
      </w:divBdr>
    </w:div>
    <w:div w:id="1760905996">
      <w:bodyDiv w:val="1"/>
      <w:marLeft w:val="0"/>
      <w:marRight w:val="0"/>
      <w:marTop w:val="0"/>
      <w:marBottom w:val="0"/>
      <w:divBdr>
        <w:top w:val="none" w:sz="0" w:space="0" w:color="auto"/>
        <w:left w:val="none" w:sz="0" w:space="0" w:color="auto"/>
        <w:bottom w:val="none" w:sz="0" w:space="0" w:color="auto"/>
        <w:right w:val="none" w:sz="0" w:space="0" w:color="auto"/>
      </w:divBdr>
    </w:div>
    <w:div w:id="1783642817">
      <w:bodyDiv w:val="1"/>
      <w:marLeft w:val="0"/>
      <w:marRight w:val="0"/>
      <w:marTop w:val="0"/>
      <w:marBottom w:val="0"/>
      <w:divBdr>
        <w:top w:val="none" w:sz="0" w:space="0" w:color="auto"/>
        <w:left w:val="none" w:sz="0" w:space="0" w:color="auto"/>
        <w:bottom w:val="none" w:sz="0" w:space="0" w:color="auto"/>
        <w:right w:val="none" w:sz="0" w:space="0" w:color="auto"/>
      </w:divBdr>
    </w:div>
    <w:div w:id="18383039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472">
          <w:marLeft w:val="360"/>
          <w:marRight w:val="0"/>
          <w:marTop w:val="200"/>
          <w:marBottom w:val="0"/>
          <w:divBdr>
            <w:top w:val="none" w:sz="0" w:space="0" w:color="auto"/>
            <w:left w:val="none" w:sz="0" w:space="0" w:color="auto"/>
            <w:bottom w:val="none" w:sz="0" w:space="0" w:color="auto"/>
            <w:right w:val="none" w:sz="0" w:space="0" w:color="auto"/>
          </w:divBdr>
        </w:div>
        <w:div w:id="1663000650">
          <w:marLeft w:val="360"/>
          <w:marRight w:val="0"/>
          <w:marTop w:val="200"/>
          <w:marBottom w:val="0"/>
          <w:divBdr>
            <w:top w:val="none" w:sz="0" w:space="0" w:color="auto"/>
            <w:left w:val="none" w:sz="0" w:space="0" w:color="auto"/>
            <w:bottom w:val="none" w:sz="0" w:space="0" w:color="auto"/>
            <w:right w:val="none" w:sz="0" w:space="0" w:color="auto"/>
          </w:divBdr>
        </w:div>
        <w:div w:id="2041080730">
          <w:marLeft w:val="360"/>
          <w:marRight w:val="0"/>
          <w:marTop w:val="200"/>
          <w:marBottom w:val="0"/>
          <w:divBdr>
            <w:top w:val="none" w:sz="0" w:space="0" w:color="auto"/>
            <w:left w:val="none" w:sz="0" w:space="0" w:color="auto"/>
            <w:bottom w:val="none" w:sz="0" w:space="0" w:color="auto"/>
            <w:right w:val="none" w:sz="0" w:space="0" w:color="auto"/>
          </w:divBdr>
        </w:div>
        <w:div w:id="1946886992">
          <w:marLeft w:val="360"/>
          <w:marRight w:val="0"/>
          <w:marTop w:val="200"/>
          <w:marBottom w:val="0"/>
          <w:divBdr>
            <w:top w:val="none" w:sz="0" w:space="0" w:color="auto"/>
            <w:left w:val="none" w:sz="0" w:space="0" w:color="auto"/>
            <w:bottom w:val="none" w:sz="0" w:space="0" w:color="auto"/>
            <w:right w:val="none" w:sz="0" w:space="0" w:color="auto"/>
          </w:divBdr>
        </w:div>
        <w:div w:id="2145152694">
          <w:marLeft w:val="360"/>
          <w:marRight w:val="0"/>
          <w:marTop w:val="200"/>
          <w:marBottom w:val="0"/>
          <w:divBdr>
            <w:top w:val="none" w:sz="0" w:space="0" w:color="auto"/>
            <w:left w:val="none" w:sz="0" w:space="0" w:color="auto"/>
            <w:bottom w:val="none" w:sz="0" w:space="0" w:color="auto"/>
            <w:right w:val="none" w:sz="0" w:space="0" w:color="auto"/>
          </w:divBdr>
        </w:div>
      </w:divsChild>
    </w:div>
    <w:div w:id="1876968827">
      <w:bodyDiv w:val="1"/>
      <w:marLeft w:val="0"/>
      <w:marRight w:val="0"/>
      <w:marTop w:val="0"/>
      <w:marBottom w:val="0"/>
      <w:divBdr>
        <w:top w:val="none" w:sz="0" w:space="0" w:color="auto"/>
        <w:left w:val="none" w:sz="0" w:space="0" w:color="auto"/>
        <w:bottom w:val="none" w:sz="0" w:space="0" w:color="auto"/>
        <w:right w:val="none" w:sz="0" w:space="0" w:color="auto"/>
      </w:divBdr>
    </w:div>
    <w:div w:id="1887788194">
      <w:bodyDiv w:val="1"/>
      <w:marLeft w:val="0"/>
      <w:marRight w:val="0"/>
      <w:marTop w:val="0"/>
      <w:marBottom w:val="0"/>
      <w:divBdr>
        <w:top w:val="none" w:sz="0" w:space="0" w:color="auto"/>
        <w:left w:val="none" w:sz="0" w:space="0" w:color="auto"/>
        <w:bottom w:val="none" w:sz="0" w:space="0" w:color="auto"/>
        <w:right w:val="none" w:sz="0" w:space="0" w:color="auto"/>
      </w:divBdr>
    </w:div>
    <w:div w:id="1916275725">
      <w:bodyDiv w:val="1"/>
      <w:marLeft w:val="0"/>
      <w:marRight w:val="0"/>
      <w:marTop w:val="0"/>
      <w:marBottom w:val="0"/>
      <w:divBdr>
        <w:top w:val="none" w:sz="0" w:space="0" w:color="auto"/>
        <w:left w:val="none" w:sz="0" w:space="0" w:color="auto"/>
        <w:bottom w:val="none" w:sz="0" w:space="0" w:color="auto"/>
        <w:right w:val="none" w:sz="0" w:space="0" w:color="auto"/>
      </w:divBdr>
    </w:div>
    <w:div w:id="2067098651">
      <w:bodyDiv w:val="1"/>
      <w:marLeft w:val="0"/>
      <w:marRight w:val="0"/>
      <w:marTop w:val="0"/>
      <w:marBottom w:val="0"/>
      <w:divBdr>
        <w:top w:val="none" w:sz="0" w:space="0" w:color="auto"/>
        <w:left w:val="none" w:sz="0" w:space="0" w:color="auto"/>
        <w:bottom w:val="none" w:sz="0" w:space="0" w:color="auto"/>
        <w:right w:val="none" w:sz="0" w:space="0" w:color="auto"/>
      </w:divBdr>
    </w:div>
    <w:div w:id="20966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443FFCF84D9413F9A252583D88B9D11"/>
        <w:category>
          <w:name w:val="General"/>
          <w:gallery w:val="placeholder"/>
        </w:category>
        <w:types>
          <w:type w:val="bbPlcHdr"/>
        </w:types>
        <w:behaviors>
          <w:behavior w:val="content"/>
        </w:behaviors>
        <w:guid w:val="{AAEB5FBF-8EF2-4A09-902A-9A2277F9B936}"/>
      </w:docPartPr>
      <w:docPartBody>
        <w:p w:rsidR="00FB2821" w:rsidRDefault="00D66589" w:rsidP="00D66589">
          <w:pPr>
            <w:pStyle w:val="C443FFCF84D9413F9A252583D88B9D11"/>
          </w:pPr>
          <w:r w:rsidRPr="00C529B3">
            <w:rPr>
              <w:rStyle w:val="PlaceholderText"/>
              <w:rFonts w:ascii="Arial" w:hAnsi="Arial" w:cs="Arial"/>
            </w:rPr>
            <w:t>Click or tap here to enter text.</w:t>
          </w:r>
        </w:p>
      </w:docPartBody>
    </w:docPart>
    <w:docPart>
      <w:docPartPr>
        <w:name w:val="4E7E47B698A545BB9839416F8A6FC241"/>
        <w:category>
          <w:name w:val="General"/>
          <w:gallery w:val="placeholder"/>
        </w:category>
        <w:types>
          <w:type w:val="bbPlcHdr"/>
        </w:types>
        <w:behaviors>
          <w:behavior w:val="content"/>
        </w:behaviors>
        <w:guid w:val="{06233EE8-B040-40FD-8127-D17BAF81E519}"/>
      </w:docPartPr>
      <w:docPartBody>
        <w:p w:rsidR="00FB2821" w:rsidRDefault="00D66589" w:rsidP="00D66589">
          <w:pPr>
            <w:pStyle w:val="4E7E47B698A545BB9839416F8A6FC241"/>
          </w:pPr>
          <w:r w:rsidRPr="00187F4A">
            <w:rPr>
              <w:rStyle w:val="PlaceholderText"/>
            </w:rPr>
            <w:t>Click or tap here to enter text.</w:t>
          </w:r>
        </w:p>
      </w:docPartBody>
    </w:docPart>
    <w:docPart>
      <w:docPartPr>
        <w:name w:val="EC3D86386E634DED95646767D2831ADD"/>
        <w:category>
          <w:name w:val="General"/>
          <w:gallery w:val="placeholder"/>
        </w:category>
        <w:types>
          <w:type w:val="bbPlcHdr"/>
        </w:types>
        <w:behaviors>
          <w:behavior w:val="content"/>
        </w:behaviors>
        <w:guid w:val="{AD55CA73-8B2B-48A0-AC18-BF18B224F6BE}"/>
      </w:docPartPr>
      <w:docPartBody>
        <w:p w:rsidR="00FB2821" w:rsidRDefault="00D66589" w:rsidP="00D66589">
          <w:pPr>
            <w:pStyle w:val="EC3D86386E634DED95646767D2831ADD"/>
          </w:pPr>
          <w:r w:rsidRPr="00187F4A">
            <w:rPr>
              <w:rStyle w:val="PlaceholderText"/>
            </w:rPr>
            <w:t>Click or tap here to enter text.</w:t>
          </w:r>
        </w:p>
      </w:docPartBody>
    </w:docPart>
    <w:docPart>
      <w:docPartPr>
        <w:name w:val="18A000382DC341EF8D4558819A3D5259"/>
        <w:category>
          <w:name w:val="General"/>
          <w:gallery w:val="placeholder"/>
        </w:category>
        <w:types>
          <w:type w:val="bbPlcHdr"/>
        </w:types>
        <w:behaviors>
          <w:behavior w:val="content"/>
        </w:behaviors>
        <w:guid w:val="{038EF534-49FC-4A4A-A666-CEFB365779A3}"/>
      </w:docPartPr>
      <w:docPartBody>
        <w:p w:rsidR="00A21C0D" w:rsidRDefault="002E2DD5" w:rsidP="002E2DD5">
          <w:pPr>
            <w:pStyle w:val="18A000382DC341EF8D4558819A3D5259"/>
          </w:pPr>
          <w:r w:rsidRPr="00C529B3">
            <w:rPr>
              <w:rStyle w:val="PlaceholderText"/>
              <w:rFonts w:ascii="Arial" w:hAnsi="Arial" w:cs="Arial"/>
            </w:rPr>
            <w:t>Click or tap here to enter text.</w:t>
          </w:r>
        </w:p>
      </w:docPartBody>
    </w:docPart>
    <w:docPart>
      <w:docPartPr>
        <w:name w:val="9E4334143B2547ED90522B57CD11B8D5"/>
        <w:category>
          <w:name w:val="General"/>
          <w:gallery w:val="placeholder"/>
        </w:category>
        <w:types>
          <w:type w:val="bbPlcHdr"/>
        </w:types>
        <w:behaviors>
          <w:behavior w:val="content"/>
        </w:behaviors>
        <w:guid w:val="{692F6D51-3356-4F2B-BE47-D0D636282EFF}"/>
      </w:docPartPr>
      <w:docPartBody>
        <w:p w:rsidR="00A21C0D" w:rsidRDefault="002E2DD5" w:rsidP="002E2DD5">
          <w:pPr>
            <w:pStyle w:val="9E4334143B2547ED90522B57CD11B8D5"/>
          </w:pPr>
          <w:r w:rsidRPr="00C529B3">
            <w:rPr>
              <w:rStyle w:val="PlaceholderText"/>
              <w:rFonts w:ascii="Arial" w:hAnsi="Arial" w:cs="Arial"/>
            </w:rPr>
            <w:t>Click or tap here to enter text.</w:t>
          </w:r>
        </w:p>
      </w:docPartBody>
    </w:docPart>
    <w:docPart>
      <w:docPartPr>
        <w:name w:val="10FD2AA72C964DC9BDFAC266AB091C15"/>
        <w:category>
          <w:name w:val="General"/>
          <w:gallery w:val="placeholder"/>
        </w:category>
        <w:types>
          <w:type w:val="bbPlcHdr"/>
        </w:types>
        <w:behaviors>
          <w:behavior w:val="content"/>
        </w:behaviors>
        <w:guid w:val="{6C017E6E-8B2A-40D2-8608-12F68817A86C}"/>
      </w:docPartPr>
      <w:docPartBody>
        <w:p w:rsidR="00A21C0D" w:rsidRDefault="002E2DD5" w:rsidP="002E2DD5">
          <w:pPr>
            <w:pStyle w:val="10FD2AA72C964DC9BDFAC266AB091C15"/>
          </w:pPr>
          <w:r w:rsidRPr="00C529B3">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89"/>
    <w:rsid w:val="00132E14"/>
    <w:rsid w:val="00137173"/>
    <w:rsid w:val="00143B54"/>
    <w:rsid w:val="00186BE2"/>
    <w:rsid w:val="002E2DD5"/>
    <w:rsid w:val="00492274"/>
    <w:rsid w:val="005105F5"/>
    <w:rsid w:val="00721D59"/>
    <w:rsid w:val="007611E5"/>
    <w:rsid w:val="007F5AEC"/>
    <w:rsid w:val="00854DEA"/>
    <w:rsid w:val="00A21C0D"/>
    <w:rsid w:val="00A3500A"/>
    <w:rsid w:val="00A5628F"/>
    <w:rsid w:val="00A63DE3"/>
    <w:rsid w:val="00A964AD"/>
    <w:rsid w:val="00C24F87"/>
    <w:rsid w:val="00D20944"/>
    <w:rsid w:val="00D66589"/>
    <w:rsid w:val="00E14BCE"/>
    <w:rsid w:val="00E307BD"/>
    <w:rsid w:val="00F56380"/>
    <w:rsid w:val="00FB2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DD5"/>
    <w:rPr>
      <w:color w:val="808080"/>
    </w:rPr>
  </w:style>
  <w:style w:type="paragraph" w:customStyle="1" w:styleId="C443FFCF84D9413F9A252583D88B9D11">
    <w:name w:val="C443FFCF84D9413F9A252583D88B9D11"/>
    <w:rsid w:val="00D66589"/>
  </w:style>
  <w:style w:type="paragraph" w:customStyle="1" w:styleId="4E7E47B698A545BB9839416F8A6FC241">
    <w:name w:val="4E7E47B698A545BB9839416F8A6FC241"/>
    <w:rsid w:val="00D66589"/>
  </w:style>
  <w:style w:type="paragraph" w:customStyle="1" w:styleId="EC3D86386E634DED95646767D2831ADD">
    <w:name w:val="EC3D86386E634DED95646767D2831ADD"/>
    <w:rsid w:val="00D66589"/>
  </w:style>
  <w:style w:type="paragraph" w:customStyle="1" w:styleId="18A000382DC341EF8D4558819A3D5259">
    <w:name w:val="18A000382DC341EF8D4558819A3D5259"/>
    <w:rsid w:val="002E2DD5"/>
  </w:style>
  <w:style w:type="paragraph" w:customStyle="1" w:styleId="9E4334143B2547ED90522B57CD11B8D5">
    <w:name w:val="9E4334143B2547ED90522B57CD11B8D5"/>
    <w:rsid w:val="002E2DD5"/>
  </w:style>
  <w:style w:type="paragraph" w:customStyle="1" w:styleId="10FD2AA72C964DC9BDFAC266AB091C15">
    <w:name w:val="10FD2AA72C964DC9BDFAC266AB091C15"/>
    <w:rsid w:val="002E2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Jim</dc:creator>
  <cp:keywords/>
  <dc:description/>
  <cp:lastModifiedBy>amadmin</cp:lastModifiedBy>
  <cp:revision>6</cp:revision>
  <cp:lastPrinted>2019-10-28T14:29:00Z</cp:lastPrinted>
  <dcterms:created xsi:type="dcterms:W3CDTF">2021-03-19T16:02:00Z</dcterms:created>
  <dcterms:modified xsi:type="dcterms:W3CDTF">2021-03-19T16:09:00Z</dcterms:modified>
</cp:coreProperties>
</file>