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86A4E" w14:textId="5E684B2F" w:rsidR="001E37BB" w:rsidRPr="000064C7" w:rsidRDefault="005109D1" w:rsidP="001E37BB">
      <w:pPr>
        <w:shd w:val="clear" w:color="auto" w:fill="FFFFFF"/>
        <w:spacing w:after="150"/>
        <w:rPr>
          <w:rFonts w:ascii="Source Sans Pro" w:eastAsia="Times New Roman" w:hAnsi="Source Sans Pro" w:cs="Times New Roman"/>
          <w:b/>
          <w:bCs/>
          <w:color w:val="202020"/>
          <w:sz w:val="23"/>
          <w:szCs w:val="23"/>
        </w:rPr>
      </w:pPr>
      <w:r>
        <w:rPr>
          <w:rFonts w:ascii="Source Sans Pro" w:eastAsia="Times New Roman" w:hAnsi="Source Sans Pro" w:cs="Times New Roman"/>
          <w:b/>
          <w:bCs/>
          <w:color w:val="202020"/>
          <w:sz w:val="23"/>
          <w:szCs w:val="23"/>
        </w:rPr>
        <w:t>Foreign Trade Zone (FTZ)</w:t>
      </w:r>
      <w:r w:rsidR="001E37BB" w:rsidRPr="000064C7">
        <w:rPr>
          <w:rFonts w:ascii="Source Sans Pro" w:eastAsia="Times New Roman" w:hAnsi="Source Sans Pro" w:cs="Times New Roman"/>
          <w:b/>
          <w:bCs/>
          <w:color w:val="202020"/>
          <w:sz w:val="23"/>
          <w:szCs w:val="23"/>
        </w:rPr>
        <w:t xml:space="preserve"> Manager, </w:t>
      </w:r>
      <w:r>
        <w:rPr>
          <w:rFonts w:ascii="Source Sans Pro" w:eastAsia="Times New Roman" w:hAnsi="Source Sans Pro" w:cs="Times New Roman"/>
          <w:b/>
          <w:bCs/>
          <w:color w:val="202020"/>
          <w:sz w:val="23"/>
          <w:szCs w:val="23"/>
        </w:rPr>
        <w:t>Customs and Logistics</w:t>
      </w:r>
      <w:r w:rsidR="001E37BB" w:rsidRPr="00A35D8E">
        <w:rPr>
          <w:rFonts w:ascii="Source Sans Pro" w:eastAsia="Times New Roman" w:hAnsi="Source Sans Pro" w:cs="Times New Roman"/>
          <w:b/>
          <w:bCs/>
          <w:color w:val="202020"/>
          <w:sz w:val="23"/>
          <w:szCs w:val="23"/>
        </w:rPr>
        <w:br/>
      </w:r>
    </w:p>
    <w:p w14:paraId="4B5BD25C" w14:textId="3E7B903D" w:rsidR="001E37BB" w:rsidRPr="00A35D8E" w:rsidRDefault="001E37BB" w:rsidP="001E37BB">
      <w:pPr>
        <w:shd w:val="clear" w:color="auto" w:fill="FFFFFF"/>
        <w:spacing w:after="150"/>
        <w:rPr>
          <w:rFonts w:ascii="Source Sans Pro" w:eastAsia="Times New Roman" w:hAnsi="Source Sans Pro" w:cs="Times New Roman"/>
          <w:color w:val="202020"/>
          <w:sz w:val="23"/>
          <w:szCs w:val="23"/>
        </w:rPr>
      </w:pP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We are actively looking for a 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>Foreign Trade Zone Manager</w:t>
      </w: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to join Nikola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>’s</w:t>
      </w: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>Customs and Logistics</w:t>
      </w:r>
      <w:r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</w:t>
      </w: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>Team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>, who will be responsible to first implement, then oversee daily operation</w:t>
      </w:r>
      <w:r w:rsidR="00C667E9">
        <w:rPr>
          <w:rFonts w:ascii="Source Sans Pro" w:eastAsia="Times New Roman" w:hAnsi="Source Sans Pro" w:cs="Times New Roman"/>
          <w:color w:val="202020"/>
          <w:sz w:val="23"/>
          <w:szCs w:val="23"/>
        </w:rPr>
        <w:t>s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of Nikola’s future </w:t>
      </w:r>
      <w:r w:rsidR="00C667E9">
        <w:rPr>
          <w:rFonts w:ascii="Source Sans Pro" w:eastAsia="Times New Roman" w:hAnsi="Source Sans Pro" w:cs="Times New Roman"/>
          <w:color w:val="202020"/>
          <w:sz w:val="23"/>
          <w:szCs w:val="23"/>
        </w:rPr>
        <w:t>Foreign Trade Zone</w:t>
      </w: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>. This role will work cross functional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ly </w:t>
      </w:r>
      <w:r w:rsidR="00C667E9">
        <w:rPr>
          <w:rFonts w:ascii="Source Sans Pro" w:eastAsia="Times New Roman" w:hAnsi="Source Sans Pro" w:cs="Times New Roman"/>
          <w:color w:val="202020"/>
          <w:sz w:val="23"/>
          <w:szCs w:val="23"/>
        </w:rPr>
        <w:t>within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the organization, including purchasing, logistics, manufacturing, and accounting.  Additionally, you will help coordinate our 3PLs and other FTZ service providers ensur</w:t>
      </w:r>
      <w:r w:rsidR="00C667E9">
        <w:rPr>
          <w:rFonts w:ascii="Source Sans Pro" w:eastAsia="Times New Roman" w:hAnsi="Source Sans Pro" w:cs="Times New Roman"/>
          <w:color w:val="202020"/>
          <w:sz w:val="23"/>
          <w:szCs w:val="23"/>
        </w:rPr>
        <w:t>ing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all legal and regulatory requirements are met.</w:t>
      </w:r>
      <w:r w:rsidR="00C667E9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 Lastly, you will help with the efficient and smooth delivery of parts to our assembly line, as well as finished vehicles to our customers.</w:t>
      </w:r>
      <w:r w:rsidR="005109D1">
        <w:rPr>
          <w:rFonts w:ascii="Source Sans Pro" w:eastAsia="Times New Roman" w:hAnsi="Source Sans Pro" w:cs="Times New Roman"/>
          <w:color w:val="202020"/>
          <w:sz w:val="23"/>
          <w:szCs w:val="23"/>
        </w:rPr>
        <w:t xml:space="preserve"> </w:t>
      </w:r>
    </w:p>
    <w:p w14:paraId="0D037EE7" w14:textId="77777777" w:rsidR="001E37BB" w:rsidRPr="00A35D8E" w:rsidRDefault="001E37BB" w:rsidP="001E37BB">
      <w:pPr>
        <w:shd w:val="clear" w:color="auto" w:fill="FFFFFF"/>
        <w:spacing w:after="150"/>
        <w:rPr>
          <w:rFonts w:ascii="Source Sans Pro" w:eastAsia="Times New Roman" w:hAnsi="Source Sans Pro" w:cs="Times New Roman"/>
          <w:color w:val="202020"/>
          <w:sz w:val="23"/>
          <w:szCs w:val="23"/>
        </w:rPr>
      </w:pP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>You will:</w:t>
      </w:r>
    </w:p>
    <w:p w14:paraId="2C37CBA3" w14:textId="21A20B38" w:rsidR="004C394C" w:rsidRDefault="001E37BB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Help establish </w:t>
      </w:r>
      <w:r w:rsidR="004C394C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and implement </w:t>
      </w: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Nikola’s </w:t>
      </w:r>
      <w:r w:rsidR="004C394C">
        <w:rPr>
          <w:rFonts w:ascii="Source Sans Pro" w:eastAsia="Times New Roman" w:hAnsi="Source Sans Pro" w:cs="Times New Roman"/>
          <w:color w:val="202020"/>
          <w:sz w:val="21"/>
          <w:szCs w:val="21"/>
        </w:rPr>
        <w:t>Foreign Trade Zone at our greenfield manufacturing plant, in Coolidge, AZ</w:t>
      </w:r>
      <w:r w:rsidR="00C667E9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and related sites in the Phoenix area</w:t>
      </w:r>
    </w:p>
    <w:p w14:paraId="18C3AF21" w14:textId="26DBB47D" w:rsidR="00AA7D70" w:rsidRDefault="00AA7D70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Develop and manage all FTZ and related processes/procedures including operations manuals </w:t>
      </w:r>
    </w:p>
    <w:p w14:paraId="76F1D571" w14:textId="740B8B97" w:rsidR="00D51DD8" w:rsidRDefault="00D51DD8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Act as internal subject matter expert for all issues relating to </w:t>
      </w:r>
      <w:r w:rsidR="00AA7D70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compliant </w:t>
      </w: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FTZ</w:t>
      </w:r>
      <w:r w:rsidR="00AA7D70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operations</w:t>
      </w:r>
    </w:p>
    <w:p w14:paraId="5A2808C8" w14:textId="4F8ECAE6" w:rsidR="001E37BB" w:rsidRDefault="004C394C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Oversee daily FTZ </w:t>
      </w:r>
      <w:r w:rsidR="00D51DD8">
        <w:rPr>
          <w:rFonts w:ascii="Source Sans Pro" w:eastAsia="Times New Roman" w:hAnsi="Source Sans Pro" w:cs="Times New Roman"/>
          <w:color w:val="202020"/>
          <w:sz w:val="21"/>
          <w:szCs w:val="21"/>
        </w:rPr>
        <w:t>operations,</w:t>
      </w: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including </w:t>
      </w:r>
      <w:r w:rsidR="00AA7D70">
        <w:rPr>
          <w:rFonts w:ascii="Source Sans Pro" w:eastAsia="Times New Roman" w:hAnsi="Source Sans Pro" w:cs="Times New Roman"/>
          <w:color w:val="202020"/>
          <w:sz w:val="21"/>
          <w:szCs w:val="21"/>
        </w:rPr>
        <w:t>brokers, forwarders, 3PLs</w:t>
      </w: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</w:t>
      </w:r>
    </w:p>
    <w:p w14:paraId="5E595B8F" w14:textId="78BBF5C1" w:rsidR="004C394C" w:rsidRPr="00A35D8E" w:rsidRDefault="00AA7D70" w:rsidP="004C39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Help select and m</w:t>
      </w:r>
      <w:r w:rsidR="004C394C"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anage </w:t>
      </w:r>
      <w:r w:rsidR="00D51DD8">
        <w:rPr>
          <w:rFonts w:ascii="Source Sans Pro" w:eastAsia="Times New Roman" w:hAnsi="Source Sans Pro" w:cs="Times New Roman"/>
          <w:color w:val="202020"/>
          <w:sz w:val="21"/>
          <w:szCs w:val="21"/>
        </w:rPr>
        <w:t>FTZ-</w:t>
      </w: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suppliers and related service providers</w:t>
      </w:r>
    </w:p>
    <w:p w14:paraId="27540BE7" w14:textId="0ED37C05" w:rsidR="004C394C" w:rsidRDefault="00D51DD8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Coordinate internal and external requirements with regards to compliant FTZ operation</w:t>
      </w:r>
      <w:r w:rsidR="00911147">
        <w:rPr>
          <w:rFonts w:ascii="Source Sans Pro" w:eastAsia="Times New Roman" w:hAnsi="Source Sans Pro" w:cs="Times New Roman"/>
          <w:color w:val="202020"/>
          <w:sz w:val="21"/>
          <w:szCs w:val="21"/>
        </w:rPr>
        <w:t>, including daily, weekly, quarterly/annual reports</w:t>
      </w:r>
    </w:p>
    <w:p w14:paraId="264CD37F" w14:textId="05921A1C" w:rsidR="001E37BB" w:rsidRPr="00A35D8E" w:rsidRDefault="00911147" w:rsidP="009111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Be responsible for required FTZ recordkeeping and coordination/communication with government authorities</w:t>
      </w:r>
    </w:p>
    <w:p w14:paraId="6714FE33" w14:textId="6E8E8501" w:rsidR="001E37BB" w:rsidRDefault="00911147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Analyze, r</w:t>
      </w: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>ecommend,</w:t>
      </w:r>
      <w:r w:rsidR="001E37BB"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and effectively present to leadership strategies for </w:t>
      </w:r>
      <w:r w:rsidR="00C667E9">
        <w:rPr>
          <w:rFonts w:ascii="Source Sans Pro" w:eastAsia="Times New Roman" w:hAnsi="Source Sans Pro" w:cs="Times New Roman"/>
          <w:color w:val="202020"/>
          <w:sz w:val="21"/>
          <w:szCs w:val="21"/>
        </w:rPr>
        <w:t>making best use of the Foreign Trade Zone</w:t>
      </w:r>
      <w:r w:rsidR="005259B2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and other import/export strategies</w:t>
      </w:r>
    </w:p>
    <w:p w14:paraId="7947E8F0" w14:textId="16B74F12" w:rsidR="00C667E9" w:rsidRPr="00A35D8E" w:rsidRDefault="00C667E9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Help ensure FTZ training material and required training, including supply chain security training, is conducted for employees</w:t>
      </w:r>
    </w:p>
    <w:p w14:paraId="2B68D2C1" w14:textId="4508CE9E" w:rsidR="001E37BB" w:rsidRDefault="001E37BB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>Build relationships across multiple teams (Finance</w:t>
      </w:r>
      <w:r w:rsidR="00D51DD8">
        <w:rPr>
          <w:rFonts w:ascii="Source Sans Pro" w:eastAsia="Times New Roman" w:hAnsi="Source Sans Pro" w:cs="Times New Roman"/>
          <w:color w:val="202020"/>
          <w:sz w:val="21"/>
          <w:szCs w:val="21"/>
        </w:rPr>
        <w:t>/Accounting</w:t>
      </w: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, </w:t>
      </w:r>
      <w:r w:rsidR="00D51DD8">
        <w:rPr>
          <w:rFonts w:ascii="Source Sans Pro" w:eastAsia="Times New Roman" w:hAnsi="Source Sans Pro" w:cs="Times New Roman"/>
          <w:color w:val="202020"/>
          <w:sz w:val="21"/>
          <w:szCs w:val="21"/>
        </w:rPr>
        <w:t>Customs, Logistics</w:t>
      </w: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, Manufacturing, </w:t>
      </w:r>
      <w:r w:rsidR="00D51DD8">
        <w:rPr>
          <w:rFonts w:ascii="Source Sans Pro" w:eastAsia="Times New Roman" w:hAnsi="Source Sans Pro" w:cs="Times New Roman"/>
          <w:color w:val="202020"/>
          <w:sz w:val="21"/>
          <w:szCs w:val="21"/>
        </w:rPr>
        <w:t>Purchasing</w:t>
      </w: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) and work across different levels in the organization to ensure program </w:t>
      </w:r>
      <w:r w:rsidR="00D51DD8">
        <w:rPr>
          <w:rFonts w:ascii="Source Sans Pro" w:eastAsia="Times New Roman" w:hAnsi="Source Sans Pro" w:cs="Times New Roman"/>
          <w:color w:val="202020"/>
          <w:sz w:val="21"/>
          <w:szCs w:val="21"/>
        </w:rPr>
        <w:t>objectives</w:t>
      </w: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are achieved</w:t>
      </w:r>
    </w:p>
    <w:p w14:paraId="7DEB58E3" w14:textId="7277015F" w:rsidR="005259B2" w:rsidRPr="00A35D8E" w:rsidRDefault="005259B2" w:rsidP="001E37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Position will be based in our Phoenix, AZ headquarters</w:t>
      </w:r>
    </w:p>
    <w:p w14:paraId="6F6A02FD" w14:textId="77777777" w:rsidR="001E37BB" w:rsidRPr="00A35D8E" w:rsidRDefault="001E37BB" w:rsidP="001E37BB">
      <w:pPr>
        <w:shd w:val="clear" w:color="auto" w:fill="FFFFFF"/>
        <w:spacing w:after="150"/>
        <w:rPr>
          <w:rFonts w:ascii="Source Sans Pro" w:eastAsia="Times New Roman" w:hAnsi="Source Sans Pro" w:cs="Times New Roman"/>
          <w:color w:val="202020"/>
          <w:sz w:val="23"/>
          <w:szCs w:val="23"/>
        </w:rPr>
      </w:pPr>
      <w:r w:rsidRPr="00A35D8E">
        <w:rPr>
          <w:rFonts w:ascii="Source Sans Pro" w:eastAsia="Times New Roman" w:hAnsi="Source Sans Pro" w:cs="Times New Roman"/>
          <w:color w:val="202020"/>
          <w:sz w:val="23"/>
          <w:szCs w:val="23"/>
        </w:rPr>
        <w:t>You Have:</w:t>
      </w:r>
    </w:p>
    <w:p w14:paraId="51018BAF" w14:textId="1A94DCC4" w:rsidR="001E37BB" w:rsidRDefault="001A15A9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3-5 years of experience working in or with </w:t>
      </w:r>
      <w:proofErr w:type="gramStart"/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manufacturing-based</w:t>
      </w:r>
      <w:proofErr w:type="gramEnd"/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 FTZ operations</w:t>
      </w:r>
    </w:p>
    <w:p w14:paraId="61704990" w14:textId="60FF4B2B" w:rsidR="001A15A9" w:rsidRDefault="001A15A9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U.S. Customs Brokers License preferred</w:t>
      </w:r>
    </w:p>
    <w:p w14:paraId="3CF38EE2" w14:textId="0DCCC6B9" w:rsidR="001A15A9" w:rsidRDefault="001A15A9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Bachelor’s Degree preferred</w:t>
      </w:r>
    </w:p>
    <w:p w14:paraId="03F06B65" w14:textId="034A66C4" w:rsidR="001A15A9" w:rsidRPr="00A35D8E" w:rsidRDefault="001A15A9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Experience working with U.S. Customs and other government agencies</w:t>
      </w:r>
    </w:p>
    <w:p w14:paraId="77ECB841" w14:textId="77777777" w:rsidR="001A15A9" w:rsidRDefault="001A15A9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Experience with zone operations and software</w:t>
      </w:r>
    </w:p>
    <w:p w14:paraId="3B42D829" w14:textId="692910A6" w:rsidR="001E37BB" w:rsidRDefault="001A15A9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 xml:space="preserve">Familiarity with C-TPAT and other international supply chain security programs </w:t>
      </w:r>
    </w:p>
    <w:p w14:paraId="4D83D3B9" w14:textId="6BA04CD7" w:rsidR="001E37BB" w:rsidRPr="004C394C" w:rsidRDefault="001A15A9" w:rsidP="004C39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Familiarity with FTZ require</w:t>
      </w:r>
      <w:r w:rsidR="004C394C">
        <w:rPr>
          <w:rFonts w:ascii="Source Sans Pro" w:eastAsia="Times New Roman" w:hAnsi="Source Sans Pro" w:cs="Times New Roman"/>
          <w:color w:val="202020"/>
          <w:sz w:val="21"/>
          <w:szCs w:val="21"/>
        </w:rPr>
        <w:t>ments, including weekly summary entries and annual reports</w:t>
      </w:r>
    </w:p>
    <w:p w14:paraId="555E2FA1" w14:textId="77777777" w:rsidR="001E37BB" w:rsidRPr="00A35D8E" w:rsidRDefault="001E37BB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 w:rsidRPr="00A35D8E">
        <w:rPr>
          <w:rFonts w:ascii="Source Sans Pro" w:eastAsia="Times New Roman" w:hAnsi="Source Sans Pro" w:cs="Times New Roman"/>
          <w:color w:val="202020"/>
          <w:sz w:val="21"/>
          <w:szCs w:val="21"/>
        </w:rPr>
        <w:t>Experience working in Automotive, Commercial Vehicle, or an Electric Vehicle Start-up is a plus</w:t>
      </w:r>
    </w:p>
    <w:p w14:paraId="19562203" w14:textId="459CCAD7" w:rsidR="001E37BB" w:rsidRPr="00A35D8E" w:rsidRDefault="004C394C" w:rsidP="001E37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202020"/>
          <w:sz w:val="21"/>
          <w:szCs w:val="21"/>
        </w:rPr>
      </w:pPr>
      <w:r>
        <w:rPr>
          <w:rFonts w:ascii="Source Sans Pro" w:eastAsia="Times New Roman" w:hAnsi="Source Sans Pro" w:cs="Times New Roman"/>
          <w:color w:val="202020"/>
          <w:sz w:val="21"/>
          <w:szCs w:val="21"/>
        </w:rPr>
        <w:t>Some travel, including international, may be required</w:t>
      </w:r>
    </w:p>
    <w:p w14:paraId="18637D7F" w14:textId="77777777" w:rsidR="001E37BB" w:rsidRPr="00A35D8E" w:rsidRDefault="001E37BB" w:rsidP="001E37BB">
      <w:pPr>
        <w:rPr>
          <w:rFonts w:ascii="Times New Roman" w:eastAsia="Times New Roman" w:hAnsi="Times New Roman" w:cs="Times New Roman"/>
        </w:rPr>
      </w:pPr>
    </w:p>
    <w:p w14:paraId="277F95B5" w14:textId="77777777" w:rsidR="00085A2B" w:rsidRDefault="00085A2B"/>
    <w:sectPr w:rsidR="00085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C3950"/>
    <w:multiLevelType w:val="multilevel"/>
    <w:tmpl w:val="C0B0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E01B3"/>
    <w:multiLevelType w:val="multilevel"/>
    <w:tmpl w:val="C210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B"/>
    <w:rsid w:val="00085A2B"/>
    <w:rsid w:val="001A15A9"/>
    <w:rsid w:val="001E37BB"/>
    <w:rsid w:val="004C394C"/>
    <w:rsid w:val="005109D1"/>
    <w:rsid w:val="005259B2"/>
    <w:rsid w:val="00911147"/>
    <w:rsid w:val="00AA7D70"/>
    <w:rsid w:val="00B11E68"/>
    <w:rsid w:val="00C667E9"/>
    <w:rsid w:val="00D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D4EC"/>
  <w15:chartTrackingRefBased/>
  <w15:docId w15:val="{786CA8B5-C967-4BE2-9392-FD7E8A59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B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Maack</dc:creator>
  <cp:keywords/>
  <dc:description/>
  <cp:lastModifiedBy>James Buckingham</cp:lastModifiedBy>
  <cp:revision>4</cp:revision>
  <dcterms:created xsi:type="dcterms:W3CDTF">2021-01-12T22:12:00Z</dcterms:created>
  <dcterms:modified xsi:type="dcterms:W3CDTF">2021-01-13T23:21:00Z</dcterms:modified>
</cp:coreProperties>
</file>