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F39B77C" w:rsidR="004D114D" w:rsidRDefault="00505F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Analyst</w:t>
      </w:r>
      <w:r w:rsidR="00F5027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377A9">
        <w:rPr>
          <w:rFonts w:ascii="Times New Roman" w:hAnsi="Times New Roman" w:cs="Times New Roman"/>
          <w:b/>
          <w:sz w:val="32"/>
          <w:szCs w:val="24"/>
          <w:u w:val="single"/>
        </w:rPr>
        <w:t>22</w:t>
      </w:r>
      <w:r w:rsidR="00686DC9">
        <w:rPr>
          <w:rFonts w:ascii="Times New Roman" w:hAnsi="Times New Roman" w:cs="Times New Roman"/>
          <w:b/>
          <w:sz w:val="32"/>
          <w:szCs w:val="24"/>
          <w:u w:val="single"/>
        </w:rPr>
        <w:t>71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46800B7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D377A9">
        <w:rPr>
          <w:rFonts w:ascii="Times New Roman" w:hAnsi="Times New Roman" w:cs="Times New Roman"/>
          <w:sz w:val="24"/>
          <w:szCs w:val="24"/>
        </w:rPr>
        <w:t>for filing of</w:t>
      </w:r>
      <w:r w:rsidR="00505F8C">
        <w:rPr>
          <w:rFonts w:ascii="Times New Roman" w:hAnsi="Times New Roman" w:cs="Times New Roman"/>
          <w:sz w:val="24"/>
          <w:szCs w:val="24"/>
        </w:rPr>
        <w:t xml:space="preserve"> entries</w:t>
      </w:r>
      <w:r w:rsidR="00F72400">
        <w:rPr>
          <w:rFonts w:ascii="Times New Roman" w:hAnsi="Times New Roman" w:cs="Times New Roman"/>
          <w:sz w:val="24"/>
          <w:szCs w:val="24"/>
        </w:rPr>
        <w:t xml:space="preserve"> </w:t>
      </w:r>
      <w:r w:rsidR="00590370">
        <w:rPr>
          <w:rFonts w:ascii="Times New Roman" w:hAnsi="Times New Roman" w:cs="Times New Roman"/>
          <w:sz w:val="24"/>
          <w:szCs w:val="24"/>
        </w:rPr>
        <w:t xml:space="preserve">– </w:t>
      </w:r>
      <w:r w:rsidR="00686DC9">
        <w:rPr>
          <w:rFonts w:ascii="Times New Roman" w:hAnsi="Times New Roman" w:cs="Times New Roman"/>
          <w:sz w:val="24"/>
          <w:szCs w:val="24"/>
        </w:rPr>
        <w:t>Canton, MI</w:t>
      </w:r>
      <w:r w:rsidR="00590370">
        <w:rPr>
          <w:rFonts w:ascii="Times New Roman" w:hAnsi="Times New Roman" w:cs="Times New Roman"/>
          <w:sz w:val="24"/>
          <w:szCs w:val="24"/>
        </w:rPr>
        <w:t xml:space="preserve"> area – locals only</w:t>
      </w:r>
      <w:r w:rsidR="00D377A9">
        <w:rPr>
          <w:rFonts w:ascii="Times New Roman" w:hAnsi="Times New Roman" w:cs="Times New Roman"/>
          <w:sz w:val="24"/>
          <w:szCs w:val="24"/>
        </w:rPr>
        <w:t xml:space="preserve"> – day or afternoon shifts </w:t>
      </w:r>
      <w:r w:rsidR="00686DC9">
        <w:rPr>
          <w:rFonts w:ascii="Times New Roman" w:hAnsi="Times New Roman" w:cs="Times New Roman"/>
          <w:sz w:val="24"/>
          <w:szCs w:val="24"/>
        </w:rPr>
        <w:t>available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FF4317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D377A9">
        <w:rPr>
          <w:rFonts w:ascii="Times New Roman" w:hAnsi="Times New Roman" w:cs="Times New Roman"/>
          <w:sz w:val="24"/>
        </w:rPr>
        <w:t>filing of e</w:t>
      </w:r>
      <w:r w:rsidR="00505F8C">
        <w:rPr>
          <w:rFonts w:ascii="Times New Roman" w:hAnsi="Times New Roman" w:cs="Times New Roman"/>
          <w:sz w:val="24"/>
        </w:rPr>
        <w:t>ntries to US Customs</w:t>
      </w:r>
    </w:p>
    <w:p w14:paraId="22FDA7CA" w14:textId="3D17CFF6" w:rsidR="00590370" w:rsidRPr="00590370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 xml:space="preserve">NAFTA,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ADD/CVD and other compliance related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F72400">
        <w:rPr>
          <w:rFonts w:ascii="Times New Roman" w:hAnsi="Times New Roman" w:cs="Times New Roman"/>
          <w:sz w:val="24"/>
        </w:rPr>
        <w:t>reviews</w:t>
      </w:r>
    </w:p>
    <w:p w14:paraId="3639B8EB" w14:textId="12FABE84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5F8C">
        <w:rPr>
          <w:rFonts w:ascii="Times New Roman" w:hAnsi="Times New Roman" w:cs="Times New Roman"/>
          <w:sz w:val="24"/>
        </w:rPr>
        <w:t>Auditing</w:t>
      </w:r>
    </w:p>
    <w:p w14:paraId="5FE5978B" w14:textId="7291CCCE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7A9">
        <w:rPr>
          <w:rFonts w:ascii="Times New Roman" w:hAnsi="Times New Roman" w:cs="Times New Roman"/>
          <w:sz w:val="24"/>
        </w:rPr>
        <w:t>Work with release offices in clearance of shipments</w:t>
      </w:r>
    </w:p>
    <w:p w14:paraId="68A082B3" w14:textId="62EF2867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26161D2C" w14:textId="2996AA28" w:rsidR="00590370" w:rsidRPr="00D377A9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7A9">
        <w:rPr>
          <w:rFonts w:ascii="Times New Roman" w:hAnsi="Times New Roman" w:cs="Times New Roman"/>
          <w:sz w:val="24"/>
          <w:szCs w:val="24"/>
        </w:rPr>
        <w:t xml:space="preserve">1 yr. </w:t>
      </w:r>
      <w:r w:rsidR="00626B15">
        <w:rPr>
          <w:rFonts w:ascii="Times New Roman" w:hAnsi="Times New Roman" w:cs="Times New Roman"/>
          <w:sz w:val="24"/>
          <w:szCs w:val="24"/>
        </w:rPr>
        <w:t xml:space="preserve">Customs </w:t>
      </w:r>
      <w:r w:rsidR="00D377A9">
        <w:rPr>
          <w:rFonts w:ascii="Times New Roman" w:hAnsi="Times New Roman" w:cs="Times New Roman"/>
          <w:sz w:val="24"/>
          <w:szCs w:val="24"/>
        </w:rPr>
        <w:t xml:space="preserve">Brokerage </w:t>
      </w:r>
      <w:r w:rsidR="00626B15">
        <w:rPr>
          <w:rFonts w:ascii="Times New Roman" w:hAnsi="Times New Roman" w:cs="Times New Roman"/>
          <w:sz w:val="24"/>
          <w:szCs w:val="24"/>
        </w:rPr>
        <w:t xml:space="preserve">experience required </w:t>
      </w:r>
    </w:p>
    <w:p w14:paraId="1D42936C" w14:textId="7AFFEA23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Classification, Valuation, ADD/CVD, NAFTA, OGA’s experience </w:t>
      </w:r>
      <w:r w:rsidR="00D377A9">
        <w:rPr>
          <w:rFonts w:ascii="Times New Roman" w:hAnsi="Times New Roman" w:cs="Times New Roman"/>
          <w:sz w:val="24"/>
        </w:rPr>
        <w:t>a plus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583516D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bookmarkStart w:id="1" w:name="_Hlk571129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F603D" w:rsidRPr="00AD4C7E">
        <w:rPr>
          <w:rFonts w:ascii="Times New Roman" w:hAnsi="Times New Roman" w:cs="Times New Roman"/>
          <w:sz w:val="24"/>
        </w:rPr>
        <w:t>Must have excellent Customs Service skills</w:t>
      </w:r>
    </w:p>
    <w:p w14:paraId="321AF41A" w14:textId="4A7EA519" w:rsidR="00AF1A82" w:rsidRPr="00D377A9" w:rsidRDefault="00D377A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Day or afternoon shifts available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90812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DB7A389" w14:textId="77777777" w:rsidR="00D377A9" w:rsidRDefault="00D377A9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14CD75F" w14:textId="1545FBDB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AD4C7E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38DBCA5D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077B0" w14:textId="77777777" w:rsidR="0011278B" w:rsidRDefault="0011278B" w:rsidP="00FF0313">
      <w:r>
        <w:separator/>
      </w:r>
    </w:p>
  </w:endnote>
  <w:endnote w:type="continuationSeparator" w:id="0">
    <w:p w14:paraId="391D6370" w14:textId="77777777" w:rsidR="0011278B" w:rsidRDefault="0011278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25250" w14:textId="77777777" w:rsidR="0011278B" w:rsidRDefault="0011278B" w:rsidP="00FF0313">
      <w:r>
        <w:separator/>
      </w:r>
    </w:p>
  </w:footnote>
  <w:footnote w:type="continuationSeparator" w:id="0">
    <w:p w14:paraId="58DCBA10" w14:textId="77777777" w:rsidR="0011278B" w:rsidRDefault="0011278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0D0638"/>
    <w:rsid w:val="0011278B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329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05F8C"/>
    <w:rsid w:val="00577098"/>
    <w:rsid w:val="00590370"/>
    <w:rsid w:val="005C47D7"/>
    <w:rsid w:val="005F603D"/>
    <w:rsid w:val="00616405"/>
    <w:rsid w:val="00626B15"/>
    <w:rsid w:val="00627E53"/>
    <w:rsid w:val="006403E7"/>
    <w:rsid w:val="006523B7"/>
    <w:rsid w:val="00686DC9"/>
    <w:rsid w:val="006964F2"/>
    <w:rsid w:val="006A4EC2"/>
    <w:rsid w:val="006A6381"/>
    <w:rsid w:val="006D5769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7025E"/>
    <w:rsid w:val="00A91359"/>
    <w:rsid w:val="00A972A2"/>
    <w:rsid w:val="00AA21D9"/>
    <w:rsid w:val="00AC5402"/>
    <w:rsid w:val="00AD4C7E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C67CFD"/>
    <w:rsid w:val="00D377A9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5027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2020-03-10T16:30:00Z</cp:lastPrinted>
  <dcterms:created xsi:type="dcterms:W3CDTF">2020-12-21T19:01:00Z</dcterms:created>
  <dcterms:modified xsi:type="dcterms:W3CDTF">2020-12-21T19:02:00Z</dcterms:modified>
</cp:coreProperties>
</file>