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6B53A70" w:rsidR="004D114D" w:rsidRDefault="00782F4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4B678C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9A17EF">
        <w:rPr>
          <w:rFonts w:ascii="Times New Roman" w:hAnsi="Times New Roman" w:cs="Times New Roman"/>
          <w:b/>
          <w:sz w:val="32"/>
          <w:szCs w:val="24"/>
          <w:u w:val="single"/>
        </w:rPr>
        <w:t>S2044</w:t>
      </w:r>
    </w:p>
    <w:p w14:paraId="3AB46B08" w14:textId="5CD72D94" w:rsidR="001B61A6" w:rsidRDefault="00782F4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18FBA39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with </w:t>
      </w:r>
      <w:r w:rsidR="009A17EF">
        <w:rPr>
          <w:rFonts w:ascii="Times New Roman" w:hAnsi="Times New Roman" w:cs="Times New Roman"/>
          <w:sz w:val="24"/>
          <w:szCs w:val="24"/>
        </w:rPr>
        <w:t>min</w:t>
      </w:r>
      <w:r w:rsidR="00782F46">
        <w:rPr>
          <w:rFonts w:ascii="Times New Roman" w:hAnsi="Times New Roman" w:cs="Times New Roman"/>
          <w:sz w:val="24"/>
          <w:szCs w:val="24"/>
        </w:rPr>
        <w:t>imum</w:t>
      </w:r>
      <w:r w:rsidR="009A17EF">
        <w:rPr>
          <w:rFonts w:ascii="Times New Roman" w:hAnsi="Times New Roman" w:cs="Times New Roman"/>
          <w:sz w:val="24"/>
          <w:szCs w:val="24"/>
        </w:rPr>
        <w:t xml:space="preserve"> of 2 y</w:t>
      </w:r>
      <w:r w:rsidR="00782F46">
        <w:rPr>
          <w:rFonts w:ascii="Times New Roman" w:hAnsi="Times New Roman" w:cs="Times New Roman"/>
          <w:sz w:val="24"/>
          <w:szCs w:val="24"/>
        </w:rPr>
        <w:t>ear</w:t>
      </w:r>
      <w:r w:rsidR="009A17EF">
        <w:rPr>
          <w:rFonts w:ascii="Times New Roman" w:hAnsi="Times New Roman" w:cs="Times New Roman"/>
          <w:sz w:val="24"/>
          <w:szCs w:val="24"/>
        </w:rPr>
        <w:t>s entry writing  - can be a permanent remote position in the State of Washington</w:t>
      </w:r>
      <w:r w:rsidR="00782F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20127442" w14:textId="37D06BF7" w:rsidR="00DE70D7" w:rsidRPr="009A17EF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08E4F3B3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25676398" w:rsidR="00EC5214" w:rsidRP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46F6CC75" w14:textId="0A64797E" w:rsidR="007A41C9" w:rsidRPr="0085718C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in regard to Trade Compliance</w:t>
      </w:r>
    </w:p>
    <w:p w14:paraId="64734969" w14:textId="55EB94ED" w:rsidR="00017649" w:rsidRDefault="00D23E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Remote work possible for Washington State residents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4B957DE3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410B4043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492DA" w14:textId="77777777" w:rsidR="000A51A0" w:rsidRDefault="000A51A0" w:rsidP="00FF0313">
      <w:r>
        <w:separator/>
      </w:r>
    </w:p>
  </w:endnote>
  <w:endnote w:type="continuationSeparator" w:id="0">
    <w:p w14:paraId="28735D5B" w14:textId="77777777" w:rsidR="000A51A0" w:rsidRDefault="000A51A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D5297" w14:textId="77777777" w:rsidR="000A51A0" w:rsidRDefault="000A51A0" w:rsidP="00FF0313">
      <w:r>
        <w:separator/>
      </w:r>
    </w:p>
  </w:footnote>
  <w:footnote w:type="continuationSeparator" w:id="0">
    <w:p w14:paraId="39703CAF" w14:textId="77777777" w:rsidR="000A51A0" w:rsidRDefault="000A51A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A51A0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D114D"/>
    <w:rsid w:val="004E1606"/>
    <w:rsid w:val="004E4160"/>
    <w:rsid w:val="004E460C"/>
    <w:rsid w:val="00500DF3"/>
    <w:rsid w:val="00577098"/>
    <w:rsid w:val="00616405"/>
    <w:rsid w:val="006523B7"/>
    <w:rsid w:val="006A10E6"/>
    <w:rsid w:val="006A6381"/>
    <w:rsid w:val="006B4ED6"/>
    <w:rsid w:val="006D667D"/>
    <w:rsid w:val="006E61FC"/>
    <w:rsid w:val="0072468C"/>
    <w:rsid w:val="00782F46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A17EF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23ED0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2020-07-29T18:49:00Z</dcterms:created>
  <dcterms:modified xsi:type="dcterms:W3CDTF">2020-07-29T18:49:00Z</dcterms:modified>
</cp:coreProperties>
</file>